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57024F54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37B6DDBF" w:rsidR="00202DE0" w:rsidRPr="00202DE0" w:rsidRDefault="001A24ED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6B29CAB" w:rsidR="00202DE0" w:rsidRPr="00202DE0" w:rsidRDefault="001A24E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E9F9B6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A24ED" w:rsidRPr="001A24E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розділу XX "Перехідні положення" Податкового кодексу України щодо встановлення принципу "4-7" на період карантину для працюючого населення (реєстр.№3302)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EEBCD" w14:textId="77777777" w:rsidR="001E46ED" w:rsidRDefault="001E46ED" w:rsidP="005E306B">
      <w:pPr>
        <w:spacing w:after="0" w:line="240" w:lineRule="auto"/>
      </w:pPr>
      <w:r>
        <w:separator/>
      </w:r>
    </w:p>
  </w:endnote>
  <w:endnote w:type="continuationSeparator" w:id="0">
    <w:p w14:paraId="1FF4E8BA" w14:textId="77777777" w:rsidR="001E46ED" w:rsidRDefault="001E46E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1E46E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372A0" w14:textId="77777777" w:rsidR="001E46ED" w:rsidRDefault="001E46ED" w:rsidP="005E306B">
      <w:pPr>
        <w:spacing w:after="0" w:line="240" w:lineRule="auto"/>
      </w:pPr>
      <w:r>
        <w:separator/>
      </w:r>
    </w:p>
  </w:footnote>
  <w:footnote w:type="continuationSeparator" w:id="0">
    <w:p w14:paraId="4A1C3B80" w14:textId="77777777" w:rsidR="001E46ED" w:rsidRDefault="001E46E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3C24"/>
    <w:rsid w:val="001E46ED"/>
    <w:rsid w:val="001E7AD6"/>
    <w:rsid w:val="00202DE0"/>
    <w:rsid w:val="0021032F"/>
    <w:rsid w:val="00230856"/>
    <w:rsid w:val="00234E10"/>
    <w:rsid w:val="00235CD7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3183E"/>
    <w:rsid w:val="00660B13"/>
    <w:rsid w:val="0066623D"/>
    <w:rsid w:val="0068205D"/>
    <w:rsid w:val="006F10E8"/>
    <w:rsid w:val="00700C59"/>
    <w:rsid w:val="007101A6"/>
    <w:rsid w:val="00713E93"/>
    <w:rsid w:val="0073224C"/>
    <w:rsid w:val="00747242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A28EB"/>
    <w:rsid w:val="008B5894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9EA6D-B4BE-4E97-8202-7261E057F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2020-10-06T13:38:00Z</dcterms:created>
  <dcterms:modified xsi:type="dcterms:W3CDTF">2020-10-06T13:38:00Z</dcterms:modified>
</cp:coreProperties>
</file>