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AC3" w:rsidRPr="008F5AC3" w:rsidRDefault="008F5AC3" w:rsidP="008F5AC3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F5AC3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8F5AC3" w:rsidRPr="008F5AC3" w:rsidRDefault="008F5AC3" w:rsidP="008F5AC3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F5AC3">
        <w:rPr>
          <w:rFonts w:ascii="Times New Roman" w:hAnsi="Times New Roman" w:cs="Times New Roman"/>
          <w:b/>
          <w:sz w:val="28"/>
          <w:szCs w:val="28"/>
        </w:rPr>
        <w:t>вноситься народним депутатом України</w:t>
      </w:r>
    </w:p>
    <w:p w:rsidR="00021CED" w:rsidRDefault="00021CED" w:rsidP="00021CED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F5AC3">
        <w:rPr>
          <w:rFonts w:ascii="Times New Roman" w:hAnsi="Times New Roman" w:cs="Times New Roman"/>
          <w:b/>
          <w:sz w:val="28"/>
          <w:szCs w:val="28"/>
        </w:rPr>
        <w:t xml:space="preserve">Д. О. </w:t>
      </w:r>
      <w:proofErr w:type="spellStart"/>
      <w:r w:rsidR="008F5AC3" w:rsidRPr="008F5AC3">
        <w:rPr>
          <w:rFonts w:ascii="Times New Roman" w:hAnsi="Times New Roman" w:cs="Times New Roman"/>
          <w:b/>
          <w:sz w:val="28"/>
          <w:szCs w:val="28"/>
        </w:rPr>
        <w:t>Гетманцевим</w:t>
      </w:r>
      <w:proofErr w:type="spellEnd"/>
      <w:r w:rsidR="008F5AC3" w:rsidRPr="008F5A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5AC3" w:rsidRPr="008F5AC3" w:rsidRDefault="008F5AC3" w:rsidP="00021CED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874EE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8F5AC3">
        <w:rPr>
          <w:rFonts w:ascii="Times New Roman" w:hAnsi="Times New Roman" w:cs="Times New Roman"/>
          <w:b/>
          <w:sz w:val="28"/>
          <w:szCs w:val="28"/>
        </w:rPr>
        <w:t>посвід</w:t>
      </w:r>
      <w:proofErr w:type="spellEnd"/>
      <w:r w:rsidRPr="008F5AC3">
        <w:rPr>
          <w:rFonts w:ascii="Times New Roman" w:hAnsi="Times New Roman" w:cs="Times New Roman"/>
          <w:b/>
          <w:sz w:val="28"/>
          <w:szCs w:val="28"/>
        </w:rPr>
        <w:t>. № 20</w:t>
      </w:r>
      <w:r w:rsidRPr="00F874EE">
        <w:rPr>
          <w:rFonts w:ascii="Times New Roman" w:hAnsi="Times New Roman" w:cs="Times New Roman"/>
          <w:b/>
          <w:sz w:val="28"/>
          <w:szCs w:val="28"/>
        </w:rPr>
        <w:t>)</w:t>
      </w:r>
    </w:p>
    <w:p w:rsidR="008F5AC3" w:rsidRPr="008F5AC3" w:rsidRDefault="008F5AC3" w:rsidP="008F5A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5AC3" w:rsidRPr="008F5AC3" w:rsidRDefault="008F5AC3" w:rsidP="008F5A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5AC3" w:rsidRPr="00F874EE" w:rsidRDefault="008F5AC3" w:rsidP="008F5AC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74EE" w:rsidRDefault="00F874EE" w:rsidP="00F87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ЗАКОН УКРАЇНИ</w:t>
      </w:r>
    </w:p>
    <w:p w:rsidR="00F874EE" w:rsidRPr="00F874EE" w:rsidRDefault="00F874EE" w:rsidP="00F874EE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74EE">
        <w:rPr>
          <w:rFonts w:ascii="Times New Roman" w:hAnsi="Times New Roman" w:cs="Times New Roman"/>
          <w:b/>
          <w:sz w:val="28"/>
          <w:szCs w:val="28"/>
        </w:rPr>
        <w:t xml:space="preserve"> «Про внесення змін до статті 3 Декрету Кабінету</w:t>
      </w:r>
      <w:r w:rsidRPr="00F874EE">
        <w:rPr>
          <w:rFonts w:ascii="Times New Roman" w:hAnsi="Times New Roman" w:cs="Times New Roman"/>
          <w:b/>
          <w:sz w:val="28"/>
          <w:szCs w:val="28"/>
        </w:rPr>
        <w:br/>
        <w:t>Міністрів України “Про державне мито” щодо приведення у відповідність розміру ставок на деякі нотаріальні  дії»</w:t>
      </w:r>
    </w:p>
    <w:p w:rsidR="008F5AC3" w:rsidRPr="00F874EE" w:rsidRDefault="008F5AC3" w:rsidP="00F874E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5AC3" w:rsidRPr="008F5AC3" w:rsidRDefault="008F5AC3" w:rsidP="008F5AC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Верховна Рада України постановля</w:t>
      </w:r>
      <w:r w:rsidRPr="008F5AC3">
        <w:rPr>
          <w:rFonts w:ascii="Times New Roman" w:hAnsi="Times New Roman" w:cs="Times New Roman"/>
          <w:sz w:val="28"/>
          <w:szCs w:val="28"/>
        </w:rPr>
        <w:t>є:</w:t>
      </w:r>
    </w:p>
    <w:p w:rsidR="008F5AC3" w:rsidRPr="008F5AC3" w:rsidRDefault="008F5AC3" w:rsidP="008F5A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5AC3">
        <w:rPr>
          <w:rFonts w:ascii="Times New Roman" w:hAnsi="Times New Roman" w:cs="Times New Roman"/>
          <w:sz w:val="28"/>
          <w:szCs w:val="28"/>
        </w:rPr>
        <w:t xml:space="preserve">І. </w:t>
      </w:r>
      <w:proofErr w:type="spellStart"/>
      <w:r w:rsidRPr="008F5AC3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8F5AC3">
        <w:rPr>
          <w:rFonts w:ascii="Times New Roman" w:hAnsi="Times New Roman" w:cs="Times New Roman"/>
          <w:sz w:val="28"/>
          <w:szCs w:val="28"/>
        </w:rPr>
        <w:t xml:space="preserve"> до статті 3 Декрету Кабінету Міністрів України від 21 січня 1993 р. № 7-93 “Про державне мито” (</w:t>
      </w:r>
      <w:r w:rsidRPr="008F5AC3">
        <w:rPr>
          <w:rFonts w:ascii="Times New Roman" w:hAnsi="Times New Roman" w:cs="Times New Roman"/>
          <w:color w:val="292B2C"/>
          <w:sz w:val="28"/>
          <w:szCs w:val="28"/>
        </w:rPr>
        <w:t>Відомості Верховної Ради України (ВВР), 1993, N 13, ст.113</w:t>
      </w:r>
      <w:r w:rsidRPr="008F5AC3">
        <w:rPr>
          <w:rFonts w:ascii="Times New Roman" w:hAnsi="Times New Roman" w:cs="Times New Roman"/>
          <w:sz w:val="28"/>
          <w:szCs w:val="28"/>
        </w:rPr>
        <w:t>) такі зміни:</w:t>
      </w:r>
    </w:p>
    <w:p w:rsidR="008F5AC3" w:rsidRPr="008F5AC3" w:rsidRDefault="008F5AC3" w:rsidP="008F5A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92B2C"/>
          <w:sz w:val="28"/>
          <w:szCs w:val="28"/>
        </w:rPr>
        <w:t>- у</w:t>
      </w:r>
      <w:r w:rsidRPr="008F5AC3">
        <w:rPr>
          <w:rFonts w:ascii="Times New Roman" w:hAnsi="Times New Roman" w:cs="Times New Roman"/>
          <w:color w:val="292B2C"/>
          <w:sz w:val="28"/>
          <w:szCs w:val="28"/>
        </w:rPr>
        <w:t xml:space="preserve"> підпункті 3:</w:t>
      </w:r>
    </w:p>
    <w:p w:rsidR="008F5AC3" w:rsidRPr="008F5AC3" w:rsidRDefault="008F5AC3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8F5AC3">
        <w:rPr>
          <w:rFonts w:ascii="Times New Roman" w:hAnsi="Times New Roman" w:cs="Times New Roman"/>
          <w:sz w:val="28"/>
          <w:szCs w:val="28"/>
        </w:rPr>
        <w:t>у п</w:t>
      </w:r>
      <w:r w:rsidR="00F874EE">
        <w:rPr>
          <w:rFonts w:ascii="Times New Roman" w:hAnsi="Times New Roman" w:cs="Times New Roman"/>
          <w:color w:val="292B2C"/>
          <w:sz w:val="28"/>
          <w:szCs w:val="28"/>
        </w:rPr>
        <w:t xml:space="preserve">ідпункті "є" </w:t>
      </w:r>
      <w:r w:rsidRPr="008F5AC3">
        <w:rPr>
          <w:rFonts w:ascii="Times New Roman" w:hAnsi="Times New Roman" w:cs="Times New Roman"/>
          <w:color w:val="292B2C"/>
          <w:sz w:val="28"/>
          <w:szCs w:val="28"/>
        </w:rPr>
        <w:t>цифри «0,05» замінити цифрами «15»;</w:t>
      </w:r>
    </w:p>
    <w:p w:rsidR="008F5AC3" w:rsidRPr="008F5AC3" w:rsidRDefault="008F5AC3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8F5AC3">
        <w:rPr>
          <w:rFonts w:ascii="Times New Roman" w:hAnsi="Times New Roman" w:cs="Times New Roman"/>
          <w:sz w:val="28"/>
          <w:szCs w:val="28"/>
        </w:rPr>
        <w:t>у п</w:t>
      </w:r>
      <w:r w:rsidR="00F874EE">
        <w:rPr>
          <w:rFonts w:ascii="Times New Roman" w:hAnsi="Times New Roman" w:cs="Times New Roman"/>
          <w:color w:val="292B2C"/>
          <w:sz w:val="28"/>
          <w:szCs w:val="28"/>
        </w:rPr>
        <w:t xml:space="preserve">ідпункті "и" </w:t>
      </w:r>
      <w:r w:rsidRPr="008F5AC3">
        <w:rPr>
          <w:rFonts w:ascii="Times New Roman" w:hAnsi="Times New Roman" w:cs="Times New Roman"/>
          <w:color w:val="292B2C"/>
          <w:sz w:val="28"/>
          <w:szCs w:val="28"/>
        </w:rPr>
        <w:t>цифри «0,03» і «0,1» замінити цифрами «10» і «15» відповідно;</w:t>
      </w:r>
    </w:p>
    <w:p w:rsidR="008F5AC3" w:rsidRPr="008F5AC3" w:rsidRDefault="008F5AC3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8F5AC3">
        <w:rPr>
          <w:rFonts w:ascii="Times New Roman" w:hAnsi="Times New Roman" w:cs="Times New Roman"/>
          <w:sz w:val="28"/>
          <w:szCs w:val="28"/>
        </w:rPr>
        <w:t>у п</w:t>
      </w:r>
      <w:r w:rsidR="00F874EE">
        <w:rPr>
          <w:rFonts w:ascii="Times New Roman" w:hAnsi="Times New Roman" w:cs="Times New Roman"/>
          <w:color w:val="292B2C"/>
          <w:sz w:val="28"/>
          <w:szCs w:val="28"/>
        </w:rPr>
        <w:t xml:space="preserve">ідпункті "і" </w:t>
      </w:r>
      <w:r w:rsidRPr="008F5AC3">
        <w:rPr>
          <w:rFonts w:ascii="Times New Roman" w:hAnsi="Times New Roman" w:cs="Times New Roman"/>
          <w:color w:val="292B2C"/>
          <w:sz w:val="28"/>
          <w:szCs w:val="28"/>
        </w:rPr>
        <w:t>цифри «0,1» і «0,3»  замінити цифрами «10» і «15» відповідно;</w:t>
      </w:r>
    </w:p>
    <w:p w:rsidR="008F5AC3" w:rsidRPr="008F5AC3" w:rsidRDefault="008F5AC3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8F5AC3">
        <w:rPr>
          <w:rFonts w:ascii="Times New Roman" w:hAnsi="Times New Roman" w:cs="Times New Roman"/>
          <w:sz w:val="28"/>
          <w:szCs w:val="28"/>
        </w:rPr>
        <w:t>у п</w:t>
      </w:r>
      <w:r w:rsidRPr="008F5AC3">
        <w:rPr>
          <w:rFonts w:ascii="Times New Roman" w:hAnsi="Times New Roman" w:cs="Times New Roman"/>
          <w:color w:val="292B2C"/>
          <w:sz w:val="28"/>
          <w:szCs w:val="28"/>
        </w:rPr>
        <w:t>ідпункті  "й" цифри «0,02» замінити цифрами «15»;</w:t>
      </w:r>
    </w:p>
    <w:p w:rsidR="008F5AC3" w:rsidRPr="008F5AC3" w:rsidRDefault="008F5AC3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8F5AC3">
        <w:rPr>
          <w:rFonts w:ascii="Times New Roman" w:hAnsi="Times New Roman" w:cs="Times New Roman"/>
          <w:sz w:val="28"/>
          <w:szCs w:val="28"/>
        </w:rPr>
        <w:t>у п</w:t>
      </w:r>
      <w:r w:rsidR="00F874EE">
        <w:rPr>
          <w:rFonts w:ascii="Times New Roman" w:hAnsi="Times New Roman" w:cs="Times New Roman"/>
          <w:color w:val="292B2C"/>
          <w:sz w:val="28"/>
          <w:szCs w:val="28"/>
        </w:rPr>
        <w:t xml:space="preserve">ідпункті "п" </w:t>
      </w:r>
      <w:r w:rsidRPr="008F5AC3">
        <w:rPr>
          <w:rFonts w:ascii="Times New Roman" w:hAnsi="Times New Roman" w:cs="Times New Roman"/>
          <w:color w:val="292B2C"/>
          <w:sz w:val="28"/>
          <w:szCs w:val="28"/>
        </w:rPr>
        <w:t>цифри «0,01» замінити цифрами «1,0»;</w:t>
      </w:r>
    </w:p>
    <w:p w:rsidR="008F5AC3" w:rsidRPr="008F5AC3" w:rsidRDefault="008F5AC3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8F5AC3">
        <w:rPr>
          <w:rFonts w:ascii="Times New Roman" w:hAnsi="Times New Roman" w:cs="Times New Roman"/>
          <w:sz w:val="28"/>
          <w:szCs w:val="28"/>
        </w:rPr>
        <w:t>у п</w:t>
      </w:r>
      <w:r w:rsidR="00F874EE">
        <w:rPr>
          <w:rFonts w:ascii="Times New Roman" w:hAnsi="Times New Roman" w:cs="Times New Roman"/>
          <w:color w:val="292B2C"/>
          <w:sz w:val="28"/>
          <w:szCs w:val="28"/>
        </w:rPr>
        <w:t xml:space="preserve">ідпункті "р" </w:t>
      </w:r>
      <w:r w:rsidRPr="008F5AC3">
        <w:rPr>
          <w:rFonts w:ascii="Times New Roman" w:hAnsi="Times New Roman" w:cs="Times New Roman"/>
          <w:color w:val="292B2C"/>
          <w:sz w:val="28"/>
          <w:szCs w:val="28"/>
        </w:rPr>
        <w:t>цифри «0,02» замінити цифрами «10»;</w:t>
      </w:r>
    </w:p>
    <w:p w:rsidR="008F5AC3" w:rsidRPr="008F5AC3" w:rsidRDefault="008F5AC3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8F5AC3">
        <w:rPr>
          <w:rFonts w:ascii="Times New Roman" w:hAnsi="Times New Roman" w:cs="Times New Roman"/>
          <w:sz w:val="28"/>
          <w:szCs w:val="28"/>
        </w:rPr>
        <w:t>у п</w:t>
      </w:r>
      <w:r w:rsidR="00F874EE">
        <w:rPr>
          <w:rFonts w:ascii="Times New Roman" w:hAnsi="Times New Roman" w:cs="Times New Roman"/>
          <w:color w:val="292B2C"/>
          <w:sz w:val="28"/>
          <w:szCs w:val="28"/>
        </w:rPr>
        <w:t xml:space="preserve">ідпункті </w:t>
      </w:r>
      <w:r w:rsidRPr="008F5AC3">
        <w:rPr>
          <w:rFonts w:ascii="Times New Roman" w:hAnsi="Times New Roman" w:cs="Times New Roman"/>
          <w:color w:val="292B2C"/>
          <w:sz w:val="28"/>
          <w:szCs w:val="28"/>
        </w:rPr>
        <w:t>"с"  цифри «0,03» замінити цифрами «0,5»;</w:t>
      </w:r>
    </w:p>
    <w:p w:rsidR="008F5AC3" w:rsidRPr="00F874EE" w:rsidRDefault="008F5AC3" w:rsidP="008F5AC3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8F5AC3">
        <w:rPr>
          <w:rFonts w:ascii="Times New Roman" w:hAnsi="Times New Roman" w:cs="Times New Roman"/>
          <w:sz w:val="28"/>
          <w:szCs w:val="28"/>
        </w:rPr>
        <w:t>у п</w:t>
      </w:r>
      <w:r w:rsidR="00F874EE">
        <w:rPr>
          <w:rFonts w:ascii="Times New Roman" w:hAnsi="Times New Roman" w:cs="Times New Roman"/>
          <w:color w:val="292B2C"/>
          <w:sz w:val="28"/>
          <w:szCs w:val="28"/>
        </w:rPr>
        <w:t xml:space="preserve">ідпункті </w:t>
      </w:r>
      <w:r w:rsidRPr="008F5AC3">
        <w:rPr>
          <w:rFonts w:ascii="Times New Roman" w:hAnsi="Times New Roman" w:cs="Times New Roman"/>
          <w:color w:val="292B2C"/>
          <w:sz w:val="28"/>
          <w:szCs w:val="28"/>
        </w:rPr>
        <w:t>"т"  цифри «0,03» замінити цифрами «5,0».</w:t>
      </w:r>
    </w:p>
    <w:p w:rsidR="008F5AC3" w:rsidRPr="008F5AC3" w:rsidRDefault="008F5AC3" w:rsidP="008F5AC3">
      <w:pPr>
        <w:spacing w:line="240" w:lineRule="auto"/>
        <w:jc w:val="both"/>
        <w:rPr>
          <w:rFonts w:ascii="Times New Roman" w:hAnsi="Times New Roman" w:cs="Times New Roman"/>
          <w:color w:val="292B2C"/>
          <w:sz w:val="28"/>
          <w:szCs w:val="28"/>
        </w:rPr>
      </w:pPr>
      <w:r w:rsidRPr="008F5AC3">
        <w:rPr>
          <w:rFonts w:ascii="Times New Roman" w:hAnsi="Times New Roman" w:cs="Times New Roman"/>
          <w:color w:val="292B2C"/>
          <w:sz w:val="28"/>
          <w:szCs w:val="28"/>
        </w:rPr>
        <w:t xml:space="preserve">  ІІ. Цей Закон набирає чинності з 1 липня 2020 року. </w:t>
      </w:r>
    </w:p>
    <w:p w:rsidR="008F5AC3" w:rsidRPr="008F5AC3" w:rsidRDefault="008F5AC3" w:rsidP="008F5A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5AC3" w:rsidRPr="008F5AC3" w:rsidRDefault="008F5AC3" w:rsidP="008F5AC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1784" w:rsidRPr="00361784" w:rsidRDefault="00361784" w:rsidP="00361784">
      <w:pPr>
        <w:spacing w:before="100" w:beforeAutospacing="1"/>
        <w:ind w:firstLine="90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6178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Голова Верховної </w:t>
      </w:r>
      <w:r w:rsidRPr="00361784">
        <w:rPr>
          <w:rFonts w:ascii="Times New Roman" w:hAnsi="Times New Roman" w:cs="Times New Roman"/>
          <w:b/>
          <w:color w:val="000000"/>
          <w:sz w:val="28"/>
          <w:szCs w:val="28"/>
        </w:rPr>
        <w:br/>
        <w:t xml:space="preserve">                  Ради України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36178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Д. РАЗУМКОВ </w:t>
      </w:r>
    </w:p>
    <w:p w:rsidR="008C0A8B" w:rsidRPr="008F5AC3" w:rsidRDefault="00AC3AC7" w:rsidP="0036178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C0A8B" w:rsidRPr="008F5A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A84797A"/>
    <w:multiLevelType w:val="hybridMultilevel"/>
    <w:tmpl w:val="3B860650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C34"/>
    <w:rsid w:val="00021CED"/>
    <w:rsid w:val="00361784"/>
    <w:rsid w:val="00361C34"/>
    <w:rsid w:val="00872C55"/>
    <w:rsid w:val="008F5AC3"/>
    <w:rsid w:val="00AC3AC7"/>
    <w:rsid w:val="00E95F17"/>
    <w:rsid w:val="00F8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249B75-CF59-40AA-92A8-B9E99521D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AC3"/>
    <w:pPr>
      <w:spacing w:line="254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5AC3"/>
    <w:pPr>
      <w:spacing w:after="0" w:line="240" w:lineRule="auto"/>
    </w:pPr>
    <w:rPr>
      <w:rFonts w:eastAsiaTheme="minorEastAsia"/>
      <w:lang w:eastAsia="uk-UA"/>
    </w:rPr>
  </w:style>
  <w:style w:type="paragraph" w:styleId="a4">
    <w:name w:val="List Paragraph"/>
    <w:basedOn w:val="a"/>
    <w:uiPriority w:val="34"/>
    <w:qFormat/>
    <w:rsid w:val="008F5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6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1E08DA-0EBB-4D7A-B6E2-75487D878A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16C9D6-2642-4DAD-8881-805C036C20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D45C2C-36E5-4F9F-9E17-AE1FF1C4C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694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2020-04-09T08:58:00Z</dcterms:created>
  <dcterms:modified xsi:type="dcterms:W3CDTF">2020-04-09T08:58:00Z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