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1FB3" w:rsidRPr="006C6332" w:rsidRDefault="008F1FB3" w:rsidP="00456C8D">
      <w:pPr>
        <w:pStyle w:val="1"/>
        <w:ind w:right="-1" w:firstLine="0"/>
        <w:jc w:val="left"/>
        <w:rPr>
          <w:szCs w:val="28"/>
        </w:rPr>
      </w:pPr>
      <w:bookmarkStart w:id="0" w:name="_GoBack"/>
      <w:bookmarkEnd w:id="0"/>
      <w:r w:rsidRPr="006C6332">
        <w:rPr>
          <w:szCs w:val="28"/>
        </w:rPr>
        <w:t xml:space="preserve">                             </w:t>
      </w:r>
    </w:p>
    <w:p w:rsidR="008F1FB3" w:rsidRPr="006C6332" w:rsidRDefault="008F1FB3" w:rsidP="00314F5D">
      <w:pPr>
        <w:pStyle w:val="1"/>
        <w:ind w:right="-1" w:firstLine="0"/>
        <w:jc w:val="center"/>
        <w:rPr>
          <w:szCs w:val="28"/>
          <w:lang w:val="ru-RU"/>
        </w:rPr>
      </w:pPr>
      <w:r w:rsidRPr="006C6332">
        <w:rPr>
          <w:szCs w:val="28"/>
        </w:rPr>
        <w:t xml:space="preserve">ПОЯСНЮВАЛЬНА ЗАПИСКА </w:t>
      </w:r>
    </w:p>
    <w:p w:rsidR="008F1FB3" w:rsidRPr="006C6332" w:rsidRDefault="008F1FB3" w:rsidP="00314F5D">
      <w:pPr>
        <w:pStyle w:val="1"/>
        <w:ind w:right="-1" w:firstLine="0"/>
        <w:jc w:val="center"/>
        <w:rPr>
          <w:szCs w:val="28"/>
        </w:rPr>
      </w:pPr>
      <w:r w:rsidRPr="006C6332">
        <w:rPr>
          <w:szCs w:val="28"/>
        </w:rPr>
        <w:t>до проекту Закону України</w:t>
      </w:r>
    </w:p>
    <w:p w:rsidR="008F1FB3" w:rsidRPr="00987B23" w:rsidRDefault="008F32B4" w:rsidP="00987B2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="00987B23" w:rsidRPr="00987B23">
        <w:rPr>
          <w:b/>
          <w:sz w:val="28"/>
          <w:szCs w:val="28"/>
        </w:rPr>
        <w:t>Про внесення змін до статті 3 Декрету Кабінету</w:t>
      </w:r>
      <w:r w:rsidR="00987B23" w:rsidRPr="00987B23">
        <w:rPr>
          <w:b/>
          <w:sz w:val="28"/>
          <w:szCs w:val="28"/>
        </w:rPr>
        <w:br/>
        <w:t>Міністрів України “Про державне мито” щодо приведення у відповідність розміру ставок на деякі нотаріальні  дії</w:t>
      </w:r>
      <w:r>
        <w:rPr>
          <w:b/>
          <w:sz w:val="28"/>
          <w:szCs w:val="28"/>
        </w:rPr>
        <w:t>»</w:t>
      </w:r>
    </w:p>
    <w:p w:rsidR="00987B23" w:rsidRPr="006C6332" w:rsidRDefault="00987B23" w:rsidP="00987B23">
      <w:pPr>
        <w:jc w:val="center"/>
        <w:rPr>
          <w:sz w:val="28"/>
          <w:szCs w:val="28"/>
        </w:rPr>
      </w:pPr>
    </w:p>
    <w:p w:rsidR="008F1FB3" w:rsidRPr="006C6332" w:rsidRDefault="008F1FB3" w:rsidP="006B37F8">
      <w:pPr>
        <w:rPr>
          <w:b/>
          <w:sz w:val="28"/>
          <w:szCs w:val="28"/>
        </w:rPr>
      </w:pPr>
      <w:r w:rsidRPr="006C6332">
        <w:rPr>
          <w:b/>
          <w:sz w:val="28"/>
          <w:szCs w:val="28"/>
        </w:rPr>
        <w:t xml:space="preserve">       1. Обґрунтування необхідності прийняття закону </w:t>
      </w:r>
    </w:p>
    <w:p w:rsidR="008F1FB3" w:rsidRPr="006C6332" w:rsidRDefault="008F1FB3" w:rsidP="006B37F8">
      <w:pPr>
        <w:rPr>
          <w:sz w:val="28"/>
          <w:szCs w:val="28"/>
        </w:rPr>
      </w:pPr>
    </w:p>
    <w:p w:rsidR="008F1FB3" w:rsidRPr="006C6332" w:rsidRDefault="008F1FB3" w:rsidP="006B37F8">
      <w:pPr>
        <w:ind w:right="-82" w:firstLine="539"/>
        <w:jc w:val="both"/>
        <w:rPr>
          <w:sz w:val="28"/>
          <w:szCs w:val="28"/>
        </w:rPr>
      </w:pPr>
      <w:r w:rsidRPr="006C6332">
        <w:rPr>
          <w:sz w:val="28"/>
          <w:szCs w:val="28"/>
        </w:rPr>
        <w:t xml:space="preserve">Внесення </w:t>
      </w:r>
      <w:r w:rsidR="008F32B4">
        <w:rPr>
          <w:sz w:val="28"/>
          <w:szCs w:val="28"/>
        </w:rPr>
        <w:t xml:space="preserve">даного </w:t>
      </w:r>
      <w:r w:rsidR="00987B23">
        <w:rPr>
          <w:sz w:val="28"/>
          <w:szCs w:val="28"/>
        </w:rPr>
        <w:t>законо</w:t>
      </w:r>
      <w:r w:rsidRPr="006C6332">
        <w:rPr>
          <w:sz w:val="28"/>
          <w:szCs w:val="28"/>
        </w:rPr>
        <w:t xml:space="preserve">проекту обумовлено необхідністю запобігання зменшенню доходів місцевих бюджетів в сучасних умовах. </w:t>
      </w:r>
      <w:r w:rsidR="008F32B4" w:rsidRPr="008F32B4">
        <w:rPr>
          <w:sz w:val="28"/>
          <w:szCs w:val="28"/>
        </w:rPr>
        <w:t xml:space="preserve">Декрет Кабінету Міністрів України “Про державне мито” </w:t>
      </w:r>
      <w:r w:rsidRPr="008F32B4">
        <w:rPr>
          <w:sz w:val="28"/>
          <w:szCs w:val="28"/>
          <w:lang w:val="ru-RU"/>
        </w:rPr>
        <w:t>було прийнято в 199</w:t>
      </w:r>
      <w:r w:rsidRPr="008F32B4">
        <w:rPr>
          <w:sz w:val="28"/>
          <w:szCs w:val="28"/>
        </w:rPr>
        <w:t>3</w:t>
      </w:r>
      <w:r w:rsidRPr="006C6332">
        <w:rPr>
          <w:sz w:val="28"/>
          <w:szCs w:val="28"/>
          <w:lang w:val="ru-RU"/>
        </w:rPr>
        <w:t xml:space="preserve"> році і деякі його положення є застарілими</w:t>
      </w:r>
      <w:r w:rsidR="008F32B4">
        <w:rPr>
          <w:sz w:val="28"/>
          <w:szCs w:val="28"/>
          <w:lang w:val="ru-RU"/>
        </w:rPr>
        <w:t xml:space="preserve"> і потребують корегувань</w:t>
      </w:r>
      <w:r w:rsidRPr="006C6332">
        <w:rPr>
          <w:sz w:val="28"/>
          <w:szCs w:val="28"/>
          <w:lang w:val="ru-RU"/>
        </w:rPr>
        <w:t xml:space="preserve">. </w:t>
      </w:r>
    </w:p>
    <w:p w:rsidR="008F1FB3" w:rsidRPr="006C6332" w:rsidRDefault="008F1FB3" w:rsidP="006B37F8">
      <w:pPr>
        <w:ind w:right="-82" w:firstLine="539"/>
        <w:jc w:val="both"/>
        <w:rPr>
          <w:sz w:val="28"/>
          <w:szCs w:val="28"/>
        </w:rPr>
      </w:pPr>
    </w:p>
    <w:p w:rsidR="008F1FB3" w:rsidRPr="006C6332" w:rsidRDefault="008F1FB3" w:rsidP="006B37F8">
      <w:pPr>
        <w:ind w:right="-82" w:firstLine="539"/>
        <w:jc w:val="both"/>
        <w:rPr>
          <w:b/>
          <w:sz w:val="28"/>
          <w:szCs w:val="28"/>
        </w:rPr>
      </w:pPr>
      <w:r w:rsidRPr="006C6332">
        <w:rPr>
          <w:b/>
          <w:sz w:val="28"/>
          <w:szCs w:val="28"/>
        </w:rPr>
        <w:t>2. Цілі і завдання прийняття законопроекту</w:t>
      </w:r>
    </w:p>
    <w:p w:rsidR="008F1FB3" w:rsidRPr="006C6332" w:rsidRDefault="008F1FB3" w:rsidP="006B37F8">
      <w:pPr>
        <w:ind w:right="-82" w:firstLine="539"/>
        <w:jc w:val="both"/>
        <w:rPr>
          <w:sz w:val="28"/>
          <w:szCs w:val="28"/>
        </w:rPr>
      </w:pPr>
    </w:p>
    <w:p w:rsidR="008F1FB3" w:rsidRPr="006C6332" w:rsidRDefault="008F1FB3" w:rsidP="006B37F8">
      <w:pPr>
        <w:ind w:right="-82" w:firstLine="539"/>
        <w:jc w:val="both"/>
        <w:rPr>
          <w:sz w:val="28"/>
          <w:szCs w:val="28"/>
        </w:rPr>
      </w:pPr>
      <w:r w:rsidRPr="006C6332">
        <w:rPr>
          <w:sz w:val="28"/>
          <w:szCs w:val="28"/>
        </w:rPr>
        <w:t>Метою даного законопроекту є врахування сучасних соціальних та економічних умов, що склалися після 1993 року зокрема в контексті кризових та інфляційних процесів та сприяти наповненню місцевих бюджетів.</w:t>
      </w:r>
    </w:p>
    <w:p w:rsidR="008F1FB3" w:rsidRPr="006C6332" w:rsidRDefault="008F1FB3" w:rsidP="006B37F8">
      <w:pPr>
        <w:ind w:right="-82" w:firstLine="539"/>
        <w:jc w:val="both"/>
        <w:rPr>
          <w:sz w:val="28"/>
          <w:szCs w:val="28"/>
        </w:rPr>
      </w:pPr>
    </w:p>
    <w:p w:rsidR="008F1FB3" w:rsidRDefault="008F1FB3" w:rsidP="008B087C">
      <w:pPr>
        <w:ind w:right="-82" w:firstLine="539"/>
        <w:jc w:val="both"/>
        <w:rPr>
          <w:sz w:val="28"/>
          <w:szCs w:val="28"/>
        </w:rPr>
      </w:pPr>
      <w:r w:rsidRPr="006C6332">
        <w:rPr>
          <w:b/>
          <w:sz w:val="28"/>
          <w:szCs w:val="28"/>
        </w:rPr>
        <w:t>3. Загальна характеристика та основні положення законопроекту</w:t>
      </w:r>
    </w:p>
    <w:p w:rsidR="008F1FB3" w:rsidRPr="006C6332" w:rsidRDefault="008F1FB3" w:rsidP="008B087C">
      <w:pPr>
        <w:ind w:right="-82" w:firstLine="539"/>
        <w:jc w:val="both"/>
        <w:rPr>
          <w:sz w:val="28"/>
          <w:szCs w:val="28"/>
        </w:rPr>
      </w:pPr>
    </w:p>
    <w:p w:rsidR="008F1FB3" w:rsidRPr="006C6332" w:rsidRDefault="008F1FB3" w:rsidP="006C6332">
      <w:pPr>
        <w:autoSpaceDE w:val="0"/>
        <w:autoSpaceDN w:val="0"/>
        <w:adjustRightInd w:val="0"/>
        <w:spacing w:line="276" w:lineRule="auto"/>
        <w:ind w:right="-431" w:firstLine="705"/>
        <w:jc w:val="both"/>
        <w:rPr>
          <w:sz w:val="28"/>
          <w:szCs w:val="28"/>
        </w:rPr>
      </w:pPr>
      <w:r w:rsidRPr="006C6332">
        <w:rPr>
          <w:sz w:val="28"/>
          <w:szCs w:val="28"/>
        </w:rPr>
        <w:t>Державне мито справляється за вчинення дій в інтересах юридичних і фізичних осіб та за видачу документів, що мають юридичне значення та правові наслідки уповноваженими на те органами або посадовими особами і його справляння в Україні регулюється Декретом Кабінету Міністрів України "Про державне мито", який був прийнятий в 1993 році.</w:t>
      </w:r>
    </w:p>
    <w:p w:rsidR="008F1FB3" w:rsidRPr="006C6332" w:rsidRDefault="008F1FB3" w:rsidP="006C6332">
      <w:pPr>
        <w:autoSpaceDE w:val="0"/>
        <w:autoSpaceDN w:val="0"/>
        <w:adjustRightInd w:val="0"/>
        <w:spacing w:line="276" w:lineRule="auto"/>
        <w:ind w:right="-431" w:firstLine="720"/>
        <w:jc w:val="both"/>
        <w:rPr>
          <w:sz w:val="28"/>
          <w:szCs w:val="28"/>
        </w:rPr>
      </w:pPr>
      <w:r w:rsidRPr="006C6332">
        <w:rPr>
          <w:sz w:val="28"/>
          <w:szCs w:val="28"/>
        </w:rPr>
        <w:t>Більшість ставок державного мита встановлена в частинах неоподатковуваного мінімуму доходів громадян, який затверджений ще у 1995 році, з огляду на що не враховують інфляційних процесів, які відбулися за цей період часу.</w:t>
      </w:r>
      <w:r>
        <w:rPr>
          <w:sz w:val="28"/>
          <w:szCs w:val="28"/>
        </w:rPr>
        <w:t xml:space="preserve"> </w:t>
      </w:r>
      <w:r w:rsidRPr="006C6332">
        <w:rPr>
          <w:sz w:val="28"/>
          <w:szCs w:val="28"/>
        </w:rPr>
        <w:t>Слід зазначити, що в деяких випадках витрати на здійснення окремих дій є більшими ніж сума державного мита, яка справляється за їх вчинення.</w:t>
      </w:r>
    </w:p>
    <w:p w:rsidR="00056728" w:rsidRDefault="008F1FB3" w:rsidP="00BA2363">
      <w:pPr>
        <w:autoSpaceDE w:val="0"/>
        <w:autoSpaceDN w:val="0"/>
        <w:adjustRightInd w:val="0"/>
        <w:spacing w:line="276" w:lineRule="auto"/>
        <w:ind w:right="-431" w:firstLine="720"/>
        <w:jc w:val="both"/>
        <w:rPr>
          <w:sz w:val="28"/>
          <w:szCs w:val="28"/>
        </w:rPr>
      </w:pPr>
      <w:r w:rsidRPr="00131957">
        <w:rPr>
          <w:sz w:val="28"/>
          <w:szCs w:val="28"/>
        </w:rPr>
        <w:t xml:space="preserve">Законопроектом пропонуються </w:t>
      </w:r>
      <w:r w:rsidR="00131957" w:rsidRPr="00131957">
        <w:rPr>
          <w:sz w:val="28"/>
          <w:szCs w:val="28"/>
        </w:rPr>
        <w:t xml:space="preserve">внести </w:t>
      </w:r>
      <w:r w:rsidRPr="00131957">
        <w:rPr>
          <w:sz w:val="28"/>
          <w:szCs w:val="28"/>
        </w:rPr>
        <w:t xml:space="preserve">зміни до статті 3 Декрету Кабінету Міністрів України «Про державне мито», в </w:t>
      </w:r>
      <w:r w:rsidR="00131957" w:rsidRPr="00131957">
        <w:rPr>
          <w:sz w:val="28"/>
          <w:szCs w:val="28"/>
        </w:rPr>
        <w:t>частині</w:t>
      </w:r>
      <w:r w:rsidRPr="00131957">
        <w:rPr>
          <w:sz w:val="28"/>
          <w:szCs w:val="28"/>
        </w:rPr>
        <w:t xml:space="preserve"> збільшення </w:t>
      </w:r>
      <w:r w:rsidR="00131957" w:rsidRPr="00131957">
        <w:rPr>
          <w:sz w:val="28"/>
          <w:szCs w:val="28"/>
        </w:rPr>
        <w:t xml:space="preserve">деяких </w:t>
      </w:r>
      <w:r w:rsidRPr="00131957">
        <w:rPr>
          <w:sz w:val="28"/>
          <w:szCs w:val="28"/>
        </w:rPr>
        <w:t>розмірів державного мита, зокрема стосовно посвідчення заповітів, посвідчення доручень, засвідчення вірності копій документів та витягів, за засвідчення справжності кожного підпису на документах, за видачу дублікату документів</w:t>
      </w:r>
      <w:r w:rsidR="00131957" w:rsidRPr="00131957">
        <w:rPr>
          <w:sz w:val="28"/>
          <w:szCs w:val="28"/>
        </w:rPr>
        <w:t xml:space="preserve">, що </w:t>
      </w:r>
      <w:r w:rsidR="00056728">
        <w:rPr>
          <w:sz w:val="28"/>
          <w:szCs w:val="28"/>
        </w:rPr>
        <w:t xml:space="preserve">справляються при здійсненні  нотаріальних дій, </w:t>
      </w:r>
      <w:r w:rsidR="00131957" w:rsidRPr="00131957">
        <w:rPr>
          <w:sz w:val="28"/>
          <w:szCs w:val="28"/>
        </w:rPr>
        <w:t>державними нотаріальними конторами і  виконавчими комітетами сільських, селищних, міських Рад народних депутатів</w:t>
      </w:r>
      <w:r w:rsidR="00056728">
        <w:rPr>
          <w:sz w:val="28"/>
          <w:szCs w:val="28"/>
        </w:rPr>
        <w:t>.</w:t>
      </w:r>
    </w:p>
    <w:p w:rsidR="00056728" w:rsidRPr="006C6332" w:rsidRDefault="00056728" w:rsidP="002844AE">
      <w:pPr>
        <w:ind w:right="-82" w:firstLine="539"/>
        <w:jc w:val="both"/>
        <w:rPr>
          <w:sz w:val="28"/>
          <w:szCs w:val="28"/>
        </w:rPr>
      </w:pPr>
    </w:p>
    <w:p w:rsidR="008F1FB3" w:rsidRPr="006C6332" w:rsidRDefault="008F1FB3" w:rsidP="00314F5D">
      <w:pPr>
        <w:ind w:right="-82" w:firstLine="539"/>
        <w:jc w:val="both"/>
        <w:rPr>
          <w:sz w:val="28"/>
          <w:szCs w:val="28"/>
        </w:rPr>
      </w:pPr>
      <w:r w:rsidRPr="006C6332">
        <w:rPr>
          <w:b/>
          <w:sz w:val="28"/>
          <w:szCs w:val="28"/>
        </w:rPr>
        <w:t>4. Стан нормативно-правової бази у даній сфері правового регулювання</w:t>
      </w:r>
    </w:p>
    <w:p w:rsidR="008F1FB3" w:rsidRPr="006C6332" w:rsidRDefault="008F1FB3" w:rsidP="00BE64A2">
      <w:pPr>
        <w:ind w:right="-82" w:firstLine="539"/>
        <w:jc w:val="both"/>
        <w:rPr>
          <w:sz w:val="28"/>
          <w:szCs w:val="28"/>
        </w:rPr>
      </w:pPr>
    </w:p>
    <w:p w:rsidR="008F1FB3" w:rsidRDefault="008F1FB3" w:rsidP="00BE64A2">
      <w:pPr>
        <w:ind w:right="-82" w:firstLine="539"/>
        <w:jc w:val="both"/>
        <w:rPr>
          <w:sz w:val="28"/>
          <w:szCs w:val="28"/>
        </w:rPr>
      </w:pPr>
      <w:r w:rsidRPr="006C6332">
        <w:rPr>
          <w:sz w:val="28"/>
          <w:szCs w:val="28"/>
        </w:rPr>
        <w:t>Законодавство в сфері державного мита регулюється Декретом Кабінету Міністрів «Про державне мито» від 21 січня 1993 року</w:t>
      </w:r>
      <w:r>
        <w:rPr>
          <w:sz w:val="28"/>
          <w:szCs w:val="28"/>
        </w:rPr>
        <w:t>.</w:t>
      </w:r>
    </w:p>
    <w:p w:rsidR="008F32B4" w:rsidRDefault="008F32B4" w:rsidP="00BE64A2">
      <w:pPr>
        <w:ind w:right="-82" w:firstLine="539"/>
        <w:jc w:val="both"/>
        <w:rPr>
          <w:sz w:val="28"/>
          <w:szCs w:val="28"/>
        </w:rPr>
      </w:pPr>
    </w:p>
    <w:p w:rsidR="008F1FB3" w:rsidRPr="006C6332" w:rsidRDefault="008F1FB3" w:rsidP="00BE64A2">
      <w:pPr>
        <w:ind w:right="-82" w:firstLine="539"/>
        <w:jc w:val="both"/>
        <w:rPr>
          <w:sz w:val="28"/>
          <w:szCs w:val="28"/>
        </w:rPr>
      </w:pPr>
    </w:p>
    <w:p w:rsidR="008F1FB3" w:rsidRPr="006C6332" w:rsidRDefault="008F1FB3" w:rsidP="00BE64A2">
      <w:pPr>
        <w:ind w:right="-82" w:firstLine="539"/>
        <w:jc w:val="both"/>
        <w:rPr>
          <w:b/>
          <w:sz w:val="28"/>
          <w:szCs w:val="28"/>
        </w:rPr>
      </w:pPr>
      <w:r w:rsidRPr="006C6332">
        <w:rPr>
          <w:b/>
          <w:sz w:val="28"/>
          <w:szCs w:val="28"/>
        </w:rPr>
        <w:t>5. Фінансово-економічне обґрунтування законопроекту</w:t>
      </w:r>
    </w:p>
    <w:p w:rsidR="008F1FB3" w:rsidRPr="006C6332" w:rsidRDefault="008F1FB3" w:rsidP="00BE64A2">
      <w:pPr>
        <w:ind w:right="-82" w:firstLine="539"/>
        <w:jc w:val="both"/>
        <w:rPr>
          <w:sz w:val="28"/>
          <w:szCs w:val="28"/>
        </w:rPr>
      </w:pPr>
    </w:p>
    <w:p w:rsidR="008F1FB3" w:rsidRPr="006C6332" w:rsidRDefault="008F1FB3" w:rsidP="0021238C">
      <w:pPr>
        <w:ind w:right="-82" w:firstLine="539"/>
        <w:jc w:val="both"/>
        <w:rPr>
          <w:sz w:val="28"/>
          <w:szCs w:val="28"/>
        </w:rPr>
      </w:pPr>
      <w:r w:rsidRPr="006C6332">
        <w:rPr>
          <w:sz w:val="28"/>
          <w:szCs w:val="28"/>
        </w:rPr>
        <w:t xml:space="preserve">Прийняття даного проекту як закону України та його реалізація додаткових витрат не потребує, а лише призведе до збільшення надходжень </w:t>
      </w:r>
      <w:r w:rsidR="001A0F5F" w:rsidRPr="001A0F5F">
        <w:rPr>
          <w:sz w:val="28"/>
          <w:szCs w:val="28"/>
        </w:rPr>
        <w:t xml:space="preserve">загального фонду </w:t>
      </w:r>
      <w:r w:rsidR="001705AF" w:rsidRPr="006C6332">
        <w:rPr>
          <w:sz w:val="28"/>
          <w:szCs w:val="28"/>
        </w:rPr>
        <w:t>бюджетів</w:t>
      </w:r>
      <w:r w:rsidR="001705AF">
        <w:rPr>
          <w:sz w:val="28"/>
          <w:szCs w:val="28"/>
        </w:rPr>
        <w:t xml:space="preserve"> </w:t>
      </w:r>
      <w:r w:rsidR="001705AF" w:rsidRPr="001A0F5F">
        <w:rPr>
          <w:sz w:val="28"/>
          <w:szCs w:val="28"/>
        </w:rPr>
        <w:t xml:space="preserve">  </w:t>
      </w:r>
      <w:r w:rsidR="001A0F5F" w:rsidRPr="001A0F5F">
        <w:rPr>
          <w:sz w:val="28"/>
          <w:szCs w:val="28"/>
        </w:rPr>
        <w:t>міст республіканського Автономної Республіки Крим та обласного значення, міст Києва та Севастополя, районних бюджетів, бюджетів об’єднаних територіальних громад</w:t>
      </w:r>
      <w:r w:rsidR="001705AF">
        <w:rPr>
          <w:sz w:val="28"/>
          <w:szCs w:val="28"/>
        </w:rPr>
        <w:t xml:space="preserve">, а також </w:t>
      </w:r>
      <w:r w:rsidR="001705AF" w:rsidRPr="001705AF">
        <w:rPr>
          <w:sz w:val="28"/>
          <w:szCs w:val="28"/>
        </w:rPr>
        <w:t>загального фонду бюджетів міс</w:t>
      </w:r>
      <w:r w:rsidR="001705AF">
        <w:rPr>
          <w:sz w:val="28"/>
          <w:szCs w:val="28"/>
        </w:rPr>
        <w:t>т районного значення, сільських та</w:t>
      </w:r>
      <w:r w:rsidR="001705AF" w:rsidRPr="001705AF">
        <w:rPr>
          <w:sz w:val="28"/>
          <w:szCs w:val="28"/>
        </w:rPr>
        <w:t xml:space="preserve"> селищних бюджетів</w:t>
      </w:r>
      <w:r w:rsidR="001705AF">
        <w:rPr>
          <w:sz w:val="28"/>
          <w:szCs w:val="28"/>
        </w:rPr>
        <w:t xml:space="preserve"> </w:t>
      </w:r>
      <w:r w:rsidRPr="006C6332">
        <w:rPr>
          <w:sz w:val="28"/>
          <w:szCs w:val="28"/>
        </w:rPr>
        <w:t>.</w:t>
      </w:r>
    </w:p>
    <w:p w:rsidR="008F1FB3" w:rsidRPr="006C6332" w:rsidRDefault="008F1FB3" w:rsidP="0021238C">
      <w:pPr>
        <w:ind w:right="-82" w:firstLine="539"/>
        <w:jc w:val="both"/>
        <w:rPr>
          <w:sz w:val="28"/>
          <w:szCs w:val="28"/>
        </w:rPr>
      </w:pPr>
    </w:p>
    <w:p w:rsidR="008F1FB3" w:rsidRPr="006C6332" w:rsidRDefault="008F1FB3" w:rsidP="0021238C">
      <w:pPr>
        <w:ind w:right="-82" w:firstLine="539"/>
        <w:jc w:val="both"/>
        <w:rPr>
          <w:b/>
          <w:sz w:val="28"/>
          <w:szCs w:val="28"/>
        </w:rPr>
      </w:pPr>
      <w:r w:rsidRPr="006C6332">
        <w:rPr>
          <w:b/>
          <w:sz w:val="28"/>
          <w:szCs w:val="28"/>
        </w:rPr>
        <w:t>6. Прогноз соціально-економічних та інших результатів прийняття законопроекту</w:t>
      </w:r>
    </w:p>
    <w:p w:rsidR="008F1FB3" w:rsidRPr="006C6332" w:rsidRDefault="008F1FB3" w:rsidP="0021238C">
      <w:pPr>
        <w:ind w:right="-82" w:firstLine="539"/>
        <w:jc w:val="both"/>
        <w:rPr>
          <w:sz w:val="28"/>
          <w:szCs w:val="28"/>
        </w:rPr>
      </w:pPr>
    </w:p>
    <w:p w:rsidR="008F1FB3" w:rsidRPr="006C6332" w:rsidRDefault="008F1FB3" w:rsidP="0021238C">
      <w:pPr>
        <w:ind w:right="-82" w:firstLine="539"/>
        <w:jc w:val="both"/>
        <w:rPr>
          <w:sz w:val="28"/>
          <w:szCs w:val="28"/>
        </w:rPr>
      </w:pPr>
      <w:r w:rsidRPr="006C6332">
        <w:rPr>
          <w:sz w:val="28"/>
          <w:szCs w:val="28"/>
        </w:rPr>
        <w:t xml:space="preserve">Прийняття проекту Закону </w:t>
      </w:r>
      <w:r w:rsidR="008F32B4" w:rsidRPr="008F32B4">
        <w:rPr>
          <w:sz w:val="28"/>
          <w:szCs w:val="28"/>
        </w:rPr>
        <w:t>«Про внесення змін до статті 3 Декрету Кабінету</w:t>
      </w:r>
      <w:r w:rsidR="008F32B4">
        <w:rPr>
          <w:sz w:val="28"/>
          <w:szCs w:val="28"/>
        </w:rPr>
        <w:t xml:space="preserve"> </w:t>
      </w:r>
      <w:r w:rsidR="008F32B4" w:rsidRPr="008F32B4">
        <w:rPr>
          <w:sz w:val="28"/>
          <w:szCs w:val="28"/>
        </w:rPr>
        <w:t>Міністрів України “Про державне мито” щодо приведення у відповідність розміру ставок на деякі нотаріальні  дії»</w:t>
      </w:r>
      <w:r w:rsidR="008F32B4">
        <w:rPr>
          <w:sz w:val="28"/>
          <w:szCs w:val="28"/>
        </w:rPr>
        <w:t xml:space="preserve"> </w:t>
      </w:r>
      <w:r w:rsidRPr="006C6332">
        <w:rPr>
          <w:sz w:val="28"/>
          <w:szCs w:val="28"/>
        </w:rPr>
        <w:t>призв</w:t>
      </w:r>
      <w:r w:rsidR="00316011">
        <w:rPr>
          <w:sz w:val="28"/>
          <w:szCs w:val="28"/>
        </w:rPr>
        <w:t>еде до збільшення надходжень органів місцевого самоврядування</w:t>
      </w:r>
      <w:r w:rsidRPr="006C6332">
        <w:rPr>
          <w:sz w:val="28"/>
          <w:szCs w:val="28"/>
        </w:rPr>
        <w:t>.</w:t>
      </w:r>
    </w:p>
    <w:p w:rsidR="008F1FB3" w:rsidRPr="006C6332" w:rsidRDefault="008F1FB3" w:rsidP="006B37F8">
      <w:pPr>
        <w:rPr>
          <w:sz w:val="28"/>
          <w:szCs w:val="28"/>
        </w:rPr>
      </w:pPr>
    </w:p>
    <w:p w:rsidR="008F1FB3" w:rsidRPr="006C6332" w:rsidRDefault="008F1FB3" w:rsidP="006B37F8">
      <w:pPr>
        <w:rPr>
          <w:sz w:val="28"/>
          <w:szCs w:val="28"/>
        </w:rPr>
      </w:pPr>
    </w:p>
    <w:p w:rsidR="00851C14" w:rsidRDefault="00851C14" w:rsidP="006B37F8">
      <w:pPr>
        <w:rPr>
          <w:b/>
          <w:sz w:val="28"/>
          <w:szCs w:val="28"/>
          <w:lang w:val="ru-RU"/>
        </w:rPr>
      </w:pPr>
      <w:r>
        <w:rPr>
          <w:b/>
          <w:sz w:val="28"/>
          <w:szCs w:val="28"/>
        </w:rPr>
        <w:t xml:space="preserve">Народний депутат України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456C8D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456C8D" w:rsidRPr="006C6332">
        <w:rPr>
          <w:b/>
          <w:sz w:val="28"/>
          <w:szCs w:val="28"/>
        </w:rPr>
        <w:t>Д. О.</w:t>
      </w:r>
      <w:r w:rsidR="00456C8D" w:rsidRPr="00456C8D">
        <w:rPr>
          <w:b/>
          <w:sz w:val="28"/>
          <w:szCs w:val="28"/>
          <w:lang w:val="ru-RU"/>
        </w:rPr>
        <w:t xml:space="preserve"> </w:t>
      </w:r>
      <w:r w:rsidR="008F1FB3" w:rsidRPr="006C6332">
        <w:rPr>
          <w:b/>
          <w:sz w:val="28"/>
          <w:szCs w:val="28"/>
        </w:rPr>
        <w:t>Гетманцев</w:t>
      </w:r>
      <w:r w:rsidRPr="00851C14">
        <w:rPr>
          <w:b/>
          <w:sz w:val="28"/>
          <w:szCs w:val="28"/>
          <w:lang w:val="ru-RU"/>
        </w:rPr>
        <w:t xml:space="preserve"> </w:t>
      </w:r>
    </w:p>
    <w:p w:rsidR="008F1FB3" w:rsidRPr="006C6332" w:rsidRDefault="00D86FAE" w:rsidP="00851C14">
      <w:pPr>
        <w:ind w:left="6372" w:firstLine="708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</w:t>
      </w:r>
      <w:r w:rsidR="00851C14" w:rsidRPr="00851C14">
        <w:rPr>
          <w:b/>
          <w:sz w:val="28"/>
          <w:szCs w:val="28"/>
          <w:lang w:val="ru-RU"/>
        </w:rPr>
        <w:t>(</w:t>
      </w:r>
      <w:r w:rsidR="00851C14">
        <w:rPr>
          <w:b/>
          <w:sz w:val="28"/>
          <w:szCs w:val="28"/>
        </w:rPr>
        <w:t>посвід. № 20</w:t>
      </w:r>
      <w:r w:rsidR="00851C14" w:rsidRPr="00851C14">
        <w:rPr>
          <w:b/>
          <w:sz w:val="28"/>
          <w:szCs w:val="28"/>
          <w:lang w:val="ru-RU"/>
        </w:rPr>
        <w:t>)</w:t>
      </w:r>
      <w:r w:rsidR="008F1FB3" w:rsidRPr="006C6332">
        <w:rPr>
          <w:b/>
          <w:sz w:val="28"/>
          <w:szCs w:val="28"/>
        </w:rPr>
        <w:t xml:space="preserve"> </w:t>
      </w:r>
    </w:p>
    <w:p w:rsidR="008F1FB3" w:rsidRPr="006C6332" w:rsidRDefault="008F1FB3">
      <w:pPr>
        <w:rPr>
          <w:sz w:val="28"/>
          <w:szCs w:val="28"/>
        </w:rPr>
      </w:pPr>
    </w:p>
    <w:sectPr w:rsidR="008F1FB3" w:rsidRPr="006C6332" w:rsidSect="00AD37E7">
      <w:headerReference w:type="even" r:id="rId9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101B" w:rsidRDefault="0058101B">
      <w:r>
        <w:separator/>
      </w:r>
    </w:p>
  </w:endnote>
  <w:endnote w:type="continuationSeparator" w:id="0">
    <w:p w:rsidR="0058101B" w:rsidRDefault="00581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tiqua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101B" w:rsidRDefault="0058101B">
      <w:r>
        <w:separator/>
      </w:r>
    </w:p>
  </w:footnote>
  <w:footnote w:type="continuationSeparator" w:id="0">
    <w:p w:rsidR="0058101B" w:rsidRDefault="005810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1FB3" w:rsidRDefault="008F1FB3" w:rsidP="00AF43A0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8F1FB3" w:rsidRDefault="008F1FB3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7F8"/>
    <w:rsid w:val="00020D09"/>
    <w:rsid w:val="00024066"/>
    <w:rsid w:val="000430C6"/>
    <w:rsid w:val="00056728"/>
    <w:rsid w:val="0007360F"/>
    <w:rsid w:val="000738D5"/>
    <w:rsid w:val="000D2AA8"/>
    <w:rsid w:val="00100474"/>
    <w:rsid w:val="001130DE"/>
    <w:rsid w:val="00121B89"/>
    <w:rsid w:val="00127257"/>
    <w:rsid w:val="00131957"/>
    <w:rsid w:val="00145772"/>
    <w:rsid w:val="00155A75"/>
    <w:rsid w:val="00161B63"/>
    <w:rsid w:val="001705AF"/>
    <w:rsid w:val="001737D1"/>
    <w:rsid w:val="001740FD"/>
    <w:rsid w:val="001A0F5F"/>
    <w:rsid w:val="001D009B"/>
    <w:rsid w:val="001D2D5C"/>
    <w:rsid w:val="0021238C"/>
    <w:rsid w:val="00232BDC"/>
    <w:rsid w:val="002844AE"/>
    <w:rsid w:val="002C0FCC"/>
    <w:rsid w:val="002D18A7"/>
    <w:rsid w:val="002E5039"/>
    <w:rsid w:val="002E62F8"/>
    <w:rsid w:val="00314F5D"/>
    <w:rsid w:val="00316011"/>
    <w:rsid w:val="003252C3"/>
    <w:rsid w:val="003311E5"/>
    <w:rsid w:val="0034022B"/>
    <w:rsid w:val="003427B0"/>
    <w:rsid w:val="00342E3F"/>
    <w:rsid w:val="00346D1C"/>
    <w:rsid w:val="00361095"/>
    <w:rsid w:val="003A0BE7"/>
    <w:rsid w:val="003B464E"/>
    <w:rsid w:val="003C6601"/>
    <w:rsid w:val="003E75A5"/>
    <w:rsid w:val="00415DE1"/>
    <w:rsid w:val="00422C44"/>
    <w:rsid w:val="00432900"/>
    <w:rsid w:val="00433956"/>
    <w:rsid w:val="00436E5C"/>
    <w:rsid w:val="00452954"/>
    <w:rsid w:val="00456C8D"/>
    <w:rsid w:val="00457286"/>
    <w:rsid w:val="004575D1"/>
    <w:rsid w:val="004637E8"/>
    <w:rsid w:val="004862DF"/>
    <w:rsid w:val="004B1638"/>
    <w:rsid w:val="004E1FB6"/>
    <w:rsid w:val="004F1156"/>
    <w:rsid w:val="004F3A49"/>
    <w:rsid w:val="004F58BC"/>
    <w:rsid w:val="00503F61"/>
    <w:rsid w:val="00511361"/>
    <w:rsid w:val="00514537"/>
    <w:rsid w:val="005462E5"/>
    <w:rsid w:val="005564D4"/>
    <w:rsid w:val="00576CE3"/>
    <w:rsid w:val="0058101B"/>
    <w:rsid w:val="00586397"/>
    <w:rsid w:val="005878A1"/>
    <w:rsid w:val="005C6B69"/>
    <w:rsid w:val="005C6E68"/>
    <w:rsid w:val="005C7A97"/>
    <w:rsid w:val="005E0BDB"/>
    <w:rsid w:val="005E7DC7"/>
    <w:rsid w:val="005F4F10"/>
    <w:rsid w:val="00613596"/>
    <w:rsid w:val="00615842"/>
    <w:rsid w:val="00625896"/>
    <w:rsid w:val="00634583"/>
    <w:rsid w:val="0064605A"/>
    <w:rsid w:val="006511FC"/>
    <w:rsid w:val="006836FF"/>
    <w:rsid w:val="006920CA"/>
    <w:rsid w:val="006A531A"/>
    <w:rsid w:val="006B37F8"/>
    <w:rsid w:val="006B6411"/>
    <w:rsid w:val="006C4818"/>
    <w:rsid w:val="006C6332"/>
    <w:rsid w:val="006D7C8A"/>
    <w:rsid w:val="00715B09"/>
    <w:rsid w:val="007224EC"/>
    <w:rsid w:val="00770F95"/>
    <w:rsid w:val="00827316"/>
    <w:rsid w:val="00851C14"/>
    <w:rsid w:val="00852693"/>
    <w:rsid w:val="008740C2"/>
    <w:rsid w:val="00893716"/>
    <w:rsid w:val="008B087C"/>
    <w:rsid w:val="008F1FB3"/>
    <w:rsid w:val="008F32B4"/>
    <w:rsid w:val="00902FE2"/>
    <w:rsid w:val="0091595D"/>
    <w:rsid w:val="00915FDA"/>
    <w:rsid w:val="00944FC2"/>
    <w:rsid w:val="00962F9C"/>
    <w:rsid w:val="00987B23"/>
    <w:rsid w:val="009E30D4"/>
    <w:rsid w:val="00A03A7B"/>
    <w:rsid w:val="00A12C6D"/>
    <w:rsid w:val="00A253C8"/>
    <w:rsid w:val="00A73BBA"/>
    <w:rsid w:val="00AA12B6"/>
    <w:rsid w:val="00AB7304"/>
    <w:rsid w:val="00AD37E7"/>
    <w:rsid w:val="00AD4B1B"/>
    <w:rsid w:val="00AE6B7F"/>
    <w:rsid w:val="00AF43A0"/>
    <w:rsid w:val="00B27C9C"/>
    <w:rsid w:val="00B322EA"/>
    <w:rsid w:val="00B42802"/>
    <w:rsid w:val="00B755FE"/>
    <w:rsid w:val="00B85D21"/>
    <w:rsid w:val="00BA2363"/>
    <w:rsid w:val="00BA3DBB"/>
    <w:rsid w:val="00BB1EDB"/>
    <w:rsid w:val="00BB58AE"/>
    <w:rsid w:val="00BE02BC"/>
    <w:rsid w:val="00BE64A2"/>
    <w:rsid w:val="00C04123"/>
    <w:rsid w:val="00C147F6"/>
    <w:rsid w:val="00C2268A"/>
    <w:rsid w:val="00C374B8"/>
    <w:rsid w:val="00C7188B"/>
    <w:rsid w:val="00C761F1"/>
    <w:rsid w:val="00C929DC"/>
    <w:rsid w:val="00CA14C0"/>
    <w:rsid w:val="00CB15B0"/>
    <w:rsid w:val="00CC7258"/>
    <w:rsid w:val="00CF0F3C"/>
    <w:rsid w:val="00D01ED9"/>
    <w:rsid w:val="00D01F83"/>
    <w:rsid w:val="00D3523E"/>
    <w:rsid w:val="00D42415"/>
    <w:rsid w:val="00D86FAE"/>
    <w:rsid w:val="00DD10F3"/>
    <w:rsid w:val="00DD634A"/>
    <w:rsid w:val="00DF6283"/>
    <w:rsid w:val="00E002A0"/>
    <w:rsid w:val="00E02B89"/>
    <w:rsid w:val="00E34482"/>
    <w:rsid w:val="00E4495A"/>
    <w:rsid w:val="00E50221"/>
    <w:rsid w:val="00E94E57"/>
    <w:rsid w:val="00F00A59"/>
    <w:rsid w:val="00F07E60"/>
    <w:rsid w:val="00F13F36"/>
    <w:rsid w:val="00F24AF3"/>
    <w:rsid w:val="00F448FA"/>
    <w:rsid w:val="00F6561A"/>
    <w:rsid w:val="00F861EC"/>
    <w:rsid w:val="00F9311E"/>
    <w:rsid w:val="00FB0C69"/>
    <w:rsid w:val="00FB3B0C"/>
    <w:rsid w:val="00FF0943"/>
    <w:rsid w:val="00FF2683"/>
    <w:rsid w:val="00FF6614"/>
    <w:rsid w:val="00FF6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C4D778D-83F8-402E-9D8F-CB58A9A99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37E7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B37F8"/>
    <w:pPr>
      <w:keepNext/>
      <w:ind w:right="-483" w:firstLine="709"/>
      <w:jc w:val="right"/>
      <w:outlineLvl w:val="0"/>
    </w:pPr>
    <w:rPr>
      <w:b/>
      <w:sz w:val="28"/>
      <w:szCs w:val="20"/>
    </w:rPr>
  </w:style>
  <w:style w:type="paragraph" w:styleId="4">
    <w:name w:val="heading 4"/>
    <w:basedOn w:val="a"/>
    <w:next w:val="a"/>
    <w:link w:val="40"/>
    <w:uiPriority w:val="99"/>
    <w:qFormat/>
    <w:rsid w:val="006B37F8"/>
    <w:pPr>
      <w:keepNext/>
      <w:widowControl w:val="0"/>
      <w:jc w:val="center"/>
      <w:outlineLvl w:val="3"/>
    </w:pPr>
    <w:rPr>
      <w:sz w:val="32"/>
      <w:szCs w:val="20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D37E7"/>
    <w:rPr>
      <w:rFonts w:ascii="Cambria" w:hAnsi="Cambria" w:cs="Times New Roman"/>
      <w:b/>
      <w:bCs/>
      <w:kern w:val="32"/>
      <w:sz w:val="32"/>
      <w:szCs w:val="32"/>
      <w:lang w:val="uk-UA" w:eastAsia="uk-UA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AD37E7"/>
    <w:rPr>
      <w:rFonts w:ascii="Calibri" w:hAnsi="Calibri" w:cs="Times New Roman"/>
      <w:b/>
      <w:bCs/>
      <w:sz w:val="28"/>
      <w:szCs w:val="28"/>
      <w:lang w:val="uk-UA" w:eastAsia="uk-UA"/>
    </w:rPr>
  </w:style>
  <w:style w:type="paragraph" w:customStyle="1" w:styleId="a3">
    <w:name w:val="Стиль"/>
    <w:basedOn w:val="a"/>
    <w:uiPriority w:val="99"/>
    <w:rsid w:val="006B37F8"/>
    <w:rPr>
      <w:rFonts w:ascii="Verdana" w:hAnsi="Verdana" w:cs="Verdana"/>
      <w:sz w:val="20"/>
      <w:szCs w:val="20"/>
      <w:lang w:val="en-US" w:eastAsia="en-US"/>
    </w:rPr>
  </w:style>
  <w:style w:type="paragraph" w:customStyle="1" w:styleId="a4">
    <w:name w:val="Нормальний текст"/>
    <w:basedOn w:val="a"/>
    <w:uiPriority w:val="99"/>
    <w:rsid w:val="006B37F8"/>
    <w:pPr>
      <w:spacing w:before="120"/>
      <w:ind w:firstLine="567"/>
      <w:jc w:val="both"/>
    </w:pPr>
    <w:rPr>
      <w:rFonts w:ascii="Antiqua" w:hAnsi="Antiqua"/>
      <w:sz w:val="26"/>
      <w:szCs w:val="20"/>
      <w:lang w:eastAsia="ru-RU"/>
    </w:rPr>
  </w:style>
  <w:style w:type="paragraph" w:styleId="a5">
    <w:name w:val="header"/>
    <w:basedOn w:val="a"/>
    <w:link w:val="a6"/>
    <w:uiPriority w:val="99"/>
    <w:rsid w:val="00314F5D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semiHidden/>
    <w:locked/>
    <w:rsid w:val="00AD37E7"/>
    <w:rPr>
      <w:rFonts w:cs="Times New Roman"/>
      <w:sz w:val="24"/>
      <w:szCs w:val="24"/>
      <w:lang w:val="uk-UA" w:eastAsia="uk-UA"/>
    </w:rPr>
  </w:style>
  <w:style w:type="character" w:styleId="a7">
    <w:name w:val="page number"/>
    <w:basedOn w:val="a0"/>
    <w:uiPriority w:val="99"/>
    <w:rsid w:val="00314F5D"/>
    <w:rPr>
      <w:rFonts w:cs="Times New Roman"/>
    </w:rPr>
  </w:style>
  <w:style w:type="paragraph" w:styleId="a8">
    <w:name w:val="footer"/>
    <w:basedOn w:val="a"/>
    <w:link w:val="a9"/>
    <w:uiPriority w:val="99"/>
    <w:rsid w:val="002844AE"/>
    <w:pPr>
      <w:tabs>
        <w:tab w:val="center" w:pos="4677"/>
        <w:tab w:val="right" w:pos="9355"/>
      </w:tabs>
    </w:pPr>
  </w:style>
  <w:style w:type="character" w:customStyle="1" w:styleId="a9">
    <w:name w:val="Нижній колонтитул Знак"/>
    <w:basedOn w:val="a0"/>
    <w:link w:val="a8"/>
    <w:uiPriority w:val="99"/>
    <w:locked/>
    <w:rsid w:val="002844AE"/>
    <w:rPr>
      <w:rFonts w:cs="Times New Roman"/>
      <w:sz w:val="24"/>
      <w:szCs w:val="24"/>
      <w:lang w:val="uk-UA" w:eastAsia="uk-UA"/>
    </w:rPr>
  </w:style>
  <w:style w:type="paragraph" w:styleId="HTML">
    <w:name w:val="HTML Preformatted"/>
    <w:basedOn w:val="a"/>
    <w:link w:val="HTML0"/>
    <w:uiPriority w:val="99"/>
    <w:rsid w:val="001319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</w:rPr>
  </w:style>
  <w:style w:type="character" w:customStyle="1" w:styleId="apple-converted-space">
    <w:name w:val="apple-converted-space"/>
    <w:basedOn w:val="a0"/>
    <w:uiPriority w:val="99"/>
    <w:rsid w:val="001A0F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303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87493CE-D0EA-44B2-8E6C-85E8F0C97C1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A0B8A2D-97DF-482C-9ADD-E80A0A1089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6F85C3C-12BE-4E2B-9B6B-7DD2C782819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2015</Words>
  <Characters>1149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2020-04-09T08:58:00Z</dcterms:created>
  <dcterms:modified xsi:type="dcterms:W3CDTF">2020-04-09T08:58:00Z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