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2BD" w:rsidRPr="00556323" w:rsidRDefault="005F62BD" w:rsidP="003979B2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  <w:bookmarkStart w:id="0" w:name="_GoBack"/>
      <w:bookmarkEnd w:id="0"/>
    </w:p>
    <w:p w:rsidR="005F62BD" w:rsidRPr="00556323" w:rsidRDefault="005F62BD" w:rsidP="003979B2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2F2CCB" w:rsidRDefault="002F2CCB" w:rsidP="003979B2">
      <w:pPr>
        <w:keepNext/>
        <w:tabs>
          <w:tab w:val="center" w:pos="4677"/>
          <w:tab w:val="left" w:pos="6005"/>
        </w:tabs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F2CCB" w:rsidRDefault="002F2CCB" w:rsidP="003979B2">
      <w:pPr>
        <w:keepNext/>
        <w:tabs>
          <w:tab w:val="center" w:pos="4677"/>
          <w:tab w:val="left" w:pos="6005"/>
        </w:tabs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E42A9" w:rsidRDefault="00FE42A9" w:rsidP="003979B2">
      <w:pPr>
        <w:keepNext/>
        <w:tabs>
          <w:tab w:val="center" w:pos="4677"/>
          <w:tab w:val="left" w:pos="6005"/>
        </w:tabs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FE42A9" w:rsidRDefault="00FE42A9" w:rsidP="003979B2">
      <w:pPr>
        <w:keepNext/>
        <w:tabs>
          <w:tab w:val="center" w:pos="4677"/>
          <w:tab w:val="left" w:pos="6005"/>
        </w:tabs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FE42A9" w:rsidRDefault="00FE42A9" w:rsidP="003979B2">
      <w:pPr>
        <w:keepNext/>
        <w:tabs>
          <w:tab w:val="center" w:pos="4677"/>
          <w:tab w:val="left" w:pos="6005"/>
        </w:tabs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3979B2" w:rsidRPr="00556323" w:rsidRDefault="005F62BD" w:rsidP="003979B2">
      <w:pPr>
        <w:keepNext/>
        <w:tabs>
          <w:tab w:val="center" w:pos="4677"/>
          <w:tab w:val="left" w:pos="6005"/>
        </w:tabs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56323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145514" w:rsidRDefault="005F62BD" w:rsidP="003979B2">
      <w:pPr>
        <w:keepNext/>
        <w:tabs>
          <w:tab w:val="center" w:pos="4677"/>
          <w:tab w:val="left" w:pos="6005"/>
        </w:tabs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556323">
        <w:rPr>
          <w:rFonts w:ascii="Times New Roman" w:hAnsi="Times New Roman"/>
          <w:b/>
          <w:sz w:val="28"/>
          <w:szCs w:val="28"/>
          <w:lang w:eastAsia="ru-RU"/>
        </w:rPr>
        <w:t>на проект Закону України «</w:t>
      </w:r>
      <w:r w:rsidR="00FE42A9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 w:rsidR="00145514" w:rsidRPr="00145514">
        <w:rPr>
          <w:rFonts w:ascii="Times New Roman" w:hAnsi="Times New Roman"/>
          <w:b/>
          <w:sz w:val="28"/>
          <w:szCs w:val="28"/>
        </w:rPr>
        <w:t>внесення змін до Декрету Кабінету</w:t>
      </w:r>
    </w:p>
    <w:p w:rsidR="00145514" w:rsidRDefault="00145514" w:rsidP="003979B2">
      <w:pPr>
        <w:keepNext/>
        <w:tabs>
          <w:tab w:val="center" w:pos="4677"/>
          <w:tab w:val="left" w:pos="6005"/>
        </w:tabs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45514">
        <w:rPr>
          <w:rFonts w:ascii="Times New Roman" w:hAnsi="Times New Roman"/>
          <w:b/>
          <w:sz w:val="28"/>
          <w:szCs w:val="28"/>
        </w:rPr>
        <w:t xml:space="preserve"> Міністрів України «Про державне мито» щодо збільшення </w:t>
      </w:r>
    </w:p>
    <w:p w:rsidR="005F62BD" w:rsidRPr="00556323" w:rsidRDefault="00145514" w:rsidP="003979B2">
      <w:pPr>
        <w:keepNext/>
        <w:tabs>
          <w:tab w:val="center" w:pos="4677"/>
          <w:tab w:val="left" w:pos="6005"/>
        </w:tabs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45514">
        <w:rPr>
          <w:rFonts w:ascii="Times New Roman" w:hAnsi="Times New Roman"/>
          <w:b/>
          <w:sz w:val="28"/>
          <w:szCs w:val="28"/>
        </w:rPr>
        <w:t>розміру окремих ставок</w:t>
      </w:r>
      <w:r w:rsidR="005F62BD" w:rsidRPr="00556323">
        <w:rPr>
          <w:rFonts w:ascii="Times New Roman" w:hAnsi="Times New Roman"/>
          <w:b/>
          <w:sz w:val="28"/>
          <w:szCs w:val="28"/>
        </w:rPr>
        <w:t>»</w:t>
      </w:r>
    </w:p>
    <w:p w:rsidR="003979B2" w:rsidRPr="00556323" w:rsidRDefault="003979B2" w:rsidP="003979B2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</w:p>
    <w:p w:rsidR="00773790" w:rsidRPr="00556323" w:rsidRDefault="005F62BD" w:rsidP="00CC0C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292B2C"/>
          <w:sz w:val="28"/>
          <w:szCs w:val="28"/>
        </w:rPr>
      </w:pPr>
      <w:r w:rsidRPr="00556323">
        <w:rPr>
          <w:rFonts w:ascii="Times New Roman" w:hAnsi="Times New Roman"/>
          <w:sz w:val="28"/>
          <w:szCs w:val="28"/>
        </w:rPr>
        <w:t xml:space="preserve">У проекті шляхом внесення змін до ст. 3 </w:t>
      </w:r>
      <w:r w:rsidRPr="00556323">
        <w:rPr>
          <w:rFonts w:ascii="Times New Roman" w:hAnsi="Times New Roman"/>
          <w:bCs/>
          <w:sz w:val="28"/>
          <w:szCs w:val="28"/>
        </w:rPr>
        <w:t>Декр</w:t>
      </w:r>
      <w:r w:rsidRPr="00556323">
        <w:rPr>
          <w:rFonts w:ascii="Times New Roman" w:hAnsi="Times New Roman"/>
          <w:sz w:val="28"/>
          <w:szCs w:val="28"/>
        </w:rPr>
        <w:t xml:space="preserve">ету Кабінету Міністрів України «Про державне мито» </w:t>
      </w:r>
      <w:r w:rsidR="002F2CCB">
        <w:rPr>
          <w:rFonts w:ascii="Times New Roman" w:hAnsi="Times New Roman"/>
          <w:sz w:val="28"/>
          <w:szCs w:val="28"/>
        </w:rPr>
        <w:t xml:space="preserve">(далі – Декрет) </w:t>
      </w:r>
      <w:r w:rsidRPr="00556323">
        <w:rPr>
          <w:rFonts w:ascii="Times New Roman" w:hAnsi="Times New Roman"/>
          <w:sz w:val="28"/>
          <w:szCs w:val="28"/>
        </w:rPr>
        <w:t xml:space="preserve">пропонується збільшити розміри </w:t>
      </w:r>
      <w:r w:rsidR="00773790" w:rsidRPr="00556323">
        <w:rPr>
          <w:rFonts w:ascii="Times New Roman" w:hAnsi="Times New Roman"/>
          <w:sz w:val="28"/>
          <w:szCs w:val="28"/>
        </w:rPr>
        <w:t>ставок державного мита</w:t>
      </w:r>
      <w:r w:rsidR="00FE42A9">
        <w:rPr>
          <w:rFonts w:ascii="Times New Roman" w:hAnsi="Times New Roman"/>
          <w:sz w:val="28"/>
          <w:szCs w:val="28"/>
        </w:rPr>
        <w:t>:</w:t>
      </w:r>
      <w:r w:rsidR="00773790" w:rsidRPr="00556323">
        <w:rPr>
          <w:rFonts w:ascii="Times New Roman" w:hAnsi="Times New Roman"/>
          <w:sz w:val="28"/>
          <w:szCs w:val="28"/>
        </w:rPr>
        <w:t xml:space="preserve"> за деякі </w:t>
      </w:r>
      <w:r w:rsidR="00773790" w:rsidRPr="00556323">
        <w:rPr>
          <w:rFonts w:ascii="Times New Roman" w:hAnsi="Times New Roman"/>
          <w:color w:val="292B2C"/>
          <w:sz w:val="28"/>
          <w:szCs w:val="28"/>
        </w:rPr>
        <w:t xml:space="preserve">нотаріальні дії, </w:t>
      </w:r>
      <w:r w:rsidR="003979B2" w:rsidRPr="00556323">
        <w:rPr>
          <w:rFonts w:ascii="Times New Roman" w:hAnsi="Times New Roman"/>
          <w:color w:val="292B2C"/>
          <w:sz w:val="28"/>
          <w:szCs w:val="28"/>
        </w:rPr>
        <w:t xml:space="preserve">вчинювані </w:t>
      </w:r>
      <w:r w:rsidR="00773790" w:rsidRPr="00556323">
        <w:rPr>
          <w:rFonts w:ascii="Times New Roman" w:hAnsi="Times New Roman"/>
          <w:color w:val="292B2C"/>
          <w:sz w:val="28"/>
          <w:szCs w:val="28"/>
        </w:rPr>
        <w:t xml:space="preserve">державними нотаріальними конторами і виконавчими комітетами </w:t>
      </w:r>
      <w:r w:rsidR="003979B2" w:rsidRPr="00556323">
        <w:rPr>
          <w:rFonts w:ascii="Times New Roman" w:hAnsi="Times New Roman"/>
          <w:color w:val="292B2C"/>
          <w:sz w:val="28"/>
          <w:szCs w:val="28"/>
        </w:rPr>
        <w:t xml:space="preserve">сільських, </w:t>
      </w:r>
      <w:r w:rsidR="00773790" w:rsidRPr="00556323">
        <w:rPr>
          <w:rFonts w:ascii="Times New Roman" w:hAnsi="Times New Roman"/>
          <w:color w:val="292B2C"/>
          <w:sz w:val="28"/>
          <w:szCs w:val="28"/>
        </w:rPr>
        <w:t>селищних, міських Рад народних депутатів</w:t>
      </w:r>
      <w:r w:rsidR="00FB3844">
        <w:rPr>
          <w:rFonts w:ascii="Times New Roman" w:hAnsi="Times New Roman"/>
          <w:color w:val="292B2C"/>
          <w:sz w:val="28"/>
          <w:szCs w:val="28"/>
        </w:rPr>
        <w:t xml:space="preserve"> (</w:t>
      </w:r>
      <w:r w:rsidR="004B72C1">
        <w:rPr>
          <w:rFonts w:ascii="Times New Roman" w:hAnsi="Times New Roman"/>
          <w:color w:val="292B2C"/>
          <w:sz w:val="28"/>
          <w:szCs w:val="28"/>
        </w:rPr>
        <w:t>з</w:t>
      </w:r>
      <w:r w:rsidR="00773790" w:rsidRPr="00556323">
        <w:rPr>
          <w:rFonts w:ascii="Times New Roman" w:hAnsi="Times New Roman"/>
          <w:color w:val="292B2C"/>
          <w:sz w:val="28"/>
          <w:szCs w:val="28"/>
        </w:rPr>
        <w:t>окрема</w:t>
      </w:r>
      <w:r w:rsidR="004B72C1">
        <w:rPr>
          <w:rFonts w:ascii="Times New Roman" w:hAnsi="Times New Roman"/>
          <w:color w:val="292B2C"/>
          <w:sz w:val="28"/>
          <w:szCs w:val="28"/>
        </w:rPr>
        <w:t>,</w:t>
      </w:r>
      <w:r w:rsidR="00773790" w:rsidRPr="00556323">
        <w:rPr>
          <w:rFonts w:ascii="Times New Roman" w:hAnsi="Times New Roman"/>
          <w:color w:val="292B2C"/>
          <w:sz w:val="28"/>
          <w:szCs w:val="28"/>
        </w:rPr>
        <w:t xml:space="preserve"> за </w:t>
      </w:r>
      <w:r w:rsidR="003650BD" w:rsidRPr="003650BD">
        <w:rPr>
          <w:rFonts w:ascii="Times New Roman" w:hAnsi="Times New Roman"/>
          <w:color w:val="292B2C"/>
          <w:sz w:val="28"/>
          <w:szCs w:val="28"/>
        </w:rPr>
        <w:t>посвідчення договорів відчуження транспортних засобів, інших самохідних машин і механізмів</w:t>
      </w:r>
      <w:r w:rsidR="00A64D25">
        <w:rPr>
          <w:rFonts w:ascii="Times New Roman" w:hAnsi="Times New Roman"/>
          <w:color w:val="292B2C"/>
          <w:sz w:val="28"/>
          <w:szCs w:val="28"/>
        </w:rPr>
        <w:t xml:space="preserve"> (у </w:t>
      </w:r>
      <w:r w:rsidR="000B43CB">
        <w:rPr>
          <w:rFonts w:ascii="Times New Roman" w:hAnsi="Times New Roman"/>
          <w:color w:val="292B2C"/>
          <w:sz w:val="28"/>
          <w:szCs w:val="28"/>
        </w:rPr>
        <w:t>1,4-5</w:t>
      </w:r>
      <w:r w:rsidR="008628A5">
        <w:rPr>
          <w:rFonts w:ascii="Times New Roman" w:hAnsi="Times New Roman"/>
          <w:color w:val="292B2C"/>
          <w:sz w:val="28"/>
          <w:szCs w:val="28"/>
        </w:rPr>
        <w:t xml:space="preserve"> разів</w:t>
      </w:r>
      <w:r w:rsidR="00FE42A9">
        <w:rPr>
          <w:rFonts w:ascii="Times New Roman" w:hAnsi="Times New Roman"/>
          <w:color w:val="292B2C"/>
          <w:sz w:val="28"/>
          <w:szCs w:val="28"/>
        </w:rPr>
        <w:t>)</w:t>
      </w:r>
      <w:r w:rsidR="008628A5">
        <w:rPr>
          <w:rFonts w:ascii="Times New Roman" w:hAnsi="Times New Roman"/>
          <w:color w:val="292B2C"/>
          <w:sz w:val="28"/>
          <w:szCs w:val="28"/>
        </w:rPr>
        <w:t xml:space="preserve">, </w:t>
      </w:r>
      <w:r w:rsidR="00773790" w:rsidRPr="00556323">
        <w:rPr>
          <w:rFonts w:ascii="Times New Roman" w:hAnsi="Times New Roman"/>
          <w:sz w:val="28"/>
          <w:szCs w:val="28"/>
        </w:rPr>
        <w:t>посвідчення заповітів</w:t>
      </w:r>
      <w:r w:rsidR="00A569CD">
        <w:rPr>
          <w:rFonts w:ascii="Times New Roman" w:hAnsi="Times New Roman"/>
          <w:sz w:val="28"/>
          <w:szCs w:val="28"/>
        </w:rPr>
        <w:t xml:space="preserve"> (у </w:t>
      </w:r>
      <w:r w:rsidR="00622EB4">
        <w:rPr>
          <w:rFonts w:ascii="Times New Roman" w:hAnsi="Times New Roman"/>
          <w:sz w:val="28"/>
          <w:szCs w:val="28"/>
        </w:rPr>
        <w:t>2</w:t>
      </w:r>
      <w:r w:rsidR="00A569CD">
        <w:rPr>
          <w:rFonts w:ascii="Times New Roman" w:hAnsi="Times New Roman"/>
          <w:sz w:val="28"/>
          <w:szCs w:val="28"/>
        </w:rPr>
        <w:t>00 разів)</w:t>
      </w:r>
      <w:r w:rsidR="00773790" w:rsidRPr="00556323">
        <w:rPr>
          <w:rFonts w:ascii="Times New Roman" w:hAnsi="Times New Roman"/>
          <w:sz w:val="28"/>
          <w:szCs w:val="28"/>
        </w:rPr>
        <w:t>, доручень</w:t>
      </w:r>
      <w:r w:rsidR="00A569CD">
        <w:rPr>
          <w:rFonts w:ascii="Times New Roman" w:hAnsi="Times New Roman"/>
          <w:sz w:val="28"/>
          <w:szCs w:val="28"/>
        </w:rPr>
        <w:t xml:space="preserve"> (у </w:t>
      </w:r>
      <w:r w:rsidR="00795FDB">
        <w:rPr>
          <w:rFonts w:ascii="Times New Roman" w:hAnsi="Times New Roman"/>
          <w:sz w:val="28"/>
          <w:szCs w:val="28"/>
        </w:rPr>
        <w:t>7</w:t>
      </w:r>
      <w:r w:rsidR="00A569CD">
        <w:rPr>
          <w:rFonts w:ascii="Times New Roman" w:hAnsi="Times New Roman"/>
          <w:sz w:val="28"/>
          <w:szCs w:val="28"/>
        </w:rPr>
        <w:t>0-</w:t>
      </w:r>
      <w:r w:rsidR="002B2896">
        <w:rPr>
          <w:rFonts w:ascii="Times New Roman" w:hAnsi="Times New Roman"/>
          <w:sz w:val="28"/>
          <w:szCs w:val="28"/>
        </w:rPr>
        <w:t>500</w:t>
      </w:r>
      <w:r w:rsidR="00A569CD">
        <w:rPr>
          <w:rFonts w:ascii="Times New Roman" w:hAnsi="Times New Roman"/>
          <w:sz w:val="28"/>
          <w:szCs w:val="28"/>
        </w:rPr>
        <w:t xml:space="preserve"> разів)</w:t>
      </w:r>
      <w:r w:rsidR="00773790" w:rsidRPr="00556323">
        <w:rPr>
          <w:rFonts w:ascii="Times New Roman" w:hAnsi="Times New Roman"/>
          <w:sz w:val="28"/>
          <w:szCs w:val="28"/>
        </w:rPr>
        <w:t>, засвідчення вірності копій документів та витягів з них</w:t>
      </w:r>
      <w:r w:rsidR="00A569CD">
        <w:rPr>
          <w:rFonts w:ascii="Times New Roman" w:hAnsi="Times New Roman"/>
          <w:sz w:val="28"/>
          <w:szCs w:val="28"/>
        </w:rPr>
        <w:t xml:space="preserve"> (у </w:t>
      </w:r>
      <w:r w:rsidR="00314431">
        <w:rPr>
          <w:rFonts w:ascii="Times New Roman" w:hAnsi="Times New Roman"/>
          <w:sz w:val="28"/>
          <w:szCs w:val="28"/>
        </w:rPr>
        <w:t>50</w:t>
      </w:r>
      <w:r w:rsidR="00A569CD">
        <w:rPr>
          <w:rFonts w:ascii="Times New Roman" w:hAnsi="Times New Roman"/>
          <w:sz w:val="28"/>
          <w:szCs w:val="28"/>
        </w:rPr>
        <w:t xml:space="preserve"> разів)</w:t>
      </w:r>
      <w:r w:rsidR="00FB3844">
        <w:rPr>
          <w:rFonts w:ascii="Times New Roman" w:hAnsi="Times New Roman"/>
          <w:sz w:val="28"/>
          <w:szCs w:val="28"/>
        </w:rPr>
        <w:t>)</w:t>
      </w:r>
      <w:r w:rsidR="00CC0C91">
        <w:rPr>
          <w:rFonts w:ascii="Times New Roman" w:hAnsi="Times New Roman"/>
          <w:sz w:val="28"/>
          <w:szCs w:val="28"/>
        </w:rPr>
        <w:t>; з</w:t>
      </w:r>
      <w:r w:rsidR="00CC0C91" w:rsidRPr="00CC0C91">
        <w:rPr>
          <w:rFonts w:ascii="Times New Roman" w:hAnsi="Times New Roman"/>
          <w:sz w:val="28"/>
          <w:szCs w:val="28"/>
        </w:rPr>
        <w:t>а вчинення актів цивільного</w:t>
      </w:r>
      <w:r w:rsidR="00FE42A9">
        <w:rPr>
          <w:rFonts w:ascii="Times New Roman" w:hAnsi="Times New Roman"/>
          <w:sz w:val="28"/>
          <w:szCs w:val="28"/>
        </w:rPr>
        <w:t xml:space="preserve"> </w:t>
      </w:r>
      <w:r w:rsidR="00CC0C91" w:rsidRPr="00CC0C91">
        <w:rPr>
          <w:rFonts w:ascii="Times New Roman" w:hAnsi="Times New Roman"/>
          <w:sz w:val="28"/>
          <w:szCs w:val="28"/>
        </w:rPr>
        <w:t>стану</w:t>
      </w:r>
      <w:r w:rsidR="00FB3844">
        <w:rPr>
          <w:rFonts w:ascii="Times New Roman" w:hAnsi="Times New Roman"/>
          <w:sz w:val="28"/>
          <w:szCs w:val="28"/>
        </w:rPr>
        <w:t xml:space="preserve"> (</w:t>
      </w:r>
      <w:r w:rsidR="00CC0C91">
        <w:rPr>
          <w:rFonts w:ascii="Times New Roman" w:hAnsi="Times New Roman"/>
          <w:sz w:val="28"/>
          <w:szCs w:val="28"/>
        </w:rPr>
        <w:t xml:space="preserve">зокрема, </w:t>
      </w:r>
      <w:r w:rsidR="00CC0C91" w:rsidRPr="00CC0C91">
        <w:rPr>
          <w:rFonts w:ascii="Times New Roman" w:hAnsi="Times New Roman"/>
          <w:sz w:val="28"/>
          <w:szCs w:val="28"/>
        </w:rPr>
        <w:t>за реєстрацію шлюбу</w:t>
      </w:r>
      <w:r w:rsidR="00CC0C91">
        <w:rPr>
          <w:rFonts w:ascii="Times New Roman" w:hAnsi="Times New Roman"/>
          <w:sz w:val="28"/>
          <w:szCs w:val="28"/>
        </w:rPr>
        <w:t xml:space="preserve"> (</w:t>
      </w:r>
      <w:r w:rsidR="00D50819">
        <w:rPr>
          <w:rFonts w:ascii="Times New Roman" w:hAnsi="Times New Roman"/>
          <w:sz w:val="28"/>
          <w:szCs w:val="28"/>
        </w:rPr>
        <w:t xml:space="preserve">у 140 разів), </w:t>
      </w:r>
      <w:r w:rsidR="00BF7B45" w:rsidRPr="00BF7B45">
        <w:rPr>
          <w:rFonts w:ascii="Times New Roman" w:hAnsi="Times New Roman"/>
          <w:sz w:val="28"/>
          <w:szCs w:val="28"/>
        </w:rPr>
        <w:t>реєстрацію розірвання шлюбу</w:t>
      </w:r>
      <w:r w:rsidR="00BF7B45">
        <w:rPr>
          <w:rFonts w:ascii="Times New Roman" w:hAnsi="Times New Roman"/>
          <w:sz w:val="28"/>
          <w:szCs w:val="28"/>
        </w:rPr>
        <w:t xml:space="preserve"> (у </w:t>
      </w:r>
      <w:r w:rsidR="00FE055B">
        <w:rPr>
          <w:rFonts w:ascii="Times New Roman" w:hAnsi="Times New Roman"/>
          <w:sz w:val="28"/>
          <w:szCs w:val="28"/>
        </w:rPr>
        <w:t>14-</w:t>
      </w:r>
      <w:r w:rsidR="00197495">
        <w:rPr>
          <w:rFonts w:ascii="Times New Roman" w:hAnsi="Times New Roman"/>
          <w:sz w:val="28"/>
          <w:szCs w:val="28"/>
        </w:rPr>
        <w:t xml:space="preserve">понад </w:t>
      </w:r>
      <w:r w:rsidR="00FE055B">
        <w:rPr>
          <w:rFonts w:ascii="Times New Roman" w:hAnsi="Times New Roman"/>
          <w:sz w:val="28"/>
          <w:szCs w:val="28"/>
        </w:rPr>
        <w:t>66</w:t>
      </w:r>
      <w:r w:rsidR="00FE42A9">
        <w:rPr>
          <w:rFonts w:ascii="Times New Roman" w:hAnsi="Times New Roman"/>
          <w:sz w:val="28"/>
          <w:szCs w:val="28"/>
        </w:rPr>
        <w:t xml:space="preserve"> </w:t>
      </w:r>
      <w:r w:rsidR="00E62915">
        <w:rPr>
          <w:rFonts w:ascii="Times New Roman" w:hAnsi="Times New Roman"/>
          <w:sz w:val="28"/>
          <w:szCs w:val="28"/>
        </w:rPr>
        <w:t>разів)</w:t>
      </w:r>
      <w:r w:rsidR="00FB3844">
        <w:rPr>
          <w:rFonts w:ascii="Times New Roman" w:hAnsi="Times New Roman"/>
          <w:sz w:val="28"/>
          <w:szCs w:val="28"/>
        </w:rPr>
        <w:t>)</w:t>
      </w:r>
      <w:r w:rsidR="00E62915">
        <w:rPr>
          <w:rFonts w:ascii="Times New Roman" w:hAnsi="Times New Roman"/>
          <w:sz w:val="28"/>
          <w:szCs w:val="28"/>
        </w:rPr>
        <w:t>;</w:t>
      </w:r>
      <w:r w:rsidR="00647549">
        <w:rPr>
          <w:rFonts w:ascii="Times New Roman" w:hAnsi="Times New Roman"/>
          <w:sz w:val="28"/>
          <w:szCs w:val="28"/>
        </w:rPr>
        <w:t xml:space="preserve"> за </w:t>
      </w:r>
      <w:r w:rsidR="00647549" w:rsidRPr="00647549">
        <w:rPr>
          <w:rFonts w:ascii="Times New Roman" w:hAnsi="Times New Roman"/>
          <w:sz w:val="28"/>
          <w:szCs w:val="28"/>
        </w:rPr>
        <w:t xml:space="preserve">вчинення </w:t>
      </w:r>
      <w:r w:rsidR="00FB3844">
        <w:rPr>
          <w:rFonts w:ascii="Times New Roman" w:hAnsi="Times New Roman"/>
          <w:sz w:val="28"/>
          <w:szCs w:val="28"/>
        </w:rPr>
        <w:t xml:space="preserve">деяких </w:t>
      </w:r>
      <w:r w:rsidR="00647549" w:rsidRPr="00647549">
        <w:rPr>
          <w:rFonts w:ascii="Times New Roman" w:hAnsi="Times New Roman"/>
          <w:sz w:val="28"/>
          <w:szCs w:val="28"/>
        </w:rPr>
        <w:t>інших дій</w:t>
      </w:r>
      <w:r w:rsidR="00FB3844">
        <w:rPr>
          <w:rFonts w:ascii="Times New Roman" w:hAnsi="Times New Roman"/>
          <w:sz w:val="28"/>
          <w:szCs w:val="28"/>
        </w:rPr>
        <w:t xml:space="preserve"> (</w:t>
      </w:r>
      <w:r w:rsidR="00647549">
        <w:rPr>
          <w:rFonts w:ascii="Times New Roman" w:hAnsi="Times New Roman"/>
          <w:sz w:val="28"/>
          <w:szCs w:val="28"/>
        </w:rPr>
        <w:t xml:space="preserve">зокрема, </w:t>
      </w:r>
      <w:r w:rsidR="00C600DE" w:rsidRPr="00C600DE">
        <w:rPr>
          <w:rFonts w:ascii="Times New Roman" w:hAnsi="Times New Roman"/>
          <w:sz w:val="28"/>
          <w:szCs w:val="28"/>
        </w:rPr>
        <w:t>за видачу паспорта громадянина України у разі обміну замість втраченого чи пошкодженого</w:t>
      </w:r>
      <w:r w:rsidR="00C600DE">
        <w:rPr>
          <w:rFonts w:ascii="Times New Roman" w:hAnsi="Times New Roman"/>
          <w:sz w:val="28"/>
          <w:szCs w:val="28"/>
        </w:rPr>
        <w:t xml:space="preserve"> (у 2</w:t>
      </w:r>
      <w:r w:rsidR="00FE42A9">
        <w:rPr>
          <w:rFonts w:ascii="Times New Roman" w:hAnsi="Times New Roman"/>
          <w:sz w:val="28"/>
          <w:szCs w:val="28"/>
        </w:rPr>
        <w:t>,</w:t>
      </w:r>
      <w:r w:rsidR="00C600DE">
        <w:rPr>
          <w:rFonts w:ascii="Times New Roman" w:hAnsi="Times New Roman"/>
          <w:sz w:val="28"/>
          <w:szCs w:val="28"/>
        </w:rPr>
        <w:t xml:space="preserve">5 рази), </w:t>
      </w:r>
      <w:r w:rsidR="00B03F0E" w:rsidRPr="00B03F0E">
        <w:rPr>
          <w:rFonts w:ascii="Times New Roman" w:hAnsi="Times New Roman"/>
          <w:sz w:val="28"/>
          <w:szCs w:val="28"/>
        </w:rPr>
        <w:t>за видачу документів громадянам України, іноземним  громадянам і особам без громадянства про запрошення в Україну</w:t>
      </w:r>
      <w:r w:rsidR="00B03F0E">
        <w:rPr>
          <w:rFonts w:ascii="Times New Roman" w:hAnsi="Times New Roman"/>
          <w:sz w:val="28"/>
          <w:szCs w:val="28"/>
        </w:rPr>
        <w:t xml:space="preserve"> (у </w:t>
      </w:r>
      <w:r w:rsidR="002362A8">
        <w:rPr>
          <w:rFonts w:ascii="Times New Roman" w:hAnsi="Times New Roman"/>
          <w:sz w:val="28"/>
          <w:szCs w:val="28"/>
        </w:rPr>
        <w:t>понад 6 разів)</w:t>
      </w:r>
      <w:r w:rsidR="00FE42A9">
        <w:rPr>
          <w:rFonts w:ascii="Times New Roman" w:hAnsi="Times New Roman"/>
          <w:sz w:val="28"/>
          <w:szCs w:val="28"/>
        </w:rPr>
        <w:t>) тощо</w:t>
      </w:r>
      <w:r w:rsidR="002362A8">
        <w:rPr>
          <w:rFonts w:ascii="Times New Roman" w:hAnsi="Times New Roman"/>
          <w:sz w:val="28"/>
          <w:szCs w:val="28"/>
        </w:rPr>
        <w:t>.</w:t>
      </w:r>
    </w:p>
    <w:p w:rsidR="005F62BD" w:rsidRDefault="005F62BD" w:rsidP="003979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56323">
        <w:rPr>
          <w:rFonts w:ascii="Times New Roman" w:hAnsi="Times New Roman"/>
          <w:sz w:val="28"/>
          <w:szCs w:val="28"/>
        </w:rPr>
        <w:t>У пояснювальній записці до проекту зазначається, що «</w:t>
      </w:r>
      <w:r w:rsidR="00773790" w:rsidRPr="00556323">
        <w:rPr>
          <w:rFonts w:ascii="Times New Roman" w:hAnsi="Times New Roman"/>
          <w:sz w:val="28"/>
          <w:szCs w:val="28"/>
        </w:rPr>
        <w:t xml:space="preserve">внесення </w:t>
      </w:r>
      <w:r w:rsidR="001178DE" w:rsidRPr="001178DE">
        <w:rPr>
          <w:rFonts w:ascii="Times New Roman" w:hAnsi="Times New Roman"/>
          <w:sz w:val="28"/>
          <w:szCs w:val="28"/>
        </w:rPr>
        <w:t xml:space="preserve">даного законопроекту обумовлено необхідністю запобігання зменшенню доходів місцевих бюджетів в сучасних умовах. Декрет Кабінету Міністрів України </w:t>
      </w:r>
      <w:r w:rsidR="001178DE">
        <w:rPr>
          <w:rFonts w:ascii="Times New Roman" w:hAnsi="Times New Roman"/>
          <w:sz w:val="28"/>
          <w:szCs w:val="28"/>
        </w:rPr>
        <w:t>«</w:t>
      </w:r>
      <w:r w:rsidR="001178DE" w:rsidRPr="001178DE">
        <w:rPr>
          <w:rFonts w:ascii="Times New Roman" w:hAnsi="Times New Roman"/>
          <w:sz w:val="28"/>
          <w:szCs w:val="28"/>
        </w:rPr>
        <w:t>Про державне мито</w:t>
      </w:r>
      <w:r w:rsidR="001178DE">
        <w:rPr>
          <w:rFonts w:ascii="Times New Roman" w:hAnsi="Times New Roman"/>
          <w:sz w:val="28"/>
          <w:szCs w:val="28"/>
        </w:rPr>
        <w:t>»</w:t>
      </w:r>
      <w:r w:rsidR="001178DE" w:rsidRPr="001178DE">
        <w:rPr>
          <w:rFonts w:ascii="Times New Roman" w:hAnsi="Times New Roman"/>
          <w:sz w:val="28"/>
          <w:szCs w:val="28"/>
        </w:rPr>
        <w:t xml:space="preserve"> було прийнято в 1993 році і деякі його положення є застарілими і потребують корегувань</w:t>
      </w:r>
      <w:r w:rsidRPr="00556323">
        <w:rPr>
          <w:rFonts w:ascii="Times New Roman" w:hAnsi="Times New Roman"/>
          <w:sz w:val="28"/>
          <w:szCs w:val="28"/>
        </w:rPr>
        <w:t>».</w:t>
      </w:r>
    </w:p>
    <w:p w:rsidR="00BF03C9" w:rsidRDefault="008628A5" w:rsidP="003979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8628A5">
        <w:rPr>
          <w:rFonts w:ascii="Times New Roman" w:hAnsi="Times New Roman"/>
          <w:sz w:val="28"/>
          <w:szCs w:val="28"/>
        </w:rPr>
        <w:t>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5F62BD" w:rsidRPr="00556323" w:rsidRDefault="005F62BD" w:rsidP="003979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6323">
        <w:rPr>
          <w:rFonts w:ascii="Times New Roman" w:hAnsi="Times New Roman"/>
          <w:sz w:val="28"/>
          <w:szCs w:val="28"/>
        </w:rPr>
        <w:t>Головне управління щодо пропозиції проекту вважає доцільним зауважити наступне.</w:t>
      </w:r>
    </w:p>
    <w:p w:rsidR="00441F37" w:rsidRDefault="00441F37" w:rsidP="00441F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0CD9">
        <w:rPr>
          <w:rFonts w:ascii="Times New Roman" w:hAnsi="Times New Roman"/>
          <w:b/>
          <w:sz w:val="28"/>
          <w:szCs w:val="28"/>
        </w:rPr>
        <w:t>1.</w:t>
      </w:r>
      <w:r w:rsidR="00CA6D2D">
        <w:rPr>
          <w:rFonts w:ascii="Times New Roman" w:hAnsi="Times New Roman"/>
          <w:b/>
          <w:sz w:val="28"/>
          <w:szCs w:val="28"/>
        </w:rPr>
        <w:t xml:space="preserve"> </w:t>
      </w:r>
      <w:r w:rsidRPr="00260CD9">
        <w:rPr>
          <w:rFonts w:ascii="Times New Roman" w:hAnsi="Times New Roman"/>
          <w:sz w:val="28"/>
          <w:szCs w:val="28"/>
        </w:rPr>
        <w:t xml:space="preserve">Запропоноване у проекті збільшення ставок державного мита певним чином створить для окремих (малозабезпечених) </w:t>
      </w:r>
      <w:r>
        <w:rPr>
          <w:rFonts w:ascii="Times New Roman" w:hAnsi="Times New Roman"/>
          <w:sz w:val="28"/>
          <w:szCs w:val="28"/>
        </w:rPr>
        <w:t xml:space="preserve">осіб </w:t>
      </w:r>
      <w:r w:rsidRPr="00260CD9">
        <w:rPr>
          <w:rFonts w:ascii="Times New Roman" w:hAnsi="Times New Roman"/>
          <w:sz w:val="28"/>
          <w:szCs w:val="28"/>
        </w:rPr>
        <w:t>перешкоди до реалізації законних, у тому числі</w:t>
      </w:r>
      <w:r>
        <w:rPr>
          <w:rFonts w:ascii="Times New Roman" w:hAnsi="Times New Roman"/>
          <w:sz w:val="28"/>
          <w:szCs w:val="28"/>
        </w:rPr>
        <w:t>,</w:t>
      </w:r>
      <w:r w:rsidRPr="00260CD9">
        <w:rPr>
          <w:rFonts w:ascii="Times New Roman" w:hAnsi="Times New Roman"/>
          <w:sz w:val="28"/>
          <w:szCs w:val="28"/>
        </w:rPr>
        <w:t xml:space="preserve"> конституційних</w:t>
      </w:r>
      <w:r>
        <w:rPr>
          <w:rFonts w:ascii="Times New Roman" w:hAnsi="Times New Roman"/>
          <w:sz w:val="28"/>
          <w:szCs w:val="28"/>
        </w:rPr>
        <w:t>,</w:t>
      </w:r>
      <w:r w:rsidRPr="00260CD9">
        <w:rPr>
          <w:rFonts w:ascii="Times New Roman" w:hAnsi="Times New Roman"/>
          <w:sz w:val="28"/>
          <w:szCs w:val="28"/>
        </w:rPr>
        <w:t xml:space="preserve"> прав. </w:t>
      </w:r>
      <w:r>
        <w:rPr>
          <w:rFonts w:ascii="Times New Roman" w:hAnsi="Times New Roman"/>
          <w:sz w:val="28"/>
          <w:szCs w:val="28"/>
        </w:rPr>
        <w:t>При цьому,</w:t>
      </w:r>
      <w:r>
        <w:rPr>
          <w:rStyle w:val="rvts0"/>
          <w:rFonts w:ascii="Times New Roman" w:hAnsi="Times New Roman"/>
          <w:sz w:val="28"/>
          <w:szCs w:val="28"/>
        </w:rPr>
        <w:t xml:space="preserve"> п</w:t>
      </w:r>
      <w:r w:rsidRPr="00260CD9">
        <w:rPr>
          <w:rFonts w:ascii="Times New Roman" w:hAnsi="Times New Roman"/>
          <w:sz w:val="28"/>
          <w:szCs w:val="28"/>
        </w:rPr>
        <w:t xml:space="preserve">одані до проекту документи не містять належного обґрунтування </w:t>
      </w:r>
      <w:r w:rsidR="00C0045E">
        <w:rPr>
          <w:rFonts w:ascii="Times New Roman" w:hAnsi="Times New Roman"/>
          <w:sz w:val="28"/>
          <w:szCs w:val="28"/>
        </w:rPr>
        <w:t xml:space="preserve">як </w:t>
      </w:r>
      <w:r w:rsidRPr="00260CD9">
        <w:rPr>
          <w:rFonts w:ascii="Times New Roman" w:hAnsi="Times New Roman"/>
          <w:sz w:val="28"/>
          <w:szCs w:val="28"/>
        </w:rPr>
        <w:t xml:space="preserve">збільшення ставок державного мита </w:t>
      </w:r>
      <w:r>
        <w:rPr>
          <w:rFonts w:ascii="Times New Roman" w:hAnsi="Times New Roman"/>
          <w:sz w:val="28"/>
          <w:szCs w:val="28"/>
        </w:rPr>
        <w:t xml:space="preserve">саме </w:t>
      </w:r>
      <w:r w:rsidRPr="00260CD9">
        <w:rPr>
          <w:rFonts w:ascii="Times New Roman" w:hAnsi="Times New Roman"/>
          <w:sz w:val="28"/>
          <w:szCs w:val="28"/>
        </w:rPr>
        <w:t>у запропонованих розмірах</w:t>
      </w:r>
      <w:r w:rsidR="00C0045E">
        <w:rPr>
          <w:rFonts w:ascii="Times New Roman" w:hAnsi="Times New Roman"/>
          <w:sz w:val="28"/>
          <w:szCs w:val="28"/>
        </w:rPr>
        <w:t xml:space="preserve">, так </w:t>
      </w:r>
      <w:r w:rsidR="00634C24">
        <w:rPr>
          <w:rFonts w:ascii="Times New Roman" w:hAnsi="Times New Roman"/>
          <w:sz w:val="28"/>
          <w:szCs w:val="28"/>
        </w:rPr>
        <w:t xml:space="preserve">і </w:t>
      </w:r>
      <w:r w:rsidR="00C0045E">
        <w:rPr>
          <w:rFonts w:ascii="Times New Roman" w:hAnsi="Times New Roman"/>
          <w:sz w:val="28"/>
          <w:szCs w:val="28"/>
        </w:rPr>
        <w:t>в частині</w:t>
      </w:r>
      <w:r w:rsidR="00CA6D2D">
        <w:rPr>
          <w:rFonts w:ascii="Times New Roman" w:hAnsi="Times New Roman"/>
          <w:sz w:val="28"/>
          <w:szCs w:val="28"/>
        </w:rPr>
        <w:t xml:space="preserve"> </w:t>
      </w:r>
      <w:r w:rsidR="000C22D7" w:rsidRPr="000C22D7">
        <w:rPr>
          <w:rFonts w:ascii="Times New Roman" w:hAnsi="Times New Roman"/>
          <w:sz w:val="28"/>
          <w:szCs w:val="28"/>
        </w:rPr>
        <w:t>документів і дій,</w:t>
      </w:r>
      <w:r w:rsidR="00CA6D2D">
        <w:rPr>
          <w:rFonts w:ascii="Times New Roman" w:hAnsi="Times New Roman"/>
          <w:sz w:val="28"/>
          <w:szCs w:val="28"/>
        </w:rPr>
        <w:t xml:space="preserve"> </w:t>
      </w:r>
      <w:r w:rsidR="00C0045E">
        <w:rPr>
          <w:rFonts w:ascii="Times New Roman" w:hAnsi="Times New Roman"/>
          <w:sz w:val="28"/>
          <w:szCs w:val="28"/>
        </w:rPr>
        <w:t xml:space="preserve">щодо яких пропонується переглянути ставки </w:t>
      </w:r>
      <w:r w:rsidR="00CA6D2D">
        <w:rPr>
          <w:rFonts w:ascii="Times New Roman" w:hAnsi="Times New Roman"/>
          <w:sz w:val="28"/>
          <w:szCs w:val="28"/>
        </w:rPr>
        <w:t xml:space="preserve">державного </w:t>
      </w:r>
      <w:r w:rsidR="00634C24">
        <w:rPr>
          <w:rFonts w:ascii="Times New Roman" w:hAnsi="Times New Roman"/>
          <w:sz w:val="28"/>
          <w:szCs w:val="28"/>
        </w:rPr>
        <w:t>мита.</w:t>
      </w:r>
    </w:p>
    <w:p w:rsidR="00441F37" w:rsidRDefault="00441F37" w:rsidP="00441F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Принагідно вважаємо сумнівним акцент на фіскальній (бюджетоутворюючій) функції державного мита, зважаючи на його правову природу, як плати за послугу, яка має забезпечувати компенсацію витрат на її надання. Саме</w:t>
      </w:r>
      <w:r w:rsidR="006349F9">
        <w:rPr>
          <w:rFonts w:ascii="Times New Roman" w:hAnsi="Times New Roman"/>
          <w:sz w:val="28"/>
          <w:szCs w:val="28"/>
        </w:rPr>
        <w:t xml:space="preserve"> з цієї позиції, на наш погляд,</w:t>
      </w:r>
      <w:r>
        <w:rPr>
          <w:rFonts w:ascii="Times New Roman" w:hAnsi="Times New Roman"/>
          <w:sz w:val="28"/>
          <w:szCs w:val="28"/>
        </w:rPr>
        <w:t xml:space="preserve"> має здійснюватися перегляд</w:t>
      </w:r>
      <w:r w:rsidR="00AE7663">
        <w:rPr>
          <w:rFonts w:ascii="Times New Roman" w:hAnsi="Times New Roman"/>
          <w:sz w:val="28"/>
          <w:szCs w:val="28"/>
        </w:rPr>
        <w:t xml:space="preserve"> та, відповідно, обґрунтування </w:t>
      </w:r>
      <w:r>
        <w:rPr>
          <w:rFonts w:ascii="Times New Roman" w:hAnsi="Times New Roman"/>
          <w:sz w:val="28"/>
          <w:szCs w:val="28"/>
        </w:rPr>
        <w:t>розмірів державного мита.</w:t>
      </w:r>
    </w:p>
    <w:p w:rsidR="00441F37" w:rsidRDefault="00441F37" w:rsidP="009565D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64BD1">
        <w:rPr>
          <w:rFonts w:ascii="Times New Roman" w:hAnsi="Times New Roman"/>
          <w:b/>
          <w:sz w:val="28"/>
          <w:szCs w:val="28"/>
        </w:rPr>
        <w:t>2.</w:t>
      </w:r>
      <w:r w:rsidR="00F73222">
        <w:rPr>
          <w:rFonts w:ascii="Times New Roman" w:hAnsi="Times New Roman"/>
          <w:b/>
          <w:sz w:val="28"/>
          <w:szCs w:val="28"/>
        </w:rPr>
        <w:t xml:space="preserve"> </w:t>
      </w:r>
      <w:r w:rsidR="00F73222">
        <w:rPr>
          <w:rFonts w:ascii="Times New Roman" w:hAnsi="Times New Roman"/>
          <w:sz w:val="28"/>
          <w:szCs w:val="28"/>
        </w:rPr>
        <w:t>У</w:t>
      </w:r>
      <w:r w:rsidR="00884D5C">
        <w:rPr>
          <w:rFonts w:ascii="Times New Roman" w:hAnsi="Times New Roman"/>
          <w:sz w:val="28"/>
          <w:szCs w:val="28"/>
        </w:rPr>
        <w:t xml:space="preserve"> проекті зміни пропонуються лише до </w:t>
      </w:r>
      <w:r w:rsidR="00F05C06">
        <w:rPr>
          <w:rFonts w:ascii="Times New Roman" w:hAnsi="Times New Roman"/>
          <w:sz w:val="28"/>
          <w:szCs w:val="28"/>
        </w:rPr>
        <w:t>ст. 3</w:t>
      </w:r>
      <w:r w:rsidR="009565DD">
        <w:rPr>
          <w:rFonts w:ascii="Times New Roman" w:hAnsi="Times New Roman"/>
          <w:sz w:val="28"/>
          <w:szCs w:val="28"/>
        </w:rPr>
        <w:t xml:space="preserve"> Декрету</w:t>
      </w:r>
      <w:r w:rsidR="00E62677">
        <w:rPr>
          <w:rFonts w:ascii="Times New Roman" w:hAnsi="Times New Roman"/>
          <w:sz w:val="28"/>
          <w:szCs w:val="28"/>
        </w:rPr>
        <w:t xml:space="preserve">, що </w:t>
      </w:r>
      <w:r w:rsidR="00F73222">
        <w:rPr>
          <w:rFonts w:ascii="Times New Roman" w:hAnsi="Times New Roman"/>
          <w:sz w:val="28"/>
          <w:szCs w:val="28"/>
        </w:rPr>
        <w:t xml:space="preserve">і слід було б відобразити </w:t>
      </w:r>
      <w:r w:rsidR="00E62677">
        <w:rPr>
          <w:rFonts w:ascii="Times New Roman" w:hAnsi="Times New Roman"/>
          <w:sz w:val="28"/>
          <w:szCs w:val="28"/>
        </w:rPr>
        <w:t xml:space="preserve">у </w:t>
      </w:r>
      <w:r w:rsidR="00445B75">
        <w:rPr>
          <w:rFonts w:ascii="Times New Roman" w:hAnsi="Times New Roman"/>
          <w:sz w:val="28"/>
          <w:szCs w:val="28"/>
        </w:rPr>
        <w:t xml:space="preserve">його </w:t>
      </w:r>
      <w:r w:rsidR="00E62677">
        <w:rPr>
          <w:rFonts w:ascii="Times New Roman" w:hAnsi="Times New Roman"/>
          <w:sz w:val="28"/>
          <w:szCs w:val="28"/>
        </w:rPr>
        <w:t>назві</w:t>
      </w:r>
      <w:r w:rsidR="00445B75">
        <w:rPr>
          <w:rFonts w:ascii="Times New Roman" w:hAnsi="Times New Roman"/>
          <w:sz w:val="28"/>
          <w:szCs w:val="28"/>
        </w:rPr>
        <w:t>.</w:t>
      </w:r>
    </w:p>
    <w:p w:rsidR="005F62BD" w:rsidRPr="00556323" w:rsidRDefault="009565DD" w:rsidP="00445B75">
      <w:pPr>
        <w:tabs>
          <w:tab w:val="left" w:pos="55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5F62BD" w:rsidRPr="00556323">
        <w:rPr>
          <w:rFonts w:ascii="Times New Roman" w:hAnsi="Times New Roman"/>
          <w:b/>
          <w:sz w:val="28"/>
          <w:szCs w:val="28"/>
        </w:rPr>
        <w:t>.</w:t>
      </w:r>
      <w:r w:rsidR="00F73222">
        <w:rPr>
          <w:rFonts w:ascii="Times New Roman" w:hAnsi="Times New Roman"/>
          <w:b/>
          <w:sz w:val="28"/>
          <w:szCs w:val="28"/>
        </w:rPr>
        <w:t xml:space="preserve"> </w:t>
      </w:r>
      <w:r w:rsidR="005F62BD" w:rsidRPr="0013364D">
        <w:rPr>
          <w:rFonts w:ascii="Times New Roman" w:hAnsi="Times New Roman"/>
          <w:sz w:val="28"/>
          <w:szCs w:val="28"/>
        </w:rPr>
        <w:t xml:space="preserve">Оскільки згідно </w:t>
      </w:r>
      <w:r w:rsidR="00A23493" w:rsidRPr="0013364D">
        <w:rPr>
          <w:rFonts w:ascii="Times New Roman" w:hAnsi="Times New Roman"/>
          <w:sz w:val="28"/>
          <w:szCs w:val="28"/>
        </w:rPr>
        <w:t>зі</w:t>
      </w:r>
      <w:r w:rsidR="00F73222">
        <w:rPr>
          <w:rFonts w:ascii="Times New Roman" w:hAnsi="Times New Roman"/>
          <w:sz w:val="28"/>
          <w:szCs w:val="28"/>
        </w:rPr>
        <w:t xml:space="preserve"> </w:t>
      </w:r>
      <w:r w:rsidR="005F62BD" w:rsidRPr="0013364D">
        <w:rPr>
          <w:rFonts w:ascii="Times New Roman" w:hAnsi="Times New Roman"/>
          <w:sz w:val="28"/>
          <w:szCs w:val="28"/>
        </w:rPr>
        <w:t>ст. 116 Конституції України Кабінет Міністрів України забезпечує проведення фінансової та податкової політики, для прийняття виваженого рішення щодо</w:t>
      </w:r>
      <w:r w:rsidR="005F62BD" w:rsidRPr="00556323">
        <w:rPr>
          <w:rFonts w:ascii="Times New Roman" w:hAnsi="Times New Roman"/>
          <w:sz w:val="28"/>
          <w:szCs w:val="28"/>
        </w:rPr>
        <w:t xml:space="preserve"> внесеного проекту доцільно отримати висновок Уряду.</w:t>
      </w:r>
    </w:p>
    <w:p w:rsidR="005F62BD" w:rsidRPr="00556323" w:rsidRDefault="005F62BD" w:rsidP="003979B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5F62BD" w:rsidRPr="00556323" w:rsidRDefault="005F62BD" w:rsidP="003979B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5F62BD" w:rsidRPr="00AF287C" w:rsidRDefault="005F62BD" w:rsidP="003979B2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 w:rsidRPr="00AF287C">
        <w:rPr>
          <w:rFonts w:ascii="Times New Roman" w:eastAsia="Times New Roman" w:hAnsi="Times New Roman"/>
          <w:b/>
          <w:sz w:val="28"/>
          <w:szCs w:val="28"/>
          <w:lang w:eastAsia="uk-UA"/>
        </w:rPr>
        <w:t>Керівник Головного управління                                             С. Тихонюк</w:t>
      </w:r>
    </w:p>
    <w:p w:rsidR="005F62BD" w:rsidRPr="00556323" w:rsidRDefault="005F62BD" w:rsidP="003979B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5F62BD" w:rsidRPr="00556323" w:rsidRDefault="005F62BD" w:rsidP="003979B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5F62BD" w:rsidRPr="00556323" w:rsidRDefault="005F62BD" w:rsidP="003979B2">
      <w:pPr>
        <w:spacing w:after="0" w:line="240" w:lineRule="auto"/>
        <w:ind w:firstLine="709"/>
        <w:jc w:val="both"/>
      </w:pPr>
      <w:proofErr w:type="spellStart"/>
      <w:r w:rsidRPr="00556323"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 w:rsidRPr="00556323">
        <w:rPr>
          <w:rFonts w:ascii="Times New Roman" w:eastAsia="Times New Roman" w:hAnsi="Times New Roman"/>
          <w:sz w:val="20"/>
          <w:szCs w:val="20"/>
          <w:lang w:eastAsia="uk-UA"/>
        </w:rPr>
        <w:t>.: І. Крегул</w:t>
      </w:r>
    </w:p>
    <w:p w:rsidR="005F62BD" w:rsidRPr="00556323" w:rsidRDefault="005F62BD" w:rsidP="003979B2">
      <w:pPr>
        <w:ind w:firstLine="709"/>
      </w:pPr>
    </w:p>
    <w:p w:rsidR="00682BD6" w:rsidRPr="00556323" w:rsidRDefault="00682BD6" w:rsidP="003979B2"/>
    <w:sectPr w:rsidR="00682BD6" w:rsidRPr="00556323" w:rsidSect="00634C24">
      <w:headerReference w:type="default" r:id="rId6"/>
      <w:headerReference w:type="firs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45C" w:rsidRDefault="009E045C" w:rsidP="005F62BD">
      <w:pPr>
        <w:spacing w:after="0" w:line="240" w:lineRule="auto"/>
      </w:pPr>
      <w:r>
        <w:separator/>
      </w:r>
    </w:p>
  </w:endnote>
  <w:endnote w:type="continuationSeparator" w:id="0">
    <w:p w:rsidR="009E045C" w:rsidRDefault="009E045C" w:rsidP="005F6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45C" w:rsidRDefault="009E045C" w:rsidP="005F62BD">
      <w:pPr>
        <w:spacing w:after="0" w:line="240" w:lineRule="auto"/>
      </w:pPr>
      <w:r>
        <w:separator/>
      </w:r>
    </w:p>
  </w:footnote>
  <w:footnote w:type="continuationSeparator" w:id="0">
    <w:p w:rsidR="009E045C" w:rsidRDefault="009E045C" w:rsidP="005F62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CCA" w:rsidRPr="00634C24" w:rsidRDefault="00634C24" w:rsidP="00634C24">
    <w:pPr>
      <w:pStyle w:val="a3"/>
      <w:tabs>
        <w:tab w:val="clear" w:pos="9639"/>
        <w:tab w:val="center" w:pos="4677"/>
        <w:tab w:val="left" w:pos="7716"/>
      </w:tabs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ab/>
    </w:r>
    <w:r w:rsidR="0072294A" w:rsidRPr="00634C24">
      <w:rPr>
        <w:rFonts w:ascii="Times New Roman" w:hAnsi="Times New Roman"/>
        <w:sz w:val="28"/>
        <w:szCs w:val="28"/>
      </w:rPr>
      <w:fldChar w:fldCharType="begin"/>
    </w:r>
    <w:r w:rsidR="00DB1DA9" w:rsidRPr="00634C24">
      <w:rPr>
        <w:rFonts w:ascii="Times New Roman" w:hAnsi="Times New Roman"/>
        <w:sz w:val="28"/>
        <w:szCs w:val="28"/>
      </w:rPr>
      <w:instrText>PAGE   \* MERGEFORMAT</w:instrText>
    </w:r>
    <w:r w:rsidR="0072294A" w:rsidRPr="00634C24">
      <w:rPr>
        <w:rFonts w:ascii="Times New Roman" w:hAnsi="Times New Roman"/>
        <w:sz w:val="28"/>
        <w:szCs w:val="28"/>
      </w:rPr>
      <w:fldChar w:fldCharType="separate"/>
    </w:r>
    <w:r w:rsidR="00932C72">
      <w:rPr>
        <w:rFonts w:ascii="Times New Roman" w:hAnsi="Times New Roman"/>
        <w:noProof/>
        <w:sz w:val="28"/>
        <w:szCs w:val="28"/>
      </w:rPr>
      <w:t>2</w:t>
    </w:r>
    <w:r w:rsidR="0072294A" w:rsidRPr="00634C24">
      <w:rPr>
        <w:rFonts w:ascii="Times New Roman" w:hAnsi="Times New Roman"/>
        <w:noProof/>
        <w:sz w:val="28"/>
        <w:szCs w:val="28"/>
      </w:rPr>
      <w:fldChar w:fldCharType="end"/>
    </w:r>
    <w:r>
      <w:rPr>
        <w:rFonts w:ascii="Times New Roman" w:hAnsi="Times New Roman"/>
        <w:noProof/>
        <w:sz w:val="28"/>
        <w:szCs w:val="28"/>
      </w:rPr>
      <w:tab/>
    </w:r>
    <w:r>
      <w:rPr>
        <w:rFonts w:ascii="Times New Roman" w:hAnsi="Times New Roman"/>
        <w:noProof/>
        <w:sz w:val="28"/>
        <w:szCs w:val="28"/>
      </w:rPr>
      <w:tab/>
    </w:r>
  </w:p>
  <w:p w:rsidR="00B23CCA" w:rsidRDefault="009E045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CCA" w:rsidRPr="007778E7" w:rsidRDefault="00DB1DA9" w:rsidP="00B23CCA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1D49B5">
      <w:rPr>
        <w:rFonts w:ascii="Times New Roman" w:eastAsia="Times New Roman" w:hAnsi="Times New Roman"/>
        <w:sz w:val="20"/>
        <w:szCs w:val="20"/>
        <w:lang w:eastAsia="ru-RU"/>
      </w:rPr>
      <w:t xml:space="preserve">До реєстр. № </w:t>
    </w:r>
    <w:r>
      <w:rPr>
        <w:rFonts w:ascii="Times New Roman" w:eastAsia="Times New Roman" w:hAnsi="Times New Roman"/>
        <w:sz w:val="20"/>
        <w:szCs w:val="20"/>
        <w:lang w:val="ru-RU" w:eastAsia="ru-RU"/>
      </w:rPr>
      <w:t>3236</w:t>
    </w:r>
    <w:r w:rsidR="005F62BD">
      <w:rPr>
        <w:rFonts w:ascii="Times New Roman" w:eastAsia="Times New Roman" w:hAnsi="Times New Roman"/>
        <w:sz w:val="20"/>
        <w:szCs w:val="20"/>
        <w:lang w:val="ru-RU" w:eastAsia="ru-RU"/>
      </w:rPr>
      <w:t>-1</w:t>
    </w:r>
    <w:r w:rsidRPr="001D49B5">
      <w:rPr>
        <w:rFonts w:ascii="Times New Roman" w:eastAsia="Times New Roman" w:hAnsi="Times New Roman"/>
        <w:sz w:val="20"/>
        <w:szCs w:val="20"/>
        <w:lang w:eastAsia="ru-RU"/>
      </w:rPr>
      <w:t xml:space="preserve"> від </w:t>
    </w:r>
    <w:r w:rsidR="00656BEE" w:rsidRPr="00656BEE">
      <w:rPr>
        <w:rFonts w:ascii="Times New Roman" w:eastAsia="Times New Roman" w:hAnsi="Times New Roman"/>
        <w:sz w:val="20"/>
        <w:szCs w:val="20"/>
        <w:lang w:val="ru-RU" w:eastAsia="ru-RU"/>
      </w:rPr>
      <w:t>11.03.2021 (</w:t>
    </w:r>
    <w:proofErr w:type="spellStart"/>
    <w:r w:rsidR="00656BEE" w:rsidRPr="00656BEE">
      <w:rPr>
        <w:rFonts w:ascii="Times New Roman" w:eastAsia="Times New Roman" w:hAnsi="Times New Roman"/>
        <w:sz w:val="20"/>
        <w:szCs w:val="20"/>
        <w:lang w:val="ru-RU" w:eastAsia="ru-RU"/>
      </w:rPr>
      <w:t>доопрацьований</w:t>
    </w:r>
    <w:proofErr w:type="spellEnd"/>
    <w:r w:rsidR="00656BEE" w:rsidRPr="00656BEE">
      <w:rPr>
        <w:rFonts w:ascii="Times New Roman" w:eastAsia="Times New Roman" w:hAnsi="Times New Roman"/>
        <w:sz w:val="20"/>
        <w:szCs w:val="20"/>
        <w:lang w:val="ru-RU" w:eastAsia="ru-RU"/>
      </w:rPr>
      <w:t xml:space="preserve">) </w:t>
    </w:r>
  </w:p>
  <w:p w:rsidR="001D49B5" w:rsidRPr="001D49B5" w:rsidRDefault="00DB1DA9" w:rsidP="001D49B5">
    <w:pPr>
      <w:pStyle w:val="a3"/>
      <w:contextualSpacing/>
      <w:jc w:val="right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Народний</w:t>
    </w:r>
    <w:r w:rsidRPr="001D49B5">
      <w:rPr>
        <w:rFonts w:ascii="Times New Roman" w:hAnsi="Times New Roman"/>
        <w:sz w:val="20"/>
      </w:rPr>
      <w:t xml:space="preserve"> депутат України</w:t>
    </w:r>
  </w:p>
  <w:p w:rsidR="004E1B2F" w:rsidRPr="00F42378" w:rsidRDefault="005F62BD" w:rsidP="001D49B5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  <w:lang w:val="ru-RU"/>
      </w:rPr>
      <w:t>Д.</w:t>
    </w:r>
    <w:r w:rsidR="00AE7663">
      <w:rPr>
        <w:rFonts w:ascii="Times New Roman" w:hAnsi="Times New Roman"/>
        <w:sz w:val="20"/>
        <w:szCs w:val="20"/>
        <w:lang w:val="ru-RU"/>
      </w:rPr>
      <w:t xml:space="preserve"> </w:t>
    </w:r>
    <w:proofErr w:type="spellStart"/>
    <w:r>
      <w:rPr>
        <w:rFonts w:ascii="Times New Roman" w:hAnsi="Times New Roman"/>
        <w:sz w:val="20"/>
        <w:szCs w:val="20"/>
        <w:lang w:val="ru-RU"/>
      </w:rPr>
      <w:t>Гетманцев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2BD"/>
    <w:rsid w:val="00026941"/>
    <w:rsid w:val="000733C6"/>
    <w:rsid w:val="00076313"/>
    <w:rsid w:val="000912E4"/>
    <w:rsid w:val="000B43CB"/>
    <w:rsid w:val="000C22D7"/>
    <w:rsid w:val="000F0A6B"/>
    <w:rsid w:val="001178DE"/>
    <w:rsid w:val="0013364D"/>
    <w:rsid w:val="00145514"/>
    <w:rsid w:val="00197495"/>
    <w:rsid w:val="001D26FB"/>
    <w:rsid w:val="002324D9"/>
    <w:rsid w:val="002362A8"/>
    <w:rsid w:val="002840F5"/>
    <w:rsid w:val="00284FC3"/>
    <w:rsid w:val="002B2896"/>
    <w:rsid w:val="002B3B11"/>
    <w:rsid w:val="002F2CCB"/>
    <w:rsid w:val="00300286"/>
    <w:rsid w:val="00314431"/>
    <w:rsid w:val="003650BD"/>
    <w:rsid w:val="00375ECD"/>
    <w:rsid w:val="003979B2"/>
    <w:rsid w:val="003C24F0"/>
    <w:rsid w:val="00405834"/>
    <w:rsid w:val="00441F37"/>
    <w:rsid w:val="00445B75"/>
    <w:rsid w:val="00455B16"/>
    <w:rsid w:val="00476754"/>
    <w:rsid w:val="004B72C1"/>
    <w:rsid w:val="00556323"/>
    <w:rsid w:val="00597CE0"/>
    <w:rsid w:val="005C2C5F"/>
    <w:rsid w:val="005D2A3B"/>
    <w:rsid w:val="005F62BD"/>
    <w:rsid w:val="00622EB4"/>
    <w:rsid w:val="006349F9"/>
    <w:rsid w:val="00634C24"/>
    <w:rsid w:val="00647549"/>
    <w:rsid w:val="00656BEE"/>
    <w:rsid w:val="00682BD6"/>
    <w:rsid w:val="00721A5A"/>
    <w:rsid w:val="0072294A"/>
    <w:rsid w:val="00733AE5"/>
    <w:rsid w:val="00773790"/>
    <w:rsid w:val="00795FDB"/>
    <w:rsid w:val="0079647D"/>
    <w:rsid w:val="007F3C15"/>
    <w:rsid w:val="00830B36"/>
    <w:rsid w:val="008628A5"/>
    <w:rsid w:val="00884D5C"/>
    <w:rsid w:val="008B4BB0"/>
    <w:rsid w:val="0090534A"/>
    <w:rsid w:val="00912F89"/>
    <w:rsid w:val="00932C72"/>
    <w:rsid w:val="009565DD"/>
    <w:rsid w:val="009E045C"/>
    <w:rsid w:val="00A23493"/>
    <w:rsid w:val="00A569CD"/>
    <w:rsid w:val="00A64D25"/>
    <w:rsid w:val="00A9040C"/>
    <w:rsid w:val="00AE7663"/>
    <w:rsid w:val="00AF287C"/>
    <w:rsid w:val="00B03F0E"/>
    <w:rsid w:val="00B53136"/>
    <w:rsid w:val="00BF03C9"/>
    <w:rsid w:val="00BF7B45"/>
    <w:rsid w:val="00C0045E"/>
    <w:rsid w:val="00C21D09"/>
    <w:rsid w:val="00C600DE"/>
    <w:rsid w:val="00CA6D2D"/>
    <w:rsid w:val="00CC0C91"/>
    <w:rsid w:val="00CF3469"/>
    <w:rsid w:val="00D02BCA"/>
    <w:rsid w:val="00D50819"/>
    <w:rsid w:val="00DB1DA9"/>
    <w:rsid w:val="00DD6B61"/>
    <w:rsid w:val="00E40FB3"/>
    <w:rsid w:val="00E62677"/>
    <w:rsid w:val="00E62915"/>
    <w:rsid w:val="00EC385C"/>
    <w:rsid w:val="00F05C06"/>
    <w:rsid w:val="00F73222"/>
    <w:rsid w:val="00F95C34"/>
    <w:rsid w:val="00FB3844"/>
    <w:rsid w:val="00FC44F2"/>
    <w:rsid w:val="00FE055B"/>
    <w:rsid w:val="00FE42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646D87-B85F-4C44-A243-0AF7809DA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62BD"/>
    <w:rPr>
      <w:rFonts w:ascii="Calibri" w:eastAsia="Calibri" w:hAnsi="Calibri" w:cs="Times New Roman"/>
      <w:sz w:val="22"/>
    </w:rPr>
  </w:style>
  <w:style w:type="paragraph" w:styleId="3">
    <w:name w:val="heading 3"/>
    <w:basedOn w:val="a"/>
    <w:link w:val="30"/>
    <w:uiPriority w:val="9"/>
    <w:qFormat/>
    <w:rsid w:val="005F62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F62BD"/>
    <w:rPr>
      <w:rFonts w:eastAsia="Times New Roman" w:cs="Times New Roman"/>
      <w:b/>
      <w:bCs/>
      <w:sz w:val="27"/>
      <w:szCs w:val="27"/>
      <w:lang w:eastAsia="uk-UA"/>
    </w:rPr>
  </w:style>
  <w:style w:type="paragraph" w:styleId="a3">
    <w:name w:val="header"/>
    <w:basedOn w:val="a"/>
    <w:link w:val="a4"/>
    <w:uiPriority w:val="99"/>
    <w:unhideWhenUsed/>
    <w:rsid w:val="005F62BD"/>
    <w:pPr>
      <w:tabs>
        <w:tab w:val="center" w:pos="4819"/>
        <w:tab w:val="right" w:pos="9639"/>
      </w:tabs>
      <w:spacing w:after="0" w:line="240" w:lineRule="auto"/>
    </w:pPr>
    <w:rPr>
      <w:szCs w:val="20"/>
    </w:rPr>
  </w:style>
  <w:style w:type="character" w:customStyle="1" w:styleId="a4">
    <w:name w:val="Верхній колонтитул Знак"/>
    <w:basedOn w:val="a0"/>
    <w:link w:val="a3"/>
    <w:uiPriority w:val="99"/>
    <w:rsid w:val="005F62BD"/>
    <w:rPr>
      <w:rFonts w:ascii="Calibri" w:eastAsia="Calibri" w:hAnsi="Calibri" w:cs="Times New Roman"/>
      <w:sz w:val="22"/>
      <w:szCs w:val="20"/>
    </w:rPr>
  </w:style>
  <w:style w:type="character" w:customStyle="1" w:styleId="st42">
    <w:name w:val="st42"/>
    <w:rsid w:val="005F62BD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5F62BD"/>
  </w:style>
  <w:style w:type="paragraph" w:styleId="HTML">
    <w:name w:val="HTML Preformatted"/>
    <w:basedOn w:val="a"/>
    <w:link w:val="HTML0"/>
    <w:uiPriority w:val="99"/>
    <w:rsid w:val="005F62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5F62BD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5F62B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F62BD"/>
    <w:rPr>
      <w:rFonts w:ascii="Calibri" w:eastAsia="Calibri" w:hAnsi="Calibri" w:cs="Times New Roman"/>
      <w:sz w:val="22"/>
    </w:rPr>
  </w:style>
  <w:style w:type="paragraph" w:styleId="a7">
    <w:name w:val="Balloon Text"/>
    <w:basedOn w:val="a"/>
    <w:link w:val="a8"/>
    <w:uiPriority w:val="99"/>
    <w:semiHidden/>
    <w:unhideWhenUsed/>
    <w:rsid w:val="006349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349F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1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1853</Words>
  <Characters>1057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SND</dc:creator>
  <cp:lastModifiedBy>Інна Григорівна Лопотуха</cp:lastModifiedBy>
  <cp:revision>2</cp:revision>
  <cp:lastPrinted>2021-05-17T08:29:00Z</cp:lastPrinted>
  <dcterms:created xsi:type="dcterms:W3CDTF">2021-05-17T08:30:00Z</dcterms:created>
  <dcterms:modified xsi:type="dcterms:W3CDTF">2021-05-17T08:30:00Z</dcterms:modified>
</cp:coreProperties>
</file>