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45F" w:rsidRPr="008850E6" w:rsidRDefault="008B4859" w:rsidP="00194295">
      <w:pPr>
        <w:jc w:val="center"/>
        <w:rPr>
          <w:b/>
          <w:sz w:val="28"/>
          <w:szCs w:val="28"/>
          <w:lang w:val="uk-UA"/>
        </w:rPr>
      </w:pPr>
      <w:bookmarkStart w:id="0" w:name="_GoBack"/>
      <w:bookmarkEnd w:id="0"/>
      <w:r w:rsidRPr="008850E6">
        <w:rPr>
          <w:b/>
          <w:sz w:val="28"/>
          <w:szCs w:val="28"/>
          <w:lang w:val="uk-UA"/>
        </w:rPr>
        <w:t>Порівняльна таблиця</w:t>
      </w:r>
    </w:p>
    <w:p w:rsidR="000E3D92" w:rsidRDefault="008B4859" w:rsidP="000E3D92">
      <w:pPr>
        <w:pStyle w:val="Default"/>
        <w:ind w:right="141"/>
        <w:jc w:val="center"/>
        <w:rPr>
          <w:rFonts w:ascii="Times New Roman" w:hAnsi="Times New Roman" w:cs="Times New Roman"/>
          <w:b/>
          <w:bCs/>
          <w:sz w:val="28"/>
          <w:szCs w:val="28"/>
        </w:rPr>
      </w:pPr>
      <w:r w:rsidRPr="000E3D92">
        <w:rPr>
          <w:rFonts w:ascii="Times New Roman" w:hAnsi="Times New Roman"/>
          <w:b/>
          <w:sz w:val="28"/>
          <w:szCs w:val="28"/>
        </w:rPr>
        <w:t xml:space="preserve">до </w:t>
      </w:r>
      <w:r w:rsidR="00670474" w:rsidRPr="000E3D92">
        <w:rPr>
          <w:rFonts w:ascii="Times New Roman" w:hAnsi="Times New Roman"/>
          <w:b/>
          <w:sz w:val="28"/>
          <w:szCs w:val="28"/>
        </w:rPr>
        <w:t>проекту</w:t>
      </w:r>
      <w:r w:rsidRPr="000E3D92">
        <w:rPr>
          <w:rFonts w:ascii="Times New Roman" w:hAnsi="Times New Roman"/>
          <w:b/>
          <w:sz w:val="28"/>
          <w:szCs w:val="28"/>
        </w:rPr>
        <w:t xml:space="preserve"> Закону України</w:t>
      </w:r>
      <w:r w:rsidRPr="008850E6">
        <w:rPr>
          <w:b/>
          <w:sz w:val="28"/>
          <w:szCs w:val="28"/>
        </w:rPr>
        <w:t xml:space="preserve"> </w:t>
      </w:r>
      <w:r w:rsidR="000E3D92">
        <w:rPr>
          <w:rFonts w:ascii="Times New Roman" w:hAnsi="Times New Roman"/>
          <w:b/>
          <w:sz w:val="28"/>
          <w:szCs w:val="28"/>
        </w:rPr>
        <w:t xml:space="preserve"> «Про внесення змін 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p w:rsidR="00687F40" w:rsidRPr="008850E6" w:rsidRDefault="00687F40" w:rsidP="00194295">
      <w:pPr>
        <w:jc w:val="center"/>
        <w:rPr>
          <w:lang w:val="uk-UA"/>
        </w:rPr>
      </w:pPr>
    </w:p>
    <w:tbl>
      <w:tblPr>
        <w:tblW w:w="15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7"/>
        <w:gridCol w:w="7507"/>
      </w:tblGrid>
      <w:tr w:rsidR="00D6045F" w:rsidRPr="008850E6" w:rsidTr="002C65EE">
        <w:tc>
          <w:tcPr>
            <w:tcW w:w="7507" w:type="dxa"/>
          </w:tcPr>
          <w:p w:rsidR="00D6045F" w:rsidRPr="008850E6" w:rsidRDefault="00D6045F" w:rsidP="005C0715">
            <w:pPr>
              <w:jc w:val="both"/>
              <w:rPr>
                <w:b/>
                <w:sz w:val="28"/>
                <w:szCs w:val="28"/>
                <w:lang w:val="uk-UA"/>
              </w:rPr>
            </w:pPr>
            <w:r w:rsidRPr="008850E6">
              <w:rPr>
                <w:b/>
                <w:sz w:val="28"/>
                <w:szCs w:val="28"/>
                <w:shd w:val="clear" w:color="auto" w:fill="FFFFFF"/>
                <w:lang w:val="uk-UA"/>
              </w:rPr>
              <w:t>Зміст положення (норми) чинного акта законодавства</w:t>
            </w:r>
          </w:p>
        </w:tc>
        <w:tc>
          <w:tcPr>
            <w:tcW w:w="7507" w:type="dxa"/>
          </w:tcPr>
          <w:p w:rsidR="00D6045F" w:rsidRPr="008850E6" w:rsidRDefault="00D6045F" w:rsidP="005C0715">
            <w:pPr>
              <w:jc w:val="both"/>
              <w:rPr>
                <w:b/>
                <w:sz w:val="28"/>
                <w:szCs w:val="28"/>
                <w:lang w:val="uk-UA"/>
              </w:rPr>
            </w:pPr>
            <w:r w:rsidRPr="008850E6">
              <w:rPr>
                <w:b/>
                <w:sz w:val="28"/>
                <w:szCs w:val="28"/>
                <w:shd w:val="clear" w:color="auto" w:fill="FFFFFF"/>
                <w:lang w:val="uk-UA"/>
              </w:rPr>
              <w:t>Зміст відповідного положення (норми) проекту акта</w:t>
            </w:r>
          </w:p>
        </w:tc>
      </w:tr>
      <w:tr w:rsidR="00060714" w:rsidRPr="008850E6" w:rsidTr="002C65EE">
        <w:tc>
          <w:tcPr>
            <w:tcW w:w="15014" w:type="dxa"/>
            <w:gridSpan w:val="2"/>
          </w:tcPr>
          <w:p w:rsidR="00060714" w:rsidRDefault="006D19F4" w:rsidP="005C0715">
            <w:pPr>
              <w:tabs>
                <w:tab w:val="left" w:pos="2117"/>
              </w:tabs>
              <w:jc w:val="center"/>
              <w:rPr>
                <w:b/>
                <w:sz w:val="28"/>
                <w:szCs w:val="28"/>
                <w:shd w:val="clear" w:color="auto" w:fill="FFFFFF"/>
                <w:lang w:val="uk-UA"/>
              </w:rPr>
            </w:pPr>
            <w:r>
              <w:rPr>
                <w:b/>
                <w:sz w:val="28"/>
                <w:szCs w:val="28"/>
                <w:shd w:val="clear" w:color="auto" w:fill="FFFFFF"/>
                <w:lang w:val="uk-UA"/>
              </w:rPr>
              <w:t xml:space="preserve">1. </w:t>
            </w:r>
            <w:r w:rsidR="00060714" w:rsidRPr="002045DE">
              <w:rPr>
                <w:b/>
                <w:sz w:val="28"/>
                <w:szCs w:val="28"/>
                <w:shd w:val="clear" w:color="auto" w:fill="FFFFFF"/>
                <w:lang w:val="uk-UA"/>
              </w:rPr>
              <w:t>Кодекс України про адміністративні правопорушення</w:t>
            </w:r>
          </w:p>
          <w:p w:rsidR="00D12634" w:rsidRPr="00846264" w:rsidRDefault="006D19F4" w:rsidP="005C0715">
            <w:pPr>
              <w:tabs>
                <w:tab w:val="left" w:pos="2117"/>
              </w:tabs>
              <w:jc w:val="center"/>
              <w:rPr>
                <w:bCs/>
                <w:sz w:val="28"/>
                <w:szCs w:val="28"/>
                <w:shd w:val="clear" w:color="auto" w:fill="FFFFFF"/>
                <w:lang w:val="uk-UA"/>
              </w:rPr>
            </w:pPr>
            <w:r w:rsidRPr="00846264">
              <w:rPr>
                <w:bCs/>
                <w:sz w:val="28"/>
                <w:szCs w:val="28"/>
                <w:shd w:val="clear" w:color="auto" w:fill="FFFFFF"/>
                <w:lang w:val="uk-UA"/>
              </w:rPr>
              <w:t>(Відомості Верховної Ради УРСР, 1984 р., додаток до № 51, ст. 1122)</w:t>
            </w:r>
          </w:p>
        </w:tc>
      </w:tr>
      <w:tr w:rsidR="00060714" w:rsidRPr="008850E6" w:rsidTr="002C65EE">
        <w:tc>
          <w:tcPr>
            <w:tcW w:w="7507" w:type="dxa"/>
          </w:tcPr>
          <w:p w:rsidR="00060714" w:rsidRPr="002045DE" w:rsidRDefault="00060714" w:rsidP="005C0715">
            <w:pPr>
              <w:pStyle w:val="rvps7"/>
              <w:shd w:val="clear" w:color="auto" w:fill="FFFFFF"/>
              <w:spacing w:before="0" w:beforeAutospacing="0" w:after="0" w:afterAutospacing="0"/>
              <w:jc w:val="both"/>
              <w:rPr>
                <w:sz w:val="28"/>
                <w:szCs w:val="28"/>
              </w:rPr>
            </w:pPr>
            <w:r w:rsidRPr="002045DE">
              <w:rPr>
                <w:rStyle w:val="rvts9"/>
                <w:b/>
                <w:bCs/>
                <w:sz w:val="28"/>
                <w:szCs w:val="28"/>
              </w:rPr>
              <w:t xml:space="preserve">Стаття 260. </w:t>
            </w:r>
            <w:r w:rsidRPr="002045DE">
              <w:rPr>
                <w:rStyle w:val="rvts9"/>
                <w:bCs/>
                <w:sz w:val="28"/>
                <w:szCs w:val="28"/>
              </w:rPr>
              <w:t>Заходи забезпечення провадження в справах про адміністративні правопорушення</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w:t>
            </w:r>
            <w:r w:rsidRPr="00CC4B2A">
              <w:rPr>
                <w:sz w:val="28"/>
                <w:szCs w:val="28"/>
              </w:rPr>
              <w:t>відсторонення</w:t>
            </w:r>
            <w:r w:rsidRPr="00EC3F15">
              <w:rPr>
                <w:b/>
                <w:bCs/>
                <w:sz w:val="28"/>
                <w:szCs w:val="28"/>
              </w:rPr>
              <w:t xml:space="preserve"> водіїв від керування транспортними засобами</w:t>
            </w:r>
            <w:r w:rsidRPr="00EC3F15">
              <w:rPr>
                <w:b/>
                <w:bCs/>
                <w:strike/>
                <w:sz w:val="28"/>
                <w:szCs w:val="28"/>
              </w:rPr>
              <w:t>,</w:t>
            </w:r>
            <w:r w:rsidRPr="002045DE">
              <w:rPr>
                <w:sz w:val="28"/>
                <w:szCs w:val="28"/>
              </w:rPr>
              <w:t xml:space="preserve">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w:t>
            </w:r>
          </w:p>
          <w:p w:rsidR="00060714" w:rsidRPr="002045DE" w:rsidRDefault="00060714" w:rsidP="005C0715">
            <w:pPr>
              <w:pStyle w:val="rvps2"/>
              <w:shd w:val="clear" w:color="auto" w:fill="FFFFFF"/>
              <w:spacing w:before="0" w:beforeAutospacing="0" w:after="0" w:afterAutospacing="0"/>
              <w:jc w:val="both"/>
              <w:rPr>
                <w:sz w:val="28"/>
                <w:szCs w:val="28"/>
              </w:rPr>
            </w:pPr>
            <w:bookmarkStart w:id="1" w:name="n536"/>
            <w:bookmarkEnd w:id="1"/>
            <w:r w:rsidRPr="002045DE">
              <w:rPr>
                <w:sz w:val="28"/>
                <w:szCs w:val="28"/>
              </w:rPr>
              <w:t xml:space="preserve">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w:t>
            </w:r>
            <w:r w:rsidRPr="00EC3F15">
              <w:rPr>
                <w:b/>
                <w:bCs/>
                <w:sz w:val="28"/>
                <w:szCs w:val="28"/>
              </w:rPr>
              <w:t xml:space="preserve">відсторонення водіїв від керування </w:t>
            </w:r>
            <w:r w:rsidRPr="00EC3F15">
              <w:rPr>
                <w:b/>
                <w:bCs/>
                <w:sz w:val="28"/>
                <w:szCs w:val="28"/>
              </w:rPr>
              <w:lastRenderedPageBreak/>
              <w:t>транспортними засобами,</w:t>
            </w:r>
            <w:r w:rsidRPr="002045DE">
              <w:rPr>
                <w:sz w:val="28"/>
                <w:szCs w:val="28"/>
              </w:rPr>
              <w:t xml:space="preserve">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rsidR="00060714" w:rsidRPr="002045DE" w:rsidRDefault="00060714" w:rsidP="00DC0E9D">
            <w:pPr>
              <w:jc w:val="both"/>
              <w:rPr>
                <w:sz w:val="28"/>
                <w:szCs w:val="28"/>
                <w:lang w:val="uk-UA"/>
              </w:rPr>
            </w:pPr>
            <w:r w:rsidRPr="002045DE">
              <w:rPr>
                <w:sz w:val="28"/>
                <w:szCs w:val="28"/>
                <w:lang w:val="uk-UA"/>
              </w:rPr>
              <w:t>…</w:t>
            </w:r>
          </w:p>
        </w:tc>
        <w:tc>
          <w:tcPr>
            <w:tcW w:w="7507" w:type="dxa"/>
          </w:tcPr>
          <w:p w:rsidR="00060714" w:rsidRPr="002045DE" w:rsidRDefault="00060714" w:rsidP="005C0715">
            <w:pPr>
              <w:pStyle w:val="rvps7"/>
              <w:shd w:val="clear" w:color="auto" w:fill="FFFFFF"/>
              <w:spacing w:before="0" w:beforeAutospacing="0" w:after="0" w:afterAutospacing="0"/>
              <w:jc w:val="both"/>
              <w:rPr>
                <w:sz w:val="28"/>
                <w:szCs w:val="28"/>
              </w:rPr>
            </w:pPr>
            <w:r w:rsidRPr="002045DE">
              <w:rPr>
                <w:rStyle w:val="rvts9"/>
                <w:b/>
                <w:bCs/>
                <w:sz w:val="28"/>
                <w:szCs w:val="28"/>
              </w:rPr>
              <w:lastRenderedPageBreak/>
              <w:t xml:space="preserve">Стаття 260. </w:t>
            </w:r>
            <w:r w:rsidRPr="002045DE">
              <w:rPr>
                <w:rStyle w:val="rvts9"/>
                <w:bCs/>
                <w:sz w:val="28"/>
                <w:szCs w:val="28"/>
              </w:rPr>
              <w:t>Заходи забезпечення провадження в справах про адміністративні правопорушення</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w:t>
            </w:r>
            <w:r w:rsidRPr="00CC4B2A">
              <w:rPr>
                <w:sz w:val="28"/>
                <w:szCs w:val="28"/>
              </w:rPr>
              <w:t>відсторонення</w:t>
            </w:r>
            <w:r w:rsidRPr="00CC4B2A">
              <w:rPr>
                <w:b/>
                <w:bCs/>
                <w:sz w:val="28"/>
                <w:szCs w:val="28"/>
              </w:rPr>
              <w:t xml:space="preserve"> </w:t>
            </w:r>
            <w:r w:rsidR="00AC64AA" w:rsidRPr="00CC4B2A">
              <w:rPr>
                <w:b/>
                <w:bCs/>
                <w:sz w:val="28"/>
                <w:szCs w:val="28"/>
              </w:rPr>
              <w:t>осіб</w:t>
            </w:r>
            <w:r w:rsidRPr="00CC4B2A">
              <w:rPr>
                <w:b/>
                <w:bCs/>
                <w:sz w:val="28"/>
                <w:szCs w:val="28"/>
              </w:rPr>
              <w:t xml:space="preserve"> від керування</w:t>
            </w:r>
            <w:r w:rsidRPr="002045DE">
              <w:rPr>
                <w:sz w:val="28"/>
                <w:szCs w:val="28"/>
              </w:rPr>
              <w:t xml:space="preserve">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w:t>
            </w:r>
          </w:p>
          <w:p w:rsidR="00EC3F15" w:rsidRDefault="00EC3F15" w:rsidP="005C0715">
            <w:pPr>
              <w:pStyle w:val="rvps2"/>
              <w:shd w:val="clear" w:color="auto" w:fill="FFFFFF"/>
              <w:spacing w:before="0" w:beforeAutospacing="0" w:after="0" w:afterAutospacing="0"/>
              <w:jc w:val="both"/>
              <w:rPr>
                <w:sz w:val="28"/>
                <w:szCs w:val="28"/>
              </w:rPr>
            </w:pP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w:t>
            </w:r>
            <w:r w:rsidRPr="00CC4B2A">
              <w:rPr>
                <w:sz w:val="28"/>
                <w:szCs w:val="28"/>
              </w:rPr>
              <w:t>відсторонення</w:t>
            </w:r>
            <w:r w:rsidRPr="00EC3F15">
              <w:rPr>
                <w:b/>
                <w:bCs/>
                <w:sz w:val="28"/>
                <w:szCs w:val="28"/>
              </w:rPr>
              <w:t xml:space="preserve"> </w:t>
            </w:r>
            <w:r w:rsidR="00AC64AA" w:rsidRPr="00CC4B2A">
              <w:rPr>
                <w:b/>
                <w:bCs/>
                <w:sz w:val="28"/>
                <w:szCs w:val="28"/>
              </w:rPr>
              <w:t>осіб</w:t>
            </w:r>
            <w:r w:rsidRPr="00CC4B2A">
              <w:rPr>
                <w:b/>
                <w:bCs/>
                <w:sz w:val="28"/>
                <w:szCs w:val="28"/>
              </w:rPr>
              <w:t xml:space="preserve"> від керування</w:t>
            </w:r>
            <w:r w:rsidRPr="002045DE">
              <w:rPr>
                <w:sz w:val="28"/>
                <w:szCs w:val="28"/>
              </w:rPr>
              <w:t xml:space="preserve"> річковими і </w:t>
            </w:r>
            <w:r w:rsidRPr="002045DE">
              <w:rPr>
                <w:sz w:val="28"/>
                <w:szCs w:val="28"/>
              </w:rPr>
              <w:lastRenderedPageBreak/>
              <w:t>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rsidR="00060714" w:rsidRPr="002045DE" w:rsidRDefault="00060714" w:rsidP="005C0715">
            <w:pPr>
              <w:jc w:val="both"/>
              <w:rPr>
                <w:sz w:val="28"/>
                <w:szCs w:val="28"/>
                <w:lang w:val="uk-UA"/>
              </w:rPr>
            </w:pPr>
            <w:r w:rsidRPr="002045DE">
              <w:rPr>
                <w:sz w:val="28"/>
                <w:szCs w:val="28"/>
                <w:lang w:val="uk-UA"/>
              </w:rPr>
              <w:t>…</w:t>
            </w:r>
          </w:p>
        </w:tc>
      </w:tr>
      <w:tr w:rsidR="00060714" w:rsidRPr="00EE6860" w:rsidTr="002C65EE">
        <w:tc>
          <w:tcPr>
            <w:tcW w:w="7507" w:type="dxa"/>
          </w:tcPr>
          <w:p w:rsidR="00060714" w:rsidRPr="002045DE" w:rsidRDefault="00060714" w:rsidP="005C0715">
            <w:pPr>
              <w:pStyle w:val="rvps7"/>
              <w:shd w:val="clear" w:color="auto" w:fill="FFFFFF"/>
              <w:spacing w:before="0" w:beforeAutospacing="0" w:after="0" w:afterAutospacing="0"/>
              <w:jc w:val="both"/>
              <w:rPr>
                <w:sz w:val="28"/>
                <w:szCs w:val="28"/>
              </w:rPr>
            </w:pPr>
            <w:r w:rsidRPr="002045DE">
              <w:rPr>
                <w:rStyle w:val="rvts9"/>
                <w:b/>
                <w:bCs/>
                <w:sz w:val="28"/>
                <w:szCs w:val="28"/>
              </w:rPr>
              <w:lastRenderedPageBreak/>
              <w:t xml:space="preserve">Стаття 266. </w:t>
            </w:r>
            <w:r w:rsidRPr="002045DE">
              <w:rPr>
                <w:rStyle w:val="rvts9"/>
                <w:bCs/>
                <w:sz w:val="28"/>
                <w:szCs w:val="28"/>
              </w:rPr>
              <w:t xml:space="preserve">Відсторонення осіб від керування </w:t>
            </w:r>
            <w:r w:rsidRPr="002045DE">
              <w:rPr>
                <w:rStyle w:val="rvts9"/>
                <w:b/>
                <w:bCs/>
                <w:strike/>
                <w:sz w:val="28"/>
                <w:szCs w:val="28"/>
              </w:rPr>
              <w:t>транспортними засобами,</w:t>
            </w:r>
            <w:r w:rsidRPr="002045DE">
              <w:rPr>
                <w:rStyle w:val="rvts9"/>
                <w:bCs/>
                <w:sz w:val="28"/>
                <w:szCs w:val="28"/>
              </w:rPr>
              <w:t xml:space="preserve"> річковими і маломірними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060714" w:rsidRPr="002045DE" w:rsidRDefault="00060714" w:rsidP="005C0715">
            <w:pPr>
              <w:pStyle w:val="rvps2"/>
              <w:shd w:val="clear" w:color="auto" w:fill="FFFFFF"/>
              <w:spacing w:before="0" w:beforeAutospacing="0" w:after="0" w:afterAutospacing="0"/>
              <w:jc w:val="both"/>
              <w:rPr>
                <w:sz w:val="28"/>
                <w:szCs w:val="28"/>
              </w:rPr>
            </w:pPr>
            <w:bookmarkStart w:id="2" w:name="n594"/>
            <w:bookmarkEnd w:id="2"/>
            <w:r w:rsidRPr="002045DE">
              <w:rPr>
                <w:sz w:val="28"/>
                <w:szCs w:val="28"/>
              </w:rPr>
              <w:t xml:space="preserve">Особи, які керують </w:t>
            </w:r>
            <w:r w:rsidRPr="002045DE">
              <w:rPr>
                <w:b/>
                <w:strike/>
                <w:sz w:val="28"/>
                <w:szCs w:val="28"/>
              </w:rPr>
              <w:t xml:space="preserve">транспортними засобами, </w:t>
            </w:r>
            <w:r w:rsidRPr="002045DE">
              <w:rPr>
                <w:sz w:val="28"/>
                <w:szCs w:val="28"/>
              </w:rPr>
              <w:t>річковими або маломірними суднами і щодо яких є підстави вважати, що вони перебувають у стані </w:t>
            </w:r>
            <w:r w:rsidRPr="002045DE">
              <w:rPr>
                <w:rStyle w:val="rvts9"/>
                <w:bCs/>
                <w:sz w:val="28"/>
                <w:szCs w:val="28"/>
              </w:rPr>
              <w:t>алкогольного</w:t>
            </w:r>
            <w:r w:rsidRPr="002045DE">
              <w:rPr>
                <w:sz w:val="28"/>
                <w:szCs w:val="28"/>
              </w:rPr>
              <w:t xml:space="preserve">,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w:t>
            </w:r>
            <w:r w:rsidRPr="002045DE">
              <w:rPr>
                <w:b/>
                <w:strike/>
                <w:sz w:val="28"/>
                <w:szCs w:val="28"/>
              </w:rPr>
              <w:t>транспортними засобами,</w:t>
            </w:r>
            <w:r w:rsidRPr="002045DE">
              <w:rPr>
                <w:sz w:val="28"/>
                <w:szCs w:val="28"/>
              </w:rPr>
              <w:t xml:space="preserve"> річковими або маломірними суднами та оглядові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їх увагу та швидкість реакції.</w:t>
            </w:r>
          </w:p>
          <w:p w:rsidR="00060714" w:rsidRPr="002045DE" w:rsidRDefault="00060714" w:rsidP="005C0715">
            <w:pPr>
              <w:pStyle w:val="rvps2"/>
              <w:shd w:val="clear" w:color="auto" w:fill="FFFFFF"/>
              <w:spacing w:before="0" w:beforeAutospacing="0" w:after="0" w:afterAutospacing="0"/>
              <w:jc w:val="both"/>
              <w:rPr>
                <w:sz w:val="28"/>
                <w:szCs w:val="28"/>
              </w:rPr>
            </w:pPr>
            <w:bookmarkStart w:id="3" w:name="n595"/>
            <w:bookmarkEnd w:id="3"/>
            <w:r w:rsidRPr="002045DE">
              <w:rPr>
                <w:sz w:val="28"/>
                <w:szCs w:val="28"/>
              </w:rPr>
              <w:t xml:space="preserve">Огляд </w:t>
            </w:r>
            <w:r w:rsidRPr="002045DE">
              <w:rPr>
                <w:b/>
                <w:sz w:val="28"/>
                <w:szCs w:val="28"/>
              </w:rPr>
              <w:t>водія (судноводія)</w:t>
            </w:r>
            <w:r w:rsidRPr="002045DE">
              <w:rPr>
                <w:sz w:val="28"/>
                <w:szCs w:val="28"/>
              </w:rPr>
              <w:t xml:space="preserve">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його увагу та швидкість реакції, проводиться з використанням спеціальних технічних засобів поліцейським у присутності двох свідків.</w:t>
            </w:r>
          </w:p>
          <w:p w:rsidR="00060714" w:rsidRPr="002045DE" w:rsidRDefault="00060714" w:rsidP="005C0715">
            <w:pPr>
              <w:pStyle w:val="rvps2"/>
              <w:shd w:val="clear" w:color="auto" w:fill="FFFFFF"/>
              <w:spacing w:before="0" w:beforeAutospacing="0" w:after="0" w:afterAutospacing="0"/>
              <w:jc w:val="both"/>
              <w:rPr>
                <w:sz w:val="28"/>
                <w:szCs w:val="28"/>
              </w:rPr>
            </w:pPr>
            <w:bookmarkStart w:id="4" w:name="n596"/>
            <w:bookmarkEnd w:id="4"/>
            <w:r w:rsidRPr="002045DE">
              <w:rPr>
                <w:sz w:val="28"/>
                <w:szCs w:val="28"/>
              </w:rPr>
              <w:t xml:space="preserve">У разі незгоди </w:t>
            </w:r>
            <w:r w:rsidRPr="002045DE">
              <w:rPr>
                <w:b/>
                <w:sz w:val="28"/>
                <w:szCs w:val="28"/>
              </w:rPr>
              <w:t>водія (судноводія)</w:t>
            </w:r>
            <w:r w:rsidRPr="002045DE">
              <w:rPr>
                <w:sz w:val="28"/>
                <w:szCs w:val="28"/>
              </w:rPr>
              <w:t xml:space="preserve"> на проведення огляду на стан </w:t>
            </w:r>
            <w:r w:rsidRPr="002045DE">
              <w:rPr>
                <w:rStyle w:val="rvts9"/>
                <w:bCs/>
                <w:sz w:val="28"/>
                <w:szCs w:val="28"/>
              </w:rPr>
              <w:t>алкогольного</w:t>
            </w:r>
            <w:r w:rsidRPr="002045DE">
              <w:rPr>
                <w:sz w:val="28"/>
                <w:szCs w:val="28"/>
              </w:rPr>
              <w:t xml:space="preserve">, наркотичного чи іншого сп’яніння або </w:t>
            </w:r>
            <w:r w:rsidRPr="002045DE">
              <w:rPr>
                <w:sz w:val="28"/>
                <w:szCs w:val="28"/>
              </w:rPr>
              <w:lastRenderedPageBreak/>
              <w:t>щодо перебування під впливом лікарських препаратів, що знижують його увагу та швидкість реакції, поліцейським з використанням спеціальних технічних засобів або в разі незгоди з його результатами огляд проводиться в закладах охорони здоров’я. Перелік закладів охорони здоров’я, яким надається право проведення огляду особи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її увагу та швидкість реакції, затверджується управліннями охорони здоров’я місцевих державних адміністрацій. Проведення огляду осіб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їх увагу та швидкість реакції, в інших закладах забороняється.</w:t>
            </w:r>
          </w:p>
          <w:p w:rsidR="00060714" w:rsidRPr="002045DE" w:rsidRDefault="00060714" w:rsidP="005C0715">
            <w:pPr>
              <w:pStyle w:val="rvps2"/>
              <w:shd w:val="clear" w:color="auto" w:fill="FFFFFF"/>
              <w:spacing w:before="0" w:beforeAutospacing="0" w:after="0" w:afterAutospacing="0"/>
              <w:jc w:val="both"/>
              <w:rPr>
                <w:sz w:val="28"/>
                <w:szCs w:val="28"/>
              </w:rPr>
            </w:pPr>
            <w:bookmarkStart w:id="5" w:name="n597"/>
            <w:bookmarkEnd w:id="5"/>
            <w:r w:rsidRPr="002045DE">
              <w:rPr>
                <w:sz w:val="28"/>
                <w:szCs w:val="28"/>
              </w:rPr>
              <w:t>…</w:t>
            </w:r>
          </w:p>
          <w:p w:rsidR="000969A1" w:rsidRPr="002045DE" w:rsidRDefault="000969A1" w:rsidP="005C0715">
            <w:pPr>
              <w:pStyle w:val="rvps2"/>
              <w:shd w:val="clear" w:color="auto" w:fill="FFFFFF"/>
              <w:spacing w:before="0" w:beforeAutospacing="0" w:after="0" w:afterAutospacing="0"/>
              <w:jc w:val="both"/>
              <w:rPr>
                <w:sz w:val="28"/>
                <w:szCs w:val="28"/>
              </w:rPr>
            </w:pPr>
          </w:p>
          <w:p w:rsidR="00060714" w:rsidRPr="002045DE" w:rsidRDefault="00060714" w:rsidP="005C0715">
            <w:pPr>
              <w:pStyle w:val="rvps2"/>
              <w:shd w:val="clear" w:color="auto" w:fill="FFFFFF"/>
              <w:spacing w:before="0" w:beforeAutospacing="0" w:after="0" w:afterAutospacing="0"/>
              <w:jc w:val="both"/>
              <w:rPr>
                <w:sz w:val="28"/>
                <w:szCs w:val="28"/>
              </w:rPr>
            </w:pPr>
            <w:bookmarkStart w:id="6" w:name="n598"/>
            <w:bookmarkStart w:id="7" w:name="n599"/>
            <w:bookmarkStart w:id="8" w:name="n600"/>
            <w:bookmarkEnd w:id="6"/>
            <w:bookmarkEnd w:id="7"/>
            <w:bookmarkEnd w:id="8"/>
            <w:r w:rsidRPr="002045DE">
              <w:rPr>
                <w:sz w:val="28"/>
                <w:szCs w:val="28"/>
              </w:rPr>
              <w:t xml:space="preserve">У разі відсторонення особи від керування </w:t>
            </w:r>
            <w:r w:rsidRPr="002045DE">
              <w:rPr>
                <w:b/>
                <w:strike/>
                <w:sz w:val="28"/>
                <w:szCs w:val="28"/>
              </w:rPr>
              <w:t>транспортним засобом,</w:t>
            </w:r>
            <w:r w:rsidRPr="002045DE">
              <w:rPr>
                <w:sz w:val="28"/>
                <w:szCs w:val="28"/>
              </w:rPr>
              <w:t xml:space="preserve"> річковим або маломірним судном можливість керування цим </w:t>
            </w:r>
            <w:r w:rsidRPr="002045DE">
              <w:rPr>
                <w:b/>
                <w:strike/>
                <w:sz w:val="28"/>
                <w:szCs w:val="28"/>
              </w:rPr>
              <w:t>транспортним засобом,</w:t>
            </w:r>
            <w:r w:rsidRPr="002045DE">
              <w:rPr>
                <w:sz w:val="28"/>
                <w:szCs w:val="28"/>
              </w:rPr>
              <w:t xml:space="preserve"> річковим або маломірним судном надається уповноваженій нею особі, яка має посвідчення </w:t>
            </w:r>
            <w:r w:rsidRPr="002045DE">
              <w:rPr>
                <w:b/>
                <w:sz w:val="28"/>
                <w:szCs w:val="28"/>
              </w:rPr>
              <w:t>водія (судноводія)</w:t>
            </w:r>
            <w:r w:rsidRPr="002045DE">
              <w:rPr>
                <w:sz w:val="28"/>
                <w:szCs w:val="28"/>
              </w:rPr>
              <w:t xml:space="preserve"> відповідної категорії та може бути допущена до керування </w:t>
            </w:r>
            <w:r w:rsidRPr="002045DE">
              <w:rPr>
                <w:b/>
                <w:strike/>
                <w:sz w:val="28"/>
                <w:szCs w:val="28"/>
              </w:rPr>
              <w:t>транспортним засобом,</w:t>
            </w:r>
            <w:r w:rsidRPr="002045DE">
              <w:rPr>
                <w:sz w:val="28"/>
                <w:szCs w:val="28"/>
              </w:rPr>
              <w:t xml:space="preserve"> річковим або маломірним судном.</w:t>
            </w:r>
          </w:p>
        </w:tc>
        <w:tc>
          <w:tcPr>
            <w:tcW w:w="7507" w:type="dxa"/>
          </w:tcPr>
          <w:p w:rsidR="00060714" w:rsidRPr="002045DE" w:rsidRDefault="00060714" w:rsidP="005C0715">
            <w:pPr>
              <w:pStyle w:val="rvps7"/>
              <w:shd w:val="clear" w:color="auto" w:fill="FFFFFF"/>
              <w:spacing w:before="0" w:beforeAutospacing="0" w:after="0" w:afterAutospacing="0"/>
              <w:jc w:val="both"/>
              <w:rPr>
                <w:rStyle w:val="rvts9"/>
                <w:bCs/>
                <w:sz w:val="28"/>
                <w:szCs w:val="28"/>
              </w:rPr>
            </w:pPr>
            <w:r w:rsidRPr="002045DE">
              <w:rPr>
                <w:rStyle w:val="rvts9"/>
                <w:b/>
                <w:bCs/>
                <w:sz w:val="28"/>
                <w:szCs w:val="28"/>
              </w:rPr>
              <w:lastRenderedPageBreak/>
              <w:t xml:space="preserve">Стаття 266. </w:t>
            </w:r>
            <w:r w:rsidRPr="002045DE">
              <w:rPr>
                <w:rStyle w:val="rvts9"/>
                <w:bCs/>
                <w:sz w:val="28"/>
                <w:szCs w:val="28"/>
              </w:rPr>
              <w:t>Відсторонення осіб від керування річковими і маломірними суднами та огляд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rsidR="00060714" w:rsidRPr="002045DE" w:rsidRDefault="00060714" w:rsidP="005C0715">
            <w:pPr>
              <w:pStyle w:val="rvps7"/>
              <w:shd w:val="clear" w:color="auto" w:fill="FFFFFF"/>
              <w:spacing w:before="0" w:beforeAutospacing="0" w:after="0" w:afterAutospacing="0"/>
              <w:jc w:val="both"/>
              <w:rPr>
                <w:sz w:val="28"/>
                <w:szCs w:val="28"/>
              </w:rPr>
            </w:pP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Особи, які керують річковими або маломірними суднами і щодо яких є підстави вважати, що вони перебувають у стані </w:t>
            </w:r>
            <w:r w:rsidRPr="002045DE">
              <w:rPr>
                <w:rStyle w:val="rvts9"/>
                <w:bCs/>
                <w:sz w:val="28"/>
                <w:szCs w:val="28"/>
              </w:rPr>
              <w:t>алкогольного</w:t>
            </w:r>
            <w:r w:rsidRPr="002045DE">
              <w:rPr>
                <w:sz w:val="28"/>
                <w:szCs w:val="28"/>
              </w:rPr>
              <w:t>,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річковими або маломірними суднами та оглядові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їх увагу та швидкість реакції.</w:t>
            </w:r>
          </w:p>
          <w:p w:rsidR="005C0715" w:rsidRPr="002045DE" w:rsidRDefault="005C0715" w:rsidP="005C0715">
            <w:pPr>
              <w:pStyle w:val="rvps2"/>
              <w:shd w:val="clear" w:color="auto" w:fill="FFFFFF"/>
              <w:spacing w:before="0" w:beforeAutospacing="0" w:after="0" w:afterAutospacing="0"/>
              <w:jc w:val="both"/>
              <w:rPr>
                <w:sz w:val="28"/>
                <w:szCs w:val="28"/>
              </w:rPr>
            </w:pP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Огляд </w:t>
            </w:r>
            <w:r w:rsidR="000969A1" w:rsidRPr="00CC4B2A">
              <w:rPr>
                <w:b/>
                <w:sz w:val="28"/>
                <w:szCs w:val="28"/>
              </w:rPr>
              <w:t>особи, яка керує річковим або маломірним судном</w:t>
            </w:r>
            <w:r w:rsidR="000969A1" w:rsidRPr="002045DE">
              <w:rPr>
                <w:b/>
                <w:sz w:val="28"/>
                <w:szCs w:val="28"/>
              </w:rPr>
              <w:t xml:space="preserve"> </w:t>
            </w:r>
            <w:r w:rsidRPr="002045DE">
              <w:rPr>
                <w:sz w:val="28"/>
                <w:szCs w:val="28"/>
              </w:rPr>
              <w:t>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його увагу та швидкість реакції, проводиться з використанням спеціальних технічних засобів поліцейським у присутності двох свідків.</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lastRenderedPageBreak/>
              <w:t xml:space="preserve">У разі незгоди </w:t>
            </w:r>
            <w:r w:rsidR="000969A1" w:rsidRPr="00CC4B2A">
              <w:rPr>
                <w:b/>
                <w:sz w:val="28"/>
                <w:szCs w:val="28"/>
              </w:rPr>
              <w:t xml:space="preserve">особи, </w:t>
            </w:r>
            <w:r w:rsidR="00C71735" w:rsidRPr="00CC4B2A">
              <w:rPr>
                <w:b/>
                <w:sz w:val="28"/>
                <w:szCs w:val="28"/>
              </w:rPr>
              <w:t>яка</w:t>
            </w:r>
            <w:r w:rsidR="000969A1" w:rsidRPr="00CC4B2A">
              <w:rPr>
                <w:b/>
                <w:sz w:val="28"/>
                <w:szCs w:val="28"/>
              </w:rPr>
              <w:t xml:space="preserve"> керує річковим  або маломірним судном</w:t>
            </w:r>
            <w:r w:rsidR="000969A1" w:rsidRPr="002045DE">
              <w:rPr>
                <w:b/>
                <w:sz w:val="28"/>
                <w:szCs w:val="28"/>
              </w:rPr>
              <w:t xml:space="preserve"> </w:t>
            </w:r>
            <w:r w:rsidRPr="002045DE">
              <w:rPr>
                <w:sz w:val="28"/>
                <w:szCs w:val="28"/>
              </w:rPr>
              <w:t>на проведення огляду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його увагу та швидкість реакції, поліцейським з використанням спеціальних технічних засобів або в разі незгоди з його результатами огляд проводиться в закладах охорони здоров’я. Перелік закладів охорони здоров’я, яким надається право проведення огляду особи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її увагу та швидкість реакції, затверджується управліннями охорони здоров’я місцевих державних адміністрацій. Проведення огляду осіб на стан </w:t>
            </w:r>
            <w:r w:rsidRPr="002045DE">
              <w:rPr>
                <w:rStyle w:val="rvts9"/>
                <w:bCs/>
                <w:sz w:val="28"/>
                <w:szCs w:val="28"/>
              </w:rPr>
              <w:t>алкогольного</w:t>
            </w:r>
            <w:r w:rsidRPr="002045DE">
              <w:rPr>
                <w:sz w:val="28"/>
                <w:szCs w:val="28"/>
              </w:rPr>
              <w:t>, наркотичного чи іншого сп’яніння або щодо перебування під впливом лікарських препаратів, що знижують їх увагу та швидкість реакції, в інших закладах забороняється.</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У разі відсторонення особи від керування річковим або маломірним судном можливість керування цим річковим або маломірним судном надається уповноваженій нею особі, яка має посвідчення </w:t>
            </w:r>
            <w:r w:rsidRPr="002045DE">
              <w:rPr>
                <w:b/>
                <w:sz w:val="28"/>
                <w:szCs w:val="28"/>
              </w:rPr>
              <w:t>судноводія</w:t>
            </w:r>
            <w:r w:rsidRPr="002045DE">
              <w:rPr>
                <w:sz w:val="28"/>
                <w:szCs w:val="28"/>
              </w:rPr>
              <w:t xml:space="preserve"> відповідної категорії та може бути допущена до керування річковим або маломірним судном.</w:t>
            </w:r>
          </w:p>
          <w:p w:rsidR="00060714" w:rsidRPr="002045DE" w:rsidRDefault="00060714" w:rsidP="005C0715">
            <w:pPr>
              <w:jc w:val="both"/>
              <w:rPr>
                <w:sz w:val="28"/>
                <w:szCs w:val="28"/>
                <w:lang w:val="uk-UA"/>
              </w:rPr>
            </w:pPr>
          </w:p>
        </w:tc>
      </w:tr>
      <w:tr w:rsidR="00060714" w:rsidRPr="008850E6" w:rsidTr="002C65EE">
        <w:tc>
          <w:tcPr>
            <w:tcW w:w="7507" w:type="dxa"/>
          </w:tcPr>
          <w:p w:rsidR="00060714" w:rsidRPr="002045DE" w:rsidRDefault="00060714" w:rsidP="005C0715">
            <w:pPr>
              <w:pStyle w:val="rvps7"/>
              <w:shd w:val="clear" w:color="auto" w:fill="FFFFFF"/>
              <w:tabs>
                <w:tab w:val="left" w:pos="7461"/>
              </w:tabs>
              <w:spacing w:before="0" w:beforeAutospacing="0" w:after="0" w:afterAutospacing="0"/>
              <w:jc w:val="both"/>
              <w:rPr>
                <w:sz w:val="28"/>
                <w:szCs w:val="28"/>
              </w:rPr>
            </w:pPr>
            <w:r w:rsidRPr="002045DE">
              <w:rPr>
                <w:rStyle w:val="rvts9"/>
                <w:b/>
                <w:bCs/>
                <w:sz w:val="28"/>
                <w:szCs w:val="28"/>
              </w:rPr>
              <w:lastRenderedPageBreak/>
              <w:t xml:space="preserve">Стаття 267. </w:t>
            </w:r>
            <w:r w:rsidRPr="002045DE">
              <w:rPr>
                <w:rStyle w:val="rvts9"/>
                <w:bCs/>
                <w:sz w:val="28"/>
                <w:szCs w:val="28"/>
              </w:rPr>
              <w:t>Оскарження заходів забезпечення провадження у справах про адміністративні правопорушення</w:t>
            </w:r>
          </w:p>
          <w:p w:rsidR="00060714" w:rsidRPr="002045DE" w:rsidRDefault="00060714" w:rsidP="005C0715">
            <w:pPr>
              <w:pStyle w:val="rvps2"/>
              <w:shd w:val="clear" w:color="auto" w:fill="FFFFFF"/>
              <w:spacing w:before="0" w:beforeAutospacing="0" w:after="0" w:afterAutospacing="0"/>
              <w:jc w:val="both"/>
              <w:rPr>
                <w:sz w:val="28"/>
                <w:szCs w:val="28"/>
              </w:rPr>
            </w:pPr>
            <w:bookmarkStart w:id="9" w:name="n603"/>
            <w:bookmarkEnd w:id="9"/>
            <w:r w:rsidRPr="002045DE">
              <w:rPr>
                <w:sz w:val="28"/>
                <w:szCs w:val="28"/>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w:t>
            </w:r>
            <w:r w:rsidRPr="002045DE">
              <w:rPr>
                <w:sz w:val="28"/>
                <w:szCs w:val="28"/>
              </w:rPr>
              <w:lastRenderedPageBreak/>
              <w:t xml:space="preserve">відсторонення </w:t>
            </w:r>
            <w:r w:rsidRPr="00CC4B2A">
              <w:rPr>
                <w:b/>
                <w:bCs/>
                <w:sz w:val="28"/>
                <w:szCs w:val="28"/>
              </w:rPr>
              <w:t>водіїв від керування транспортними засобами,</w:t>
            </w:r>
            <w:r w:rsidRPr="002045DE">
              <w:rPr>
                <w:sz w:val="28"/>
                <w:szCs w:val="28"/>
              </w:rPr>
              <w:t xml:space="preserve">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rsidR="00060714" w:rsidRPr="002045DE" w:rsidRDefault="00060714" w:rsidP="005C0715">
            <w:pPr>
              <w:jc w:val="both"/>
              <w:rPr>
                <w:sz w:val="28"/>
                <w:szCs w:val="28"/>
                <w:lang w:val="uk-UA"/>
              </w:rPr>
            </w:pPr>
            <w:bookmarkStart w:id="10" w:name="n604"/>
            <w:bookmarkEnd w:id="10"/>
            <w:r w:rsidRPr="002045DE">
              <w:rPr>
                <w:sz w:val="28"/>
                <w:szCs w:val="28"/>
                <w:lang w:val="uk-UA"/>
              </w:rPr>
              <w:t>…</w:t>
            </w:r>
          </w:p>
        </w:tc>
        <w:tc>
          <w:tcPr>
            <w:tcW w:w="7507" w:type="dxa"/>
          </w:tcPr>
          <w:p w:rsidR="00060714" w:rsidRPr="002045DE" w:rsidRDefault="00060714" w:rsidP="005C0715">
            <w:pPr>
              <w:pStyle w:val="rvps7"/>
              <w:shd w:val="clear" w:color="auto" w:fill="FFFFFF"/>
              <w:tabs>
                <w:tab w:val="left" w:pos="7461"/>
              </w:tabs>
              <w:spacing w:before="0" w:beforeAutospacing="0" w:after="0" w:afterAutospacing="0"/>
              <w:jc w:val="both"/>
              <w:rPr>
                <w:sz w:val="28"/>
                <w:szCs w:val="28"/>
              </w:rPr>
            </w:pPr>
            <w:r w:rsidRPr="002045DE">
              <w:rPr>
                <w:rStyle w:val="rvts9"/>
                <w:b/>
                <w:bCs/>
                <w:sz w:val="28"/>
                <w:szCs w:val="28"/>
              </w:rPr>
              <w:lastRenderedPageBreak/>
              <w:t xml:space="preserve">Стаття 267. </w:t>
            </w:r>
            <w:r w:rsidRPr="002045DE">
              <w:rPr>
                <w:rStyle w:val="rvts9"/>
                <w:bCs/>
                <w:sz w:val="28"/>
                <w:szCs w:val="28"/>
              </w:rPr>
              <w:t>Оскарження заходів забезпечення провадження у справах про адміністративні правопорушення</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w:t>
            </w:r>
            <w:r w:rsidRPr="002045DE">
              <w:rPr>
                <w:sz w:val="28"/>
                <w:szCs w:val="28"/>
              </w:rPr>
              <w:lastRenderedPageBreak/>
              <w:t xml:space="preserve">відсторонення </w:t>
            </w:r>
            <w:r w:rsidR="009637A5" w:rsidRPr="00CC4B2A">
              <w:rPr>
                <w:b/>
                <w:bCs/>
                <w:sz w:val="28"/>
                <w:szCs w:val="28"/>
              </w:rPr>
              <w:t>осіб</w:t>
            </w:r>
            <w:r w:rsidRPr="00CC4B2A">
              <w:rPr>
                <w:b/>
                <w:bCs/>
                <w:sz w:val="28"/>
                <w:szCs w:val="28"/>
              </w:rPr>
              <w:t xml:space="preserve"> від керування</w:t>
            </w:r>
            <w:r w:rsidRPr="002045DE">
              <w:rPr>
                <w:sz w:val="28"/>
                <w:szCs w:val="28"/>
              </w:rPr>
              <w:t xml:space="preserve">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rsidR="00060714" w:rsidRPr="002045DE" w:rsidRDefault="00060714" w:rsidP="005C0715">
            <w:pPr>
              <w:jc w:val="both"/>
              <w:rPr>
                <w:sz w:val="28"/>
                <w:szCs w:val="28"/>
                <w:lang w:val="uk-UA"/>
              </w:rPr>
            </w:pPr>
            <w:r w:rsidRPr="002045DE">
              <w:rPr>
                <w:sz w:val="28"/>
                <w:szCs w:val="28"/>
                <w:lang w:val="uk-UA"/>
              </w:rPr>
              <w:t>…</w:t>
            </w:r>
          </w:p>
        </w:tc>
      </w:tr>
      <w:tr w:rsidR="001628D4" w:rsidRPr="00F13501" w:rsidTr="002C65EE">
        <w:tc>
          <w:tcPr>
            <w:tcW w:w="15014" w:type="dxa"/>
            <w:gridSpan w:val="2"/>
          </w:tcPr>
          <w:p w:rsidR="001628D4" w:rsidRPr="00F13501" w:rsidRDefault="00F13501" w:rsidP="00F06114">
            <w:pPr>
              <w:shd w:val="clear" w:color="auto" w:fill="FFFFFF"/>
              <w:tabs>
                <w:tab w:val="left" w:pos="7461"/>
              </w:tabs>
              <w:jc w:val="center"/>
              <w:rPr>
                <w:b/>
                <w:sz w:val="28"/>
                <w:szCs w:val="28"/>
                <w:lang w:val="uk-UA"/>
              </w:rPr>
            </w:pPr>
            <w:r>
              <w:rPr>
                <w:b/>
                <w:sz w:val="28"/>
                <w:szCs w:val="28"/>
                <w:lang w:val="uk-UA"/>
              </w:rPr>
              <w:lastRenderedPageBreak/>
              <w:t xml:space="preserve">2. </w:t>
            </w:r>
            <w:r w:rsidR="001628D4" w:rsidRPr="00F13501">
              <w:rPr>
                <w:b/>
                <w:sz w:val="28"/>
                <w:szCs w:val="28"/>
                <w:lang w:val="uk-UA"/>
              </w:rPr>
              <w:t>Господарський процесуальний кодекс України</w:t>
            </w:r>
          </w:p>
          <w:p w:rsidR="00F13501" w:rsidRPr="00846264" w:rsidRDefault="00F13501" w:rsidP="00F13501">
            <w:pPr>
              <w:shd w:val="clear" w:color="auto" w:fill="FFFFFF"/>
              <w:tabs>
                <w:tab w:val="left" w:pos="7461"/>
              </w:tabs>
              <w:jc w:val="center"/>
              <w:rPr>
                <w:rStyle w:val="rvts9"/>
                <w:bCs/>
                <w:sz w:val="28"/>
                <w:szCs w:val="28"/>
                <w:lang w:val="uk-UA"/>
              </w:rPr>
            </w:pPr>
            <w:r w:rsidRPr="00846264">
              <w:rPr>
                <w:bCs/>
                <w:sz w:val="28"/>
                <w:szCs w:val="28"/>
              </w:rPr>
              <w:t>(Відомості Верховної Ради України, 1992 р., № 6, ст. 56)</w:t>
            </w:r>
          </w:p>
        </w:tc>
      </w:tr>
      <w:tr w:rsidR="00060714" w:rsidRPr="008850E6" w:rsidTr="002C65EE">
        <w:tc>
          <w:tcPr>
            <w:tcW w:w="7507" w:type="dxa"/>
          </w:tcPr>
          <w:p w:rsidR="00060714" w:rsidRPr="002045DE" w:rsidRDefault="00060714" w:rsidP="005C0715">
            <w:pPr>
              <w:pStyle w:val="rvps2"/>
              <w:shd w:val="clear" w:color="auto" w:fill="FFFFFF"/>
              <w:spacing w:before="0" w:beforeAutospacing="0" w:after="0" w:afterAutospacing="0"/>
              <w:jc w:val="both"/>
              <w:rPr>
                <w:sz w:val="28"/>
                <w:szCs w:val="28"/>
              </w:rPr>
            </w:pPr>
            <w:r w:rsidRPr="002045DE">
              <w:rPr>
                <w:rStyle w:val="rvts9"/>
                <w:b/>
                <w:bCs/>
                <w:sz w:val="28"/>
                <w:szCs w:val="28"/>
              </w:rPr>
              <w:t>Стаття 320.</w:t>
            </w:r>
            <w:r w:rsidRPr="002045DE">
              <w:rPr>
                <w:sz w:val="28"/>
                <w:szCs w:val="28"/>
              </w:rPr>
              <w:t> Підстави перегляду судових рішень за нововиявленими або виключними обставинами</w:t>
            </w:r>
          </w:p>
          <w:p w:rsidR="00060714" w:rsidRPr="002045DE" w:rsidRDefault="00060714" w:rsidP="005C0715">
            <w:pPr>
              <w:pStyle w:val="rvps2"/>
              <w:shd w:val="clear" w:color="auto" w:fill="FFFFFF"/>
              <w:spacing w:before="0" w:beforeAutospacing="0" w:after="0" w:afterAutospacing="0"/>
              <w:jc w:val="both"/>
              <w:rPr>
                <w:sz w:val="28"/>
                <w:szCs w:val="28"/>
              </w:rPr>
            </w:pPr>
            <w:bookmarkStart w:id="11" w:name="n4005"/>
            <w:bookmarkEnd w:id="11"/>
            <w:r w:rsidRPr="002045DE">
              <w:rPr>
                <w:sz w:val="28"/>
                <w:szCs w:val="28"/>
              </w:rPr>
              <w:t>…</w:t>
            </w:r>
          </w:p>
          <w:p w:rsidR="00060714" w:rsidRPr="002045DE" w:rsidRDefault="00060714" w:rsidP="005C0715">
            <w:pPr>
              <w:pStyle w:val="rvps2"/>
              <w:shd w:val="clear" w:color="auto" w:fill="FFFFFF"/>
              <w:spacing w:before="0" w:beforeAutospacing="0" w:after="0" w:afterAutospacing="0"/>
              <w:jc w:val="both"/>
              <w:rPr>
                <w:sz w:val="28"/>
                <w:szCs w:val="28"/>
              </w:rPr>
            </w:pPr>
            <w:bookmarkStart w:id="12" w:name="n4010"/>
            <w:bookmarkEnd w:id="12"/>
            <w:r w:rsidRPr="002045DE">
              <w:rPr>
                <w:sz w:val="28"/>
                <w:szCs w:val="28"/>
              </w:rPr>
              <w:t>3. Підставами для перегляду судових рішень у зв’язку з виключними обставинами є:</w:t>
            </w:r>
          </w:p>
          <w:p w:rsidR="00060714" w:rsidRPr="002045DE" w:rsidRDefault="00060714" w:rsidP="005C0715">
            <w:pPr>
              <w:pStyle w:val="rvps2"/>
              <w:shd w:val="clear" w:color="auto" w:fill="FFFFFF"/>
              <w:spacing w:before="0" w:beforeAutospacing="0" w:after="0" w:afterAutospacing="0"/>
              <w:jc w:val="both"/>
              <w:rPr>
                <w:sz w:val="28"/>
                <w:szCs w:val="28"/>
              </w:rPr>
            </w:pPr>
            <w:bookmarkStart w:id="13" w:name="n4011"/>
            <w:bookmarkEnd w:id="13"/>
            <w:r w:rsidRPr="002045DE">
              <w:rPr>
                <w:sz w:val="28"/>
                <w:szCs w:val="28"/>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суду ще не виконане;</w:t>
            </w:r>
          </w:p>
          <w:p w:rsidR="00060714" w:rsidRPr="002045DE" w:rsidRDefault="00060714" w:rsidP="005C0715">
            <w:pPr>
              <w:pStyle w:val="rvps2"/>
              <w:shd w:val="clear" w:color="auto" w:fill="FFFFFF"/>
              <w:spacing w:before="0" w:beforeAutospacing="0" w:after="0" w:afterAutospacing="0"/>
              <w:jc w:val="both"/>
              <w:rPr>
                <w:sz w:val="28"/>
                <w:szCs w:val="28"/>
              </w:rPr>
            </w:pPr>
            <w:bookmarkStart w:id="14" w:name="n4012"/>
            <w:bookmarkEnd w:id="14"/>
            <w:r w:rsidRPr="002045DE">
              <w:rPr>
                <w:sz w:val="28"/>
                <w:szCs w:val="28"/>
              </w:rPr>
              <w:t>2)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w:t>
            </w:r>
          </w:p>
          <w:p w:rsidR="00060714" w:rsidRPr="002045DE" w:rsidRDefault="00060714" w:rsidP="005C0715">
            <w:pPr>
              <w:pStyle w:val="rvps2"/>
              <w:shd w:val="clear" w:color="auto" w:fill="FFFFFF"/>
              <w:spacing w:before="0" w:beforeAutospacing="0" w:after="0" w:afterAutospacing="0"/>
              <w:jc w:val="both"/>
              <w:rPr>
                <w:sz w:val="28"/>
                <w:szCs w:val="28"/>
              </w:rPr>
            </w:pPr>
            <w:bookmarkStart w:id="15" w:name="n4013"/>
            <w:bookmarkEnd w:id="15"/>
            <w:r w:rsidRPr="002045DE">
              <w:rPr>
                <w:sz w:val="28"/>
                <w:szCs w:val="28"/>
              </w:rPr>
              <w:t xml:space="preserve">3) встановлення вироком суду, що набрав законної сили, вини судді у вчиненні </w:t>
            </w:r>
            <w:r w:rsidRPr="002045DE">
              <w:rPr>
                <w:b/>
                <w:sz w:val="28"/>
                <w:szCs w:val="28"/>
              </w:rPr>
              <w:t>злочину</w:t>
            </w:r>
            <w:r w:rsidRPr="002045DE">
              <w:rPr>
                <w:sz w:val="28"/>
                <w:szCs w:val="28"/>
              </w:rPr>
              <w:t>, внаслідок якого було ухвалено судове рішення.</w:t>
            </w:r>
          </w:p>
          <w:p w:rsidR="00060714" w:rsidRPr="002045DE" w:rsidRDefault="00060714" w:rsidP="005C0715">
            <w:pPr>
              <w:jc w:val="both"/>
              <w:rPr>
                <w:sz w:val="28"/>
                <w:szCs w:val="28"/>
                <w:lang w:val="uk-UA"/>
              </w:rPr>
            </w:pPr>
            <w:r w:rsidRPr="002045DE">
              <w:rPr>
                <w:sz w:val="28"/>
                <w:szCs w:val="28"/>
                <w:lang w:val="uk-UA"/>
              </w:rPr>
              <w:t>…</w:t>
            </w:r>
          </w:p>
        </w:tc>
        <w:tc>
          <w:tcPr>
            <w:tcW w:w="7507" w:type="dxa"/>
          </w:tcPr>
          <w:p w:rsidR="00060714" w:rsidRPr="002045DE" w:rsidRDefault="00060714" w:rsidP="005C0715">
            <w:pPr>
              <w:pStyle w:val="rvps2"/>
              <w:shd w:val="clear" w:color="auto" w:fill="FFFFFF"/>
              <w:spacing w:before="0" w:beforeAutospacing="0" w:after="0" w:afterAutospacing="0"/>
              <w:jc w:val="both"/>
              <w:rPr>
                <w:sz w:val="28"/>
                <w:szCs w:val="28"/>
              </w:rPr>
            </w:pPr>
            <w:r w:rsidRPr="002045DE">
              <w:rPr>
                <w:rStyle w:val="rvts9"/>
                <w:b/>
                <w:bCs/>
                <w:sz w:val="28"/>
                <w:szCs w:val="28"/>
              </w:rPr>
              <w:t>Стаття 320.</w:t>
            </w:r>
            <w:r w:rsidRPr="002045DE">
              <w:rPr>
                <w:sz w:val="28"/>
                <w:szCs w:val="28"/>
              </w:rPr>
              <w:t> Підстави перегляду судових рішень за нововиявленими або виключними обставинами</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3. Підставами для перегляду судових рішень у зв’язку з виключними обставинами є:</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1) 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суду ще не виконане;</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2) встановлення міжнародною судовою установою, юрисдикція якої визнана Україною, порушення Україною міжнародних зобов’язань при вирішенні цієї справи судом;</w:t>
            </w:r>
          </w:p>
          <w:p w:rsidR="00060714" w:rsidRPr="002045DE" w:rsidRDefault="00060714" w:rsidP="005C0715">
            <w:pPr>
              <w:pStyle w:val="rvps2"/>
              <w:shd w:val="clear" w:color="auto" w:fill="FFFFFF"/>
              <w:spacing w:before="0" w:beforeAutospacing="0" w:after="0" w:afterAutospacing="0"/>
              <w:jc w:val="both"/>
              <w:rPr>
                <w:sz w:val="28"/>
                <w:szCs w:val="28"/>
              </w:rPr>
            </w:pPr>
            <w:r w:rsidRPr="002045DE">
              <w:rPr>
                <w:sz w:val="28"/>
                <w:szCs w:val="28"/>
              </w:rPr>
              <w:t xml:space="preserve">3) встановлення вироком суду, що набрав законної сили, вини судді у вчиненні </w:t>
            </w:r>
            <w:r w:rsidRPr="002045DE">
              <w:rPr>
                <w:b/>
                <w:sz w:val="28"/>
                <w:szCs w:val="28"/>
              </w:rPr>
              <w:t>кримінального правопорушення</w:t>
            </w:r>
            <w:r w:rsidRPr="002045DE">
              <w:rPr>
                <w:sz w:val="28"/>
                <w:szCs w:val="28"/>
              </w:rPr>
              <w:t>, внаслідок якого було ухвалено судове рішення.</w:t>
            </w:r>
          </w:p>
          <w:p w:rsidR="00060714" w:rsidRDefault="00060714" w:rsidP="005C0715">
            <w:pPr>
              <w:pStyle w:val="HTML"/>
              <w:shd w:val="clear" w:color="auto" w:fill="FFFFFF"/>
              <w:jc w:val="both"/>
              <w:rPr>
                <w:rFonts w:ascii="Times New Roman" w:hAnsi="Times New Roman" w:cs="Times New Roman"/>
                <w:sz w:val="28"/>
                <w:szCs w:val="28"/>
              </w:rPr>
            </w:pPr>
            <w:r w:rsidRPr="002045DE">
              <w:rPr>
                <w:rFonts w:ascii="Times New Roman" w:hAnsi="Times New Roman" w:cs="Times New Roman"/>
                <w:sz w:val="28"/>
                <w:szCs w:val="28"/>
              </w:rPr>
              <w:t>…</w:t>
            </w:r>
          </w:p>
          <w:p w:rsidR="00C8258D" w:rsidRPr="002045DE" w:rsidRDefault="00C8258D" w:rsidP="005C0715">
            <w:pPr>
              <w:pStyle w:val="HTML"/>
              <w:shd w:val="clear" w:color="auto" w:fill="FFFFFF"/>
              <w:jc w:val="both"/>
              <w:rPr>
                <w:rFonts w:ascii="Times New Roman" w:hAnsi="Times New Roman" w:cs="Times New Roman"/>
                <w:sz w:val="28"/>
                <w:szCs w:val="28"/>
              </w:rPr>
            </w:pPr>
          </w:p>
        </w:tc>
      </w:tr>
      <w:tr w:rsidR="00E51983" w:rsidRPr="008850E6" w:rsidTr="002C65EE">
        <w:tc>
          <w:tcPr>
            <w:tcW w:w="15014" w:type="dxa"/>
            <w:gridSpan w:val="2"/>
          </w:tcPr>
          <w:p w:rsidR="00E51983" w:rsidRDefault="00846264" w:rsidP="00DC52FD">
            <w:pPr>
              <w:jc w:val="center"/>
              <w:rPr>
                <w:b/>
                <w:sz w:val="28"/>
                <w:szCs w:val="28"/>
                <w:lang w:val="uk-UA"/>
              </w:rPr>
            </w:pPr>
            <w:r>
              <w:rPr>
                <w:b/>
                <w:sz w:val="28"/>
                <w:szCs w:val="28"/>
                <w:lang w:val="uk-UA"/>
              </w:rPr>
              <w:t xml:space="preserve">3. </w:t>
            </w:r>
            <w:r w:rsidR="00E51983" w:rsidRPr="002045DE">
              <w:rPr>
                <w:b/>
                <w:sz w:val="28"/>
                <w:szCs w:val="28"/>
                <w:lang w:val="uk-UA"/>
              </w:rPr>
              <w:t>Кримінальний кодекс України</w:t>
            </w:r>
          </w:p>
          <w:p w:rsidR="00C8258D" w:rsidRPr="00846264" w:rsidRDefault="00C8258D" w:rsidP="00E05B36">
            <w:pPr>
              <w:jc w:val="center"/>
              <w:rPr>
                <w:rFonts w:eastAsia="WenQuanYi Micro Hei"/>
                <w:noProof/>
                <w:kern w:val="1"/>
                <w:sz w:val="28"/>
                <w:szCs w:val="28"/>
                <w:lang w:val="uk-UA" w:eastAsia="hi-IN" w:bidi="hi-IN"/>
              </w:rPr>
            </w:pPr>
            <w:r w:rsidRPr="00846264">
              <w:rPr>
                <w:rFonts w:eastAsia="WenQuanYi Micro Hei"/>
                <w:noProof/>
                <w:kern w:val="1"/>
                <w:sz w:val="28"/>
                <w:szCs w:val="28"/>
                <w:lang w:val="uk-UA" w:eastAsia="hi-IN" w:bidi="hi-IN"/>
              </w:rPr>
              <w:lastRenderedPageBreak/>
              <w:t>(Відомості Верховної Ради України, 2001 р., № 25</w:t>
            </w:r>
            <w:r w:rsidR="00E05B36" w:rsidRPr="00846264">
              <w:rPr>
                <w:rFonts w:eastAsia="WenQuanYi Micro Hei"/>
                <w:noProof/>
                <w:kern w:val="1"/>
                <w:sz w:val="28"/>
                <w:szCs w:val="28"/>
                <w:lang w:val="uk-UA" w:eastAsia="hi-IN" w:bidi="hi-IN"/>
              </w:rPr>
              <w:t>-</w:t>
            </w:r>
            <w:r w:rsidRPr="00846264">
              <w:rPr>
                <w:rFonts w:eastAsia="WenQuanYi Micro Hei"/>
                <w:noProof/>
                <w:kern w:val="1"/>
                <w:sz w:val="28"/>
                <w:szCs w:val="28"/>
                <w:lang w:val="uk-UA" w:eastAsia="hi-IN" w:bidi="hi-IN"/>
              </w:rPr>
              <w:t>26, ст. 131)</w:t>
            </w:r>
          </w:p>
        </w:tc>
      </w:tr>
      <w:tr w:rsidR="000969A1" w:rsidRPr="002C377A" w:rsidTr="002C65EE">
        <w:tc>
          <w:tcPr>
            <w:tcW w:w="7507" w:type="dxa"/>
          </w:tcPr>
          <w:p w:rsidR="000969A1" w:rsidRPr="00FE308A" w:rsidRDefault="000969A1" w:rsidP="000969A1">
            <w:pPr>
              <w:jc w:val="both"/>
              <w:rPr>
                <w:color w:val="000000"/>
                <w:sz w:val="28"/>
                <w:szCs w:val="28"/>
                <w:lang w:val="uk-UA"/>
              </w:rPr>
            </w:pPr>
            <w:r w:rsidRPr="00FE308A">
              <w:rPr>
                <w:rStyle w:val="rvts9"/>
                <w:b/>
                <w:color w:val="000000"/>
                <w:sz w:val="28"/>
                <w:szCs w:val="28"/>
                <w:lang w:val="uk-UA"/>
              </w:rPr>
              <w:lastRenderedPageBreak/>
              <w:t>Стаття 368.</w:t>
            </w:r>
            <w:r w:rsidRPr="00FE308A">
              <w:rPr>
                <w:color w:val="000000"/>
                <w:sz w:val="28"/>
                <w:szCs w:val="28"/>
                <w:lang w:val="uk-UA"/>
              </w:rPr>
              <w:t> Прийняття пропозиції, обіцянки або одержання неправомірної вигоди службовою особою</w:t>
            </w:r>
          </w:p>
          <w:p w:rsidR="000969A1" w:rsidRPr="00FE308A" w:rsidRDefault="000969A1" w:rsidP="000969A1">
            <w:pPr>
              <w:jc w:val="both"/>
              <w:rPr>
                <w:rStyle w:val="rvts9"/>
                <w:b/>
                <w:bCs/>
                <w:color w:val="000000"/>
                <w:sz w:val="28"/>
                <w:szCs w:val="28"/>
                <w:lang w:val="uk-UA"/>
              </w:rPr>
            </w:pPr>
            <w:r w:rsidRPr="00FE308A">
              <w:rPr>
                <w:rStyle w:val="rvts9"/>
                <w:b/>
                <w:bCs/>
                <w:color w:val="000000"/>
                <w:sz w:val="28"/>
                <w:szCs w:val="28"/>
                <w:lang w:val="uk-UA"/>
              </w:rPr>
              <w:t>…</w:t>
            </w:r>
          </w:p>
          <w:p w:rsidR="000969A1" w:rsidRPr="00FE308A" w:rsidRDefault="000969A1" w:rsidP="000969A1">
            <w:pPr>
              <w:jc w:val="both"/>
              <w:rPr>
                <w:color w:val="000000"/>
                <w:sz w:val="28"/>
                <w:szCs w:val="28"/>
                <w:lang w:val="uk-UA"/>
              </w:rPr>
            </w:pPr>
            <w:r w:rsidRPr="00FE308A">
              <w:rPr>
                <w:rStyle w:val="rvts9"/>
                <w:b/>
                <w:bCs/>
                <w:color w:val="000000"/>
                <w:sz w:val="28"/>
                <w:szCs w:val="28"/>
                <w:lang w:val="uk-UA"/>
              </w:rPr>
              <w:t>Примітка.</w:t>
            </w:r>
            <w:r w:rsidRPr="00FE308A">
              <w:rPr>
                <w:color w:val="000000"/>
                <w:sz w:val="28"/>
                <w:szCs w:val="28"/>
                <w:lang w:val="uk-UA"/>
              </w:rPr>
              <w:t> 1. ..</w:t>
            </w:r>
          </w:p>
          <w:p w:rsidR="000969A1" w:rsidRPr="00FE308A" w:rsidRDefault="000969A1" w:rsidP="000969A1">
            <w:pPr>
              <w:jc w:val="both"/>
              <w:rPr>
                <w:rStyle w:val="rvts15"/>
                <w:b/>
                <w:color w:val="000000"/>
                <w:sz w:val="28"/>
                <w:szCs w:val="28"/>
                <w:lang w:val="uk-UA"/>
              </w:rPr>
            </w:pPr>
            <w:r w:rsidRPr="00FE308A">
              <w:rPr>
                <w:color w:val="000000"/>
                <w:sz w:val="28"/>
                <w:szCs w:val="28"/>
                <w:lang w:val="uk-UA"/>
              </w:rPr>
              <w:t>2. Службовими особами, які займають відповідальне становище, у статтях 368, 368</w:t>
            </w:r>
            <w:r w:rsidRPr="00FE308A">
              <w:rPr>
                <w:bCs/>
                <w:color w:val="000000"/>
                <w:sz w:val="28"/>
                <w:szCs w:val="28"/>
                <w:vertAlign w:val="superscript"/>
                <w:lang w:val="uk-UA"/>
              </w:rPr>
              <w:t>2</w:t>
            </w:r>
            <w:r w:rsidRPr="00FE308A">
              <w:rPr>
                <w:color w:val="000000"/>
                <w:sz w:val="28"/>
                <w:szCs w:val="28"/>
                <w:lang w:val="uk-UA"/>
              </w:rPr>
              <w:t xml:space="preserve">, 369 та 382 цього Кодексу є особи, зазначені у пункті 1 примітки до статті 364 цього Кодексу, посади яких згідно із статтею 6 Закону України «Про державну службу» належать до категорії «Б», судді, прокурори </w:t>
            </w:r>
            <w:r w:rsidRPr="00FE308A">
              <w:rPr>
                <w:b/>
                <w:color w:val="000000"/>
                <w:sz w:val="28"/>
                <w:szCs w:val="28"/>
                <w:lang w:val="uk-UA"/>
              </w:rPr>
              <w:t>і слідчі</w:t>
            </w:r>
            <w:r w:rsidRPr="00FE308A">
              <w:rPr>
                <w:color w:val="000000"/>
                <w:sz w:val="28"/>
                <w:szCs w:val="28"/>
                <w:lang w:val="uk-UA"/>
              </w:rPr>
              <w:t>,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tc>
        <w:tc>
          <w:tcPr>
            <w:tcW w:w="7507" w:type="dxa"/>
          </w:tcPr>
          <w:p w:rsidR="000969A1" w:rsidRPr="00FE308A" w:rsidRDefault="000969A1" w:rsidP="000969A1">
            <w:pPr>
              <w:jc w:val="both"/>
              <w:rPr>
                <w:color w:val="000000"/>
                <w:sz w:val="28"/>
                <w:szCs w:val="28"/>
                <w:lang w:val="uk-UA"/>
              </w:rPr>
            </w:pPr>
            <w:r w:rsidRPr="00FE308A">
              <w:rPr>
                <w:rStyle w:val="rvts9"/>
                <w:b/>
                <w:color w:val="000000"/>
                <w:sz w:val="28"/>
                <w:szCs w:val="28"/>
                <w:lang w:val="uk-UA"/>
              </w:rPr>
              <w:t>Стаття 368</w:t>
            </w:r>
            <w:r w:rsidRPr="00FE308A">
              <w:rPr>
                <w:rStyle w:val="rvts9"/>
                <w:bCs/>
                <w:color w:val="000000"/>
                <w:sz w:val="28"/>
                <w:szCs w:val="28"/>
                <w:lang w:val="uk-UA"/>
              </w:rPr>
              <w:t>.</w:t>
            </w:r>
            <w:r w:rsidRPr="00FE308A">
              <w:rPr>
                <w:b/>
                <w:color w:val="000000"/>
                <w:sz w:val="28"/>
                <w:szCs w:val="28"/>
                <w:lang w:val="uk-UA"/>
              </w:rPr>
              <w:t> </w:t>
            </w:r>
            <w:r w:rsidRPr="00FE308A">
              <w:rPr>
                <w:color w:val="000000"/>
                <w:sz w:val="28"/>
                <w:szCs w:val="28"/>
                <w:lang w:val="uk-UA"/>
              </w:rPr>
              <w:t>Прийняття пропозиції, обіцянки або одержання неправомірної вигоди службовою особою</w:t>
            </w:r>
          </w:p>
          <w:p w:rsidR="000969A1" w:rsidRPr="00FE308A" w:rsidRDefault="000969A1" w:rsidP="000969A1">
            <w:pPr>
              <w:jc w:val="both"/>
              <w:rPr>
                <w:rStyle w:val="rvts9"/>
                <w:b/>
                <w:bCs/>
                <w:color w:val="000000"/>
                <w:sz w:val="28"/>
                <w:szCs w:val="28"/>
                <w:lang w:val="uk-UA"/>
              </w:rPr>
            </w:pPr>
            <w:r w:rsidRPr="00FE308A">
              <w:rPr>
                <w:rStyle w:val="rvts9"/>
                <w:b/>
                <w:bCs/>
                <w:color w:val="000000"/>
                <w:sz w:val="28"/>
                <w:szCs w:val="28"/>
                <w:lang w:val="uk-UA"/>
              </w:rPr>
              <w:t>…</w:t>
            </w:r>
          </w:p>
          <w:p w:rsidR="000969A1" w:rsidRPr="00FE308A" w:rsidRDefault="000969A1" w:rsidP="000969A1">
            <w:pPr>
              <w:jc w:val="both"/>
              <w:rPr>
                <w:color w:val="000000"/>
                <w:sz w:val="28"/>
                <w:szCs w:val="28"/>
                <w:lang w:val="uk-UA"/>
              </w:rPr>
            </w:pPr>
            <w:r w:rsidRPr="00FE308A">
              <w:rPr>
                <w:rStyle w:val="rvts9"/>
                <w:b/>
                <w:bCs/>
                <w:color w:val="000000"/>
                <w:sz w:val="28"/>
                <w:szCs w:val="28"/>
                <w:lang w:val="uk-UA"/>
              </w:rPr>
              <w:t>Примітка.</w:t>
            </w:r>
            <w:r w:rsidRPr="00FE308A">
              <w:rPr>
                <w:color w:val="000000"/>
                <w:sz w:val="28"/>
                <w:szCs w:val="28"/>
                <w:lang w:val="uk-UA"/>
              </w:rPr>
              <w:t> 1. ..</w:t>
            </w:r>
          </w:p>
          <w:p w:rsidR="000969A1" w:rsidRPr="00FE308A" w:rsidRDefault="000969A1" w:rsidP="000969A1">
            <w:pPr>
              <w:jc w:val="both"/>
              <w:rPr>
                <w:rStyle w:val="rvts15"/>
                <w:b/>
                <w:color w:val="000000"/>
                <w:sz w:val="28"/>
                <w:szCs w:val="28"/>
                <w:lang w:val="uk-UA"/>
              </w:rPr>
            </w:pPr>
            <w:r w:rsidRPr="00FE308A">
              <w:rPr>
                <w:color w:val="000000"/>
                <w:sz w:val="28"/>
                <w:szCs w:val="28"/>
                <w:lang w:val="uk-UA"/>
              </w:rPr>
              <w:t>2. Службовими особами, які займають відповідальне становище, у статтях 368, 368</w:t>
            </w:r>
            <w:r w:rsidRPr="00FE308A">
              <w:rPr>
                <w:bCs/>
                <w:color w:val="000000"/>
                <w:sz w:val="28"/>
                <w:szCs w:val="28"/>
                <w:vertAlign w:val="superscript"/>
                <w:lang w:val="uk-UA"/>
              </w:rPr>
              <w:t>2</w:t>
            </w:r>
            <w:r w:rsidRPr="00FE308A">
              <w:rPr>
                <w:color w:val="000000"/>
                <w:sz w:val="28"/>
                <w:szCs w:val="28"/>
                <w:lang w:val="uk-UA"/>
              </w:rPr>
              <w:t>, 369 та 382 цього Кодексу є особи, зазначені у  пункті 1 примітки до статті 364 цього Кодексу, посади яких згідно із статтею 6 Закону України «Про державну службу» належать до категорії «Б», судді, прокурори</w:t>
            </w:r>
            <w:r w:rsidRPr="00FE308A">
              <w:rPr>
                <w:b/>
                <w:color w:val="000000"/>
                <w:sz w:val="28"/>
                <w:szCs w:val="28"/>
                <w:lang w:val="uk-UA"/>
              </w:rPr>
              <w:t>, слідчі і дізнавачі</w:t>
            </w:r>
            <w:r w:rsidRPr="00FE308A">
              <w:rPr>
                <w:color w:val="000000"/>
                <w:sz w:val="28"/>
                <w:szCs w:val="28"/>
                <w:lang w:val="uk-UA"/>
              </w:rPr>
              <w:t>,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tc>
      </w:tr>
      <w:tr w:rsidR="000969A1" w:rsidRPr="008850E6" w:rsidTr="002C65EE">
        <w:tc>
          <w:tcPr>
            <w:tcW w:w="7507" w:type="dxa"/>
          </w:tcPr>
          <w:p w:rsidR="000969A1" w:rsidRPr="002045DE" w:rsidRDefault="000969A1" w:rsidP="00F72B72">
            <w:pPr>
              <w:pStyle w:val="rvps2"/>
              <w:shd w:val="clear" w:color="auto" w:fill="FFFFFF"/>
              <w:spacing w:before="0" w:beforeAutospacing="0" w:after="0" w:afterAutospacing="0"/>
              <w:jc w:val="both"/>
              <w:rPr>
                <w:sz w:val="28"/>
                <w:szCs w:val="28"/>
              </w:rPr>
            </w:pPr>
            <w:r w:rsidRPr="002045DE">
              <w:rPr>
                <w:rStyle w:val="rvts9"/>
                <w:b/>
                <w:bCs/>
                <w:sz w:val="28"/>
                <w:szCs w:val="28"/>
              </w:rPr>
              <w:t>Стаття 373.</w:t>
            </w:r>
            <w:r w:rsidRPr="002045DE">
              <w:rPr>
                <w:sz w:val="28"/>
                <w:szCs w:val="28"/>
              </w:rPr>
              <w:t> Примушування давати показання</w:t>
            </w:r>
          </w:p>
          <w:p w:rsidR="000969A1" w:rsidRPr="002045DE" w:rsidRDefault="000969A1" w:rsidP="00F72B72">
            <w:pPr>
              <w:pStyle w:val="rvps2"/>
              <w:shd w:val="clear" w:color="auto" w:fill="FFFFFF"/>
              <w:spacing w:before="0" w:beforeAutospacing="0" w:after="0" w:afterAutospacing="0"/>
              <w:jc w:val="both"/>
              <w:rPr>
                <w:sz w:val="28"/>
                <w:szCs w:val="28"/>
              </w:rPr>
            </w:pPr>
            <w:bookmarkStart w:id="16" w:name="n2670"/>
            <w:bookmarkEnd w:id="16"/>
            <w:r w:rsidRPr="002045DE">
              <w:rPr>
                <w:sz w:val="28"/>
                <w:szCs w:val="28"/>
              </w:rPr>
              <w:t xml:space="preserve">1. Примушування давати показання при допиті шляхом незаконних дій з боку прокурора, </w:t>
            </w:r>
            <w:r w:rsidRPr="002045DE">
              <w:rPr>
                <w:b/>
                <w:sz w:val="28"/>
                <w:szCs w:val="28"/>
              </w:rPr>
              <w:t>слідчого або</w:t>
            </w:r>
            <w:r w:rsidRPr="002045DE">
              <w:rPr>
                <w:sz w:val="28"/>
                <w:szCs w:val="28"/>
              </w:rPr>
              <w:t xml:space="preserve"> працівника підрозділу, який здійснює оперативно-розшукову діяльність, -</w:t>
            </w:r>
          </w:p>
          <w:p w:rsidR="000969A1" w:rsidRPr="002045DE" w:rsidRDefault="000969A1" w:rsidP="00F72B72">
            <w:pPr>
              <w:jc w:val="both"/>
              <w:rPr>
                <w:sz w:val="28"/>
                <w:szCs w:val="28"/>
                <w:lang w:val="uk-UA"/>
              </w:rPr>
            </w:pPr>
            <w:bookmarkStart w:id="17" w:name="n2671"/>
            <w:bookmarkStart w:id="18" w:name="n2672"/>
            <w:bookmarkEnd w:id="17"/>
            <w:bookmarkEnd w:id="18"/>
            <w:r w:rsidRPr="002045DE">
              <w:rPr>
                <w:sz w:val="28"/>
                <w:szCs w:val="28"/>
                <w:lang w:val="uk-UA"/>
              </w:rPr>
              <w:t>…</w:t>
            </w:r>
          </w:p>
        </w:tc>
        <w:tc>
          <w:tcPr>
            <w:tcW w:w="7507" w:type="dxa"/>
          </w:tcPr>
          <w:p w:rsidR="000969A1" w:rsidRPr="002045DE" w:rsidRDefault="000969A1" w:rsidP="00F72B72">
            <w:pPr>
              <w:pStyle w:val="rvps2"/>
              <w:shd w:val="clear" w:color="auto" w:fill="FFFFFF"/>
              <w:spacing w:before="0" w:beforeAutospacing="0" w:after="0" w:afterAutospacing="0"/>
              <w:jc w:val="both"/>
              <w:rPr>
                <w:sz w:val="28"/>
                <w:szCs w:val="28"/>
              </w:rPr>
            </w:pPr>
            <w:r w:rsidRPr="002045DE">
              <w:rPr>
                <w:rStyle w:val="rvts9"/>
                <w:b/>
                <w:bCs/>
                <w:sz w:val="28"/>
                <w:szCs w:val="28"/>
              </w:rPr>
              <w:t>Стаття 373.</w:t>
            </w:r>
            <w:r w:rsidRPr="002045DE">
              <w:rPr>
                <w:sz w:val="28"/>
                <w:szCs w:val="28"/>
              </w:rPr>
              <w:t> Примушування давати показання</w:t>
            </w:r>
          </w:p>
          <w:p w:rsidR="000969A1" w:rsidRPr="002045DE" w:rsidRDefault="000969A1" w:rsidP="00F72B72">
            <w:pPr>
              <w:pStyle w:val="rvps2"/>
              <w:shd w:val="clear" w:color="auto" w:fill="FFFFFF"/>
              <w:spacing w:before="0" w:beforeAutospacing="0" w:after="0" w:afterAutospacing="0"/>
              <w:jc w:val="both"/>
              <w:rPr>
                <w:sz w:val="28"/>
                <w:szCs w:val="28"/>
              </w:rPr>
            </w:pPr>
            <w:r w:rsidRPr="002045DE">
              <w:rPr>
                <w:sz w:val="28"/>
                <w:szCs w:val="28"/>
              </w:rPr>
              <w:t xml:space="preserve">1. Примушування давати показання при допиті шляхом незаконних дій з боку прокурора, </w:t>
            </w:r>
            <w:r w:rsidRPr="002045DE">
              <w:rPr>
                <w:b/>
                <w:sz w:val="28"/>
                <w:szCs w:val="28"/>
              </w:rPr>
              <w:t>слідчого, дізнавача або</w:t>
            </w:r>
            <w:r w:rsidRPr="002045DE">
              <w:rPr>
                <w:sz w:val="28"/>
                <w:szCs w:val="28"/>
              </w:rPr>
              <w:t xml:space="preserve"> працівника підрозділу, який здійснює оперативно-розшукову діяльність, -</w:t>
            </w:r>
          </w:p>
          <w:p w:rsidR="000969A1" w:rsidRPr="002045DE" w:rsidRDefault="000969A1" w:rsidP="00F72B72">
            <w:pPr>
              <w:jc w:val="both"/>
              <w:rPr>
                <w:sz w:val="28"/>
                <w:szCs w:val="28"/>
                <w:lang w:val="uk-UA"/>
              </w:rPr>
            </w:pPr>
            <w:r w:rsidRPr="002045DE">
              <w:rPr>
                <w:sz w:val="28"/>
                <w:szCs w:val="28"/>
                <w:lang w:val="uk-UA"/>
              </w:rPr>
              <w:t>…</w:t>
            </w:r>
          </w:p>
        </w:tc>
      </w:tr>
      <w:tr w:rsidR="000969A1" w:rsidRPr="008850E6" w:rsidTr="002C65EE">
        <w:tc>
          <w:tcPr>
            <w:tcW w:w="7507" w:type="dxa"/>
          </w:tcPr>
          <w:p w:rsidR="000969A1" w:rsidRPr="002045DE" w:rsidRDefault="000969A1" w:rsidP="00DC52FD">
            <w:pPr>
              <w:pStyle w:val="rvps2"/>
              <w:shd w:val="clear" w:color="auto" w:fill="FFFFFF"/>
              <w:spacing w:before="0" w:beforeAutospacing="0" w:after="0" w:afterAutospacing="0"/>
              <w:jc w:val="both"/>
              <w:rPr>
                <w:sz w:val="28"/>
                <w:szCs w:val="28"/>
              </w:rPr>
            </w:pPr>
            <w:r w:rsidRPr="002045DE">
              <w:rPr>
                <w:rStyle w:val="rvts9"/>
                <w:b/>
                <w:bCs/>
                <w:sz w:val="28"/>
                <w:szCs w:val="28"/>
              </w:rPr>
              <w:t>Стаття 374.</w:t>
            </w:r>
            <w:r w:rsidRPr="002045DE">
              <w:rPr>
                <w:sz w:val="28"/>
                <w:szCs w:val="28"/>
              </w:rPr>
              <w:t> Порушення права на захист</w:t>
            </w:r>
          </w:p>
          <w:p w:rsidR="000969A1" w:rsidRPr="002045DE" w:rsidRDefault="000969A1" w:rsidP="00DC52FD">
            <w:pPr>
              <w:pStyle w:val="rvps2"/>
              <w:shd w:val="clear" w:color="auto" w:fill="FFFFFF"/>
              <w:spacing w:before="0" w:beforeAutospacing="0" w:after="0" w:afterAutospacing="0"/>
              <w:jc w:val="both"/>
              <w:rPr>
                <w:sz w:val="28"/>
                <w:szCs w:val="28"/>
              </w:rPr>
            </w:pPr>
            <w:r w:rsidRPr="002045DE">
              <w:rPr>
                <w:sz w:val="28"/>
                <w:szCs w:val="28"/>
              </w:rPr>
              <w:t xml:space="preserve">1. Недопущення чи ненадання своєчасно захисника, а також інше грубе порушення права підозрюваного, обвинуваченого на захист, </w:t>
            </w:r>
            <w:r w:rsidRPr="002045DE">
              <w:rPr>
                <w:b/>
                <w:sz w:val="28"/>
                <w:szCs w:val="28"/>
              </w:rPr>
              <w:t>вчинене слідчим</w:t>
            </w:r>
            <w:r w:rsidRPr="002045DE">
              <w:rPr>
                <w:sz w:val="28"/>
                <w:szCs w:val="28"/>
              </w:rPr>
              <w:t>, прокурором або суддею, -</w:t>
            </w:r>
          </w:p>
          <w:p w:rsidR="000969A1" w:rsidRPr="002045DE" w:rsidRDefault="000969A1" w:rsidP="00DC52FD">
            <w:pPr>
              <w:jc w:val="both"/>
              <w:rPr>
                <w:sz w:val="28"/>
                <w:szCs w:val="28"/>
                <w:lang w:val="uk-UA"/>
              </w:rPr>
            </w:pPr>
            <w:r w:rsidRPr="002045DE">
              <w:rPr>
                <w:sz w:val="28"/>
                <w:szCs w:val="28"/>
                <w:lang w:val="uk-UA"/>
              </w:rPr>
              <w:t>…</w:t>
            </w:r>
          </w:p>
        </w:tc>
        <w:tc>
          <w:tcPr>
            <w:tcW w:w="7507" w:type="dxa"/>
          </w:tcPr>
          <w:p w:rsidR="000969A1" w:rsidRPr="002045DE" w:rsidRDefault="000969A1" w:rsidP="00DC52FD">
            <w:pPr>
              <w:pStyle w:val="rvps2"/>
              <w:shd w:val="clear" w:color="auto" w:fill="FFFFFF"/>
              <w:spacing w:before="0" w:beforeAutospacing="0" w:after="0" w:afterAutospacing="0"/>
              <w:jc w:val="both"/>
              <w:rPr>
                <w:sz w:val="28"/>
                <w:szCs w:val="28"/>
              </w:rPr>
            </w:pPr>
            <w:r w:rsidRPr="002045DE">
              <w:rPr>
                <w:rStyle w:val="rvts9"/>
                <w:b/>
                <w:bCs/>
                <w:sz w:val="28"/>
                <w:szCs w:val="28"/>
              </w:rPr>
              <w:t>Стаття 374.</w:t>
            </w:r>
            <w:r w:rsidRPr="002045DE">
              <w:rPr>
                <w:sz w:val="28"/>
                <w:szCs w:val="28"/>
              </w:rPr>
              <w:t> Порушення права на захист</w:t>
            </w:r>
          </w:p>
          <w:p w:rsidR="000969A1" w:rsidRPr="002045DE" w:rsidRDefault="000969A1" w:rsidP="00DC52FD">
            <w:pPr>
              <w:pStyle w:val="rvps2"/>
              <w:shd w:val="clear" w:color="auto" w:fill="FFFFFF"/>
              <w:spacing w:before="0" w:beforeAutospacing="0" w:after="0" w:afterAutospacing="0"/>
              <w:jc w:val="both"/>
              <w:rPr>
                <w:sz w:val="28"/>
                <w:szCs w:val="28"/>
              </w:rPr>
            </w:pPr>
            <w:r w:rsidRPr="002045DE">
              <w:rPr>
                <w:sz w:val="28"/>
                <w:szCs w:val="28"/>
              </w:rPr>
              <w:t xml:space="preserve">1. Недопущення чи ненадання своєчасно захисника, а також інше грубе порушення права підозрюваного, обвинуваченого на захист, </w:t>
            </w:r>
            <w:r w:rsidRPr="002045DE">
              <w:rPr>
                <w:b/>
                <w:sz w:val="28"/>
                <w:szCs w:val="28"/>
              </w:rPr>
              <w:t>вчинене дізнавачем, слідчим</w:t>
            </w:r>
            <w:r w:rsidRPr="002045DE">
              <w:rPr>
                <w:sz w:val="28"/>
                <w:szCs w:val="28"/>
              </w:rPr>
              <w:t>, прокурором або суддею, -</w:t>
            </w:r>
          </w:p>
          <w:p w:rsidR="000969A1" w:rsidRPr="002045DE" w:rsidRDefault="000969A1" w:rsidP="00DC52FD">
            <w:pPr>
              <w:jc w:val="both"/>
              <w:rPr>
                <w:sz w:val="28"/>
                <w:szCs w:val="28"/>
                <w:lang w:val="uk-UA"/>
              </w:rPr>
            </w:pPr>
            <w:r w:rsidRPr="002045DE">
              <w:rPr>
                <w:sz w:val="28"/>
                <w:szCs w:val="28"/>
                <w:lang w:val="uk-UA"/>
              </w:rPr>
              <w:t>…</w:t>
            </w:r>
          </w:p>
        </w:tc>
      </w:tr>
      <w:tr w:rsidR="000969A1" w:rsidRPr="008850E6" w:rsidTr="002C65EE">
        <w:tc>
          <w:tcPr>
            <w:tcW w:w="7507" w:type="dxa"/>
          </w:tcPr>
          <w:p w:rsidR="000969A1" w:rsidRPr="002045DE" w:rsidRDefault="000969A1" w:rsidP="00DC52FD">
            <w:pPr>
              <w:widowControl w:val="0"/>
              <w:suppressAutoHyphens/>
              <w:jc w:val="both"/>
              <w:rPr>
                <w:rFonts w:eastAsia="WenQuanYi Micro Hei"/>
                <w:noProof/>
                <w:kern w:val="1"/>
                <w:sz w:val="28"/>
                <w:szCs w:val="28"/>
                <w:lang w:val="uk-UA" w:eastAsia="hi-IN" w:bidi="hi-IN"/>
              </w:rPr>
            </w:pPr>
            <w:r w:rsidRPr="002045DE">
              <w:rPr>
                <w:rFonts w:eastAsia="WenQuanYi Micro Hei"/>
                <w:b/>
                <w:bCs/>
                <w:noProof/>
                <w:kern w:val="1"/>
                <w:sz w:val="28"/>
                <w:szCs w:val="28"/>
                <w:lang w:val="uk-UA" w:eastAsia="hi-IN" w:bidi="hi-IN"/>
              </w:rPr>
              <w:t>Стаття 383.</w:t>
            </w:r>
            <w:r w:rsidRPr="002045DE">
              <w:rPr>
                <w:rFonts w:eastAsia="WenQuanYi Micro Hei"/>
                <w:noProof/>
                <w:kern w:val="1"/>
                <w:sz w:val="28"/>
                <w:szCs w:val="28"/>
                <w:lang w:val="uk-UA" w:eastAsia="hi-IN" w:bidi="hi-IN"/>
              </w:rPr>
              <w:t> Завідомо неправдиве повідомлення про вчинення злочину</w:t>
            </w:r>
          </w:p>
          <w:p w:rsidR="000969A1" w:rsidRPr="002045DE" w:rsidRDefault="000969A1" w:rsidP="00DC52FD">
            <w:pPr>
              <w:widowControl w:val="0"/>
              <w:suppressAutoHyphens/>
              <w:jc w:val="both"/>
              <w:rPr>
                <w:rFonts w:eastAsia="WenQuanYi Micro Hei"/>
                <w:noProof/>
                <w:kern w:val="1"/>
                <w:sz w:val="28"/>
                <w:szCs w:val="28"/>
                <w:lang w:val="uk-UA" w:eastAsia="hi-IN" w:bidi="hi-IN"/>
              </w:rPr>
            </w:pPr>
            <w:bookmarkStart w:id="19" w:name="n2740"/>
            <w:bookmarkEnd w:id="19"/>
            <w:r w:rsidRPr="002045DE">
              <w:rPr>
                <w:rFonts w:eastAsia="WenQuanYi Micro Hei"/>
                <w:noProof/>
                <w:kern w:val="1"/>
                <w:sz w:val="28"/>
                <w:szCs w:val="28"/>
                <w:lang w:val="uk-UA" w:eastAsia="hi-IN" w:bidi="hi-IN"/>
              </w:rPr>
              <w:t xml:space="preserve">1. Завідомо неправдиве повідомлення суду, прокурору, слідчому або органу досудового розслідування про вчинення </w:t>
            </w:r>
            <w:r w:rsidRPr="002045DE">
              <w:rPr>
                <w:rFonts w:eastAsia="WenQuanYi Micro Hei"/>
                <w:noProof/>
                <w:kern w:val="1"/>
                <w:sz w:val="28"/>
                <w:szCs w:val="28"/>
                <w:lang w:val="uk-UA" w:eastAsia="hi-IN" w:bidi="hi-IN"/>
              </w:rPr>
              <w:lastRenderedPageBreak/>
              <w:t>злочину -</w:t>
            </w:r>
          </w:p>
          <w:p w:rsidR="000969A1" w:rsidRPr="002045DE" w:rsidRDefault="000969A1" w:rsidP="00DC52FD">
            <w:pPr>
              <w:jc w:val="both"/>
              <w:rPr>
                <w:sz w:val="28"/>
                <w:szCs w:val="28"/>
                <w:lang w:val="uk-UA"/>
              </w:rPr>
            </w:pPr>
            <w:r w:rsidRPr="002045DE">
              <w:rPr>
                <w:rStyle w:val="rvts9"/>
                <w:b/>
                <w:bCs/>
                <w:sz w:val="28"/>
                <w:szCs w:val="28"/>
                <w:lang w:val="uk-UA"/>
              </w:rPr>
              <w:t>…</w:t>
            </w:r>
          </w:p>
        </w:tc>
        <w:tc>
          <w:tcPr>
            <w:tcW w:w="7507" w:type="dxa"/>
          </w:tcPr>
          <w:p w:rsidR="000969A1" w:rsidRPr="002045DE" w:rsidRDefault="000969A1" w:rsidP="00DC52FD">
            <w:pPr>
              <w:widowControl w:val="0"/>
              <w:suppressAutoHyphens/>
              <w:jc w:val="both"/>
              <w:rPr>
                <w:rFonts w:eastAsia="WenQuanYi Micro Hei"/>
                <w:noProof/>
                <w:kern w:val="1"/>
                <w:sz w:val="28"/>
                <w:szCs w:val="28"/>
                <w:lang w:val="uk-UA" w:eastAsia="hi-IN" w:bidi="hi-IN"/>
              </w:rPr>
            </w:pPr>
            <w:r w:rsidRPr="002045DE">
              <w:rPr>
                <w:rFonts w:eastAsia="WenQuanYi Micro Hei"/>
                <w:b/>
                <w:bCs/>
                <w:noProof/>
                <w:kern w:val="1"/>
                <w:sz w:val="28"/>
                <w:szCs w:val="28"/>
                <w:lang w:val="uk-UA" w:eastAsia="hi-IN" w:bidi="hi-IN"/>
              </w:rPr>
              <w:lastRenderedPageBreak/>
              <w:t>Стаття 383.</w:t>
            </w:r>
            <w:r w:rsidRPr="002045DE">
              <w:rPr>
                <w:rFonts w:eastAsia="WenQuanYi Micro Hei"/>
                <w:noProof/>
                <w:kern w:val="1"/>
                <w:sz w:val="28"/>
                <w:szCs w:val="28"/>
                <w:lang w:val="uk-UA" w:eastAsia="hi-IN" w:bidi="hi-IN"/>
              </w:rPr>
              <w:t> Завідомо неправдиве повідомлення про вчинення злочину</w:t>
            </w:r>
          </w:p>
          <w:p w:rsidR="000969A1" w:rsidRPr="002045DE" w:rsidRDefault="000969A1" w:rsidP="00DC52FD">
            <w:pPr>
              <w:widowControl w:val="0"/>
              <w:suppressAutoHyphens/>
              <w:jc w:val="both"/>
              <w:rPr>
                <w:rFonts w:eastAsia="WenQuanYi Micro Hei"/>
                <w:noProof/>
                <w:kern w:val="1"/>
                <w:sz w:val="28"/>
                <w:szCs w:val="28"/>
                <w:lang w:val="uk-UA" w:eastAsia="hi-IN" w:bidi="hi-IN"/>
              </w:rPr>
            </w:pPr>
            <w:r w:rsidRPr="002045DE">
              <w:rPr>
                <w:rFonts w:eastAsia="WenQuanYi Micro Hei"/>
                <w:noProof/>
                <w:kern w:val="1"/>
                <w:sz w:val="28"/>
                <w:szCs w:val="28"/>
                <w:lang w:val="uk-UA" w:eastAsia="hi-IN" w:bidi="hi-IN"/>
              </w:rPr>
              <w:t>1. Завідомо неправдиве повідомлення суду, прокурору, слідчому</w:t>
            </w:r>
            <w:r w:rsidRPr="002045DE">
              <w:rPr>
                <w:rFonts w:eastAsia="WenQuanYi Micro Hei"/>
                <w:b/>
                <w:noProof/>
                <w:kern w:val="1"/>
                <w:sz w:val="28"/>
                <w:szCs w:val="28"/>
                <w:lang w:val="uk-UA" w:eastAsia="hi-IN" w:bidi="hi-IN"/>
              </w:rPr>
              <w:t>, дізнавачу</w:t>
            </w:r>
            <w:r w:rsidRPr="002045DE">
              <w:rPr>
                <w:rFonts w:eastAsia="WenQuanYi Micro Hei"/>
                <w:noProof/>
                <w:kern w:val="1"/>
                <w:sz w:val="28"/>
                <w:szCs w:val="28"/>
                <w:lang w:val="uk-UA" w:eastAsia="hi-IN" w:bidi="hi-IN"/>
              </w:rPr>
              <w:t xml:space="preserve"> або органу досудового розслідування </w:t>
            </w:r>
            <w:r w:rsidRPr="002045DE">
              <w:rPr>
                <w:rFonts w:eastAsia="WenQuanYi Micro Hei"/>
                <w:noProof/>
                <w:kern w:val="1"/>
                <w:sz w:val="28"/>
                <w:szCs w:val="28"/>
                <w:lang w:val="uk-UA" w:eastAsia="hi-IN" w:bidi="hi-IN"/>
              </w:rPr>
              <w:lastRenderedPageBreak/>
              <w:t>про вчинення злочину -</w:t>
            </w:r>
          </w:p>
          <w:p w:rsidR="000969A1" w:rsidRPr="002045DE" w:rsidRDefault="000969A1" w:rsidP="00DC52FD">
            <w:pPr>
              <w:jc w:val="both"/>
              <w:rPr>
                <w:sz w:val="28"/>
                <w:szCs w:val="28"/>
                <w:lang w:val="uk-UA"/>
              </w:rPr>
            </w:pPr>
            <w:r w:rsidRPr="002045DE">
              <w:rPr>
                <w:rFonts w:eastAsia="WenQuanYi Micro Hei"/>
                <w:noProof/>
                <w:kern w:val="1"/>
                <w:sz w:val="28"/>
                <w:szCs w:val="28"/>
                <w:lang w:val="uk-UA" w:eastAsia="hi-IN" w:bidi="hi-IN"/>
              </w:rPr>
              <w:t>…</w:t>
            </w:r>
          </w:p>
        </w:tc>
      </w:tr>
      <w:tr w:rsidR="000969A1" w:rsidRPr="000969A1" w:rsidTr="002C65EE">
        <w:tc>
          <w:tcPr>
            <w:tcW w:w="7507" w:type="dxa"/>
          </w:tcPr>
          <w:p w:rsidR="000969A1" w:rsidRPr="00FE308A" w:rsidRDefault="000969A1" w:rsidP="000969A1">
            <w:pPr>
              <w:jc w:val="both"/>
              <w:rPr>
                <w:color w:val="000000"/>
                <w:sz w:val="28"/>
                <w:szCs w:val="28"/>
                <w:lang w:val="uk-UA" w:eastAsia="uk-UA"/>
              </w:rPr>
            </w:pPr>
            <w:r w:rsidRPr="00FE308A">
              <w:rPr>
                <w:b/>
                <w:bCs/>
                <w:color w:val="000000"/>
                <w:sz w:val="28"/>
                <w:szCs w:val="28"/>
                <w:lang w:val="uk-UA" w:eastAsia="uk-UA"/>
              </w:rPr>
              <w:lastRenderedPageBreak/>
              <w:t>Стаття 384.</w:t>
            </w:r>
            <w:r w:rsidRPr="00FE308A">
              <w:rPr>
                <w:color w:val="000000"/>
                <w:sz w:val="28"/>
                <w:szCs w:val="28"/>
                <w:lang w:val="uk-UA" w:eastAsia="uk-UA"/>
              </w:rPr>
              <w:t> Введення в оману суду або іншого уповноваженого органу</w:t>
            </w:r>
          </w:p>
          <w:p w:rsidR="000969A1" w:rsidRPr="00FE308A" w:rsidRDefault="000969A1" w:rsidP="000969A1">
            <w:pPr>
              <w:jc w:val="both"/>
              <w:rPr>
                <w:color w:val="000000"/>
                <w:sz w:val="28"/>
                <w:szCs w:val="28"/>
                <w:lang w:val="uk-UA" w:eastAsia="uk-UA"/>
              </w:rPr>
            </w:pPr>
            <w:bookmarkStart w:id="20" w:name="n2746"/>
            <w:bookmarkEnd w:id="20"/>
            <w:r w:rsidRPr="00FE308A">
              <w:rPr>
                <w:color w:val="000000"/>
                <w:sz w:val="28"/>
                <w:szCs w:val="28"/>
                <w:lang w:val="uk-UA" w:eastAsia="uk-UA"/>
              </w:rPr>
              <w:t>1. Завідомо неправдиве показання свідка, потерпілого, завідомо неправдивий висновок експерта</w:t>
            </w:r>
            <w:r w:rsidRPr="00FE308A">
              <w:rPr>
                <w:color w:val="000000"/>
                <w:sz w:val="28"/>
                <w:szCs w:val="28"/>
                <w:u w:val="single"/>
                <w:lang w:val="uk-UA" w:eastAsia="uk-UA"/>
              </w:rPr>
              <w:t>,</w:t>
            </w:r>
            <w:r w:rsidRPr="00FE308A">
              <w:rPr>
                <w:color w:val="000000"/>
                <w:sz w:val="28"/>
                <w:szCs w:val="28"/>
                <w:lang w:val="uk-UA" w:eastAsia="uk-UA"/>
              </w:rPr>
              <w:t xml:space="preserve">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w:t>
            </w:r>
          </w:p>
          <w:p w:rsidR="000969A1" w:rsidRPr="00FE308A" w:rsidRDefault="000969A1" w:rsidP="000969A1">
            <w:pPr>
              <w:jc w:val="both"/>
              <w:rPr>
                <w:rStyle w:val="rvts9"/>
                <w:b/>
                <w:color w:val="000000"/>
                <w:sz w:val="28"/>
                <w:szCs w:val="28"/>
                <w:lang w:val="uk-UA" w:eastAsia="uk-UA"/>
              </w:rPr>
            </w:pPr>
            <w:bookmarkStart w:id="21" w:name="n2747"/>
            <w:bookmarkEnd w:id="21"/>
            <w:r w:rsidRPr="00FE308A">
              <w:rPr>
                <w:color w:val="000000"/>
                <w:sz w:val="28"/>
                <w:szCs w:val="28"/>
                <w:lang w:val="uk-UA" w:eastAsia="uk-UA"/>
              </w:rPr>
              <w:t xml:space="preserve">… </w:t>
            </w:r>
          </w:p>
        </w:tc>
        <w:tc>
          <w:tcPr>
            <w:tcW w:w="7507" w:type="dxa"/>
          </w:tcPr>
          <w:p w:rsidR="000969A1" w:rsidRPr="00FE308A" w:rsidRDefault="000969A1" w:rsidP="000969A1">
            <w:pPr>
              <w:jc w:val="both"/>
              <w:rPr>
                <w:color w:val="000000"/>
                <w:sz w:val="28"/>
                <w:szCs w:val="28"/>
                <w:lang w:val="uk-UA" w:eastAsia="uk-UA"/>
              </w:rPr>
            </w:pPr>
            <w:r w:rsidRPr="00FE308A">
              <w:rPr>
                <w:b/>
                <w:bCs/>
                <w:color w:val="000000"/>
                <w:sz w:val="28"/>
                <w:szCs w:val="28"/>
                <w:lang w:val="uk-UA" w:eastAsia="uk-UA"/>
              </w:rPr>
              <w:t>Стаття 384.</w:t>
            </w:r>
            <w:r w:rsidRPr="00FE308A">
              <w:rPr>
                <w:color w:val="000000"/>
                <w:sz w:val="28"/>
                <w:szCs w:val="28"/>
                <w:lang w:val="uk-UA" w:eastAsia="uk-UA"/>
              </w:rPr>
              <w:t> Введення в оману суду або іншого уповноваженого органу</w:t>
            </w:r>
          </w:p>
          <w:p w:rsidR="000969A1" w:rsidRPr="00FE308A" w:rsidRDefault="000969A1" w:rsidP="000969A1">
            <w:pPr>
              <w:jc w:val="both"/>
              <w:rPr>
                <w:color w:val="000000"/>
                <w:sz w:val="28"/>
                <w:szCs w:val="28"/>
                <w:lang w:val="uk-UA" w:eastAsia="uk-UA"/>
              </w:rPr>
            </w:pPr>
            <w:r w:rsidRPr="00FE308A">
              <w:rPr>
                <w:color w:val="000000"/>
                <w:sz w:val="28"/>
                <w:szCs w:val="28"/>
                <w:lang w:val="uk-UA" w:eastAsia="uk-UA"/>
              </w:rPr>
              <w:t>1. Завідомо неправдиве показання свідка, потерпілого, завідомо неправдивий висновок експерта,</w:t>
            </w:r>
            <w:r w:rsidRPr="00FE308A">
              <w:rPr>
                <w:b/>
                <w:color w:val="000000"/>
                <w:sz w:val="28"/>
                <w:szCs w:val="28"/>
                <w:lang w:val="uk-UA" w:eastAsia="uk-UA"/>
              </w:rPr>
              <w:t xml:space="preserve"> спеціаліста,</w:t>
            </w:r>
            <w:r w:rsidRPr="00FE308A">
              <w:rPr>
                <w:color w:val="000000"/>
                <w:sz w:val="28"/>
                <w:szCs w:val="28"/>
                <w:lang w:val="uk-UA" w:eastAsia="uk-UA"/>
              </w:rPr>
              <w:t xml:space="preserve">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w:t>
            </w:r>
          </w:p>
          <w:p w:rsidR="000969A1" w:rsidRPr="00FE308A" w:rsidRDefault="000969A1" w:rsidP="000969A1">
            <w:pPr>
              <w:jc w:val="both"/>
              <w:rPr>
                <w:rStyle w:val="rvts9"/>
                <w:b/>
                <w:color w:val="000000"/>
                <w:sz w:val="28"/>
                <w:szCs w:val="28"/>
                <w:lang w:val="uk-UA" w:eastAsia="uk-UA"/>
              </w:rPr>
            </w:pPr>
            <w:r w:rsidRPr="00FE308A">
              <w:rPr>
                <w:color w:val="000000"/>
                <w:sz w:val="28"/>
                <w:szCs w:val="28"/>
                <w:lang w:val="uk-UA" w:eastAsia="uk-UA"/>
              </w:rPr>
              <w:t>…</w:t>
            </w:r>
          </w:p>
        </w:tc>
      </w:tr>
      <w:tr w:rsidR="00C206A4" w:rsidRPr="00C206A4" w:rsidTr="002C65EE">
        <w:tc>
          <w:tcPr>
            <w:tcW w:w="7507" w:type="dxa"/>
          </w:tcPr>
          <w:p w:rsidR="00C206A4" w:rsidRPr="00FE308A" w:rsidRDefault="00C206A4" w:rsidP="00C206A4">
            <w:pPr>
              <w:shd w:val="clear" w:color="auto" w:fill="FFFFFF"/>
              <w:jc w:val="both"/>
              <w:rPr>
                <w:color w:val="000000"/>
                <w:sz w:val="28"/>
                <w:szCs w:val="28"/>
                <w:lang w:val="uk-UA" w:eastAsia="uk-UA"/>
              </w:rPr>
            </w:pPr>
            <w:r w:rsidRPr="00FE308A">
              <w:rPr>
                <w:b/>
                <w:bCs/>
                <w:color w:val="000000"/>
                <w:sz w:val="28"/>
                <w:szCs w:val="28"/>
                <w:lang w:val="uk-UA" w:eastAsia="uk-UA"/>
              </w:rPr>
              <w:t>Стаття 385.</w:t>
            </w:r>
            <w:r w:rsidRPr="00FE308A">
              <w:rPr>
                <w:color w:val="000000"/>
                <w:sz w:val="28"/>
                <w:szCs w:val="28"/>
                <w:lang w:val="uk-UA" w:eastAsia="uk-UA"/>
              </w:rPr>
              <w:t> Відмова свідка від давання показань або відмова експерта чи перекладача від виконання покладених на них обов'язків</w:t>
            </w:r>
          </w:p>
          <w:p w:rsidR="00C206A4" w:rsidRPr="00FE308A" w:rsidRDefault="00C206A4" w:rsidP="00C206A4">
            <w:pPr>
              <w:shd w:val="clear" w:color="auto" w:fill="FFFFFF"/>
              <w:jc w:val="both"/>
              <w:rPr>
                <w:color w:val="000000"/>
                <w:sz w:val="28"/>
                <w:szCs w:val="28"/>
                <w:lang w:val="uk-UA" w:eastAsia="uk-UA"/>
              </w:rPr>
            </w:pPr>
            <w:bookmarkStart w:id="22" w:name="n2752"/>
            <w:bookmarkEnd w:id="22"/>
            <w:r w:rsidRPr="00FE308A">
              <w:rPr>
                <w:color w:val="000000"/>
                <w:sz w:val="28"/>
                <w:szCs w:val="28"/>
                <w:lang w:val="uk-UA" w:eastAsia="uk-UA"/>
              </w:rPr>
              <w:t xml:space="preserve">1. Відмова свідка від давання показань або відмова експерта чи перекладача без поважних причин від виконання покладених на них обов'язків у суді, Вищій раді правосуддя, Конституційному Суді України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bookmarkStart w:id="23" w:name="n2753"/>
            <w:bookmarkEnd w:id="23"/>
            <w:r w:rsidRPr="00FE308A">
              <w:rPr>
                <w:color w:val="000000"/>
                <w:sz w:val="28"/>
                <w:szCs w:val="28"/>
                <w:lang w:val="uk-UA" w:eastAsia="uk-UA"/>
              </w:rPr>
              <w:t>-</w:t>
            </w:r>
          </w:p>
          <w:p w:rsidR="00C206A4" w:rsidRPr="00FE308A" w:rsidRDefault="00C206A4" w:rsidP="00C206A4">
            <w:pPr>
              <w:shd w:val="clear" w:color="auto" w:fill="FFFFFF"/>
              <w:jc w:val="both"/>
              <w:rPr>
                <w:color w:val="000000"/>
                <w:sz w:val="28"/>
                <w:szCs w:val="28"/>
                <w:lang w:val="uk-UA" w:eastAsia="uk-UA"/>
              </w:rPr>
            </w:pPr>
            <w:r w:rsidRPr="00FE308A">
              <w:rPr>
                <w:color w:val="000000"/>
                <w:sz w:val="28"/>
                <w:szCs w:val="28"/>
                <w:lang w:val="uk-UA" w:eastAsia="uk-UA"/>
              </w:rPr>
              <w:t>…</w:t>
            </w:r>
          </w:p>
        </w:tc>
        <w:tc>
          <w:tcPr>
            <w:tcW w:w="7507" w:type="dxa"/>
          </w:tcPr>
          <w:p w:rsidR="00C206A4" w:rsidRPr="00FE308A" w:rsidRDefault="00C206A4" w:rsidP="00C206A4">
            <w:pPr>
              <w:shd w:val="clear" w:color="auto" w:fill="FFFFFF"/>
              <w:jc w:val="both"/>
              <w:rPr>
                <w:color w:val="000000"/>
                <w:sz w:val="28"/>
                <w:szCs w:val="28"/>
                <w:lang w:val="uk-UA" w:eastAsia="uk-UA"/>
              </w:rPr>
            </w:pPr>
            <w:r w:rsidRPr="00FE308A">
              <w:rPr>
                <w:b/>
                <w:bCs/>
                <w:color w:val="000000"/>
                <w:sz w:val="28"/>
                <w:szCs w:val="28"/>
                <w:lang w:val="uk-UA" w:eastAsia="uk-UA"/>
              </w:rPr>
              <w:t>Стаття 385.</w:t>
            </w:r>
            <w:r w:rsidRPr="00FE308A">
              <w:rPr>
                <w:color w:val="000000"/>
                <w:sz w:val="28"/>
                <w:szCs w:val="28"/>
                <w:lang w:val="uk-UA" w:eastAsia="uk-UA"/>
              </w:rPr>
              <w:t xml:space="preserve"> Відмова свідка від давання показань або відмова експерта, </w:t>
            </w:r>
            <w:r w:rsidRPr="00FE308A">
              <w:rPr>
                <w:b/>
                <w:color w:val="000000"/>
                <w:sz w:val="28"/>
                <w:szCs w:val="28"/>
                <w:lang w:val="uk-UA" w:eastAsia="uk-UA"/>
              </w:rPr>
              <w:t>спеціаліста</w:t>
            </w:r>
            <w:r w:rsidRPr="00FE308A">
              <w:rPr>
                <w:color w:val="000000"/>
                <w:sz w:val="28"/>
                <w:szCs w:val="28"/>
                <w:lang w:val="uk-UA" w:eastAsia="uk-UA"/>
              </w:rPr>
              <w:t xml:space="preserve"> чи перекладача від виконання покладених на них обов'язків</w:t>
            </w:r>
          </w:p>
          <w:p w:rsidR="00C206A4" w:rsidRPr="00FE308A" w:rsidRDefault="00C206A4" w:rsidP="00C206A4">
            <w:pPr>
              <w:pStyle w:val="aa"/>
              <w:ind w:left="0"/>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1. Відмова свідка від давання показань або відмова експерта, </w:t>
            </w:r>
            <w:r w:rsidRPr="00FE308A">
              <w:rPr>
                <w:rFonts w:ascii="Times New Roman" w:hAnsi="Times New Roman" w:cs="Times New Roman"/>
                <w:b/>
                <w:color w:val="000000"/>
                <w:kern w:val="0"/>
                <w:sz w:val="28"/>
                <w:szCs w:val="28"/>
                <w:lang w:val="uk-UA" w:eastAsia="uk-UA" w:bidi="ar-SA"/>
              </w:rPr>
              <w:t>спеціаліста</w:t>
            </w:r>
            <w:r w:rsidRPr="00FE308A">
              <w:rPr>
                <w:rFonts w:ascii="Times New Roman" w:hAnsi="Times New Roman" w:cs="Times New Roman"/>
                <w:color w:val="000000"/>
                <w:kern w:val="0"/>
                <w:sz w:val="28"/>
                <w:szCs w:val="28"/>
                <w:lang w:val="uk-UA" w:eastAsia="uk-UA" w:bidi="ar-SA"/>
              </w:rPr>
              <w:t xml:space="preserve"> чи перекладача без поважних причин від виконання покладених на них обов'язків у суді, Вищій раді правосуддя, Конституційному Суді України або під час провадження досудового розслідування, здійснення виконавчого провадження, розслідування тимчасовою слідчою комісією Верховної Ради України -</w:t>
            </w:r>
          </w:p>
          <w:p w:rsidR="00C206A4" w:rsidRPr="00FE308A" w:rsidRDefault="00C206A4" w:rsidP="00C206A4">
            <w:pPr>
              <w:pStyle w:val="aa"/>
              <w:ind w:left="0"/>
              <w:jc w:val="both"/>
              <w:rPr>
                <w:rFonts w:ascii="Times New Roman" w:hAnsi="Times New Roman" w:cs="Times New Roman"/>
                <w:bCs/>
                <w:color w:val="000000"/>
                <w:kern w:val="0"/>
                <w:sz w:val="28"/>
                <w:szCs w:val="28"/>
                <w:lang w:val="uk-UA" w:eastAsia="uk-UA" w:bidi="ar-SA"/>
              </w:rPr>
            </w:pPr>
            <w:r w:rsidRPr="00FE308A">
              <w:rPr>
                <w:rFonts w:ascii="Times New Roman" w:hAnsi="Times New Roman" w:cs="Times New Roman"/>
                <w:bCs/>
                <w:color w:val="000000"/>
                <w:kern w:val="0"/>
                <w:sz w:val="28"/>
                <w:szCs w:val="28"/>
                <w:lang w:val="uk-UA" w:eastAsia="uk-UA" w:bidi="ar-SA"/>
              </w:rPr>
              <w:t>…</w:t>
            </w:r>
          </w:p>
        </w:tc>
      </w:tr>
      <w:tr w:rsidR="00C206A4" w:rsidRPr="00C206A4" w:rsidTr="002C65EE">
        <w:tc>
          <w:tcPr>
            <w:tcW w:w="7507" w:type="dxa"/>
          </w:tcPr>
          <w:p w:rsidR="00C206A4" w:rsidRPr="00FE308A" w:rsidRDefault="00C206A4" w:rsidP="00C206A4">
            <w:pPr>
              <w:jc w:val="both"/>
              <w:rPr>
                <w:color w:val="000000"/>
                <w:sz w:val="28"/>
                <w:szCs w:val="28"/>
                <w:lang w:val="uk-UA" w:eastAsia="uk-UA"/>
              </w:rPr>
            </w:pPr>
            <w:r w:rsidRPr="00FE308A">
              <w:rPr>
                <w:b/>
                <w:bCs/>
                <w:color w:val="000000"/>
                <w:sz w:val="28"/>
                <w:szCs w:val="28"/>
                <w:lang w:val="uk-UA" w:eastAsia="uk-UA"/>
              </w:rPr>
              <w:t>Стаття 386.</w:t>
            </w:r>
            <w:r w:rsidRPr="00FE308A">
              <w:rPr>
                <w:color w:val="000000"/>
                <w:sz w:val="28"/>
                <w:szCs w:val="28"/>
                <w:lang w:val="uk-UA" w:eastAsia="uk-UA"/>
              </w:rPr>
              <w:t> Перешкоджання з'явленню свідка, потерпілого, експерта, примушування їх до відмови від давання показань чи висновку</w:t>
            </w:r>
          </w:p>
          <w:p w:rsidR="00C206A4" w:rsidRPr="00FE308A" w:rsidRDefault="00C206A4" w:rsidP="00C206A4">
            <w:pPr>
              <w:jc w:val="both"/>
              <w:rPr>
                <w:color w:val="000000"/>
                <w:sz w:val="28"/>
                <w:szCs w:val="28"/>
                <w:lang w:val="uk-UA" w:eastAsia="uk-UA"/>
              </w:rPr>
            </w:pPr>
            <w:r w:rsidRPr="00FE308A">
              <w:rPr>
                <w:color w:val="000000"/>
                <w:sz w:val="28"/>
                <w:szCs w:val="28"/>
                <w:lang w:val="uk-UA" w:eastAsia="uk-UA"/>
              </w:rPr>
              <w:lastRenderedPageBreak/>
              <w:t xml:space="preserve">Перешкоджання з'явленню свідка, потерпілого, експерта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w:t>
            </w:r>
            <w:r w:rsidRPr="00FE308A">
              <w:rPr>
                <w:b/>
                <w:color w:val="000000"/>
                <w:sz w:val="28"/>
                <w:szCs w:val="28"/>
                <w:lang w:val="uk-UA" w:eastAsia="uk-UA"/>
              </w:rPr>
              <w:t>чи експерта</w:t>
            </w:r>
            <w:r w:rsidRPr="00FE308A">
              <w:rPr>
                <w:color w:val="000000"/>
                <w:sz w:val="28"/>
                <w:szCs w:val="28"/>
                <w:lang w:val="uk-UA" w:eastAsia="uk-UA"/>
              </w:rPr>
              <w:t xml:space="preserve"> з тією самою метою, а також погроза вчинити зазначені дії з помсти за раніше дані показання чи висновок –</w:t>
            </w:r>
          </w:p>
          <w:p w:rsidR="00C206A4" w:rsidRPr="00FE308A" w:rsidRDefault="00C206A4" w:rsidP="00C206A4">
            <w:pPr>
              <w:jc w:val="both"/>
              <w:rPr>
                <w:color w:val="000000"/>
                <w:sz w:val="28"/>
                <w:szCs w:val="28"/>
                <w:lang w:val="uk-UA" w:eastAsia="uk-UA"/>
              </w:rPr>
            </w:pPr>
            <w:r w:rsidRPr="00FE308A">
              <w:rPr>
                <w:color w:val="000000"/>
                <w:sz w:val="28"/>
                <w:szCs w:val="28"/>
                <w:lang w:val="uk-UA" w:eastAsia="uk-UA"/>
              </w:rPr>
              <w:t>…</w:t>
            </w:r>
          </w:p>
          <w:p w:rsidR="00C206A4" w:rsidRPr="00FE308A" w:rsidRDefault="00C206A4" w:rsidP="00C206A4">
            <w:pPr>
              <w:jc w:val="both"/>
              <w:rPr>
                <w:color w:val="000000"/>
                <w:sz w:val="28"/>
                <w:szCs w:val="28"/>
                <w:lang w:val="uk-UA" w:eastAsia="uk-UA"/>
              </w:rPr>
            </w:pPr>
          </w:p>
        </w:tc>
        <w:tc>
          <w:tcPr>
            <w:tcW w:w="7507" w:type="dxa"/>
          </w:tcPr>
          <w:p w:rsidR="00C206A4" w:rsidRPr="00FE308A" w:rsidRDefault="00C206A4" w:rsidP="00C206A4">
            <w:pPr>
              <w:jc w:val="both"/>
              <w:rPr>
                <w:color w:val="000000"/>
                <w:sz w:val="28"/>
                <w:szCs w:val="28"/>
                <w:lang w:val="uk-UA" w:eastAsia="uk-UA"/>
              </w:rPr>
            </w:pPr>
            <w:r w:rsidRPr="00FE308A">
              <w:rPr>
                <w:b/>
                <w:bCs/>
                <w:color w:val="000000"/>
                <w:sz w:val="28"/>
                <w:szCs w:val="28"/>
                <w:lang w:val="uk-UA" w:eastAsia="uk-UA"/>
              </w:rPr>
              <w:lastRenderedPageBreak/>
              <w:t>Стаття 386.</w:t>
            </w:r>
            <w:r w:rsidRPr="00FE308A">
              <w:rPr>
                <w:color w:val="000000"/>
                <w:sz w:val="28"/>
                <w:szCs w:val="28"/>
                <w:lang w:val="uk-UA" w:eastAsia="uk-UA"/>
              </w:rPr>
              <w:t xml:space="preserve"> Перешкоджання з'явленню свідка, потерпілого, експерта, </w:t>
            </w:r>
            <w:r w:rsidRPr="00FE308A">
              <w:rPr>
                <w:b/>
                <w:color w:val="000000"/>
                <w:sz w:val="28"/>
                <w:szCs w:val="28"/>
                <w:lang w:val="uk-UA" w:eastAsia="uk-UA"/>
              </w:rPr>
              <w:t>спеціаліста</w:t>
            </w:r>
            <w:r w:rsidRPr="00FE308A">
              <w:rPr>
                <w:color w:val="000000"/>
                <w:sz w:val="28"/>
                <w:szCs w:val="28"/>
                <w:lang w:val="uk-UA" w:eastAsia="uk-UA"/>
              </w:rPr>
              <w:t xml:space="preserve"> примушування їх до відмови від давання показань чи висновку</w:t>
            </w:r>
          </w:p>
          <w:p w:rsidR="00C206A4" w:rsidRPr="00FE308A" w:rsidRDefault="00C206A4" w:rsidP="00C206A4">
            <w:pPr>
              <w:jc w:val="both"/>
              <w:rPr>
                <w:color w:val="000000"/>
                <w:sz w:val="28"/>
                <w:szCs w:val="28"/>
                <w:lang w:val="uk-UA" w:eastAsia="uk-UA"/>
              </w:rPr>
            </w:pPr>
            <w:r w:rsidRPr="00FE308A">
              <w:rPr>
                <w:color w:val="000000"/>
                <w:sz w:val="28"/>
                <w:szCs w:val="28"/>
                <w:lang w:val="uk-UA" w:eastAsia="uk-UA"/>
              </w:rPr>
              <w:lastRenderedPageBreak/>
              <w:t xml:space="preserve">Перешкоджання з'явленню свідка, потерпілого, експерта, </w:t>
            </w:r>
            <w:r w:rsidRPr="00FE308A">
              <w:rPr>
                <w:b/>
                <w:color w:val="000000"/>
                <w:sz w:val="28"/>
                <w:szCs w:val="28"/>
                <w:lang w:val="uk-UA" w:eastAsia="uk-UA"/>
              </w:rPr>
              <w:t>спеціаліста</w:t>
            </w:r>
            <w:r w:rsidRPr="00FE308A">
              <w:rPr>
                <w:color w:val="000000"/>
                <w:sz w:val="28"/>
                <w:szCs w:val="28"/>
                <w:lang w:val="uk-UA" w:eastAsia="uk-UA"/>
              </w:rPr>
              <w:t xml:space="preserve">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w:t>
            </w:r>
            <w:r w:rsidRPr="00FE308A">
              <w:rPr>
                <w:b/>
                <w:color w:val="000000"/>
                <w:sz w:val="28"/>
                <w:szCs w:val="28"/>
                <w:lang w:val="uk-UA" w:eastAsia="uk-UA"/>
              </w:rPr>
              <w:t>експерта чи спеціаліста</w:t>
            </w:r>
            <w:r w:rsidRPr="00FE308A">
              <w:rPr>
                <w:color w:val="000000"/>
                <w:sz w:val="28"/>
                <w:szCs w:val="28"/>
                <w:lang w:val="uk-UA" w:eastAsia="uk-UA"/>
              </w:rPr>
              <w:t xml:space="preserve"> з тією самою метою, а також погроза вчинити зазначені дії з помсти за раніше дані показання чи висновок –</w:t>
            </w:r>
          </w:p>
          <w:p w:rsidR="00C206A4" w:rsidRPr="00FE308A" w:rsidRDefault="00C206A4" w:rsidP="00C206A4">
            <w:pPr>
              <w:jc w:val="both"/>
              <w:rPr>
                <w:color w:val="000000"/>
                <w:sz w:val="28"/>
                <w:szCs w:val="28"/>
                <w:lang w:val="uk-UA" w:eastAsia="uk-UA"/>
              </w:rPr>
            </w:pPr>
            <w:r w:rsidRPr="00FE308A">
              <w:rPr>
                <w:color w:val="000000"/>
                <w:sz w:val="28"/>
                <w:szCs w:val="28"/>
                <w:lang w:val="uk-UA" w:eastAsia="uk-UA"/>
              </w:rPr>
              <w:t>…</w:t>
            </w:r>
          </w:p>
        </w:tc>
      </w:tr>
      <w:tr w:rsidR="00C206A4" w:rsidRPr="008850E6" w:rsidTr="002C65EE">
        <w:tc>
          <w:tcPr>
            <w:tcW w:w="7507" w:type="dxa"/>
          </w:tcPr>
          <w:p w:rsidR="00C206A4" w:rsidRPr="002045DE" w:rsidRDefault="00C206A4" w:rsidP="00DC52FD">
            <w:pPr>
              <w:pStyle w:val="rvps2"/>
              <w:shd w:val="clear" w:color="auto" w:fill="FFFFFF"/>
              <w:spacing w:before="0" w:beforeAutospacing="0" w:after="0" w:afterAutospacing="0"/>
              <w:jc w:val="both"/>
              <w:rPr>
                <w:sz w:val="28"/>
                <w:szCs w:val="28"/>
              </w:rPr>
            </w:pPr>
            <w:r w:rsidRPr="002045DE">
              <w:rPr>
                <w:rStyle w:val="rvts9"/>
                <w:b/>
                <w:bCs/>
                <w:sz w:val="28"/>
                <w:szCs w:val="28"/>
              </w:rPr>
              <w:lastRenderedPageBreak/>
              <w:t>Стаття 387.</w:t>
            </w:r>
            <w:r w:rsidRPr="002045DE">
              <w:rPr>
                <w:sz w:val="28"/>
                <w:szCs w:val="28"/>
              </w:rPr>
              <w:t> Розголошення даних оперативно-розшукової діяльності, досудового розслідування</w:t>
            </w:r>
          </w:p>
          <w:p w:rsidR="00C206A4" w:rsidRPr="002045DE" w:rsidRDefault="00C206A4" w:rsidP="00DC52FD">
            <w:pPr>
              <w:pStyle w:val="rvps2"/>
              <w:shd w:val="clear" w:color="auto" w:fill="FFFFFF"/>
              <w:spacing w:before="0" w:beforeAutospacing="0" w:after="0" w:afterAutospacing="0"/>
              <w:jc w:val="both"/>
              <w:rPr>
                <w:sz w:val="28"/>
                <w:szCs w:val="28"/>
              </w:rPr>
            </w:pPr>
            <w:bookmarkStart w:id="24" w:name="n2761"/>
            <w:bookmarkEnd w:id="24"/>
            <w:r w:rsidRPr="002045DE">
              <w:rPr>
                <w:sz w:val="28"/>
                <w:szCs w:val="28"/>
              </w:rPr>
              <w:t>…</w:t>
            </w:r>
          </w:p>
          <w:p w:rsidR="00C206A4" w:rsidRPr="002045DE" w:rsidRDefault="00C206A4" w:rsidP="00DC52FD">
            <w:pPr>
              <w:pStyle w:val="rvps2"/>
              <w:shd w:val="clear" w:color="auto" w:fill="FFFFFF"/>
              <w:spacing w:before="0" w:beforeAutospacing="0" w:after="0" w:afterAutospacing="0"/>
              <w:jc w:val="both"/>
              <w:rPr>
                <w:sz w:val="28"/>
                <w:szCs w:val="28"/>
              </w:rPr>
            </w:pPr>
            <w:bookmarkStart w:id="25" w:name="n2763"/>
            <w:bookmarkEnd w:id="25"/>
            <w:r w:rsidRPr="002045DE">
              <w:rPr>
                <w:sz w:val="28"/>
                <w:szCs w:val="28"/>
              </w:rPr>
              <w:t xml:space="preserve">2. Розголошення даних оперативно-розшукової діяльності, досудового розслідування, вчинене суддею, прокурором, </w:t>
            </w:r>
            <w:r w:rsidRPr="002045DE">
              <w:rPr>
                <w:b/>
                <w:sz w:val="28"/>
                <w:szCs w:val="28"/>
              </w:rPr>
              <w:t>слідчим, працівником</w:t>
            </w:r>
            <w:r w:rsidRPr="002045DE">
              <w:rPr>
                <w:sz w:val="28"/>
                <w:szCs w:val="28"/>
              </w:rPr>
              <w:t xml:space="preserve">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rsidR="00C206A4" w:rsidRPr="002045DE" w:rsidRDefault="00C206A4" w:rsidP="00DC52FD">
            <w:pPr>
              <w:jc w:val="both"/>
              <w:rPr>
                <w:sz w:val="28"/>
                <w:szCs w:val="28"/>
                <w:lang w:val="uk-UA"/>
              </w:rPr>
            </w:pPr>
            <w:r w:rsidRPr="002045DE">
              <w:rPr>
                <w:rStyle w:val="rvts9"/>
                <w:bCs/>
                <w:sz w:val="28"/>
                <w:szCs w:val="28"/>
                <w:lang w:val="uk-UA"/>
              </w:rPr>
              <w:t>…</w:t>
            </w:r>
          </w:p>
        </w:tc>
        <w:tc>
          <w:tcPr>
            <w:tcW w:w="7507" w:type="dxa"/>
          </w:tcPr>
          <w:p w:rsidR="00C206A4" w:rsidRPr="002045DE" w:rsidRDefault="00C206A4" w:rsidP="00DC52FD">
            <w:pPr>
              <w:pStyle w:val="rvps2"/>
              <w:shd w:val="clear" w:color="auto" w:fill="FFFFFF"/>
              <w:spacing w:before="0" w:beforeAutospacing="0" w:after="0" w:afterAutospacing="0"/>
              <w:jc w:val="both"/>
              <w:rPr>
                <w:sz w:val="28"/>
                <w:szCs w:val="28"/>
              </w:rPr>
            </w:pPr>
            <w:r w:rsidRPr="002045DE">
              <w:rPr>
                <w:rStyle w:val="rvts9"/>
                <w:b/>
                <w:bCs/>
                <w:sz w:val="28"/>
                <w:szCs w:val="28"/>
              </w:rPr>
              <w:t>Стаття 387.</w:t>
            </w:r>
            <w:r w:rsidRPr="002045DE">
              <w:rPr>
                <w:sz w:val="28"/>
                <w:szCs w:val="28"/>
              </w:rPr>
              <w:t> Розголошення даних оперативно-розшукової діяльності, досудового розслідування</w:t>
            </w:r>
          </w:p>
          <w:p w:rsidR="00C206A4" w:rsidRPr="002045DE" w:rsidRDefault="00C206A4" w:rsidP="00DC52FD">
            <w:pPr>
              <w:pStyle w:val="rvps2"/>
              <w:shd w:val="clear" w:color="auto" w:fill="FFFFFF"/>
              <w:spacing w:before="0" w:beforeAutospacing="0" w:after="0" w:afterAutospacing="0"/>
              <w:jc w:val="both"/>
              <w:rPr>
                <w:sz w:val="28"/>
                <w:szCs w:val="28"/>
              </w:rPr>
            </w:pPr>
            <w:r w:rsidRPr="002045DE">
              <w:rPr>
                <w:sz w:val="28"/>
                <w:szCs w:val="28"/>
              </w:rPr>
              <w:t>…</w:t>
            </w:r>
          </w:p>
          <w:p w:rsidR="00C206A4" w:rsidRPr="002045DE" w:rsidRDefault="00C206A4" w:rsidP="00DC52FD">
            <w:pPr>
              <w:pStyle w:val="rvps2"/>
              <w:shd w:val="clear" w:color="auto" w:fill="FFFFFF"/>
              <w:spacing w:before="0" w:beforeAutospacing="0" w:after="0" w:afterAutospacing="0"/>
              <w:jc w:val="both"/>
              <w:rPr>
                <w:sz w:val="28"/>
                <w:szCs w:val="28"/>
              </w:rPr>
            </w:pPr>
            <w:r w:rsidRPr="002045DE">
              <w:rPr>
                <w:sz w:val="28"/>
                <w:szCs w:val="28"/>
              </w:rPr>
              <w:t xml:space="preserve">2. Розголошення даних оперативно-розшукової діяльності, досудового розслідування, вчинене суддею, прокурором, </w:t>
            </w:r>
            <w:r w:rsidRPr="002045DE">
              <w:rPr>
                <w:b/>
                <w:sz w:val="28"/>
                <w:szCs w:val="28"/>
              </w:rPr>
              <w:t>слідчим, дізнавачем, працівником</w:t>
            </w:r>
            <w:r w:rsidRPr="002045DE">
              <w:rPr>
                <w:sz w:val="28"/>
                <w:szCs w:val="28"/>
              </w:rPr>
              <w:t xml:space="preserve">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rsidR="00C206A4" w:rsidRPr="002045DE" w:rsidRDefault="00C206A4" w:rsidP="00DC52FD">
            <w:pPr>
              <w:jc w:val="both"/>
              <w:rPr>
                <w:sz w:val="28"/>
                <w:szCs w:val="28"/>
                <w:lang w:val="uk-UA"/>
              </w:rPr>
            </w:pPr>
            <w:r w:rsidRPr="002045DE">
              <w:rPr>
                <w:rStyle w:val="rvts9"/>
                <w:bCs/>
                <w:sz w:val="28"/>
                <w:szCs w:val="28"/>
                <w:lang w:val="uk-UA"/>
              </w:rPr>
              <w:t>…</w:t>
            </w:r>
          </w:p>
        </w:tc>
      </w:tr>
      <w:tr w:rsidR="00E44FD0" w:rsidRPr="008850E6" w:rsidTr="002C65EE">
        <w:tc>
          <w:tcPr>
            <w:tcW w:w="15014" w:type="dxa"/>
            <w:gridSpan w:val="2"/>
          </w:tcPr>
          <w:p w:rsidR="00E44FD0" w:rsidRDefault="00846264" w:rsidP="00E51983">
            <w:pPr>
              <w:pStyle w:val="rvps2"/>
              <w:shd w:val="clear" w:color="auto" w:fill="FFFFFF"/>
              <w:spacing w:before="0" w:beforeAutospacing="0" w:after="0" w:afterAutospacing="0"/>
              <w:jc w:val="center"/>
              <w:rPr>
                <w:b/>
                <w:sz w:val="28"/>
                <w:szCs w:val="28"/>
              </w:rPr>
            </w:pPr>
            <w:r>
              <w:rPr>
                <w:b/>
                <w:sz w:val="28"/>
                <w:szCs w:val="28"/>
              </w:rPr>
              <w:t xml:space="preserve">4. </w:t>
            </w:r>
            <w:r w:rsidR="00E44FD0" w:rsidRPr="008850E6">
              <w:rPr>
                <w:b/>
                <w:sz w:val="28"/>
                <w:szCs w:val="28"/>
              </w:rPr>
              <w:t>Сімейний кодекс України</w:t>
            </w:r>
          </w:p>
          <w:p w:rsidR="00846264" w:rsidRPr="008850E6" w:rsidRDefault="00846264" w:rsidP="00846264">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2002 р., № 21</w:t>
            </w:r>
            <w:r>
              <w:rPr>
                <w:sz w:val="28"/>
                <w:szCs w:val="28"/>
              </w:rPr>
              <w:t>-</w:t>
            </w:r>
            <w:r w:rsidRPr="00AE2447">
              <w:rPr>
                <w:sz w:val="28"/>
                <w:szCs w:val="28"/>
              </w:rPr>
              <w:t>22, ст. 135)</w:t>
            </w:r>
          </w:p>
        </w:tc>
      </w:tr>
      <w:tr w:rsidR="00E44FD0" w:rsidRPr="002045DE" w:rsidTr="002C65EE">
        <w:tc>
          <w:tcPr>
            <w:tcW w:w="7507" w:type="dxa"/>
          </w:tcPr>
          <w:p w:rsidR="00E44FD0" w:rsidRPr="002045DE" w:rsidRDefault="00E44FD0" w:rsidP="005C0715">
            <w:pPr>
              <w:pStyle w:val="rvps2"/>
              <w:shd w:val="clear" w:color="auto" w:fill="FFFFFF"/>
              <w:spacing w:before="0" w:beforeAutospacing="0" w:after="0" w:afterAutospacing="0"/>
              <w:jc w:val="both"/>
              <w:rPr>
                <w:sz w:val="28"/>
                <w:szCs w:val="28"/>
              </w:rPr>
            </w:pPr>
            <w:r w:rsidRPr="002045DE">
              <w:rPr>
                <w:rStyle w:val="rvts9"/>
                <w:b/>
                <w:bCs/>
                <w:sz w:val="28"/>
                <w:szCs w:val="28"/>
              </w:rPr>
              <w:t>Стаття 75.</w:t>
            </w:r>
            <w:r w:rsidRPr="002045DE">
              <w:rPr>
                <w:sz w:val="28"/>
                <w:szCs w:val="28"/>
              </w:rPr>
              <w:t> Право одного з подружжя на утримання</w:t>
            </w:r>
          </w:p>
          <w:p w:rsidR="00E44FD0" w:rsidRPr="002045DE" w:rsidRDefault="00E44FD0" w:rsidP="005C0715">
            <w:pPr>
              <w:pStyle w:val="rvps2"/>
              <w:shd w:val="clear" w:color="auto" w:fill="FFFFFF"/>
              <w:spacing w:before="0" w:beforeAutospacing="0" w:after="0" w:afterAutospacing="0"/>
              <w:jc w:val="both"/>
              <w:rPr>
                <w:sz w:val="28"/>
                <w:szCs w:val="28"/>
              </w:rPr>
            </w:pPr>
            <w:bookmarkStart w:id="26" w:name="n382"/>
            <w:bookmarkEnd w:id="26"/>
            <w:r w:rsidRPr="002045DE">
              <w:rPr>
                <w:sz w:val="28"/>
                <w:szCs w:val="28"/>
              </w:rPr>
              <w:t>…</w:t>
            </w:r>
          </w:p>
          <w:p w:rsidR="00E44FD0" w:rsidRPr="002045DE" w:rsidRDefault="00E44FD0" w:rsidP="005C0715">
            <w:pPr>
              <w:pStyle w:val="rvps2"/>
              <w:shd w:val="clear" w:color="auto" w:fill="FFFFFF"/>
              <w:spacing w:before="0" w:beforeAutospacing="0" w:after="0" w:afterAutospacing="0"/>
              <w:jc w:val="both"/>
              <w:rPr>
                <w:sz w:val="28"/>
                <w:szCs w:val="28"/>
              </w:rPr>
            </w:pPr>
            <w:bookmarkStart w:id="27" w:name="n386"/>
            <w:bookmarkEnd w:id="27"/>
            <w:r w:rsidRPr="002045DE">
              <w:rPr>
                <w:sz w:val="28"/>
                <w:szCs w:val="28"/>
              </w:rPr>
              <w:t xml:space="preserve">5. Права на утримання не має той із подружжя, хто негідно поводився у шлюбних відносинах, а також той, хто став </w:t>
            </w:r>
            <w:r w:rsidRPr="002045DE">
              <w:rPr>
                <w:sz w:val="28"/>
                <w:szCs w:val="28"/>
              </w:rPr>
              <w:lastRenderedPageBreak/>
              <w:t xml:space="preserve">непрацездатним у зв'язку із вчиненням ним умисного </w:t>
            </w:r>
            <w:r w:rsidRPr="002045DE">
              <w:rPr>
                <w:b/>
                <w:sz w:val="28"/>
                <w:szCs w:val="28"/>
              </w:rPr>
              <w:t>злочину</w:t>
            </w:r>
            <w:r w:rsidRPr="002045DE">
              <w:rPr>
                <w:sz w:val="28"/>
                <w:szCs w:val="28"/>
              </w:rPr>
              <w:t>, якщо це встановлено судом.</w:t>
            </w:r>
          </w:p>
          <w:p w:rsidR="00E44FD0" w:rsidRPr="002045DE" w:rsidRDefault="00E44FD0" w:rsidP="005C0715">
            <w:pPr>
              <w:jc w:val="both"/>
              <w:rPr>
                <w:sz w:val="28"/>
                <w:szCs w:val="28"/>
                <w:lang w:val="uk-UA"/>
              </w:rPr>
            </w:pPr>
            <w:bookmarkStart w:id="28" w:name="n387"/>
            <w:bookmarkEnd w:id="28"/>
            <w:r w:rsidRPr="002045DE">
              <w:rPr>
                <w:sz w:val="28"/>
                <w:szCs w:val="28"/>
                <w:lang w:val="uk-UA"/>
              </w:rPr>
              <w:t>…</w:t>
            </w:r>
          </w:p>
        </w:tc>
        <w:tc>
          <w:tcPr>
            <w:tcW w:w="7507" w:type="dxa"/>
          </w:tcPr>
          <w:p w:rsidR="00E44FD0" w:rsidRPr="002045DE" w:rsidRDefault="00E44FD0" w:rsidP="005C0715">
            <w:pPr>
              <w:pStyle w:val="rvps2"/>
              <w:shd w:val="clear" w:color="auto" w:fill="FFFFFF"/>
              <w:spacing w:before="0" w:beforeAutospacing="0" w:after="0" w:afterAutospacing="0"/>
              <w:jc w:val="both"/>
              <w:rPr>
                <w:sz w:val="28"/>
                <w:szCs w:val="28"/>
              </w:rPr>
            </w:pPr>
            <w:r w:rsidRPr="002045DE">
              <w:rPr>
                <w:rStyle w:val="rvts9"/>
                <w:b/>
                <w:bCs/>
                <w:sz w:val="28"/>
                <w:szCs w:val="28"/>
              </w:rPr>
              <w:lastRenderedPageBreak/>
              <w:t>Стаття 75.</w:t>
            </w:r>
            <w:r w:rsidRPr="002045DE">
              <w:rPr>
                <w:sz w:val="28"/>
                <w:szCs w:val="28"/>
              </w:rPr>
              <w:t> Право одного з подружжя на утримання</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 xml:space="preserve">5. Права на утримання не має той із подружжя, хто негідно поводився у шлюбних відносинах, а також той, хто став непрацездатним у зв'язку із вчиненням ним умисного </w:t>
            </w:r>
            <w:r w:rsidRPr="002045DE">
              <w:rPr>
                <w:b/>
                <w:sz w:val="28"/>
                <w:szCs w:val="28"/>
              </w:rPr>
              <w:lastRenderedPageBreak/>
              <w:t>кримінального правопорушення</w:t>
            </w:r>
            <w:r w:rsidRPr="002045DE">
              <w:rPr>
                <w:sz w:val="28"/>
                <w:szCs w:val="28"/>
              </w:rPr>
              <w:t>, якщо це встановлено судом.</w:t>
            </w:r>
          </w:p>
          <w:p w:rsidR="00E44FD0" w:rsidRPr="002045DE" w:rsidRDefault="00E44FD0" w:rsidP="005C0715">
            <w:pPr>
              <w:jc w:val="both"/>
              <w:rPr>
                <w:sz w:val="28"/>
                <w:szCs w:val="28"/>
                <w:lang w:val="uk-UA"/>
              </w:rPr>
            </w:pPr>
            <w:r w:rsidRPr="002045DE">
              <w:rPr>
                <w:sz w:val="28"/>
                <w:szCs w:val="28"/>
                <w:lang w:val="uk-UA"/>
              </w:rPr>
              <w:t>…</w:t>
            </w:r>
          </w:p>
        </w:tc>
      </w:tr>
      <w:tr w:rsidR="00E44FD0" w:rsidRPr="002045DE" w:rsidTr="002C65EE">
        <w:tc>
          <w:tcPr>
            <w:tcW w:w="7507" w:type="dxa"/>
          </w:tcPr>
          <w:p w:rsidR="00E44FD0" w:rsidRPr="002045DE" w:rsidRDefault="00E44FD0" w:rsidP="005C0715">
            <w:pPr>
              <w:pStyle w:val="rvps2"/>
              <w:shd w:val="clear" w:color="auto" w:fill="FFFFFF"/>
              <w:spacing w:before="0" w:beforeAutospacing="0" w:after="0" w:afterAutospacing="0"/>
              <w:jc w:val="both"/>
              <w:rPr>
                <w:sz w:val="28"/>
                <w:szCs w:val="28"/>
              </w:rPr>
            </w:pPr>
            <w:r w:rsidRPr="002045DE">
              <w:rPr>
                <w:rStyle w:val="rvts9"/>
                <w:b/>
                <w:bCs/>
                <w:sz w:val="28"/>
                <w:szCs w:val="28"/>
              </w:rPr>
              <w:lastRenderedPageBreak/>
              <w:t>Стаття 83.</w:t>
            </w:r>
            <w:r w:rsidRPr="002045DE">
              <w:rPr>
                <w:sz w:val="28"/>
                <w:szCs w:val="28"/>
              </w:rPr>
              <w:t> Позбавлення права на утримання або обмеження його строком</w:t>
            </w:r>
          </w:p>
          <w:p w:rsidR="00E44FD0" w:rsidRPr="002045DE" w:rsidRDefault="00E44FD0" w:rsidP="005C0715">
            <w:pPr>
              <w:pStyle w:val="rvps2"/>
              <w:shd w:val="clear" w:color="auto" w:fill="FFFFFF"/>
              <w:spacing w:before="0" w:beforeAutospacing="0" w:after="0" w:afterAutospacing="0"/>
              <w:jc w:val="both"/>
              <w:rPr>
                <w:sz w:val="28"/>
                <w:szCs w:val="28"/>
              </w:rPr>
            </w:pPr>
            <w:bookmarkStart w:id="29" w:name="n422"/>
            <w:bookmarkEnd w:id="29"/>
            <w:r w:rsidRPr="002045DE">
              <w:rPr>
                <w:sz w:val="28"/>
                <w:szCs w:val="28"/>
              </w:rPr>
              <w:t>1. Рішенням суду може бути позбавлено одного з подружжя права на утримання або обмежено його строком, якщо:</w:t>
            </w:r>
          </w:p>
          <w:p w:rsidR="00E44FD0" w:rsidRPr="002045DE" w:rsidRDefault="00E44FD0" w:rsidP="005C0715">
            <w:pPr>
              <w:pStyle w:val="rvps2"/>
              <w:shd w:val="clear" w:color="auto" w:fill="FFFFFF"/>
              <w:spacing w:before="0" w:beforeAutospacing="0" w:after="0" w:afterAutospacing="0"/>
              <w:jc w:val="both"/>
              <w:rPr>
                <w:sz w:val="28"/>
                <w:szCs w:val="28"/>
              </w:rPr>
            </w:pPr>
            <w:bookmarkStart w:id="30" w:name="n423"/>
            <w:bookmarkEnd w:id="30"/>
            <w:r w:rsidRPr="002045DE">
              <w:rPr>
                <w:sz w:val="28"/>
                <w:szCs w:val="28"/>
              </w:rPr>
              <w:t>…</w:t>
            </w:r>
          </w:p>
          <w:p w:rsidR="00E44FD0" w:rsidRPr="002045DE" w:rsidRDefault="00E44FD0" w:rsidP="005C0715">
            <w:pPr>
              <w:pStyle w:val="rvps2"/>
              <w:shd w:val="clear" w:color="auto" w:fill="FFFFFF"/>
              <w:spacing w:before="0" w:beforeAutospacing="0" w:after="0" w:afterAutospacing="0"/>
              <w:jc w:val="both"/>
              <w:rPr>
                <w:sz w:val="28"/>
                <w:szCs w:val="28"/>
              </w:rPr>
            </w:pPr>
            <w:bookmarkStart w:id="31" w:name="n424"/>
            <w:bookmarkEnd w:id="31"/>
            <w:r w:rsidRPr="002045DE">
              <w:rPr>
                <w:sz w:val="28"/>
                <w:szCs w:val="28"/>
              </w:rPr>
              <w:t xml:space="preserve">2) непрацездатність того з подружжя, хто потребує матеріальної допомоги, виникла в результаті вчинення ним умисного </w:t>
            </w:r>
            <w:r w:rsidRPr="002045DE">
              <w:rPr>
                <w:b/>
                <w:sz w:val="28"/>
                <w:szCs w:val="28"/>
              </w:rPr>
              <w:t>злочину</w:t>
            </w:r>
            <w:r w:rsidRPr="002045DE">
              <w:rPr>
                <w:sz w:val="28"/>
                <w:szCs w:val="28"/>
              </w:rPr>
              <w:t>;</w:t>
            </w:r>
          </w:p>
          <w:p w:rsidR="00E44FD0" w:rsidRPr="002045DE" w:rsidRDefault="00E44FD0" w:rsidP="005C0715">
            <w:pPr>
              <w:jc w:val="both"/>
              <w:rPr>
                <w:sz w:val="28"/>
                <w:szCs w:val="28"/>
                <w:lang w:val="uk-UA"/>
              </w:rPr>
            </w:pPr>
            <w:bookmarkStart w:id="32" w:name="n425"/>
            <w:bookmarkEnd w:id="32"/>
            <w:r w:rsidRPr="002045DE">
              <w:rPr>
                <w:sz w:val="28"/>
                <w:szCs w:val="28"/>
                <w:lang w:val="uk-UA"/>
              </w:rPr>
              <w:t>…</w:t>
            </w:r>
          </w:p>
        </w:tc>
        <w:tc>
          <w:tcPr>
            <w:tcW w:w="7507" w:type="dxa"/>
          </w:tcPr>
          <w:p w:rsidR="00E44FD0" w:rsidRPr="002045DE" w:rsidRDefault="00E44FD0" w:rsidP="005C0715">
            <w:pPr>
              <w:pStyle w:val="rvps2"/>
              <w:shd w:val="clear" w:color="auto" w:fill="FFFFFF"/>
              <w:spacing w:before="0" w:beforeAutospacing="0" w:after="0" w:afterAutospacing="0"/>
              <w:jc w:val="both"/>
              <w:rPr>
                <w:sz w:val="28"/>
                <w:szCs w:val="28"/>
              </w:rPr>
            </w:pPr>
            <w:r w:rsidRPr="002045DE">
              <w:rPr>
                <w:rStyle w:val="rvts9"/>
                <w:b/>
                <w:bCs/>
                <w:sz w:val="28"/>
                <w:szCs w:val="28"/>
              </w:rPr>
              <w:t>Стаття 83.</w:t>
            </w:r>
            <w:r w:rsidRPr="002045DE">
              <w:rPr>
                <w:sz w:val="28"/>
                <w:szCs w:val="28"/>
              </w:rPr>
              <w:t> Позбавлення права на утримання або обмеження його строком</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1. Рішенням суду може бути позбавлено одного з подружжя права на утримання або обмежено його строком, якщо:</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 xml:space="preserve">2) непрацездатність того з подружжя, хто потребує матеріальної допомоги, виникла в результаті вчинення ним умисного </w:t>
            </w:r>
            <w:r w:rsidRPr="002045DE">
              <w:rPr>
                <w:b/>
                <w:sz w:val="28"/>
                <w:szCs w:val="28"/>
              </w:rPr>
              <w:t>кримінального правопорушення</w:t>
            </w:r>
            <w:r w:rsidRPr="002045DE">
              <w:rPr>
                <w:sz w:val="28"/>
                <w:szCs w:val="28"/>
              </w:rPr>
              <w:t>;</w:t>
            </w:r>
          </w:p>
          <w:p w:rsidR="00E44FD0" w:rsidRPr="002045DE" w:rsidRDefault="00E44FD0" w:rsidP="005C0715">
            <w:pPr>
              <w:jc w:val="both"/>
              <w:rPr>
                <w:sz w:val="28"/>
                <w:szCs w:val="28"/>
                <w:lang w:val="uk-UA"/>
              </w:rPr>
            </w:pPr>
            <w:r w:rsidRPr="002045DE">
              <w:rPr>
                <w:sz w:val="28"/>
                <w:szCs w:val="28"/>
                <w:lang w:val="uk-UA"/>
              </w:rPr>
              <w:t>…</w:t>
            </w:r>
          </w:p>
        </w:tc>
      </w:tr>
      <w:tr w:rsidR="00E44FD0" w:rsidRPr="002045DE" w:rsidTr="002C65EE">
        <w:tc>
          <w:tcPr>
            <w:tcW w:w="7507" w:type="dxa"/>
          </w:tcPr>
          <w:p w:rsidR="00E44FD0" w:rsidRPr="002045DE" w:rsidRDefault="00E44FD0" w:rsidP="005C0715">
            <w:pPr>
              <w:pStyle w:val="rvps2"/>
              <w:shd w:val="clear" w:color="auto" w:fill="FFFFFF"/>
              <w:spacing w:before="0" w:beforeAutospacing="0" w:after="0" w:afterAutospacing="0"/>
              <w:jc w:val="both"/>
              <w:rPr>
                <w:sz w:val="28"/>
                <w:szCs w:val="28"/>
              </w:rPr>
            </w:pPr>
            <w:r w:rsidRPr="002045DE">
              <w:rPr>
                <w:rStyle w:val="rvts9"/>
                <w:b/>
                <w:bCs/>
                <w:sz w:val="28"/>
                <w:szCs w:val="28"/>
              </w:rPr>
              <w:t>Стаття 212.</w:t>
            </w:r>
            <w:r w:rsidRPr="002045DE">
              <w:rPr>
                <w:sz w:val="28"/>
                <w:szCs w:val="28"/>
              </w:rPr>
              <w:t> Особи, які не можуть бути усиновлювачами</w:t>
            </w:r>
          </w:p>
          <w:p w:rsidR="00E44FD0" w:rsidRPr="002045DE" w:rsidRDefault="00E44FD0" w:rsidP="005C0715">
            <w:pPr>
              <w:pStyle w:val="rvps2"/>
              <w:shd w:val="clear" w:color="auto" w:fill="FFFFFF"/>
              <w:spacing w:before="0" w:beforeAutospacing="0" w:after="0" w:afterAutospacing="0"/>
              <w:jc w:val="both"/>
              <w:rPr>
                <w:sz w:val="28"/>
                <w:szCs w:val="28"/>
              </w:rPr>
            </w:pPr>
            <w:bookmarkStart w:id="33" w:name="n1077"/>
            <w:bookmarkEnd w:id="33"/>
            <w:r w:rsidRPr="002045DE">
              <w:rPr>
                <w:sz w:val="28"/>
                <w:szCs w:val="28"/>
              </w:rPr>
              <w:t>1. Не можуть бути усиновлювачами особи, які:</w:t>
            </w:r>
          </w:p>
          <w:p w:rsidR="00E44FD0" w:rsidRPr="002045DE" w:rsidRDefault="00E44FD0" w:rsidP="005C0715">
            <w:pPr>
              <w:pStyle w:val="rvps2"/>
              <w:shd w:val="clear" w:color="auto" w:fill="FFFFFF"/>
              <w:spacing w:before="0" w:beforeAutospacing="0" w:after="0" w:afterAutospacing="0"/>
              <w:jc w:val="both"/>
              <w:rPr>
                <w:sz w:val="28"/>
                <w:szCs w:val="28"/>
              </w:rPr>
            </w:pPr>
            <w:bookmarkStart w:id="34" w:name="n1078"/>
            <w:bookmarkEnd w:id="34"/>
            <w:r w:rsidRPr="002045DE">
              <w:rPr>
                <w:sz w:val="28"/>
                <w:szCs w:val="28"/>
              </w:rPr>
              <w:t>…</w:t>
            </w:r>
          </w:p>
          <w:p w:rsidR="00E44FD0" w:rsidRPr="002045DE" w:rsidRDefault="00E44FD0" w:rsidP="005C0715">
            <w:pPr>
              <w:pStyle w:val="rvps2"/>
              <w:shd w:val="clear" w:color="auto" w:fill="FFFFFF"/>
              <w:spacing w:before="0" w:beforeAutospacing="0" w:after="0" w:afterAutospacing="0"/>
              <w:jc w:val="both"/>
              <w:rPr>
                <w:sz w:val="28"/>
                <w:szCs w:val="28"/>
              </w:rPr>
            </w:pPr>
            <w:bookmarkStart w:id="35" w:name="n1088"/>
            <w:bookmarkEnd w:id="35"/>
            <w:r w:rsidRPr="002045DE">
              <w:rPr>
                <w:sz w:val="28"/>
                <w:szCs w:val="28"/>
              </w:rPr>
              <w:t xml:space="preserve">10) були засуджені за </w:t>
            </w:r>
            <w:r w:rsidRPr="002045DE">
              <w:rPr>
                <w:b/>
                <w:sz w:val="28"/>
                <w:szCs w:val="28"/>
              </w:rPr>
              <w:t>злочини</w:t>
            </w:r>
            <w:r w:rsidRPr="002045DE">
              <w:rPr>
                <w:sz w:val="28"/>
                <w:szCs w:val="28"/>
              </w:rPr>
              <w:t xml:space="preserve"> проти життя і здоров'я, волі, честі та гідності, статевої свободи та статевої недоторканості особи, проти громадської безпеки, громадського порядку та моральності, у сфері обігу наркотичних засобів, психотропних речовин, їх аналогів або прекурсорів, а також за </w:t>
            </w:r>
            <w:r w:rsidRPr="002045DE">
              <w:rPr>
                <w:b/>
                <w:sz w:val="28"/>
                <w:szCs w:val="28"/>
              </w:rPr>
              <w:t>злочини</w:t>
            </w:r>
            <w:r w:rsidRPr="002045DE">
              <w:rPr>
                <w:sz w:val="28"/>
                <w:szCs w:val="28"/>
              </w:rPr>
              <w:t>, передбачені статтями 148, 150, 150</w:t>
            </w:r>
            <w:r w:rsidRPr="002045DE">
              <w:rPr>
                <w:rStyle w:val="rvts37"/>
                <w:b/>
                <w:bCs/>
                <w:sz w:val="28"/>
                <w:szCs w:val="28"/>
                <w:vertAlign w:val="superscript"/>
              </w:rPr>
              <w:t>-1</w:t>
            </w:r>
            <w:r w:rsidRPr="002045DE">
              <w:rPr>
                <w:sz w:val="28"/>
                <w:szCs w:val="28"/>
              </w:rPr>
              <w:t xml:space="preserve">, 164, 166, 167, 169, 181, 187, 324, 442 Кримінального кодексу України, або мають непогашену чи не зняту в установленому законом порядку судимість за вчинення інших </w:t>
            </w:r>
            <w:r w:rsidRPr="002045DE">
              <w:rPr>
                <w:b/>
                <w:sz w:val="28"/>
                <w:szCs w:val="28"/>
              </w:rPr>
              <w:t>злочинів</w:t>
            </w:r>
            <w:r w:rsidRPr="002045DE">
              <w:rPr>
                <w:sz w:val="28"/>
                <w:szCs w:val="28"/>
              </w:rPr>
              <w:t>;</w:t>
            </w:r>
          </w:p>
          <w:p w:rsidR="00E44FD0" w:rsidRPr="002045DE" w:rsidRDefault="00E44FD0" w:rsidP="005C0715">
            <w:pPr>
              <w:jc w:val="both"/>
              <w:rPr>
                <w:sz w:val="28"/>
                <w:szCs w:val="28"/>
                <w:lang w:val="uk-UA"/>
              </w:rPr>
            </w:pPr>
            <w:bookmarkStart w:id="36" w:name="n1089"/>
            <w:bookmarkEnd w:id="36"/>
            <w:r w:rsidRPr="002045DE">
              <w:rPr>
                <w:sz w:val="28"/>
                <w:szCs w:val="28"/>
                <w:lang w:val="uk-UA"/>
              </w:rPr>
              <w:t>…</w:t>
            </w:r>
          </w:p>
        </w:tc>
        <w:tc>
          <w:tcPr>
            <w:tcW w:w="7507" w:type="dxa"/>
          </w:tcPr>
          <w:p w:rsidR="00E44FD0" w:rsidRPr="002045DE" w:rsidRDefault="00E44FD0" w:rsidP="005C0715">
            <w:pPr>
              <w:pStyle w:val="rvps2"/>
              <w:shd w:val="clear" w:color="auto" w:fill="FFFFFF"/>
              <w:spacing w:before="0" w:beforeAutospacing="0" w:after="0" w:afterAutospacing="0"/>
              <w:jc w:val="both"/>
              <w:rPr>
                <w:sz w:val="28"/>
                <w:szCs w:val="28"/>
              </w:rPr>
            </w:pPr>
            <w:r w:rsidRPr="002045DE">
              <w:rPr>
                <w:rStyle w:val="rvts9"/>
                <w:b/>
                <w:bCs/>
                <w:sz w:val="28"/>
                <w:szCs w:val="28"/>
              </w:rPr>
              <w:t>Стаття 212.</w:t>
            </w:r>
            <w:r w:rsidRPr="002045DE">
              <w:rPr>
                <w:sz w:val="28"/>
                <w:szCs w:val="28"/>
              </w:rPr>
              <w:t> Особи, які не можуть бути усиновлювачами</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1. Не можуть бути усиновлювачами особи, які:</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w:t>
            </w:r>
          </w:p>
          <w:p w:rsidR="00E44FD0" w:rsidRPr="002045DE" w:rsidRDefault="00E44FD0" w:rsidP="005C0715">
            <w:pPr>
              <w:pStyle w:val="rvps2"/>
              <w:shd w:val="clear" w:color="auto" w:fill="FFFFFF"/>
              <w:spacing w:before="0" w:beforeAutospacing="0" w:after="0" w:afterAutospacing="0"/>
              <w:jc w:val="both"/>
              <w:rPr>
                <w:sz w:val="28"/>
                <w:szCs w:val="28"/>
              </w:rPr>
            </w:pPr>
            <w:r w:rsidRPr="002045DE">
              <w:rPr>
                <w:sz w:val="28"/>
                <w:szCs w:val="28"/>
              </w:rPr>
              <w:t xml:space="preserve">10) були засуджені за </w:t>
            </w:r>
            <w:r w:rsidRPr="002045DE">
              <w:rPr>
                <w:b/>
                <w:sz w:val="28"/>
                <w:szCs w:val="28"/>
              </w:rPr>
              <w:t>кримінальні правопорушення</w:t>
            </w:r>
            <w:r w:rsidRPr="002045DE">
              <w:rPr>
                <w:sz w:val="28"/>
                <w:szCs w:val="28"/>
              </w:rPr>
              <w:t xml:space="preserve"> проти життя і здоров'я, волі, честі та гідності, статевої свободи та статевої недоторканості особи, проти громадської безпеки, громадського порядку та моральності, у сфері обігу наркотичних засобів, психотропних речовин, їх аналогів або прекурсорів, а також за </w:t>
            </w:r>
            <w:r w:rsidRPr="002045DE">
              <w:rPr>
                <w:b/>
                <w:sz w:val="28"/>
                <w:szCs w:val="28"/>
              </w:rPr>
              <w:t>кримінальні правопорушення</w:t>
            </w:r>
            <w:r w:rsidRPr="002045DE">
              <w:rPr>
                <w:sz w:val="28"/>
                <w:szCs w:val="28"/>
              </w:rPr>
              <w:t>, передбачені статтями 148, 150, 150</w:t>
            </w:r>
            <w:r w:rsidRPr="002045DE">
              <w:rPr>
                <w:rStyle w:val="rvts37"/>
                <w:b/>
                <w:bCs/>
                <w:sz w:val="28"/>
                <w:szCs w:val="28"/>
                <w:vertAlign w:val="superscript"/>
              </w:rPr>
              <w:t>-1</w:t>
            </w:r>
            <w:r w:rsidRPr="002045DE">
              <w:rPr>
                <w:sz w:val="28"/>
                <w:szCs w:val="28"/>
              </w:rPr>
              <w:t xml:space="preserve">, 164, 166, 167, 169, 181, 187, 324, 442 Кримінального кодексу України, або мають непогашену чи не зняту в установленому законом порядку судимість за вчинення інших </w:t>
            </w:r>
            <w:r w:rsidRPr="002045DE">
              <w:rPr>
                <w:b/>
                <w:sz w:val="28"/>
                <w:szCs w:val="28"/>
              </w:rPr>
              <w:t>кримінальних правопорушень</w:t>
            </w:r>
            <w:r w:rsidRPr="002045DE">
              <w:rPr>
                <w:sz w:val="28"/>
                <w:szCs w:val="28"/>
              </w:rPr>
              <w:t>;</w:t>
            </w:r>
          </w:p>
          <w:p w:rsidR="00E44FD0" w:rsidRDefault="00E44FD0" w:rsidP="005C0715">
            <w:pPr>
              <w:jc w:val="both"/>
              <w:rPr>
                <w:sz w:val="28"/>
                <w:szCs w:val="28"/>
                <w:lang w:val="uk-UA"/>
              </w:rPr>
            </w:pPr>
            <w:r w:rsidRPr="002045DE">
              <w:rPr>
                <w:sz w:val="28"/>
                <w:szCs w:val="28"/>
                <w:lang w:val="uk-UA"/>
              </w:rPr>
              <w:t>…</w:t>
            </w:r>
          </w:p>
          <w:p w:rsidR="00591C4C" w:rsidRDefault="00591C4C" w:rsidP="005C0715">
            <w:pPr>
              <w:jc w:val="both"/>
              <w:rPr>
                <w:sz w:val="28"/>
                <w:szCs w:val="28"/>
                <w:lang w:val="uk-UA"/>
              </w:rPr>
            </w:pPr>
          </w:p>
          <w:p w:rsidR="002C377A" w:rsidRDefault="002C377A" w:rsidP="005C0715">
            <w:pPr>
              <w:jc w:val="both"/>
              <w:rPr>
                <w:sz w:val="28"/>
                <w:szCs w:val="28"/>
                <w:lang w:val="uk-UA"/>
              </w:rPr>
            </w:pPr>
          </w:p>
          <w:p w:rsidR="00591C4C" w:rsidRPr="002045DE" w:rsidRDefault="00591C4C" w:rsidP="005C0715">
            <w:pPr>
              <w:jc w:val="both"/>
              <w:rPr>
                <w:sz w:val="28"/>
                <w:szCs w:val="28"/>
                <w:lang w:val="uk-UA"/>
              </w:rPr>
            </w:pPr>
          </w:p>
        </w:tc>
      </w:tr>
      <w:tr w:rsidR="00E44FD0" w:rsidRPr="008850E6" w:rsidTr="002C65EE">
        <w:tc>
          <w:tcPr>
            <w:tcW w:w="15014" w:type="dxa"/>
            <w:gridSpan w:val="2"/>
          </w:tcPr>
          <w:p w:rsidR="00E44FD0" w:rsidRDefault="00591C4C" w:rsidP="00F06114">
            <w:pPr>
              <w:pStyle w:val="rvps2"/>
              <w:shd w:val="clear" w:color="auto" w:fill="FFFFFF"/>
              <w:spacing w:before="0" w:beforeAutospacing="0" w:after="0" w:afterAutospacing="0"/>
              <w:jc w:val="center"/>
              <w:rPr>
                <w:b/>
                <w:sz w:val="28"/>
                <w:szCs w:val="28"/>
              </w:rPr>
            </w:pPr>
            <w:r>
              <w:rPr>
                <w:b/>
                <w:sz w:val="28"/>
                <w:szCs w:val="28"/>
              </w:rPr>
              <w:lastRenderedPageBreak/>
              <w:t xml:space="preserve">5. </w:t>
            </w:r>
            <w:r w:rsidR="00E44FD0" w:rsidRPr="008850E6">
              <w:rPr>
                <w:b/>
                <w:sz w:val="28"/>
                <w:szCs w:val="28"/>
              </w:rPr>
              <w:t>Цивільний кодекс України</w:t>
            </w:r>
          </w:p>
          <w:p w:rsidR="00591C4C" w:rsidRPr="008850E6" w:rsidRDefault="00591C4C" w:rsidP="00591C4C">
            <w:pPr>
              <w:pStyle w:val="rvps2"/>
              <w:shd w:val="clear" w:color="auto" w:fill="FFFFFF"/>
              <w:spacing w:before="0" w:beforeAutospacing="0" w:after="0" w:afterAutospacing="0"/>
              <w:jc w:val="center"/>
              <w:rPr>
                <w:rStyle w:val="rvts9"/>
                <w:b/>
                <w:bCs/>
                <w:sz w:val="28"/>
                <w:szCs w:val="28"/>
              </w:rPr>
            </w:pPr>
            <w:r>
              <w:rPr>
                <w:sz w:val="28"/>
                <w:szCs w:val="28"/>
              </w:rPr>
              <w:t>(</w:t>
            </w:r>
            <w:r w:rsidRPr="00AE2447">
              <w:rPr>
                <w:sz w:val="28"/>
                <w:szCs w:val="28"/>
              </w:rPr>
              <w:t>Відомості Верховної Ради України, 2003 р., № 40</w:t>
            </w:r>
            <w:r>
              <w:rPr>
                <w:sz w:val="28"/>
                <w:szCs w:val="28"/>
              </w:rPr>
              <w:t>-</w:t>
            </w:r>
            <w:r w:rsidRPr="00AE2447">
              <w:rPr>
                <w:sz w:val="28"/>
                <w:szCs w:val="28"/>
              </w:rPr>
              <w:t>44, ст. 356)</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306.</w:t>
            </w:r>
            <w:r w:rsidRPr="008850E6">
              <w:rPr>
                <w:sz w:val="28"/>
                <w:szCs w:val="28"/>
              </w:rPr>
              <w:t> Право на таємницю кореспонденції</w:t>
            </w:r>
          </w:p>
          <w:p w:rsidR="00E44FD0" w:rsidRPr="008850E6" w:rsidRDefault="00E44FD0" w:rsidP="005C0715">
            <w:pPr>
              <w:pStyle w:val="rvps2"/>
              <w:shd w:val="clear" w:color="auto" w:fill="FFFFFF"/>
              <w:spacing w:before="0" w:beforeAutospacing="0" w:after="0" w:afterAutospacing="0"/>
              <w:jc w:val="both"/>
              <w:rPr>
                <w:sz w:val="28"/>
                <w:szCs w:val="28"/>
              </w:rPr>
            </w:pPr>
            <w:bookmarkStart w:id="37" w:name="n1674"/>
            <w:bookmarkEnd w:id="37"/>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38" w:name="n1681"/>
            <w:bookmarkEnd w:id="38"/>
            <w:r w:rsidRPr="008850E6">
              <w:rPr>
                <w:sz w:val="28"/>
                <w:szCs w:val="28"/>
              </w:rPr>
              <w:t xml:space="preserve">5. Порушення таємниці кореспонденції може бути дозволено судом у випадках, встановлених законом, з метою запобігання </w:t>
            </w:r>
            <w:r w:rsidRPr="008850E6">
              <w:rPr>
                <w:b/>
                <w:sz w:val="28"/>
                <w:szCs w:val="28"/>
              </w:rPr>
              <w:t>злочинові</w:t>
            </w:r>
            <w:r w:rsidRPr="008850E6">
              <w:rPr>
                <w:sz w:val="28"/>
                <w:szCs w:val="28"/>
              </w:rPr>
              <w:t xml:space="preserve"> чи під час кримінального провадження, якщо іншими способами одержати інформацію неможливо.</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306.</w:t>
            </w:r>
            <w:r w:rsidRPr="008850E6">
              <w:rPr>
                <w:sz w:val="28"/>
                <w:szCs w:val="28"/>
              </w:rPr>
              <w:t> Право на таємницю кореспонденції</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5. Порушення таємниці кореспонденції може бути дозволено судом у випадках, встановлених законом, з метою запобігання </w:t>
            </w:r>
            <w:r w:rsidRPr="008850E6">
              <w:rPr>
                <w:b/>
                <w:bCs/>
                <w:sz w:val="28"/>
                <w:szCs w:val="28"/>
              </w:rPr>
              <w:t>кримінальному правопорушенню</w:t>
            </w:r>
            <w:r w:rsidRPr="008850E6">
              <w:rPr>
                <w:sz w:val="28"/>
                <w:szCs w:val="28"/>
              </w:rPr>
              <w:t xml:space="preserve"> чи під час кримінального провадження, якщо іншими способами одержати інформацію неможливо.</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727.</w:t>
            </w:r>
            <w:r w:rsidRPr="008850E6">
              <w:rPr>
                <w:sz w:val="28"/>
                <w:szCs w:val="28"/>
              </w:rPr>
              <w:t> Розірвання договору дарування на вимогу дарувальника</w:t>
            </w:r>
          </w:p>
          <w:p w:rsidR="00E44FD0" w:rsidRPr="008850E6" w:rsidRDefault="00E44FD0" w:rsidP="005C0715">
            <w:pPr>
              <w:pStyle w:val="rvps2"/>
              <w:shd w:val="clear" w:color="auto" w:fill="FFFFFF"/>
              <w:spacing w:before="0" w:beforeAutospacing="0" w:after="0" w:afterAutospacing="0"/>
              <w:jc w:val="both"/>
              <w:rPr>
                <w:sz w:val="28"/>
                <w:szCs w:val="28"/>
              </w:rPr>
            </w:pPr>
            <w:bookmarkStart w:id="39" w:name="n3580"/>
            <w:bookmarkEnd w:id="39"/>
            <w:r w:rsidRPr="008850E6">
              <w:rPr>
                <w:sz w:val="28"/>
                <w:szCs w:val="28"/>
              </w:rPr>
              <w:t xml:space="preserve">1. Дарувальник має право вимагати розірвання договору дарування нерухомих речей чи іншого особливо цінного майна, якщо обдаровуваний умисно вчинив </w:t>
            </w:r>
            <w:r w:rsidRPr="008850E6">
              <w:rPr>
                <w:b/>
                <w:sz w:val="28"/>
                <w:szCs w:val="28"/>
              </w:rPr>
              <w:t>злочин</w:t>
            </w:r>
            <w:r w:rsidRPr="008850E6">
              <w:rPr>
                <w:sz w:val="28"/>
                <w:szCs w:val="28"/>
              </w:rPr>
              <w:t xml:space="preserve"> проти життя, здоров'я, власності дарувальника, його батьків, дружини (чоловіка) або дітей.</w:t>
            </w:r>
          </w:p>
          <w:p w:rsidR="00E44FD0" w:rsidRPr="008850E6" w:rsidRDefault="00E44FD0" w:rsidP="005C0715">
            <w:pPr>
              <w:pStyle w:val="rvps2"/>
              <w:shd w:val="clear" w:color="auto" w:fill="FFFFFF"/>
              <w:spacing w:before="0" w:beforeAutospacing="0" w:after="0" w:afterAutospacing="0"/>
              <w:jc w:val="both"/>
              <w:rPr>
                <w:sz w:val="28"/>
                <w:szCs w:val="28"/>
              </w:rPr>
            </w:pPr>
            <w:bookmarkStart w:id="40" w:name="n3581"/>
            <w:bookmarkEnd w:id="40"/>
            <w:r w:rsidRPr="008850E6">
              <w:rPr>
                <w:sz w:val="28"/>
                <w:szCs w:val="28"/>
              </w:rPr>
              <w:t>Якщо обдаровуваний вчинив умисне вбивство дарувальника, спадкоємці дарувальника мають право вимагати розірвання договору дарування.</w:t>
            </w:r>
          </w:p>
          <w:p w:rsidR="00E44FD0" w:rsidRPr="008850E6" w:rsidRDefault="00E44FD0" w:rsidP="005C0715">
            <w:pPr>
              <w:jc w:val="both"/>
              <w:rPr>
                <w:sz w:val="28"/>
                <w:szCs w:val="28"/>
                <w:lang w:val="uk-UA"/>
              </w:rPr>
            </w:pPr>
            <w:r w:rsidRPr="008850E6">
              <w:rPr>
                <w:rStyle w:val="rvts9"/>
                <w:b/>
                <w:bCs/>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727.</w:t>
            </w:r>
            <w:r w:rsidRPr="008850E6">
              <w:rPr>
                <w:sz w:val="28"/>
                <w:szCs w:val="28"/>
              </w:rPr>
              <w:t> Розірвання договору дарування на вимогу дарувальника</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1. Дарувальник має право вимагати розірвання договору дарування нерухомих речей чи іншого особливо цінного майна, якщо обдаровуваний умисно вчинив </w:t>
            </w:r>
            <w:r w:rsidRPr="008850E6">
              <w:rPr>
                <w:b/>
                <w:sz w:val="28"/>
                <w:szCs w:val="28"/>
              </w:rPr>
              <w:t>кримінальне правопорушення</w:t>
            </w:r>
            <w:r w:rsidRPr="008850E6">
              <w:rPr>
                <w:sz w:val="28"/>
                <w:szCs w:val="28"/>
              </w:rPr>
              <w:t xml:space="preserve"> проти життя, здоров'я, власності дарувальника, його батьків, дружини (чоловіка) або дітей.</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Якщо обдаровуваний вчинив умисне вбивство дарувальника, спадкоємці дарувальника мають право вимагати розірвання договору дарування.</w:t>
            </w:r>
          </w:p>
          <w:p w:rsidR="00E44FD0" w:rsidRPr="008850E6" w:rsidRDefault="00E44FD0" w:rsidP="005C0715">
            <w:pPr>
              <w:jc w:val="both"/>
              <w:rPr>
                <w:sz w:val="28"/>
                <w:szCs w:val="28"/>
                <w:lang w:val="uk-UA"/>
              </w:rPr>
            </w:pPr>
            <w:r w:rsidRPr="008850E6">
              <w:rPr>
                <w:rStyle w:val="rvts9"/>
                <w:b/>
                <w:bCs/>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991.</w:t>
            </w:r>
            <w:r w:rsidRPr="008850E6">
              <w:rPr>
                <w:sz w:val="28"/>
                <w:szCs w:val="28"/>
              </w:rPr>
              <w:t> Відмова від здійснення страхової виплати</w:t>
            </w:r>
          </w:p>
          <w:p w:rsidR="00E44FD0" w:rsidRPr="008850E6" w:rsidRDefault="00E44FD0" w:rsidP="005C0715">
            <w:pPr>
              <w:pStyle w:val="rvps2"/>
              <w:shd w:val="clear" w:color="auto" w:fill="FFFFFF"/>
              <w:spacing w:before="0" w:beforeAutospacing="0" w:after="0" w:afterAutospacing="0"/>
              <w:jc w:val="both"/>
              <w:rPr>
                <w:sz w:val="28"/>
                <w:szCs w:val="28"/>
              </w:rPr>
            </w:pPr>
            <w:bookmarkStart w:id="41" w:name="n4656"/>
            <w:bookmarkEnd w:id="41"/>
            <w:r w:rsidRPr="008850E6">
              <w:rPr>
                <w:sz w:val="28"/>
                <w:szCs w:val="28"/>
              </w:rPr>
              <w:t>1. Страховик має право відмовитися від здійснення страхової виплати у разі:</w:t>
            </w:r>
          </w:p>
          <w:p w:rsidR="00E44FD0" w:rsidRPr="008850E6" w:rsidRDefault="00E44FD0" w:rsidP="005C0715">
            <w:pPr>
              <w:pStyle w:val="rvps2"/>
              <w:shd w:val="clear" w:color="auto" w:fill="FFFFFF"/>
              <w:spacing w:before="0" w:beforeAutospacing="0" w:after="0" w:afterAutospacing="0"/>
              <w:jc w:val="both"/>
              <w:rPr>
                <w:sz w:val="28"/>
                <w:szCs w:val="28"/>
              </w:rPr>
            </w:pPr>
            <w:bookmarkStart w:id="42" w:name="n4657"/>
            <w:bookmarkEnd w:id="42"/>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43" w:name="n4658"/>
            <w:bookmarkEnd w:id="43"/>
            <w:r w:rsidRPr="008850E6">
              <w:rPr>
                <w:sz w:val="28"/>
                <w:szCs w:val="28"/>
              </w:rPr>
              <w:t xml:space="preserve">2) вчинення страхувальником або особою, на користь якої укладено договір страхування, умисного </w:t>
            </w:r>
            <w:r w:rsidRPr="008850E6">
              <w:rPr>
                <w:b/>
                <w:sz w:val="28"/>
                <w:szCs w:val="28"/>
              </w:rPr>
              <w:t>злочину</w:t>
            </w:r>
            <w:r w:rsidRPr="008850E6">
              <w:rPr>
                <w:sz w:val="28"/>
                <w:szCs w:val="28"/>
              </w:rPr>
              <w:t>, що призвів до страхового випадку;</w:t>
            </w:r>
          </w:p>
          <w:p w:rsidR="00E44FD0" w:rsidRPr="008850E6" w:rsidRDefault="00E44FD0" w:rsidP="005C0715">
            <w:pPr>
              <w:jc w:val="both"/>
              <w:rPr>
                <w:sz w:val="28"/>
                <w:szCs w:val="28"/>
                <w:lang w:val="uk-UA"/>
              </w:rPr>
            </w:pPr>
            <w:bookmarkStart w:id="44" w:name="n4659"/>
            <w:bookmarkEnd w:id="44"/>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991.</w:t>
            </w:r>
            <w:r w:rsidRPr="008850E6">
              <w:rPr>
                <w:sz w:val="28"/>
                <w:szCs w:val="28"/>
              </w:rPr>
              <w:t> Відмова від здійснення страхової виплати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1. Страховик має право відмовитися від здійснення страхової виплати у разі:</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2) вчинення страхувальником або особою, на користь якої укладено договір страхування, умисного </w:t>
            </w:r>
            <w:r w:rsidRPr="008850E6">
              <w:rPr>
                <w:b/>
                <w:sz w:val="28"/>
                <w:szCs w:val="28"/>
              </w:rPr>
              <w:t>кримінального правопорушення</w:t>
            </w:r>
            <w:r w:rsidRPr="008850E6">
              <w:rPr>
                <w:sz w:val="28"/>
                <w:szCs w:val="28"/>
              </w:rPr>
              <w:t>, що призвів до страхового випадку;</w:t>
            </w:r>
          </w:p>
          <w:p w:rsidR="00E44FD0" w:rsidRPr="008850E6" w:rsidRDefault="00E44FD0" w:rsidP="005C0715">
            <w:pPr>
              <w:jc w:val="both"/>
              <w:rPr>
                <w:sz w:val="28"/>
                <w:szCs w:val="28"/>
                <w:lang w:val="uk-UA"/>
              </w:rPr>
            </w:pPr>
            <w:r w:rsidRPr="008850E6">
              <w:rPr>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1176.</w:t>
            </w:r>
            <w:r w:rsidRPr="008850E6">
              <w:rPr>
                <w:sz w:val="28"/>
                <w:szCs w:val="28"/>
              </w:rPr>
              <w:t xml:space="preserve"> Відшкодування шкоди, завданої незаконними рішеннями, діями чи бездіяльністю органу, що здійснює </w:t>
            </w:r>
            <w:r w:rsidRPr="008850E6">
              <w:rPr>
                <w:sz w:val="28"/>
                <w:szCs w:val="28"/>
              </w:rPr>
              <w:lastRenderedPageBreak/>
              <w:t>оперативно-розшукову діяльність, досудове розслідування, прокуратури або суду</w:t>
            </w:r>
          </w:p>
          <w:p w:rsidR="00E44FD0" w:rsidRPr="008850E6" w:rsidRDefault="00E44FD0" w:rsidP="005C0715">
            <w:pPr>
              <w:pStyle w:val="rvps2"/>
              <w:shd w:val="clear" w:color="auto" w:fill="FFFFFF"/>
              <w:spacing w:before="0" w:beforeAutospacing="0" w:after="0" w:afterAutospacing="0"/>
              <w:jc w:val="both"/>
              <w:rPr>
                <w:sz w:val="28"/>
                <w:szCs w:val="28"/>
              </w:rPr>
            </w:pPr>
            <w:bookmarkStart w:id="45" w:name="n5501"/>
            <w:bookmarkEnd w:id="45"/>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46" w:name="n5505"/>
            <w:bookmarkEnd w:id="46"/>
            <w:r w:rsidRPr="008850E6">
              <w:rPr>
                <w:sz w:val="28"/>
                <w:szCs w:val="28"/>
              </w:rPr>
              <w:t xml:space="preserve">5. Шкода, завдана фізичній або юридичній особі внаслідок постановлення судом незаконного рішення в цивільній справі, відшкодовується державою в повному обсязі в разі встановлення в діях судді (суддів), які вплинули на постановлення незаконного рішення, складу </w:t>
            </w:r>
            <w:r w:rsidRPr="008850E6">
              <w:rPr>
                <w:b/>
                <w:sz w:val="28"/>
                <w:szCs w:val="28"/>
              </w:rPr>
              <w:t>злочину</w:t>
            </w:r>
            <w:r w:rsidRPr="008850E6">
              <w:rPr>
                <w:sz w:val="28"/>
                <w:szCs w:val="28"/>
              </w:rPr>
              <w:t xml:space="preserve"> за обвинувальним вироком суду, що набрав законної сили.</w:t>
            </w:r>
          </w:p>
          <w:p w:rsidR="00E44FD0" w:rsidRPr="008850E6" w:rsidRDefault="00E44FD0" w:rsidP="005C0715">
            <w:pPr>
              <w:jc w:val="both"/>
              <w:rPr>
                <w:sz w:val="28"/>
                <w:szCs w:val="28"/>
                <w:lang w:val="uk-UA"/>
              </w:rPr>
            </w:pPr>
            <w:bookmarkStart w:id="47" w:name="n5506"/>
            <w:bookmarkEnd w:id="47"/>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1176.</w:t>
            </w:r>
            <w:r w:rsidRPr="008850E6">
              <w:rPr>
                <w:sz w:val="28"/>
                <w:szCs w:val="28"/>
              </w:rPr>
              <w:t xml:space="preserve"> Відшкодування шкоди, завданої незаконними рішеннями, діями чи бездіяльністю органу, що здійснює </w:t>
            </w:r>
            <w:r w:rsidRPr="008850E6">
              <w:rPr>
                <w:sz w:val="28"/>
                <w:szCs w:val="28"/>
              </w:rPr>
              <w:lastRenderedPageBreak/>
              <w:t>оперативно-розшукову діяльність, досудове розслідування, прокуратури або суду</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5. Шкода, завдана фізичній або юридичній особі внаслідок постановлення судом незаконного рішення в цивільній справі, відшкодовується державою в повному обсязі в разі встановлення в діях судді (суддів), які вплинули на постановлення незаконного рішення, складу </w:t>
            </w:r>
            <w:r w:rsidRPr="008850E6">
              <w:rPr>
                <w:b/>
                <w:sz w:val="28"/>
                <w:szCs w:val="28"/>
              </w:rPr>
              <w:t>кримінального правопорушення</w:t>
            </w:r>
            <w:r w:rsidRPr="008850E6">
              <w:rPr>
                <w:sz w:val="28"/>
                <w:szCs w:val="28"/>
              </w:rPr>
              <w:t xml:space="preserve"> за обвинувальним вироком суду, що набрав законної сили.</w:t>
            </w:r>
          </w:p>
          <w:p w:rsidR="00E44FD0" w:rsidRPr="008850E6" w:rsidRDefault="00E44FD0" w:rsidP="005C0715">
            <w:pPr>
              <w:jc w:val="both"/>
              <w:rPr>
                <w:sz w:val="28"/>
                <w:szCs w:val="28"/>
                <w:lang w:val="uk-UA"/>
              </w:rPr>
            </w:pPr>
            <w:r w:rsidRPr="008850E6">
              <w:rPr>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1191.</w:t>
            </w:r>
            <w:r w:rsidRPr="008850E6">
              <w:rPr>
                <w:sz w:val="28"/>
                <w:szCs w:val="28"/>
              </w:rPr>
              <w:t> Право зворотної вимоги до винної особи</w:t>
            </w:r>
          </w:p>
          <w:p w:rsidR="00E44FD0" w:rsidRPr="008850E6" w:rsidRDefault="00E44FD0" w:rsidP="005C0715">
            <w:pPr>
              <w:pStyle w:val="rvps2"/>
              <w:shd w:val="clear" w:color="auto" w:fill="FFFFFF"/>
              <w:spacing w:before="0" w:beforeAutospacing="0" w:after="0" w:afterAutospacing="0"/>
              <w:jc w:val="both"/>
              <w:rPr>
                <w:sz w:val="28"/>
                <w:szCs w:val="28"/>
              </w:rPr>
            </w:pPr>
            <w:bookmarkStart w:id="48" w:name="n5561"/>
            <w:bookmarkEnd w:id="48"/>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2. Держава, Автономна Республіка Крим, територіальні громади, юридичні особи мають право зворотної вимоги до фізичної особи, винної у вчиненні </w:t>
            </w:r>
            <w:r w:rsidRPr="008850E6">
              <w:rPr>
                <w:b/>
                <w:sz w:val="28"/>
                <w:szCs w:val="28"/>
                <w:shd w:val="clear" w:color="auto" w:fill="FFFFFF"/>
              </w:rPr>
              <w:t>злочину</w:t>
            </w:r>
            <w:r w:rsidRPr="008850E6">
              <w:rPr>
                <w:sz w:val="28"/>
                <w:szCs w:val="28"/>
                <w:shd w:val="clear" w:color="auto" w:fill="FFFFFF"/>
              </w:rPr>
              <w:t xml:space="preserve">, у розмірі коштів, витрачених на лікування особи, яка потерпіла від цього </w:t>
            </w:r>
            <w:r w:rsidRPr="008850E6">
              <w:rPr>
                <w:b/>
                <w:sz w:val="28"/>
                <w:szCs w:val="28"/>
                <w:shd w:val="clear" w:color="auto" w:fill="FFFFFF"/>
              </w:rPr>
              <w:t>злочину</w:t>
            </w:r>
            <w:r w:rsidRPr="008850E6">
              <w:rPr>
                <w:sz w:val="28"/>
                <w:szCs w:val="28"/>
                <w:shd w:val="clear" w:color="auto" w:fill="FFFFFF"/>
              </w:rPr>
              <w:t>.</w:t>
            </w:r>
          </w:p>
          <w:p w:rsidR="00E44FD0" w:rsidRPr="008850E6" w:rsidRDefault="00E44FD0" w:rsidP="005C0715">
            <w:pPr>
              <w:jc w:val="both"/>
              <w:rPr>
                <w:sz w:val="28"/>
                <w:szCs w:val="28"/>
                <w:lang w:val="uk-UA"/>
              </w:rPr>
            </w:pPr>
            <w:r w:rsidRPr="008850E6">
              <w:rPr>
                <w:rStyle w:val="rvts9"/>
                <w:b/>
                <w:bCs/>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1191.</w:t>
            </w:r>
            <w:r w:rsidRPr="008850E6">
              <w:rPr>
                <w:sz w:val="28"/>
                <w:szCs w:val="28"/>
              </w:rPr>
              <w:t> Право зворотної вимоги до винної особи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2. Держава, Автономна Республіка Крим, територіальні громади, юридичні особи мають право зворотної вимоги до фізичної особи, винної у вчиненні </w:t>
            </w:r>
            <w:r w:rsidRPr="008850E6">
              <w:rPr>
                <w:b/>
                <w:sz w:val="28"/>
                <w:szCs w:val="28"/>
              </w:rPr>
              <w:t>кримінального правопорушення</w:t>
            </w:r>
            <w:r w:rsidRPr="008850E6">
              <w:rPr>
                <w:sz w:val="28"/>
                <w:szCs w:val="28"/>
                <w:shd w:val="clear" w:color="auto" w:fill="FFFFFF"/>
              </w:rPr>
              <w:t xml:space="preserve">, у розмірі коштів, витрачених на лікування особи, яка потерпіла від цього </w:t>
            </w:r>
            <w:r w:rsidRPr="008850E6">
              <w:rPr>
                <w:b/>
                <w:sz w:val="28"/>
                <w:szCs w:val="28"/>
              </w:rPr>
              <w:t>кримінального правопорушення</w:t>
            </w:r>
            <w:r w:rsidRPr="008850E6">
              <w:rPr>
                <w:sz w:val="28"/>
                <w:szCs w:val="28"/>
                <w:shd w:val="clear" w:color="auto" w:fill="FFFFFF"/>
              </w:rPr>
              <w:t>.</w:t>
            </w:r>
          </w:p>
          <w:p w:rsidR="00E44FD0" w:rsidRPr="008850E6" w:rsidRDefault="00E44FD0" w:rsidP="005C0715">
            <w:pPr>
              <w:jc w:val="both"/>
              <w:rPr>
                <w:sz w:val="28"/>
                <w:szCs w:val="28"/>
                <w:lang w:val="uk-UA"/>
              </w:rPr>
            </w:pPr>
            <w:r w:rsidRPr="008850E6">
              <w:rPr>
                <w:rStyle w:val="rvts9"/>
                <w:b/>
                <w:bCs/>
                <w:sz w:val="28"/>
                <w:szCs w:val="28"/>
                <w:lang w:val="uk-UA"/>
              </w:rPr>
              <w:t>…</w:t>
            </w:r>
          </w:p>
        </w:tc>
      </w:tr>
      <w:tr w:rsidR="00E44FD0" w:rsidRPr="00EE6860"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1193.</w:t>
            </w:r>
            <w:r w:rsidRPr="008850E6">
              <w:rPr>
                <w:sz w:val="28"/>
                <w:szCs w:val="28"/>
              </w:rPr>
              <w:t> Урахування вини потерпілого і матеріального становища фізичної особи, яка завдала шкоди</w:t>
            </w:r>
          </w:p>
          <w:p w:rsidR="00E44FD0" w:rsidRPr="008850E6" w:rsidRDefault="00E44FD0" w:rsidP="005C0715">
            <w:pPr>
              <w:pStyle w:val="rvps2"/>
              <w:shd w:val="clear" w:color="auto" w:fill="FFFFFF"/>
              <w:spacing w:before="0" w:beforeAutospacing="0" w:after="0" w:afterAutospacing="0"/>
              <w:jc w:val="both"/>
              <w:rPr>
                <w:sz w:val="28"/>
                <w:szCs w:val="28"/>
              </w:rPr>
            </w:pPr>
            <w:bookmarkStart w:id="49" w:name="n5572"/>
            <w:bookmarkEnd w:id="49"/>
            <w:r w:rsidRPr="008850E6">
              <w:rPr>
                <w:sz w:val="28"/>
                <w:szCs w:val="28"/>
              </w:rPr>
              <w:t>…</w:t>
            </w:r>
          </w:p>
          <w:p w:rsidR="00E44FD0" w:rsidRPr="008850E6" w:rsidRDefault="00E44FD0" w:rsidP="005C0715">
            <w:pPr>
              <w:jc w:val="both"/>
              <w:rPr>
                <w:sz w:val="28"/>
                <w:szCs w:val="28"/>
                <w:lang w:val="uk-UA"/>
              </w:rPr>
            </w:pPr>
            <w:bookmarkStart w:id="50" w:name="n5575"/>
            <w:bookmarkEnd w:id="50"/>
            <w:r w:rsidRPr="008850E6">
              <w:rPr>
                <w:sz w:val="28"/>
                <w:szCs w:val="28"/>
                <w:lang w:val="uk-UA"/>
              </w:rPr>
              <w:t xml:space="preserve">4. Суд може зменшити розмір відшкодування шкоди, завданої фізичною особою, залежно від її матеріального становища, крім випадків, коли шкоди завдано вчиненням </w:t>
            </w:r>
            <w:r w:rsidRPr="008850E6">
              <w:rPr>
                <w:b/>
                <w:sz w:val="28"/>
                <w:szCs w:val="28"/>
                <w:lang w:val="uk-UA"/>
              </w:rPr>
              <w:t>злочину</w:t>
            </w:r>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1193.</w:t>
            </w:r>
            <w:r w:rsidRPr="008850E6">
              <w:rPr>
                <w:sz w:val="28"/>
                <w:szCs w:val="28"/>
              </w:rPr>
              <w:t> Урахування вини потерпілого і матеріального становища фізичної особи, яка завдала шкоди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4. Суд може зменшити розмір відшкодування шкоди, завданої фізичною особою, залежно від її матеріального становища, крім випадків, коли шкоди завдано вчиненням </w:t>
            </w:r>
            <w:r w:rsidRPr="008850E6">
              <w:rPr>
                <w:b/>
                <w:sz w:val="28"/>
                <w:szCs w:val="28"/>
              </w:rPr>
              <w:t>кримінального правопорушення</w:t>
            </w:r>
            <w:r w:rsidRPr="008850E6">
              <w:rPr>
                <w:sz w:val="28"/>
                <w:szCs w:val="28"/>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1206. </w:t>
            </w:r>
            <w:r w:rsidRPr="008850E6">
              <w:rPr>
                <w:sz w:val="28"/>
                <w:szCs w:val="28"/>
              </w:rPr>
              <w:t xml:space="preserve">Відшкодування витрат на лікування особи, яка потерпіла від </w:t>
            </w:r>
            <w:r w:rsidRPr="008850E6">
              <w:rPr>
                <w:b/>
                <w:sz w:val="28"/>
                <w:szCs w:val="28"/>
              </w:rPr>
              <w:t>злочину</w:t>
            </w:r>
          </w:p>
          <w:p w:rsidR="00E44FD0" w:rsidRPr="008850E6" w:rsidRDefault="00E44FD0" w:rsidP="005C0715">
            <w:pPr>
              <w:pStyle w:val="rvps2"/>
              <w:shd w:val="clear" w:color="auto" w:fill="FFFFFF"/>
              <w:spacing w:before="0" w:beforeAutospacing="0" w:after="0" w:afterAutospacing="0"/>
              <w:jc w:val="both"/>
              <w:rPr>
                <w:sz w:val="28"/>
                <w:szCs w:val="28"/>
              </w:rPr>
            </w:pPr>
            <w:bookmarkStart w:id="51" w:name="n5634"/>
            <w:bookmarkEnd w:id="51"/>
            <w:r w:rsidRPr="008850E6">
              <w:rPr>
                <w:sz w:val="28"/>
                <w:szCs w:val="28"/>
              </w:rPr>
              <w:lastRenderedPageBreak/>
              <w:t xml:space="preserve">1. Особа, яка вчинила </w:t>
            </w:r>
            <w:r w:rsidRPr="008850E6">
              <w:rPr>
                <w:b/>
                <w:sz w:val="28"/>
                <w:szCs w:val="28"/>
              </w:rPr>
              <w:t>злочин</w:t>
            </w:r>
            <w:r w:rsidRPr="008850E6">
              <w:rPr>
                <w:sz w:val="28"/>
                <w:szCs w:val="28"/>
              </w:rPr>
              <w:t>, зобов'язана відшкодувати витрати закладові охорони здоров'я на лікування потерпілого від цього злочину, крім випадку завдання шкоди при перевищенні меж необхідної оборони або у стані сильного душевного хвилювання, що виникло раптово внаслідок насильства або тяжкої образи з боку потерпілого.</w:t>
            </w:r>
          </w:p>
          <w:p w:rsidR="00E44FD0" w:rsidRPr="008850E6" w:rsidRDefault="00E44FD0" w:rsidP="005C0715">
            <w:pPr>
              <w:pStyle w:val="rvps2"/>
              <w:shd w:val="clear" w:color="auto" w:fill="FFFFFF"/>
              <w:spacing w:before="0" w:beforeAutospacing="0" w:after="0" w:afterAutospacing="0"/>
              <w:jc w:val="both"/>
              <w:rPr>
                <w:sz w:val="28"/>
                <w:szCs w:val="28"/>
              </w:rPr>
            </w:pPr>
            <w:bookmarkStart w:id="52" w:name="n5635"/>
            <w:bookmarkEnd w:id="52"/>
            <w:r w:rsidRPr="008850E6">
              <w:rPr>
                <w:sz w:val="28"/>
                <w:szCs w:val="28"/>
              </w:rPr>
              <w:t xml:space="preserve">2. Якщо </w:t>
            </w:r>
            <w:r w:rsidRPr="008850E6">
              <w:rPr>
                <w:b/>
                <w:sz w:val="28"/>
                <w:szCs w:val="28"/>
              </w:rPr>
              <w:t>злочин</w:t>
            </w:r>
            <w:r w:rsidRPr="008850E6">
              <w:rPr>
                <w:sz w:val="28"/>
                <w:szCs w:val="28"/>
              </w:rPr>
              <w:t xml:space="preserve"> вчинено малолітньою або неповнолітньою особою, витрати на лікування потерпілого відшкодовуються особами, визначеними </w:t>
            </w:r>
            <w:r w:rsidRPr="002045DE">
              <w:rPr>
                <w:sz w:val="28"/>
                <w:szCs w:val="28"/>
              </w:rPr>
              <w:t>статтями 1178</w:t>
            </w:r>
            <w:r w:rsidRPr="008850E6">
              <w:rPr>
                <w:sz w:val="28"/>
                <w:szCs w:val="28"/>
              </w:rPr>
              <w:t> і </w:t>
            </w:r>
            <w:r w:rsidRPr="002045DE">
              <w:rPr>
                <w:sz w:val="28"/>
                <w:szCs w:val="28"/>
              </w:rPr>
              <w:t>1179</w:t>
            </w:r>
            <w:r w:rsidRPr="008850E6">
              <w:rPr>
                <w:sz w:val="28"/>
                <w:szCs w:val="28"/>
              </w:rPr>
              <w:t> цього Кодексу.</w:t>
            </w:r>
          </w:p>
          <w:p w:rsidR="00E44FD0" w:rsidRPr="008850E6" w:rsidRDefault="00E44FD0" w:rsidP="005C0715">
            <w:pPr>
              <w:jc w:val="both"/>
              <w:rPr>
                <w:sz w:val="28"/>
                <w:szCs w:val="28"/>
                <w:lang w:val="uk-UA"/>
              </w:rPr>
            </w:pPr>
            <w:r w:rsidRPr="008850E6">
              <w:rPr>
                <w:rStyle w:val="rvts9"/>
                <w:b/>
                <w:bCs/>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1206. </w:t>
            </w:r>
            <w:r w:rsidRPr="008850E6">
              <w:rPr>
                <w:sz w:val="28"/>
                <w:szCs w:val="28"/>
              </w:rPr>
              <w:t xml:space="preserve">Відшкодування витрат на лікування особи, яка потерпіла від </w:t>
            </w:r>
            <w:r w:rsidRPr="008850E6">
              <w:rPr>
                <w:b/>
                <w:sz w:val="28"/>
                <w:szCs w:val="28"/>
              </w:rPr>
              <w:t>кримінального правопорушення</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lastRenderedPageBreak/>
              <w:t xml:space="preserve">1. Особа, яка вчинила </w:t>
            </w:r>
            <w:r w:rsidRPr="008850E6">
              <w:rPr>
                <w:b/>
                <w:sz w:val="28"/>
                <w:szCs w:val="28"/>
              </w:rPr>
              <w:t>кримінальне правопорушення</w:t>
            </w:r>
            <w:r w:rsidRPr="008850E6">
              <w:rPr>
                <w:sz w:val="28"/>
                <w:szCs w:val="28"/>
              </w:rPr>
              <w:t>, зобов'язана відшкодувати витрати закладові охорони здоров'я на лікування потерпілого від цього злочину, крім випадку завдання шкоди при перевищенні меж необхідної оборони або у стані сильного душевного хвилювання, що виникло раптово внаслідок насильства або тяжкої образи з боку потерпілого.</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2. Якщо </w:t>
            </w:r>
            <w:r w:rsidRPr="008850E6">
              <w:rPr>
                <w:b/>
                <w:sz w:val="28"/>
                <w:szCs w:val="28"/>
              </w:rPr>
              <w:t>кримінальне правопорушення</w:t>
            </w:r>
            <w:r w:rsidRPr="008850E6">
              <w:rPr>
                <w:sz w:val="28"/>
                <w:szCs w:val="28"/>
              </w:rPr>
              <w:t xml:space="preserve"> вчинено малолітньою або неповнолітньою особою, витрати на лікування потерпілого відшкодовуються особами, визначеними </w:t>
            </w:r>
            <w:r w:rsidRPr="002045DE">
              <w:rPr>
                <w:sz w:val="28"/>
                <w:szCs w:val="28"/>
              </w:rPr>
              <w:t>статтями 1178</w:t>
            </w:r>
            <w:r w:rsidRPr="008850E6">
              <w:rPr>
                <w:sz w:val="28"/>
                <w:szCs w:val="28"/>
              </w:rPr>
              <w:t> і </w:t>
            </w:r>
            <w:r w:rsidRPr="002045DE">
              <w:rPr>
                <w:sz w:val="28"/>
                <w:szCs w:val="28"/>
              </w:rPr>
              <w:t>1179</w:t>
            </w:r>
            <w:r w:rsidRPr="008850E6">
              <w:rPr>
                <w:sz w:val="28"/>
                <w:szCs w:val="28"/>
              </w:rPr>
              <w:t> цього Кодексу.</w:t>
            </w:r>
          </w:p>
          <w:p w:rsidR="00E44FD0" w:rsidRPr="008850E6" w:rsidRDefault="00E44FD0" w:rsidP="005C0715">
            <w:pPr>
              <w:jc w:val="both"/>
              <w:rPr>
                <w:sz w:val="28"/>
                <w:szCs w:val="28"/>
                <w:lang w:val="uk-UA"/>
              </w:rPr>
            </w:pPr>
            <w:r w:rsidRPr="008850E6">
              <w:rPr>
                <w:rStyle w:val="rvts9"/>
                <w:b/>
                <w:bCs/>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1207.</w:t>
            </w:r>
            <w:r w:rsidRPr="008850E6">
              <w:rPr>
                <w:sz w:val="28"/>
                <w:szCs w:val="28"/>
              </w:rPr>
              <w:t xml:space="preserve"> Обов'язок держави відшкодувати шкоду, завдану каліцтвом, іншим ушкодженням здоров'я або смертю внаслідок </w:t>
            </w:r>
            <w:r w:rsidRPr="008850E6">
              <w:rPr>
                <w:b/>
                <w:sz w:val="28"/>
                <w:szCs w:val="28"/>
              </w:rPr>
              <w:t>злочину</w:t>
            </w:r>
          </w:p>
          <w:p w:rsidR="00E44FD0" w:rsidRPr="008850E6" w:rsidRDefault="00E44FD0" w:rsidP="005C0715">
            <w:pPr>
              <w:pStyle w:val="rvps2"/>
              <w:shd w:val="clear" w:color="auto" w:fill="FFFFFF"/>
              <w:spacing w:before="0" w:beforeAutospacing="0" w:after="0" w:afterAutospacing="0"/>
              <w:jc w:val="both"/>
              <w:rPr>
                <w:sz w:val="28"/>
                <w:szCs w:val="28"/>
              </w:rPr>
            </w:pPr>
            <w:bookmarkStart w:id="53" w:name="n5638"/>
            <w:bookmarkEnd w:id="53"/>
            <w:r w:rsidRPr="008850E6">
              <w:rPr>
                <w:sz w:val="28"/>
                <w:szCs w:val="28"/>
              </w:rPr>
              <w:t xml:space="preserve">1. Шкода, завдана каліцтвом, іншим ушкодженням здоров'я або смертю внаслідок </w:t>
            </w:r>
            <w:r w:rsidRPr="008850E6">
              <w:rPr>
                <w:b/>
                <w:sz w:val="28"/>
                <w:szCs w:val="28"/>
              </w:rPr>
              <w:t>злочину</w:t>
            </w:r>
            <w:r w:rsidRPr="008850E6">
              <w:rPr>
                <w:sz w:val="28"/>
                <w:szCs w:val="28"/>
              </w:rPr>
              <w:t xml:space="preserve">, відшкодовується потерпілому або особам, визначеним статтею 1200 цього Кодексу, державою, якщо не встановлено особу, яка вчинила </w:t>
            </w:r>
            <w:r w:rsidRPr="008850E6">
              <w:rPr>
                <w:b/>
                <w:sz w:val="28"/>
                <w:szCs w:val="28"/>
              </w:rPr>
              <w:t>злочин</w:t>
            </w:r>
            <w:r w:rsidRPr="008850E6">
              <w:rPr>
                <w:sz w:val="28"/>
                <w:szCs w:val="28"/>
              </w:rPr>
              <w:t>, або якщо вона є неплатоспроможною.</w:t>
            </w:r>
          </w:p>
          <w:p w:rsidR="00E44FD0" w:rsidRPr="008850E6" w:rsidRDefault="00E44FD0" w:rsidP="005C0715">
            <w:pPr>
              <w:jc w:val="both"/>
              <w:rPr>
                <w:sz w:val="28"/>
                <w:szCs w:val="28"/>
                <w:lang w:val="uk-UA"/>
              </w:rPr>
            </w:pPr>
            <w:r w:rsidRPr="008850E6">
              <w:rPr>
                <w:rStyle w:val="rvts9"/>
                <w:bCs/>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1207.</w:t>
            </w:r>
            <w:r w:rsidRPr="008850E6">
              <w:rPr>
                <w:sz w:val="28"/>
                <w:szCs w:val="28"/>
              </w:rPr>
              <w:t xml:space="preserve"> Обов'язок держави відшкодувати шкоду, завдану каліцтвом, іншим ушкодженням здоров'я або смертю внаслідок </w:t>
            </w:r>
            <w:r w:rsidRPr="008850E6">
              <w:rPr>
                <w:b/>
                <w:sz w:val="28"/>
                <w:szCs w:val="28"/>
              </w:rPr>
              <w:t>кримінального правопорушення</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1. Шкода, завдана каліцтвом, іншим ушкодженням здоров'я або смертю внаслідок </w:t>
            </w:r>
            <w:r w:rsidRPr="008850E6">
              <w:rPr>
                <w:b/>
                <w:sz w:val="28"/>
                <w:szCs w:val="28"/>
              </w:rPr>
              <w:t>кримінального правопорушення</w:t>
            </w:r>
            <w:r w:rsidRPr="008850E6">
              <w:rPr>
                <w:sz w:val="28"/>
                <w:szCs w:val="28"/>
              </w:rPr>
              <w:t xml:space="preserve">, відшкодовується потерпілому або особам, визначеним статтею 1200 цього Кодексу, державою, якщо не встановлено особу, яка вчинила </w:t>
            </w:r>
            <w:r w:rsidRPr="008850E6">
              <w:rPr>
                <w:b/>
                <w:sz w:val="28"/>
                <w:szCs w:val="28"/>
              </w:rPr>
              <w:t>кримінальне правопорушення</w:t>
            </w:r>
            <w:r w:rsidRPr="008850E6">
              <w:rPr>
                <w:sz w:val="28"/>
                <w:szCs w:val="28"/>
              </w:rPr>
              <w:t>, або якщо вона є неплатоспроможною.</w:t>
            </w:r>
          </w:p>
          <w:p w:rsidR="00E44FD0" w:rsidRPr="008850E6" w:rsidRDefault="00E44FD0" w:rsidP="005C0715">
            <w:pPr>
              <w:jc w:val="both"/>
              <w:rPr>
                <w:sz w:val="28"/>
                <w:szCs w:val="28"/>
                <w:lang w:val="uk-UA"/>
              </w:rPr>
            </w:pPr>
            <w:r w:rsidRPr="008850E6">
              <w:rPr>
                <w:rStyle w:val="rvts9"/>
                <w:bCs/>
                <w:sz w:val="28"/>
                <w:szCs w:val="28"/>
                <w:lang w:val="uk-UA"/>
              </w:rPr>
              <w:t>…</w:t>
            </w:r>
          </w:p>
        </w:tc>
      </w:tr>
      <w:tr w:rsidR="00E44FD0" w:rsidRPr="008850E6" w:rsidTr="002C65EE">
        <w:tc>
          <w:tcPr>
            <w:tcW w:w="15014" w:type="dxa"/>
            <w:gridSpan w:val="2"/>
          </w:tcPr>
          <w:p w:rsidR="00E44FD0" w:rsidRDefault="005623F1" w:rsidP="00F06114">
            <w:pPr>
              <w:pStyle w:val="rvps2"/>
              <w:shd w:val="clear" w:color="auto" w:fill="FFFFFF"/>
              <w:spacing w:before="0" w:beforeAutospacing="0" w:after="0" w:afterAutospacing="0"/>
              <w:jc w:val="center"/>
              <w:rPr>
                <w:b/>
                <w:sz w:val="28"/>
                <w:szCs w:val="28"/>
              </w:rPr>
            </w:pPr>
            <w:r>
              <w:rPr>
                <w:b/>
                <w:sz w:val="28"/>
                <w:szCs w:val="28"/>
              </w:rPr>
              <w:t xml:space="preserve">6. </w:t>
            </w:r>
            <w:r w:rsidR="00E44FD0" w:rsidRPr="008850E6">
              <w:rPr>
                <w:b/>
                <w:sz w:val="28"/>
                <w:szCs w:val="28"/>
              </w:rPr>
              <w:t>Кримінально-виконавчий кодекс України</w:t>
            </w:r>
          </w:p>
          <w:p w:rsidR="005623F1" w:rsidRPr="008850E6" w:rsidRDefault="005623F1" w:rsidP="005623F1">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2004 р., № 3</w:t>
            </w:r>
            <w:r>
              <w:rPr>
                <w:sz w:val="28"/>
                <w:szCs w:val="28"/>
              </w:rPr>
              <w:t>-</w:t>
            </w:r>
            <w:r w:rsidRPr="00AE2447">
              <w:rPr>
                <w:sz w:val="28"/>
                <w:szCs w:val="28"/>
              </w:rPr>
              <w:t>4, ст. 21)</w:t>
            </w:r>
          </w:p>
        </w:tc>
      </w:tr>
      <w:tr w:rsidR="00E44FD0" w:rsidRPr="00EE6860"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14.</w:t>
            </w:r>
            <w:r w:rsidRPr="008850E6">
              <w:rPr>
                <w:sz w:val="28"/>
                <w:szCs w:val="28"/>
              </w:rPr>
              <w:t> Військові частини, гауптвахти</w:t>
            </w:r>
          </w:p>
          <w:p w:rsidR="00E44FD0" w:rsidRPr="008850E6" w:rsidRDefault="00E44FD0" w:rsidP="005C0715">
            <w:pPr>
              <w:pStyle w:val="rvps2"/>
              <w:shd w:val="clear" w:color="auto" w:fill="FFFFFF"/>
              <w:spacing w:before="0" w:beforeAutospacing="0" w:after="0" w:afterAutospacing="0"/>
              <w:jc w:val="both"/>
              <w:rPr>
                <w:sz w:val="28"/>
                <w:szCs w:val="28"/>
              </w:rPr>
            </w:pPr>
            <w:bookmarkStart w:id="54" w:name="n106"/>
            <w:bookmarkEnd w:id="54"/>
            <w:r w:rsidRPr="008850E6">
              <w:rPr>
                <w:sz w:val="28"/>
                <w:szCs w:val="28"/>
              </w:rPr>
              <w:t>Військові частини, гауптвахти виконують покарання у виді позбавлення військового, спеціального звання, рангу, чину або кваліфікаційного класу, службового обмеження для військовослужбовців, засуджених за</w:t>
            </w:r>
            <w:bookmarkStart w:id="55" w:name="w11"/>
            <w:r w:rsidRPr="008850E6">
              <w:rPr>
                <w:sz w:val="28"/>
                <w:szCs w:val="28"/>
              </w:rPr>
              <w:t xml:space="preserve"> </w:t>
            </w:r>
            <w:r w:rsidRPr="008850E6">
              <w:rPr>
                <w:b/>
                <w:sz w:val="28"/>
                <w:szCs w:val="28"/>
              </w:rPr>
              <w:t>злочини</w:t>
            </w:r>
            <w:bookmarkEnd w:id="55"/>
            <w:r w:rsidRPr="008850E6">
              <w:rPr>
                <w:b/>
                <w:sz w:val="28"/>
                <w:szCs w:val="28"/>
              </w:rPr>
              <w:t xml:space="preserve"> невеликої тяжкості</w:t>
            </w:r>
            <w:r w:rsidRPr="008850E6">
              <w:rPr>
                <w:sz w:val="28"/>
                <w:szCs w:val="28"/>
              </w:rPr>
              <w:t xml:space="preserve">, арешту з утриманням засуджених на гауптвахтах, </w:t>
            </w:r>
            <w:r w:rsidRPr="008850E6">
              <w:rPr>
                <w:sz w:val="28"/>
                <w:szCs w:val="28"/>
              </w:rPr>
              <w:lastRenderedPageBreak/>
              <w:t>а також здійснюють контроль за поведінкою засуджених військовослужбовців, звільнених від відбування покарання з випробуванням.</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14.</w:t>
            </w:r>
            <w:r w:rsidRPr="008850E6">
              <w:rPr>
                <w:sz w:val="28"/>
                <w:szCs w:val="28"/>
              </w:rPr>
              <w:t> Військові частини, гауптвахти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Військові частини, гауптвахти виконують покарання у виді позбавлення військового, спеціального звання, рангу, чину або кваліфікаційного класу, службового обмеження для військовослужбовців, засуджених за  </w:t>
            </w:r>
            <w:r w:rsidRPr="008850E6">
              <w:rPr>
                <w:b/>
                <w:bCs/>
                <w:sz w:val="28"/>
                <w:szCs w:val="28"/>
                <w:shd w:val="clear" w:color="auto" w:fill="FFFFFF"/>
              </w:rPr>
              <w:t>кримінальні проступки</w:t>
            </w:r>
            <w:r w:rsidRPr="008850E6">
              <w:rPr>
                <w:sz w:val="28"/>
                <w:szCs w:val="28"/>
              </w:rPr>
              <w:t xml:space="preserve">, арешту з утриманням засуджених на </w:t>
            </w:r>
            <w:r w:rsidRPr="008850E6">
              <w:rPr>
                <w:sz w:val="28"/>
                <w:szCs w:val="28"/>
              </w:rPr>
              <w:lastRenderedPageBreak/>
              <w:t>гауптвахтах, а також здійснюють контроль за поведінкою засуджених військовослужбовців, звільнених від відбування покарання з випробуванням.</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15.</w:t>
            </w:r>
            <w:r w:rsidRPr="008850E6">
              <w:rPr>
                <w:sz w:val="28"/>
                <w:szCs w:val="28"/>
              </w:rPr>
              <w:t> Арештні доми</w:t>
            </w:r>
          </w:p>
          <w:p w:rsidR="00E44FD0" w:rsidRPr="008850E6" w:rsidRDefault="00E44FD0" w:rsidP="005C0715">
            <w:pPr>
              <w:pStyle w:val="rvps2"/>
              <w:shd w:val="clear" w:color="auto" w:fill="FFFFFF"/>
              <w:spacing w:before="0" w:beforeAutospacing="0" w:after="0" w:afterAutospacing="0"/>
              <w:jc w:val="both"/>
              <w:rPr>
                <w:sz w:val="28"/>
                <w:szCs w:val="28"/>
              </w:rPr>
            </w:pPr>
            <w:bookmarkStart w:id="56" w:name="n108"/>
            <w:bookmarkEnd w:id="56"/>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57" w:name="n109"/>
            <w:bookmarkEnd w:id="57"/>
            <w:r w:rsidRPr="008850E6">
              <w:rPr>
                <w:sz w:val="28"/>
                <w:szCs w:val="28"/>
              </w:rPr>
              <w:t>2. В арештних домах тримаються повнолітні особи, а також неповнолітні, яким на момент постановлення вироку виповнилося шістнадцять років і які засуджені за </w:t>
            </w:r>
            <w:bookmarkStart w:id="58" w:name="w12"/>
            <w:r w:rsidRPr="008850E6">
              <w:rPr>
                <w:b/>
                <w:sz w:val="28"/>
                <w:szCs w:val="28"/>
              </w:rPr>
              <w:t>злочини</w:t>
            </w:r>
            <w:bookmarkEnd w:id="58"/>
            <w:r w:rsidRPr="008850E6">
              <w:rPr>
                <w:b/>
                <w:sz w:val="28"/>
                <w:szCs w:val="28"/>
              </w:rPr>
              <w:t xml:space="preserve"> невеликої тяжкості</w:t>
            </w:r>
            <w:r w:rsidRPr="008850E6">
              <w:rPr>
                <w:sz w:val="28"/>
                <w:szCs w:val="28"/>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15.</w:t>
            </w:r>
            <w:r w:rsidRPr="008850E6">
              <w:rPr>
                <w:sz w:val="28"/>
                <w:szCs w:val="28"/>
              </w:rPr>
              <w:t> Арештні доми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2. В арештних домах тримаються повнолітні особи, а також неповнолітні, яким на момент постановлення вироку виповнилося шістнадцять років і які засуджені за </w:t>
            </w:r>
            <w:r w:rsidRPr="008850E6">
              <w:rPr>
                <w:b/>
                <w:bCs/>
                <w:sz w:val="28"/>
                <w:szCs w:val="28"/>
                <w:shd w:val="clear" w:color="auto" w:fill="FFFFFF"/>
              </w:rPr>
              <w:t>кримінальні проступки</w:t>
            </w:r>
            <w:r w:rsidRPr="008850E6">
              <w:rPr>
                <w:sz w:val="28"/>
                <w:szCs w:val="28"/>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w:t>
            </w:r>
            <w:r w:rsidRPr="008850E6">
              <w:rPr>
                <w:sz w:val="28"/>
                <w:szCs w:val="28"/>
              </w:rPr>
              <w:t> Виправні центри</w:t>
            </w:r>
          </w:p>
          <w:p w:rsidR="00E44FD0" w:rsidRPr="008850E6" w:rsidRDefault="00E44FD0" w:rsidP="005C0715">
            <w:pPr>
              <w:pStyle w:val="rvps2"/>
              <w:shd w:val="clear" w:color="auto" w:fill="FFFFFF"/>
              <w:spacing w:before="0" w:beforeAutospacing="0" w:after="0" w:afterAutospacing="0"/>
              <w:jc w:val="both"/>
              <w:rPr>
                <w:sz w:val="28"/>
                <w:szCs w:val="28"/>
              </w:rPr>
            </w:pPr>
            <w:bookmarkStart w:id="59" w:name="n111"/>
            <w:bookmarkEnd w:id="59"/>
            <w:r w:rsidRPr="008850E6">
              <w:rPr>
                <w:sz w:val="28"/>
                <w:szCs w:val="28"/>
              </w:rPr>
              <w:t xml:space="preserve">Виправні центри виконують покарання у виді обмеження волі стосовно осіб, засуджених за </w:t>
            </w:r>
            <w:r w:rsidRPr="008850E6">
              <w:rPr>
                <w:b/>
                <w:sz w:val="28"/>
                <w:szCs w:val="28"/>
              </w:rPr>
              <w:t>злочини невеликої та середньої тяжкості</w:t>
            </w:r>
            <w:r w:rsidRPr="008850E6">
              <w:rPr>
                <w:sz w:val="28"/>
                <w:szCs w:val="28"/>
              </w:rPr>
              <w:t>, а також засуджених, яким даний вид покарання призначено відповідно до статей 82, 389 Кримінального кодексу України.</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w:t>
            </w:r>
            <w:r w:rsidRPr="008850E6">
              <w:rPr>
                <w:sz w:val="28"/>
                <w:szCs w:val="28"/>
              </w:rPr>
              <w:t> Виправні центри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Виправні центри виконують покарання у виді обмеження волі стосовно осіб, засуджених за </w:t>
            </w:r>
            <w:r w:rsidRPr="008850E6">
              <w:rPr>
                <w:b/>
                <w:bCs/>
                <w:sz w:val="28"/>
                <w:szCs w:val="28"/>
                <w:shd w:val="clear" w:color="auto" w:fill="FFFFFF"/>
              </w:rPr>
              <w:t>кримінальні проступки  та нетяжкі злочини</w:t>
            </w:r>
            <w:r w:rsidRPr="008850E6">
              <w:rPr>
                <w:sz w:val="28"/>
                <w:szCs w:val="28"/>
              </w:rPr>
              <w:t>, а також засуджених, яким даний вид покарання призначено відповідно до статей 82, 389 Кримінального кодексу України.</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18.</w:t>
            </w:r>
            <w:r w:rsidRPr="008850E6">
              <w:rPr>
                <w:sz w:val="28"/>
                <w:szCs w:val="28"/>
              </w:rPr>
              <w:t> Виправні колонії</w:t>
            </w:r>
          </w:p>
          <w:p w:rsidR="00E44FD0" w:rsidRPr="008850E6" w:rsidRDefault="00E44FD0" w:rsidP="005C0715">
            <w:pPr>
              <w:pStyle w:val="rvps2"/>
              <w:shd w:val="clear" w:color="auto" w:fill="FFFFFF"/>
              <w:spacing w:before="0" w:beforeAutospacing="0" w:after="0" w:afterAutospacing="0"/>
              <w:jc w:val="both"/>
              <w:rPr>
                <w:sz w:val="28"/>
                <w:szCs w:val="28"/>
              </w:rPr>
            </w:pPr>
            <w:bookmarkStart w:id="60" w:name="n115"/>
            <w:bookmarkEnd w:id="60"/>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61" w:name="n116"/>
            <w:bookmarkEnd w:id="61"/>
            <w:r w:rsidRPr="008850E6">
              <w:rPr>
                <w:sz w:val="28"/>
                <w:szCs w:val="28"/>
              </w:rPr>
              <w:t>2. Засуджені до позбавлення волі відбувають покарання у виправних колоніях:</w:t>
            </w:r>
          </w:p>
          <w:p w:rsidR="00E44FD0" w:rsidRPr="008850E6" w:rsidRDefault="00E44FD0" w:rsidP="005C0715">
            <w:pPr>
              <w:pStyle w:val="rvps2"/>
              <w:shd w:val="clear" w:color="auto" w:fill="FFFFFF"/>
              <w:spacing w:before="0" w:beforeAutospacing="0" w:after="0" w:afterAutospacing="0"/>
              <w:jc w:val="both"/>
              <w:rPr>
                <w:sz w:val="28"/>
                <w:szCs w:val="28"/>
              </w:rPr>
            </w:pPr>
            <w:bookmarkStart w:id="62" w:name="n117"/>
            <w:bookmarkEnd w:id="62"/>
            <w:r w:rsidRPr="008850E6">
              <w:rPr>
                <w:sz w:val="28"/>
                <w:szCs w:val="28"/>
              </w:rPr>
              <w:t>мінімального рівня безпеки з полегшеними умовами тримання - засуджені вперше до позбавлення волі за</w:t>
            </w:r>
            <w:bookmarkStart w:id="63" w:name="w14"/>
            <w:r w:rsidRPr="008850E6">
              <w:rPr>
                <w:sz w:val="28"/>
                <w:szCs w:val="28"/>
              </w:rPr>
              <w:t xml:space="preserve"> </w:t>
            </w:r>
            <w:r w:rsidRPr="008850E6">
              <w:rPr>
                <w:b/>
                <w:sz w:val="28"/>
                <w:szCs w:val="28"/>
              </w:rPr>
              <w:t>злочини</w:t>
            </w:r>
            <w:bookmarkEnd w:id="63"/>
            <w:r w:rsidRPr="008850E6">
              <w:rPr>
                <w:b/>
                <w:sz w:val="28"/>
                <w:szCs w:val="28"/>
              </w:rPr>
              <w:t>, вчинені з необережності, </w:t>
            </w:r>
            <w:bookmarkStart w:id="64" w:name="w15"/>
            <w:r w:rsidRPr="008850E6">
              <w:rPr>
                <w:b/>
                <w:sz w:val="28"/>
                <w:szCs w:val="28"/>
              </w:rPr>
              <w:t>злочини</w:t>
            </w:r>
            <w:bookmarkEnd w:id="64"/>
            <w:r w:rsidRPr="008850E6">
              <w:rPr>
                <w:b/>
                <w:sz w:val="28"/>
                <w:szCs w:val="28"/>
              </w:rPr>
              <w:t xml:space="preserve"> невеликої та середньої тяжкості,</w:t>
            </w:r>
            <w:r w:rsidRPr="008850E6">
              <w:rPr>
                <w:sz w:val="28"/>
                <w:szCs w:val="28"/>
              </w:rPr>
              <w:t xml:space="preserve"> а також особи, переведені з колоній мінімального рівня безпеки із загальними умовами тримання і колоній середнього рівня безпеки в порядку, передбаченому цим Кодексом;</w:t>
            </w:r>
          </w:p>
          <w:p w:rsidR="00E44FD0" w:rsidRPr="008850E6" w:rsidRDefault="00E44FD0" w:rsidP="005C0715">
            <w:pPr>
              <w:pStyle w:val="rvps2"/>
              <w:shd w:val="clear" w:color="auto" w:fill="FFFFFF"/>
              <w:spacing w:before="0" w:beforeAutospacing="0" w:after="0" w:afterAutospacing="0"/>
              <w:jc w:val="both"/>
              <w:rPr>
                <w:sz w:val="28"/>
                <w:szCs w:val="28"/>
              </w:rPr>
            </w:pPr>
            <w:bookmarkStart w:id="65" w:name="n118"/>
            <w:bookmarkEnd w:id="65"/>
            <w:r w:rsidRPr="008850E6">
              <w:rPr>
                <w:sz w:val="28"/>
                <w:szCs w:val="28"/>
              </w:rPr>
              <w:t>мінімального рівня безпеки із загальними умовами тримання - чоловіки, вперше засуджені до позбавлення волі за </w:t>
            </w:r>
            <w:bookmarkStart w:id="66" w:name="w16"/>
            <w:r w:rsidRPr="008850E6">
              <w:rPr>
                <w:sz w:val="28"/>
                <w:szCs w:val="28"/>
              </w:rPr>
              <w:t xml:space="preserve"> </w:t>
            </w:r>
            <w:r w:rsidRPr="008850E6">
              <w:rPr>
                <w:b/>
                <w:sz w:val="28"/>
                <w:szCs w:val="28"/>
              </w:rPr>
              <w:t>злочини</w:t>
            </w:r>
            <w:bookmarkEnd w:id="66"/>
            <w:r w:rsidRPr="008850E6">
              <w:rPr>
                <w:b/>
                <w:sz w:val="28"/>
                <w:szCs w:val="28"/>
              </w:rPr>
              <w:t xml:space="preserve"> невеликої та середньої тяжкості; жінки, засуджені за </w:t>
            </w:r>
            <w:bookmarkStart w:id="67" w:name="w17"/>
            <w:r w:rsidRPr="008850E6">
              <w:rPr>
                <w:b/>
                <w:sz w:val="28"/>
                <w:szCs w:val="28"/>
              </w:rPr>
              <w:t>злочини</w:t>
            </w:r>
            <w:bookmarkEnd w:id="67"/>
            <w:r w:rsidRPr="008850E6">
              <w:rPr>
                <w:b/>
                <w:sz w:val="28"/>
                <w:szCs w:val="28"/>
              </w:rPr>
              <w:t xml:space="preserve"> невеликої та середньої тяжкості</w:t>
            </w:r>
            <w:r w:rsidRPr="008850E6">
              <w:rPr>
                <w:sz w:val="28"/>
                <w:szCs w:val="28"/>
              </w:rPr>
              <w:t xml:space="preserve">, </w:t>
            </w:r>
            <w:r w:rsidRPr="008850E6">
              <w:rPr>
                <w:sz w:val="28"/>
                <w:szCs w:val="28"/>
              </w:rPr>
              <w:lastRenderedPageBreak/>
              <w:t>тяжкі та особливо тяжкі </w:t>
            </w:r>
            <w:bookmarkStart w:id="68" w:name="w18"/>
            <w:r w:rsidRPr="008850E6">
              <w:rPr>
                <w:sz w:val="28"/>
                <w:szCs w:val="28"/>
              </w:rPr>
              <w:t>злочини</w:t>
            </w:r>
            <w:bookmarkEnd w:id="68"/>
            <w:r w:rsidRPr="008850E6">
              <w:rPr>
                <w:sz w:val="28"/>
                <w:szCs w:val="28"/>
              </w:rPr>
              <w:t>. У виправній колонії цього виду можуть відбувати покарання також засуджені, переведені з виховних колоній у порядку, встановленому статтею 147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E44FD0" w:rsidRPr="008850E6" w:rsidRDefault="00E44FD0" w:rsidP="005C0715">
            <w:pPr>
              <w:pStyle w:val="rvps2"/>
              <w:shd w:val="clear" w:color="auto" w:fill="FFFFFF"/>
              <w:spacing w:before="0" w:beforeAutospacing="0" w:after="0" w:afterAutospacing="0"/>
              <w:jc w:val="both"/>
              <w:rPr>
                <w:sz w:val="28"/>
                <w:szCs w:val="28"/>
              </w:rPr>
            </w:pPr>
            <w:bookmarkStart w:id="69" w:name="n119"/>
            <w:bookmarkStart w:id="70" w:name="n120"/>
            <w:bookmarkEnd w:id="69"/>
            <w:bookmarkEnd w:id="70"/>
            <w:r w:rsidRPr="008850E6">
              <w:rPr>
                <w:sz w:val="28"/>
                <w:szCs w:val="28"/>
              </w:rPr>
              <w:t>середнього рівня безпеки - жінки, засуджені до покарання у виді довічного позбавлення волі; жінки, яким покарання у виді смертної кари або довічного позбавлення волі замінено позбавленням волі на певний строк в порядку помилування або амністії; чоловіки, вперше засуджені до позбавлення волі за тяжкі та особливо тяжкі </w:t>
            </w:r>
            <w:bookmarkStart w:id="71" w:name="w19"/>
            <w:r w:rsidRPr="008850E6">
              <w:rPr>
                <w:sz w:val="28"/>
                <w:szCs w:val="28"/>
              </w:rPr>
              <w:t>злочини</w:t>
            </w:r>
            <w:bookmarkEnd w:id="71"/>
            <w:r w:rsidRPr="008850E6">
              <w:rPr>
                <w:sz w:val="28"/>
                <w:szCs w:val="28"/>
              </w:rPr>
              <w:t>; чоловіки, які раніше відбували покарання у виді позбавлення волі; чоловіки, засуджені за вчинення умисного </w:t>
            </w:r>
            <w:bookmarkStart w:id="72" w:name="w110"/>
            <w:r w:rsidRPr="008850E6">
              <w:rPr>
                <w:b/>
                <w:sz w:val="28"/>
                <w:szCs w:val="28"/>
              </w:rPr>
              <w:t>злочин</w:t>
            </w:r>
            <w:bookmarkEnd w:id="72"/>
            <w:r w:rsidRPr="008850E6">
              <w:rPr>
                <w:b/>
                <w:sz w:val="28"/>
                <w:szCs w:val="28"/>
              </w:rPr>
              <w:t>у середньої тяжкості</w:t>
            </w:r>
            <w:r w:rsidRPr="008850E6">
              <w:rPr>
                <w:sz w:val="28"/>
                <w:szCs w:val="28"/>
              </w:rPr>
              <w:t xml:space="preserve"> в період відбування покарання у виді позбавлення волі; засуджені, переведені з колоній максимального рівня безпеки в порядку, передбаченому цим Кодексом. У секторі максимального рівня безпеки виправної колонії цього виду можуть відбувати покарання також чоловіки, засуджені до довічного позбавлення волі;</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18.</w:t>
            </w:r>
            <w:r w:rsidRPr="008850E6">
              <w:rPr>
                <w:sz w:val="28"/>
                <w:szCs w:val="28"/>
              </w:rPr>
              <w:t> Виправні колонії</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2. Засуджені до позбавлення волі відбувають покарання у виправних колоніях:</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мінімального рівня безпеки з полегшеними умовами тримання - засуджені вперше до позбавлення волі за  </w:t>
            </w:r>
            <w:r w:rsidRPr="008850E6">
              <w:rPr>
                <w:b/>
                <w:bCs/>
                <w:sz w:val="28"/>
                <w:szCs w:val="28"/>
                <w:shd w:val="clear" w:color="auto" w:fill="FFFFFF"/>
              </w:rPr>
              <w:t>злочини, вчинені з необережності та нетяжкі злочини</w:t>
            </w:r>
            <w:r w:rsidRPr="008850E6">
              <w:rPr>
                <w:sz w:val="28"/>
                <w:szCs w:val="28"/>
              </w:rPr>
              <w:t>, а також особи, переведені з колоній мінімального рівня безпеки із загальними умовами тримання і колоній середнього рівня безпеки в порядку, передбаченому цим Кодексом;</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мінімального рівня безпеки із загальними умовами тримання - чоловіки, вперше засуджені до позбавлення волі за  </w:t>
            </w:r>
            <w:r w:rsidRPr="008850E6">
              <w:rPr>
                <w:b/>
                <w:sz w:val="28"/>
                <w:szCs w:val="28"/>
              </w:rPr>
              <w:t>нетяжкі злочини; жінки, засуджені за нетяжкі,</w:t>
            </w:r>
            <w:r w:rsidRPr="008850E6">
              <w:rPr>
                <w:sz w:val="28"/>
                <w:szCs w:val="28"/>
              </w:rPr>
              <w:t xml:space="preserve"> тяжкі та особливо тяжкі злочини. У виправній колонії цього виду </w:t>
            </w:r>
            <w:r w:rsidRPr="008850E6">
              <w:rPr>
                <w:sz w:val="28"/>
                <w:szCs w:val="28"/>
              </w:rPr>
              <w:lastRenderedPageBreak/>
              <w:t>можуть відбувати покарання також засуджені, переведені з виховних колоній у порядку, встановленому статтею 147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середнього рівня безпеки - жінки, засуджені до покарання у виді довічного позбавлення волі; жінки, яким покарання у виді смертної кари або довічного позбавлення волі замінено позбавленням волі на певний строк в порядку помилування або амністії; чоловіки, вперше засуджені до позбавлення волі за тяжкі та особливо тяжкі злочини; чоловіки, які раніше відбували покарання у виді позбавлення волі; чоловіки, засуджені за вчинення умисного </w:t>
            </w:r>
            <w:r w:rsidRPr="008850E6">
              <w:rPr>
                <w:b/>
                <w:sz w:val="28"/>
                <w:szCs w:val="28"/>
              </w:rPr>
              <w:t>нетяжкого злочину</w:t>
            </w:r>
            <w:r w:rsidRPr="008850E6">
              <w:rPr>
                <w:sz w:val="28"/>
                <w:szCs w:val="28"/>
              </w:rPr>
              <w:t xml:space="preserve"> в період відбування покарання у виді позбавлення волі; засуджені, переведені з колоній максимального рівня безпеки в порядку, передбаченому цим Кодексом. У секторі максимального рівня безпеки виправної колонії цього виду можуть відбувати покарання також чоловіки, засуджені до довічного позбавлення волі;</w:t>
            </w:r>
          </w:p>
          <w:p w:rsidR="00E44FD0" w:rsidRPr="008850E6" w:rsidRDefault="00E44FD0" w:rsidP="005C0715">
            <w:pPr>
              <w:jc w:val="both"/>
              <w:rPr>
                <w:sz w:val="28"/>
                <w:szCs w:val="28"/>
                <w:lang w:val="uk-UA"/>
              </w:rPr>
            </w:pP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43.</w:t>
            </w:r>
            <w:r w:rsidRPr="008850E6">
              <w:rPr>
                <w:sz w:val="28"/>
                <w:szCs w:val="28"/>
              </w:rPr>
              <w:t> Обчислення строку покарання у виді виправних робіт</w:t>
            </w:r>
          </w:p>
          <w:p w:rsidR="00E44FD0" w:rsidRPr="008850E6" w:rsidRDefault="00E44FD0" w:rsidP="005C0715">
            <w:pPr>
              <w:pStyle w:val="rvps2"/>
              <w:shd w:val="clear" w:color="auto" w:fill="FFFFFF"/>
              <w:spacing w:before="0" w:beforeAutospacing="0" w:after="0" w:afterAutospacing="0"/>
              <w:jc w:val="both"/>
              <w:rPr>
                <w:sz w:val="28"/>
                <w:szCs w:val="28"/>
              </w:rPr>
            </w:pPr>
            <w:bookmarkStart w:id="73" w:name="n269"/>
            <w:bookmarkEnd w:id="73"/>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74" w:name="n271"/>
            <w:bookmarkEnd w:id="74"/>
            <w:r w:rsidRPr="008850E6">
              <w:rPr>
                <w:sz w:val="28"/>
                <w:szCs w:val="28"/>
              </w:rPr>
              <w:t xml:space="preserve">3. У строк відбування покарання не зараховується час хвороби, викликаної алкогольним, наркотичним або токсичним сп'янінням або діями, пов'язаними з ним, грубим порушенням правил техніки безпеки, умисним заподіянням собі тілесних ушкоджень; час відбування адміністративного стягнення у виді адміністративного арешту або виправних </w:t>
            </w:r>
            <w:r w:rsidRPr="008850E6">
              <w:rPr>
                <w:sz w:val="28"/>
                <w:szCs w:val="28"/>
              </w:rPr>
              <w:lastRenderedPageBreak/>
              <w:t>робіт, а також тримання під вартою як запобіжного заходу в іншому кримінальному провадженні у період відбування покарання у випадках, коли вина у вчиненні </w:t>
            </w:r>
            <w:bookmarkStart w:id="75" w:name="w113"/>
            <w:r w:rsidRPr="008850E6">
              <w:rPr>
                <w:b/>
                <w:sz w:val="28"/>
                <w:szCs w:val="28"/>
              </w:rPr>
              <w:t>злочин</w:t>
            </w:r>
            <w:bookmarkEnd w:id="75"/>
            <w:r w:rsidRPr="008850E6">
              <w:rPr>
                <w:b/>
                <w:sz w:val="28"/>
                <w:szCs w:val="28"/>
              </w:rPr>
              <w:t>у</w:t>
            </w:r>
            <w:r w:rsidRPr="008850E6">
              <w:rPr>
                <w:sz w:val="28"/>
                <w:szCs w:val="28"/>
              </w:rPr>
              <w:t xml:space="preserve"> доведена у встановленому законом порядку.</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43.</w:t>
            </w:r>
            <w:r w:rsidRPr="008850E6">
              <w:rPr>
                <w:sz w:val="28"/>
                <w:szCs w:val="28"/>
              </w:rPr>
              <w:t> Обчислення строку покарання у виді виправних робіт</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3. У строк відбування покарання не зараховується час хвороби, викликаної алкогольним, наркотичним або токсичним сп'янінням або діями, пов'язаними з ним, грубим порушенням правил техніки безпеки, умисним заподіянням собі тілесних ушкоджень; час відбування адміністративного стягнення у виді адміністративного арешту або виправних </w:t>
            </w:r>
            <w:r w:rsidRPr="008850E6">
              <w:rPr>
                <w:sz w:val="28"/>
                <w:szCs w:val="28"/>
              </w:rPr>
              <w:lastRenderedPageBreak/>
              <w:t xml:space="preserve">робіт, а також тримання під вартою як запобіжного заходу в іншому кримінальному провадженні у період відбування покарання у випадках, коли вина у вчиненні </w:t>
            </w:r>
            <w:r w:rsidRPr="008850E6">
              <w:rPr>
                <w:rStyle w:val="rvts44"/>
                <w:b/>
                <w:bCs/>
                <w:sz w:val="28"/>
                <w:szCs w:val="28"/>
              </w:rPr>
              <w:t>кримінального правопорушення</w:t>
            </w:r>
            <w:r w:rsidRPr="008850E6">
              <w:rPr>
                <w:sz w:val="28"/>
                <w:szCs w:val="28"/>
              </w:rPr>
              <w:t xml:space="preserve"> доведена у встановленому законом порядку.</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89.</w:t>
            </w:r>
            <w:r w:rsidRPr="008850E6">
              <w:rPr>
                <w:sz w:val="28"/>
                <w:szCs w:val="28"/>
              </w:rPr>
              <w:t> Залишення в слідчому ізоляторі чи направлення у виправну колонію максимального рівня безпеки засуджених до позбавлення волі для роботи з господарського обслуговування</w:t>
            </w:r>
          </w:p>
          <w:p w:rsidR="00E44FD0" w:rsidRPr="008850E6" w:rsidRDefault="00E44FD0" w:rsidP="005C0715">
            <w:pPr>
              <w:pStyle w:val="rvps2"/>
              <w:shd w:val="clear" w:color="auto" w:fill="FFFFFF"/>
              <w:spacing w:before="0" w:beforeAutospacing="0" w:after="0" w:afterAutospacing="0"/>
              <w:jc w:val="both"/>
              <w:rPr>
                <w:sz w:val="28"/>
                <w:szCs w:val="28"/>
              </w:rPr>
            </w:pPr>
            <w:bookmarkStart w:id="76" w:name="n583"/>
            <w:bookmarkEnd w:id="76"/>
            <w:r w:rsidRPr="008850E6">
              <w:rPr>
                <w:sz w:val="28"/>
                <w:szCs w:val="28"/>
              </w:rPr>
              <w:t>1. Осіб, вперше засуджених до позбавлення волі за </w:t>
            </w:r>
            <w:bookmarkStart w:id="77" w:name="w114"/>
            <w:r w:rsidRPr="008850E6">
              <w:rPr>
                <w:b/>
                <w:sz w:val="28"/>
                <w:szCs w:val="28"/>
              </w:rPr>
              <w:t>злочини</w:t>
            </w:r>
            <w:bookmarkEnd w:id="77"/>
            <w:r w:rsidRPr="008850E6">
              <w:rPr>
                <w:b/>
                <w:sz w:val="28"/>
                <w:szCs w:val="28"/>
              </w:rPr>
              <w:t xml:space="preserve"> невеликої або середньої тяжкості</w:t>
            </w:r>
            <w:r w:rsidRPr="008850E6">
              <w:rPr>
                <w:sz w:val="28"/>
                <w:szCs w:val="28"/>
              </w:rPr>
              <w:t xml:space="preserve"> чи тяжкі </w:t>
            </w:r>
            <w:bookmarkStart w:id="78" w:name="w115"/>
            <w:r w:rsidRPr="008850E6">
              <w:rPr>
                <w:sz w:val="28"/>
                <w:szCs w:val="28"/>
              </w:rPr>
              <w:t>злочини</w:t>
            </w:r>
            <w:bookmarkEnd w:id="78"/>
            <w:r w:rsidRPr="008850E6">
              <w:rPr>
                <w:sz w:val="28"/>
                <w:szCs w:val="28"/>
              </w:rPr>
              <w:t>, може бути за їхньою згодою залишено у слідчому ізоляторі чи направлено у виправну колонію максимального рівня безпеки для роботи з господарського обслуговування.</w:t>
            </w:r>
          </w:p>
          <w:p w:rsidR="00E44FD0" w:rsidRPr="008850E6" w:rsidRDefault="00E44FD0" w:rsidP="005C0715">
            <w:pPr>
              <w:jc w:val="both"/>
              <w:rPr>
                <w:sz w:val="28"/>
                <w:szCs w:val="28"/>
                <w:lang w:val="uk-UA"/>
              </w:rPr>
            </w:pPr>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89.</w:t>
            </w:r>
            <w:r w:rsidRPr="008850E6">
              <w:rPr>
                <w:sz w:val="28"/>
                <w:szCs w:val="28"/>
              </w:rPr>
              <w:t> Залишення в слідчому ізоляторі чи направлення у виправну колонію максимального рівня безпеки засуджених до позбавлення волі для роботи з господарського обслуговування</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1. Осіб, вперше засуджених до позбавлення волі за </w:t>
            </w:r>
            <w:r w:rsidRPr="008850E6">
              <w:rPr>
                <w:b/>
                <w:sz w:val="28"/>
                <w:szCs w:val="28"/>
              </w:rPr>
              <w:t xml:space="preserve">нетяжкі </w:t>
            </w:r>
            <w:r w:rsidRPr="008850E6">
              <w:rPr>
                <w:sz w:val="28"/>
                <w:szCs w:val="28"/>
              </w:rPr>
              <w:t>чи тяжкі злочини, може бути за їхньою згодою залишено у слідчому ізоляторі чи направлено у виправну колонію максимального рівня безпеки для роботи з господарського обслуговування.</w:t>
            </w:r>
          </w:p>
          <w:p w:rsidR="00E44FD0" w:rsidRPr="008850E6" w:rsidRDefault="00E44FD0" w:rsidP="005C0715">
            <w:pPr>
              <w:jc w:val="both"/>
              <w:rPr>
                <w:sz w:val="28"/>
                <w:szCs w:val="28"/>
                <w:lang w:val="uk-UA"/>
              </w:rPr>
            </w:pPr>
            <w:r w:rsidRPr="008850E6">
              <w:rPr>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99.</w:t>
            </w:r>
            <w:r w:rsidRPr="008850E6">
              <w:rPr>
                <w:sz w:val="28"/>
                <w:szCs w:val="28"/>
              </w:rPr>
              <w:t> Тримання засуджених до позбавлення волі в дільниці соціальної реабілітації</w:t>
            </w:r>
          </w:p>
          <w:p w:rsidR="00E44FD0" w:rsidRPr="008850E6" w:rsidRDefault="00E44FD0" w:rsidP="005C0715">
            <w:pPr>
              <w:pStyle w:val="rvps2"/>
              <w:shd w:val="clear" w:color="auto" w:fill="FFFFFF"/>
              <w:spacing w:before="0" w:beforeAutospacing="0" w:after="0" w:afterAutospacing="0"/>
              <w:jc w:val="both"/>
              <w:rPr>
                <w:sz w:val="28"/>
                <w:szCs w:val="28"/>
              </w:rPr>
            </w:pPr>
            <w:bookmarkStart w:id="79" w:name="n647"/>
            <w:bookmarkEnd w:id="79"/>
            <w:r w:rsidRPr="008850E6">
              <w:rPr>
                <w:sz w:val="28"/>
                <w:szCs w:val="28"/>
              </w:rPr>
              <w:t>1. У дільниці соціальної реабілітації тримаються вперше засуджені до позбавлення волі за </w:t>
            </w:r>
            <w:bookmarkStart w:id="80" w:name="w118"/>
            <w:r w:rsidRPr="008850E6">
              <w:rPr>
                <w:sz w:val="28"/>
                <w:szCs w:val="28"/>
              </w:rPr>
              <w:t>злочин</w:t>
            </w:r>
            <w:bookmarkEnd w:id="80"/>
            <w:r w:rsidRPr="008850E6">
              <w:rPr>
                <w:sz w:val="28"/>
                <w:szCs w:val="28"/>
              </w:rPr>
              <w:t>и, вчинені з необережності, </w:t>
            </w:r>
            <w:bookmarkStart w:id="81" w:name="w119"/>
            <w:r w:rsidRPr="008850E6">
              <w:rPr>
                <w:b/>
                <w:sz w:val="28"/>
                <w:szCs w:val="28"/>
              </w:rPr>
              <w:t>злочин</w:t>
            </w:r>
            <w:bookmarkEnd w:id="81"/>
            <w:r w:rsidRPr="008850E6">
              <w:rPr>
                <w:b/>
                <w:sz w:val="28"/>
                <w:szCs w:val="28"/>
              </w:rPr>
              <w:t>и невеликої та середньої тяжкості</w:t>
            </w:r>
            <w:r w:rsidRPr="008850E6">
              <w:rPr>
                <w:sz w:val="28"/>
                <w:szCs w:val="28"/>
              </w:rPr>
              <w:t>, а також засуджені, переведені з дільниці ресоціалізації.</w:t>
            </w:r>
          </w:p>
          <w:p w:rsidR="00E44FD0" w:rsidRPr="008850E6" w:rsidRDefault="00E44FD0" w:rsidP="005C0715">
            <w:pPr>
              <w:pStyle w:val="rvps2"/>
              <w:shd w:val="clear" w:color="auto" w:fill="FFFFFF"/>
              <w:spacing w:before="0" w:beforeAutospacing="0" w:after="0" w:afterAutospacing="0"/>
              <w:jc w:val="both"/>
              <w:rPr>
                <w:bCs/>
                <w:sz w:val="28"/>
                <w:szCs w:val="28"/>
              </w:rPr>
            </w:pPr>
            <w:r w:rsidRPr="008850E6">
              <w:rPr>
                <w:rStyle w:val="rvts9"/>
                <w:bCs/>
                <w:sz w:val="28"/>
                <w:szCs w:val="28"/>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99.</w:t>
            </w:r>
            <w:r w:rsidRPr="008850E6">
              <w:rPr>
                <w:sz w:val="28"/>
                <w:szCs w:val="28"/>
              </w:rPr>
              <w:t> Тримання засуджених до позбавлення волі в дільниці соціальної реабілітації</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1. У дільниці соціальної реабілітації тримаються вперше засуджені до позбавлення волі за злочини, вчинені з необережності, </w:t>
            </w:r>
            <w:r w:rsidRPr="008850E6">
              <w:rPr>
                <w:b/>
                <w:sz w:val="28"/>
                <w:szCs w:val="28"/>
              </w:rPr>
              <w:t>нетяжкі злочини</w:t>
            </w:r>
            <w:r w:rsidRPr="008850E6">
              <w:rPr>
                <w:sz w:val="28"/>
                <w:szCs w:val="28"/>
              </w:rPr>
              <w:t>, а також засуджені, переведені з дільниці ресоціалізації.</w:t>
            </w:r>
          </w:p>
          <w:p w:rsidR="00E44FD0" w:rsidRPr="008850E6" w:rsidRDefault="00E44FD0" w:rsidP="005C0715">
            <w:pPr>
              <w:jc w:val="both"/>
              <w:rPr>
                <w:sz w:val="28"/>
                <w:szCs w:val="28"/>
                <w:lang w:val="uk-UA"/>
              </w:rPr>
            </w:pPr>
            <w:r w:rsidRPr="008850E6">
              <w:rPr>
                <w:rStyle w:val="rvts9"/>
                <w:bCs/>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101.</w:t>
            </w:r>
            <w:r w:rsidRPr="008850E6">
              <w:rPr>
                <w:sz w:val="28"/>
                <w:szCs w:val="28"/>
              </w:rPr>
              <w:t> Переведення засуджених до позбавлення волі</w:t>
            </w:r>
          </w:p>
          <w:p w:rsidR="00E44FD0" w:rsidRPr="008850E6" w:rsidRDefault="00E44FD0" w:rsidP="005C0715">
            <w:pPr>
              <w:pStyle w:val="rvps2"/>
              <w:shd w:val="clear" w:color="auto" w:fill="FFFFFF"/>
              <w:spacing w:before="0" w:beforeAutospacing="0" w:after="0" w:afterAutospacing="0"/>
              <w:jc w:val="both"/>
              <w:rPr>
                <w:sz w:val="28"/>
                <w:szCs w:val="28"/>
              </w:rPr>
            </w:pPr>
            <w:bookmarkStart w:id="82" w:name="n664"/>
            <w:bookmarkEnd w:id="82"/>
            <w:r w:rsidRPr="008850E6">
              <w:rPr>
                <w:sz w:val="28"/>
                <w:szCs w:val="28"/>
              </w:rPr>
              <w:t>1. Засуджені, які стають на шлях виправлення, переводяться:</w:t>
            </w:r>
          </w:p>
          <w:p w:rsidR="00E44FD0" w:rsidRPr="008850E6" w:rsidRDefault="00E44FD0" w:rsidP="005C0715">
            <w:pPr>
              <w:pStyle w:val="rvps2"/>
              <w:shd w:val="clear" w:color="auto" w:fill="FFFFFF"/>
              <w:spacing w:before="0" w:beforeAutospacing="0" w:after="0" w:afterAutospacing="0"/>
              <w:jc w:val="both"/>
              <w:rPr>
                <w:sz w:val="28"/>
                <w:szCs w:val="28"/>
              </w:rPr>
            </w:pPr>
            <w:bookmarkStart w:id="83" w:name="n665"/>
            <w:bookmarkStart w:id="84" w:name="n666"/>
            <w:bookmarkEnd w:id="83"/>
            <w:bookmarkEnd w:id="84"/>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85" w:name="n668"/>
            <w:bookmarkEnd w:id="85"/>
            <w:r w:rsidRPr="008850E6">
              <w:rPr>
                <w:sz w:val="28"/>
                <w:szCs w:val="28"/>
              </w:rPr>
              <w:t>у колоніях мінімального і середнього рівня безпеки - до дільниці соціальної реабілітації після фактичного відбуття:</w:t>
            </w:r>
          </w:p>
          <w:p w:rsidR="00E44FD0" w:rsidRPr="008850E6" w:rsidRDefault="00E44FD0" w:rsidP="005C0715">
            <w:pPr>
              <w:pStyle w:val="rvps2"/>
              <w:shd w:val="clear" w:color="auto" w:fill="FFFFFF"/>
              <w:spacing w:before="0" w:beforeAutospacing="0" w:after="0" w:afterAutospacing="0"/>
              <w:jc w:val="both"/>
              <w:rPr>
                <w:sz w:val="28"/>
                <w:szCs w:val="28"/>
              </w:rPr>
            </w:pPr>
            <w:bookmarkStart w:id="86" w:name="n669"/>
            <w:bookmarkEnd w:id="86"/>
            <w:r w:rsidRPr="008850E6">
              <w:rPr>
                <w:sz w:val="28"/>
                <w:szCs w:val="28"/>
              </w:rPr>
              <w:t>1) не менше однієї четвертої строку покарання, призначеного судом за </w:t>
            </w:r>
            <w:bookmarkStart w:id="87" w:name="w120"/>
            <w:r w:rsidRPr="008850E6">
              <w:rPr>
                <w:b/>
                <w:sz w:val="28"/>
                <w:szCs w:val="28"/>
              </w:rPr>
              <w:t>злочин</w:t>
            </w:r>
            <w:bookmarkEnd w:id="87"/>
            <w:r w:rsidRPr="008850E6">
              <w:rPr>
                <w:b/>
                <w:sz w:val="28"/>
                <w:szCs w:val="28"/>
              </w:rPr>
              <w:t> середньої тяжкості</w:t>
            </w:r>
            <w:r w:rsidRPr="008850E6">
              <w:rPr>
                <w:sz w:val="28"/>
                <w:szCs w:val="28"/>
              </w:rPr>
              <w:t>;</w:t>
            </w:r>
          </w:p>
          <w:p w:rsidR="00E44FD0" w:rsidRPr="008850E6" w:rsidRDefault="00E44FD0" w:rsidP="005C0715">
            <w:pPr>
              <w:jc w:val="both"/>
              <w:rPr>
                <w:sz w:val="28"/>
                <w:szCs w:val="28"/>
                <w:lang w:val="uk-UA"/>
              </w:rPr>
            </w:pPr>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101.</w:t>
            </w:r>
            <w:r w:rsidRPr="008850E6">
              <w:rPr>
                <w:sz w:val="28"/>
                <w:szCs w:val="28"/>
              </w:rPr>
              <w:t> Переведення засуджених до позбавлення волі</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1. Засуджені, які стають на шлях виправлення, переводяться:</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у колоніях мінімального і середнього рівня безпеки - до дільниці соціальної реабілітації після фактичного відбуття:</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1) не менше однієї четвертої строку покарання, призначеного судом за </w:t>
            </w:r>
            <w:r w:rsidRPr="008850E6">
              <w:rPr>
                <w:b/>
                <w:sz w:val="28"/>
                <w:szCs w:val="28"/>
              </w:rPr>
              <w:t>нетяжкий злочин</w:t>
            </w:r>
            <w:r w:rsidRPr="008850E6">
              <w:rPr>
                <w:sz w:val="28"/>
                <w:szCs w:val="28"/>
              </w:rPr>
              <w:t>;</w:t>
            </w:r>
          </w:p>
          <w:p w:rsidR="00E44FD0" w:rsidRPr="008850E6" w:rsidRDefault="00E44FD0" w:rsidP="005C0715">
            <w:pPr>
              <w:jc w:val="both"/>
              <w:rPr>
                <w:sz w:val="28"/>
                <w:szCs w:val="28"/>
                <w:lang w:val="uk-UA"/>
              </w:rPr>
            </w:pPr>
            <w:r w:rsidRPr="008850E6">
              <w:rPr>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103.</w:t>
            </w:r>
            <w:r w:rsidRPr="008850E6">
              <w:rPr>
                <w:sz w:val="28"/>
                <w:szCs w:val="28"/>
              </w:rPr>
              <w:t> Технічні засоби нагляду і контролю</w:t>
            </w:r>
          </w:p>
          <w:p w:rsidR="00E44FD0" w:rsidRPr="008850E6" w:rsidRDefault="00E44FD0" w:rsidP="005C0715">
            <w:pPr>
              <w:pStyle w:val="rvps2"/>
              <w:shd w:val="clear" w:color="auto" w:fill="FFFFFF"/>
              <w:spacing w:before="0" w:beforeAutospacing="0" w:after="0" w:afterAutospacing="0"/>
              <w:jc w:val="both"/>
              <w:rPr>
                <w:sz w:val="28"/>
                <w:szCs w:val="28"/>
              </w:rPr>
            </w:pPr>
            <w:bookmarkStart w:id="88" w:name="n698"/>
            <w:bookmarkEnd w:id="88"/>
            <w:r w:rsidRPr="008850E6">
              <w:rPr>
                <w:sz w:val="28"/>
                <w:szCs w:val="28"/>
              </w:rPr>
              <w:t>1. Адміністрація колонії має право використовувати аудіовізуальні, електронні й інші технічні засоби для попередження втеч та інших </w:t>
            </w:r>
            <w:bookmarkStart w:id="89" w:name="w127"/>
            <w:r w:rsidRPr="008850E6">
              <w:rPr>
                <w:b/>
                <w:sz w:val="28"/>
                <w:szCs w:val="28"/>
              </w:rPr>
              <w:t>злочин</w:t>
            </w:r>
            <w:bookmarkEnd w:id="89"/>
            <w:r w:rsidRPr="008850E6">
              <w:rPr>
                <w:b/>
                <w:sz w:val="28"/>
                <w:szCs w:val="28"/>
              </w:rPr>
              <w:t>ів,</w:t>
            </w:r>
            <w:r w:rsidRPr="008850E6">
              <w:rPr>
                <w:sz w:val="28"/>
                <w:szCs w:val="28"/>
              </w:rPr>
              <w:t xml:space="preserve"> порушень встановленого законодавством порядку відбування покарання, отримання необхідної інформації про поведінку засуджених.</w:t>
            </w:r>
          </w:p>
          <w:p w:rsidR="00E44FD0" w:rsidRPr="008850E6" w:rsidRDefault="00E44FD0" w:rsidP="005C0715">
            <w:pPr>
              <w:jc w:val="both"/>
              <w:rPr>
                <w:sz w:val="28"/>
                <w:szCs w:val="28"/>
                <w:lang w:val="uk-UA"/>
              </w:rPr>
            </w:pPr>
            <w:bookmarkStart w:id="90" w:name="n699"/>
            <w:bookmarkEnd w:id="90"/>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103.</w:t>
            </w:r>
            <w:r w:rsidRPr="008850E6">
              <w:rPr>
                <w:sz w:val="28"/>
                <w:szCs w:val="28"/>
              </w:rPr>
              <w:t> Технічні засоби нагляду і контролю</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1. Адміністрація колонії має право використовувати аудіовізуальні, електронні й інші технічні засоби для попередження втеч та інших </w:t>
            </w:r>
            <w:r w:rsidRPr="008850E6">
              <w:rPr>
                <w:b/>
                <w:sz w:val="28"/>
                <w:szCs w:val="28"/>
              </w:rPr>
              <w:t>кримінальних правопорушень</w:t>
            </w:r>
            <w:r w:rsidRPr="008850E6">
              <w:rPr>
                <w:sz w:val="28"/>
                <w:szCs w:val="28"/>
              </w:rPr>
              <w:t>, порушень встановленого законодавством порядку відбування покарання, отримання необхідної інформації про поведінку засуджених.</w:t>
            </w:r>
          </w:p>
          <w:p w:rsidR="00E44FD0" w:rsidRPr="008850E6" w:rsidRDefault="00E44FD0" w:rsidP="005C0715">
            <w:pPr>
              <w:jc w:val="both"/>
              <w:rPr>
                <w:sz w:val="28"/>
                <w:szCs w:val="28"/>
                <w:lang w:val="uk-UA"/>
              </w:rPr>
            </w:pPr>
            <w:r w:rsidRPr="008850E6">
              <w:rPr>
                <w:sz w:val="28"/>
                <w:szCs w:val="28"/>
                <w:lang w:val="uk-UA"/>
              </w:rPr>
              <w:t>...</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136.</w:t>
            </w:r>
            <w:r w:rsidRPr="008850E6">
              <w:rPr>
                <w:sz w:val="28"/>
                <w:szCs w:val="28"/>
              </w:rPr>
              <w:t> Підстави і розмір матеріальної відповідальності засуджених до позбавлення волі</w:t>
            </w:r>
          </w:p>
          <w:p w:rsidR="00E44FD0" w:rsidRPr="008850E6" w:rsidRDefault="00E44FD0" w:rsidP="005C0715">
            <w:pPr>
              <w:pStyle w:val="rvps2"/>
              <w:shd w:val="clear" w:color="auto" w:fill="FFFFFF"/>
              <w:spacing w:before="0" w:beforeAutospacing="0" w:after="0" w:afterAutospacing="0"/>
              <w:jc w:val="both"/>
              <w:rPr>
                <w:sz w:val="28"/>
                <w:szCs w:val="28"/>
              </w:rPr>
            </w:pPr>
            <w:bookmarkStart w:id="91" w:name="n1026"/>
            <w:bookmarkEnd w:id="91"/>
            <w:r w:rsidRPr="008850E6">
              <w:rPr>
                <w:sz w:val="28"/>
                <w:szCs w:val="28"/>
              </w:rPr>
              <w:t>…</w:t>
            </w:r>
            <w:bookmarkStart w:id="92" w:name="n1027"/>
            <w:bookmarkEnd w:id="92"/>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2. У разі заподіяння матеріальних збитків </w:t>
            </w:r>
            <w:bookmarkStart w:id="93" w:name="w131"/>
            <w:r w:rsidRPr="008850E6">
              <w:rPr>
                <w:b/>
                <w:sz w:val="28"/>
                <w:szCs w:val="28"/>
              </w:rPr>
              <w:t>злочин</w:t>
            </w:r>
            <w:bookmarkEnd w:id="93"/>
            <w:r w:rsidRPr="008850E6">
              <w:rPr>
                <w:b/>
                <w:sz w:val="28"/>
                <w:szCs w:val="28"/>
              </w:rPr>
              <w:t>ом</w:t>
            </w:r>
            <w:r w:rsidRPr="008850E6">
              <w:rPr>
                <w:sz w:val="28"/>
                <w:szCs w:val="28"/>
              </w:rPr>
              <w:t>, вчиненим засудженим під час відбування покарання, стягнення збитків провадиться на загальних підставах.</w:t>
            </w:r>
          </w:p>
          <w:p w:rsidR="00E44FD0" w:rsidRPr="008850E6" w:rsidRDefault="00E44FD0" w:rsidP="005C0715">
            <w:pPr>
              <w:jc w:val="both"/>
              <w:rPr>
                <w:sz w:val="28"/>
                <w:szCs w:val="28"/>
                <w:lang w:val="uk-UA"/>
              </w:rPr>
            </w:pP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136.</w:t>
            </w:r>
            <w:r w:rsidRPr="008850E6">
              <w:rPr>
                <w:sz w:val="28"/>
                <w:szCs w:val="28"/>
              </w:rPr>
              <w:t> Підстави і розмір матеріальної відповідальності засуджених до позбавлення волі</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jc w:val="both"/>
              <w:rPr>
                <w:sz w:val="28"/>
                <w:szCs w:val="28"/>
                <w:lang w:val="uk-UA"/>
              </w:rPr>
            </w:pPr>
            <w:r w:rsidRPr="008850E6">
              <w:rPr>
                <w:sz w:val="28"/>
                <w:szCs w:val="28"/>
                <w:lang w:val="uk-UA"/>
              </w:rPr>
              <w:t>2. У разі заподіяння матеріальних збитків </w:t>
            </w:r>
            <w:r w:rsidRPr="008850E6">
              <w:rPr>
                <w:b/>
                <w:sz w:val="28"/>
                <w:szCs w:val="28"/>
                <w:lang w:val="uk-UA"/>
              </w:rPr>
              <w:t>кримінальним правопорушенням</w:t>
            </w:r>
            <w:r w:rsidRPr="008850E6">
              <w:rPr>
                <w:sz w:val="28"/>
                <w:szCs w:val="28"/>
                <w:lang w:val="uk-UA"/>
              </w:rPr>
              <w:t>, вчиненим засудженим під час відбування покарання, стягнення збитків провадиться на загальних підставах.</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165.</w:t>
            </w:r>
            <w:r w:rsidRPr="008850E6">
              <w:rPr>
                <w:sz w:val="28"/>
                <w:szCs w:val="28"/>
              </w:rPr>
              <w:t> Обчислення іспитового строку</w:t>
            </w:r>
          </w:p>
          <w:p w:rsidR="00E44FD0" w:rsidRPr="008850E6" w:rsidRDefault="00E44FD0" w:rsidP="005C0715">
            <w:pPr>
              <w:pStyle w:val="rvps2"/>
              <w:shd w:val="clear" w:color="auto" w:fill="FFFFFF"/>
              <w:spacing w:before="0" w:beforeAutospacing="0" w:after="0" w:afterAutospacing="0"/>
              <w:jc w:val="both"/>
              <w:rPr>
                <w:sz w:val="28"/>
                <w:szCs w:val="28"/>
              </w:rPr>
            </w:pPr>
            <w:bookmarkStart w:id="94" w:name="n1265"/>
            <w:bookmarkEnd w:id="94"/>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95" w:name="n1266"/>
            <w:bookmarkEnd w:id="95"/>
            <w:r w:rsidRPr="008850E6">
              <w:rPr>
                <w:sz w:val="28"/>
                <w:szCs w:val="28"/>
              </w:rPr>
              <w:t>2. Після закінчення іспитового строку засуджений, який виконав покладені на нього обов'язки та не вчинив нового </w:t>
            </w:r>
            <w:bookmarkStart w:id="96" w:name="w145"/>
            <w:r w:rsidRPr="008850E6">
              <w:rPr>
                <w:b/>
                <w:sz w:val="28"/>
                <w:szCs w:val="28"/>
              </w:rPr>
              <w:t>злочин</w:t>
            </w:r>
            <w:bookmarkEnd w:id="96"/>
            <w:r w:rsidRPr="008850E6">
              <w:rPr>
                <w:b/>
                <w:sz w:val="28"/>
                <w:szCs w:val="28"/>
              </w:rPr>
              <w:t>у</w:t>
            </w:r>
            <w:r w:rsidRPr="008850E6">
              <w:rPr>
                <w:sz w:val="28"/>
                <w:szCs w:val="28"/>
              </w:rPr>
              <w:t>, за поданням уповноваженого органу з питань пробації звільняється судом від призначеного йому покарання, нагляд припиняється і засуджений знімається з обліку в зазначеному органі.</w:t>
            </w:r>
          </w:p>
          <w:p w:rsidR="00E44FD0" w:rsidRPr="008850E6" w:rsidRDefault="00E44FD0" w:rsidP="005C0715">
            <w:pPr>
              <w:jc w:val="both"/>
              <w:rPr>
                <w:sz w:val="28"/>
                <w:szCs w:val="28"/>
                <w:lang w:val="uk-UA"/>
              </w:rPr>
            </w:pP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165.</w:t>
            </w:r>
            <w:r w:rsidRPr="008850E6">
              <w:rPr>
                <w:sz w:val="28"/>
                <w:szCs w:val="28"/>
              </w:rPr>
              <w:t> Обчислення іспитового строку</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2. Після закінчення іспитового строку засуджений, який виконав покладені на нього обов'язки та не вчинив нового </w:t>
            </w:r>
            <w:r w:rsidRPr="008850E6">
              <w:rPr>
                <w:b/>
                <w:sz w:val="28"/>
                <w:szCs w:val="28"/>
              </w:rPr>
              <w:t>кримінального правопорушення</w:t>
            </w:r>
            <w:r w:rsidRPr="008850E6">
              <w:rPr>
                <w:sz w:val="28"/>
                <w:szCs w:val="28"/>
              </w:rPr>
              <w:t>, за поданням уповноваженого органу з питань пробації звільняється судом від призначеного йому покарання, нагляд припиняється і засуджений знімається з обліку в зазначеному органі.</w:t>
            </w:r>
          </w:p>
        </w:tc>
      </w:tr>
      <w:tr w:rsidR="00E44FD0" w:rsidRPr="008850E6" w:rsidTr="002C65EE">
        <w:tc>
          <w:tcPr>
            <w:tcW w:w="15014" w:type="dxa"/>
            <w:gridSpan w:val="2"/>
          </w:tcPr>
          <w:p w:rsidR="00E44FD0" w:rsidRDefault="005623F1" w:rsidP="00F06114">
            <w:pPr>
              <w:pStyle w:val="rvps2"/>
              <w:shd w:val="clear" w:color="auto" w:fill="FFFFFF"/>
              <w:spacing w:before="0" w:beforeAutospacing="0" w:after="0" w:afterAutospacing="0"/>
              <w:jc w:val="center"/>
              <w:rPr>
                <w:b/>
                <w:sz w:val="28"/>
                <w:szCs w:val="28"/>
              </w:rPr>
            </w:pPr>
            <w:r>
              <w:rPr>
                <w:b/>
                <w:sz w:val="28"/>
                <w:szCs w:val="28"/>
              </w:rPr>
              <w:t xml:space="preserve">7. </w:t>
            </w:r>
            <w:r w:rsidR="00E44FD0" w:rsidRPr="008850E6">
              <w:rPr>
                <w:b/>
                <w:sz w:val="28"/>
                <w:szCs w:val="28"/>
              </w:rPr>
              <w:t>Цивільний процесуальний кодекс України</w:t>
            </w:r>
          </w:p>
          <w:p w:rsidR="005623F1" w:rsidRPr="008850E6" w:rsidRDefault="005623F1" w:rsidP="005623F1">
            <w:pPr>
              <w:pStyle w:val="rvps2"/>
              <w:shd w:val="clear" w:color="auto" w:fill="FFFFFF"/>
              <w:spacing w:before="0" w:beforeAutospacing="0" w:after="0" w:afterAutospacing="0"/>
              <w:jc w:val="center"/>
              <w:rPr>
                <w:rStyle w:val="rvts9"/>
                <w:b/>
                <w:bCs/>
                <w:sz w:val="28"/>
                <w:szCs w:val="28"/>
              </w:rPr>
            </w:pPr>
            <w:r w:rsidRPr="00AE2447">
              <w:rPr>
                <w:sz w:val="28"/>
                <w:szCs w:val="28"/>
              </w:rPr>
              <w:t>(</w:t>
            </w:r>
            <w:bookmarkStart w:id="97" w:name="n6034"/>
            <w:bookmarkEnd w:id="97"/>
            <w:r w:rsidRPr="00AE2447">
              <w:rPr>
                <w:sz w:val="28"/>
                <w:szCs w:val="28"/>
              </w:rPr>
              <w:t>Відомості Верховної Ради України, 2004 р., № 40</w:t>
            </w:r>
            <w:r>
              <w:rPr>
                <w:sz w:val="28"/>
                <w:szCs w:val="28"/>
              </w:rPr>
              <w:t>-</w:t>
            </w:r>
            <w:r w:rsidRPr="00AE2447">
              <w:rPr>
                <w:sz w:val="28"/>
                <w:szCs w:val="28"/>
              </w:rPr>
              <w:t>42, ст. 492)</w:t>
            </w:r>
          </w:p>
        </w:tc>
      </w:tr>
      <w:tr w:rsidR="00E44FD0" w:rsidRPr="00EE6860"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28. </w:t>
            </w:r>
            <w:r w:rsidRPr="008850E6">
              <w:rPr>
                <w:sz w:val="28"/>
                <w:szCs w:val="28"/>
              </w:rPr>
              <w:t>Підсудність справ за вибором позивача</w:t>
            </w:r>
          </w:p>
          <w:p w:rsidR="00E44FD0" w:rsidRPr="008850E6" w:rsidRDefault="00E44FD0" w:rsidP="005C0715">
            <w:pPr>
              <w:pStyle w:val="rvps2"/>
              <w:shd w:val="clear" w:color="auto" w:fill="FFFFFF"/>
              <w:spacing w:before="0" w:beforeAutospacing="0" w:after="0" w:afterAutospacing="0"/>
              <w:jc w:val="both"/>
              <w:rPr>
                <w:sz w:val="28"/>
                <w:szCs w:val="28"/>
              </w:rPr>
            </w:pPr>
            <w:bookmarkStart w:id="98" w:name="n6214"/>
            <w:bookmarkEnd w:id="98"/>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99" w:name="n6216"/>
            <w:bookmarkEnd w:id="99"/>
            <w:r w:rsidRPr="008850E6">
              <w:rPr>
                <w:sz w:val="28"/>
                <w:szCs w:val="28"/>
              </w:rPr>
              <w:t xml:space="preserve">3. Позови про відшкодування шкоди, заподіяної каліцтвом, іншим ушкодженням здоров’я або смертю фізичної особи, чи </w:t>
            </w:r>
            <w:r w:rsidRPr="008850E6">
              <w:rPr>
                <w:sz w:val="28"/>
                <w:szCs w:val="28"/>
              </w:rPr>
              <w:lastRenderedPageBreak/>
              <w:t xml:space="preserve">шкоди, заподіяної внаслідок вчинення </w:t>
            </w:r>
            <w:r w:rsidRPr="008850E6">
              <w:rPr>
                <w:b/>
                <w:sz w:val="28"/>
                <w:szCs w:val="28"/>
              </w:rPr>
              <w:t>злочину</w:t>
            </w:r>
            <w:r w:rsidRPr="008850E6">
              <w:rPr>
                <w:sz w:val="28"/>
                <w:szCs w:val="28"/>
              </w:rPr>
              <w:t>, можуть пред’являтися також за зареєстрованим місцем проживання чи перебування позивача або за місцем заподіяння шкоди.</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28. </w:t>
            </w:r>
            <w:r w:rsidRPr="008850E6">
              <w:rPr>
                <w:sz w:val="28"/>
                <w:szCs w:val="28"/>
              </w:rPr>
              <w:t>Підсудність справ за вибором позивача</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3. Позови про відшкодування шкоди, заподіяної каліцтвом, іншим ушкодженням здоров’я або смертю фізичної особи, чи </w:t>
            </w:r>
            <w:r w:rsidRPr="008850E6">
              <w:rPr>
                <w:sz w:val="28"/>
                <w:szCs w:val="28"/>
              </w:rPr>
              <w:lastRenderedPageBreak/>
              <w:t xml:space="preserve">шкоди, заподіяної внаслідок вчинення </w:t>
            </w:r>
            <w:r w:rsidRPr="008850E6">
              <w:rPr>
                <w:b/>
                <w:sz w:val="28"/>
                <w:szCs w:val="28"/>
              </w:rPr>
              <w:t>кримінального правопорушення</w:t>
            </w:r>
            <w:r w:rsidRPr="008850E6">
              <w:rPr>
                <w:sz w:val="28"/>
                <w:szCs w:val="28"/>
              </w:rPr>
              <w:t>, можуть пред’являтися також за зареєстрованим місцем проживання чи перебування позивача або за місцем заподіяння шкоди.</w:t>
            </w:r>
          </w:p>
        </w:tc>
      </w:tr>
      <w:tr w:rsidR="00E44FD0" w:rsidRPr="00EE6860"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150. </w:t>
            </w:r>
            <w:r w:rsidRPr="008850E6">
              <w:rPr>
                <w:sz w:val="28"/>
                <w:szCs w:val="28"/>
              </w:rPr>
              <w:t>Види забезпечення позову</w:t>
            </w:r>
          </w:p>
          <w:p w:rsidR="00E44FD0" w:rsidRPr="008850E6" w:rsidRDefault="00E44FD0" w:rsidP="005C0715">
            <w:pPr>
              <w:pStyle w:val="rvps2"/>
              <w:shd w:val="clear" w:color="auto" w:fill="FFFFFF"/>
              <w:spacing w:before="0" w:beforeAutospacing="0" w:after="0" w:afterAutospacing="0"/>
              <w:jc w:val="both"/>
              <w:rPr>
                <w:sz w:val="28"/>
                <w:szCs w:val="28"/>
              </w:rPr>
            </w:pPr>
            <w:bookmarkStart w:id="100" w:name="n7092"/>
            <w:bookmarkEnd w:id="100"/>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101" w:name="n7105"/>
            <w:bookmarkEnd w:id="101"/>
            <w:r w:rsidRPr="008850E6">
              <w:rPr>
                <w:sz w:val="28"/>
                <w:szCs w:val="28"/>
              </w:rPr>
              <w:t xml:space="preserve">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або грошові кошти неплатоспроможного банку, а також на майно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w:t>
            </w:r>
            <w:r w:rsidRPr="008850E6">
              <w:rPr>
                <w:b/>
                <w:sz w:val="28"/>
                <w:szCs w:val="28"/>
              </w:rPr>
              <w:t>злочином</w:t>
            </w:r>
            <w:r w:rsidRPr="008850E6">
              <w:rPr>
                <w:sz w:val="28"/>
                <w:szCs w:val="28"/>
              </w:rPr>
              <w:t>.</w:t>
            </w:r>
          </w:p>
          <w:p w:rsidR="00E44FD0" w:rsidRPr="008850E6" w:rsidRDefault="00E44FD0" w:rsidP="005C0715">
            <w:pPr>
              <w:jc w:val="both"/>
              <w:rPr>
                <w:sz w:val="28"/>
                <w:szCs w:val="28"/>
                <w:lang w:val="uk-UA"/>
              </w:rPr>
            </w:pP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150. </w:t>
            </w:r>
            <w:r w:rsidRPr="008850E6">
              <w:rPr>
                <w:sz w:val="28"/>
                <w:szCs w:val="28"/>
              </w:rPr>
              <w:t>Види забезпечення позову</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4. Не допускається забезпечення позову шляхом накладення арешту на заробітну плату, пенсію та стипендію, допомогу по загальнообов’язковому державному соціальному страхуванню, яка виплачується у зв’язку з тимчасовою непрацездатністю (включаючи догляд за хворою дитиною), вагітністю та пологами, по догляду за дитиною до досягнення нею трирічного віку, на допомогу, яка виплачується касами взаємодопомоги, благодійними організаціями, а також на вихідну допомогу, допомогу по безробіттю, на майно або грошові кошти неплатоспроможного банку, а також на майно або грошові кошти Фонду гарантування вкладів фізичних осіб. Ця вимога не поширюється на позови про стягнення аліментів, про відшкодування шкоди, заподіяної каліцтвом, іншим ушкодженням здоров’я або смертю фізичної особи, про відшкодування збитків, заподіяних </w:t>
            </w:r>
            <w:r w:rsidRPr="008850E6">
              <w:rPr>
                <w:b/>
                <w:sz w:val="28"/>
                <w:szCs w:val="28"/>
              </w:rPr>
              <w:t>кримінальним правопорушенням</w:t>
            </w:r>
            <w:r w:rsidRPr="008850E6">
              <w:rPr>
                <w:sz w:val="28"/>
                <w:szCs w:val="28"/>
              </w:rPr>
              <w:t>.</w:t>
            </w:r>
          </w:p>
        </w:tc>
      </w:tr>
      <w:tr w:rsidR="00E44FD0" w:rsidRPr="00EE6860"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177. </w:t>
            </w:r>
            <w:r w:rsidRPr="008850E6">
              <w:rPr>
                <w:sz w:val="28"/>
                <w:szCs w:val="28"/>
              </w:rPr>
              <w:t>Документи, що додаються до позовної заяви</w:t>
            </w:r>
          </w:p>
          <w:p w:rsidR="00E44FD0" w:rsidRPr="008850E6" w:rsidRDefault="00E44FD0" w:rsidP="005C0715">
            <w:pPr>
              <w:pStyle w:val="rvps2"/>
              <w:shd w:val="clear" w:color="auto" w:fill="FFFFFF"/>
              <w:spacing w:before="0" w:beforeAutospacing="0" w:after="0" w:afterAutospacing="0"/>
              <w:jc w:val="both"/>
              <w:rPr>
                <w:sz w:val="28"/>
                <w:szCs w:val="28"/>
              </w:rPr>
            </w:pPr>
            <w:bookmarkStart w:id="102" w:name="n7360"/>
            <w:bookmarkEnd w:id="102"/>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103" w:name="n7361"/>
            <w:bookmarkEnd w:id="103"/>
            <w:r w:rsidRPr="008850E6">
              <w:rPr>
                <w:sz w:val="28"/>
                <w:szCs w:val="28"/>
              </w:rPr>
              <w:t xml:space="preserve">2. Правила цієї статті щодо подання копій документів не поширюються на позови, що виникають з трудових правовідносин, а також про відшкодування шкоди, заподіяної внаслідок </w:t>
            </w:r>
            <w:r w:rsidRPr="008850E6">
              <w:rPr>
                <w:b/>
                <w:sz w:val="28"/>
                <w:szCs w:val="28"/>
              </w:rPr>
              <w:t>злочину</w:t>
            </w:r>
            <w:r w:rsidRPr="008850E6">
              <w:rPr>
                <w:sz w:val="28"/>
                <w:szCs w:val="28"/>
              </w:rPr>
              <w:t xml:space="preserve"> чи каліцтвом, іншим ушкодженням здоров’я або смертю фізичної особи, </w:t>
            </w:r>
            <w:r w:rsidRPr="008850E6">
              <w:rPr>
                <w:sz w:val="28"/>
                <w:szCs w:val="28"/>
              </w:rPr>
              <w:lastRenderedPageBreak/>
              <w:t>незаконними рішеннями, діями чи бездіяльністю органів, що здійснюють оперативно-розшукову діяльність, досудове розслідування, прокуратури або суду.</w:t>
            </w:r>
          </w:p>
          <w:p w:rsidR="00E44FD0" w:rsidRPr="008850E6" w:rsidRDefault="00E44FD0" w:rsidP="005C0715">
            <w:pPr>
              <w:jc w:val="both"/>
              <w:rPr>
                <w:sz w:val="28"/>
                <w:szCs w:val="28"/>
                <w:lang w:val="uk-UA"/>
              </w:rPr>
            </w:pP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177. </w:t>
            </w:r>
            <w:r w:rsidRPr="008850E6">
              <w:rPr>
                <w:sz w:val="28"/>
                <w:szCs w:val="28"/>
              </w:rPr>
              <w:t>Документи, що додаються до позовної заяви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jc w:val="both"/>
              <w:rPr>
                <w:sz w:val="28"/>
                <w:szCs w:val="28"/>
                <w:lang w:val="uk-UA"/>
              </w:rPr>
            </w:pPr>
            <w:r w:rsidRPr="008850E6">
              <w:rPr>
                <w:sz w:val="28"/>
                <w:szCs w:val="28"/>
                <w:lang w:val="uk-UA"/>
              </w:rPr>
              <w:t xml:space="preserve">2. Правила цієї статті щодо подання копій документів не поширюються на позови, що виникають з трудових правовідносин, а також про відшкодування шкоди, заподіяної внаслідок </w:t>
            </w:r>
            <w:r w:rsidRPr="008850E6">
              <w:rPr>
                <w:b/>
                <w:sz w:val="28"/>
                <w:szCs w:val="28"/>
                <w:lang w:val="uk-UA"/>
              </w:rPr>
              <w:t>кримінального правопорушення</w:t>
            </w:r>
            <w:r w:rsidRPr="008850E6">
              <w:rPr>
                <w:sz w:val="28"/>
                <w:szCs w:val="28"/>
                <w:lang w:val="uk-UA"/>
              </w:rPr>
              <w:t xml:space="preserve"> чи каліцтвом, іншим ушкодженням здоров’я або смертю </w:t>
            </w:r>
            <w:r w:rsidRPr="008850E6">
              <w:rPr>
                <w:sz w:val="28"/>
                <w:szCs w:val="28"/>
                <w:lang w:val="uk-UA"/>
              </w:rPr>
              <w:lastRenderedPageBreak/>
              <w:t>фізичної особи, незаконними рішеннями, діями чи бездіяльністю органів, що здійснюють оперативно-розшукову діяльність, досудове розслідування, прокуратури або суду.</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290. </w:t>
            </w:r>
            <w:r w:rsidRPr="008850E6">
              <w:rPr>
                <w:sz w:val="28"/>
                <w:szCs w:val="28"/>
              </w:rPr>
              <w:t>Пред’явлення позову про визнання необґрунтованими активів та їх витребування</w:t>
            </w:r>
          </w:p>
          <w:p w:rsidR="00E44FD0" w:rsidRPr="008850E6" w:rsidRDefault="00E44FD0" w:rsidP="005C0715">
            <w:pPr>
              <w:pStyle w:val="rvps2"/>
              <w:shd w:val="clear" w:color="auto" w:fill="FFFFFF"/>
              <w:spacing w:before="0" w:beforeAutospacing="0" w:after="0" w:afterAutospacing="0"/>
              <w:jc w:val="both"/>
              <w:rPr>
                <w:sz w:val="28"/>
                <w:szCs w:val="28"/>
              </w:rPr>
            </w:pPr>
            <w:bookmarkStart w:id="104" w:name="n8234"/>
            <w:bookmarkEnd w:id="104"/>
            <w:r w:rsidRPr="008850E6">
              <w:rPr>
                <w:sz w:val="28"/>
                <w:szCs w:val="28"/>
              </w:rPr>
              <w:t>…</w:t>
            </w:r>
          </w:p>
          <w:p w:rsidR="00E44FD0" w:rsidRPr="008850E6" w:rsidRDefault="00E44FD0" w:rsidP="00E51983">
            <w:pPr>
              <w:pStyle w:val="rvps2"/>
              <w:shd w:val="clear" w:color="auto" w:fill="FFFFFF"/>
              <w:spacing w:before="0" w:beforeAutospacing="0" w:after="0" w:afterAutospacing="0"/>
              <w:jc w:val="both"/>
              <w:rPr>
                <w:sz w:val="28"/>
                <w:szCs w:val="28"/>
              </w:rPr>
            </w:pPr>
            <w:bookmarkStart w:id="105" w:name="n8235"/>
            <w:bookmarkEnd w:id="105"/>
            <w:r w:rsidRPr="008850E6">
              <w:rPr>
                <w:sz w:val="28"/>
                <w:szCs w:val="28"/>
              </w:rPr>
              <w:t xml:space="preserve">2. Позов про визнання необґрунтованими активів та їх витребування може бути пред’явлено до особи, уповноваженої на виконання функцій держави або місцевого самоврядування, стосовно якої набрав законної сили обвинувальний вирок суду за вчинення корупційного </w:t>
            </w:r>
            <w:r w:rsidRPr="008850E6">
              <w:rPr>
                <w:b/>
                <w:sz w:val="28"/>
                <w:szCs w:val="28"/>
              </w:rPr>
              <w:t>злочину</w:t>
            </w:r>
            <w:r w:rsidRPr="008850E6">
              <w:rPr>
                <w:sz w:val="28"/>
                <w:szCs w:val="28"/>
              </w:rPr>
              <w:t xml:space="preserve"> або легалізації (відмивання) доходів, одержаних злочинним шляхом.</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290. </w:t>
            </w:r>
            <w:r w:rsidRPr="008850E6">
              <w:rPr>
                <w:sz w:val="28"/>
                <w:szCs w:val="28"/>
              </w:rPr>
              <w:t>Пред’явлення позову про визнання необґрунтованими активів та їх витребування</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2. Позов про визнання необґрунтованими активів та їх витребування може бути пред’явлено до особи, уповноваженої на виконання функцій держави або місцевого самоврядування, стосовно якої набрав законної сили обвинувальний вирок суду за вчинення корупційного </w:t>
            </w:r>
            <w:r w:rsidRPr="008850E6">
              <w:rPr>
                <w:b/>
                <w:sz w:val="28"/>
                <w:szCs w:val="28"/>
              </w:rPr>
              <w:t>кримінального правопорушення</w:t>
            </w:r>
            <w:r w:rsidRPr="008850E6">
              <w:rPr>
                <w:sz w:val="28"/>
                <w:szCs w:val="28"/>
              </w:rPr>
              <w:t xml:space="preserve"> або легалізації (відмивання) доходів, одержаних злочинним шляхом.</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423. </w:t>
            </w:r>
            <w:r w:rsidRPr="008850E6">
              <w:rPr>
                <w:sz w:val="28"/>
                <w:szCs w:val="28"/>
              </w:rPr>
              <w:t>Підстави перегляду</w:t>
            </w:r>
          </w:p>
          <w:p w:rsidR="00E44FD0" w:rsidRPr="008850E6" w:rsidRDefault="00E44FD0" w:rsidP="005C0715">
            <w:pPr>
              <w:pStyle w:val="rvps2"/>
              <w:shd w:val="clear" w:color="auto" w:fill="FFFFFF"/>
              <w:spacing w:before="0" w:beforeAutospacing="0" w:after="0" w:afterAutospacing="0"/>
              <w:jc w:val="both"/>
              <w:rPr>
                <w:sz w:val="28"/>
                <w:szCs w:val="28"/>
              </w:rPr>
            </w:pPr>
            <w:bookmarkStart w:id="106" w:name="n9042"/>
            <w:bookmarkEnd w:id="106"/>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107" w:name="n9047"/>
            <w:bookmarkEnd w:id="107"/>
            <w:r w:rsidRPr="008850E6">
              <w:rPr>
                <w:sz w:val="28"/>
                <w:szCs w:val="28"/>
              </w:rPr>
              <w:t>3. Підставами для перегляду судових рішень у зв’язку з виключними обставинами є:</w:t>
            </w:r>
          </w:p>
          <w:p w:rsidR="00E44FD0" w:rsidRPr="008850E6" w:rsidRDefault="00E44FD0" w:rsidP="005C0715">
            <w:pPr>
              <w:pStyle w:val="rvps2"/>
              <w:shd w:val="clear" w:color="auto" w:fill="FFFFFF"/>
              <w:spacing w:before="0" w:beforeAutospacing="0" w:after="0" w:afterAutospacing="0"/>
              <w:jc w:val="both"/>
              <w:rPr>
                <w:sz w:val="28"/>
                <w:szCs w:val="28"/>
              </w:rPr>
            </w:pPr>
            <w:bookmarkStart w:id="108" w:name="n9048"/>
            <w:bookmarkEnd w:id="108"/>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bookmarkStart w:id="109" w:name="n9050"/>
            <w:bookmarkEnd w:id="109"/>
            <w:r w:rsidRPr="008850E6">
              <w:rPr>
                <w:sz w:val="28"/>
                <w:szCs w:val="28"/>
              </w:rPr>
              <w:t>3) встановлення вироком суду, що набрав законної сили, вини судді у вчиненні </w:t>
            </w:r>
            <w:r w:rsidRPr="008850E6">
              <w:rPr>
                <w:b/>
                <w:sz w:val="28"/>
                <w:szCs w:val="28"/>
              </w:rPr>
              <w:t>злочину</w:t>
            </w:r>
            <w:r w:rsidRPr="008850E6">
              <w:rPr>
                <w:sz w:val="28"/>
                <w:szCs w:val="28"/>
              </w:rPr>
              <w:t>, внаслідок якого було ухвалено судове рішення.</w:t>
            </w:r>
          </w:p>
          <w:p w:rsidR="00E44FD0" w:rsidRPr="008850E6" w:rsidRDefault="00E44FD0" w:rsidP="005C0715">
            <w:pPr>
              <w:jc w:val="both"/>
              <w:rPr>
                <w:sz w:val="28"/>
                <w:szCs w:val="28"/>
                <w:lang w:val="uk-UA"/>
              </w:rPr>
            </w:pPr>
            <w:r w:rsidRPr="008850E6">
              <w:rPr>
                <w:sz w:val="28"/>
                <w:szCs w:val="28"/>
                <w:lang w:val="uk-UA"/>
              </w:rPr>
              <w:t>…</w:t>
            </w: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423. </w:t>
            </w:r>
            <w:r w:rsidRPr="008850E6">
              <w:rPr>
                <w:sz w:val="28"/>
                <w:szCs w:val="28"/>
              </w:rPr>
              <w:t>Підстави перегляду</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3. Підставами для перегляду судових рішень у зв’язку з виключними обставинами є:</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3) встановлення вироком суду, що набрав законної сили, вини судді у вчиненні </w:t>
            </w:r>
            <w:r w:rsidRPr="008850E6">
              <w:rPr>
                <w:b/>
                <w:sz w:val="28"/>
                <w:szCs w:val="28"/>
              </w:rPr>
              <w:t>кримінального правопорушення</w:t>
            </w:r>
            <w:r w:rsidRPr="008850E6">
              <w:rPr>
                <w:sz w:val="28"/>
                <w:szCs w:val="28"/>
              </w:rPr>
              <w:t>, внаслідок якого було ухвалено судове рішення.</w:t>
            </w:r>
          </w:p>
          <w:p w:rsidR="00E44FD0" w:rsidRPr="008850E6" w:rsidRDefault="00E44FD0" w:rsidP="005C0715">
            <w:pPr>
              <w:jc w:val="both"/>
              <w:rPr>
                <w:sz w:val="28"/>
                <w:szCs w:val="28"/>
                <w:lang w:val="uk-UA"/>
              </w:rPr>
            </w:pPr>
            <w:r w:rsidRPr="008850E6">
              <w:rPr>
                <w:sz w:val="28"/>
                <w:szCs w:val="28"/>
                <w:lang w:val="uk-UA"/>
              </w:rPr>
              <w:t>…</w:t>
            </w:r>
          </w:p>
        </w:tc>
      </w:tr>
      <w:tr w:rsidR="00E44FD0" w:rsidRPr="008850E6" w:rsidTr="002C65EE">
        <w:tc>
          <w:tcPr>
            <w:tcW w:w="15014" w:type="dxa"/>
            <w:gridSpan w:val="2"/>
          </w:tcPr>
          <w:p w:rsidR="00E44FD0" w:rsidRDefault="00C3082F" w:rsidP="00E51983">
            <w:pPr>
              <w:pStyle w:val="rvps2"/>
              <w:shd w:val="clear" w:color="auto" w:fill="FFFFFF"/>
              <w:spacing w:before="0" w:beforeAutospacing="0" w:after="0" w:afterAutospacing="0"/>
              <w:jc w:val="center"/>
              <w:rPr>
                <w:b/>
                <w:sz w:val="28"/>
                <w:szCs w:val="28"/>
              </w:rPr>
            </w:pPr>
            <w:r>
              <w:rPr>
                <w:b/>
                <w:sz w:val="28"/>
                <w:szCs w:val="28"/>
              </w:rPr>
              <w:t xml:space="preserve">8. </w:t>
            </w:r>
            <w:r w:rsidR="00E44FD0" w:rsidRPr="008850E6">
              <w:rPr>
                <w:b/>
                <w:sz w:val="28"/>
                <w:szCs w:val="28"/>
              </w:rPr>
              <w:t>Лісовий кодекс України</w:t>
            </w:r>
          </w:p>
          <w:p w:rsidR="00C3082F" w:rsidRPr="008850E6" w:rsidRDefault="00C3082F" w:rsidP="00E51983">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2006 р., № 21, ст. 170)</w:t>
            </w:r>
          </w:p>
        </w:tc>
      </w:tr>
      <w:tr w:rsidR="00E44FD0" w:rsidRPr="008850E6"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92.</w:t>
            </w:r>
            <w:r w:rsidRPr="008850E6">
              <w:rPr>
                <w:sz w:val="28"/>
                <w:szCs w:val="28"/>
              </w:rPr>
              <w:t> Соціально-правовий захист посадових осіб державної лісової охорони</w:t>
            </w:r>
          </w:p>
          <w:p w:rsidR="00E44FD0" w:rsidRPr="008850E6" w:rsidRDefault="00E44FD0" w:rsidP="005C0715">
            <w:pPr>
              <w:pStyle w:val="rvps2"/>
              <w:shd w:val="clear" w:color="auto" w:fill="FFFFFF"/>
              <w:spacing w:before="0" w:beforeAutospacing="0" w:after="0" w:afterAutospacing="0"/>
              <w:jc w:val="both"/>
              <w:rPr>
                <w:sz w:val="28"/>
                <w:szCs w:val="28"/>
              </w:rPr>
            </w:pPr>
            <w:bookmarkStart w:id="110" w:name="n646"/>
            <w:bookmarkEnd w:id="110"/>
            <w:r w:rsidRPr="008850E6">
              <w:rPr>
                <w:sz w:val="28"/>
                <w:szCs w:val="28"/>
              </w:rPr>
              <w:t xml:space="preserve">Держава гарантує захист честі, гідності, здоров'я, життя, майна посадових осіб державної лісової охорони і членів їх сімей від </w:t>
            </w:r>
            <w:r w:rsidRPr="008850E6">
              <w:rPr>
                <w:b/>
                <w:sz w:val="28"/>
                <w:szCs w:val="28"/>
              </w:rPr>
              <w:t xml:space="preserve">злочинних посягань </w:t>
            </w:r>
            <w:r w:rsidRPr="008850E6">
              <w:rPr>
                <w:sz w:val="28"/>
                <w:szCs w:val="28"/>
              </w:rPr>
              <w:t>та інших протиправних дій.</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lastRenderedPageBreak/>
              <w:t>…</w:t>
            </w:r>
          </w:p>
          <w:p w:rsidR="00E44FD0" w:rsidRPr="008850E6" w:rsidRDefault="00E44FD0" w:rsidP="005C0715">
            <w:pPr>
              <w:jc w:val="both"/>
              <w:rPr>
                <w:sz w:val="28"/>
                <w:szCs w:val="28"/>
                <w:lang w:val="uk-UA"/>
              </w:rPr>
            </w:pP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92.</w:t>
            </w:r>
            <w:r w:rsidRPr="008850E6">
              <w:rPr>
                <w:sz w:val="28"/>
                <w:szCs w:val="28"/>
              </w:rPr>
              <w:t> Соціально-правовий захист посадових осіб державної лісової охорони</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Держава гарантує захист честі, гідності, здоров'я, життя, майна посадових осіб державної лісової охорони і членів їх </w:t>
            </w:r>
            <w:r w:rsidRPr="008850E6">
              <w:rPr>
                <w:sz w:val="28"/>
                <w:szCs w:val="28"/>
              </w:rPr>
              <w:lastRenderedPageBreak/>
              <w:t xml:space="preserve">сімей від </w:t>
            </w:r>
            <w:r w:rsidRPr="008850E6">
              <w:rPr>
                <w:b/>
                <w:sz w:val="28"/>
                <w:szCs w:val="28"/>
              </w:rPr>
              <w:t xml:space="preserve">кримінально-протиправних посягань </w:t>
            </w:r>
            <w:r w:rsidRPr="008850E6">
              <w:rPr>
                <w:sz w:val="28"/>
                <w:szCs w:val="28"/>
              </w:rPr>
              <w:t>та інших протиправних дій.</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tc>
      </w:tr>
      <w:tr w:rsidR="00E44FD0" w:rsidRPr="008850E6" w:rsidTr="002C65EE">
        <w:tc>
          <w:tcPr>
            <w:tcW w:w="15014" w:type="dxa"/>
            <w:gridSpan w:val="2"/>
          </w:tcPr>
          <w:p w:rsidR="00E44FD0" w:rsidRDefault="00B75E27" w:rsidP="00F06114">
            <w:pPr>
              <w:pStyle w:val="rvps2"/>
              <w:shd w:val="clear" w:color="auto" w:fill="FFFFFF"/>
              <w:spacing w:before="0" w:beforeAutospacing="0" w:after="0" w:afterAutospacing="0"/>
              <w:jc w:val="center"/>
              <w:rPr>
                <w:b/>
                <w:sz w:val="28"/>
                <w:szCs w:val="28"/>
              </w:rPr>
            </w:pPr>
            <w:r>
              <w:rPr>
                <w:b/>
                <w:sz w:val="28"/>
                <w:szCs w:val="28"/>
              </w:rPr>
              <w:lastRenderedPageBreak/>
              <w:t xml:space="preserve">9. </w:t>
            </w:r>
            <w:r w:rsidR="00E44FD0" w:rsidRPr="008850E6">
              <w:rPr>
                <w:b/>
                <w:sz w:val="28"/>
                <w:szCs w:val="28"/>
              </w:rPr>
              <w:t>Повітряний кодекс України</w:t>
            </w:r>
          </w:p>
          <w:p w:rsidR="00B75E27" w:rsidRPr="008850E6" w:rsidRDefault="00B75E27" w:rsidP="00B75E27">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2011 р., № 48</w:t>
            </w:r>
            <w:r>
              <w:rPr>
                <w:sz w:val="28"/>
                <w:szCs w:val="28"/>
              </w:rPr>
              <w:t>-</w:t>
            </w:r>
            <w:r w:rsidRPr="00AE2447">
              <w:rPr>
                <w:sz w:val="28"/>
                <w:szCs w:val="28"/>
              </w:rPr>
              <w:t>49, ст. 536)</w:t>
            </w:r>
          </w:p>
        </w:tc>
      </w:tr>
      <w:tr w:rsidR="00E44FD0" w:rsidRPr="00EE6860" w:rsidTr="002C65EE">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w:t>
            </w:r>
            <w:r w:rsidRPr="008850E6">
              <w:rPr>
                <w:sz w:val="28"/>
                <w:szCs w:val="28"/>
              </w:rPr>
              <w:t> Захист державних інспекторів та осіб, уповноважених на проведення перевірок</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3. Держава гарантує захист життя, здоров'я, честі, гідності державних інспекторів та осіб, уповноважених на проведення перевірок, і членів їхніх сімей від </w:t>
            </w:r>
            <w:r w:rsidRPr="008850E6">
              <w:rPr>
                <w:b/>
                <w:sz w:val="28"/>
                <w:szCs w:val="28"/>
              </w:rPr>
              <w:t xml:space="preserve">злочинних посягань </w:t>
            </w:r>
            <w:r w:rsidRPr="008850E6">
              <w:rPr>
                <w:sz w:val="28"/>
                <w:szCs w:val="28"/>
              </w:rPr>
              <w:t>та інших протиправних дій у зв'язку з виконанням ними своїх службових обов'язків.</w:t>
            </w:r>
          </w:p>
          <w:p w:rsidR="00E44FD0" w:rsidRPr="008850E6" w:rsidRDefault="00E44FD0" w:rsidP="005C0715">
            <w:pPr>
              <w:jc w:val="both"/>
              <w:rPr>
                <w:sz w:val="28"/>
                <w:szCs w:val="28"/>
                <w:lang w:val="uk-UA"/>
              </w:rPr>
            </w:pPr>
          </w:p>
        </w:tc>
        <w:tc>
          <w:tcPr>
            <w:tcW w:w="7507" w:type="dxa"/>
          </w:tcPr>
          <w:p w:rsidR="00E44FD0" w:rsidRPr="008850E6" w:rsidRDefault="00E44FD0"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w:t>
            </w:r>
            <w:r w:rsidRPr="008850E6">
              <w:rPr>
                <w:sz w:val="28"/>
                <w:szCs w:val="28"/>
              </w:rPr>
              <w:t> Захист державних інспекторів та осіб, уповноважених на проведення перевірок</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w:t>
            </w:r>
          </w:p>
          <w:p w:rsidR="00E44FD0" w:rsidRPr="008850E6" w:rsidRDefault="00E44FD0" w:rsidP="005C0715">
            <w:pPr>
              <w:pStyle w:val="rvps2"/>
              <w:shd w:val="clear" w:color="auto" w:fill="FFFFFF"/>
              <w:spacing w:before="0" w:beforeAutospacing="0" w:after="0" w:afterAutospacing="0"/>
              <w:jc w:val="both"/>
              <w:rPr>
                <w:sz w:val="28"/>
                <w:szCs w:val="28"/>
              </w:rPr>
            </w:pPr>
            <w:r w:rsidRPr="008850E6">
              <w:rPr>
                <w:sz w:val="28"/>
                <w:szCs w:val="28"/>
              </w:rPr>
              <w:t xml:space="preserve">3. Держава гарантує захист життя, здоров'я, честі, гідності державних інспекторів та осіб, уповноважених на проведення перевірок, і членів їхніх сімей від </w:t>
            </w:r>
            <w:r w:rsidRPr="008850E6">
              <w:rPr>
                <w:b/>
                <w:sz w:val="28"/>
                <w:szCs w:val="28"/>
              </w:rPr>
              <w:t>кримінально -</w:t>
            </w:r>
            <w:r w:rsidRPr="008850E6">
              <w:rPr>
                <w:sz w:val="28"/>
                <w:szCs w:val="28"/>
              </w:rPr>
              <w:t xml:space="preserve"> </w:t>
            </w:r>
            <w:r w:rsidRPr="008850E6">
              <w:rPr>
                <w:b/>
                <w:sz w:val="28"/>
                <w:szCs w:val="28"/>
              </w:rPr>
              <w:t>протиправних посягань</w:t>
            </w:r>
            <w:r w:rsidRPr="008850E6">
              <w:rPr>
                <w:sz w:val="28"/>
                <w:szCs w:val="28"/>
              </w:rPr>
              <w:t xml:space="preserve"> та інших протиправних дій у зв'язку з виконанням ними своїх службових обов'язків.</w:t>
            </w:r>
          </w:p>
        </w:tc>
      </w:tr>
      <w:tr w:rsidR="00D024EE" w:rsidRPr="008850E6" w:rsidTr="00A31BBA">
        <w:tc>
          <w:tcPr>
            <w:tcW w:w="15014" w:type="dxa"/>
            <w:gridSpan w:val="2"/>
          </w:tcPr>
          <w:p w:rsidR="00D024EE" w:rsidRDefault="00CD0C5C" w:rsidP="00A31BBA">
            <w:pPr>
              <w:pStyle w:val="rvps2"/>
              <w:shd w:val="clear" w:color="auto" w:fill="FFFFFF"/>
              <w:spacing w:before="0" w:beforeAutospacing="0" w:after="0" w:afterAutospacing="0"/>
              <w:jc w:val="center"/>
              <w:rPr>
                <w:b/>
                <w:sz w:val="28"/>
                <w:szCs w:val="28"/>
              </w:rPr>
            </w:pPr>
            <w:r>
              <w:rPr>
                <w:b/>
                <w:sz w:val="28"/>
                <w:szCs w:val="28"/>
              </w:rPr>
              <w:t xml:space="preserve">10. </w:t>
            </w:r>
            <w:r w:rsidR="00D024EE" w:rsidRPr="008850E6">
              <w:rPr>
                <w:b/>
                <w:sz w:val="28"/>
                <w:szCs w:val="28"/>
              </w:rPr>
              <w:t>Кримінальний процесуальний кодекс України</w:t>
            </w:r>
          </w:p>
          <w:p w:rsidR="00CD0C5C" w:rsidRPr="008850E6" w:rsidRDefault="00CD0C5C" w:rsidP="00DA614A">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2013 р., № 9</w:t>
            </w:r>
            <w:r w:rsidR="00DA614A">
              <w:rPr>
                <w:sz w:val="28"/>
                <w:szCs w:val="28"/>
              </w:rPr>
              <w:t>-</w:t>
            </w:r>
            <w:r w:rsidRPr="00AE2447">
              <w:rPr>
                <w:sz w:val="28"/>
                <w:szCs w:val="28"/>
              </w:rPr>
              <w:t>13, ст. 88)</w:t>
            </w:r>
          </w:p>
        </w:tc>
      </w:tr>
      <w:tr w:rsidR="00D024EE" w:rsidRPr="008850E6"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t>Стаття 3.</w:t>
            </w:r>
            <w:r w:rsidRPr="008850E6">
              <w:rPr>
                <w:sz w:val="28"/>
                <w:szCs w:val="28"/>
                <w:shd w:val="clear" w:color="auto" w:fill="FFFFFF"/>
              </w:rPr>
              <w:t> Визначення основних термінів Кодексу</w:t>
            </w:r>
          </w:p>
          <w:p w:rsidR="00D024EE" w:rsidRDefault="00D024EE" w:rsidP="00A31BBA">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1.Терміни, що їх вжито в цьому Кодексі, якщо немає окремих вказівок, мають таке значення:</w:t>
            </w:r>
          </w:p>
          <w:p w:rsidR="009720A9" w:rsidRDefault="009720A9" w:rsidP="00A31BBA">
            <w:pPr>
              <w:pStyle w:val="rvps2"/>
              <w:shd w:val="clear" w:color="auto" w:fill="FFFFFF"/>
              <w:spacing w:before="0" w:beforeAutospacing="0" w:after="0" w:afterAutospacing="0"/>
              <w:jc w:val="both"/>
              <w:rPr>
                <w:sz w:val="28"/>
                <w:szCs w:val="28"/>
                <w:shd w:val="clear" w:color="auto" w:fill="FFFFFF"/>
              </w:rPr>
            </w:pPr>
            <w:r w:rsidRPr="009720A9">
              <w:rPr>
                <w:sz w:val="28"/>
                <w:szCs w:val="28"/>
                <w:shd w:val="clear" w:color="auto" w:fill="FFFFFF"/>
              </w:rPr>
              <w:t xml:space="preserve">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w:t>
            </w:r>
            <w:r w:rsidRPr="009720A9">
              <w:rPr>
                <w:b/>
                <w:sz w:val="28"/>
                <w:szCs w:val="28"/>
                <w:shd w:val="clear" w:color="auto" w:fill="FFFFFF"/>
              </w:rPr>
              <w:t>органу Державного бюро розслідувань</w:t>
            </w:r>
            <w:r w:rsidRPr="009720A9">
              <w:rPr>
                <w:sz w:val="28"/>
                <w:szCs w:val="28"/>
                <w:shd w:val="clear" w:color="auto" w:fill="FFFFFF"/>
              </w:rPr>
              <w:t>,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та його заступники, які діють у межах своїх повноважень;</w:t>
            </w:r>
          </w:p>
          <w:p w:rsidR="009720A9" w:rsidRDefault="009720A9" w:rsidP="00A31BBA">
            <w:pPr>
              <w:pStyle w:val="rvps2"/>
              <w:shd w:val="clear" w:color="auto" w:fill="FFFFFF"/>
              <w:spacing w:before="0" w:beforeAutospacing="0" w:after="0" w:afterAutospacing="0"/>
              <w:jc w:val="both"/>
              <w:rPr>
                <w:sz w:val="28"/>
                <w:szCs w:val="28"/>
                <w:shd w:val="clear" w:color="auto" w:fill="FFFFFF"/>
              </w:rPr>
            </w:pPr>
          </w:p>
          <w:p w:rsidR="009720A9" w:rsidRDefault="009720A9" w:rsidP="00A31BBA">
            <w:pPr>
              <w:pStyle w:val="rvps2"/>
              <w:shd w:val="clear" w:color="auto" w:fill="FFFFFF"/>
              <w:spacing w:before="0" w:beforeAutospacing="0" w:after="0" w:afterAutospacing="0"/>
              <w:jc w:val="both"/>
              <w:rPr>
                <w:sz w:val="28"/>
                <w:szCs w:val="28"/>
                <w:shd w:val="clear" w:color="auto" w:fill="FFFFFF"/>
              </w:rPr>
            </w:pPr>
          </w:p>
          <w:p w:rsidR="009720A9" w:rsidRPr="008850E6" w:rsidRDefault="009720A9" w:rsidP="00A31BBA">
            <w:pPr>
              <w:pStyle w:val="rvps2"/>
              <w:shd w:val="clear" w:color="auto" w:fill="FFFFFF"/>
              <w:spacing w:before="0" w:beforeAutospacing="0" w:after="0" w:afterAutospacing="0"/>
              <w:jc w:val="both"/>
              <w:rPr>
                <w:sz w:val="28"/>
                <w:szCs w:val="28"/>
                <w:shd w:val="clear" w:color="auto" w:fill="FFFFFF"/>
              </w:rPr>
            </w:pPr>
          </w:p>
          <w:p w:rsidR="00D024EE" w:rsidRPr="008850E6" w:rsidRDefault="00D024EE" w:rsidP="00A31BBA">
            <w:pPr>
              <w:pStyle w:val="rvps2"/>
              <w:shd w:val="clear" w:color="auto" w:fill="FFFFFF"/>
              <w:spacing w:before="0" w:beforeAutospacing="0" w:after="0" w:afterAutospacing="0"/>
              <w:jc w:val="both"/>
              <w:rPr>
                <w:sz w:val="28"/>
                <w:szCs w:val="28"/>
              </w:rPr>
            </w:pPr>
            <w:bookmarkStart w:id="111" w:name="n135"/>
            <w:bookmarkEnd w:id="111"/>
            <w:r w:rsidRPr="008850E6">
              <w:rPr>
                <w:sz w:val="28"/>
                <w:szCs w:val="28"/>
              </w:rPr>
              <w:t>22) суд першої інстанції - місцевий загальний суд, який має право ухвалити вирок або постановити ухвалу про закриття кримінального провадження, а також Вищий антикорупційний суд у кримінальних провадженнях щодо </w:t>
            </w:r>
            <w:r w:rsidRPr="008850E6">
              <w:rPr>
                <w:b/>
                <w:sz w:val="28"/>
                <w:szCs w:val="28"/>
              </w:rPr>
              <w:t>злочинів</w:t>
            </w:r>
            <w:r w:rsidRPr="008850E6">
              <w:rPr>
                <w:sz w:val="28"/>
                <w:szCs w:val="28"/>
              </w:rPr>
              <w:t>, віднесених до його підсудності цим Кодексом, а також апеляційний суд у випадку, передбаченому цим Кодексом;</w:t>
            </w:r>
          </w:p>
          <w:p w:rsidR="00D024EE" w:rsidRPr="008850E6" w:rsidRDefault="00D024EE" w:rsidP="00A31BBA">
            <w:pPr>
              <w:jc w:val="both"/>
              <w:rPr>
                <w:sz w:val="28"/>
                <w:szCs w:val="28"/>
                <w:lang w:val="uk-UA"/>
              </w:rPr>
            </w:pPr>
            <w:r w:rsidRPr="008850E6">
              <w:rPr>
                <w:sz w:val="28"/>
                <w:szCs w:val="28"/>
                <w:lang w:val="uk-UA"/>
              </w:rPr>
              <w:t>…</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3.</w:t>
            </w:r>
            <w:r w:rsidRPr="008850E6">
              <w:rPr>
                <w:sz w:val="28"/>
                <w:szCs w:val="28"/>
                <w:shd w:val="clear" w:color="auto" w:fill="FFFFFF"/>
              </w:rPr>
              <w:t> Визначення основних термінів Кодексу</w:t>
            </w:r>
          </w:p>
          <w:p w:rsidR="00D024EE" w:rsidRPr="008850E6" w:rsidRDefault="00D024EE" w:rsidP="00A31BBA">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1.Терміни, що їх вжито в цьому Кодексі, якщо немає окремих вказівок, мають таке значення:</w:t>
            </w:r>
          </w:p>
          <w:p w:rsidR="009720A9" w:rsidRDefault="009720A9" w:rsidP="00A31BBA">
            <w:pPr>
              <w:jc w:val="both"/>
              <w:rPr>
                <w:sz w:val="28"/>
                <w:szCs w:val="28"/>
                <w:lang w:val="uk-UA"/>
              </w:rPr>
            </w:pPr>
            <w:r w:rsidRPr="009720A9">
              <w:rPr>
                <w:sz w:val="28"/>
                <w:szCs w:val="28"/>
                <w:lang w:val="uk-UA"/>
              </w:rPr>
              <w:t xml:space="preserve">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w:t>
            </w:r>
            <w:r w:rsidRPr="009720A9">
              <w:rPr>
                <w:b/>
                <w:sz w:val="28"/>
                <w:szCs w:val="28"/>
                <w:lang w:val="uk-UA"/>
              </w:rPr>
              <w:t>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w:t>
            </w:r>
            <w:r w:rsidRPr="009720A9">
              <w:rPr>
                <w:sz w:val="28"/>
                <w:szCs w:val="28"/>
                <w:lang w:val="uk-UA"/>
              </w:rPr>
              <w:t xml:space="preserve">, Головного підрозділу детективів, підрозділу детективів, відділу детективів, підрозділу внутрішнього </w:t>
            </w:r>
            <w:r w:rsidRPr="009720A9">
              <w:rPr>
                <w:sz w:val="28"/>
                <w:szCs w:val="28"/>
                <w:lang w:val="uk-UA"/>
              </w:rPr>
              <w:lastRenderedPageBreak/>
              <w:t>контролю Національного антикорупційного бюро України та його заступники, які діють у межах своїх повноважень;</w:t>
            </w:r>
          </w:p>
          <w:p w:rsidR="00D024EE" w:rsidRPr="008850E6" w:rsidRDefault="00D024EE" w:rsidP="00A31BBA">
            <w:pPr>
              <w:jc w:val="both"/>
              <w:rPr>
                <w:sz w:val="28"/>
                <w:szCs w:val="28"/>
                <w:lang w:val="uk-UA"/>
              </w:rPr>
            </w:pPr>
            <w:r w:rsidRPr="008850E6">
              <w:rPr>
                <w:sz w:val="28"/>
                <w:szCs w:val="28"/>
                <w:lang w:val="uk-UA"/>
              </w:rPr>
              <w:t>22) суд першої інстанції - місцевий загальний суд, який має право ухвалити вирок або постановити ухвалу про закриття кримінального провадження, а також Вищий антикорупційний суд у кримінальних провадженнях щодо </w:t>
            </w:r>
            <w:r w:rsidRPr="008850E6">
              <w:rPr>
                <w:rStyle w:val="rvts44"/>
                <w:b/>
                <w:bCs/>
                <w:sz w:val="28"/>
                <w:szCs w:val="28"/>
                <w:lang w:val="uk-UA"/>
              </w:rPr>
              <w:t>кримінальних правопорушень</w:t>
            </w:r>
            <w:r w:rsidRPr="008850E6">
              <w:rPr>
                <w:sz w:val="28"/>
                <w:szCs w:val="28"/>
                <w:lang w:val="uk-UA"/>
              </w:rPr>
              <w:t>, віднесених до його підсудності цим Кодексом, а також апеляційний суд у випадку, передбаченому цим Кодексом;</w:t>
            </w:r>
          </w:p>
          <w:p w:rsidR="00D024EE" w:rsidRPr="008850E6" w:rsidRDefault="00D024EE" w:rsidP="00A31BBA">
            <w:pPr>
              <w:jc w:val="both"/>
              <w:rPr>
                <w:sz w:val="28"/>
                <w:szCs w:val="28"/>
                <w:lang w:val="uk-UA"/>
              </w:rPr>
            </w:pPr>
            <w:r w:rsidRPr="008850E6">
              <w:rPr>
                <w:sz w:val="28"/>
                <w:szCs w:val="28"/>
                <w:lang w:val="uk-UA"/>
              </w:rPr>
              <w:t>…</w:t>
            </w:r>
          </w:p>
        </w:tc>
      </w:tr>
      <w:tr w:rsidR="00D024EE" w:rsidRPr="00EE6860" w:rsidTr="001F11F9">
        <w:trPr>
          <w:trHeight w:val="274"/>
        </w:trPr>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32.</w:t>
            </w:r>
            <w:r w:rsidRPr="008850E6">
              <w:rPr>
                <w:sz w:val="28"/>
                <w:szCs w:val="28"/>
                <w:shd w:val="clear" w:color="auto" w:fill="FFFFFF"/>
              </w:rPr>
              <w:t> Територіальна підсудність</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"Кримінальні провадження щодо </w:t>
            </w:r>
            <w:r w:rsidRPr="008850E6">
              <w:rPr>
                <w:b/>
                <w:sz w:val="28"/>
                <w:szCs w:val="28"/>
              </w:rPr>
              <w:t>злочинів</w:t>
            </w:r>
            <w:r w:rsidRPr="008850E6">
              <w:rPr>
                <w:sz w:val="28"/>
                <w:szCs w:val="28"/>
              </w:rPr>
              <w:t>, що вчинені на території України і віднесені до предметної підсудності Вищого антикорупційного суду, здійснює Вищий антикорупційний суд";</w:t>
            </w:r>
          </w:p>
          <w:p w:rsidR="00D024EE" w:rsidRPr="008850E6" w:rsidRDefault="00D024EE" w:rsidP="00A31BBA">
            <w:pPr>
              <w:pStyle w:val="rvps2"/>
              <w:shd w:val="clear" w:color="auto" w:fill="FFFFFF"/>
              <w:spacing w:before="0" w:beforeAutospacing="0" w:after="0" w:afterAutospacing="0"/>
              <w:jc w:val="both"/>
              <w:rPr>
                <w:sz w:val="28"/>
                <w:szCs w:val="28"/>
              </w:rPr>
            </w:pP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3. У разі якщо кримінальне правопорушення, досудове розслідування якого проводилося територіальним управлінням Національного антикорупційного бюро України (крім </w:t>
            </w:r>
            <w:r w:rsidRPr="008850E6">
              <w:rPr>
                <w:b/>
                <w:sz w:val="28"/>
                <w:szCs w:val="28"/>
                <w:shd w:val="clear" w:color="auto" w:fill="FFFFFF"/>
              </w:rPr>
              <w:t>злочинів</w:t>
            </w:r>
            <w:r w:rsidRPr="008850E6">
              <w:rPr>
                <w:sz w:val="28"/>
                <w:szCs w:val="28"/>
                <w:shd w:val="clear" w:color="auto" w:fill="FFFFFF"/>
              </w:rPr>
              <w:t>, які цим Кодексом віднесені до підсудності Вищого антикорупційного суду), вчинено у межах територіальної юрисдикції місцевого суду за місцезнаходженням відповідного територіального управління Національного антикорупційного бюро України, то кримінальне провадження здійснює суд, найбільш територіально наближений до суду за місцезнаходженням відповідного територіального управління Національного антикорупційного бюро України, іншої адміністративно-</w:t>
            </w:r>
            <w:r w:rsidRPr="008850E6">
              <w:rPr>
                <w:sz w:val="28"/>
                <w:szCs w:val="28"/>
                <w:shd w:val="clear" w:color="auto" w:fill="FFFFFF"/>
              </w:rPr>
              <w:lastRenderedPageBreak/>
              <w:t>територіальної одиниці (Автономної Республіки Крим, області, міста Києва чи Севастополя).</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32.</w:t>
            </w:r>
            <w:r w:rsidRPr="008850E6">
              <w:rPr>
                <w:sz w:val="28"/>
                <w:szCs w:val="28"/>
                <w:shd w:val="clear" w:color="auto" w:fill="FFFFFF"/>
              </w:rPr>
              <w:t> Територіальна підсудність</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"Кримінальні провадження щодо </w:t>
            </w:r>
            <w:r w:rsidRPr="008850E6">
              <w:rPr>
                <w:rStyle w:val="rvts44"/>
                <w:b/>
                <w:bCs/>
                <w:sz w:val="28"/>
                <w:szCs w:val="28"/>
              </w:rPr>
              <w:t>кримінальних правопорушень</w:t>
            </w:r>
            <w:r w:rsidRPr="008850E6">
              <w:rPr>
                <w:sz w:val="28"/>
                <w:szCs w:val="28"/>
              </w:rPr>
              <w:t>, що вчинені на території України і віднесені до предметної підсудності Вищого антикорупційного суду, здійснює Вищий антикорупційний суд";</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3. У разі якщо кримінальне правопорушення, досудове розслідування якого проводилося територіальним управлінням Національного антикорупційного бюро України (крім </w:t>
            </w:r>
            <w:r w:rsidRPr="008850E6">
              <w:rPr>
                <w:rStyle w:val="rvts44"/>
                <w:b/>
                <w:bCs/>
                <w:sz w:val="28"/>
                <w:szCs w:val="28"/>
              </w:rPr>
              <w:t>кримінальних правопорушень</w:t>
            </w:r>
            <w:r w:rsidRPr="008850E6">
              <w:rPr>
                <w:sz w:val="28"/>
                <w:szCs w:val="28"/>
                <w:shd w:val="clear" w:color="auto" w:fill="FFFFFF"/>
              </w:rPr>
              <w:t>, які цим Кодексом віднесені до підсудності Вищого антикорупційного суду), вчинено у межах територіальної юрисдикції місцевого суду за місцезнаходженням відповідного територіального управління Національного антикорупційного бюро України, то кримінальне провадження здійснює суд, найбільш територіально наближений до суду за місцезнаходженням відповідного територіального управління Національного антикорупційного бюро України, іншої адміністративно-</w:t>
            </w:r>
            <w:r w:rsidRPr="008850E6">
              <w:rPr>
                <w:sz w:val="28"/>
                <w:szCs w:val="28"/>
                <w:shd w:val="clear" w:color="auto" w:fill="FFFFFF"/>
              </w:rPr>
              <w:lastRenderedPageBreak/>
              <w:t>територіальної одиниці (Автономної Республіки Крим, області, міста Києва чи Севастополя).</w:t>
            </w:r>
          </w:p>
        </w:tc>
      </w:tr>
      <w:tr w:rsidR="00D024EE" w:rsidRPr="00EE6860"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33</w:t>
            </w:r>
            <w:r w:rsidRPr="008850E6">
              <w:rPr>
                <w:rStyle w:val="rvts37"/>
                <w:b/>
                <w:bCs/>
                <w:sz w:val="28"/>
                <w:szCs w:val="28"/>
                <w:shd w:val="clear" w:color="auto" w:fill="FFFFFF"/>
                <w:vertAlign w:val="superscript"/>
              </w:rPr>
              <w:t>-1</w:t>
            </w:r>
            <w:r w:rsidRPr="008850E6">
              <w:rPr>
                <w:rStyle w:val="rvts9"/>
                <w:b/>
                <w:bCs/>
                <w:sz w:val="28"/>
                <w:szCs w:val="28"/>
                <w:shd w:val="clear" w:color="auto" w:fill="FFFFFF"/>
              </w:rPr>
              <w:t>.</w:t>
            </w:r>
            <w:r w:rsidRPr="008850E6">
              <w:rPr>
                <w:sz w:val="28"/>
                <w:szCs w:val="28"/>
                <w:shd w:val="clear" w:color="auto" w:fill="FFFFFF"/>
              </w:rPr>
              <w:t> Предметна підсудність Вищого антикорупційного суду</w:t>
            </w:r>
            <w:bookmarkStart w:id="112" w:name="n154"/>
            <w:bookmarkEnd w:id="112"/>
          </w:p>
          <w:p w:rsidR="00D024EE" w:rsidRPr="008850E6" w:rsidRDefault="00D024EE" w:rsidP="00A31BBA">
            <w:pPr>
              <w:pStyle w:val="rvps2"/>
              <w:shd w:val="clear" w:color="auto" w:fill="FFFFFF"/>
              <w:spacing w:before="0" w:beforeAutospacing="0" w:after="0" w:afterAutospacing="0"/>
              <w:jc w:val="both"/>
              <w:rPr>
                <w:sz w:val="28"/>
                <w:szCs w:val="28"/>
              </w:rPr>
            </w:pPr>
            <w:bookmarkStart w:id="113" w:name="n156"/>
            <w:bookmarkEnd w:id="113"/>
            <w:r w:rsidRPr="008850E6">
              <w:rPr>
                <w:sz w:val="28"/>
                <w:szCs w:val="28"/>
              </w:rPr>
              <w:t>1. Вищому антикорупційному суду підсудні кримінальні провадження стосовно корупційних </w:t>
            </w:r>
            <w:r w:rsidRPr="008850E6">
              <w:rPr>
                <w:b/>
                <w:sz w:val="28"/>
                <w:szCs w:val="28"/>
              </w:rPr>
              <w:t>злочинів</w:t>
            </w:r>
            <w:r w:rsidRPr="008850E6">
              <w:rPr>
                <w:sz w:val="28"/>
                <w:szCs w:val="28"/>
              </w:rPr>
              <w:t>, передбачених в примітці статті 45 Кримінального кодексу України, статтями 206</w:t>
            </w:r>
            <w:r w:rsidRPr="008850E6">
              <w:rPr>
                <w:b/>
                <w:bCs/>
                <w:sz w:val="28"/>
                <w:szCs w:val="28"/>
                <w:vertAlign w:val="superscript"/>
              </w:rPr>
              <w:t>-2</w:t>
            </w:r>
            <w:r w:rsidRPr="008850E6">
              <w:rPr>
                <w:sz w:val="28"/>
                <w:szCs w:val="28"/>
              </w:rPr>
              <w:t>, 209, 211, 366</w:t>
            </w:r>
            <w:r w:rsidRPr="008850E6">
              <w:rPr>
                <w:b/>
                <w:bCs/>
                <w:sz w:val="28"/>
                <w:szCs w:val="28"/>
                <w:vertAlign w:val="superscript"/>
              </w:rPr>
              <w:t>-1</w:t>
            </w:r>
            <w:r w:rsidRPr="008850E6">
              <w:rPr>
                <w:sz w:val="28"/>
                <w:szCs w:val="28"/>
              </w:rPr>
              <w:t> Кримінального кодексу України, якщо наявна хоча б одна з умов, передбачених пунктами 1-3 частини п’ятої статті 216 Кримінального процесуального кодексу України.</w:t>
            </w:r>
          </w:p>
          <w:p w:rsidR="00D024EE" w:rsidRPr="008850E6" w:rsidRDefault="00D024EE" w:rsidP="00A31BBA">
            <w:pPr>
              <w:pStyle w:val="rvps2"/>
              <w:shd w:val="clear" w:color="auto" w:fill="FFFFFF"/>
              <w:spacing w:before="0" w:beforeAutospacing="0" w:after="0" w:afterAutospacing="0"/>
              <w:jc w:val="both"/>
              <w:rPr>
                <w:sz w:val="28"/>
                <w:szCs w:val="28"/>
              </w:rPr>
            </w:pP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2. Слідчі судді Вищого антикорупційного суду здійснюють судовий контроль за дотриманням прав, свобод та інтересів осіб у кримінальних провадженнях щодо </w:t>
            </w:r>
            <w:r w:rsidRPr="008850E6">
              <w:rPr>
                <w:b/>
                <w:sz w:val="28"/>
                <w:szCs w:val="28"/>
              </w:rPr>
              <w:t>злочинів</w:t>
            </w:r>
            <w:r w:rsidRPr="008850E6">
              <w:rPr>
                <w:sz w:val="28"/>
                <w:szCs w:val="28"/>
              </w:rPr>
              <w:t>, віднесених до підсудності Вищого антикорупційного суду відповідно до частини першої цієї статті.</w:t>
            </w:r>
          </w:p>
          <w:p w:rsidR="00D024EE" w:rsidRPr="008850E6" w:rsidRDefault="00D024EE" w:rsidP="00A31BBA">
            <w:pPr>
              <w:pStyle w:val="rvps2"/>
              <w:shd w:val="clear" w:color="auto" w:fill="FFFFFF"/>
              <w:jc w:val="both"/>
              <w:rPr>
                <w:rStyle w:val="rvts9"/>
                <w:b/>
                <w:bCs/>
                <w:sz w:val="28"/>
                <w:szCs w:val="28"/>
                <w:shd w:val="clear" w:color="auto" w:fill="FFFFFF"/>
              </w:rPr>
            </w:pPr>
            <w:r w:rsidRPr="008850E6">
              <w:rPr>
                <w:sz w:val="28"/>
                <w:szCs w:val="28"/>
              </w:rPr>
              <w:t>3. Інші суди, визначені цим Кодексом, не можуть розглядати кримінальні провадження щодо </w:t>
            </w:r>
            <w:r w:rsidRPr="008850E6">
              <w:rPr>
                <w:b/>
                <w:sz w:val="28"/>
                <w:szCs w:val="28"/>
              </w:rPr>
              <w:t>злочинів</w:t>
            </w:r>
            <w:r w:rsidRPr="008850E6">
              <w:rPr>
                <w:sz w:val="28"/>
                <w:szCs w:val="28"/>
              </w:rPr>
              <w:t>, які віднесені до підсудності Вищого антикорупційного суду (крім випадку, передбаченого абзацом сьомим частини першої статті 34 цього Кодексу)";</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t>Стаття 33</w:t>
            </w:r>
            <w:r w:rsidRPr="008850E6">
              <w:rPr>
                <w:rStyle w:val="rvts37"/>
                <w:b/>
                <w:bCs/>
                <w:sz w:val="28"/>
                <w:szCs w:val="28"/>
                <w:shd w:val="clear" w:color="auto" w:fill="FFFFFF"/>
                <w:vertAlign w:val="superscript"/>
              </w:rPr>
              <w:t>-1</w:t>
            </w:r>
            <w:r w:rsidRPr="008850E6">
              <w:rPr>
                <w:rStyle w:val="rvts9"/>
                <w:b/>
                <w:bCs/>
                <w:sz w:val="28"/>
                <w:szCs w:val="28"/>
                <w:shd w:val="clear" w:color="auto" w:fill="FFFFFF"/>
              </w:rPr>
              <w:t>.</w:t>
            </w:r>
            <w:r w:rsidRPr="008850E6">
              <w:rPr>
                <w:sz w:val="28"/>
                <w:szCs w:val="28"/>
                <w:shd w:val="clear" w:color="auto" w:fill="FFFFFF"/>
              </w:rPr>
              <w:t> Предметна підсудність Вищого антикорупційного суду</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1. Вищому антикорупційному суду підсудні кримінальні провадження стосовно корупційних </w:t>
            </w:r>
            <w:r w:rsidRPr="008850E6">
              <w:rPr>
                <w:rStyle w:val="rvts44"/>
                <w:b/>
                <w:bCs/>
                <w:sz w:val="28"/>
                <w:szCs w:val="28"/>
              </w:rPr>
              <w:t>кримінальних правопорушень</w:t>
            </w:r>
            <w:r w:rsidRPr="008850E6">
              <w:rPr>
                <w:sz w:val="28"/>
                <w:szCs w:val="28"/>
              </w:rPr>
              <w:t>, передбачених в примітці статті 45 Кримінального кодексу України, статтями 206</w:t>
            </w:r>
            <w:r w:rsidRPr="008850E6">
              <w:rPr>
                <w:b/>
                <w:bCs/>
                <w:sz w:val="28"/>
                <w:szCs w:val="28"/>
                <w:vertAlign w:val="superscript"/>
              </w:rPr>
              <w:t>-2</w:t>
            </w:r>
            <w:r w:rsidRPr="008850E6">
              <w:rPr>
                <w:sz w:val="28"/>
                <w:szCs w:val="28"/>
              </w:rPr>
              <w:t>, 209, 211, 366</w:t>
            </w:r>
            <w:r w:rsidRPr="008850E6">
              <w:rPr>
                <w:b/>
                <w:bCs/>
                <w:sz w:val="28"/>
                <w:szCs w:val="28"/>
                <w:vertAlign w:val="superscript"/>
              </w:rPr>
              <w:t>-1</w:t>
            </w:r>
            <w:r w:rsidRPr="008850E6">
              <w:rPr>
                <w:sz w:val="28"/>
                <w:szCs w:val="28"/>
              </w:rPr>
              <w:t> Кримінального кодексу України, якщо наявна хоча б одна з умов, передбачених пунктами 1-3 частини п’ятої статті 216 Кримінального процесуального кодексу України.</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2. Слідчі судді Вищого антикорупційного суду здійснюють судовий контроль за дотриманням прав, свобод та інтересів осіб у кримінальних провадженнях щодо </w:t>
            </w:r>
            <w:r w:rsidRPr="008850E6">
              <w:rPr>
                <w:rStyle w:val="rvts44"/>
                <w:b/>
                <w:bCs/>
                <w:sz w:val="28"/>
                <w:szCs w:val="28"/>
              </w:rPr>
              <w:t>кримінальних правопорушень</w:t>
            </w:r>
            <w:r w:rsidRPr="008850E6">
              <w:rPr>
                <w:sz w:val="28"/>
                <w:szCs w:val="28"/>
              </w:rPr>
              <w:t>, віднесених до підсудності Вищого антикорупційного суду відповідно до частини першої цієї статті.</w:t>
            </w:r>
          </w:p>
          <w:p w:rsidR="00D024EE" w:rsidRPr="008850E6" w:rsidRDefault="00D024EE" w:rsidP="00A31BBA">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3. Інші суди, визначені цим Кодексом, не можуть розглядати кримінальні провадження щодо </w:t>
            </w:r>
            <w:r w:rsidRPr="008850E6">
              <w:rPr>
                <w:rStyle w:val="rvts44"/>
                <w:b/>
                <w:bCs/>
                <w:sz w:val="28"/>
                <w:szCs w:val="28"/>
              </w:rPr>
              <w:t>кримінальних правопорушень</w:t>
            </w:r>
            <w:r w:rsidRPr="008850E6">
              <w:rPr>
                <w:sz w:val="28"/>
                <w:szCs w:val="28"/>
              </w:rPr>
              <w:t>, які віднесені до підсудності Вищого антикорупційного суду (крім випадку, передбаченого абзацом сьомим частини першої статті 34 цього Кодексу)";</w:t>
            </w:r>
          </w:p>
        </w:tc>
      </w:tr>
      <w:tr w:rsidR="00D024EE" w:rsidRPr="00FE308A" w:rsidTr="00A31BBA">
        <w:tc>
          <w:tcPr>
            <w:tcW w:w="7507" w:type="dxa"/>
          </w:tcPr>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
                <w:bCs/>
                <w:color w:val="000000"/>
                <w:sz w:val="28"/>
                <w:szCs w:val="28"/>
                <w:bdr w:val="none" w:sz="0" w:space="0" w:color="auto" w:frame="1"/>
              </w:rPr>
              <w:t xml:space="preserve">Стаття 39-1. </w:t>
            </w:r>
            <w:r w:rsidRPr="00FE308A">
              <w:rPr>
                <w:rStyle w:val="rvts9"/>
                <w:bCs/>
                <w:color w:val="000000"/>
                <w:sz w:val="28"/>
                <w:szCs w:val="28"/>
                <w:bdr w:val="none" w:sz="0" w:space="0" w:color="auto" w:frame="1"/>
              </w:rPr>
              <w:t>Керівник органу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1. Керівник органу дізнання організовує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2. Керівник органу дізнання уповноважений:</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1) визначати дізнавача, який здійснюватиме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 xml:space="preserve">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w:t>
            </w:r>
            <w:r w:rsidRPr="00FE308A">
              <w:rPr>
                <w:rStyle w:val="rvts9"/>
                <w:bCs/>
                <w:color w:val="000000"/>
                <w:sz w:val="28"/>
                <w:szCs w:val="28"/>
                <w:bdr w:val="none" w:sz="0" w:space="0" w:color="auto" w:frame="1"/>
              </w:rPr>
              <w:lastRenderedPageBreak/>
              <w:t>Кодексом, для його відводу (самовідводу) або неефективного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3) ознайомлюватися з матеріалами дізнання, давати дізнавачу письмові вказівки, що не суперечать рішенням та вказівкам прокурора;</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4) вживати заходів для усунення порушень вимог законодавства у разі їх допущення дізнавачем;</w:t>
            </w:r>
          </w:p>
          <w:p w:rsidR="00D024EE" w:rsidRPr="00FE308A" w:rsidRDefault="00D024EE" w:rsidP="00A31BBA">
            <w:pPr>
              <w:pStyle w:val="rvps2"/>
              <w:spacing w:before="0" w:beforeAutospacing="0" w:after="0" w:afterAutospacing="0"/>
              <w:jc w:val="both"/>
              <w:rPr>
                <w:rStyle w:val="rvts9"/>
                <w:b/>
                <w:bCs/>
                <w:color w:val="000000"/>
                <w:sz w:val="28"/>
                <w:szCs w:val="28"/>
                <w:bdr w:val="none" w:sz="0" w:space="0" w:color="auto" w:frame="1"/>
              </w:rPr>
            </w:pPr>
            <w:r w:rsidRPr="00FE308A">
              <w:rPr>
                <w:rStyle w:val="rvts9"/>
                <w:b/>
                <w:bCs/>
                <w:color w:val="000000"/>
                <w:sz w:val="28"/>
                <w:szCs w:val="28"/>
                <w:bdr w:val="none" w:sz="0" w:space="0" w:color="auto" w:frame="1"/>
              </w:rPr>
              <w:t>Відсутній</w:t>
            </w:r>
          </w:p>
          <w:p w:rsidR="00D024EE" w:rsidRPr="00FE308A" w:rsidRDefault="00D024EE" w:rsidP="00A31BBA">
            <w:pPr>
              <w:pStyle w:val="rvps2"/>
              <w:spacing w:before="0" w:beforeAutospacing="0" w:after="0" w:afterAutospacing="0"/>
              <w:jc w:val="both"/>
              <w:rPr>
                <w:rStyle w:val="rvts9"/>
                <w:bCs/>
                <w:color w:val="000000"/>
                <w:sz w:val="28"/>
                <w:szCs w:val="28"/>
                <w:bdr w:val="none" w:sz="0" w:space="0" w:color="auto" w:frame="1"/>
              </w:rPr>
            </w:pPr>
          </w:p>
          <w:p w:rsidR="00D024EE" w:rsidRPr="00FE308A" w:rsidRDefault="00D024EE" w:rsidP="00A31BBA">
            <w:pPr>
              <w:pStyle w:val="rvps2"/>
              <w:spacing w:before="0" w:beforeAutospacing="0" w:after="0" w:afterAutospacing="0"/>
              <w:jc w:val="both"/>
              <w:rPr>
                <w:rStyle w:val="rvts9"/>
                <w:bCs/>
                <w:color w:val="000000"/>
                <w:sz w:val="28"/>
                <w:szCs w:val="28"/>
                <w:bdr w:val="none" w:sz="0" w:space="0" w:color="auto" w:frame="1"/>
              </w:rPr>
            </w:pPr>
          </w:p>
          <w:p w:rsidR="00D024EE" w:rsidRPr="00FE308A" w:rsidRDefault="00D024EE" w:rsidP="00A31BBA">
            <w:pPr>
              <w:pStyle w:val="rvps2"/>
              <w:spacing w:before="0" w:beforeAutospacing="0" w:after="0" w:afterAutospacing="0"/>
              <w:jc w:val="both"/>
              <w:rPr>
                <w:color w:val="000000"/>
                <w:sz w:val="28"/>
                <w:szCs w:val="28"/>
              </w:rPr>
            </w:pPr>
            <w:r w:rsidRPr="00FE308A">
              <w:rPr>
                <w:rStyle w:val="rvts9"/>
                <w:bCs/>
                <w:color w:val="000000"/>
                <w:sz w:val="28"/>
                <w:szCs w:val="28"/>
                <w:bdr w:val="none" w:sz="0" w:space="0" w:color="auto" w:frame="1"/>
              </w:rPr>
              <w:t>5) здійснювати інші повноваження, передбачені цим Кодексом.</w:t>
            </w:r>
          </w:p>
        </w:tc>
        <w:tc>
          <w:tcPr>
            <w:tcW w:w="7507" w:type="dxa"/>
          </w:tcPr>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
                <w:bCs/>
                <w:color w:val="000000"/>
                <w:sz w:val="28"/>
                <w:szCs w:val="28"/>
                <w:bdr w:val="none" w:sz="0" w:space="0" w:color="auto" w:frame="1"/>
              </w:rPr>
              <w:lastRenderedPageBreak/>
              <w:t xml:space="preserve">Стаття 39-1. </w:t>
            </w:r>
            <w:r w:rsidRPr="00FE308A">
              <w:rPr>
                <w:rStyle w:val="rvts9"/>
                <w:bCs/>
                <w:color w:val="000000"/>
                <w:sz w:val="28"/>
                <w:szCs w:val="28"/>
                <w:bdr w:val="none" w:sz="0" w:space="0" w:color="auto" w:frame="1"/>
              </w:rPr>
              <w:t>Керівник органу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1. Керівник органу дізнання організовує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2. Керівник органу дізнання уповноважений:</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1) визначати дізнавача, який здійснюватиме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 xml:space="preserve">2) відсторонювати дізнавача від проведення дізнання за ініціативою прокурора або з власної ініціативи та призначати іншого дізнавача за наявності підстав, передбачених цим </w:t>
            </w:r>
            <w:r w:rsidRPr="00FE308A">
              <w:rPr>
                <w:rStyle w:val="rvts9"/>
                <w:bCs/>
                <w:color w:val="000000"/>
                <w:sz w:val="28"/>
                <w:szCs w:val="28"/>
                <w:bdr w:val="none" w:sz="0" w:space="0" w:color="auto" w:frame="1"/>
              </w:rPr>
              <w:lastRenderedPageBreak/>
              <w:t>Кодексом, для його відводу (самовідводу) або неефективного дізнання;</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3) ознайомлюватися з матеріалами дізнання, давати дізнавачу письмові вказівки, що не суперечать рішенням та вказівкам прокурора;</w:t>
            </w:r>
          </w:p>
          <w:p w:rsidR="00D024EE" w:rsidRPr="00FE308A" w:rsidRDefault="00D024EE"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4) вживати заходів для усунення порушень вимог законодавства у разі їх допущення дізнавачем;</w:t>
            </w:r>
          </w:p>
          <w:p w:rsidR="00D024EE" w:rsidRPr="00FE308A" w:rsidRDefault="00D024EE" w:rsidP="00A31BBA">
            <w:pPr>
              <w:pStyle w:val="rvps2"/>
              <w:shd w:val="clear" w:color="auto" w:fill="FFFFFF"/>
              <w:spacing w:before="0" w:beforeAutospacing="0" w:after="0" w:afterAutospacing="0"/>
              <w:jc w:val="both"/>
              <w:textAlignment w:val="baseline"/>
              <w:rPr>
                <w:rStyle w:val="rvts9"/>
                <w:b/>
                <w:bCs/>
                <w:color w:val="000000"/>
                <w:sz w:val="28"/>
                <w:szCs w:val="28"/>
                <w:bdr w:val="none" w:sz="0" w:space="0" w:color="auto" w:frame="1"/>
              </w:rPr>
            </w:pPr>
            <w:r w:rsidRPr="00FE308A">
              <w:rPr>
                <w:rStyle w:val="rvts9"/>
                <w:b/>
                <w:bCs/>
                <w:color w:val="000000"/>
                <w:sz w:val="28"/>
                <w:szCs w:val="28"/>
                <w:bdr w:val="none" w:sz="0" w:space="0" w:color="auto" w:frame="1"/>
              </w:rPr>
              <w:t>4</w:t>
            </w:r>
            <w:r w:rsidRPr="00FE308A">
              <w:rPr>
                <w:rStyle w:val="rvts9"/>
                <w:b/>
                <w:bCs/>
                <w:color w:val="000000"/>
                <w:sz w:val="28"/>
                <w:szCs w:val="28"/>
                <w:bdr w:val="none" w:sz="0" w:space="0" w:color="auto" w:frame="1"/>
                <w:vertAlign w:val="superscript"/>
              </w:rPr>
              <w:t>-1</w:t>
            </w:r>
            <w:r w:rsidRPr="00FE308A">
              <w:rPr>
                <w:rStyle w:val="rvts9"/>
                <w:b/>
                <w:bCs/>
                <w:color w:val="000000"/>
                <w:sz w:val="28"/>
                <w:szCs w:val="28"/>
                <w:bdr w:val="none" w:sz="0" w:space="0" w:color="auto" w:frame="1"/>
              </w:rPr>
              <w:t>) здійснювати досудове розслідування кримінальних проступків, користуючись при цьому повноваженнями дізнавача;</w:t>
            </w:r>
          </w:p>
          <w:p w:rsidR="00D024EE" w:rsidRPr="00FE308A" w:rsidRDefault="00D024EE" w:rsidP="00A31BBA">
            <w:pPr>
              <w:pStyle w:val="rvps2"/>
              <w:shd w:val="clear" w:color="auto" w:fill="FFFFFF"/>
              <w:spacing w:before="0" w:beforeAutospacing="0" w:after="0" w:afterAutospacing="0"/>
              <w:jc w:val="both"/>
              <w:textAlignment w:val="baseline"/>
              <w:rPr>
                <w:strike/>
                <w:color w:val="000000"/>
                <w:sz w:val="28"/>
                <w:szCs w:val="28"/>
              </w:rPr>
            </w:pPr>
            <w:r w:rsidRPr="00FE308A">
              <w:rPr>
                <w:rStyle w:val="rvts9"/>
                <w:bCs/>
                <w:color w:val="000000"/>
                <w:sz w:val="28"/>
                <w:szCs w:val="28"/>
                <w:bdr w:val="none" w:sz="0" w:space="0" w:color="auto" w:frame="1"/>
              </w:rPr>
              <w:t>5) здійснювати інші повноваження, передбачені цим Кодексом.</w:t>
            </w:r>
          </w:p>
        </w:tc>
      </w:tr>
      <w:tr w:rsidR="00D024EE" w:rsidRPr="00EE6860"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lastRenderedPageBreak/>
              <w:t>Стаття 100.</w:t>
            </w:r>
            <w:r w:rsidRPr="008850E6">
              <w:rPr>
                <w:sz w:val="28"/>
                <w:szCs w:val="28"/>
                <w:shd w:val="clear" w:color="auto" w:fill="FFFFFF"/>
              </w:rPr>
              <w:t> Зберігання речових доказів і документів та вирішення питання про спеціальну конфіскацію</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shd w:val="clear" w:color="auto" w:fill="FFFFFF"/>
              </w:rPr>
              <w:t>…</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7. 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shd w:val="clear" w:color="auto" w:fill="FFFFFF"/>
              </w:rPr>
              <w:t>злочинів</w:t>
            </w:r>
            <w:r w:rsidRPr="008850E6">
              <w:rPr>
                <w:sz w:val="28"/>
                <w:szCs w:val="28"/>
                <w:shd w:val="clear" w:color="auto" w:fill="FFFFFF"/>
              </w:rPr>
              <w:t xml:space="preserve">,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w:t>
            </w:r>
            <w:r w:rsidRPr="008850E6">
              <w:rPr>
                <w:sz w:val="28"/>
                <w:szCs w:val="28"/>
                <w:shd w:val="clear" w:color="auto" w:fill="FFFFFF"/>
              </w:rPr>
              <w:lastRenderedPageBreak/>
              <w:t>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100.</w:t>
            </w:r>
            <w:r w:rsidRPr="008850E6">
              <w:rPr>
                <w:sz w:val="28"/>
                <w:szCs w:val="28"/>
                <w:shd w:val="clear" w:color="auto" w:fill="FFFFFF"/>
              </w:rPr>
              <w:t> Зберігання речових доказів і документів та вирішення питання про спеціальну конфіскацію</w:t>
            </w:r>
            <w:r w:rsidRPr="008850E6">
              <w:rPr>
                <w:sz w:val="28"/>
                <w:szCs w:val="28"/>
              </w:rPr>
              <w:t xml:space="preserve"> </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7. У випадках, передбачених пунктами 2, 4 та абзацом сьомим частини шостої цієї статті, слідчий за погодженням із прокурором або прокурор звертається з відповідним клопотанням до слідчого судді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shd w:val="clear" w:color="auto" w:fill="FFFFFF"/>
              </w:rPr>
              <w:t>кримінальних правопорушень</w:t>
            </w:r>
            <w:r w:rsidRPr="008850E6">
              <w:rPr>
                <w:sz w:val="28"/>
                <w:szCs w:val="28"/>
                <w:shd w:val="clear" w:color="auto" w:fill="FFFFFF"/>
              </w:rPr>
              <w:t xml:space="preserve">, віднесених до підсудності Вищого антикорупційного суду, - до слідчого судді Вищого антикорупційного суду, або до суду під час судового провадження, яке розглядається згідно із статтями 171-173 цього Кодексу. Прокурор у випадку, передбаченому абзацом сьомим частини шостої цієї статті, не пізніше наступного робочого дня з моменту постановлення ухвали слідчого судді, суду надсилає копію цієї ухвали Національному агентству України з питань виявлення, </w:t>
            </w:r>
            <w:r w:rsidRPr="008850E6">
              <w:rPr>
                <w:sz w:val="28"/>
                <w:szCs w:val="28"/>
                <w:shd w:val="clear" w:color="auto" w:fill="FFFFFF"/>
              </w:rPr>
              <w:lastRenderedPageBreak/>
              <w:t>розшуку та управління активами, одержаними від корупційних та інших злочинів, із зверненням щодо прийняття активів, а також вживає невідкладних заходів щодо передачі цих активів Національному агентству України з питань виявлення, розшуку та управління активами, одержаними від корупційних та інших злочинів.</w:t>
            </w:r>
          </w:p>
        </w:tc>
      </w:tr>
      <w:tr w:rsidR="00D024EE" w:rsidRPr="008850E6"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132.</w:t>
            </w:r>
            <w:r w:rsidRPr="008850E6">
              <w:rPr>
                <w:sz w:val="28"/>
                <w:szCs w:val="28"/>
                <w:shd w:val="clear" w:color="auto" w:fill="FFFFFF"/>
              </w:rPr>
              <w:t> Загальні правила застосування заходів забезпечення кримінального провадження</w:t>
            </w:r>
            <w:bookmarkStart w:id="114" w:name="n175"/>
            <w:bookmarkEnd w:id="114"/>
          </w:p>
          <w:p w:rsidR="00D024EE" w:rsidRPr="008850E6" w:rsidRDefault="00D024EE" w:rsidP="00A31BBA">
            <w:pPr>
              <w:pStyle w:val="rvps2"/>
              <w:shd w:val="clear" w:color="auto" w:fill="FFFFFF"/>
              <w:spacing w:before="0" w:beforeAutospacing="0" w:after="0" w:afterAutospacing="0"/>
              <w:jc w:val="both"/>
              <w:rPr>
                <w:sz w:val="28"/>
                <w:szCs w:val="28"/>
              </w:rPr>
            </w:pPr>
            <w:bookmarkStart w:id="115" w:name="n176"/>
            <w:bookmarkEnd w:id="115"/>
            <w:r w:rsidRPr="008850E6">
              <w:rPr>
                <w:sz w:val="28"/>
                <w:szCs w:val="28"/>
              </w:rPr>
              <w:t>"2. Клопотання про застосування заходів забезпечення кримінального провадження на підставі ухвали слідчого судді подається:</w:t>
            </w:r>
          </w:p>
          <w:p w:rsidR="00D024EE" w:rsidRPr="008850E6" w:rsidRDefault="00D024EE" w:rsidP="00A31BBA">
            <w:pPr>
              <w:pStyle w:val="rvps2"/>
              <w:shd w:val="clear" w:color="auto" w:fill="FFFFFF"/>
              <w:spacing w:before="0" w:beforeAutospacing="0" w:after="0" w:afterAutospacing="0"/>
              <w:jc w:val="both"/>
              <w:rPr>
                <w:sz w:val="28"/>
                <w:szCs w:val="28"/>
              </w:rPr>
            </w:pPr>
            <w:bookmarkStart w:id="116" w:name="n177"/>
            <w:bookmarkEnd w:id="116"/>
            <w:r w:rsidRPr="008850E6">
              <w:rPr>
                <w:sz w:val="28"/>
                <w:szCs w:val="28"/>
              </w:rPr>
              <w:t>1) до місцевого суду, в межах територіальної юрисдикції якого знаходиться орган досудового розслідування, якщо інше не передбачено пунктом 2 цієї частини;</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2) у кримінальних провадженнях щодо </w:t>
            </w:r>
            <w:r w:rsidRPr="008850E6">
              <w:rPr>
                <w:b/>
                <w:sz w:val="28"/>
                <w:szCs w:val="28"/>
              </w:rPr>
              <w:t>злочинів</w:t>
            </w:r>
            <w:r w:rsidRPr="008850E6">
              <w:rPr>
                <w:sz w:val="28"/>
                <w:szCs w:val="28"/>
              </w:rPr>
              <w:t xml:space="preserve">, віднесених до підсудності Вищого антикорупційного суду, - до Вищого антикорупційного суду";  </w:t>
            </w:r>
          </w:p>
          <w:p w:rsidR="00D024EE" w:rsidRPr="008850E6" w:rsidRDefault="00D024EE" w:rsidP="00A31BBA">
            <w:pPr>
              <w:jc w:val="both"/>
              <w:rPr>
                <w:sz w:val="28"/>
                <w:szCs w:val="28"/>
                <w:lang w:val="uk-UA"/>
              </w:rPr>
            </w:pP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t>Стаття 132.</w:t>
            </w:r>
            <w:r w:rsidRPr="008850E6">
              <w:rPr>
                <w:sz w:val="28"/>
                <w:szCs w:val="28"/>
                <w:shd w:val="clear" w:color="auto" w:fill="FFFFFF"/>
              </w:rPr>
              <w:t> Загальні правила застосування заходів забезпечення кримінального провадження</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"2. Клопотання про застосування заходів забезпечення кримінального провадження на підставі ухвали слідчого судді подається:</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1) до місцевого суду, в межах територіальної юрисдикції якого знаходиться орган досудового розслідування, якщо інше не передбачено пунктом 2 цієї частини;</w:t>
            </w:r>
          </w:p>
          <w:p w:rsidR="00D024EE" w:rsidRPr="008850E6" w:rsidRDefault="00D024EE" w:rsidP="00A31BBA">
            <w:pPr>
              <w:jc w:val="both"/>
              <w:rPr>
                <w:sz w:val="28"/>
                <w:szCs w:val="28"/>
                <w:lang w:val="uk-UA"/>
              </w:rPr>
            </w:pPr>
            <w:r w:rsidRPr="008850E6">
              <w:rPr>
                <w:sz w:val="28"/>
                <w:szCs w:val="28"/>
                <w:lang w:val="uk-UA"/>
              </w:rPr>
              <w:t>2) у кримінальних провадженнях щодо </w:t>
            </w:r>
            <w:r w:rsidRPr="008850E6">
              <w:rPr>
                <w:rStyle w:val="rvts44"/>
                <w:b/>
                <w:bCs/>
                <w:sz w:val="28"/>
                <w:szCs w:val="28"/>
                <w:lang w:val="uk-UA"/>
              </w:rPr>
              <w:t>кримінальних правопорушень</w:t>
            </w:r>
            <w:r w:rsidRPr="008850E6">
              <w:rPr>
                <w:sz w:val="28"/>
                <w:szCs w:val="28"/>
                <w:lang w:val="uk-UA"/>
              </w:rPr>
              <w:t>, віднесених до підсудності Вищого антикорупційного суду, - до Вищого антикорупційного суду";</w:t>
            </w:r>
          </w:p>
        </w:tc>
      </w:tr>
      <w:tr w:rsidR="00D024EE" w:rsidRPr="00FC3FB4" w:rsidTr="00A31BBA">
        <w:tc>
          <w:tcPr>
            <w:tcW w:w="7507" w:type="dxa"/>
          </w:tcPr>
          <w:p w:rsidR="00D024EE" w:rsidRPr="00FC3FB4" w:rsidRDefault="00D024EE" w:rsidP="00A31BBA">
            <w:pPr>
              <w:jc w:val="both"/>
              <w:rPr>
                <w:sz w:val="28"/>
                <w:szCs w:val="28"/>
                <w:lang w:val="uk-UA" w:eastAsia="uk-UA"/>
              </w:rPr>
            </w:pPr>
            <w:r w:rsidRPr="00FC3FB4">
              <w:rPr>
                <w:b/>
                <w:bCs/>
                <w:sz w:val="28"/>
                <w:szCs w:val="28"/>
                <w:lang w:val="uk-UA" w:eastAsia="uk-UA"/>
              </w:rPr>
              <w:t>Стаття 170.</w:t>
            </w:r>
            <w:r w:rsidRPr="00FC3FB4">
              <w:rPr>
                <w:sz w:val="28"/>
                <w:szCs w:val="28"/>
                <w:lang w:val="uk-UA" w:eastAsia="uk-UA"/>
              </w:rPr>
              <w:t> Накладення арешту на майно</w:t>
            </w:r>
          </w:p>
          <w:p w:rsidR="00D024EE" w:rsidRPr="00FC3FB4" w:rsidRDefault="00D024EE" w:rsidP="00A31BBA">
            <w:pPr>
              <w:jc w:val="both"/>
              <w:rPr>
                <w:sz w:val="28"/>
                <w:szCs w:val="28"/>
                <w:lang w:val="uk-UA" w:eastAsia="uk-UA"/>
              </w:rPr>
            </w:pPr>
            <w:bookmarkStart w:id="117" w:name="n1663"/>
            <w:bookmarkEnd w:id="117"/>
            <w:r w:rsidRPr="00FC3FB4">
              <w:rPr>
                <w:sz w:val="28"/>
                <w:szCs w:val="28"/>
                <w:lang w:val="uk-UA" w:eastAsia="uk-UA"/>
              </w:rPr>
              <w:t xml:space="preserve">1. Арештом майна є тимчасове, до скасування у встановленому цим Кодексом порядку, позбавлення за ухвалою слідчого судді або суду права на відчуження, розпорядження та/або користування майном, щодо якого існує сукупність підстав чи розумних підозр вважати, що воно є доказом </w:t>
            </w:r>
            <w:r w:rsidRPr="00FC3FB4">
              <w:rPr>
                <w:b/>
                <w:sz w:val="28"/>
                <w:szCs w:val="28"/>
                <w:lang w:val="uk-UA" w:eastAsia="uk-UA"/>
              </w:rPr>
              <w:t>злочину</w:t>
            </w:r>
            <w:r w:rsidRPr="00FC3FB4">
              <w:rPr>
                <w:sz w:val="28"/>
                <w:szCs w:val="28"/>
                <w:lang w:val="uk-UA" w:eastAsia="uk-UA"/>
              </w:rPr>
              <w:t>, підлягає спеціальній конфіскації у підозрюваного, обвинуваченого, засудженого, третіх осіб, конфіскації у юридичної особи, для забезпечення цивільного позову, стягнення з юридичної особи отриманої неправомірної вигоди, можливої конфіскації майна. Арешт майна скасовується у встановленому цим Кодексом порядку.</w:t>
            </w:r>
          </w:p>
          <w:p w:rsidR="00D024EE" w:rsidRPr="00FC3FB4" w:rsidRDefault="00D024EE" w:rsidP="00A31BBA">
            <w:pPr>
              <w:rPr>
                <w:rStyle w:val="rvts9"/>
                <w:b/>
                <w:sz w:val="28"/>
                <w:szCs w:val="28"/>
                <w:lang w:val="uk-UA" w:eastAsia="uk-UA"/>
              </w:rPr>
            </w:pPr>
            <w:r w:rsidRPr="00FC3FB4">
              <w:rPr>
                <w:rStyle w:val="rvts9"/>
                <w:b/>
                <w:sz w:val="28"/>
                <w:szCs w:val="28"/>
                <w:lang w:val="uk-UA" w:eastAsia="uk-UA"/>
              </w:rPr>
              <w:lastRenderedPageBreak/>
              <w:t>…</w:t>
            </w:r>
          </w:p>
        </w:tc>
        <w:tc>
          <w:tcPr>
            <w:tcW w:w="7507" w:type="dxa"/>
          </w:tcPr>
          <w:p w:rsidR="00D024EE" w:rsidRPr="00FC3FB4" w:rsidRDefault="00D024EE" w:rsidP="00A31BBA">
            <w:pPr>
              <w:jc w:val="both"/>
              <w:rPr>
                <w:sz w:val="28"/>
                <w:szCs w:val="28"/>
                <w:lang w:val="uk-UA" w:eastAsia="uk-UA"/>
              </w:rPr>
            </w:pPr>
            <w:r w:rsidRPr="00FC3FB4">
              <w:rPr>
                <w:b/>
                <w:bCs/>
                <w:sz w:val="28"/>
                <w:szCs w:val="28"/>
                <w:lang w:val="uk-UA" w:eastAsia="uk-UA"/>
              </w:rPr>
              <w:lastRenderedPageBreak/>
              <w:t>Стаття 170.</w:t>
            </w:r>
            <w:r w:rsidRPr="00FC3FB4">
              <w:rPr>
                <w:sz w:val="28"/>
                <w:szCs w:val="28"/>
                <w:lang w:val="uk-UA" w:eastAsia="uk-UA"/>
              </w:rPr>
              <w:t> Накладення арешту на майно</w:t>
            </w:r>
          </w:p>
          <w:p w:rsidR="00D024EE" w:rsidRPr="00FC3FB4" w:rsidRDefault="00D024EE" w:rsidP="00A31BBA">
            <w:pPr>
              <w:jc w:val="both"/>
              <w:rPr>
                <w:sz w:val="28"/>
                <w:szCs w:val="28"/>
                <w:lang w:val="uk-UA" w:eastAsia="uk-UA"/>
              </w:rPr>
            </w:pPr>
            <w:r w:rsidRPr="00FC3FB4">
              <w:rPr>
                <w:sz w:val="28"/>
                <w:szCs w:val="28"/>
                <w:lang w:val="uk-UA" w:eastAsia="uk-UA"/>
              </w:rPr>
              <w:t xml:space="preserve">1. Арештом майна є тимчасове, до скасування у встановленому цим Кодексом порядку, позбавлення за ухвалою слідчого судді або суду права на відчуження, розпорядження та/або користування майном, щодо якого існує сукупність підстав чи розумних підозр вважати, що воно є доказом </w:t>
            </w:r>
            <w:r w:rsidRPr="00FC3FB4">
              <w:rPr>
                <w:b/>
                <w:sz w:val="28"/>
                <w:szCs w:val="28"/>
                <w:lang w:val="uk-UA" w:eastAsia="uk-UA"/>
              </w:rPr>
              <w:t>кримінального правопорушення</w:t>
            </w:r>
            <w:r w:rsidRPr="00FC3FB4">
              <w:rPr>
                <w:sz w:val="28"/>
                <w:szCs w:val="28"/>
                <w:lang w:val="uk-UA" w:eastAsia="uk-UA"/>
              </w:rPr>
              <w:t xml:space="preserve">, підлягає спеціальній конфіскації у підозрюваного, обвинуваченого, засудженого, третіх осіб, конфіскації у юридичної особи, для забезпечення цивільного позову, стягнення з юридичної особи отриманої неправомірної вигоди, можливої </w:t>
            </w:r>
            <w:r w:rsidRPr="00FC3FB4">
              <w:rPr>
                <w:sz w:val="28"/>
                <w:szCs w:val="28"/>
                <w:lang w:val="uk-UA" w:eastAsia="uk-UA"/>
              </w:rPr>
              <w:lastRenderedPageBreak/>
              <w:t>конфіскації майна. Арешт майна скасовується у встановленому цим Кодексом порядку.</w:t>
            </w:r>
          </w:p>
          <w:p w:rsidR="00D024EE" w:rsidRPr="00FC3FB4" w:rsidRDefault="00D024EE" w:rsidP="00A31BBA">
            <w:pPr>
              <w:jc w:val="both"/>
              <w:rPr>
                <w:rStyle w:val="rvts9"/>
                <w:b/>
                <w:bCs/>
                <w:sz w:val="28"/>
                <w:szCs w:val="28"/>
                <w:lang w:val="uk-UA"/>
              </w:rPr>
            </w:pPr>
            <w:r w:rsidRPr="00FC3FB4">
              <w:rPr>
                <w:rStyle w:val="rvts9"/>
                <w:b/>
                <w:bCs/>
                <w:sz w:val="28"/>
                <w:szCs w:val="28"/>
                <w:lang w:val="uk-UA"/>
              </w:rPr>
              <w:t>…</w:t>
            </w:r>
          </w:p>
        </w:tc>
      </w:tr>
      <w:tr w:rsidR="00D024EE" w:rsidRPr="008850E6"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184.</w:t>
            </w:r>
            <w:r w:rsidRPr="008850E6">
              <w:rPr>
                <w:sz w:val="28"/>
                <w:szCs w:val="28"/>
              </w:rPr>
              <w:t> Клопотання слідчого, прокурора про застосування запобіжних заходів</w:t>
            </w:r>
          </w:p>
          <w:p w:rsidR="00D024EE" w:rsidRPr="008850E6" w:rsidRDefault="00D024EE" w:rsidP="00A31BBA">
            <w:pPr>
              <w:jc w:val="both"/>
              <w:rPr>
                <w:sz w:val="28"/>
                <w:szCs w:val="28"/>
                <w:lang w:val="uk-UA"/>
              </w:rPr>
            </w:pPr>
            <w:bookmarkStart w:id="118" w:name="n1799"/>
            <w:bookmarkEnd w:id="118"/>
            <w:r w:rsidRPr="008850E6">
              <w:rPr>
                <w:sz w:val="28"/>
                <w:szCs w:val="28"/>
                <w:lang w:val="uk-UA"/>
              </w:rPr>
              <w:t xml:space="preserve">1. Клопотання слідчого, прокурора про застосування запобіжного заходу подається до місцевого загального суду, в межах територіальної юрисдикції якого знаходиться орган досудового розслідування, а в кримінальних провадженнях щодо </w:t>
            </w:r>
            <w:r w:rsidRPr="008850E6">
              <w:rPr>
                <w:b/>
                <w:sz w:val="28"/>
                <w:szCs w:val="28"/>
                <w:lang w:val="uk-UA"/>
              </w:rPr>
              <w:t>злочинів</w:t>
            </w:r>
            <w:r w:rsidRPr="008850E6">
              <w:rPr>
                <w:sz w:val="28"/>
                <w:szCs w:val="28"/>
                <w:lang w:val="uk-UA"/>
              </w:rPr>
              <w:t>, віднесених до підсудності Вищого антикорупційного суду, - до Вищого антикорупційного суду, і повинно містити:</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rPr>
              <w:t>Стаття 184.</w:t>
            </w:r>
            <w:r w:rsidRPr="008850E6">
              <w:rPr>
                <w:sz w:val="28"/>
                <w:szCs w:val="28"/>
              </w:rPr>
              <w:t> Клопотання слідчого, прокурора про застосування запобіжних заходів</w:t>
            </w:r>
          </w:p>
          <w:p w:rsidR="00D024EE" w:rsidRPr="008850E6" w:rsidRDefault="00D024EE" w:rsidP="00A31BBA">
            <w:pPr>
              <w:jc w:val="both"/>
              <w:rPr>
                <w:sz w:val="28"/>
                <w:szCs w:val="28"/>
                <w:lang w:val="uk-UA"/>
              </w:rPr>
            </w:pPr>
            <w:r w:rsidRPr="008850E6">
              <w:rPr>
                <w:sz w:val="28"/>
                <w:szCs w:val="28"/>
                <w:lang w:val="uk-UA"/>
              </w:rPr>
              <w:t xml:space="preserve">1. Клопотання слідчого, прокурора про застосування запобіжного заходу подається до місцевого загального суду, в межах територіальної юрисдикції якого знаходиться орган досудового розслідування, а в кримінальних провадженнях щодо </w:t>
            </w:r>
            <w:r w:rsidRPr="008850E6">
              <w:rPr>
                <w:b/>
                <w:sz w:val="28"/>
                <w:szCs w:val="28"/>
                <w:lang w:val="uk-UA"/>
              </w:rPr>
              <w:t>кримінальних правопорушень</w:t>
            </w:r>
            <w:r w:rsidRPr="008850E6">
              <w:rPr>
                <w:sz w:val="28"/>
                <w:szCs w:val="28"/>
                <w:lang w:val="uk-UA"/>
              </w:rPr>
              <w:t>, віднесених до підсудності Вищого антикорупційного суду, - до Вищого антикорупційного суду, і повинно містити:</w:t>
            </w:r>
          </w:p>
        </w:tc>
      </w:tr>
      <w:tr w:rsidR="00D024EE" w:rsidRPr="00EE6860"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rPr>
              <w:t>Стаття 199.</w:t>
            </w:r>
            <w:r w:rsidRPr="008850E6">
              <w:rPr>
                <w:sz w:val="28"/>
                <w:szCs w:val="28"/>
              </w:rPr>
              <w:t> Порядок продовження строку тримання під вартою</w:t>
            </w:r>
          </w:p>
          <w:p w:rsidR="00D024EE" w:rsidRPr="008850E6" w:rsidRDefault="00D024EE" w:rsidP="00A31BBA">
            <w:pPr>
              <w:pStyle w:val="rvps2"/>
              <w:shd w:val="clear" w:color="auto" w:fill="FFFFFF"/>
              <w:spacing w:before="0" w:beforeAutospacing="0" w:after="0" w:afterAutospacing="0"/>
              <w:jc w:val="both"/>
              <w:rPr>
                <w:sz w:val="28"/>
                <w:szCs w:val="28"/>
              </w:rPr>
            </w:pPr>
            <w:bookmarkStart w:id="119" w:name="n1931"/>
            <w:bookmarkEnd w:id="119"/>
            <w:r w:rsidRPr="008850E6">
              <w:rPr>
                <w:sz w:val="28"/>
                <w:szCs w:val="28"/>
              </w:rPr>
              <w:t>1. Клопотання про продовження строку тримання під вартою має право подати прокурор, слідчий за погодженням з прокурором не пізніше ніж за п’ять днів до закінчення дії попередньої ухвали про тримання під вартою.</w:t>
            </w:r>
          </w:p>
          <w:p w:rsidR="00D024EE" w:rsidRPr="008850E6" w:rsidRDefault="00D024EE" w:rsidP="00A31BBA">
            <w:pPr>
              <w:jc w:val="both"/>
              <w:rPr>
                <w:sz w:val="28"/>
                <w:szCs w:val="28"/>
                <w:lang w:val="uk-UA"/>
              </w:rPr>
            </w:pPr>
            <w:bookmarkStart w:id="120" w:name="n1932"/>
            <w:bookmarkEnd w:id="120"/>
            <w:r w:rsidRPr="008850E6">
              <w:rPr>
                <w:sz w:val="28"/>
                <w:szCs w:val="28"/>
                <w:lang w:val="uk-UA"/>
              </w:rPr>
              <w:t xml:space="preserve">2. Клопотання про продовження строку тримання під вартою подається до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lang w:val="uk-UA"/>
              </w:rPr>
              <w:t>злочинів</w:t>
            </w:r>
            <w:r w:rsidRPr="008850E6">
              <w:rPr>
                <w:sz w:val="28"/>
                <w:szCs w:val="28"/>
                <w:lang w:val="uk-UA"/>
              </w:rPr>
              <w:t>, віднесених до підсудності Вищого антикорупційного суду, - до Вищого антикорупційного суду.</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rPr>
              <w:t>Стаття 199.</w:t>
            </w:r>
            <w:r w:rsidRPr="008850E6">
              <w:rPr>
                <w:sz w:val="28"/>
                <w:szCs w:val="28"/>
              </w:rPr>
              <w:t> Порядок продовження строку тримання під вартою</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1. Клопотання про продовження строку тримання під вартою має право подати прокурор, слідчий за погодженням з прокурором не пізніше ніж за п’ять днів до закінчення дії попередньої ухвали про тримання під вартою.</w:t>
            </w:r>
          </w:p>
          <w:p w:rsidR="00D024EE" w:rsidRPr="008850E6" w:rsidRDefault="00D024EE" w:rsidP="00A31BBA">
            <w:pPr>
              <w:jc w:val="both"/>
              <w:rPr>
                <w:sz w:val="28"/>
                <w:szCs w:val="28"/>
                <w:lang w:val="uk-UA"/>
              </w:rPr>
            </w:pPr>
            <w:r w:rsidRPr="008850E6">
              <w:rPr>
                <w:sz w:val="28"/>
                <w:szCs w:val="28"/>
                <w:lang w:val="uk-UA"/>
              </w:rPr>
              <w:t xml:space="preserve">2. Клопотання про продовження строку тримання під вартою подається до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lang w:val="uk-UA"/>
              </w:rPr>
              <w:t>кримінальних правопорушень</w:t>
            </w:r>
            <w:r w:rsidRPr="008850E6">
              <w:rPr>
                <w:sz w:val="28"/>
                <w:szCs w:val="28"/>
                <w:lang w:val="uk-UA"/>
              </w:rPr>
              <w:t>, віднесених до підсудності Вищого антикорупційного суду, - до Вищого антикорупційного суду.</w:t>
            </w:r>
          </w:p>
        </w:tc>
      </w:tr>
      <w:tr w:rsidR="00D024EE" w:rsidRPr="00EE6860" w:rsidTr="00A31BBA">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rPr>
              <w:t>Стаття 201.</w:t>
            </w:r>
            <w:r w:rsidRPr="008850E6">
              <w:rPr>
                <w:sz w:val="28"/>
                <w:szCs w:val="28"/>
              </w:rPr>
              <w:t> Клопотання підозрюваного, обвинуваченого про зміну запобіжного заходу</w:t>
            </w:r>
          </w:p>
          <w:p w:rsidR="00D024EE" w:rsidRPr="008850E6" w:rsidRDefault="00D024EE" w:rsidP="00A31BBA">
            <w:pPr>
              <w:pStyle w:val="rvps2"/>
              <w:shd w:val="clear" w:color="auto" w:fill="FFFFFF"/>
              <w:spacing w:before="0" w:beforeAutospacing="0" w:after="0" w:afterAutospacing="0"/>
              <w:jc w:val="both"/>
              <w:rPr>
                <w:sz w:val="28"/>
                <w:szCs w:val="28"/>
              </w:rPr>
            </w:pPr>
            <w:bookmarkStart w:id="121" w:name="n1950"/>
            <w:bookmarkEnd w:id="121"/>
            <w:r w:rsidRPr="008850E6">
              <w:rPr>
                <w:sz w:val="28"/>
                <w:szCs w:val="28"/>
              </w:rPr>
              <w:t xml:space="preserve">1. Підозрюваний, обвинувачений, до якого застосовано запобіжний захід, його захисник, має право подати до місцевого суду, в межах територіальної юрисдикції якого здійснюється досудове розслідування, а в кримінальних </w:t>
            </w:r>
            <w:r w:rsidRPr="008850E6">
              <w:rPr>
                <w:sz w:val="28"/>
                <w:szCs w:val="28"/>
              </w:rPr>
              <w:lastRenderedPageBreak/>
              <w:t xml:space="preserve">провадженнях щодо </w:t>
            </w:r>
            <w:r w:rsidRPr="008850E6">
              <w:rPr>
                <w:b/>
                <w:sz w:val="28"/>
                <w:szCs w:val="28"/>
              </w:rPr>
              <w:t>злочинів</w:t>
            </w:r>
            <w:r w:rsidRPr="008850E6">
              <w:rPr>
                <w:sz w:val="28"/>
                <w:szCs w:val="28"/>
              </w:rPr>
              <w:t>, віднесених до підсудності Вищого антикорупційного суду, - до Вищого антикорупційного суду, клопотання про зміну запобіжного заходу, в тому числі про скасування чи зміну додаткових обов’язків, передбачених частиною п’ятою статті 194 цього Кодексу та покладених на нього слідчим суддею, судом, чи про зміну способу їх виконання.</w:t>
            </w:r>
          </w:p>
        </w:tc>
        <w:tc>
          <w:tcPr>
            <w:tcW w:w="7507" w:type="dxa"/>
          </w:tcPr>
          <w:p w:rsidR="00D024EE" w:rsidRPr="008850E6" w:rsidRDefault="00D024EE" w:rsidP="00A31BBA">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201.</w:t>
            </w:r>
            <w:r w:rsidRPr="008850E6">
              <w:rPr>
                <w:sz w:val="28"/>
                <w:szCs w:val="28"/>
              </w:rPr>
              <w:t> Клопотання підозрюваного, обвинуваченого про зміну запобіжного заходу</w:t>
            </w:r>
          </w:p>
          <w:p w:rsidR="00D024EE" w:rsidRPr="008850E6" w:rsidRDefault="00D024EE" w:rsidP="00A31BBA">
            <w:pPr>
              <w:pStyle w:val="rvps2"/>
              <w:shd w:val="clear" w:color="auto" w:fill="FFFFFF"/>
              <w:spacing w:before="0" w:beforeAutospacing="0" w:after="0" w:afterAutospacing="0"/>
              <w:jc w:val="both"/>
              <w:rPr>
                <w:sz w:val="28"/>
                <w:szCs w:val="28"/>
              </w:rPr>
            </w:pPr>
            <w:r w:rsidRPr="008850E6">
              <w:rPr>
                <w:sz w:val="28"/>
                <w:szCs w:val="28"/>
              </w:rPr>
              <w:t xml:space="preserve">1. Підозрюваний, обвинувачений, до якого застосовано запобіжний захід, його захисник, має право подати до місцевого суду, в межах територіальної юрисдикції якого здійснюється досудове розслідування, а в кримінальних </w:t>
            </w:r>
            <w:r w:rsidRPr="008850E6">
              <w:rPr>
                <w:sz w:val="28"/>
                <w:szCs w:val="28"/>
              </w:rPr>
              <w:lastRenderedPageBreak/>
              <w:t xml:space="preserve">провадженнях щодо </w:t>
            </w:r>
            <w:r w:rsidRPr="008850E6">
              <w:rPr>
                <w:b/>
                <w:sz w:val="28"/>
                <w:szCs w:val="28"/>
              </w:rPr>
              <w:t>кримінальних правопорушень</w:t>
            </w:r>
            <w:r w:rsidRPr="008850E6">
              <w:rPr>
                <w:sz w:val="28"/>
                <w:szCs w:val="28"/>
              </w:rPr>
              <w:t>, віднесених до підсудності Вищого антикорупційного суду, - до Вищого антикорупційного суду, клопотання про зміну запобіжного заходу, в тому числі про скасування чи зміну додаткових обов’язків, передбачених частиною п’ятою статті 194 цього Кодексу та покладених на нього слідчим суддею, судом, чи про зміну способу їх виконання.</w:t>
            </w:r>
          </w:p>
        </w:tc>
      </w:tr>
      <w:tr w:rsidR="006E6497" w:rsidRPr="00EE6860" w:rsidTr="00A31BBA">
        <w:tc>
          <w:tcPr>
            <w:tcW w:w="7507" w:type="dxa"/>
          </w:tcPr>
          <w:p w:rsidR="006E6497" w:rsidRPr="008850E6" w:rsidRDefault="006E6497"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244.</w:t>
            </w:r>
            <w:r w:rsidRPr="008850E6">
              <w:rPr>
                <w:sz w:val="28"/>
                <w:szCs w:val="28"/>
                <w:shd w:val="clear" w:color="auto" w:fill="FFFFFF"/>
              </w:rPr>
              <w:t> Розгляд слідчим суддею клопотання про проведення експертизи</w:t>
            </w:r>
          </w:p>
          <w:p w:rsidR="006E6497" w:rsidRPr="008850E6" w:rsidRDefault="006E6497" w:rsidP="00A31BBA">
            <w:pPr>
              <w:jc w:val="both"/>
              <w:rPr>
                <w:sz w:val="28"/>
                <w:szCs w:val="28"/>
                <w:lang w:val="uk-UA"/>
              </w:rPr>
            </w:pPr>
            <w:r w:rsidRPr="008850E6">
              <w:rPr>
                <w:sz w:val="28"/>
                <w:szCs w:val="28"/>
                <w:shd w:val="clear" w:color="auto" w:fill="FFFFFF"/>
                <w:lang w:val="uk-UA"/>
              </w:rPr>
              <w:t xml:space="preserve">3. 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shd w:val="clear" w:color="auto" w:fill="FFFFFF"/>
                <w:lang w:val="uk-UA"/>
              </w:rPr>
              <w:t>злочинів</w:t>
            </w:r>
            <w:r w:rsidRPr="008850E6">
              <w:rPr>
                <w:sz w:val="28"/>
                <w:szCs w:val="28"/>
                <w:shd w:val="clear" w:color="auto" w:fill="FFFFFF"/>
                <w:lang w:val="uk-UA"/>
              </w:rPr>
              <w:t>, віднесених до підсудності Вищого антикорупційного суду, - слідчим суддею Вищого антикорупційного суду, не пізніше п’яти днів із дня його надходження до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c>
          <w:tcPr>
            <w:tcW w:w="7507" w:type="dxa"/>
          </w:tcPr>
          <w:p w:rsidR="006E6497" w:rsidRPr="008850E6" w:rsidRDefault="006E6497"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t>Стаття 244.</w:t>
            </w:r>
            <w:r w:rsidRPr="008850E6">
              <w:rPr>
                <w:sz w:val="28"/>
                <w:szCs w:val="28"/>
                <w:shd w:val="clear" w:color="auto" w:fill="FFFFFF"/>
              </w:rPr>
              <w:t> Розгляд слідчим суддею клопотання про проведення експертизи</w:t>
            </w:r>
          </w:p>
          <w:p w:rsidR="006E6497" w:rsidRPr="008850E6" w:rsidRDefault="006E6497" w:rsidP="00A31BBA">
            <w:pPr>
              <w:jc w:val="both"/>
              <w:rPr>
                <w:sz w:val="28"/>
                <w:szCs w:val="28"/>
                <w:lang w:val="uk-UA"/>
              </w:rPr>
            </w:pPr>
            <w:r w:rsidRPr="008850E6">
              <w:rPr>
                <w:sz w:val="28"/>
                <w:szCs w:val="28"/>
                <w:shd w:val="clear" w:color="auto" w:fill="FFFFFF"/>
                <w:lang w:val="uk-UA"/>
              </w:rPr>
              <w:t xml:space="preserve">3. 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shd w:val="clear" w:color="auto" w:fill="FFFFFF"/>
                <w:lang w:val="uk-UA"/>
              </w:rPr>
              <w:t>кримінальних правопорушень</w:t>
            </w:r>
            <w:r w:rsidRPr="008850E6">
              <w:rPr>
                <w:sz w:val="28"/>
                <w:szCs w:val="28"/>
                <w:shd w:val="clear" w:color="auto" w:fill="FFFFFF"/>
                <w:lang w:val="uk-UA"/>
              </w:rPr>
              <w:t>, віднесених до підсудності Вищого антикорупційного суду, - слідчим суддею Вищого антикорупційного суду, не пізніше п’яти днів із дня його надходження до суду. Особа, яка подала клопотання, повідомляється про місце та час його розгляду, проте її неприбуття не перешкоджає розгляду клопотання, крім випадків, коли її участь визнана слідчим суддею обов’язковою.</w:t>
            </w:r>
          </w:p>
        </w:tc>
      </w:tr>
      <w:tr w:rsidR="006E6497" w:rsidRPr="002C377A" w:rsidTr="00A31BBA">
        <w:tc>
          <w:tcPr>
            <w:tcW w:w="7507" w:type="dxa"/>
          </w:tcPr>
          <w:p w:rsidR="006E6497" w:rsidRPr="008850E6" w:rsidRDefault="006E6497"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t>Стаття 247.</w:t>
            </w:r>
            <w:r w:rsidRPr="008850E6">
              <w:rPr>
                <w:sz w:val="28"/>
                <w:szCs w:val="28"/>
                <w:shd w:val="clear" w:color="auto" w:fill="FFFFFF"/>
              </w:rPr>
              <w:t> Слідчий суддя, який здійснює розгляд клопотань щодо негласних слідчих (розшукових) дій</w:t>
            </w:r>
            <w:bookmarkStart w:id="122" w:name="n187"/>
            <w:bookmarkEnd w:id="122"/>
            <w:r w:rsidRPr="008850E6">
              <w:rPr>
                <w:sz w:val="28"/>
                <w:szCs w:val="28"/>
                <w:shd w:val="clear" w:color="auto" w:fill="FFFFFF"/>
              </w:rPr>
              <w:t xml:space="preserve"> </w:t>
            </w:r>
            <w:r w:rsidRPr="008850E6">
              <w:rPr>
                <w:sz w:val="28"/>
                <w:szCs w:val="28"/>
              </w:rPr>
              <w:t>частину першу викласти в такій редакції:</w:t>
            </w:r>
          </w:p>
          <w:p w:rsidR="006E6497" w:rsidRPr="008850E6" w:rsidRDefault="006E6497" w:rsidP="00A31BBA">
            <w:pPr>
              <w:pStyle w:val="rvps2"/>
              <w:shd w:val="clear" w:color="auto" w:fill="FFFFFF"/>
              <w:spacing w:before="0" w:beforeAutospacing="0" w:after="0" w:afterAutospacing="0"/>
              <w:jc w:val="both"/>
              <w:rPr>
                <w:sz w:val="28"/>
                <w:szCs w:val="28"/>
              </w:rPr>
            </w:pPr>
            <w:bookmarkStart w:id="123" w:name="n188"/>
            <w:bookmarkEnd w:id="123"/>
            <w:r w:rsidRPr="008850E6">
              <w:rPr>
                <w:sz w:val="28"/>
                <w:szCs w:val="28"/>
              </w:rPr>
              <w:t>1. Розгляд клопотань, який віднесений згідно з положеннями цієї глави до повноважень слідчого судді, здійснюється слідчим суддею апеляційного суду, в межах територіальної юрисдикції якого знаходиться орган досудового розслідування, а в кримінальних провадженнях щодо </w:t>
            </w:r>
            <w:r w:rsidRPr="008850E6">
              <w:rPr>
                <w:b/>
                <w:sz w:val="28"/>
                <w:szCs w:val="28"/>
              </w:rPr>
              <w:t>злочинів</w:t>
            </w:r>
            <w:r w:rsidRPr="008850E6">
              <w:rPr>
                <w:sz w:val="28"/>
                <w:szCs w:val="28"/>
              </w:rPr>
              <w:t xml:space="preserve">, віднесених до підсудності Вищого </w:t>
            </w:r>
            <w:r w:rsidRPr="008850E6">
              <w:rPr>
                <w:sz w:val="28"/>
                <w:szCs w:val="28"/>
              </w:rPr>
              <w:lastRenderedPageBreak/>
              <w:t>антикорупційного суду, - слідчим суддею Вищого антикорупційного суду";</w:t>
            </w:r>
          </w:p>
          <w:p w:rsidR="006E6497" w:rsidRPr="008850E6" w:rsidRDefault="006E6497" w:rsidP="00A31BBA">
            <w:pPr>
              <w:pStyle w:val="rvps2"/>
              <w:shd w:val="clear" w:color="auto" w:fill="FFFFFF"/>
              <w:spacing w:before="0" w:beforeAutospacing="0" w:after="0" w:afterAutospacing="0"/>
              <w:jc w:val="both"/>
              <w:rPr>
                <w:sz w:val="28"/>
                <w:szCs w:val="28"/>
              </w:rPr>
            </w:pPr>
            <w:bookmarkStart w:id="124" w:name="n189"/>
            <w:bookmarkEnd w:id="124"/>
            <w:r w:rsidRPr="008850E6">
              <w:rPr>
                <w:sz w:val="28"/>
                <w:szCs w:val="28"/>
                <w:shd w:val="clear" w:color="auto" w:fill="FFFFFF"/>
              </w:rPr>
              <w:t xml:space="preserve">2. Розгляд клопотань про надання дозволу на проведення негласних слідчих (розшукових) дій щодо суддів, працівників суду та правоохоронних органів та/або у приміщеннях судових та правоохоронних органів, який віднесений згідно з положеннями цієї глави до повноважень слідчого судді, може здійснюватися слідчим суддею відповідного апеляційного суду поза межами територіальної юрисдикції органу досудового розслідування, який здійснює досудове розслідування, а в кримінальних провадженнях щодо </w:t>
            </w:r>
            <w:r w:rsidRPr="008850E6">
              <w:rPr>
                <w:b/>
                <w:sz w:val="28"/>
                <w:szCs w:val="28"/>
                <w:shd w:val="clear" w:color="auto" w:fill="FFFFFF"/>
              </w:rPr>
              <w:t>злочинів,</w:t>
            </w:r>
            <w:r w:rsidRPr="008850E6">
              <w:rPr>
                <w:sz w:val="28"/>
                <w:szCs w:val="28"/>
                <w:shd w:val="clear" w:color="auto" w:fill="FFFFFF"/>
              </w:rPr>
              <w:t xml:space="preserve"> віднесених до підсудності Вищого антикорупційного суду, здійснюється слідчим суддею Вищого антикорупційного суду (крім випадку, передбаченого абзацом сьомим частини першої статті 34 цього Кодексу).</w:t>
            </w:r>
          </w:p>
        </w:tc>
        <w:tc>
          <w:tcPr>
            <w:tcW w:w="7507" w:type="dxa"/>
          </w:tcPr>
          <w:p w:rsidR="006E6497" w:rsidRPr="008850E6" w:rsidRDefault="006E6497" w:rsidP="00A31BBA">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lastRenderedPageBreak/>
              <w:t>Стаття 247.</w:t>
            </w:r>
            <w:r w:rsidRPr="008850E6">
              <w:rPr>
                <w:sz w:val="28"/>
                <w:szCs w:val="28"/>
                <w:shd w:val="clear" w:color="auto" w:fill="FFFFFF"/>
              </w:rPr>
              <w:t> Слідчий суддя, який здійснює розгляд клопотань щодо негласних слідчих (розшукових) дій</w:t>
            </w:r>
          </w:p>
          <w:p w:rsidR="006E6497" w:rsidRPr="008850E6" w:rsidRDefault="006E6497" w:rsidP="00A31BBA">
            <w:pPr>
              <w:pStyle w:val="rvps2"/>
              <w:shd w:val="clear" w:color="auto" w:fill="FFFFFF"/>
              <w:spacing w:before="0" w:beforeAutospacing="0" w:after="0" w:afterAutospacing="0"/>
              <w:jc w:val="both"/>
              <w:rPr>
                <w:sz w:val="28"/>
                <w:szCs w:val="28"/>
              </w:rPr>
            </w:pPr>
            <w:r w:rsidRPr="008850E6">
              <w:rPr>
                <w:sz w:val="28"/>
                <w:szCs w:val="28"/>
              </w:rPr>
              <w:t>1. Розгляд клопотань, який віднесений згідно з положеннями цієї глави до повноважень слідчого судді, здійснюється слідчим суддею апеляційного суду, в межах територіальної юрисдикції якого знаходиться орган досудового розслідування, а в кримінальних провадженнях щодо </w:t>
            </w:r>
            <w:r w:rsidRPr="008850E6">
              <w:rPr>
                <w:rStyle w:val="rvts44"/>
                <w:b/>
                <w:bCs/>
                <w:sz w:val="28"/>
                <w:szCs w:val="28"/>
              </w:rPr>
              <w:t>кримінальних правопорушень</w:t>
            </w:r>
            <w:r w:rsidRPr="008850E6">
              <w:rPr>
                <w:sz w:val="28"/>
                <w:szCs w:val="28"/>
              </w:rPr>
              <w:t>, віднесених до підсудності Вищого антикорупційного суду, - слідчим суддею Вищого антикорупційного суду";</w:t>
            </w:r>
          </w:p>
          <w:p w:rsidR="006E6497" w:rsidRPr="008850E6" w:rsidRDefault="006E6497" w:rsidP="00A31BBA">
            <w:pPr>
              <w:pStyle w:val="rvps2"/>
              <w:shd w:val="clear" w:color="auto" w:fill="FFFFFF"/>
              <w:spacing w:before="0" w:beforeAutospacing="0" w:after="0" w:afterAutospacing="0"/>
              <w:jc w:val="both"/>
              <w:rPr>
                <w:sz w:val="28"/>
                <w:szCs w:val="28"/>
              </w:rPr>
            </w:pPr>
          </w:p>
          <w:p w:rsidR="006E6497" w:rsidRPr="008850E6" w:rsidRDefault="006E6497" w:rsidP="00A31BBA">
            <w:pPr>
              <w:jc w:val="both"/>
              <w:rPr>
                <w:sz w:val="28"/>
                <w:szCs w:val="28"/>
                <w:lang w:val="uk-UA"/>
              </w:rPr>
            </w:pPr>
            <w:r w:rsidRPr="008850E6">
              <w:rPr>
                <w:sz w:val="28"/>
                <w:szCs w:val="28"/>
                <w:shd w:val="clear" w:color="auto" w:fill="FFFFFF"/>
                <w:lang w:val="uk-UA"/>
              </w:rPr>
              <w:t xml:space="preserve">2. Розгляд клопотань про надання дозволу на проведення негласних слідчих (розшукових) дій щодо суддів, працівників суду та правоохоронних органів та/або у приміщеннях судових та правоохоронних органів, який віднесений згідно з положеннями цієї глави до повноважень слідчого судді, може здійснюватися слідчим суддею відповідного апеляційного суду поза межами територіальної юрисдикції органу досудового розслідування, який здійснює досудове розслідування, а в кримінальних провадженнях щодо </w:t>
            </w:r>
            <w:r w:rsidRPr="008850E6">
              <w:rPr>
                <w:b/>
                <w:sz w:val="28"/>
                <w:szCs w:val="28"/>
                <w:shd w:val="clear" w:color="auto" w:fill="FFFFFF"/>
                <w:lang w:val="uk-UA"/>
              </w:rPr>
              <w:t>кримінальних правопорушень</w:t>
            </w:r>
            <w:r w:rsidRPr="008850E6">
              <w:rPr>
                <w:sz w:val="28"/>
                <w:szCs w:val="28"/>
                <w:shd w:val="clear" w:color="auto" w:fill="FFFFFF"/>
                <w:lang w:val="uk-UA"/>
              </w:rPr>
              <w:t>, віднесених до підсудності Вищого антикорупційного суду, здійснюється слідчим суддею Вищого антикорупційного суду (крім випадку, передбаченого абзацом сьомим частини першої статті 34 цього Кодексу).</w:t>
            </w:r>
          </w:p>
        </w:tc>
      </w:tr>
      <w:tr w:rsidR="006E6497" w:rsidRPr="008850E6" w:rsidTr="00A31BBA">
        <w:tc>
          <w:tcPr>
            <w:tcW w:w="7507" w:type="dxa"/>
          </w:tcPr>
          <w:p w:rsidR="006E6497" w:rsidRPr="00FE308A" w:rsidRDefault="006E6497" w:rsidP="00A31BBA">
            <w:pPr>
              <w:pStyle w:val="rvps2"/>
              <w:spacing w:before="0" w:beforeAutospacing="0" w:after="0" w:afterAutospacing="0"/>
              <w:jc w:val="both"/>
              <w:rPr>
                <w:color w:val="000000"/>
                <w:sz w:val="28"/>
                <w:szCs w:val="28"/>
              </w:rPr>
            </w:pPr>
            <w:r w:rsidRPr="00FE308A">
              <w:rPr>
                <w:rStyle w:val="rvts9"/>
                <w:b/>
                <w:color w:val="000000"/>
                <w:sz w:val="28"/>
                <w:szCs w:val="28"/>
              </w:rPr>
              <w:lastRenderedPageBreak/>
              <w:t>Стаття 284.</w:t>
            </w:r>
            <w:r w:rsidRPr="00FE308A">
              <w:rPr>
                <w:color w:val="000000"/>
                <w:sz w:val="28"/>
                <w:szCs w:val="28"/>
              </w:rPr>
              <w:t xml:space="preserve"> Закриття кримінального провадження та провадження щодо юридичної особи</w:t>
            </w:r>
          </w:p>
          <w:p w:rsidR="006E6497" w:rsidRPr="00FE308A" w:rsidRDefault="006E6497" w:rsidP="00A31BBA">
            <w:pPr>
              <w:pStyle w:val="rvps2"/>
              <w:spacing w:before="0" w:beforeAutospacing="0" w:after="0" w:afterAutospacing="0"/>
              <w:jc w:val="both"/>
              <w:rPr>
                <w:color w:val="000000"/>
                <w:sz w:val="28"/>
                <w:szCs w:val="28"/>
              </w:rPr>
            </w:pPr>
            <w:bookmarkStart w:id="125" w:name="n4855"/>
            <w:bookmarkStart w:id="126" w:name="n2538"/>
            <w:bookmarkEnd w:id="125"/>
            <w:bookmarkEnd w:id="126"/>
            <w:r w:rsidRPr="00FE308A">
              <w:rPr>
                <w:color w:val="000000"/>
                <w:sz w:val="28"/>
                <w:szCs w:val="28"/>
              </w:rPr>
              <w:t>1. Кримінальне провадження закривається в разі, якщо:</w:t>
            </w:r>
          </w:p>
          <w:p w:rsidR="006E6497" w:rsidRPr="00FE308A" w:rsidRDefault="006E6497" w:rsidP="00A31BBA">
            <w:pPr>
              <w:pStyle w:val="rvps2"/>
              <w:spacing w:before="0" w:beforeAutospacing="0" w:after="0" w:afterAutospacing="0"/>
              <w:jc w:val="both"/>
              <w:rPr>
                <w:color w:val="000000"/>
                <w:sz w:val="28"/>
                <w:szCs w:val="28"/>
              </w:rPr>
            </w:pPr>
            <w:bookmarkStart w:id="127" w:name="n2539"/>
            <w:bookmarkEnd w:id="127"/>
            <w:r w:rsidRPr="00FE308A">
              <w:rPr>
                <w:color w:val="000000"/>
                <w:sz w:val="28"/>
                <w:szCs w:val="28"/>
              </w:rPr>
              <w:t>…</w:t>
            </w:r>
          </w:p>
          <w:p w:rsidR="006E6497" w:rsidRPr="00FE308A" w:rsidRDefault="006E6497" w:rsidP="00A31BBA">
            <w:pPr>
              <w:pStyle w:val="rvps2"/>
              <w:spacing w:before="0" w:beforeAutospacing="0" w:after="0" w:afterAutospacing="0"/>
              <w:jc w:val="both"/>
              <w:rPr>
                <w:color w:val="000000"/>
                <w:sz w:val="28"/>
                <w:szCs w:val="28"/>
              </w:rPr>
            </w:pPr>
            <w:bookmarkStart w:id="128" w:name="n5254"/>
            <w:bookmarkStart w:id="129" w:name="n5735"/>
            <w:bookmarkEnd w:id="128"/>
            <w:bookmarkEnd w:id="129"/>
            <w:r w:rsidRPr="00FE308A">
              <w:rPr>
                <w:color w:val="000000"/>
                <w:sz w:val="28"/>
                <w:szCs w:val="28"/>
              </w:rPr>
              <w:t>9</w:t>
            </w:r>
            <w:r w:rsidRPr="00FE308A">
              <w:rPr>
                <w:rStyle w:val="rvts37"/>
                <w:color w:val="000000"/>
                <w:sz w:val="28"/>
                <w:szCs w:val="28"/>
              </w:rPr>
              <w:t>-1</w:t>
            </w:r>
            <w:r w:rsidRPr="00FE308A">
              <w:rPr>
                <w:color w:val="000000"/>
                <w:sz w:val="28"/>
                <w:szCs w:val="28"/>
              </w:rPr>
              <w:t>) існує нескасована постанова слідчого, прокурора про закриття кримінального провадження з підстав, передбачених пунктами 1, 2, 4, 9 цієї частини, у кримінальному провадженні щодо того самого діяння, що розслідувалося з дотриманням вимог щодо підслідності.</w:t>
            </w:r>
          </w:p>
          <w:p w:rsidR="006E6497" w:rsidRPr="00FE308A" w:rsidRDefault="006E6497" w:rsidP="00A31BBA">
            <w:pPr>
              <w:pStyle w:val="rvps2"/>
              <w:spacing w:before="0" w:beforeAutospacing="0" w:after="0" w:afterAutospacing="0"/>
              <w:jc w:val="both"/>
              <w:rPr>
                <w:color w:val="000000"/>
                <w:sz w:val="28"/>
                <w:szCs w:val="28"/>
              </w:rPr>
            </w:pPr>
            <w:bookmarkStart w:id="130" w:name="n5734"/>
            <w:bookmarkStart w:id="131" w:name="n6136"/>
            <w:bookmarkEnd w:id="130"/>
            <w:bookmarkEnd w:id="131"/>
            <w:r w:rsidRPr="00FE308A">
              <w:rPr>
                <w:color w:val="000000"/>
                <w:sz w:val="28"/>
                <w:szCs w:val="28"/>
              </w:rPr>
              <w:t>Учасники кримінального провадження мають право заявляти клопотання слідчому, прокурору про закриття кримінального провадження за наявності передбачених цим пунктом підстав;</w:t>
            </w:r>
          </w:p>
          <w:p w:rsidR="006E6497" w:rsidRPr="00FE308A" w:rsidRDefault="006E6497" w:rsidP="00A31BBA">
            <w:pPr>
              <w:pStyle w:val="rvps2"/>
              <w:spacing w:before="0" w:beforeAutospacing="0" w:after="0" w:afterAutospacing="0"/>
              <w:jc w:val="both"/>
              <w:rPr>
                <w:color w:val="000000"/>
                <w:sz w:val="28"/>
                <w:szCs w:val="28"/>
              </w:rPr>
            </w:pPr>
            <w:bookmarkStart w:id="132" w:name="n6135"/>
            <w:bookmarkStart w:id="133" w:name="n5894"/>
            <w:bookmarkEnd w:id="132"/>
            <w:bookmarkEnd w:id="133"/>
            <w:r w:rsidRPr="00FE308A">
              <w:rPr>
                <w:color w:val="000000"/>
                <w:sz w:val="28"/>
                <w:szCs w:val="28"/>
              </w:rPr>
              <w:lastRenderedPageBreak/>
              <w:t>10) після повідомлення особі про підозру закінчився строк досудового розслідування, визначений статтею 219 цього Кодексу, крім випадку повідомлення особі про підозру у вчиненні тяжкого чи особливо тяжкого злочину проти життя та здоров’я особи.</w:t>
            </w:r>
          </w:p>
          <w:p w:rsidR="006E6497" w:rsidRPr="00FE308A" w:rsidRDefault="006E6497" w:rsidP="00A31BBA">
            <w:pPr>
              <w:pStyle w:val="rvps2"/>
              <w:spacing w:before="0" w:beforeAutospacing="0" w:after="0" w:afterAutospacing="0"/>
              <w:jc w:val="both"/>
              <w:rPr>
                <w:color w:val="000000"/>
                <w:sz w:val="28"/>
                <w:szCs w:val="28"/>
              </w:rPr>
            </w:pPr>
            <w:bookmarkStart w:id="134" w:name="n5893"/>
            <w:bookmarkStart w:id="135" w:name="n5896"/>
            <w:bookmarkEnd w:id="134"/>
            <w:bookmarkEnd w:id="135"/>
            <w:r w:rsidRPr="00FE308A">
              <w:rPr>
                <w:color w:val="000000"/>
                <w:sz w:val="28"/>
                <w:szCs w:val="28"/>
              </w:rPr>
              <w:t>Слідчий, прокурор зобов’язані закрити кримінальне провадження також у разі, коли строк досудового розслідування, визначений статтею 219 цього Кодексу, закінчився та жодній особі не було повідомлено про підозру.</w:t>
            </w:r>
          </w:p>
          <w:p w:rsidR="006E6497" w:rsidRPr="00FE308A" w:rsidRDefault="006E6497" w:rsidP="00A31BBA">
            <w:pPr>
              <w:pStyle w:val="rvps2"/>
              <w:spacing w:before="0" w:beforeAutospacing="0" w:after="0" w:afterAutospacing="0"/>
              <w:jc w:val="both"/>
              <w:rPr>
                <w:color w:val="000000"/>
                <w:sz w:val="28"/>
                <w:szCs w:val="28"/>
              </w:rPr>
            </w:pPr>
            <w:bookmarkStart w:id="136" w:name="n5895"/>
            <w:bookmarkStart w:id="137" w:name="n2547"/>
            <w:bookmarkEnd w:id="136"/>
            <w:bookmarkEnd w:id="137"/>
            <w:r w:rsidRPr="00FE308A">
              <w:rPr>
                <w:color w:val="000000"/>
                <w:sz w:val="28"/>
                <w:szCs w:val="28"/>
              </w:rPr>
              <w:t>…</w:t>
            </w:r>
          </w:p>
          <w:p w:rsidR="006E6497" w:rsidRPr="00FE308A" w:rsidRDefault="006E6497" w:rsidP="00A31BBA">
            <w:pPr>
              <w:pStyle w:val="rvps2"/>
              <w:spacing w:before="0" w:beforeAutospacing="0" w:after="0" w:afterAutospacing="0"/>
              <w:jc w:val="both"/>
              <w:rPr>
                <w:color w:val="000000"/>
                <w:sz w:val="28"/>
                <w:szCs w:val="28"/>
              </w:rPr>
            </w:pPr>
            <w:bookmarkStart w:id="138" w:name="n4856"/>
            <w:bookmarkStart w:id="139" w:name="n2550"/>
            <w:bookmarkEnd w:id="138"/>
            <w:bookmarkEnd w:id="139"/>
            <w:r w:rsidRPr="00FE308A">
              <w:rPr>
                <w:color w:val="000000"/>
                <w:sz w:val="28"/>
                <w:szCs w:val="28"/>
              </w:rPr>
              <w:t>4. Про закриття кримінального провадження слідчий, прокурор приймає постанову, яку може бути оскаржено у порядку, встановленому цим Кодексом.</w:t>
            </w:r>
          </w:p>
          <w:p w:rsidR="006E6497" w:rsidRPr="00FE308A" w:rsidRDefault="006E6497" w:rsidP="00A31BBA">
            <w:pPr>
              <w:pStyle w:val="rvps2"/>
              <w:spacing w:before="0" w:beforeAutospacing="0" w:after="0" w:afterAutospacing="0"/>
              <w:jc w:val="both"/>
              <w:rPr>
                <w:color w:val="000000"/>
                <w:sz w:val="28"/>
                <w:szCs w:val="28"/>
              </w:rPr>
            </w:pPr>
            <w:bookmarkStart w:id="140" w:name="n2551"/>
            <w:bookmarkEnd w:id="140"/>
            <w:r w:rsidRPr="00FE308A">
              <w:rPr>
                <w:color w:val="000000"/>
                <w:sz w:val="28"/>
                <w:szCs w:val="28"/>
              </w:rPr>
              <w:t>Слідчий приймає постанову про закриття кримінального провадження з підстав, передбачених пунктами 1, 2, 4, 9, 9-1 частини першої цієї статті, якщо в цьому кримінальному провадженні жодній особі не повідомлялося про підозру.</w:t>
            </w:r>
          </w:p>
          <w:p w:rsidR="006E6497" w:rsidRPr="00FE308A" w:rsidRDefault="006E6497" w:rsidP="00A31BBA">
            <w:pPr>
              <w:pStyle w:val="rvps2"/>
              <w:spacing w:before="0" w:beforeAutospacing="0" w:after="0" w:afterAutospacing="0"/>
              <w:jc w:val="both"/>
              <w:rPr>
                <w:color w:val="000000"/>
                <w:sz w:val="28"/>
                <w:szCs w:val="28"/>
              </w:rPr>
            </w:pPr>
          </w:p>
          <w:p w:rsidR="006E6497" w:rsidRPr="00FE308A" w:rsidRDefault="006E6497" w:rsidP="00A31BBA">
            <w:pPr>
              <w:pStyle w:val="rvps2"/>
              <w:spacing w:before="0" w:beforeAutospacing="0" w:after="0" w:afterAutospacing="0"/>
              <w:jc w:val="both"/>
              <w:rPr>
                <w:color w:val="000000"/>
                <w:sz w:val="28"/>
                <w:szCs w:val="28"/>
              </w:rPr>
            </w:pPr>
            <w:bookmarkStart w:id="141" w:name="n5258"/>
            <w:bookmarkStart w:id="142" w:name="n2552"/>
            <w:bookmarkEnd w:id="141"/>
            <w:bookmarkEnd w:id="142"/>
            <w:r w:rsidRPr="00FE308A">
              <w:rPr>
                <w:color w:val="000000"/>
                <w:sz w:val="28"/>
                <w:szCs w:val="28"/>
              </w:rPr>
              <w:t>Прокурор приймає постанову про закриття кримінального провадження щодо підозрюваного з підстав, передбачених частиною першою цієї статті, крім випадку, передбаченого абзацом четвертим цієї частини.</w:t>
            </w:r>
          </w:p>
          <w:p w:rsidR="006E6497" w:rsidRPr="00FE308A" w:rsidRDefault="006E6497" w:rsidP="00A31BBA">
            <w:pPr>
              <w:pStyle w:val="rvps2"/>
              <w:spacing w:before="0" w:beforeAutospacing="0" w:after="0" w:afterAutospacing="0"/>
              <w:jc w:val="both"/>
              <w:rPr>
                <w:color w:val="000000"/>
                <w:sz w:val="28"/>
                <w:szCs w:val="28"/>
              </w:rPr>
            </w:pPr>
            <w:bookmarkStart w:id="143" w:name="n6312"/>
            <w:bookmarkStart w:id="144" w:name="n6314"/>
            <w:bookmarkEnd w:id="143"/>
            <w:bookmarkEnd w:id="144"/>
            <w:r w:rsidRPr="00FE308A">
              <w:rPr>
                <w:color w:val="000000"/>
                <w:sz w:val="28"/>
                <w:szCs w:val="28"/>
              </w:rPr>
              <w:t>Закриття кримінального провадження з підстави, передбаченої пунктом 3-1 частини першої цієї статті, здійснюється судом за клопотанням прокурора.</w:t>
            </w:r>
          </w:p>
          <w:p w:rsidR="006E6497" w:rsidRPr="00FE308A" w:rsidRDefault="006E6497" w:rsidP="00A31BBA">
            <w:pPr>
              <w:pStyle w:val="rvps2"/>
              <w:spacing w:before="0" w:beforeAutospacing="0" w:after="0" w:afterAutospacing="0"/>
              <w:jc w:val="both"/>
              <w:rPr>
                <w:color w:val="000000"/>
                <w:sz w:val="28"/>
                <w:szCs w:val="28"/>
              </w:rPr>
            </w:pPr>
            <w:bookmarkStart w:id="145" w:name="n6313"/>
            <w:bookmarkStart w:id="146" w:name="n2553"/>
            <w:bookmarkEnd w:id="145"/>
            <w:bookmarkEnd w:id="146"/>
            <w:r w:rsidRPr="00FE308A">
              <w:rPr>
                <w:color w:val="000000"/>
                <w:sz w:val="28"/>
                <w:szCs w:val="28"/>
              </w:rPr>
              <w:t>5. Рішення прокурора про закриття кримінального провадження щодо підозрюваного не є перешкодою для продовження досудового розслідування щодо відповідного кримінального правопорушення.</w:t>
            </w:r>
          </w:p>
          <w:p w:rsidR="006E6497" w:rsidRPr="00FE308A" w:rsidRDefault="006E6497" w:rsidP="00A31BBA">
            <w:pPr>
              <w:pStyle w:val="rvps2"/>
              <w:spacing w:before="0" w:beforeAutospacing="0" w:after="0" w:afterAutospacing="0"/>
              <w:jc w:val="both"/>
              <w:rPr>
                <w:color w:val="000000"/>
                <w:sz w:val="28"/>
                <w:szCs w:val="28"/>
              </w:rPr>
            </w:pPr>
            <w:bookmarkStart w:id="147" w:name="n2554"/>
            <w:bookmarkEnd w:id="147"/>
            <w:r w:rsidRPr="00FE308A">
              <w:rPr>
                <w:color w:val="000000"/>
                <w:sz w:val="28"/>
                <w:szCs w:val="28"/>
              </w:rPr>
              <w:lastRenderedPageBreak/>
              <w:t>6. Копія постанови слідчого про закриття кримінального провадження надсилається заявнику, потерпілому, прокурору. Прокурор протягом двадцяти днів з моменту отримання копії постанови має право її скасувати у зв’язку з незаконністю чи необґрунтованістю. Постанова слідчого про закриття кримінального провадження також може бути скасована прокурором за скаргою заявника, потерпілого, якщо така скарга подана протягом десяти днів з моменту отримання заявником, потерпілим копії постанови.</w:t>
            </w:r>
          </w:p>
          <w:p w:rsidR="006E6497" w:rsidRPr="00FE308A" w:rsidRDefault="006E6497" w:rsidP="00A31BBA">
            <w:pPr>
              <w:pStyle w:val="rvps2"/>
              <w:spacing w:before="0" w:beforeAutospacing="0" w:after="0" w:afterAutospacing="0"/>
              <w:jc w:val="both"/>
              <w:rPr>
                <w:color w:val="000000"/>
                <w:sz w:val="28"/>
                <w:szCs w:val="28"/>
              </w:rPr>
            </w:pPr>
          </w:p>
          <w:p w:rsidR="006E6497" w:rsidRPr="00FE308A" w:rsidRDefault="006E6497" w:rsidP="00A31BBA">
            <w:pPr>
              <w:pStyle w:val="rvps2"/>
              <w:spacing w:before="0" w:beforeAutospacing="0" w:after="0" w:afterAutospacing="0"/>
              <w:jc w:val="both"/>
              <w:rPr>
                <w:color w:val="000000"/>
                <w:sz w:val="28"/>
                <w:szCs w:val="28"/>
              </w:rPr>
            </w:pPr>
            <w:bookmarkStart w:id="148" w:name="n2555"/>
            <w:bookmarkEnd w:id="148"/>
            <w:r w:rsidRPr="00FE308A">
              <w:rPr>
                <w:color w:val="000000"/>
                <w:sz w:val="28"/>
                <w:szCs w:val="28"/>
              </w:rPr>
              <w:t>Копія постанови прокурора про закриття кримінального провадження та/або провадження щодо юридичної особи надсилається заявнику, потерпілому, його представнику, підозрюваному, захиснику, представнику юридичної особи, щодо якої здійснюється провадження.</w:t>
            </w:r>
          </w:p>
          <w:p w:rsidR="006E6497" w:rsidRPr="00FE308A" w:rsidRDefault="006E6497" w:rsidP="00A31BBA">
            <w:pPr>
              <w:pStyle w:val="rvps2"/>
              <w:spacing w:before="0" w:beforeAutospacing="0" w:after="0" w:afterAutospacing="0"/>
              <w:jc w:val="both"/>
              <w:rPr>
                <w:rStyle w:val="rvts9"/>
                <w:b/>
                <w:bCs/>
                <w:color w:val="000000"/>
                <w:sz w:val="28"/>
                <w:szCs w:val="28"/>
                <w:bdr w:val="none" w:sz="0" w:space="0" w:color="auto" w:frame="1"/>
                <w:shd w:val="clear" w:color="auto" w:fill="FFFFFF"/>
              </w:rPr>
            </w:pPr>
            <w:bookmarkStart w:id="149" w:name="n4860"/>
            <w:bookmarkStart w:id="150" w:name="n2556"/>
            <w:bookmarkEnd w:id="149"/>
            <w:bookmarkEnd w:id="150"/>
            <w:r w:rsidRPr="00FE308A">
              <w:rPr>
                <w:color w:val="000000"/>
                <w:sz w:val="28"/>
                <w:szCs w:val="28"/>
              </w:rPr>
              <w:t>…</w:t>
            </w:r>
          </w:p>
        </w:tc>
        <w:tc>
          <w:tcPr>
            <w:tcW w:w="7507" w:type="dxa"/>
          </w:tcPr>
          <w:p w:rsidR="006E6497" w:rsidRPr="00FE308A" w:rsidRDefault="006E6497" w:rsidP="00A31BBA">
            <w:pPr>
              <w:pStyle w:val="rvps2"/>
              <w:spacing w:before="0" w:beforeAutospacing="0" w:after="0" w:afterAutospacing="0"/>
              <w:jc w:val="both"/>
              <w:rPr>
                <w:color w:val="000000"/>
                <w:sz w:val="28"/>
                <w:szCs w:val="28"/>
              </w:rPr>
            </w:pPr>
            <w:r w:rsidRPr="00FE308A">
              <w:rPr>
                <w:rStyle w:val="rvts9"/>
                <w:b/>
                <w:color w:val="000000"/>
                <w:sz w:val="28"/>
                <w:szCs w:val="28"/>
              </w:rPr>
              <w:lastRenderedPageBreak/>
              <w:t>Стаття 284.</w:t>
            </w:r>
            <w:r w:rsidRPr="00FE308A">
              <w:rPr>
                <w:color w:val="000000"/>
                <w:sz w:val="28"/>
                <w:szCs w:val="28"/>
              </w:rPr>
              <w:t xml:space="preserve"> Закриття кримінального провадження та провадження щодо юридичної особи</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1. Кримінальне провадження закривається в разі, якщо:</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9</w:t>
            </w:r>
            <w:r w:rsidRPr="00FE308A">
              <w:rPr>
                <w:rStyle w:val="rvts37"/>
                <w:color w:val="000000"/>
                <w:sz w:val="28"/>
                <w:szCs w:val="28"/>
              </w:rPr>
              <w:t>-1</w:t>
            </w:r>
            <w:r w:rsidRPr="00FE308A">
              <w:rPr>
                <w:color w:val="000000"/>
                <w:sz w:val="28"/>
                <w:szCs w:val="28"/>
              </w:rPr>
              <w:t xml:space="preserve">) існує нескасована постанова </w:t>
            </w:r>
            <w:r w:rsidRPr="00FE308A">
              <w:rPr>
                <w:b/>
                <w:color w:val="000000"/>
                <w:sz w:val="28"/>
                <w:szCs w:val="28"/>
              </w:rPr>
              <w:t>дізнавача,</w:t>
            </w:r>
            <w:r w:rsidRPr="00FE308A">
              <w:rPr>
                <w:color w:val="000000"/>
                <w:sz w:val="28"/>
                <w:szCs w:val="28"/>
              </w:rPr>
              <w:t xml:space="preserve"> слідчого, прокурора про закриття кримінального провадження з підстав, передбачених пунктами 1, 2, 4, 9 цієї частини, у кримінальному провадженні щодо того самого діяння, що розслідувалося з дотриманням вимог щодо підслідності.</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 xml:space="preserve">Учасники кримінального провадження мають право заявляти клопотання </w:t>
            </w:r>
            <w:r w:rsidRPr="00FE308A">
              <w:rPr>
                <w:b/>
                <w:color w:val="000000"/>
                <w:sz w:val="28"/>
                <w:szCs w:val="28"/>
              </w:rPr>
              <w:t>дізнавачу,</w:t>
            </w:r>
            <w:r w:rsidRPr="00FE308A">
              <w:rPr>
                <w:color w:val="000000"/>
                <w:sz w:val="28"/>
                <w:szCs w:val="28"/>
              </w:rPr>
              <w:t xml:space="preserve"> слідчому, прокурору про закриття кримінального провадження за наявності передбачених цим пунктом підстав;</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lastRenderedPageBreak/>
              <w:t>10) після повідомлення особі про підозру закінчився строк досудового розслідування, визначений статтею 219 цього Кодексу, крім випадку повідомлення особі про підозру у вчиненні тяжкого чи особливо тяжкого злочину проти життя та здоров’я особи.</w:t>
            </w:r>
          </w:p>
          <w:p w:rsidR="006E6497" w:rsidRPr="00FE308A" w:rsidRDefault="006E6497" w:rsidP="00A31BBA">
            <w:pPr>
              <w:pStyle w:val="rvps2"/>
              <w:spacing w:before="0" w:beforeAutospacing="0" w:after="0" w:afterAutospacing="0"/>
              <w:jc w:val="both"/>
              <w:rPr>
                <w:color w:val="000000"/>
                <w:sz w:val="28"/>
                <w:szCs w:val="28"/>
              </w:rPr>
            </w:pPr>
            <w:r w:rsidRPr="00FE308A">
              <w:rPr>
                <w:b/>
                <w:color w:val="000000"/>
                <w:sz w:val="28"/>
                <w:szCs w:val="28"/>
              </w:rPr>
              <w:t>Дізнавач,</w:t>
            </w:r>
            <w:r w:rsidRPr="00FE308A">
              <w:rPr>
                <w:color w:val="000000"/>
                <w:sz w:val="28"/>
                <w:szCs w:val="28"/>
              </w:rPr>
              <w:t xml:space="preserve"> слідчий, прокурор зобов’язані закрити кримінальне провадження також у разі, коли строк досудового розслідування, визначений статтею 219 цього Кодексу, закінчився та жодній особі не було повідомлено про підозру.</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 xml:space="preserve">4. Про закриття кримінального провадження </w:t>
            </w:r>
            <w:r w:rsidRPr="00FE308A">
              <w:rPr>
                <w:b/>
                <w:color w:val="000000"/>
                <w:sz w:val="28"/>
                <w:szCs w:val="28"/>
              </w:rPr>
              <w:t>дізнавач,</w:t>
            </w:r>
            <w:r w:rsidRPr="00FE308A">
              <w:rPr>
                <w:color w:val="000000"/>
                <w:sz w:val="28"/>
                <w:szCs w:val="28"/>
              </w:rPr>
              <w:t xml:space="preserve"> слідчий, прокурор приймає постанову, яку може бути оскаржено у порядку, встановленому цим Кодексом.</w:t>
            </w:r>
          </w:p>
          <w:p w:rsidR="006E6497" w:rsidRPr="00FE308A" w:rsidRDefault="006E6497" w:rsidP="00A31BBA">
            <w:pPr>
              <w:pStyle w:val="rvps2"/>
              <w:spacing w:before="0" w:beforeAutospacing="0" w:after="0" w:afterAutospacing="0"/>
              <w:jc w:val="both"/>
              <w:rPr>
                <w:color w:val="000000"/>
                <w:sz w:val="28"/>
                <w:szCs w:val="28"/>
              </w:rPr>
            </w:pPr>
            <w:r w:rsidRPr="00FE308A">
              <w:rPr>
                <w:b/>
                <w:color w:val="000000"/>
                <w:sz w:val="28"/>
                <w:szCs w:val="28"/>
              </w:rPr>
              <w:t>Дізнавач,</w:t>
            </w:r>
            <w:r w:rsidRPr="00FE308A">
              <w:rPr>
                <w:color w:val="000000"/>
                <w:sz w:val="28"/>
                <w:szCs w:val="28"/>
              </w:rPr>
              <w:t xml:space="preserve"> слідчий приймає постанову про закриття кримінального провадження з підстав, передбачених пунктами 1, 2, 4, 9, 9-1 частини першої цієї статті, якщо в цьому кримінальному провадженні жодній особі не повідомлялося про підозру.</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Прокурор приймає постанову про закриття кримінального провадження щодо підозрюваного з підстав, передбачених частиною першою цієї статті, крім випадку, передбаченого абзацом четвертим цієї частини.</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Закриття кримінального провадження з підстави, передбаченої пунктом 3-1 частини першої цієї статті, здійснюється судом за клопотанням прокурора.</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5. Рішення прокурора про закриття кримінального провадження щодо підозрюваного не є перешкодою для продовження досудового розслідування щодо відповідного кримінального правопорушення.</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lastRenderedPageBreak/>
              <w:t xml:space="preserve">6. Копія постанови </w:t>
            </w:r>
            <w:r w:rsidRPr="00FE308A">
              <w:rPr>
                <w:b/>
                <w:color w:val="000000"/>
                <w:sz w:val="28"/>
                <w:szCs w:val="28"/>
              </w:rPr>
              <w:t>дізнавача,</w:t>
            </w:r>
            <w:r w:rsidRPr="00FE308A">
              <w:rPr>
                <w:color w:val="000000"/>
                <w:sz w:val="28"/>
                <w:szCs w:val="28"/>
              </w:rPr>
              <w:t xml:space="preserve"> слідчого про закриття кримінального провадження надсилається заявнику, потерпілому, прокурору. Прокурор протягом двадцяти днів з моменту отримання копії постанови має право її скасувати у зв’язку з незаконністю чи необґрунтованістю. Постанова </w:t>
            </w:r>
            <w:r w:rsidRPr="00FE308A">
              <w:rPr>
                <w:b/>
                <w:color w:val="000000"/>
                <w:sz w:val="28"/>
                <w:szCs w:val="28"/>
              </w:rPr>
              <w:t>дізнавача,</w:t>
            </w:r>
            <w:r w:rsidRPr="00FE308A">
              <w:rPr>
                <w:color w:val="000000"/>
                <w:sz w:val="28"/>
                <w:szCs w:val="28"/>
              </w:rPr>
              <w:t xml:space="preserve"> слідчого про закриття кримінального провадження також може бути скасована прокурором за скаргою заявника, потерпілого, якщо така скарга подана протягом десяти днів з моменту отримання заявником, потерпілим копії постанови.</w:t>
            </w:r>
          </w:p>
          <w:p w:rsidR="006E6497" w:rsidRPr="00FE308A" w:rsidRDefault="006E6497" w:rsidP="00A31BBA">
            <w:pPr>
              <w:pStyle w:val="rvps2"/>
              <w:spacing w:before="0" w:beforeAutospacing="0" w:after="0" w:afterAutospacing="0"/>
              <w:jc w:val="both"/>
              <w:rPr>
                <w:color w:val="000000"/>
                <w:sz w:val="28"/>
                <w:szCs w:val="28"/>
              </w:rPr>
            </w:pPr>
            <w:r w:rsidRPr="00FE308A">
              <w:rPr>
                <w:color w:val="000000"/>
                <w:sz w:val="28"/>
                <w:szCs w:val="28"/>
              </w:rPr>
              <w:t>Копія постанови прокурора про закриття кримінального провадження та/або провадження щодо юридичної особи надсилається заявнику, потерпілому, його представнику, підозрюваному, захиснику, представнику юридичної особи, щодо якої здійснюється провадження.</w:t>
            </w:r>
          </w:p>
          <w:p w:rsidR="006E6497" w:rsidRPr="00FE308A" w:rsidRDefault="006E6497" w:rsidP="009F05F8">
            <w:pPr>
              <w:pStyle w:val="rvps2"/>
              <w:spacing w:before="0" w:beforeAutospacing="0" w:after="0" w:afterAutospacing="0"/>
              <w:jc w:val="both"/>
              <w:rPr>
                <w:rStyle w:val="rvts9"/>
                <w:b/>
                <w:bCs/>
                <w:color w:val="000000"/>
                <w:sz w:val="28"/>
                <w:szCs w:val="28"/>
                <w:bdr w:val="none" w:sz="0" w:space="0" w:color="auto" w:frame="1"/>
                <w:shd w:val="clear" w:color="auto" w:fill="FFFFFF"/>
              </w:rPr>
            </w:pPr>
            <w:r w:rsidRPr="00FE308A">
              <w:rPr>
                <w:color w:val="000000"/>
                <w:sz w:val="28"/>
                <w:szCs w:val="28"/>
              </w:rPr>
              <w:t>…</w:t>
            </w:r>
          </w:p>
        </w:tc>
      </w:tr>
      <w:tr w:rsidR="006E6497" w:rsidRPr="008850E6" w:rsidTr="00A31BBA">
        <w:tc>
          <w:tcPr>
            <w:tcW w:w="7507" w:type="dxa"/>
          </w:tcPr>
          <w:p w:rsidR="006E6497" w:rsidRPr="008850E6" w:rsidRDefault="006E6497"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290.</w:t>
            </w:r>
            <w:r w:rsidRPr="008850E6">
              <w:rPr>
                <w:sz w:val="28"/>
                <w:szCs w:val="28"/>
                <w:shd w:val="clear" w:color="auto" w:fill="FFFFFF"/>
              </w:rPr>
              <w:t> Відкриття матеріалів іншій стороні</w:t>
            </w:r>
          </w:p>
          <w:p w:rsidR="006E6497" w:rsidRPr="008850E6" w:rsidRDefault="006E6497" w:rsidP="00A31BBA">
            <w:pPr>
              <w:pStyle w:val="rvps2"/>
              <w:shd w:val="clear" w:color="auto" w:fill="FFFFFF"/>
              <w:spacing w:before="0" w:beforeAutospacing="0" w:after="0" w:afterAutospacing="0"/>
              <w:jc w:val="both"/>
              <w:rPr>
                <w:sz w:val="28"/>
                <w:szCs w:val="28"/>
                <w:shd w:val="clear" w:color="auto" w:fill="FFFFFF"/>
              </w:rPr>
            </w:pPr>
            <w:bookmarkStart w:id="151" w:name="n185"/>
            <w:bookmarkStart w:id="152" w:name="n186"/>
            <w:bookmarkEnd w:id="151"/>
            <w:bookmarkEnd w:id="152"/>
            <w:r w:rsidRPr="008850E6">
              <w:rPr>
                <w:sz w:val="28"/>
                <w:szCs w:val="28"/>
                <w:shd w:val="clear" w:color="auto" w:fill="FFFFFF"/>
              </w:rPr>
              <w:t>…</w:t>
            </w:r>
          </w:p>
          <w:p w:rsidR="006E6497" w:rsidRPr="008850E6" w:rsidRDefault="006E6497" w:rsidP="00A31BBA">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10. Сторонам кримінального провадження, потерпілому, представнику юридичної особи, щодо якої здійснюється провадження, надається достатній час для ознайомлення з матеріалами, до яких їм надано доступ. У разі зволікання при ознайомленні з матеріалами, до яких надано доступ, слідчий суддя за клопотанням сторони кримінального провадження з урахуванням обсягу, складності матеріалів та умов доступу до них зобов’язаний встановити строк для ознайомлення з матеріалами, після спливу якого сторона кримінального провадження або потерпілий, представник юридичної особи, щодо якої здійснюється провадження, вважаються такими, що реалізували своє право на доступ до матеріалів. </w:t>
            </w:r>
            <w:r w:rsidRPr="008850E6">
              <w:rPr>
                <w:sz w:val="28"/>
                <w:szCs w:val="28"/>
                <w:shd w:val="clear" w:color="auto" w:fill="FFFFFF"/>
              </w:rPr>
              <w:lastRenderedPageBreak/>
              <w:t xml:space="preserve">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shd w:val="clear" w:color="auto" w:fill="FFFFFF"/>
              </w:rPr>
              <w:t>злочинів</w:t>
            </w:r>
            <w:r w:rsidRPr="008850E6">
              <w:rPr>
                <w:sz w:val="28"/>
                <w:szCs w:val="28"/>
                <w:shd w:val="clear" w:color="auto" w:fill="FFFFFF"/>
              </w:rPr>
              <w:t>, віднесених до підсудності Вищого антикорупційного суду, - слідчим суддею Вищого антикорупційного суду, не пізніше п’яти днів з дня його надходження до суду з повідомленням сторін кримінального провадження. Неприбуття у судове засідання осіб, які були належним чином повідомлені про місце та час проведення судового засідання, не перешкоджає розглядові клопотання.</w:t>
            </w:r>
          </w:p>
        </w:tc>
        <w:tc>
          <w:tcPr>
            <w:tcW w:w="7507" w:type="dxa"/>
          </w:tcPr>
          <w:p w:rsidR="006E6497" w:rsidRPr="008850E6" w:rsidRDefault="006E6497" w:rsidP="00A31BBA">
            <w:pPr>
              <w:pStyle w:val="rvps2"/>
              <w:shd w:val="clear" w:color="auto" w:fill="FFFFFF"/>
              <w:spacing w:before="0" w:beforeAutospacing="0" w:after="0" w:afterAutospacing="0"/>
              <w:jc w:val="both"/>
              <w:rPr>
                <w:sz w:val="28"/>
                <w:szCs w:val="28"/>
              </w:rPr>
            </w:pPr>
            <w:r w:rsidRPr="008850E6">
              <w:rPr>
                <w:rStyle w:val="rvts9"/>
                <w:b/>
                <w:bCs/>
                <w:sz w:val="28"/>
                <w:szCs w:val="28"/>
                <w:shd w:val="clear" w:color="auto" w:fill="FFFFFF"/>
              </w:rPr>
              <w:lastRenderedPageBreak/>
              <w:t>Стаття 290.</w:t>
            </w:r>
            <w:r w:rsidRPr="008850E6">
              <w:rPr>
                <w:sz w:val="28"/>
                <w:szCs w:val="28"/>
                <w:shd w:val="clear" w:color="auto" w:fill="FFFFFF"/>
              </w:rPr>
              <w:t> Відкриття матеріалів іншій стороні</w:t>
            </w:r>
          </w:p>
          <w:p w:rsidR="006E6497" w:rsidRPr="008850E6" w:rsidRDefault="006E6497" w:rsidP="00A31BBA">
            <w:pPr>
              <w:jc w:val="both"/>
              <w:rPr>
                <w:sz w:val="28"/>
                <w:szCs w:val="28"/>
                <w:shd w:val="clear" w:color="auto" w:fill="FFFFFF"/>
                <w:lang w:val="uk-UA"/>
              </w:rPr>
            </w:pPr>
            <w:r w:rsidRPr="008850E6">
              <w:rPr>
                <w:sz w:val="28"/>
                <w:szCs w:val="28"/>
                <w:shd w:val="clear" w:color="auto" w:fill="FFFFFF"/>
                <w:lang w:val="uk-UA"/>
              </w:rPr>
              <w:t>…</w:t>
            </w:r>
          </w:p>
          <w:p w:rsidR="006E6497" w:rsidRPr="008850E6" w:rsidRDefault="006E6497" w:rsidP="00A31BBA">
            <w:pPr>
              <w:jc w:val="both"/>
              <w:rPr>
                <w:sz w:val="28"/>
                <w:szCs w:val="28"/>
                <w:lang w:val="uk-UA"/>
              </w:rPr>
            </w:pPr>
            <w:r w:rsidRPr="008850E6">
              <w:rPr>
                <w:sz w:val="28"/>
                <w:szCs w:val="28"/>
                <w:shd w:val="clear" w:color="auto" w:fill="FFFFFF"/>
                <w:lang w:val="uk-UA"/>
              </w:rPr>
              <w:t xml:space="preserve">10. Сторонам кримінального провадження, потерпілому, представнику юридичної особи, щодо якої здійснюється провадження, надається достатній час для ознайомлення з матеріалами, до яких їм надано доступ. У разі зволікання при ознайомленні з матеріалами, до яких надано доступ, слідчий суддя за клопотанням сторони кримінального провадження з урахуванням обсягу, складності матеріалів та умов доступу до них зобов’язаний встановити строк для ознайомлення з матеріалами, після спливу якого сторона кримінального провадження або потерпілий, представник юридичної особи, щодо якої здійснюється провадження, вважаються такими, що реалізували своє право на доступ до матеріалів. </w:t>
            </w:r>
            <w:r w:rsidRPr="008850E6">
              <w:rPr>
                <w:sz w:val="28"/>
                <w:szCs w:val="28"/>
                <w:shd w:val="clear" w:color="auto" w:fill="FFFFFF"/>
                <w:lang w:val="uk-UA"/>
              </w:rPr>
              <w:lastRenderedPageBreak/>
              <w:t xml:space="preserve">Клопотання розглядається слідчим суддею місцевого суду, в межах територіальної юрисдикції якого здійснюється досудове розслідування, а в кримінальних провадженнях щодо </w:t>
            </w:r>
            <w:r w:rsidRPr="008850E6">
              <w:rPr>
                <w:b/>
                <w:sz w:val="28"/>
                <w:szCs w:val="28"/>
                <w:shd w:val="clear" w:color="auto" w:fill="FFFFFF"/>
                <w:lang w:val="uk-UA"/>
              </w:rPr>
              <w:t>кримінальних правопорушень</w:t>
            </w:r>
            <w:r w:rsidRPr="008850E6">
              <w:rPr>
                <w:sz w:val="28"/>
                <w:szCs w:val="28"/>
                <w:shd w:val="clear" w:color="auto" w:fill="FFFFFF"/>
                <w:lang w:val="uk-UA"/>
              </w:rPr>
              <w:t>, віднесених до підсудності Вищого антикорупційного суду, - слідчим суддею Вищого антикорупційного суду, не пізніше п’яти днів з дня його надходження до суду з повідомленням сторін кримінального провадження. Неприбуття у судове засідання осіб, які були належним чином повідомлені про місце та час проведення судового засідання, не перешкоджає розглядові клопотання.</w:t>
            </w:r>
          </w:p>
        </w:tc>
      </w:tr>
      <w:tr w:rsidR="00A17DF9" w:rsidRPr="00EE6860" w:rsidTr="00A31BBA">
        <w:tc>
          <w:tcPr>
            <w:tcW w:w="7507" w:type="dxa"/>
          </w:tcPr>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b/>
                <w:bCs/>
                <w:noProof/>
                <w:kern w:val="1"/>
                <w:sz w:val="28"/>
                <w:szCs w:val="28"/>
                <w:lang w:val="uk-UA" w:eastAsia="hi-IN" w:bidi="hi-IN"/>
              </w:rPr>
              <w:lastRenderedPageBreak/>
              <w:t>Стаття 303.</w:t>
            </w:r>
            <w:r w:rsidRPr="008850E6">
              <w:rPr>
                <w:rFonts w:eastAsia="WenQuanYi Micro Hei"/>
                <w:noProof/>
                <w:kern w:val="1"/>
                <w:sz w:val="28"/>
                <w:szCs w:val="28"/>
                <w:lang w:val="uk-UA" w:eastAsia="hi-IN" w:bidi="hi-IN"/>
              </w:rPr>
              <w:t> Рішення, дії чи бездіяльність слідчого або прокурора, які можуть бути оскаржені під час досудового розслідування, та право на оскарження</w:t>
            </w:r>
          </w:p>
          <w:p w:rsidR="00A17DF9" w:rsidRPr="008850E6" w:rsidRDefault="00A17DF9" w:rsidP="006C3DF3">
            <w:pPr>
              <w:widowControl w:val="0"/>
              <w:suppressAutoHyphens/>
              <w:jc w:val="both"/>
              <w:rPr>
                <w:rFonts w:eastAsia="WenQuanYi Micro Hei"/>
                <w:noProof/>
                <w:kern w:val="1"/>
                <w:sz w:val="28"/>
                <w:szCs w:val="28"/>
                <w:lang w:val="uk-UA" w:eastAsia="hi-IN" w:bidi="hi-IN"/>
              </w:rPr>
            </w:pPr>
          </w:p>
          <w:p w:rsidR="00A17DF9"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1. На досудовому провадженні можуть бути оскаржені такі рішення, дії чи бездіяльність слідчого або прокурора:</w:t>
            </w:r>
          </w:p>
          <w:p w:rsidR="00A17DF9" w:rsidRPr="008850E6" w:rsidRDefault="00A17DF9" w:rsidP="006C3DF3">
            <w:pPr>
              <w:widowControl w:val="0"/>
              <w:suppressAutoHyphens/>
              <w:jc w:val="both"/>
              <w:rPr>
                <w:rFonts w:eastAsia="WenQuanYi Micro Hei"/>
                <w:noProof/>
                <w:kern w:val="1"/>
                <w:sz w:val="28"/>
                <w:szCs w:val="28"/>
                <w:lang w:val="uk-UA" w:eastAsia="hi-IN" w:bidi="hi-IN"/>
              </w:rPr>
            </w:pP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1) бездіяльність 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згідно з вимогами </w:t>
            </w:r>
            <w:hyperlink r:id="rId10" w:anchor="n1656" w:history="1">
              <w:r w:rsidRPr="008850E6">
                <w:rPr>
                  <w:rFonts w:eastAsia="WenQuanYi Micro Hei"/>
                  <w:noProof/>
                  <w:kern w:val="1"/>
                  <w:sz w:val="28"/>
                  <w:szCs w:val="28"/>
                  <w:lang w:val="uk-UA" w:eastAsia="hi-IN" w:bidi="hi-IN"/>
                </w:rPr>
                <w:t>статті 169</w:t>
              </w:r>
            </w:hyperlink>
            <w:r w:rsidRPr="008850E6">
              <w:rPr>
                <w:rFonts w:eastAsia="WenQuanYi Micro Hei"/>
                <w:noProof/>
                <w:kern w:val="1"/>
                <w:sz w:val="28"/>
                <w:szCs w:val="28"/>
                <w:lang w:val="uk-UA" w:eastAsia="hi-IN" w:bidi="hi-IN"/>
              </w:rPr>
              <w:t xml:space="preserve"> цього Кодексу, а також у нездійсненні інших процесуальних дій, які він зобов’язаний вчинити у визначений цим Кодексом строк,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володільцем тимчасово вилученого майна, </w:t>
            </w:r>
            <w:r w:rsidRPr="008850E6">
              <w:rPr>
                <w:rFonts w:eastAsia="WenQuanYi Micro Hei"/>
                <w:noProof/>
                <w:kern w:val="1"/>
                <w:sz w:val="28"/>
                <w:szCs w:val="28"/>
                <w:lang w:val="uk-UA" w:eastAsia="hi-IN" w:bidi="hi-IN"/>
              </w:rPr>
              <w:lastRenderedPageBreak/>
              <w:t>іншою особою, права чи законні інтереси якої обмежуються під час досудового розслідування;</w:t>
            </w:r>
          </w:p>
          <w:p w:rsidR="00A17DF9" w:rsidRPr="008850E6" w:rsidRDefault="00A17DF9" w:rsidP="006C3DF3">
            <w:pPr>
              <w:widowControl w:val="0"/>
              <w:suppressAutoHyphens/>
              <w:jc w:val="both"/>
              <w:rPr>
                <w:rFonts w:eastAsia="WenQuanYi Micro Hei"/>
                <w:noProof/>
                <w:kern w:val="1"/>
                <w:sz w:val="28"/>
                <w:szCs w:val="28"/>
                <w:lang w:val="uk-UA" w:eastAsia="hi-IN" w:bidi="hi-IN"/>
              </w:rPr>
            </w:pP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2) рішення слідчого, прокурора про зупинення досудового розслідування -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3) рішення слідчого про закриття кримінального провадження - заявником, потерпілим, його представником чи законним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5) рішення прокурора, слідчогопро відмову у визнанні потерпілим - особою, якій відмовлено у визнанні потерпілою;</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6) рішення, дії чи бездіяльність слідчого або прокурора при застосуванні заходів безпеки - особами, до яких можуть бути застосовані заходи безпеки, передбачені законом;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7) рішення слідчого, прокурора про відмову в задоволенні клопотання про проведення слідчих (розшукових) дій, негласних слідчих (розшукових) дій - особою, якій відмовлено у задоволенні клопотання, її представником, законним представником чи захисником;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8) рішення слідчого, прокурора про зміну порядку досудового розслідування та продовження його згідно з правилами, передбаченими </w:t>
            </w:r>
            <w:hyperlink r:id="rId11" w:anchor="n3959" w:history="1">
              <w:r w:rsidRPr="008850E6">
                <w:rPr>
                  <w:rFonts w:eastAsia="WenQuanYi Micro Hei"/>
                  <w:noProof/>
                  <w:kern w:val="1"/>
                  <w:sz w:val="28"/>
                  <w:szCs w:val="28"/>
                  <w:lang w:val="uk-UA" w:eastAsia="hi-IN" w:bidi="hi-IN"/>
                </w:rPr>
                <w:t>главою 39</w:t>
              </w:r>
            </w:hyperlink>
            <w:r w:rsidRPr="008850E6">
              <w:rPr>
                <w:rFonts w:eastAsia="WenQuanYi Micro Hei"/>
                <w:noProof/>
                <w:kern w:val="1"/>
                <w:sz w:val="28"/>
                <w:szCs w:val="28"/>
                <w:lang w:val="uk-UA" w:eastAsia="hi-IN" w:bidi="hi-IN"/>
              </w:rPr>
              <w:t> цього Кодексу, - підозрюваним, його захисником чи законним представником, потерпілим, його представником чи законним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lastRenderedPageBreak/>
              <w:t>9</w:t>
            </w:r>
            <w:r w:rsidRPr="008850E6">
              <w:rPr>
                <w:rFonts w:eastAsia="WenQuanYi Micro Hei"/>
                <w:b/>
                <w:bCs/>
                <w:noProof/>
                <w:kern w:val="1"/>
                <w:sz w:val="28"/>
                <w:szCs w:val="28"/>
                <w:vertAlign w:val="superscript"/>
                <w:lang w:val="uk-UA" w:eastAsia="hi-IN" w:bidi="hi-IN"/>
              </w:rPr>
              <w:t>-1</w:t>
            </w:r>
            <w:r w:rsidRPr="008850E6">
              <w:rPr>
                <w:rFonts w:eastAsia="WenQuanYi Micro Hei"/>
                <w:noProof/>
                <w:kern w:val="1"/>
                <w:sz w:val="28"/>
                <w:szCs w:val="28"/>
                <w:lang w:val="uk-UA" w:eastAsia="hi-IN" w:bidi="hi-IN"/>
              </w:rPr>
              <w:t>) рішення прокурора про відмову в задоволенні скарги на недотримання розумних строків слідчим, прокурором під час досудового розслідування - особою, якій відмовлено у задоволенні скарги, її представником, законним представником чи захисником;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10) повідомлення слідчого, прокурора про підозру після спливу одного місяця з дня повідомлення особі про підозру у вчиненні кримінального проступку або двох місяців з дня повідомлення особі про підозру у вчиненні злочину, але не пізніше закриття прокурором кримінального провадження або звернення до суду із обвинувальним актом - підозрюваним, його захисником чи законним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11) відмова слідчого, прокурора в задоволенні клопотання про закриття кримінального провадження з підстав, передбачених </w:t>
            </w:r>
            <w:hyperlink r:id="rId12" w:anchor="n5735" w:history="1">
              <w:r w:rsidRPr="008850E6">
                <w:rPr>
                  <w:rFonts w:eastAsia="WenQuanYi Micro Hei"/>
                  <w:noProof/>
                  <w:kern w:val="1"/>
                  <w:sz w:val="28"/>
                  <w:szCs w:val="28"/>
                  <w:lang w:val="uk-UA" w:eastAsia="hi-IN" w:bidi="hi-IN"/>
                </w:rPr>
                <w:t>пунктом 9</w:t>
              </w:r>
            </w:hyperlink>
            <w:hyperlink r:id="rId13" w:anchor="n5735" w:history="1">
              <w:r w:rsidRPr="008850E6">
                <w:rPr>
                  <w:rFonts w:eastAsia="WenQuanYi Micro Hei"/>
                  <w:b/>
                  <w:bCs/>
                  <w:noProof/>
                  <w:kern w:val="1"/>
                  <w:sz w:val="28"/>
                  <w:szCs w:val="28"/>
                  <w:vertAlign w:val="superscript"/>
                  <w:lang w:val="uk-UA" w:eastAsia="hi-IN" w:bidi="hi-IN"/>
                </w:rPr>
                <w:t>-1</w:t>
              </w:r>
            </w:hyperlink>
            <w:r w:rsidRPr="008850E6">
              <w:rPr>
                <w:rFonts w:eastAsia="WenQuanYi Micro Hei"/>
                <w:noProof/>
                <w:kern w:val="1"/>
                <w:sz w:val="28"/>
                <w:szCs w:val="28"/>
                <w:lang w:val="uk-UA" w:eastAsia="hi-IN" w:bidi="hi-IN"/>
              </w:rPr>
              <w:t> частини першої статті 284 цього Кодексу, - стороною захисту, іншою особою, права чи законні інтереси якої обмежуються під час досудового розслідування, її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2. Скарги на інші рішення, дії чи бездіяльність слідчого або прокурора не розглядаються під час досудового розслідування і можуть бути предметом розгляду під час підготовчого провадження у суді згідно з правилами </w:t>
            </w:r>
            <w:hyperlink r:id="rId14" w:anchor="n2769" w:history="1">
              <w:r w:rsidRPr="008850E6">
                <w:rPr>
                  <w:rFonts w:eastAsia="WenQuanYi Micro Hei"/>
                  <w:noProof/>
                  <w:kern w:val="1"/>
                  <w:sz w:val="28"/>
                  <w:szCs w:val="28"/>
                  <w:lang w:val="uk-UA" w:eastAsia="hi-IN" w:bidi="hi-IN"/>
                </w:rPr>
                <w:t>статей 314-316</w:t>
              </w:r>
            </w:hyperlink>
            <w:r w:rsidRPr="008850E6">
              <w:rPr>
                <w:rFonts w:eastAsia="WenQuanYi Micro Hei"/>
                <w:noProof/>
                <w:kern w:val="1"/>
                <w:sz w:val="28"/>
                <w:szCs w:val="28"/>
                <w:lang w:val="uk-UA" w:eastAsia="hi-IN" w:bidi="hi-IN"/>
              </w:rPr>
              <w:t> цього Кодексу.</w:t>
            </w:r>
          </w:p>
          <w:p w:rsidR="00A17DF9" w:rsidRPr="008850E6" w:rsidRDefault="00A17DF9" w:rsidP="006C3DF3">
            <w:pPr>
              <w:jc w:val="both"/>
              <w:rPr>
                <w:sz w:val="28"/>
                <w:szCs w:val="28"/>
                <w:lang w:val="uk-UA"/>
              </w:rPr>
            </w:pPr>
            <w:r w:rsidRPr="008850E6">
              <w:rPr>
                <w:rFonts w:eastAsia="WenQuanYi Micro Hei"/>
                <w:noProof/>
                <w:kern w:val="1"/>
                <w:sz w:val="28"/>
                <w:szCs w:val="28"/>
                <w:lang w:val="uk-UA" w:eastAsia="hi-IN" w:bidi="hi-IN"/>
              </w:rPr>
              <w:t>3. Під час підготовчого судового засідання можуть бути оскаржені рішення, дії чи бездіяльність слідчого або прокурора, передбачені </w:t>
            </w:r>
            <w:hyperlink r:id="rId15" w:anchor="n2697" w:history="1">
              <w:r w:rsidRPr="008850E6">
                <w:rPr>
                  <w:rFonts w:eastAsia="WenQuanYi Micro Hei"/>
                  <w:noProof/>
                  <w:kern w:val="1"/>
                  <w:sz w:val="28"/>
                  <w:szCs w:val="28"/>
                  <w:lang w:val="uk-UA" w:eastAsia="hi-IN" w:bidi="hi-IN"/>
                </w:rPr>
                <w:t>пунктами 5</w:t>
              </w:r>
            </w:hyperlink>
            <w:r w:rsidRPr="008850E6">
              <w:rPr>
                <w:rFonts w:eastAsia="WenQuanYi Micro Hei"/>
                <w:noProof/>
                <w:kern w:val="1"/>
                <w:sz w:val="28"/>
                <w:szCs w:val="28"/>
                <w:lang w:val="uk-UA" w:eastAsia="hi-IN" w:bidi="hi-IN"/>
              </w:rPr>
              <w:t> та </w:t>
            </w:r>
            <w:hyperlink r:id="rId16" w:anchor="n2698" w:history="1">
              <w:r w:rsidRPr="008850E6">
                <w:rPr>
                  <w:rFonts w:eastAsia="WenQuanYi Micro Hei"/>
                  <w:noProof/>
                  <w:kern w:val="1"/>
                  <w:sz w:val="28"/>
                  <w:szCs w:val="28"/>
                  <w:lang w:val="uk-UA" w:eastAsia="hi-IN" w:bidi="hi-IN"/>
                </w:rPr>
                <w:t>6 частини першої</w:t>
              </w:r>
            </w:hyperlink>
            <w:r w:rsidRPr="008850E6">
              <w:rPr>
                <w:rFonts w:eastAsia="WenQuanYi Micro Hei"/>
                <w:noProof/>
                <w:kern w:val="1"/>
                <w:sz w:val="28"/>
                <w:szCs w:val="28"/>
                <w:lang w:val="uk-UA" w:eastAsia="hi-IN" w:bidi="hi-IN"/>
              </w:rPr>
              <w:t> цієї статті.</w:t>
            </w:r>
          </w:p>
        </w:tc>
        <w:tc>
          <w:tcPr>
            <w:tcW w:w="7507" w:type="dxa"/>
          </w:tcPr>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b/>
                <w:bCs/>
                <w:noProof/>
                <w:kern w:val="1"/>
                <w:sz w:val="28"/>
                <w:szCs w:val="28"/>
                <w:lang w:val="uk-UA" w:eastAsia="hi-IN" w:bidi="hi-IN"/>
              </w:rPr>
              <w:lastRenderedPageBreak/>
              <w:t>Стаття 303.</w:t>
            </w:r>
            <w:r w:rsidRPr="008850E6">
              <w:rPr>
                <w:rFonts w:eastAsia="WenQuanYi Micro Hei"/>
                <w:noProof/>
                <w:kern w:val="1"/>
                <w:sz w:val="28"/>
                <w:szCs w:val="28"/>
                <w:lang w:val="uk-UA" w:eastAsia="hi-IN" w:bidi="hi-IN"/>
              </w:rPr>
              <w:t xml:space="preserve"> Рішення, дії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або прокурора, які можуть бути оскаржені під час досудового розслідування, та право на оскарження</w:t>
            </w:r>
          </w:p>
          <w:p w:rsidR="00A17DF9" w:rsidRPr="008850E6" w:rsidRDefault="00A17DF9" w:rsidP="006C3DF3">
            <w:pPr>
              <w:widowControl w:val="0"/>
              <w:suppressAutoHyphens/>
              <w:jc w:val="both"/>
              <w:rPr>
                <w:rFonts w:eastAsia="WenQuanYi Micro Hei"/>
                <w:noProof/>
                <w:kern w:val="1"/>
                <w:sz w:val="28"/>
                <w:szCs w:val="28"/>
                <w:lang w:val="uk-UA" w:eastAsia="hi-IN" w:bidi="hi-IN"/>
              </w:rPr>
            </w:pP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1. На досудовому провадженні можуть бути оскаржені такі рішення, дії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або прокурора:</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1)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прокурора, яка полягає у невнесенні відомостей про кримінальне правопорушення до Єдиного реєстру досудових розслідувань після отримання заяви чи повідомлення про кримінальне правопорушення, у неповерненні тимчасово вилученого майна згідно з вимогами </w:t>
            </w:r>
            <w:hyperlink r:id="rId17" w:anchor="n1656" w:history="1">
              <w:r w:rsidRPr="008850E6">
                <w:rPr>
                  <w:rFonts w:eastAsia="WenQuanYi Micro Hei"/>
                  <w:noProof/>
                  <w:kern w:val="1"/>
                  <w:sz w:val="28"/>
                  <w:szCs w:val="28"/>
                  <w:lang w:val="uk-UA" w:eastAsia="hi-IN" w:bidi="hi-IN"/>
                </w:rPr>
                <w:t>статті 169</w:t>
              </w:r>
            </w:hyperlink>
            <w:r w:rsidRPr="008850E6">
              <w:rPr>
                <w:rFonts w:eastAsia="WenQuanYi Micro Hei"/>
                <w:noProof/>
                <w:kern w:val="1"/>
                <w:sz w:val="28"/>
                <w:szCs w:val="28"/>
                <w:lang w:val="uk-UA" w:eastAsia="hi-IN" w:bidi="hi-IN"/>
              </w:rPr>
              <w:t xml:space="preserve"> цього Кодексу, а також у нездійсненні інших процесуальних дій, які він зобов’язаний вчинити у визначений цим Кодексом строк, - заявником,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 володільцем тимчасово вилученого майна, </w:t>
            </w:r>
            <w:r w:rsidRPr="008850E6">
              <w:rPr>
                <w:rFonts w:eastAsia="WenQuanYi Micro Hei"/>
                <w:noProof/>
                <w:kern w:val="1"/>
                <w:sz w:val="28"/>
                <w:szCs w:val="28"/>
                <w:lang w:val="uk-UA" w:eastAsia="hi-IN" w:bidi="hi-IN"/>
              </w:rPr>
              <w:lastRenderedPageBreak/>
              <w:t>іншою особою, права чи законні інтереси якої обмежуються під час досудового розслідування;</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2) рішення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прокурора про зупинення досудового розслідування - потерпілим, його представником чи законним представником, підозрюваним, його захисником чи законним представником, представником юридичної особи, щодо якої здійснюється провадження;</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3) рішення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 закриття кримінального провадження - заявником, потерпілим, його представником чи законним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5) рішення прокурора, </w:t>
            </w:r>
            <w:r w:rsidRPr="008850E6">
              <w:rPr>
                <w:rFonts w:eastAsia="WenQuanYi Micro Hei"/>
                <w:b/>
                <w:noProof/>
                <w:kern w:val="1"/>
                <w:sz w:val="28"/>
                <w:szCs w:val="28"/>
                <w:lang w:val="uk-UA" w:eastAsia="hi-IN" w:bidi="hi-IN"/>
              </w:rPr>
              <w:t>дізнавача,</w:t>
            </w:r>
            <w:r w:rsidRPr="008850E6">
              <w:rPr>
                <w:rFonts w:eastAsia="WenQuanYi Micro Hei"/>
                <w:noProof/>
                <w:kern w:val="1"/>
                <w:sz w:val="28"/>
                <w:szCs w:val="28"/>
                <w:lang w:val="uk-UA" w:eastAsia="hi-IN" w:bidi="hi-IN"/>
              </w:rPr>
              <w:t xml:space="preserve"> слідчого</w:t>
            </w:r>
            <w:r w:rsidRPr="008850E6">
              <w:rPr>
                <w:rFonts w:eastAsia="WenQuanYi Micro Hei"/>
                <w:b/>
                <w:noProof/>
                <w:kern w:val="1"/>
                <w:sz w:val="28"/>
                <w:szCs w:val="28"/>
                <w:lang w:val="uk-UA" w:eastAsia="hi-IN" w:bidi="hi-IN"/>
              </w:rPr>
              <w:t xml:space="preserve"> </w:t>
            </w:r>
            <w:r w:rsidRPr="008850E6">
              <w:rPr>
                <w:rFonts w:eastAsia="WenQuanYi Micro Hei"/>
                <w:noProof/>
                <w:kern w:val="1"/>
                <w:sz w:val="28"/>
                <w:szCs w:val="28"/>
                <w:lang w:val="uk-UA" w:eastAsia="hi-IN" w:bidi="hi-IN"/>
              </w:rPr>
              <w:t>про відмову у визнанні потерпілим - особою, якій відмовлено у визнанні потерпілою;</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6) рішення, дії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або прокурора при застосуванні заходів безпеки - особами, до яких можуть бути застосовані заходи безпеки, передбачені законом;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7) рішення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прокурора про відмову в задоволенні клопотання про проведення слідчих (розшукових) дій, негласних слідчих (розшукових) дій - особою, якій відмовлено у задоволенні клопотання, її представником, законним представником чи захисником;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8) рішення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прокурора про зміну порядку досудового розслідування та продовження його згідно з правилами, передбаченими </w:t>
            </w:r>
            <w:hyperlink r:id="rId18" w:anchor="n3959" w:history="1">
              <w:r w:rsidRPr="008850E6">
                <w:rPr>
                  <w:rFonts w:eastAsia="WenQuanYi Micro Hei"/>
                  <w:noProof/>
                  <w:kern w:val="1"/>
                  <w:sz w:val="28"/>
                  <w:szCs w:val="28"/>
                  <w:lang w:val="uk-UA" w:eastAsia="hi-IN" w:bidi="hi-IN"/>
                </w:rPr>
                <w:t>главою 39</w:t>
              </w:r>
            </w:hyperlink>
            <w:r w:rsidRPr="008850E6">
              <w:rPr>
                <w:rFonts w:eastAsia="WenQuanYi Micro Hei"/>
                <w:noProof/>
                <w:kern w:val="1"/>
                <w:sz w:val="28"/>
                <w:szCs w:val="28"/>
                <w:lang w:val="uk-UA" w:eastAsia="hi-IN" w:bidi="hi-IN"/>
              </w:rPr>
              <w:t> цього Кодексу, - підозрюваним, його захисником чи законним представником, потерпілим, його представником чи законним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9</w:t>
            </w:r>
            <w:r w:rsidRPr="008850E6">
              <w:rPr>
                <w:rFonts w:eastAsia="WenQuanYi Micro Hei"/>
                <w:b/>
                <w:bCs/>
                <w:noProof/>
                <w:kern w:val="1"/>
                <w:sz w:val="28"/>
                <w:szCs w:val="28"/>
                <w:vertAlign w:val="superscript"/>
                <w:lang w:val="uk-UA" w:eastAsia="hi-IN" w:bidi="hi-IN"/>
              </w:rPr>
              <w:t>-1</w:t>
            </w:r>
            <w:r w:rsidRPr="008850E6">
              <w:rPr>
                <w:rFonts w:eastAsia="WenQuanYi Micro Hei"/>
                <w:noProof/>
                <w:kern w:val="1"/>
                <w:sz w:val="28"/>
                <w:szCs w:val="28"/>
                <w:lang w:val="uk-UA" w:eastAsia="hi-IN" w:bidi="hi-IN"/>
              </w:rPr>
              <w:t xml:space="preserve">) рішення прокурора про відмову в задоволенні скарги на </w:t>
            </w:r>
            <w:r w:rsidRPr="008850E6">
              <w:rPr>
                <w:rFonts w:eastAsia="WenQuanYi Micro Hei"/>
                <w:noProof/>
                <w:kern w:val="1"/>
                <w:sz w:val="28"/>
                <w:szCs w:val="28"/>
                <w:lang w:val="uk-UA" w:eastAsia="hi-IN" w:bidi="hi-IN"/>
              </w:rPr>
              <w:lastRenderedPageBreak/>
              <w:t xml:space="preserve">недотримання розумних строків </w:t>
            </w:r>
            <w:r w:rsidRPr="008850E6">
              <w:rPr>
                <w:rFonts w:eastAsia="WenQuanYi Micro Hei"/>
                <w:b/>
                <w:noProof/>
                <w:kern w:val="1"/>
                <w:sz w:val="28"/>
                <w:szCs w:val="28"/>
                <w:lang w:val="uk-UA" w:eastAsia="hi-IN" w:bidi="hi-IN"/>
              </w:rPr>
              <w:t xml:space="preserve">дізнавачем, </w:t>
            </w:r>
            <w:r w:rsidRPr="008850E6">
              <w:rPr>
                <w:rFonts w:eastAsia="WenQuanYi Micro Hei"/>
                <w:noProof/>
                <w:kern w:val="1"/>
                <w:sz w:val="28"/>
                <w:szCs w:val="28"/>
                <w:lang w:val="uk-UA" w:eastAsia="hi-IN" w:bidi="hi-IN"/>
              </w:rPr>
              <w:t>слідчим, прокурором під час досудового розслідування - особою, якій відмовлено у задоволенні скарги, її представником, законним представником чи захисником;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10) повідомлення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прокурора про підозру після спливу одного місяця з дня повідомлення особі про підозру у вчиненні кримінального проступку або двох місяців з дня повідомлення особі про підозру у вчиненні злочину, але не пізніше закриття прокурором кримінального провадження або звернення до суду із обвинувальним актом - підозрюваним, його захисником чи законним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11) відмова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прокурора в задоволенні клопотання про закриття кримінального провадження з підстав, передбачених </w:t>
            </w:r>
            <w:hyperlink r:id="rId19" w:anchor="n5735" w:history="1">
              <w:r w:rsidRPr="008850E6">
                <w:rPr>
                  <w:rFonts w:eastAsia="WenQuanYi Micro Hei"/>
                  <w:noProof/>
                  <w:kern w:val="1"/>
                  <w:sz w:val="28"/>
                  <w:szCs w:val="28"/>
                  <w:lang w:val="uk-UA" w:eastAsia="hi-IN" w:bidi="hi-IN"/>
                </w:rPr>
                <w:t>пунктом 9</w:t>
              </w:r>
            </w:hyperlink>
            <w:hyperlink r:id="rId20" w:anchor="n5735" w:history="1">
              <w:r w:rsidRPr="008850E6">
                <w:rPr>
                  <w:rFonts w:eastAsia="WenQuanYi Micro Hei"/>
                  <w:b/>
                  <w:bCs/>
                  <w:noProof/>
                  <w:kern w:val="1"/>
                  <w:sz w:val="28"/>
                  <w:szCs w:val="28"/>
                  <w:vertAlign w:val="superscript"/>
                  <w:lang w:val="uk-UA" w:eastAsia="hi-IN" w:bidi="hi-IN"/>
                </w:rPr>
                <w:t>-1</w:t>
              </w:r>
            </w:hyperlink>
            <w:r w:rsidRPr="008850E6">
              <w:rPr>
                <w:rFonts w:eastAsia="WenQuanYi Micro Hei"/>
                <w:noProof/>
                <w:kern w:val="1"/>
                <w:sz w:val="28"/>
                <w:szCs w:val="28"/>
                <w:lang w:val="uk-UA" w:eastAsia="hi-IN" w:bidi="hi-IN"/>
              </w:rPr>
              <w:t> частини першої статті 284 цього Кодексу, - стороною захисту, іншою особою, права чи законні інтереси якої обмежуються під час досудового розслідування, її представником.</w:t>
            </w:r>
          </w:p>
          <w:p w:rsidR="00A17DF9" w:rsidRPr="008850E6" w:rsidRDefault="00A17DF9" w:rsidP="006C3DF3">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2. Скарги на інші рішення, дії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або прокурора не розглядаються під час досудового розслідування і можуть бути предметом розгляду під час підготовчого провадження у суді згідно з правилами </w:t>
            </w:r>
            <w:hyperlink r:id="rId21" w:anchor="n2769" w:history="1">
              <w:r w:rsidRPr="008850E6">
                <w:rPr>
                  <w:rFonts w:eastAsia="WenQuanYi Micro Hei"/>
                  <w:noProof/>
                  <w:kern w:val="1"/>
                  <w:sz w:val="28"/>
                  <w:szCs w:val="28"/>
                  <w:lang w:val="uk-UA" w:eastAsia="hi-IN" w:bidi="hi-IN"/>
                </w:rPr>
                <w:t>статей 314-316</w:t>
              </w:r>
            </w:hyperlink>
            <w:r w:rsidRPr="008850E6">
              <w:rPr>
                <w:rFonts w:eastAsia="WenQuanYi Micro Hei"/>
                <w:noProof/>
                <w:kern w:val="1"/>
                <w:sz w:val="28"/>
                <w:szCs w:val="28"/>
                <w:lang w:val="uk-UA" w:eastAsia="hi-IN" w:bidi="hi-IN"/>
              </w:rPr>
              <w:t> цього Кодексу.</w:t>
            </w:r>
          </w:p>
          <w:p w:rsidR="00A17DF9" w:rsidRPr="008850E6" w:rsidRDefault="00A17DF9" w:rsidP="006C3DF3">
            <w:pPr>
              <w:jc w:val="both"/>
              <w:rPr>
                <w:sz w:val="28"/>
                <w:szCs w:val="28"/>
                <w:lang w:val="uk-UA"/>
              </w:rPr>
            </w:pPr>
            <w:r w:rsidRPr="008850E6">
              <w:rPr>
                <w:rFonts w:eastAsia="WenQuanYi Micro Hei"/>
                <w:noProof/>
                <w:kern w:val="1"/>
                <w:sz w:val="28"/>
                <w:szCs w:val="28"/>
                <w:lang w:val="uk-UA" w:eastAsia="hi-IN" w:bidi="hi-IN"/>
              </w:rPr>
              <w:t xml:space="preserve">3. Під час підготовчого судового засідання можуть бути оскаржені рішення, дії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або прокурора, передбачені </w:t>
            </w:r>
            <w:hyperlink r:id="rId22" w:anchor="n2697" w:history="1">
              <w:r w:rsidRPr="008850E6">
                <w:rPr>
                  <w:rFonts w:eastAsia="WenQuanYi Micro Hei"/>
                  <w:noProof/>
                  <w:kern w:val="1"/>
                  <w:sz w:val="28"/>
                  <w:szCs w:val="28"/>
                  <w:lang w:val="uk-UA" w:eastAsia="hi-IN" w:bidi="hi-IN"/>
                </w:rPr>
                <w:t>пунктами 5</w:t>
              </w:r>
            </w:hyperlink>
            <w:r w:rsidRPr="008850E6">
              <w:rPr>
                <w:rFonts w:eastAsia="WenQuanYi Micro Hei"/>
                <w:noProof/>
                <w:kern w:val="1"/>
                <w:sz w:val="28"/>
                <w:szCs w:val="28"/>
                <w:lang w:val="uk-UA" w:eastAsia="hi-IN" w:bidi="hi-IN"/>
              </w:rPr>
              <w:t> та </w:t>
            </w:r>
            <w:hyperlink r:id="rId23" w:anchor="n2698" w:history="1">
              <w:r w:rsidRPr="008850E6">
                <w:rPr>
                  <w:rFonts w:eastAsia="WenQuanYi Micro Hei"/>
                  <w:noProof/>
                  <w:kern w:val="1"/>
                  <w:sz w:val="28"/>
                  <w:szCs w:val="28"/>
                  <w:lang w:val="uk-UA" w:eastAsia="hi-IN" w:bidi="hi-IN"/>
                </w:rPr>
                <w:t>6 частини першої</w:t>
              </w:r>
            </w:hyperlink>
            <w:r w:rsidRPr="008850E6">
              <w:rPr>
                <w:rFonts w:eastAsia="WenQuanYi Micro Hei"/>
                <w:noProof/>
                <w:kern w:val="1"/>
                <w:sz w:val="28"/>
                <w:szCs w:val="28"/>
                <w:lang w:val="uk-UA" w:eastAsia="hi-IN" w:bidi="hi-IN"/>
              </w:rPr>
              <w:t> цієї статті.</w:t>
            </w:r>
          </w:p>
        </w:tc>
      </w:tr>
      <w:tr w:rsidR="00A17DF9" w:rsidRPr="00EE6860" w:rsidTr="00A31BBA">
        <w:tc>
          <w:tcPr>
            <w:tcW w:w="7507" w:type="dxa"/>
          </w:tcPr>
          <w:p w:rsidR="00A17DF9" w:rsidRPr="008850E6" w:rsidRDefault="00A17DF9" w:rsidP="00A31BBA">
            <w:pPr>
              <w:shd w:val="clear" w:color="auto" w:fill="FFFFFF"/>
              <w:jc w:val="both"/>
              <w:rPr>
                <w:noProof/>
                <w:sz w:val="28"/>
                <w:szCs w:val="28"/>
                <w:lang w:val="uk-UA"/>
              </w:rPr>
            </w:pPr>
            <w:r w:rsidRPr="008850E6">
              <w:rPr>
                <w:b/>
                <w:bCs/>
                <w:noProof/>
                <w:sz w:val="28"/>
                <w:szCs w:val="28"/>
                <w:lang w:val="uk-UA"/>
              </w:rPr>
              <w:lastRenderedPageBreak/>
              <w:t>Стаття 304.</w:t>
            </w:r>
            <w:r w:rsidRPr="008850E6">
              <w:rPr>
                <w:noProof/>
                <w:sz w:val="28"/>
                <w:szCs w:val="28"/>
                <w:lang w:val="uk-UA"/>
              </w:rPr>
              <w:t> Строк подання скарги на рішення, дії чи бездіяльність слідчого чи прокурора, її повернення або відмова відкриття провадження</w:t>
            </w: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53" w:name="n2704"/>
            <w:bookmarkEnd w:id="153"/>
            <w:r w:rsidRPr="008850E6">
              <w:rPr>
                <w:rFonts w:eastAsia="WenQuanYi Micro Hei"/>
                <w:noProof/>
                <w:kern w:val="1"/>
                <w:sz w:val="28"/>
                <w:szCs w:val="28"/>
                <w:lang w:val="uk-UA" w:eastAsia="hi-IN" w:bidi="hi-IN"/>
              </w:rPr>
              <w:lastRenderedPageBreak/>
              <w:t>1. Скарги на рішення, дії чи бездіяльність слідчого чи прокурора, передбачені </w:t>
            </w:r>
            <w:hyperlink r:id="rId24" w:anchor="n2692" w:history="1">
              <w:r w:rsidRPr="008850E6">
                <w:rPr>
                  <w:rFonts w:eastAsia="WenQuanYi Micro Hei"/>
                  <w:noProof/>
                  <w:kern w:val="1"/>
                  <w:sz w:val="28"/>
                  <w:szCs w:val="28"/>
                  <w:lang w:val="uk-UA" w:eastAsia="hi-IN" w:bidi="hi-IN"/>
                </w:rPr>
                <w:t>частиною першою статті 303</w:t>
              </w:r>
            </w:hyperlink>
            <w:r w:rsidRPr="008850E6">
              <w:rPr>
                <w:rFonts w:eastAsia="WenQuanYi Micro Hei"/>
                <w:noProof/>
                <w:kern w:val="1"/>
                <w:sz w:val="28"/>
                <w:szCs w:val="28"/>
                <w:lang w:val="uk-UA" w:eastAsia="hi-IN" w:bidi="hi-IN"/>
              </w:rPr>
              <w:t> цього Кодексу, можуть бути подані особою протягом десяти днів з моменту прийняття рішення, вчинення дії або бездіяльності. Якщо рішення слідчого чи прокурора оформлюється постановою, строк подання скарги починається з дня отримання особою її копії.</w:t>
            </w:r>
          </w:p>
          <w:p w:rsidR="00A17DF9" w:rsidRPr="008850E6" w:rsidRDefault="00A17DF9" w:rsidP="00A31BBA">
            <w:pPr>
              <w:widowControl w:val="0"/>
              <w:suppressAutoHyphens/>
              <w:jc w:val="both"/>
              <w:rPr>
                <w:rFonts w:eastAsia="WenQuanYi Micro Hei"/>
                <w:noProof/>
                <w:kern w:val="1"/>
                <w:sz w:val="28"/>
                <w:szCs w:val="28"/>
                <w:lang w:val="uk-UA" w:eastAsia="hi-IN" w:bidi="hi-IN"/>
              </w:rPr>
            </w:pP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54" w:name="n2705"/>
            <w:bookmarkEnd w:id="154"/>
            <w:r w:rsidRPr="008850E6">
              <w:rPr>
                <w:rFonts w:eastAsia="WenQuanYi Micro Hei"/>
                <w:noProof/>
                <w:kern w:val="1"/>
                <w:sz w:val="28"/>
                <w:szCs w:val="28"/>
                <w:lang w:val="uk-UA" w:eastAsia="hi-IN" w:bidi="hi-IN"/>
              </w:rPr>
              <w:t>…</w:t>
            </w:r>
            <w:bookmarkStart w:id="155" w:name="n2710"/>
            <w:bookmarkEnd w:id="155"/>
          </w:p>
          <w:p w:rsidR="00A17DF9" w:rsidRPr="008850E6" w:rsidRDefault="00A17DF9" w:rsidP="00A31BBA">
            <w:pPr>
              <w:jc w:val="both"/>
              <w:rPr>
                <w:sz w:val="28"/>
                <w:szCs w:val="28"/>
                <w:lang w:val="uk-UA"/>
              </w:rPr>
            </w:pPr>
            <w:r w:rsidRPr="008850E6">
              <w:rPr>
                <w:rFonts w:eastAsia="WenQuanYi Micro Hei"/>
                <w:noProof/>
                <w:kern w:val="1"/>
                <w:sz w:val="28"/>
                <w:szCs w:val="28"/>
                <w:lang w:val="uk-UA" w:eastAsia="hi-IN" w:bidi="hi-IN"/>
              </w:rPr>
              <w:t>4. Слідчий суддя, суд відмовляє у відкритті провадження лише у разі, якщо скарга подана на рішення, дію чи бездіяльність слідчого, прокурора, що не підлягає оскарженню.</w:t>
            </w:r>
          </w:p>
        </w:tc>
        <w:tc>
          <w:tcPr>
            <w:tcW w:w="7507" w:type="dxa"/>
          </w:tcPr>
          <w:p w:rsidR="00A17DF9" w:rsidRPr="008850E6" w:rsidRDefault="00A17DF9" w:rsidP="00A31BBA">
            <w:pPr>
              <w:shd w:val="clear" w:color="auto" w:fill="FFFFFF"/>
              <w:jc w:val="both"/>
              <w:rPr>
                <w:noProof/>
                <w:sz w:val="28"/>
                <w:szCs w:val="28"/>
                <w:lang w:val="uk-UA"/>
              </w:rPr>
            </w:pPr>
            <w:r w:rsidRPr="008850E6">
              <w:rPr>
                <w:b/>
                <w:bCs/>
                <w:noProof/>
                <w:sz w:val="28"/>
                <w:szCs w:val="28"/>
                <w:lang w:val="uk-UA"/>
              </w:rPr>
              <w:lastRenderedPageBreak/>
              <w:t>Стаття 304.</w:t>
            </w:r>
            <w:r w:rsidRPr="008850E6">
              <w:rPr>
                <w:noProof/>
                <w:sz w:val="28"/>
                <w:szCs w:val="28"/>
                <w:lang w:val="uk-UA"/>
              </w:rPr>
              <w:t xml:space="preserve"> Строк подання скарги на рішення, дії чи бездіяльність </w:t>
            </w:r>
            <w:r w:rsidRPr="008850E6">
              <w:rPr>
                <w:b/>
                <w:noProof/>
                <w:sz w:val="28"/>
                <w:szCs w:val="28"/>
                <w:lang w:val="uk-UA"/>
              </w:rPr>
              <w:t xml:space="preserve">дізнавача, </w:t>
            </w:r>
            <w:r w:rsidRPr="008850E6">
              <w:rPr>
                <w:noProof/>
                <w:sz w:val="28"/>
                <w:szCs w:val="28"/>
                <w:lang w:val="uk-UA"/>
              </w:rPr>
              <w:t>слідчого чи прокурора, її повернення або відмова відкриття провадження</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lastRenderedPageBreak/>
              <w:t xml:space="preserve">1. Скарги на рішення, дії чи бездіяльність </w:t>
            </w:r>
            <w:r w:rsidRPr="008850E6">
              <w:rPr>
                <w:rFonts w:eastAsia="WenQuanYi Micro Hei"/>
                <w:b/>
                <w:noProof/>
                <w:kern w:val="1"/>
                <w:sz w:val="28"/>
                <w:szCs w:val="28"/>
                <w:lang w:val="uk-UA" w:eastAsia="hi-IN" w:bidi="hi-IN"/>
              </w:rPr>
              <w:t>дізнавача,</w:t>
            </w:r>
            <w:r w:rsidRPr="008850E6">
              <w:rPr>
                <w:rFonts w:eastAsia="WenQuanYi Micro Hei"/>
                <w:noProof/>
                <w:kern w:val="1"/>
                <w:sz w:val="28"/>
                <w:szCs w:val="28"/>
                <w:lang w:val="uk-UA" w:eastAsia="hi-IN" w:bidi="hi-IN"/>
              </w:rPr>
              <w:t xml:space="preserve"> слідчого чи прокурора, передбачені </w:t>
            </w:r>
            <w:hyperlink r:id="rId25" w:anchor="n2692" w:history="1">
              <w:r w:rsidRPr="008850E6">
                <w:rPr>
                  <w:rFonts w:eastAsia="WenQuanYi Micro Hei"/>
                  <w:noProof/>
                  <w:kern w:val="1"/>
                  <w:sz w:val="28"/>
                  <w:szCs w:val="28"/>
                  <w:lang w:val="uk-UA" w:eastAsia="hi-IN" w:bidi="hi-IN"/>
                </w:rPr>
                <w:t>частиною першою статті 303</w:t>
              </w:r>
            </w:hyperlink>
            <w:r w:rsidRPr="008850E6">
              <w:rPr>
                <w:rFonts w:eastAsia="WenQuanYi Micro Hei"/>
                <w:noProof/>
                <w:kern w:val="1"/>
                <w:sz w:val="28"/>
                <w:szCs w:val="28"/>
                <w:lang w:val="uk-UA" w:eastAsia="hi-IN" w:bidi="hi-IN"/>
              </w:rPr>
              <w:t xml:space="preserve"> цього Кодексу, можуть бути подані особою протягом десяти днів з моменту прийняття рішення, вчинення дії або бездіяльності. Якщо рішення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чи прокурора оформлюється постановою, строк подання скарги починається з дня отримання особою її копії.</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w:t>
            </w:r>
          </w:p>
          <w:p w:rsidR="00A17DF9" w:rsidRPr="008850E6" w:rsidRDefault="00A17DF9" w:rsidP="00A31BBA">
            <w:pPr>
              <w:jc w:val="both"/>
              <w:rPr>
                <w:sz w:val="28"/>
                <w:szCs w:val="28"/>
                <w:lang w:val="uk-UA"/>
              </w:rPr>
            </w:pPr>
            <w:r w:rsidRPr="008850E6">
              <w:rPr>
                <w:rFonts w:eastAsia="WenQuanYi Micro Hei"/>
                <w:noProof/>
                <w:kern w:val="1"/>
                <w:sz w:val="28"/>
                <w:szCs w:val="28"/>
                <w:lang w:val="uk-UA" w:eastAsia="hi-IN" w:bidi="hi-IN"/>
              </w:rPr>
              <w:t xml:space="preserve">4. Слідчий суддя, суд відмовляє у відкритті провадження лише у разі, якщо скарга подана на рішення, дію чи бездіяльність </w:t>
            </w:r>
            <w:r w:rsidRPr="008850E6">
              <w:rPr>
                <w:rFonts w:eastAsia="WenQuanYi Micro Hei"/>
                <w:b/>
                <w:noProof/>
                <w:kern w:val="1"/>
                <w:sz w:val="28"/>
                <w:szCs w:val="28"/>
                <w:lang w:val="uk-UA" w:eastAsia="hi-IN" w:bidi="hi-IN"/>
              </w:rPr>
              <w:t>дізнавача,</w:t>
            </w:r>
            <w:r w:rsidRPr="008850E6">
              <w:rPr>
                <w:rFonts w:eastAsia="WenQuanYi Micro Hei"/>
                <w:noProof/>
                <w:kern w:val="1"/>
                <w:sz w:val="28"/>
                <w:szCs w:val="28"/>
                <w:lang w:val="uk-UA" w:eastAsia="hi-IN" w:bidi="hi-IN"/>
              </w:rPr>
              <w:t xml:space="preserve"> слідчого, прокурора, що не підлягає оскарженню.</w:t>
            </w:r>
          </w:p>
        </w:tc>
      </w:tr>
      <w:tr w:rsidR="00A17DF9" w:rsidRPr="00EE6860" w:rsidTr="00A31BBA">
        <w:tc>
          <w:tcPr>
            <w:tcW w:w="7507" w:type="dxa"/>
          </w:tcPr>
          <w:p w:rsidR="00A17DF9" w:rsidRPr="008850E6" w:rsidRDefault="00A17DF9" w:rsidP="00A31BBA">
            <w:pPr>
              <w:shd w:val="clear" w:color="auto" w:fill="FFFFFF"/>
              <w:jc w:val="both"/>
              <w:rPr>
                <w:noProof/>
                <w:sz w:val="28"/>
                <w:szCs w:val="28"/>
                <w:lang w:val="uk-UA"/>
              </w:rPr>
            </w:pPr>
            <w:r w:rsidRPr="008850E6">
              <w:rPr>
                <w:b/>
                <w:bCs/>
                <w:noProof/>
                <w:sz w:val="28"/>
                <w:szCs w:val="28"/>
                <w:lang w:val="uk-UA"/>
              </w:rPr>
              <w:lastRenderedPageBreak/>
              <w:t>Стаття 305.</w:t>
            </w:r>
            <w:r w:rsidRPr="008850E6">
              <w:rPr>
                <w:noProof/>
                <w:sz w:val="28"/>
                <w:szCs w:val="28"/>
                <w:lang w:val="uk-UA"/>
              </w:rPr>
              <w:t> Правові наслідки подання скарги на рішення, дії чи бездіяльність слідчого чи прокурора під час досудового розслідування</w:t>
            </w:r>
          </w:p>
          <w:p w:rsidR="00A17DF9" w:rsidRPr="008850E6" w:rsidRDefault="00A17DF9" w:rsidP="00A31BBA">
            <w:pPr>
              <w:shd w:val="clear" w:color="auto" w:fill="FFFFFF"/>
              <w:jc w:val="both"/>
              <w:rPr>
                <w:noProof/>
                <w:sz w:val="28"/>
                <w:szCs w:val="28"/>
                <w:lang w:val="uk-UA"/>
              </w:rPr>
            </w:pPr>
            <w:bookmarkStart w:id="156" w:name="n2715"/>
            <w:bookmarkEnd w:id="156"/>
            <w:r w:rsidRPr="008850E6">
              <w:rPr>
                <w:noProof/>
                <w:sz w:val="28"/>
                <w:szCs w:val="28"/>
                <w:lang w:val="uk-UA"/>
              </w:rPr>
              <w:t>1. Подання скарги на рішення, дії чи бездіяльність слідчого чи прокурора під час досудового розслідування не зупиняє виконання рішення чи дію слідчого, прокурора.</w:t>
            </w:r>
          </w:p>
          <w:p w:rsidR="00A17DF9" w:rsidRPr="008850E6" w:rsidRDefault="00A17DF9" w:rsidP="00A31BBA">
            <w:pPr>
              <w:jc w:val="both"/>
              <w:rPr>
                <w:noProof/>
                <w:sz w:val="28"/>
                <w:szCs w:val="28"/>
                <w:lang w:val="uk-UA"/>
              </w:rPr>
            </w:pPr>
            <w:bookmarkStart w:id="157" w:name="n2716"/>
            <w:bookmarkEnd w:id="157"/>
          </w:p>
          <w:p w:rsidR="00A17DF9" w:rsidRPr="008850E6" w:rsidRDefault="00A17DF9" w:rsidP="00A31BBA">
            <w:pPr>
              <w:jc w:val="both"/>
              <w:rPr>
                <w:sz w:val="28"/>
                <w:szCs w:val="28"/>
                <w:lang w:val="uk-UA"/>
              </w:rPr>
            </w:pPr>
            <w:r w:rsidRPr="008850E6">
              <w:rPr>
                <w:noProof/>
                <w:sz w:val="28"/>
                <w:szCs w:val="28"/>
                <w:lang w:val="uk-UA"/>
              </w:rPr>
              <w:t>2. Слідчий чи прокурор можуть самостійно скасувати рішення, передбачені </w:t>
            </w:r>
            <w:hyperlink r:id="rId26" w:anchor="n2693" w:history="1">
              <w:r w:rsidRPr="008850E6">
                <w:rPr>
                  <w:noProof/>
                  <w:sz w:val="28"/>
                  <w:szCs w:val="28"/>
                  <w:lang w:val="uk-UA"/>
                </w:rPr>
                <w:t>пунктами 1</w:t>
              </w:r>
            </w:hyperlink>
            <w:r w:rsidRPr="008850E6">
              <w:rPr>
                <w:noProof/>
                <w:sz w:val="28"/>
                <w:szCs w:val="28"/>
                <w:lang w:val="uk-UA"/>
              </w:rPr>
              <w:t>, </w:t>
            </w:r>
            <w:hyperlink r:id="rId27" w:anchor="n2694" w:history="1">
              <w:r w:rsidRPr="008850E6">
                <w:rPr>
                  <w:noProof/>
                  <w:sz w:val="28"/>
                  <w:szCs w:val="28"/>
                  <w:lang w:val="uk-UA"/>
                </w:rPr>
                <w:t>2</w:t>
              </w:r>
            </w:hyperlink>
            <w:r w:rsidRPr="008850E6">
              <w:rPr>
                <w:noProof/>
                <w:sz w:val="28"/>
                <w:szCs w:val="28"/>
                <w:lang w:val="uk-UA"/>
              </w:rPr>
              <w:t>, </w:t>
            </w:r>
            <w:hyperlink r:id="rId28" w:anchor="n2697" w:history="1">
              <w:r w:rsidRPr="008850E6">
                <w:rPr>
                  <w:noProof/>
                  <w:sz w:val="28"/>
                  <w:szCs w:val="28"/>
                  <w:lang w:val="uk-UA"/>
                </w:rPr>
                <w:t>5</w:t>
              </w:r>
            </w:hyperlink>
            <w:r w:rsidRPr="008850E6">
              <w:rPr>
                <w:noProof/>
                <w:sz w:val="28"/>
                <w:szCs w:val="28"/>
                <w:lang w:val="uk-UA"/>
              </w:rPr>
              <w:t> і </w:t>
            </w:r>
            <w:hyperlink r:id="rId29" w:anchor="n2698" w:history="1">
              <w:r w:rsidRPr="008850E6">
                <w:rPr>
                  <w:noProof/>
                  <w:sz w:val="28"/>
                  <w:szCs w:val="28"/>
                  <w:lang w:val="uk-UA"/>
                </w:rPr>
                <w:t>6 частини першої статті 303</w:t>
              </w:r>
            </w:hyperlink>
            <w:r w:rsidRPr="008850E6">
              <w:rPr>
                <w:noProof/>
                <w:sz w:val="28"/>
                <w:szCs w:val="28"/>
                <w:lang w:val="uk-UA"/>
              </w:rPr>
              <w:t> цього Кодексу, припинити дію чи бездіяльність, які оскаржуються, що тягне за собою закриття провадження за скаргою.</w:t>
            </w:r>
          </w:p>
        </w:tc>
        <w:tc>
          <w:tcPr>
            <w:tcW w:w="7507" w:type="dxa"/>
          </w:tcPr>
          <w:p w:rsidR="00A17DF9" w:rsidRPr="008850E6" w:rsidRDefault="00A17DF9" w:rsidP="00A31BBA">
            <w:pPr>
              <w:shd w:val="clear" w:color="auto" w:fill="FFFFFF"/>
              <w:jc w:val="both"/>
              <w:rPr>
                <w:noProof/>
                <w:sz w:val="28"/>
                <w:szCs w:val="28"/>
                <w:lang w:val="uk-UA"/>
              </w:rPr>
            </w:pPr>
            <w:r w:rsidRPr="008850E6">
              <w:rPr>
                <w:b/>
                <w:bCs/>
                <w:noProof/>
                <w:sz w:val="28"/>
                <w:szCs w:val="28"/>
                <w:lang w:val="uk-UA"/>
              </w:rPr>
              <w:t>Стаття 305.</w:t>
            </w:r>
            <w:r w:rsidRPr="008850E6">
              <w:rPr>
                <w:noProof/>
                <w:sz w:val="28"/>
                <w:szCs w:val="28"/>
                <w:lang w:val="uk-UA"/>
              </w:rPr>
              <w:t xml:space="preserve"> Правові наслідки подання скарги на рішення, дії чи бездіяльність </w:t>
            </w:r>
            <w:r w:rsidRPr="008850E6">
              <w:rPr>
                <w:b/>
                <w:noProof/>
                <w:sz w:val="28"/>
                <w:szCs w:val="28"/>
                <w:lang w:val="uk-UA"/>
              </w:rPr>
              <w:t>дізнавача</w:t>
            </w:r>
            <w:r w:rsidRPr="008850E6">
              <w:rPr>
                <w:noProof/>
                <w:sz w:val="28"/>
                <w:szCs w:val="28"/>
                <w:lang w:val="uk-UA"/>
              </w:rPr>
              <w:t>, слідчого чи прокурора під час досудового розслідування</w:t>
            </w:r>
          </w:p>
          <w:p w:rsidR="00A17DF9" w:rsidRPr="008850E6" w:rsidRDefault="00A17DF9" w:rsidP="00A31BBA">
            <w:pPr>
              <w:shd w:val="clear" w:color="auto" w:fill="FFFFFF"/>
              <w:jc w:val="both"/>
              <w:rPr>
                <w:noProof/>
                <w:sz w:val="28"/>
                <w:szCs w:val="28"/>
                <w:lang w:val="uk-UA"/>
              </w:rPr>
            </w:pPr>
            <w:r w:rsidRPr="008850E6">
              <w:rPr>
                <w:noProof/>
                <w:sz w:val="28"/>
                <w:szCs w:val="28"/>
                <w:lang w:val="uk-UA"/>
              </w:rPr>
              <w:t xml:space="preserve">1. Подання скарги на рішення, дії чи бездіяльність </w:t>
            </w:r>
            <w:r w:rsidRPr="008850E6">
              <w:rPr>
                <w:b/>
                <w:noProof/>
                <w:sz w:val="28"/>
                <w:szCs w:val="28"/>
                <w:lang w:val="uk-UA"/>
              </w:rPr>
              <w:t>дізнавача,</w:t>
            </w:r>
            <w:r w:rsidRPr="008850E6">
              <w:rPr>
                <w:noProof/>
                <w:sz w:val="28"/>
                <w:szCs w:val="28"/>
                <w:lang w:val="uk-UA"/>
              </w:rPr>
              <w:t xml:space="preserve"> слідчого чи прокурора під час досудового розслідування не зупиняє виконання рішення чи дію </w:t>
            </w:r>
            <w:r w:rsidRPr="008850E6">
              <w:rPr>
                <w:b/>
                <w:noProof/>
                <w:sz w:val="28"/>
                <w:szCs w:val="28"/>
                <w:lang w:val="uk-UA"/>
              </w:rPr>
              <w:t>дізнавача,</w:t>
            </w:r>
            <w:r w:rsidRPr="008850E6">
              <w:rPr>
                <w:noProof/>
                <w:sz w:val="28"/>
                <w:szCs w:val="28"/>
                <w:lang w:val="uk-UA"/>
              </w:rPr>
              <w:t xml:space="preserve"> слідчого, прокурора.</w:t>
            </w:r>
          </w:p>
          <w:p w:rsidR="00A17DF9" w:rsidRPr="008850E6" w:rsidRDefault="00A17DF9" w:rsidP="00A31BBA">
            <w:pPr>
              <w:jc w:val="both"/>
              <w:rPr>
                <w:sz w:val="28"/>
                <w:szCs w:val="28"/>
                <w:lang w:val="uk-UA"/>
              </w:rPr>
            </w:pPr>
            <w:r w:rsidRPr="008850E6">
              <w:rPr>
                <w:noProof/>
                <w:sz w:val="28"/>
                <w:szCs w:val="28"/>
                <w:lang w:val="uk-UA"/>
              </w:rPr>
              <w:t xml:space="preserve">2. </w:t>
            </w:r>
            <w:r w:rsidRPr="008850E6">
              <w:rPr>
                <w:b/>
                <w:noProof/>
                <w:sz w:val="28"/>
                <w:szCs w:val="28"/>
                <w:lang w:val="uk-UA"/>
              </w:rPr>
              <w:t>Дізнавач,</w:t>
            </w:r>
            <w:r w:rsidRPr="008850E6">
              <w:rPr>
                <w:noProof/>
                <w:sz w:val="28"/>
                <w:szCs w:val="28"/>
                <w:lang w:val="uk-UA"/>
              </w:rPr>
              <w:t xml:space="preserve"> слідчий чи прокурор можуть самостійно скасувати рішення, передбачені </w:t>
            </w:r>
            <w:hyperlink r:id="rId30" w:anchor="n2693" w:history="1">
              <w:r w:rsidRPr="008850E6">
                <w:rPr>
                  <w:noProof/>
                  <w:sz w:val="28"/>
                  <w:szCs w:val="28"/>
                  <w:lang w:val="uk-UA"/>
                </w:rPr>
                <w:t>пунктами 1</w:t>
              </w:r>
            </w:hyperlink>
            <w:r w:rsidRPr="008850E6">
              <w:rPr>
                <w:noProof/>
                <w:sz w:val="28"/>
                <w:szCs w:val="28"/>
                <w:lang w:val="uk-UA"/>
              </w:rPr>
              <w:t>, </w:t>
            </w:r>
            <w:hyperlink r:id="rId31" w:anchor="n2694" w:history="1">
              <w:r w:rsidRPr="008850E6">
                <w:rPr>
                  <w:noProof/>
                  <w:sz w:val="28"/>
                  <w:szCs w:val="28"/>
                  <w:lang w:val="uk-UA"/>
                </w:rPr>
                <w:t>2</w:t>
              </w:r>
            </w:hyperlink>
            <w:r w:rsidRPr="008850E6">
              <w:rPr>
                <w:noProof/>
                <w:sz w:val="28"/>
                <w:szCs w:val="28"/>
                <w:lang w:val="uk-UA"/>
              </w:rPr>
              <w:t>, </w:t>
            </w:r>
            <w:hyperlink r:id="rId32" w:anchor="n2697" w:history="1">
              <w:r w:rsidRPr="008850E6">
                <w:rPr>
                  <w:noProof/>
                  <w:sz w:val="28"/>
                  <w:szCs w:val="28"/>
                  <w:lang w:val="uk-UA"/>
                </w:rPr>
                <w:t>5</w:t>
              </w:r>
            </w:hyperlink>
            <w:r w:rsidRPr="008850E6">
              <w:rPr>
                <w:noProof/>
                <w:sz w:val="28"/>
                <w:szCs w:val="28"/>
                <w:lang w:val="uk-UA"/>
              </w:rPr>
              <w:t> і </w:t>
            </w:r>
            <w:hyperlink r:id="rId33" w:anchor="n2698" w:history="1">
              <w:r w:rsidRPr="008850E6">
                <w:rPr>
                  <w:noProof/>
                  <w:sz w:val="28"/>
                  <w:szCs w:val="28"/>
                  <w:lang w:val="uk-UA"/>
                </w:rPr>
                <w:t>6 частини першої статті 303</w:t>
              </w:r>
            </w:hyperlink>
            <w:r w:rsidRPr="008850E6">
              <w:rPr>
                <w:noProof/>
                <w:sz w:val="28"/>
                <w:szCs w:val="28"/>
                <w:lang w:val="uk-UA"/>
              </w:rPr>
              <w:t> цього Кодексу, припинити дію чи бездіяльність, які оскаржуються, що тягне за собою закриття провадження за скаргою.</w:t>
            </w:r>
          </w:p>
        </w:tc>
      </w:tr>
      <w:tr w:rsidR="00A17DF9" w:rsidRPr="008850E6" w:rsidTr="00A31BBA">
        <w:tc>
          <w:tcPr>
            <w:tcW w:w="7507" w:type="dxa"/>
          </w:tcPr>
          <w:p w:rsidR="00A17DF9" w:rsidRPr="008850E6" w:rsidRDefault="00A17DF9" w:rsidP="00A31BBA">
            <w:pPr>
              <w:pStyle w:val="rvps2"/>
              <w:shd w:val="clear" w:color="auto" w:fill="FFFFFF"/>
              <w:spacing w:before="0" w:beforeAutospacing="0" w:after="0" w:afterAutospacing="0"/>
              <w:jc w:val="both"/>
              <w:rPr>
                <w:sz w:val="28"/>
                <w:szCs w:val="28"/>
              </w:rPr>
            </w:pPr>
            <w:r w:rsidRPr="008850E6">
              <w:rPr>
                <w:rStyle w:val="rvts9"/>
                <w:b/>
                <w:bCs/>
                <w:sz w:val="28"/>
                <w:szCs w:val="28"/>
              </w:rPr>
              <w:t>Стаття 306.</w:t>
            </w:r>
            <w:r w:rsidRPr="008850E6">
              <w:rPr>
                <w:sz w:val="28"/>
                <w:szCs w:val="28"/>
              </w:rPr>
              <w:t> Порядок розгляду скарг на рішення, дії чи бездіяльність слідчого чи прокурора під час досудового розслідування</w:t>
            </w:r>
          </w:p>
          <w:p w:rsidR="00A17DF9" w:rsidRPr="008850E6" w:rsidRDefault="00A17DF9" w:rsidP="00A31BBA">
            <w:pPr>
              <w:pStyle w:val="rvps2"/>
              <w:shd w:val="clear" w:color="auto" w:fill="FFFFFF"/>
              <w:spacing w:before="0" w:beforeAutospacing="0" w:after="0" w:afterAutospacing="0"/>
              <w:jc w:val="both"/>
              <w:rPr>
                <w:sz w:val="28"/>
                <w:szCs w:val="28"/>
              </w:rPr>
            </w:pPr>
            <w:bookmarkStart w:id="158" w:name="n2719"/>
            <w:bookmarkEnd w:id="158"/>
            <w:r w:rsidRPr="008850E6">
              <w:rPr>
                <w:sz w:val="28"/>
                <w:szCs w:val="28"/>
              </w:rPr>
              <w:t xml:space="preserve">1. Скарги на рішення, дії чи бездіяльність слідчого чи прокурора розглядаються слідчим суддею місцевого суду, а </w:t>
            </w:r>
            <w:r w:rsidRPr="008850E6">
              <w:rPr>
                <w:sz w:val="28"/>
                <w:szCs w:val="28"/>
              </w:rPr>
              <w:lastRenderedPageBreak/>
              <w:t xml:space="preserve">в кримінальних провадженнях щодо </w:t>
            </w:r>
            <w:r w:rsidRPr="008850E6">
              <w:rPr>
                <w:b/>
                <w:sz w:val="28"/>
                <w:szCs w:val="28"/>
              </w:rPr>
              <w:t>злочинів</w:t>
            </w:r>
            <w:r w:rsidRPr="008850E6">
              <w:rPr>
                <w:sz w:val="28"/>
                <w:szCs w:val="28"/>
              </w:rPr>
              <w:t>,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318-380 цього Кодексу, з урахуванням положень цієї глави.</w:t>
            </w: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59" w:name="n195"/>
            <w:bookmarkEnd w:id="159"/>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w:t>
            </w:r>
            <w:bookmarkStart w:id="160" w:name="n2720"/>
            <w:bookmarkStart w:id="161" w:name="n2721"/>
            <w:bookmarkEnd w:id="160"/>
            <w:bookmarkEnd w:id="161"/>
          </w:p>
          <w:p w:rsidR="00A17DF9" w:rsidRPr="008850E6" w:rsidRDefault="00A17DF9" w:rsidP="00A31BBA">
            <w:pPr>
              <w:pStyle w:val="rvps2"/>
              <w:shd w:val="clear" w:color="auto" w:fill="FFFFFF"/>
              <w:spacing w:before="0" w:beforeAutospacing="0" w:after="0" w:afterAutospacing="0"/>
              <w:jc w:val="both"/>
              <w:rPr>
                <w:sz w:val="28"/>
                <w:szCs w:val="28"/>
              </w:rPr>
            </w:pPr>
            <w:r w:rsidRPr="008850E6">
              <w:rPr>
                <w:rFonts w:eastAsia="WenQuanYi Micro Hei"/>
                <w:noProof/>
                <w:kern w:val="1"/>
                <w:sz w:val="28"/>
                <w:szCs w:val="28"/>
                <w:lang w:eastAsia="hi-IN" w:bidi="hi-IN"/>
              </w:rPr>
              <w:t>3. Розгляд скарг на рішення, дії чи бездіяльність під час досудового розслідування здійснюється за обов’язкової участі особи, яка подала скаргу, чи її захисника, представника та слідчого чи прокурора, рішення, дії чи бездіяльність яких оскаржується. Відсутність слідчого чи прокурора не є перешкодою для розгляду скарги.</w:t>
            </w:r>
          </w:p>
        </w:tc>
        <w:tc>
          <w:tcPr>
            <w:tcW w:w="7507" w:type="dxa"/>
          </w:tcPr>
          <w:p w:rsidR="00A17DF9" w:rsidRPr="008850E6" w:rsidRDefault="00A17DF9" w:rsidP="00A31BBA">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306.</w:t>
            </w:r>
            <w:r w:rsidRPr="008850E6">
              <w:rPr>
                <w:sz w:val="28"/>
                <w:szCs w:val="28"/>
              </w:rPr>
              <w:t xml:space="preserve"> Порядок розгляду скарг на рішення, дії чи бездіяльність </w:t>
            </w:r>
            <w:r w:rsidRPr="008850E6">
              <w:rPr>
                <w:rFonts w:eastAsia="WenQuanYi Micro Hei"/>
                <w:b/>
                <w:noProof/>
                <w:kern w:val="1"/>
                <w:sz w:val="28"/>
                <w:szCs w:val="28"/>
                <w:lang w:eastAsia="hi-IN" w:bidi="hi-IN"/>
              </w:rPr>
              <w:t>дізнавача,</w:t>
            </w:r>
            <w:r w:rsidRPr="008850E6">
              <w:rPr>
                <w:sz w:val="28"/>
                <w:szCs w:val="28"/>
              </w:rPr>
              <w:t xml:space="preserve"> слідчого чи прокурора під час досудового розслідування</w:t>
            </w:r>
          </w:p>
          <w:p w:rsidR="00A17DF9" w:rsidRPr="008850E6" w:rsidRDefault="00A17DF9" w:rsidP="00A31BBA">
            <w:pPr>
              <w:pStyle w:val="rvps2"/>
              <w:shd w:val="clear" w:color="auto" w:fill="FFFFFF"/>
              <w:spacing w:before="0" w:beforeAutospacing="0" w:after="0" w:afterAutospacing="0"/>
              <w:jc w:val="both"/>
              <w:rPr>
                <w:sz w:val="28"/>
                <w:szCs w:val="28"/>
              </w:rPr>
            </w:pPr>
            <w:r w:rsidRPr="008850E6">
              <w:rPr>
                <w:sz w:val="28"/>
                <w:szCs w:val="28"/>
              </w:rPr>
              <w:t xml:space="preserve">1. Скарги на рішення, дії чи бездіяльність </w:t>
            </w:r>
            <w:r w:rsidRPr="008850E6">
              <w:rPr>
                <w:rFonts w:eastAsia="WenQuanYi Micro Hei"/>
                <w:b/>
                <w:noProof/>
                <w:kern w:val="1"/>
                <w:sz w:val="28"/>
                <w:szCs w:val="28"/>
                <w:lang w:eastAsia="hi-IN" w:bidi="hi-IN"/>
              </w:rPr>
              <w:t>дізнавача,</w:t>
            </w:r>
            <w:r w:rsidRPr="008850E6">
              <w:rPr>
                <w:sz w:val="28"/>
                <w:szCs w:val="28"/>
              </w:rPr>
              <w:t xml:space="preserve"> слідчого чи прокурора розглядаються слідчим суддею </w:t>
            </w:r>
            <w:r w:rsidRPr="008850E6">
              <w:rPr>
                <w:sz w:val="28"/>
                <w:szCs w:val="28"/>
              </w:rPr>
              <w:lastRenderedPageBreak/>
              <w:t xml:space="preserve">місцевого суду, а в кримінальних провадженнях щодо </w:t>
            </w:r>
            <w:r w:rsidRPr="008850E6">
              <w:rPr>
                <w:b/>
                <w:sz w:val="28"/>
                <w:szCs w:val="28"/>
              </w:rPr>
              <w:t>кримінальних правопорушень</w:t>
            </w:r>
            <w:r w:rsidRPr="008850E6">
              <w:rPr>
                <w:sz w:val="28"/>
                <w:szCs w:val="28"/>
              </w:rPr>
              <w:t>, віднесених до підсудності Вищого антикорупційного суду, - слідчим суддею Вищого антикорупційного суду згідно з правилами судового розгляду, передбаченими статтями 318-380 цього Кодексу, з урахуванням положень цієї глави.</w:t>
            </w:r>
          </w:p>
          <w:p w:rsidR="00A17DF9" w:rsidRPr="008850E6" w:rsidRDefault="00A17DF9" w:rsidP="00A31BBA">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A31BBA">
            <w:pPr>
              <w:jc w:val="both"/>
              <w:rPr>
                <w:noProof/>
                <w:sz w:val="28"/>
                <w:szCs w:val="28"/>
                <w:lang w:val="uk-UA"/>
              </w:rPr>
            </w:pPr>
            <w:r w:rsidRPr="008850E6">
              <w:rPr>
                <w:noProof/>
                <w:sz w:val="28"/>
                <w:szCs w:val="28"/>
                <w:lang w:val="uk-UA"/>
              </w:rPr>
              <w:t xml:space="preserve">3. Розгляд скарг на рішення, дії чи бездіяльність під час досудового розслідування здійснюється за обов’язкової участі особи, яка подала скаргу, чи її захисника, представника та </w:t>
            </w:r>
            <w:r w:rsidRPr="008850E6">
              <w:rPr>
                <w:b/>
                <w:noProof/>
                <w:sz w:val="28"/>
                <w:szCs w:val="28"/>
                <w:lang w:val="uk-UA"/>
              </w:rPr>
              <w:t>дізнавача,</w:t>
            </w:r>
            <w:r w:rsidRPr="008850E6">
              <w:rPr>
                <w:noProof/>
                <w:sz w:val="28"/>
                <w:szCs w:val="28"/>
                <w:lang w:val="uk-UA"/>
              </w:rPr>
              <w:t xml:space="preserve"> слідчого чи прокурора, рішення, дії чи бездіяльність яких оскаржується. Відсутність </w:t>
            </w:r>
            <w:r w:rsidRPr="008850E6">
              <w:rPr>
                <w:b/>
                <w:noProof/>
                <w:sz w:val="28"/>
                <w:szCs w:val="28"/>
                <w:lang w:val="uk-UA"/>
              </w:rPr>
              <w:t xml:space="preserve"> дізнавача, </w:t>
            </w:r>
            <w:r w:rsidRPr="008850E6">
              <w:rPr>
                <w:noProof/>
                <w:sz w:val="28"/>
                <w:szCs w:val="28"/>
                <w:lang w:val="uk-UA"/>
              </w:rPr>
              <w:t>слідчого чи прокурора не є перешкодою для розгляду скарги.</w:t>
            </w:r>
          </w:p>
        </w:tc>
      </w:tr>
      <w:tr w:rsidR="00A17DF9" w:rsidRPr="008850E6" w:rsidTr="00A31BBA">
        <w:tc>
          <w:tcPr>
            <w:tcW w:w="7507" w:type="dxa"/>
          </w:tcPr>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b/>
                <w:bCs/>
                <w:noProof/>
                <w:kern w:val="1"/>
                <w:sz w:val="28"/>
                <w:szCs w:val="28"/>
                <w:lang w:val="uk-UA" w:eastAsia="hi-IN" w:bidi="hi-IN"/>
              </w:rPr>
              <w:lastRenderedPageBreak/>
              <w:t>Стаття 307.</w:t>
            </w:r>
            <w:r w:rsidRPr="008850E6">
              <w:rPr>
                <w:rFonts w:eastAsia="WenQuanYi Micro Hei"/>
                <w:noProof/>
                <w:kern w:val="1"/>
                <w:sz w:val="28"/>
                <w:szCs w:val="28"/>
                <w:lang w:val="uk-UA" w:eastAsia="hi-IN" w:bidi="hi-IN"/>
              </w:rPr>
              <w:t> Рішення слідчого судді за результатами розгляду скарг на рішення, дії чи бездіяльність слідчого чи прокурора під час досудового розслідування</w:t>
            </w: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62" w:name="n2723"/>
            <w:bookmarkEnd w:id="162"/>
            <w:r w:rsidRPr="008850E6">
              <w:rPr>
                <w:rFonts w:eastAsia="WenQuanYi Micro Hei"/>
                <w:noProof/>
                <w:kern w:val="1"/>
                <w:sz w:val="28"/>
                <w:szCs w:val="28"/>
                <w:lang w:val="uk-UA" w:eastAsia="hi-IN" w:bidi="hi-IN"/>
              </w:rPr>
              <w:t>1. За результатами розгляду скарг на рішення, дії чи бездіяльність слідчого чи прокурора постановляється ухвала згідно з правилами цього Кодексу.</w:t>
            </w: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63" w:name="n2724"/>
            <w:bookmarkEnd w:id="163"/>
            <w:r w:rsidRPr="008850E6">
              <w:rPr>
                <w:rFonts w:eastAsia="WenQuanYi Micro Hei"/>
                <w:noProof/>
                <w:kern w:val="1"/>
                <w:sz w:val="28"/>
                <w:szCs w:val="28"/>
                <w:lang w:val="uk-UA" w:eastAsia="hi-IN" w:bidi="hi-IN"/>
              </w:rPr>
              <w:t>2. Ухвала слідчого судді за результатами розгляду скарги на рішення, дії чи бездіяльність під час досудового розслідування може бути про:</w:t>
            </w: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64" w:name="n2725"/>
            <w:bookmarkEnd w:id="164"/>
            <w:r w:rsidRPr="008850E6">
              <w:rPr>
                <w:rFonts w:eastAsia="WenQuanYi Micro Hei"/>
                <w:noProof/>
                <w:kern w:val="1"/>
                <w:sz w:val="28"/>
                <w:szCs w:val="28"/>
                <w:lang w:val="uk-UA" w:eastAsia="hi-IN" w:bidi="hi-IN"/>
              </w:rPr>
              <w:t>1) скасування рішенняслідчого чи прокурора;</w:t>
            </w:r>
          </w:p>
          <w:p w:rsidR="00A17DF9" w:rsidRPr="008850E6" w:rsidRDefault="00A17DF9" w:rsidP="00A31BBA">
            <w:pPr>
              <w:widowControl w:val="0"/>
              <w:suppressAutoHyphens/>
              <w:jc w:val="both"/>
              <w:rPr>
                <w:rFonts w:eastAsia="WenQuanYi Micro Hei"/>
                <w:noProof/>
                <w:kern w:val="1"/>
                <w:sz w:val="28"/>
                <w:szCs w:val="28"/>
                <w:lang w:val="uk-UA" w:eastAsia="hi-IN" w:bidi="hi-IN"/>
              </w:rPr>
            </w:pPr>
            <w:bookmarkStart w:id="165" w:name="n5941"/>
            <w:bookmarkStart w:id="166" w:name="n2729"/>
            <w:bookmarkEnd w:id="165"/>
            <w:bookmarkEnd w:id="166"/>
            <w:r w:rsidRPr="008850E6">
              <w:rPr>
                <w:rFonts w:eastAsia="WenQuanYi Micro Hei"/>
                <w:noProof/>
                <w:kern w:val="1"/>
                <w:sz w:val="28"/>
                <w:szCs w:val="28"/>
                <w:lang w:val="uk-UA" w:eastAsia="hi-IN" w:bidi="hi-IN"/>
              </w:rPr>
              <w:t>…</w:t>
            </w:r>
          </w:p>
          <w:p w:rsidR="00A17DF9" w:rsidRPr="008850E6" w:rsidRDefault="00A17DF9" w:rsidP="00A31BBA">
            <w:pPr>
              <w:jc w:val="both"/>
              <w:rPr>
                <w:sz w:val="28"/>
                <w:szCs w:val="28"/>
                <w:lang w:val="uk-UA"/>
              </w:rPr>
            </w:pPr>
            <w:r w:rsidRPr="008850E6">
              <w:rPr>
                <w:rFonts w:eastAsia="WenQuanYi Micro Hei"/>
                <w:noProof/>
                <w:kern w:val="1"/>
                <w:sz w:val="28"/>
                <w:szCs w:val="28"/>
                <w:lang w:val="uk-UA" w:eastAsia="hi-IN" w:bidi="hi-IN"/>
              </w:rPr>
              <w:t xml:space="preserve">3. Ухвала слідчого судді за результатами розгляду скарги на рішення, дію чи бездіяльність слідчого чи прокурора не може бути оскаржена, окрім ухвали про відмову у задоволенні скарги на постанову про закриття кримінального провадження, скарги на відмову слідчого, прокурора в </w:t>
            </w:r>
            <w:r w:rsidRPr="008850E6">
              <w:rPr>
                <w:rFonts w:eastAsia="WenQuanYi Micro Hei"/>
                <w:noProof/>
                <w:kern w:val="1"/>
                <w:sz w:val="28"/>
                <w:szCs w:val="28"/>
                <w:lang w:val="uk-UA" w:eastAsia="hi-IN" w:bidi="hi-IN"/>
              </w:rPr>
              <w:lastRenderedPageBreak/>
              <w:t>задоволенні клопотання про закриття кримінального провадження з підстав, визначених </w:t>
            </w:r>
            <w:hyperlink r:id="rId34" w:anchor="n5735" w:history="1">
              <w:r w:rsidRPr="008850E6">
                <w:rPr>
                  <w:rFonts w:eastAsia="WenQuanYi Micro Hei"/>
                  <w:noProof/>
                  <w:kern w:val="1"/>
                  <w:sz w:val="28"/>
                  <w:szCs w:val="28"/>
                  <w:lang w:val="uk-UA" w:eastAsia="hi-IN" w:bidi="hi-IN"/>
                </w:rPr>
                <w:t>пунктом 9</w:t>
              </w:r>
            </w:hyperlink>
            <w:hyperlink r:id="rId35" w:anchor="n5735" w:history="1">
              <w:r w:rsidRPr="008850E6">
                <w:rPr>
                  <w:rFonts w:eastAsia="WenQuanYi Micro Hei"/>
                  <w:b/>
                  <w:bCs/>
                  <w:noProof/>
                  <w:kern w:val="1"/>
                  <w:sz w:val="28"/>
                  <w:szCs w:val="28"/>
                  <w:vertAlign w:val="superscript"/>
                  <w:lang w:val="uk-UA" w:eastAsia="hi-IN" w:bidi="hi-IN"/>
                </w:rPr>
                <w:t>-</w:t>
              </w:r>
              <w:r w:rsidRPr="008850E6">
                <w:rPr>
                  <w:rFonts w:eastAsia="WenQuanYi Micro Hei"/>
                  <w:bCs/>
                  <w:noProof/>
                  <w:kern w:val="1"/>
                  <w:sz w:val="28"/>
                  <w:szCs w:val="28"/>
                  <w:lang w:val="uk-UA" w:eastAsia="hi-IN" w:bidi="hi-IN"/>
                </w:rPr>
                <w:t>9</w:t>
              </w:r>
              <w:r w:rsidRPr="008850E6">
                <w:rPr>
                  <w:rFonts w:eastAsia="WenQuanYi Micro Hei"/>
                  <w:b/>
                  <w:bCs/>
                  <w:noProof/>
                  <w:kern w:val="1"/>
                  <w:sz w:val="28"/>
                  <w:szCs w:val="28"/>
                  <w:vertAlign w:val="superscript"/>
                  <w:lang w:val="uk-UA" w:eastAsia="hi-IN" w:bidi="hi-IN"/>
                </w:rPr>
                <w:t>1</w:t>
              </w:r>
            </w:hyperlink>
            <w:r w:rsidRPr="008850E6">
              <w:rPr>
                <w:rFonts w:eastAsia="WenQuanYi Micro Hei"/>
                <w:noProof/>
                <w:kern w:val="1"/>
                <w:sz w:val="28"/>
                <w:szCs w:val="28"/>
                <w:lang w:val="uk-UA" w:eastAsia="hi-IN" w:bidi="hi-IN"/>
              </w:rPr>
              <w:t> частини першої статті 284 цього Кодексу, про скасування повідомлення про підозру та відмову у задоволенні скарги на повідомлення про підозру.</w:t>
            </w:r>
          </w:p>
        </w:tc>
        <w:tc>
          <w:tcPr>
            <w:tcW w:w="7507" w:type="dxa"/>
          </w:tcPr>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b/>
                <w:bCs/>
                <w:noProof/>
                <w:kern w:val="1"/>
                <w:sz w:val="28"/>
                <w:szCs w:val="28"/>
                <w:lang w:val="uk-UA" w:eastAsia="hi-IN" w:bidi="hi-IN"/>
              </w:rPr>
              <w:lastRenderedPageBreak/>
              <w:t>Стаття 307.</w:t>
            </w:r>
            <w:r w:rsidRPr="008850E6">
              <w:rPr>
                <w:rFonts w:eastAsia="WenQuanYi Micro Hei"/>
                <w:noProof/>
                <w:kern w:val="1"/>
                <w:sz w:val="28"/>
                <w:szCs w:val="28"/>
                <w:lang w:val="uk-UA" w:eastAsia="hi-IN" w:bidi="hi-IN"/>
              </w:rPr>
              <w:t xml:space="preserve"> Рішення слідчого судді за результатами розгляду скарг на рішення, дії чи бездіяльність </w:t>
            </w:r>
            <w:r w:rsidRPr="008850E6">
              <w:rPr>
                <w:rFonts w:eastAsia="WenQuanYi Micro Hei"/>
                <w:b/>
                <w:noProof/>
                <w:kern w:val="1"/>
                <w:sz w:val="28"/>
                <w:szCs w:val="28"/>
                <w:lang w:val="uk-UA" w:eastAsia="hi-IN" w:bidi="hi-IN"/>
              </w:rPr>
              <w:t>дізнавача,</w:t>
            </w:r>
            <w:r w:rsidRPr="008850E6">
              <w:rPr>
                <w:rFonts w:eastAsia="WenQuanYi Micro Hei"/>
                <w:noProof/>
                <w:kern w:val="1"/>
                <w:sz w:val="28"/>
                <w:szCs w:val="28"/>
                <w:lang w:val="uk-UA" w:eastAsia="hi-IN" w:bidi="hi-IN"/>
              </w:rPr>
              <w:t xml:space="preserve"> слідчого чи прокурора під час досудового розслідування</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1. За результатами розгляду скарг на рішення, дії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чи прокурора постановляється ухвала згідно з правилами цього Кодексу.</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2. Ухвала слідчого судді за результатами розгляду скарги на рішення, дії чи бездіяльність під час досудового розслідування може бути про:</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1) скасування рішення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слідчого чи прокурора;</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w:t>
            </w:r>
          </w:p>
          <w:p w:rsidR="00A17DF9" w:rsidRPr="008850E6" w:rsidRDefault="00A17DF9" w:rsidP="00A31BBA">
            <w:pPr>
              <w:widowControl w:val="0"/>
              <w:suppressAutoHyphens/>
              <w:jc w:val="both"/>
              <w:rPr>
                <w:rFonts w:eastAsia="WenQuanYi Micro Hei"/>
                <w:noProof/>
                <w:kern w:val="1"/>
                <w:sz w:val="28"/>
                <w:szCs w:val="28"/>
                <w:lang w:val="uk-UA" w:eastAsia="hi-IN" w:bidi="hi-IN"/>
              </w:rPr>
            </w:pPr>
            <w:r w:rsidRPr="008850E6">
              <w:rPr>
                <w:rFonts w:eastAsia="WenQuanYi Micro Hei"/>
                <w:noProof/>
                <w:kern w:val="1"/>
                <w:sz w:val="28"/>
                <w:szCs w:val="28"/>
                <w:lang w:val="uk-UA" w:eastAsia="hi-IN" w:bidi="hi-IN"/>
              </w:rPr>
              <w:t xml:space="preserve">3. Ухвала слідчого судді за результатами розгляду скарги на рішення, дію чи бездіяльність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t xml:space="preserve">слідчого чи прокурора не може бути оскаржена, окрім ухвали про відмову у задоволенні скарги на постанову про закриття кримінального провадження, скарги на відмову </w:t>
            </w:r>
            <w:r w:rsidRPr="008850E6">
              <w:rPr>
                <w:rFonts w:eastAsia="WenQuanYi Micro Hei"/>
                <w:b/>
                <w:noProof/>
                <w:kern w:val="1"/>
                <w:sz w:val="28"/>
                <w:szCs w:val="28"/>
                <w:lang w:val="uk-UA" w:eastAsia="hi-IN" w:bidi="hi-IN"/>
              </w:rPr>
              <w:t xml:space="preserve">дізнавача, </w:t>
            </w:r>
            <w:r w:rsidRPr="008850E6">
              <w:rPr>
                <w:rFonts w:eastAsia="WenQuanYi Micro Hei"/>
                <w:noProof/>
                <w:kern w:val="1"/>
                <w:sz w:val="28"/>
                <w:szCs w:val="28"/>
                <w:lang w:val="uk-UA" w:eastAsia="hi-IN" w:bidi="hi-IN"/>
              </w:rPr>
              <w:lastRenderedPageBreak/>
              <w:t>слідчого, прокурора в задоволенні клопотання про закриття кримінального провадження з підстав, визначених </w:t>
            </w:r>
            <w:hyperlink r:id="rId36" w:anchor="n5735" w:history="1">
              <w:r w:rsidRPr="008850E6">
                <w:rPr>
                  <w:rFonts w:eastAsia="WenQuanYi Micro Hei"/>
                  <w:noProof/>
                  <w:kern w:val="1"/>
                  <w:sz w:val="28"/>
                  <w:szCs w:val="28"/>
                  <w:lang w:val="uk-UA" w:eastAsia="hi-IN" w:bidi="hi-IN"/>
                </w:rPr>
                <w:t>пунктом 9</w:t>
              </w:r>
            </w:hyperlink>
            <w:hyperlink r:id="rId37" w:anchor="n5735" w:history="1">
              <w:r w:rsidRPr="008850E6">
                <w:rPr>
                  <w:rFonts w:eastAsia="WenQuanYi Micro Hei"/>
                  <w:b/>
                  <w:bCs/>
                  <w:noProof/>
                  <w:kern w:val="1"/>
                  <w:sz w:val="28"/>
                  <w:szCs w:val="28"/>
                  <w:vertAlign w:val="superscript"/>
                  <w:lang w:val="uk-UA" w:eastAsia="hi-IN" w:bidi="hi-IN"/>
                </w:rPr>
                <w:t>1</w:t>
              </w:r>
            </w:hyperlink>
            <w:r w:rsidRPr="008850E6">
              <w:rPr>
                <w:rFonts w:eastAsia="WenQuanYi Micro Hei"/>
                <w:noProof/>
                <w:kern w:val="1"/>
                <w:sz w:val="28"/>
                <w:szCs w:val="28"/>
                <w:lang w:val="uk-UA" w:eastAsia="hi-IN" w:bidi="hi-IN"/>
              </w:rPr>
              <w:t> частини першої статті 284 цього Кодексу, про скасування повідомлення про підозру та відмову у задоволенні скарги на повідомлення про підозру.</w:t>
            </w:r>
          </w:p>
        </w:tc>
      </w:tr>
      <w:tr w:rsidR="00A17DF9" w:rsidRPr="008850E6" w:rsidTr="00A31BBA">
        <w:tc>
          <w:tcPr>
            <w:tcW w:w="7507" w:type="dxa"/>
          </w:tcPr>
          <w:p w:rsidR="00A17DF9" w:rsidRPr="008850E6" w:rsidRDefault="00A17DF9" w:rsidP="00A31BBA">
            <w:pPr>
              <w:pStyle w:val="rvps2"/>
              <w:shd w:val="clear" w:color="auto" w:fill="FFFFFF"/>
              <w:spacing w:before="0" w:beforeAutospacing="0" w:after="0" w:afterAutospacing="0"/>
              <w:jc w:val="both"/>
              <w:rPr>
                <w:color w:val="000000"/>
                <w:sz w:val="28"/>
                <w:szCs w:val="28"/>
              </w:rPr>
            </w:pPr>
            <w:r w:rsidRPr="008850E6">
              <w:rPr>
                <w:rStyle w:val="rvts9"/>
                <w:b/>
                <w:bCs/>
                <w:color w:val="000000"/>
                <w:sz w:val="28"/>
                <w:szCs w:val="28"/>
              </w:rPr>
              <w:lastRenderedPageBreak/>
              <w:t>Стаття 308.</w:t>
            </w:r>
            <w:r w:rsidRPr="008850E6">
              <w:rPr>
                <w:color w:val="000000"/>
                <w:sz w:val="28"/>
                <w:szCs w:val="28"/>
              </w:rPr>
              <w:t> Оскарження недотримання розумних строків</w:t>
            </w:r>
          </w:p>
          <w:p w:rsidR="00A17DF9" w:rsidRPr="008850E6" w:rsidRDefault="00A17DF9" w:rsidP="00A31BBA">
            <w:pPr>
              <w:pStyle w:val="rvps2"/>
              <w:shd w:val="clear" w:color="auto" w:fill="FFFFFF"/>
              <w:spacing w:before="0" w:beforeAutospacing="0" w:after="0" w:afterAutospacing="0"/>
              <w:jc w:val="both"/>
              <w:rPr>
                <w:color w:val="000000"/>
                <w:sz w:val="28"/>
                <w:szCs w:val="28"/>
              </w:rPr>
            </w:pPr>
            <w:bookmarkStart w:id="167" w:name="n2731"/>
            <w:bookmarkEnd w:id="167"/>
            <w:r w:rsidRPr="008850E6">
              <w:rPr>
                <w:color w:val="000000"/>
                <w:sz w:val="28"/>
                <w:szCs w:val="28"/>
              </w:rPr>
              <w:t>1. Підозрюваний, обвинувачений, потерпілий, інші особи, права чи законні інтереси яких обмежуються під час досудового розслідування, мають право оскаржити прокурору вищого рівня недотримання розумних строків слідчим, прокурором під час досудового розслідування.</w:t>
            </w:r>
          </w:p>
          <w:p w:rsidR="00A17DF9" w:rsidRPr="008850E6" w:rsidRDefault="00A17DF9" w:rsidP="00A31BBA">
            <w:pPr>
              <w:widowControl w:val="0"/>
              <w:suppressAutoHyphens/>
              <w:jc w:val="both"/>
              <w:rPr>
                <w:rFonts w:eastAsia="WenQuanYi Micro Hei"/>
                <w:b/>
                <w:bCs/>
                <w:noProof/>
                <w:kern w:val="1"/>
                <w:sz w:val="28"/>
                <w:szCs w:val="28"/>
                <w:lang w:val="uk-UA" w:eastAsia="hi-IN" w:bidi="hi-IN"/>
              </w:rPr>
            </w:pPr>
            <w:r w:rsidRPr="008850E6">
              <w:rPr>
                <w:rFonts w:eastAsia="WenQuanYi Micro Hei"/>
                <w:b/>
                <w:bCs/>
                <w:noProof/>
                <w:kern w:val="1"/>
                <w:sz w:val="28"/>
                <w:szCs w:val="28"/>
                <w:lang w:val="uk-UA" w:eastAsia="hi-IN" w:bidi="hi-IN"/>
              </w:rPr>
              <w:t>…</w:t>
            </w:r>
          </w:p>
        </w:tc>
        <w:tc>
          <w:tcPr>
            <w:tcW w:w="7507" w:type="dxa"/>
          </w:tcPr>
          <w:p w:rsidR="00A17DF9" w:rsidRPr="008850E6" w:rsidRDefault="00A17DF9" w:rsidP="00A31BBA">
            <w:pPr>
              <w:pStyle w:val="rvps2"/>
              <w:shd w:val="clear" w:color="auto" w:fill="FFFFFF"/>
              <w:spacing w:before="0" w:beforeAutospacing="0" w:after="0" w:afterAutospacing="0"/>
              <w:jc w:val="both"/>
              <w:rPr>
                <w:color w:val="000000"/>
                <w:sz w:val="28"/>
                <w:szCs w:val="28"/>
              </w:rPr>
            </w:pPr>
            <w:r w:rsidRPr="008850E6">
              <w:rPr>
                <w:rStyle w:val="rvts9"/>
                <w:b/>
                <w:bCs/>
                <w:color w:val="000000"/>
                <w:sz w:val="28"/>
                <w:szCs w:val="28"/>
              </w:rPr>
              <w:t>Стаття 308.</w:t>
            </w:r>
            <w:r w:rsidRPr="008850E6">
              <w:rPr>
                <w:color w:val="000000"/>
                <w:sz w:val="28"/>
                <w:szCs w:val="28"/>
              </w:rPr>
              <w:t> Оскарження недотримання розумних строків</w:t>
            </w:r>
          </w:p>
          <w:p w:rsidR="00A17DF9" w:rsidRPr="008850E6" w:rsidRDefault="00A17DF9" w:rsidP="00A31BBA">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1. Підозрюваний, обвинувачений, потерпілий, інші особи, права чи законні інтереси яких обмежуються під час досудового розслідування, мають право оскаржити прокурору вищого рівня недотримання розумних строків </w:t>
            </w:r>
            <w:r w:rsidRPr="008850E6">
              <w:rPr>
                <w:b/>
                <w:color w:val="000000"/>
                <w:sz w:val="28"/>
                <w:szCs w:val="28"/>
              </w:rPr>
              <w:t>дізнавачем,</w:t>
            </w:r>
            <w:r w:rsidRPr="008850E6">
              <w:rPr>
                <w:color w:val="000000"/>
                <w:sz w:val="28"/>
                <w:szCs w:val="28"/>
              </w:rPr>
              <w:t xml:space="preserve"> слідчим, прокурором під час досудового розслідування.</w:t>
            </w:r>
          </w:p>
          <w:p w:rsidR="00A17DF9" w:rsidRPr="008850E6" w:rsidRDefault="00A17DF9" w:rsidP="00A31BBA">
            <w:pPr>
              <w:widowControl w:val="0"/>
              <w:suppressAutoHyphens/>
              <w:jc w:val="both"/>
              <w:rPr>
                <w:rFonts w:eastAsia="WenQuanYi Micro Hei"/>
                <w:b/>
                <w:bCs/>
                <w:noProof/>
                <w:kern w:val="1"/>
                <w:sz w:val="28"/>
                <w:szCs w:val="28"/>
                <w:lang w:val="uk-UA" w:eastAsia="hi-IN" w:bidi="hi-IN"/>
              </w:rPr>
            </w:pPr>
            <w:r w:rsidRPr="008850E6">
              <w:rPr>
                <w:rFonts w:eastAsia="WenQuanYi Micro Hei"/>
                <w:b/>
                <w:bCs/>
                <w:noProof/>
                <w:kern w:val="1"/>
                <w:sz w:val="28"/>
                <w:szCs w:val="28"/>
                <w:lang w:val="uk-UA" w:eastAsia="hi-IN" w:bidi="hi-IN"/>
              </w:rPr>
              <w:t>…</w:t>
            </w:r>
          </w:p>
        </w:tc>
      </w:tr>
      <w:tr w:rsidR="00A17DF9" w:rsidRPr="008850E6" w:rsidTr="00A31BBA">
        <w:tc>
          <w:tcPr>
            <w:tcW w:w="7507" w:type="dxa"/>
          </w:tcPr>
          <w:p w:rsidR="00A17DF9" w:rsidRPr="008850E6" w:rsidRDefault="00A17DF9" w:rsidP="00A31BBA">
            <w:pPr>
              <w:shd w:val="clear" w:color="auto" w:fill="FFFFFF"/>
              <w:jc w:val="both"/>
              <w:rPr>
                <w:rFonts w:eastAsia="WenQuanYi Micro Hei"/>
                <w:bCs/>
                <w:noProof/>
                <w:kern w:val="1"/>
                <w:sz w:val="28"/>
                <w:szCs w:val="28"/>
                <w:shd w:val="clear" w:color="auto" w:fill="FFFFFF"/>
                <w:lang w:val="uk-UA" w:eastAsia="hi-IN" w:bidi="hi-IN"/>
              </w:rPr>
            </w:pPr>
            <w:r w:rsidRPr="008850E6">
              <w:rPr>
                <w:rFonts w:eastAsia="WenQuanYi Micro Hei"/>
                <w:bCs/>
                <w:noProof/>
                <w:kern w:val="1"/>
                <w:sz w:val="28"/>
                <w:szCs w:val="28"/>
                <w:shd w:val="clear" w:color="auto" w:fill="FFFFFF"/>
                <w:lang w:val="uk-UA" w:eastAsia="hi-IN" w:bidi="hi-IN"/>
              </w:rPr>
              <w:t>§ 3. Оскарження слідчим рішень, дій чи бездіяльності прокурора</w:t>
            </w:r>
          </w:p>
        </w:tc>
        <w:tc>
          <w:tcPr>
            <w:tcW w:w="7507" w:type="dxa"/>
          </w:tcPr>
          <w:p w:rsidR="00A17DF9" w:rsidRPr="008850E6" w:rsidRDefault="00A17DF9" w:rsidP="00A31BBA">
            <w:pPr>
              <w:shd w:val="clear" w:color="auto" w:fill="FFFFFF"/>
              <w:jc w:val="both"/>
              <w:rPr>
                <w:rFonts w:eastAsia="WenQuanYi Micro Hei"/>
                <w:bCs/>
                <w:noProof/>
                <w:kern w:val="1"/>
                <w:sz w:val="28"/>
                <w:szCs w:val="28"/>
                <w:shd w:val="clear" w:color="auto" w:fill="FFFFFF"/>
                <w:lang w:val="uk-UA" w:eastAsia="hi-IN" w:bidi="hi-IN"/>
              </w:rPr>
            </w:pPr>
            <w:r w:rsidRPr="008850E6">
              <w:rPr>
                <w:rFonts w:eastAsia="WenQuanYi Micro Hei"/>
                <w:bCs/>
                <w:noProof/>
                <w:kern w:val="1"/>
                <w:sz w:val="28"/>
                <w:szCs w:val="28"/>
                <w:shd w:val="clear" w:color="auto" w:fill="FFFFFF"/>
                <w:lang w:val="uk-UA" w:eastAsia="hi-IN" w:bidi="hi-IN"/>
              </w:rPr>
              <w:t xml:space="preserve">§ 3. Оскарження </w:t>
            </w:r>
            <w:r w:rsidRPr="008850E6">
              <w:rPr>
                <w:rFonts w:eastAsia="WenQuanYi Micro Hei"/>
                <w:b/>
                <w:bCs/>
                <w:noProof/>
                <w:kern w:val="1"/>
                <w:sz w:val="28"/>
                <w:szCs w:val="28"/>
                <w:shd w:val="clear" w:color="auto" w:fill="FFFFFF"/>
                <w:lang w:val="uk-UA" w:eastAsia="hi-IN" w:bidi="hi-IN"/>
              </w:rPr>
              <w:t xml:space="preserve">дізнавачем, </w:t>
            </w:r>
            <w:r w:rsidRPr="008850E6">
              <w:rPr>
                <w:rFonts w:eastAsia="WenQuanYi Micro Hei"/>
                <w:bCs/>
                <w:noProof/>
                <w:kern w:val="1"/>
                <w:sz w:val="28"/>
                <w:szCs w:val="28"/>
                <w:shd w:val="clear" w:color="auto" w:fill="FFFFFF"/>
                <w:lang w:val="uk-UA" w:eastAsia="hi-IN" w:bidi="hi-IN"/>
              </w:rPr>
              <w:t>слідчим рішень, дій чи бездіяльності прокурора</w:t>
            </w:r>
          </w:p>
        </w:tc>
      </w:tr>
      <w:tr w:rsidR="00A17DF9" w:rsidRPr="00EE6860" w:rsidTr="00A31BBA">
        <w:tc>
          <w:tcPr>
            <w:tcW w:w="7507" w:type="dxa"/>
          </w:tcPr>
          <w:p w:rsidR="00A17DF9" w:rsidRPr="008850E6" w:rsidRDefault="00A17DF9" w:rsidP="00A31BBA">
            <w:pPr>
              <w:shd w:val="clear" w:color="auto" w:fill="FFFFFF"/>
              <w:jc w:val="both"/>
              <w:rPr>
                <w:rFonts w:eastAsia="WenQuanYi Micro Hei"/>
                <w:sz w:val="28"/>
                <w:szCs w:val="28"/>
                <w:lang w:val="uk-UA" w:eastAsia="uk-UA"/>
              </w:rPr>
            </w:pPr>
            <w:r w:rsidRPr="008850E6">
              <w:rPr>
                <w:rFonts w:eastAsia="WenQuanYi Micro Hei"/>
                <w:b/>
                <w:bCs/>
                <w:sz w:val="28"/>
                <w:szCs w:val="28"/>
                <w:lang w:val="uk-UA" w:eastAsia="uk-UA"/>
              </w:rPr>
              <w:t>Стаття 311.</w:t>
            </w:r>
            <w:r w:rsidRPr="008850E6">
              <w:rPr>
                <w:rFonts w:eastAsia="WenQuanYi Micro Hei"/>
                <w:sz w:val="28"/>
                <w:szCs w:val="28"/>
                <w:lang w:val="uk-UA" w:eastAsia="uk-UA"/>
              </w:rPr>
              <w:t> Рішення, дії чи бездіяльність прокурора, які можуть оскаржуватися слідчим</w:t>
            </w:r>
          </w:p>
          <w:p w:rsidR="00A17DF9" w:rsidRPr="008850E6" w:rsidRDefault="00A17DF9" w:rsidP="00A31BBA">
            <w:pPr>
              <w:jc w:val="both"/>
              <w:rPr>
                <w:sz w:val="28"/>
                <w:szCs w:val="28"/>
                <w:lang w:val="uk-UA"/>
              </w:rPr>
            </w:pPr>
            <w:bookmarkStart w:id="168" w:name="n2754"/>
            <w:bookmarkEnd w:id="168"/>
            <w:r w:rsidRPr="008850E6">
              <w:rPr>
                <w:rFonts w:eastAsia="WenQuanYi Micro Hei"/>
                <w:sz w:val="28"/>
                <w:szCs w:val="28"/>
                <w:lang w:val="uk-UA" w:eastAsia="uk-UA"/>
              </w:rPr>
              <w:t>1. Під час досудового розслідування слідчий, який здійснює розслідування певного кримінального правопорушення, має право оскаржувати будь-які рішення, дії чи бездіяльність прокурора, прийняті або вчинені у відповідному досудовому провадженні, крім випадків, передбачених цим Кодексом.</w:t>
            </w:r>
          </w:p>
        </w:tc>
        <w:tc>
          <w:tcPr>
            <w:tcW w:w="7507" w:type="dxa"/>
          </w:tcPr>
          <w:p w:rsidR="00A17DF9" w:rsidRPr="008850E6" w:rsidRDefault="00A17DF9" w:rsidP="00A31BBA">
            <w:pPr>
              <w:shd w:val="clear" w:color="auto" w:fill="FFFFFF"/>
              <w:jc w:val="both"/>
              <w:rPr>
                <w:rFonts w:eastAsia="WenQuanYi Micro Hei"/>
                <w:sz w:val="28"/>
                <w:szCs w:val="28"/>
                <w:lang w:val="uk-UA" w:eastAsia="uk-UA"/>
              </w:rPr>
            </w:pPr>
            <w:r w:rsidRPr="008850E6">
              <w:rPr>
                <w:rFonts w:eastAsia="WenQuanYi Micro Hei"/>
                <w:b/>
                <w:bCs/>
                <w:sz w:val="28"/>
                <w:szCs w:val="28"/>
                <w:lang w:val="uk-UA" w:eastAsia="uk-UA"/>
              </w:rPr>
              <w:t>Стаття 311.</w:t>
            </w:r>
            <w:r w:rsidRPr="008850E6">
              <w:rPr>
                <w:rFonts w:eastAsia="WenQuanYi Micro Hei"/>
                <w:sz w:val="28"/>
                <w:szCs w:val="28"/>
                <w:lang w:val="uk-UA" w:eastAsia="uk-UA"/>
              </w:rPr>
              <w:t xml:space="preserve"> Рішення, дії чи бездіяльність прокурора, які можуть оскаржуватися </w:t>
            </w:r>
            <w:r w:rsidRPr="008850E6">
              <w:rPr>
                <w:rFonts w:eastAsia="WenQuanYi Micro Hei"/>
                <w:b/>
                <w:sz w:val="28"/>
                <w:szCs w:val="28"/>
                <w:lang w:val="uk-UA" w:eastAsia="uk-UA"/>
              </w:rPr>
              <w:t>дізнавачем або</w:t>
            </w:r>
            <w:r w:rsidRPr="008850E6">
              <w:rPr>
                <w:rFonts w:eastAsia="WenQuanYi Micro Hei"/>
                <w:sz w:val="28"/>
                <w:szCs w:val="28"/>
                <w:lang w:val="uk-UA" w:eastAsia="uk-UA"/>
              </w:rPr>
              <w:t xml:space="preserve"> слідчим</w:t>
            </w:r>
          </w:p>
          <w:p w:rsidR="00A17DF9" w:rsidRPr="008850E6" w:rsidRDefault="00A17DF9" w:rsidP="00A31BBA">
            <w:pPr>
              <w:shd w:val="clear" w:color="auto" w:fill="FFFFFF"/>
              <w:jc w:val="both"/>
              <w:rPr>
                <w:rFonts w:eastAsia="WenQuanYi Micro Hei"/>
                <w:sz w:val="28"/>
                <w:szCs w:val="28"/>
                <w:lang w:val="uk-UA" w:eastAsia="uk-UA"/>
              </w:rPr>
            </w:pPr>
            <w:r w:rsidRPr="008850E6">
              <w:rPr>
                <w:rFonts w:eastAsia="WenQuanYi Micro Hei"/>
                <w:sz w:val="28"/>
                <w:szCs w:val="28"/>
                <w:lang w:val="uk-UA" w:eastAsia="uk-UA"/>
              </w:rPr>
              <w:t xml:space="preserve">1. Під час досудового розслідування </w:t>
            </w:r>
            <w:r w:rsidRPr="008850E6">
              <w:rPr>
                <w:rFonts w:eastAsia="WenQuanYi Micro Hei"/>
                <w:b/>
                <w:sz w:val="28"/>
                <w:szCs w:val="28"/>
                <w:lang w:val="uk-UA" w:eastAsia="uk-UA"/>
              </w:rPr>
              <w:t>дізнавач,</w:t>
            </w:r>
            <w:r w:rsidRPr="008850E6">
              <w:rPr>
                <w:rFonts w:eastAsia="WenQuanYi Micro Hei"/>
                <w:sz w:val="28"/>
                <w:szCs w:val="28"/>
                <w:lang w:val="uk-UA" w:eastAsia="uk-UA"/>
              </w:rPr>
              <w:t xml:space="preserve"> слідчий, який здійснює розслідування певного кримінального правопорушення, має право оскаржувати будь-які рішення, дії чи бездіяльність прокурора, прийняті або вчинені у відповідному досудовому провадженні, крім випадків, передбачених цим Кодексом.</w:t>
            </w:r>
          </w:p>
        </w:tc>
      </w:tr>
      <w:tr w:rsidR="00A17DF9" w:rsidRPr="00EE6860" w:rsidTr="00A31BBA">
        <w:tc>
          <w:tcPr>
            <w:tcW w:w="7507" w:type="dxa"/>
          </w:tcPr>
          <w:p w:rsidR="00A17DF9" w:rsidRPr="008850E6" w:rsidRDefault="00A17DF9" w:rsidP="00A31BBA">
            <w:pPr>
              <w:shd w:val="clear" w:color="auto" w:fill="FFFFFF"/>
              <w:jc w:val="both"/>
              <w:rPr>
                <w:noProof/>
                <w:sz w:val="28"/>
                <w:szCs w:val="28"/>
                <w:lang w:val="uk-UA"/>
              </w:rPr>
            </w:pPr>
            <w:r w:rsidRPr="008850E6">
              <w:rPr>
                <w:b/>
                <w:bCs/>
                <w:noProof/>
                <w:sz w:val="28"/>
                <w:szCs w:val="28"/>
                <w:lang w:val="uk-UA"/>
              </w:rPr>
              <w:t>Стаття 312.</w:t>
            </w:r>
            <w:r w:rsidRPr="008850E6">
              <w:rPr>
                <w:noProof/>
                <w:sz w:val="28"/>
                <w:szCs w:val="28"/>
                <w:lang w:val="uk-UA"/>
              </w:rPr>
              <w:t> Порядок оскарження рішень, дій чи бездіяльності прокурора</w:t>
            </w:r>
          </w:p>
          <w:p w:rsidR="00A17DF9" w:rsidRPr="008850E6" w:rsidRDefault="00A17DF9" w:rsidP="00A31BBA">
            <w:pPr>
              <w:shd w:val="clear" w:color="auto" w:fill="FFFFFF"/>
              <w:jc w:val="both"/>
              <w:rPr>
                <w:noProof/>
                <w:sz w:val="28"/>
                <w:szCs w:val="28"/>
                <w:lang w:val="uk-UA"/>
              </w:rPr>
            </w:pPr>
            <w:bookmarkStart w:id="169" w:name="n2756"/>
            <w:bookmarkEnd w:id="169"/>
            <w:r w:rsidRPr="008850E6">
              <w:rPr>
                <w:noProof/>
                <w:sz w:val="28"/>
                <w:szCs w:val="28"/>
                <w:lang w:val="uk-UA"/>
              </w:rPr>
              <w:t>1. Скарга слідчого на рішення, дію чи бездіяльність прокурора повинна подаватися в письмовій формі не пізніше трьох днів з моменту прийняття або вчинення оскаржуваних рішення, дії чи бездіяльності.</w:t>
            </w:r>
          </w:p>
          <w:p w:rsidR="00A17DF9" w:rsidRPr="008850E6" w:rsidRDefault="00A17DF9" w:rsidP="00A31BBA">
            <w:pPr>
              <w:shd w:val="clear" w:color="auto" w:fill="FFFFFF"/>
              <w:jc w:val="both"/>
              <w:rPr>
                <w:noProof/>
                <w:sz w:val="28"/>
                <w:szCs w:val="28"/>
                <w:lang w:val="uk-UA"/>
              </w:rPr>
            </w:pPr>
            <w:bookmarkStart w:id="170" w:name="n2757"/>
            <w:bookmarkEnd w:id="170"/>
            <w:r w:rsidRPr="008850E6">
              <w:rPr>
                <w:noProof/>
                <w:sz w:val="28"/>
                <w:szCs w:val="28"/>
                <w:lang w:val="uk-UA"/>
              </w:rPr>
              <w:lastRenderedPageBreak/>
              <w:t>2. Скарга слідчого подається прокурору вищого рівня щодо прокурора, рішення, дії чи бездіяльність якого оскаржуються.</w:t>
            </w:r>
            <w:bookmarkStart w:id="171" w:name="n5230"/>
            <w:bookmarkStart w:id="172" w:name="n2758"/>
            <w:bookmarkEnd w:id="171"/>
            <w:bookmarkEnd w:id="172"/>
          </w:p>
          <w:p w:rsidR="00A17DF9" w:rsidRPr="008850E6" w:rsidRDefault="00A17DF9" w:rsidP="00A31BBA">
            <w:pPr>
              <w:jc w:val="both"/>
              <w:rPr>
                <w:sz w:val="28"/>
                <w:szCs w:val="28"/>
                <w:lang w:val="uk-UA"/>
              </w:rPr>
            </w:pPr>
            <w:r w:rsidRPr="008850E6">
              <w:rPr>
                <w:noProof/>
                <w:sz w:val="28"/>
                <w:szCs w:val="28"/>
                <w:lang w:val="uk-UA"/>
              </w:rPr>
              <w:t>3. Оскарження слідчим рішень, дій чи бездіяльності прокурора не зупиняє їх виконання.</w:t>
            </w:r>
          </w:p>
        </w:tc>
        <w:tc>
          <w:tcPr>
            <w:tcW w:w="7507" w:type="dxa"/>
          </w:tcPr>
          <w:p w:rsidR="00A17DF9" w:rsidRPr="008850E6" w:rsidRDefault="00A17DF9" w:rsidP="00A31BBA">
            <w:pPr>
              <w:shd w:val="clear" w:color="auto" w:fill="FFFFFF"/>
              <w:jc w:val="both"/>
              <w:rPr>
                <w:noProof/>
                <w:sz w:val="28"/>
                <w:szCs w:val="28"/>
                <w:lang w:val="uk-UA"/>
              </w:rPr>
            </w:pPr>
            <w:r w:rsidRPr="008850E6">
              <w:rPr>
                <w:b/>
                <w:bCs/>
                <w:noProof/>
                <w:sz w:val="28"/>
                <w:szCs w:val="28"/>
                <w:lang w:val="uk-UA"/>
              </w:rPr>
              <w:lastRenderedPageBreak/>
              <w:t>Стаття 312.</w:t>
            </w:r>
            <w:r w:rsidRPr="008850E6">
              <w:rPr>
                <w:noProof/>
                <w:sz w:val="28"/>
                <w:szCs w:val="28"/>
                <w:lang w:val="uk-UA"/>
              </w:rPr>
              <w:t> Порядок оскарження рішень, дій чи бездіяльності прокурора</w:t>
            </w:r>
          </w:p>
          <w:p w:rsidR="00A17DF9" w:rsidRPr="008850E6" w:rsidRDefault="00A17DF9" w:rsidP="00A31BBA">
            <w:pPr>
              <w:shd w:val="clear" w:color="auto" w:fill="FFFFFF"/>
              <w:jc w:val="both"/>
              <w:rPr>
                <w:noProof/>
                <w:sz w:val="28"/>
                <w:szCs w:val="28"/>
                <w:lang w:val="uk-UA"/>
              </w:rPr>
            </w:pPr>
            <w:r w:rsidRPr="008850E6">
              <w:rPr>
                <w:noProof/>
                <w:sz w:val="28"/>
                <w:szCs w:val="28"/>
                <w:lang w:val="uk-UA"/>
              </w:rPr>
              <w:t xml:space="preserve">1. Скарга </w:t>
            </w:r>
            <w:r w:rsidRPr="008850E6">
              <w:rPr>
                <w:b/>
                <w:noProof/>
                <w:sz w:val="28"/>
                <w:szCs w:val="28"/>
                <w:lang w:val="uk-UA"/>
              </w:rPr>
              <w:t xml:space="preserve">дізнавача, </w:t>
            </w:r>
            <w:r w:rsidRPr="008850E6">
              <w:rPr>
                <w:noProof/>
                <w:sz w:val="28"/>
                <w:szCs w:val="28"/>
                <w:lang w:val="uk-UA"/>
              </w:rPr>
              <w:t>слідчого на рішення, дію чи бездіяльність прокурора повинна подаватися в письмовій формі не пізніше трьох днів з моменту прийняття або вчинення оскаржуваних рішення, дії чи бездіяльності.</w:t>
            </w:r>
          </w:p>
          <w:p w:rsidR="00A17DF9" w:rsidRPr="008850E6" w:rsidRDefault="00A17DF9" w:rsidP="00A31BBA">
            <w:pPr>
              <w:shd w:val="clear" w:color="auto" w:fill="FFFFFF"/>
              <w:jc w:val="both"/>
              <w:rPr>
                <w:noProof/>
                <w:sz w:val="28"/>
                <w:szCs w:val="28"/>
                <w:lang w:val="uk-UA"/>
              </w:rPr>
            </w:pPr>
            <w:r w:rsidRPr="008850E6">
              <w:rPr>
                <w:noProof/>
                <w:sz w:val="28"/>
                <w:szCs w:val="28"/>
                <w:lang w:val="uk-UA"/>
              </w:rPr>
              <w:lastRenderedPageBreak/>
              <w:t xml:space="preserve">2. Скарга </w:t>
            </w:r>
            <w:r w:rsidRPr="008850E6">
              <w:rPr>
                <w:b/>
                <w:noProof/>
                <w:sz w:val="28"/>
                <w:szCs w:val="28"/>
                <w:lang w:val="uk-UA"/>
              </w:rPr>
              <w:t xml:space="preserve">дізнавача, </w:t>
            </w:r>
            <w:r w:rsidRPr="008850E6">
              <w:rPr>
                <w:noProof/>
                <w:sz w:val="28"/>
                <w:szCs w:val="28"/>
                <w:lang w:val="uk-UA"/>
              </w:rPr>
              <w:t>слідчого подається прокурору вищого рівня щодо прокурора, рішення, дії чи бездіяльність якого оскаржуються.</w:t>
            </w:r>
          </w:p>
          <w:p w:rsidR="00A17DF9" w:rsidRPr="008850E6" w:rsidRDefault="00A17DF9" w:rsidP="00A31BBA">
            <w:pPr>
              <w:jc w:val="both"/>
              <w:rPr>
                <w:sz w:val="28"/>
                <w:szCs w:val="28"/>
                <w:lang w:val="uk-UA"/>
              </w:rPr>
            </w:pPr>
            <w:r w:rsidRPr="008850E6">
              <w:rPr>
                <w:noProof/>
                <w:sz w:val="28"/>
                <w:szCs w:val="28"/>
                <w:lang w:val="uk-UA"/>
              </w:rPr>
              <w:t xml:space="preserve">3. Оскарження </w:t>
            </w:r>
            <w:r w:rsidRPr="008850E6">
              <w:rPr>
                <w:b/>
                <w:noProof/>
                <w:sz w:val="28"/>
                <w:szCs w:val="28"/>
                <w:lang w:val="uk-UA"/>
              </w:rPr>
              <w:t>дізнавачем,</w:t>
            </w:r>
            <w:r w:rsidRPr="008850E6">
              <w:rPr>
                <w:noProof/>
                <w:sz w:val="28"/>
                <w:szCs w:val="28"/>
                <w:lang w:val="uk-UA"/>
              </w:rPr>
              <w:t xml:space="preserve"> слідчим рішень, дій чи бездіяльності прокурора не зупиняє їх виконання.</w:t>
            </w:r>
          </w:p>
        </w:tc>
      </w:tr>
      <w:tr w:rsidR="00A17DF9" w:rsidRPr="00EE6860" w:rsidTr="00A31BBA">
        <w:tc>
          <w:tcPr>
            <w:tcW w:w="7507" w:type="dxa"/>
          </w:tcPr>
          <w:p w:rsidR="00A17DF9" w:rsidRPr="008850E6" w:rsidRDefault="00A17DF9" w:rsidP="00A31BBA">
            <w:pPr>
              <w:shd w:val="clear" w:color="auto" w:fill="FFFFFF"/>
              <w:jc w:val="both"/>
              <w:rPr>
                <w:rFonts w:eastAsia="WenQuanYi Micro Hei"/>
                <w:sz w:val="28"/>
                <w:szCs w:val="28"/>
                <w:lang w:val="uk-UA" w:eastAsia="uk-UA"/>
              </w:rPr>
            </w:pPr>
            <w:r w:rsidRPr="008850E6">
              <w:rPr>
                <w:rFonts w:eastAsia="WenQuanYi Micro Hei"/>
                <w:b/>
                <w:bCs/>
                <w:sz w:val="28"/>
                <w:szCs w:val="28"/>
                <w:lang w:val="uk-UA" w:eastAsia="uk-UA"/>
              </w:rPr>
              <w:lastRenderedPageBreak/>
              <w:t>Стаття 313.</w:t>
            </w:r>
            <w:r w:rsidRPr="008850E6">
              <w:rPr>
                <w:rFonts w:eastAsia="WenQuanYi Micro Hei"/>
                <w:sz w:val="28"/>
                <w:szCs w:val="28"/>
                <w:lang w:val="uk-UA" w:eastAsia="uk-UA"/>
              </w:rPr>
              <w:t> Порядок вирішення скарги на рішення, дії чи бездіяльність прокурора</w:t>
            </w:r>
          </w:p>
          <w:p w:rsidR="00A17DF9" w:rsidRPr="008850E6" w:rsidRDefault="00A17DF9" w:rsidP="00A31BBA">
            <w:pPr>
              <w:jc w:val="both"/>
              <w:rPr>
                <w:sz w:val="28"/>
                <w:szCs w:val="28"/>
                <w:lang w:val="uk-UA"/>
              </w:rPr>
            </w:pPr>
            <w:bookmarkStart w:id="173" w:name="n2760"/>
            <w:bookmarkEnd w:id="173"/>
            <w:r w:rsidRPr="008850E6">
              <w:rPr>
                <w:rFonts w:eastAsia="WenQuanYi Micro Hei"/>
                <w:sz w:val="28"/>
                <w:szCs w:val="28"/>
                <w:lang w:val="uk-UA" w:eastAsia="uk-UA"/>
              </w:rPr>
              <w:t>1. Прокурор вищого рівня, до якого надійшла скарга на рішення, дію чи бездіяльність прокурора, зобов’язаний розглянути цю скаргу протягом трьох днів з моменту її надходження і надіслати своє рішення слідчому та прокурору, рішення, дія чи бездіяльність якого оскаржувалася.</w:t>
            </w:r>
          </w:p>
        </w:tc>
        <w:tc>
          <w:tcPr>
            <w:tcW w:w="7507" w:type="dxa"/>
          </w:tcPr>
          <w:p w:rsidR="00A17DF9" w:rsidRPr="008850E6" w:rsidRDefault="00A17DF9" w:rsidP="00A31BBA">
            <w:pPr>
              <w:shd w:val="clear" w:color="auto" w:fill="FFFFFF"/>
              <w:jc w:val="both"/>
              <w:rPr>
                <w:rFonts w:eastAsia="WenQuanYi Micro Hei"/>
                <w:sz w:val="28"/>
                <w:szCs w:val="28"/>
                <w:lang w:val="uk-UA" w:eastAsia="uk-UA"/>
              </w:rPr>
            </w:pPr>
            <w:r w:rsidRPr="008850E6">
              <w:rPr>
                <w:rFonts w:eastAsia="WenQuanYi Micro Hei"/>
                <w:b/>
                <w:bCs/>
                <w:sz w:val="28"/>
                <w:szCs w:val="28"/>
                <w:lang w:val="uk-UA" w:eastAsia="uk-UA"/>
              </w:rPr>
              <w:t>Стаття 313.</w:t>
            </w:r>
            <w:r w:rsidRPr="008850E6">
              <w:rPr>
                <w:rFonts w:eastAsia="WenQuanYi Micro Hei"/>
                <w:sz w:val="28"/>
                <w:szCs w:val="28"/>
                <w:lang w:val="uk-UA" w:eastAsia="uk-UA"/>
              </w:rPr>
              <w:t> Порядок вирішення скарги на рішення, дії чи бездіяльність прокурора</w:t>
            </w:r>
          </w:p>
          <w:p w:rsidR="00A17DF9" w:rsidRPr="008850E6" w:rsidRDefault="00A17DF9" w:rsidP="00A31BBA">
            <w:pPr>
              <w:jc w:val="both"/>
              <w:rPr>
                <w:sz w:val="28"/>
                <w:szCs w:val="28"/>
                <w:lang w:val="uk-UA"/>
              </w:rPr>
            </w:pPr>
            <w:r w:rsidRPr="008850E6">
              <w:rPr>
                <w:sz w:val="28"/>
                <w:szCs w:val="28"/>
                <w:lang w:val="uk-UA" w:eastAsia="uk-UA"/>
              </w:rPr>
              <w:t xml:space="preserve">1. Прокурор вищого рівня, до якого надійшла скарга на рішення, дію чи бездіяльність прокурора, зобов’язаний розглянути цю скаргу протягом трьох днів з моменту її надходження і надіслати своє рішення </w:t>
            </w:r>
            <w:r w:rsidRPr="008850E6">
              <w:rPr>
                <w:b/>
                <w:sz w:val="28"/>
                <w:szCs w:val="28"/>
                <w:lang w:val="uk-UA" w:eastAsia="uk-UA"/>
              </w:rPr>
              <w:t>дізнавачу,</w:t>
            </w:r>
            <w:r w:rsidRPr="008850E6">
              <w:rPr>
                <w:sz w:val="28"/>
                <w:szCs w:val="28"/>
                <w:lang w:val="uk-UA" w:eastAsia="uk-UA"/>
              </w:rPr>
              <w:t xml:space="preserve"> слідчому та прокурору, рішення, дія чи бездіяльність якого оскаржувалася.</w:t>
            </w:r>
          </w:p>
        </w:tc>
      </w:tr>
      <w:tr w:rsidR="00A17DF9" w:rsidRPr="0080594E" w:rsidTr="00A31BBA">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b/>
                <w:color w:val="000000"/>
                <w:sz w:val="28"/>
                <w:szCs w:val="28"/>
              </w:rPr>
              <w:t>Стаття 477.</w:t>
            </w:r>
            <w:r w:rsidRPr="00FE308A">
              <w:rPr>
                <w:color w:val="000000"/>
                <w:sz w:val="28"/>
                <w:szCs w:val="28"/>
              </w:rPr>
              <w:t xml:space="preserve"> Поняття кримінального провадження у формі приватного обвинувачення</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1. Кримінальним провадженням у формі приватного обвинувачення є провадження, яке може бути розпочате слідчим, прокурором лише на підставі заяви потерпілого щодо кримінальних правопорушень, передбачених:</w:t>
            </w:r>
          </w:p>
          <w:p w:rsidR="00A17DF9" w:rsidRPr="00FE308A" w:rsidRDefault="00A17DF9" w:rsidP="00A31BBA">
            <w:pPr>
              <w:pStyle w:val="rvps2"/>
              <w:shd w:val="clear" w:color="auto" w:fill="FFFFFF"/>
              <w:spacing w:before="0" w:beforeAutospacing="0" w:after="0" w:afterAutospacing="0"/>
              <w:jc w:val="both"/>
              <w:textAlignment w:val="baseline"/>
              <w:rPr>
                <w:b/>
                <w:color w:val="000000"/>
                <w:sz w:val="28"/>
                <w:szCs w:val="28"/>
              </w:rPr>
            </w:pPr>
            <w:r w:rsidRPr="00FE308A">
              <w:rPr>
                <w:color w:val="000000"/>
                <w:sz w:val="28"/>
                <w:szCs w:val="28"/>
              </w:rPr>
              <w:t>…</w:t>
            </w:r>
          </w:p>
        </w:tc>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b/>
                <w:color w:val="000000"/>
                <w:sz w:val="28"/>
                <w:szCs w:val="28"/>
              </w:rPr>
              <w:t>Стаття 477.</w:t>
            </w:r>
            <w:r w:rsidRPr="00FE308A">
              <w:rPr>
                <w:color w:val="000000"/>
                <w:sz w:val="28"/>
                <w:szCs w:val="28"/>
              </w:rPr>
              <w:t xml:space="preserve"> Поняття кримінального провадження у формі приватного обвинувачення</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 xml:space="preserve">1. Кримінальним провадженням у формі приватного обвинувачення є провадження, яке може бути розпочате слідчим, </w:t>
            </w:r>
            <w:r w:rsidRPr="00FE308A">
              <w:rPr>
                <w:b/>
                <w:color w:val="000000"/>
                <w:sz w:val="28"/>
                <w:szCs w:val="28"/>
              </w:rPr>
              <w:t xml:space="preserve">дізнавачем, </w:t>
            </w:r>
            <w:r w:rsidRPr="00FE308A">
              <w:rPr>
                <w:color w:val="000000"/>
                <w:sz w:val="28"/>
                <w:szCs w:val="28"/>
              </w:rPr>
              <w:t>прокурором лише на підставі заяви потерпілого щодо кримінальних правопорушень, передбачених:</w:t>
            </w:r>
          </w:p>
          <w:p w:rsidR="00A17DF9" w:rsidRPr="00FE308A" w:rsidRDefault="00A17DF9" w:rsidP="00A31BBA">
            <w:pPr>
              <w:pStyle w:val="rvps2"/>
              <w:shd w:val="clear" w:color="auto" w:fill="FFFFFF"/>
              <w:spacing w:before="0" w:beforeAutospacing="0" w:after="0" w:afterAutospacing="0"/>
              <w:jc w:val="both"/>
              <w:textAlignment w:val="baseline"/>
              <w:rPr>
                <w:b/>
                <w:color w:val="000000"/>
                <w:sz w:val="28"/>
                <w:szCs w:val="28"/>
              </w:rPr>
            </w:pPr>
            <w:r w:rsidRPr="00FE308A">
              <w:rPr>
                <w:color w:val="000000"/>
                <w:sz w:val="28"/>
                <w:szCs w:val="28"/>
              </w:rPr>
              <w:t>…</w:t>
            </w:r>
          </w:p>
        </w:tc>
      </w:tr>
      <w:tr w:rsidR="00A17DF9" w:rsidRPr="0080594E" w:rsidTr="00A31BBA">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b/>
                <w:color w:val="000000"/>
                <w:sz w:val="28"/>
                <w:szCs w:val="28"/>
              </w:rPr>
              <w:t xml:space="preserve">Стаття 478. </w:t>
            </w:r>
            <w:r w:rsidRPr="00FE308A">
              <w:rPr>
                <w:color w:val="000000"/>
                <w:sz w:val="28"/>
                <w:szCs w:val="28"/>
              </w:rPr>
              <w:t>Початок кримінального провадження у формі приватного обвинувачення</w:t>
            </w:r>
          </w:p>
          <w:p w:rsidR="00A17DF9" w:rsidRPr="00FE308A" w:rsidRDefault="00A17DF9" w:rsidP="00A31BBA">
            <w:pPr>
              <w:pStyle w:val="rvps2"/>
              <w:shd w:val="clear" w:color="auto" w:fill="FFFFFF"/>
              <w:spacing w:before="0" w:beforeAutospacing="0" w:after="0" w:afterAutospacing="0"/>
              <w:jc w:val="both"/>
              <w:textAlignment w:val="baseline"/>
              <w:rPr>
                <w:b/>
                <w:color w:val="000000"/>
                <w:sz w:val="28"/>
                <w:szCs w:val="28"/>
              </w:rPr>
            </w:pPr>
            <w:r w:rsidRPr="00FE308A">
              <w:rPr>
                <w:color w:val="000000"/>
                <w:sz w:val="28"/>
                <w:szCs w:val="28"/>
              </w:rPr>
              <w:t>1. Потерпілий має право подати до слідчого, прокурора, іншої службової особи органу, уповноваженого на початок досудового розслідування, заяву про вчинення кримінального правопорушення протягом строку давності притягнення до кримінальної відповідальності за вчинення певного кримінального правопорушення.</w:t>
            </w:r>
          </w:p>
        </w:tc>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b/>
                <w:color w:val="000000"/>
                <w:sz w:val="28"/>
                <w:szCs w:val="28"/>
              </w:rPr>
              <w:t xml:space="preserve">Стаття 478. </w:t>
            </w:r>
            <w:r w:rsidRPr="00FE308A">
              <w:rPr>
                <w:color w:val="000000"/>
                <w:sz w:val="28"/>
                <w:szCs w:val="28"/>
              </w:rPr>
              <w:t>Початок кримінального провадження у формі приватного обвинувачення</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 xml:space="preserve">1. Потерпілий має право подати до слідчого, </w:t>
            </w:r>
            <w:r w:rsidRPr="00FE308A">
              <w:rPr>
                <w:b/>
                <w:color w:val="000000"/>
                <w:sz w:val="28"/>
                <w:szCs w:val="28"/>
              </w:rPr>
              <w:t xml:space="preserve">дізнавача, </w:t>
            </w:r>
            <w:r w:rsidRPr="00FE308A">
              <w:rPr>
                <w:color w:val="000000"/>
                <w:sz w:val="28"/>
                <w:szCs w:val="28"/>
              </w:rPr>
              <w:t>прокурора, іншої службової особи органу, уповноваженого на початок досудового розслідування, заяву про вчинення кримінального правопорушення протягом строку давності притягнення до кримінальної відповідальності за вчинення певного кримінального правопорушення.</w:t>
            </w:r>
          </w:p>
        </w:tc>
      </w:tr>
      <w:tr w:rsidR="00A17DF9" w:rsidRPr="0080594E" w:rsidTr="00A31BBA">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b/>
                <w:color w:val="000000"/>
                <w:sz w:val="28"/>
                <w:szCs w:val="28"/>
              </w:rPr>
              <w:lastRenderedPageBreak/>
              <w:t xml:space="preserve">Стаття 484. </w:t>
            </w:r>
            <w:r w:rsidRPr="00FE308A">
              <w:rPr>
                <w:color w:val="000000"/>
                <w:sz w:val="28"/>
                <w:szCs w:val="28"/>
              </w:rPr>
              <w:t>Порядок кримінального провадження щодо неповнолітніх</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1. Порядок кримінального провадження щодо неповнолітніх визначається загальними правилами цього Кодексу з урахуванням особливостей, передбачених цією главою.</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 xml:space="preserve">2. Кримінальне провадження щодо неповнолітньої особи, в тому числі, якщо кримінальне провадження здійснюється щодо декількох осіб, хоча б одна з яких є неповнолітньою, здійснюється </w:t>
            </w:r>
            <w:r w:rsidRPr="00FE308A">
              <w:rPr>
                <w:b/>
                <w:bCs/>
                <w:color w:val="000000"/>
                <w:sz w:val="28"/>
                <w:szCs w:val="28"/>
              </w:rPr>
              <w:t>слідчим, який</w:t>
            </w:r>
            <w:r w:rsidRPr="00FE308A">
              <w:rPr>
                <w:color w:val="000000"/>
                <w:sz w:val="28"/>
                <w:szCs w:val="28"/>
              </w:rPr>
              <w:t xml:space="preserve"> спеціально уповноважений керівником органу досудового розслідування на здійснення досудових розслідувань щодо неповнолітніх. Під час кримінального провадження щодо неповнолітнього, в тому числі під час провадження щодо застосування примусових заходів виховного характеру, слідчий, прокурор, слідчий суддя, суд та всі інші особи, що беруть у ньому участь, зобов’язані здійснювати процесуальні дії в порядку, що найменше порушує звичайний уклад життя неповнолітнього та відповідає його віковим та психологічним особливостям, роз’яснювати суть процесуальних дій, рішень та їх значення, вислуховувати його аргументи при прийнятті процесуальних рішень та вживати всіх інших заходів, спрямованих на уникнення негативного впливу на неповнолітнього.</w:t>
            </w:r>
          </w:p>
          <w:p w:rsidR="00A17DF9" w:rsidRPr="00FE308A" w:rsidRDefault="00A17DF9" w:rsidP="00A31BBA">
            <w:pPr>
              <w:pStyle w:val="rvps2"/>
              <w:shd w:val="clear" w:color="auto" w:fill="FFFFFF"/>
              <w:spacing w:before="0" w:beforeAutospacing="0" w:after="0" w:afterAutospacing="0"/>
              <w:jc w:val="both"/>
              <w:textAlignment w:val="baseline"/>
              <w:rPr>
                <w:b/>
                <w:color w:val="000000"/>
                <w:sz w:val="28"/>
                <w:szCs w:val="28"/>
              </w:rPr>
            </w:pPr>
            <w:r w:rsidRPr="00FE308A">
              <w:rPr>
                <w:color w:val="000000"/>
                <w:sz w:val="28"/>
                <w:szCs w:val="28"/>
              </w:rPr>
              <w:t>3. Положення цього параграфу застосовуються у кримінальному провадженні щодо кримінальних правопорушень, вчинених особами, які не досягли вісімнадцятирічного віку.</w:t>
            </w:r>
          </w:p>
        </w:tc>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b/>
                <w:color w:val="000000"/>
                <w:sz w:val="28"/>
                <w:szCs w:val="28"/>
              </w:rPr>
              <w:t xml:space="preserve">Стаття 484. </w:t>
            </w:r>
            <w:r w:rsidRPr="00FE308A">
              <w:rPr>
                <w:color w:val="000000"/>
                <w:sz w:val="28"/>
                <w:szCs w:val="28"/>
              </w:rPr>
              <w:t>Порядок кримінального провадження щодо неповнолітніх</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1. Порядок кримінального провадження щодо неповнолітніх визначається загальними правилами цього Кодексу з урахуванням особливостей, передбачених цією главою.</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 xml:space="preserve">2. Кримінальне провадження щодо неповнолітньої особи, в тому числі, якщо кримінальне провадження здійснюється щодо декількох осіб, хоча б одна з яких є неповнолітньою, здійснюється </w:t>
            </w:r>
            <w:r w:rsidRPr="00FE308A">
              <w:rPr>
                <w:b/>
                <w:bCs/>
                <w:color w:val="000000"/>
                <w:sz w:val="28"/>
                <w:szCs w:val="28"/>
              </w:rPr>
              <w:t>слідчим</w:t>
            </w:r>
            <w:r w:rsidRPr="00FE308A">
              <w:rPr>
                <w:color w:val="000000"/>
                <w:sz w:val="28"/>
                <w:szCs w:val="28"/>
              </w:rPr>
              <w:t xml:space="preserve">, </w:t>
            </w:r>
            <w:r w:rsidRPr="00FE308A">
              <w:rPr>
                <w:b/>
                <w:color w:val="000000"/>
                <w:sz w:val="28"/>
                <w:szCs w:val="28"/>
              </w:rPr>
              <w:t>дізнавачем</w:t>
            </w:r>
            <w:r w:rsidRPr="00FE308A">
              <w:rPr>
                <w:color w:val="000000"/>
                <w:sz w:val="28"/>
                <w:szCs w:val="28"/>
              </w:rPr>
              <w:t xml:space="preserve">, </w:t>
            </w:r>
            <w:r w:rsidRPr="00FE308A">
              <w:rPr>
                <w:b/>
                <w:color w:val="000000"/>
                <w:sz w:val="28"/>
                <w:szCs w:val="28"/>
              </w:rPr>
              <w:t>які</w:t>
            </w:r>
            <w:r w:rsidRPr="00FE308A">
              <w:rPr>
                <w:color w:val="000000"/>
                <w:sz w:val="28"/>
                <w:szCs w:val="28"/>
              </w:rPr>
              <w:t xml:space="preserve"> спеціально уповноважений керівником органу досудового розслідування на здійснення досудових розслідувань щодо неповнолітніх. Під час кримінального провадження щодо неповнолітнього, в тому числі під час провадження щодо застосування примусових заходів виховного характеру, слідчий, </w:t>
            </w:r>
            <w:r w:rsidRPr="00FE308A">
              <w:rPr>
                <w:b/>
                <w:color w:val="000000"/>
                <w:sz w:val="28"/>
                <w:szCs w:val="28"/>
              </w:rPr>
              <w:t>дізнавач</w:t>
            </w:r>
            <w:r w:rsidRPr="00FE308A">
              <w:rPr>
                <w:color w:val="000000"/>
                <w:sz w:val="28"/>
                <w:szCs w:val="28"/>
              </w:rPr>
              <w:t>, прокурор, слідчий суддя, суд та всі інші особи, що беруть у ньому участь, зобов’язані здійснювати процесуальні дії в порядку, що найменше порушує звичайний уклад життя неповнолітнього та відповідає його віковим та психологічним особливостям, роз’яснювати суть процесуальних дій, рішень та їх значення, вислуховувати його аргументи при прийнятті процесуальних рішень та вживати всіх інших заходів, спрямованих на уникнення негативного впливу на неповнолітнього.</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3. Положення цього параграфу застосовуються у кримінальному провадженні щодо кримінальних правопорушень, вчинених особами, які не досягли вісімнадцятирічного віку.</w:t>
            </w:r>
          </w:p>
        </w:tc>
      </w:tr>
      <w:tr w:rsidR="00A17DF9" w:rsidRPr="0080594E" w:rsidTr="00A31BBA">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t>Стаття 489.</w:t>
            </w:r>
            <w:r w:rsidRPr="00FE308A">
              <w:rPr>
                <w:color w:val="000000"/>
                <w:sz w:val="28"/>
                <w:szCs w:val="28"/>
                <w:lang w:val="uk-UA" w:eastAsia="uk-UA"/>
              </w:rPr>
              <w:t xml:space="preserve"> Порядок виклику неповнолітнього підозрюваного чи обвинуваченого</w:t>
            </w:r>
          </w:p>
          <w:p w:rsidR="00A17DF9" w:rsidRPr="00FE308A" w:rsidRDefault="00A17DF9" w:rsidP="00A31BBA">
            <w:pPr>
              <w:jc w:val="both"/>
              <w:rPr>
                <w:b/>
                <w:color w:val="000000"/>
                <w:sz w:val="28"/>
                <w:szCs w:val="28"/>
                <w:lang w:val="uk-UA" w:eastAsia="uk-UA"/>
              </w:rPr>
            </w:pPr>
            <w:bookmarkStart w:id="174" w:name="n3905"/>
            <w:bookmarkEnd w:id="174"/>
            <w:r w:rsidRPr="00FE308A">
              <w:rPr>
                <w:color w:val="000000"/>
                <w:sz w:val="28"/>
                <w:szCs w:val="28"/>
                <w:lang w:val="uk-UA" w:eastAsia="uk-UA"/>
              </w:rPr>
              <w:lastRenderedPageBreak/>
              <w:t>1. Неповнолітній підозрюваний чи обвинувачений повідомляється або викликається слідчим, прокурором, слідчим суддею чи судом через його батьків або інших законних представників. Інший порядок допускається лише в разі, якщо це зумовлюється обставинами, встановленими під час кримінального провадження.</w:t>
            </w:r>
          </w:p>
        </w:tc>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lastRenderedPageBreak/>
              <w:t>Стаття 489.</w:t>
            </w:r>
            <w:r w:rsidRPr="00FE308A">
              <w:rPr>
                <w:color w:val="000000"/>
                <w:sz w:val="28"/>
                <w:szCs w:val="28"/>
                <w:lang w:val="uk-UA" w:eastAsia="uk-UA"/>
              </w:rPr>
              <w:t xml:space="preserve"> Порядок виклику неповнолітнього підозрюваного чи обвинуваченого</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lastRenderedPageBreak/>
              <w:t xml:space="preserve">1. Неповнолітній підозрюваний чи обвинувачений повідомляється або викликається слідчим, </w:t>
            </w:r>
            <w:r w:rsidRPr="00FE308A">
              <w:rPr>
                <w:b/>
                <w:color w:val="000000"/>
                <w:sz w:val="28"/>
                <w:szCs w:val="28"/>
                <w:lang w:val="uk-UA" w:eastAsia="uk-UA"/>
              </w:rPr>
              <w:t xml:space="preserve">дізнавачем, </w:t>
            </w:r>
            <w:r w:rsidRPr="00FE308A">
              <w:rPr>
                <w:color w:val="000000"/>
                <w:sz w:val="28"/>
                <w:szCs w:val="28"/>
                <w:lang w:val="uk-UA" w:eastAsia="uk-UA"/>
              </w:rPr>
              <w:t xml:space="preserve"> прокурором, слідчим суддею чи судом через його батьків або інших законних представників. Інший порядок допускається лише в разі, якщо це зумовлюється обставинами, встановленими під час кримінального провадження.</w:t>
            </w:r>
          </w:p>
        </w:tc>
      </w:tr>
      <w:tr w:rsidR="00A17DF9" w:rsidRPr="0080594E" w:rsidTr="00A31BBA">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lastRenderedPageBreak/>
              <w:t xml:space="preserve">Стаття 491. </w:t>
            </w:r>
            <w:r w:rsidRPr="00FE308A">
              <w:rPr>
                <w:color w:val="000000"/>
                <w:sz w:val="28"/>
                <w:szCs w:val="28"/>
                <w:lang w:val="uk-UA" w:eastAsia="uk-UA"/>
              </w:rPr>
              <w:t>Участь законного представника, педагога, психолога або лікаря в допиті неповнолітнього підозрюваного чи обвинуваченого</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1. Якщо неповнолітній не досяг шістнадцятирічного віку або якщо неповнолітнього визнано розумово відсталим, на його допиті за рішенням слідчого, прокурора, слідчого судді, суду або за клопотанням захисника забезпечується участь законного представника, педагога чи психолога, а у разі необхідності - лікаря.</w:t>
            </w:r>
          </w:p>
          <w:p w:rsidR="00A17DF9" w:rsidRPr="00FE308A" w:rsidRDefault="00A17DF9" w:rsidP="00A31BBA">
            <w:pPr>
              <w:jc w:val="both"/>
              <w:rPr>
                <w:b/>
                <w:color w:val="000000"/>
                <w:sz w:val="28"/>
                <w:szCs w:val="28"/>
                <w:lang w:val="uk-UA" w:eastAsia="uk-UA"/>
              </w:rPr>
            </w:pPr>
            <w:r w:rsidRPr="00FE308A">
              <w:rPr>
                <w:color w:val="000000"/>
                <w:sz w:val="28"/>
                <w:szCs w:val="28"/>
                <w:lang w:val="uk-UA" w:eastAsia="uk-UA"/>
              </w:rPr>
              <w:t>2. До початку допиту законному представнику, педагогу, психологу або лікарю роз’яснюється їхнє право ставити запитання неповнолітньому підозрюваному чи обвинуваченому. Слідчий, прокурор вправі відвести поставлене запитання, але відведене запитання повинно бути занесено до протоколу.</w:t>
            </w:r>
          </w:p>
        </w:tc>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t xml:space="preserve">Стаття 491. </w:t>
            </w:r>
            <w:r w:rsidRPr="00FE308A">
              <w:rPr>
                <w:color w:val="000000"/>
                <w:sz w:val="28"/>
                <w:szCs w:val="28"/>
                <w:lang w:val="uk-UA" w:eastAsia="uk-UA"/>
              </w:rPr>
              <w:t>Участь законного представника, педагога, психолога або лікаря в допиті неповнолітнього підозрюваного чи обвинуваченого</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1. Якщо неповнолітній не досяг шістнадцятирічного віку або якщо неповнолітнього визнано розумово відсталим, на його допиті за рішенням</w:t>
            </w:r>
            <w:r w:rsidRPr="00FE308A">
              <w:rPr>
                <w:b/>
                <w:color w:val="000000"/>
                <w:sz w:val="28"/>
                <w:szCs w:val="28"/>
                <w:lang w:val="uk-UA" w:eastAsia="uk-UA"/>
              </w:rPr>
              <w:t xml:space="preserve"> </w:t>
            </w:r>
            <w:r w:rsidRPr="00FE308A">
              <w:rPr>
                <w:color w:val="000000"/>
                <w:sz w:val="28"/>
                <w:szCs w:val="28"/>
                <w:lang w:val="uk-UA" w:eastAsia="uk-UA"/>
              </w:rPr>
              <w:t xml:space="preserve"> слідчого,</w:t>
            </w:r>
            <w:r w:rsidRPr="00FE308A">
              <w:rPr>
                <w:b/>
                <w:color w:val="000000"/>
                <w:sz w:val="28"/>
                <w:szCs w:val="28"/>
                <w:lang w:val="uk-UA" w:eastAsia="uk-UA"/>
              </w:rPr>
              <w:t xml:space="preserve"> дізнавача, </w:t>
            </w:r>
            <w:r w:rsidRPr="00FE308A">
              <w:rPr>
                <w:color w:val="000000"/>
                <w:sz w:val="28"/>
                <w:szCs w:val="28"/>
                <w:lang w:val="uk-UA" w:eastAsia="uk-UA"/>
              </w:rPr>
              <w:t>прокурора, слідчого судді, суду або за клопотанням захисника забезпечується участь законного представника, педагога чи психолога, а у разі необхідності - лікаря.</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 xml:space="preserve">2. До початку допиту законному представнику, педагогу, психологу або лікарю роз’яснюється їхнє право ставити запитання неповнолітньому підозрюваному чи обвинуваченому. Слідчий, </w:t>
            </w:r>
            <w:r w:rsidRPr="00FE308A">
              <w:rPr>
                <w:b/>
                <w:color w:val="000000"/>
                <w:sz w:val="28"/>
                <w:szCs w:val="28"/>
                <w:lang w:val="uk-UA" w:eastAsia="uk-UA"/>
              </w:rPr>
              <w:t xml:space="preserve">дізнавач, </w:t>
            </w:r>
            <w:r w:rsidRPr="00FE308A">
              <w:rPr>
                <w:color w:val="000000"/>
                <w:sz w:val="28"/>
                <w:szCs w:val="28"/>
                <w:lang w:val="uk-UA" w:eastAsia="uk-UA"/>
              </w:rPr>
              <w:t>прокурор вправі відвести поставлене запитання, але відведене запитання повинно бути занесено до протоколу.</w:t>
            </w:r>
          </w:p>
        </w:tc>
      </w:tr>
      <w:tr w:rsidR="00A17DF9" w:rsidRPr="00EE6860" w:rsidTr="00A31BBA">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t xml:space="preserve">Стаття 493. </w:t>
            </w:r>
            <w:r w:rsidRPr="00FE308A">
              <w:rPr>
                <w:color w:val="000000"/>
                <w:sz w:val="28"/>
                <w:szCs w:val="28"/>
                <w:lang w:val="uk-UA" w:eastAsia="uk-UA"/>
              </w:rPr>
              <w:t>Передання неповнолітнього підозрюваного чи обвинуваченого під нагляд</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w:t>
            </w:r>
          </w:p>
          <w:p w:rsidR="00A17DF9" w:rsidRPr="00FE308A" w:rsidRDefault="00A17DF9" w:rsidP="00A31BBA">
            <w:pPr>
              <w:jc w:val="both"/>
              <w:rPr>
                <w:b/>
                <w:color w:val="000000"/>
                <w:sz w:val="28"/>
                <w:szCs w:val="28"/>
                <w:lang w:val="uk-UA" w:eastAsia="uk-UA"/>
              </w:rPr>
            </w:pPr>
            <w:r w:rsidRPr="00FE308A">
              <w:rPr>
                <w:color w:val="000000"/>
                <w:sz w:val="28"/>
                <w:szCs w:val="28"/>
                <w:lang w:val="uk-UA" w:eastAsia="uk-UA"/>
              </w:rPr>
              <w:t xml:space="preserve">2. Передання неповнолітнього підозрюваного чи обвинуваченого під нагляд батьків, опікунів, піклувальників або адміністрації дитячої установи полягає у взятті на себе будь-ким із зазначених осіб або представником адміністрації дитячої установи письмового зобов’язання забезпечити прибуття неповнолітнього підозрюваного чи обвинуваченого </w:t>
            </w:r>
            <w:r w:rsidRPr="00FE308A">
              <w:rPr>
                <w:color w:val="000000"/>
                <w:sz w:val="28"/>
                <w:szCs w:val="28"/>
                <w:lang w:val="uk-UA" w:eastAsia="uk-UA"/>
              </w:rPr>
              <w:lastRenderedPageBreak/>
              <w:t>до слідчого, прокурора, слідчого судді, суду, а також його належну поведінку</w:t>
            </w:r>
            <w:r w:rsidRPr="00FE308A">
              <w:rPr>
                <w:b/>
                <w:color w:val="000000"/>
                <w:sz w:val="28"/>
                <w:szCs w:val="28"/>
                <w:lang w:val="uk-UA" w:eastAsia="uk-UA"/>
              </w:rPr>
              <w:t>.</w:t>
            </w:r>
          </w:p>
        </w:tc>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lastRenderedPageBreak/>
              <w:t xml:space="preserve">Стаття 493. </w:t>
            </w:r>
            <w:r w:rsidRPr="00FE308A">
              <w:rPr>
                <w:color w:val="000000"/>
                <w:sz w:val="28"/>
                <w:szCs w:val="28"/>
                <w:lang w:val="uk-UA" w:eastAsia="uk-UA"/>
              </w:rPr>
              <w:t>Передання неповнолітнього підозрюваного чи обвинуваченого під нагляд</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w:t>
            </w:r>
          </w:p>
          <w:p w:rsidR="00A17DF9" w:rsidRPr="00FE308A" w:rsidRDefault="00A17DF9" w:rsidP="00A31BBA">
            <w:pPr>
              <w:jc w:val="both"/>
              <w:rPr>
                <w:b/>
                <w:color w:val="000000"/>
                <w:sz w:val="28"/>
                <w:szCs w:val="28"/>
                <w:lang w:val="uk-UA" w:eastAsia="uk-UA"/>
              </w:rPr>
            </w:pPr>
            <w:r w:rsidRPr="00FE308A">
              <w:rPr>
                <w:color w:val="000000"/>
                <w:sz w:val="28"/>
                <w:szCs w:val="28"/>
                <w:lang w:val="uk-UA" w:eastAsia="uk-UA"/>
              </w:rPr>
              <w:t xml:space="preserve">2. Передання неповнолітнього підозрюваного чи обвинуваченого під нагляд батьків, опікунів, піклувальників або адміністрації дитячої установи полягає у взятті на себе будь-ким із зазначених осіб або представником адміністрації дитячої установи письмового зобов’язання забезпечити прибуття неповнолітнього підозрюваного чи обвинуваченого </w:t>
            </w:r>
            <w:r w:rsidRPr="00FE308A">
              <w:rPr>
                <w:color w:val="000000"/>
                <w:sz w:val="28"/>
                <w:szCs w:val="28"/>
                <w:lang w:val="uk-UA" w:eastAsia="uk-UA"/>
              </w:rPr>
              <w:lastRenderedPageBreak/>
              <w:t xml:space="preserve">до слідчого, </w:t>
            </w:r>
            <w:r w:rsidRPr="00FE308A">
              <w:rPr>
                <w:b/>
                <w:color w:val="000000"/>
                <w:sz w:val="28"/>
                <w:szCs w:val="28"/>
                <w:lang w:val="uk-UA" w:eastAsia="uk-UA"/>
              </w:rPr>
              <w:t>дізнавача,</w:t>
            </w:r>
            <w:r w:rsidRPr="00FE308A">
              <w:rPr>
                <w:color w:val="000000"/>
                <w:sz w:val="28"/>
                <w:szCs w:val="28"/>
                <w:lang w:val="uk-UA" w:eastAsia="uk-UA"/>
              </w:rPr>
              <w:t xml:space="preserve"> прокурора, слідчого судді, суду, а також його належну поведінку</w:t>
            </w:r>
            <w:r w:rsidRPr="00FE308A">
              <w:rPr>
                <w:b/>
                <w:color w:val="000000"/>
                <w:sz w:val="28"/>
                <w:szCs w:val="28"/>
                <w:lang w:val="uk-UA" w:eastAsia="uk-UA"/>
              </w:rPr>
              <w:t>.</w:t>
            </w:r>
          </w:p>
        </w:tc>
      </w:tr>
      <w:tr w:rsidR="00A17DF9" w:rsidRPr="0080594E" w:rsidTr="00A31BBA">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lastRenderedPageBreak/>
              <w:t>Стаття 499. </w:t>
            </w:r>
            <w:r w:rsidRPr="00FE308A">
              <w:rPr>
                <w:color w:val="000000"/>
                <w:sz w:val="28"/>
                <w:szCs w:val="28"/>
                <w:lang w:val="uk-UA" w:eastAsia="uk-UA"/>
              </w:rPr>
              <w:t>Досудове розслідування у кримінальному провадженні щодо застосування примусових заходів виховного характеру</w:t>
            </w:r>
          </w:p>
          <w:p w:rsidR="00A17DF9" w:rsidRPr="00FE308A" w:rsidRDefault="00A17DF9" w:rsidP="00A31BBA">
            <w:pPr>
              <w:jc w:val="both"/>
              <w:rPr>
                <w:color w:val="000000"/>
                <w:sz w:val="28"/>
                <w:szCs w:val="28"/>
                <w:lang w:val="uk-UA" w:eastAsia="uk-UA"/>
              </w:rPr>
            </w:pPr>
            <w:bookmarkStart w:id="175" w:name="n3938"/>
            <w:bookmarkEnd w:id="175"/>
            <w:r w:rsidRPr="00FE308A">
              <w:rPr>
                <w:color w:val="000000"/>
                <w:sz w:val="28"/>
                <w:szCs w:val="28"/>
                <w:lang w:val="uk-UA" w:eastAsia="uk-UA"/>
              </w:rPr>
              <w:t xml:space="preserve">1. Досудове розслідування у кримінальному провадженні щодо застосування примусових заходів виховного характеру здійснюється згідно з правилами, передбаченими цим Кодексом. Таке досудове розслідування здійснюється </w:t>
            </w:r>
            <w:r w:rsidRPr="00FE308A">
              <w:rPr>
                <w:b/>
                <w:bCs/>
                <w:color w:val="000000"/>
                <w:sz w:val="28"/>
                <w:szCs w:val="28"/>
                <w:lang w:val="uk-UA" w:eastAsia="uk-UA"/>
              </w:rPr>
              <w:t>слідчим, який спеціально уповноважений</w:t>
            </w:r>
            <w:r w:rsidRPr="00FE308A">
              <w:rPr>
                <w:color w:val="000000"/>
                <w:sz w:val="28"/>
                <w:szCs w:val="28"/>
                <w:lang w:val="uk-UA" w:eastAsia="uk-UA"/>
              </w:rPr>
              <w:t xml:space="preserve"> керівником органу досудового розслідування на здійснення досудових розслідувань щодо неповнолітніх.</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w:t>
            </w:r>
          </w:p>
          <w:p w:rsidR="00A17DF9" w:rsidRPr="00FE308A" w:rsidRDefault="00A17DF9" w:rsidP="00A31BBA">
            <w:pPr>
              <w:pStyle w:val="rvps2"/>
              <w:shd w:val="clear" w:color="auto" w:fill="FFFFFF"/>
              <w:spacing w:before="0" w:beforeAutospacing="0" w:after="0" w:afterAutospacing="0"/>
              <w:jc w:val="both"/>
              <w:textAlignment w:val="baseline"/>
              <w:rPr>
                <w:color w:val="000000"/>
                <w:sz w:val="28"/>
                <w:szCs w:val="28"/>
              </w:rPr>
            </w:pPr>
            <w:r w:rsidRPr="00FE308A">
              <w:rPr>
                <w:color w:val="000000"/>
                <w:sz w:val="28"/>
                <w:szCs w:val="28"/>
              </w:rPr>
              <w:t>5. За відсутності підстав для закриття кримінального провадження прокурор затверджує складене слідчим або самостійно складає клопотання про застосування до неповнолітнього примусових заходів виховного характеру і надсилає його до суду в порядку, передбаченому цим Кодексом.</w:t>
            </w:r>
          </w:p>
        </w:tc>
        <w:tc>
          <w:tcPr>
            <w:tcW w:w="7507" w:type="dxa"/>
          </w:tcPr>
          <w:p w:rsidR="00A17DF9" w:rsidRPr="00FE308A" w:rsidRDefault="00A17DF9" w:rsidP="00A31BBA">
            <w:pPr>
              <w:jc w:val="both"/>
              <w:rPr>
                <w:color w:val="000000"/>
                <w:sz w:val="28"/>
                <w:szCs w:val="28"/>
                <w:lang w:val="uk-UA" w:eastAsia="uk-UA"/>
              </w:rPr>
            </w:pPr>
            <w:r w:rsidRPr="00FE308A">
              <w:rPr>
                <w:b/>
                <w:color w:val="000000"/>
                <w:sz w:val="28"/>
                <w:szCs w:val="28"/>
                <w:lang w:val="uk-UA" w:eastAsia="uk-UA"/>
              </w:rPr>
              <w:t>Стаття 499. </w:t>
            </w:r>
            <w:r w:rsidRPr="00FE308A">
              <w:rPr>
                <w:color w:val="000000"/>
                <w:sz w:val="28"/>
                <w:szCs w:val="28"/>
                <w:lang w:val="uk-UA" w:eastAsia="uk-UA"/>
              </w:rPr>
              <w:t>Досудове розслідування у кримінальному провадженні щодо застосування примусових заходів виховного характеру</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 xml:space="preserve">1. Досудове розслідування у кримінальному провадженні щодо застосування примусових заходів виховного характеру здійснюється згідно з правилами, передбаченими цим Кодексом. Таке досудове розслідування здійснюється </w:t>
            </w:r>
            <w:r w:rsidRPr="00FE308A">
              <w:rPr>
                <w:b/>
                <w:bCs/>
                <w:color w:val="000000"/>
                <w:sz w:val="28"/>
                <w:szCs w:val="28"/>
                <w:lang w:val="uk-UA" w:eastAsia="uk-UA"/>
              </w:rPr>
              <w:t>слідчим, дізнавачем, які спеціально уповноважені</w:t>
            </w:r>
            <w:r w:rsidRPr="00FE308A">
              <w:rPr>
                <w:color w:val="000000"/>
                <w:sz w:val="28"/>
                <w:szCs w:val="28"/>
                <w:lang w:val="uk-UA" w:eastAsia="uk-UA"/>
              </w:rPr>
              <w:t xml:space="preserve"> керівником органу досудового розслідування на здійснення досудових розслідувань щодо неповнолітніх.</w:t>
            </w:r>
          </w:p>
          <w:p w:rsidR="00A17DF9" w:rsidRPr="00FE308A" w:rsidRDefault="00A17DF9" w:rsidP="00A31BBA">
            <w:pPr>
              <w:jc w:val="both"/>
              <w:rPr>
                <w:color w:val="000000"/>
                <w:sz w:val="28"/>
                <w:szCs w:val="28"/>
                <w:lang w:val="uk-UA" w:eastAsia="uk-UA"/>
              </w:rPr>
            </w:pPr>
            <w:r w:rsidRPr="00FE308A">
              <w:rPr>
                <w:color w:val="000000"/>
                <w:sz w:val="28"/>
                <w:szCs w:val="28"/>
                <w:lang w:val="uk-UA" w:eastAsia="uk-UA"/>
              </w:rPr>
              <w:t>…</w:t>
            </w:r>
          </w:p>
          <w:p w:rsidR="00A17DF9" w:rsidRPr="00FE308A" w:rsidRDefault="00A17DF9" w:rsidP="00A31BBA">
            <w:pPr>
              <w:jc w:val="both"/>
              <w:rPr>
                <w:color w:val="000000"/>
                <w:sz w:val="28"/>
                <w:szCs w:val="28"/>
                <w:lang w:val="uk-UA"/>
              </w:rPr>
            </w:pPr>
            <w:r w:rsidRPr="00FE308A">
              <w:rPr>
                <w:color w:val="000000"/>
                <w:sz w:val="28"/>
                <w:szCs w:val="28"/>
                <w:lang w:val="uk-UA"/>
              </w:rPr>
              <w:t>5. За відсутності підстав для закриття кримінального провадження прокурор затверджує складене слідчим,  д</w:t>
            </w:r>
            <w:r w:rsidRPr="00FE308A">
              <w:rPr>
                <w:b/>
                <w:color w:val="000000"/>
                <w:sz w:val="28"/>
                <w:szCs w:val="28"/>
                <w:lang w:val="uk-UA"/>
              </w:rPr>
              <w:t xml:space="preserve">ізнавачем </w:t>
            </w:r>
            <w:r w:rsidRPr="00FE308A">
              <w:rPr>
                <w:color w:val="000000"/>
                <w:sz w:val="28"/>
                <w:szCs w:val="28"/>
                <w:lang w:val="uk-UA"/>
              </w:rPr>
              <w:t>або самостійно складає клопотання про застосування до неповнолітнього примусових заходів виховного характеру і надсилає його до суду в порядку, передбаченому цим Кодексом.</w:t>
            </w:r>
          </w:p>
        </w:tc>
      </w:tr>
      <w:tr w:rsidR="00A17DF9" w:rsidRPr="0080594E" w:rsidTr="00A31BBA">
        <w:tc>
          <w:tcPr>
            <w:tcW w:w="7507" w:type="dxa"/>
          </w:tcPr>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b/>
                <w:color w:val="000000"/>
                <w:sz w:val="28"/>
                <w:szCs w:val="28"/>
              </w:rPr>
              <w:t xml:space="preserve">Стаття 503. </w:t>
            </w:r>
            <w:r w:rsidRPr="00FE308A">
              <w:rPr>
                <w:color w:val="000000"/>
                <w:sz w:val="28"/>
                <w:szCs w:val="28"/>
              </w:rPr>
              <w:t>Підстави для здійснення кримінального провадження щодо застосування примусових заходів медичного характеру</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t>…</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t>2. Якщо під час досудового розслідування будуть встановлені підстави для здійснення кримінального провадження щодо застосування примусових заходів медичного характеру, слідчий, прокурор виносить постанову про зміну порядку досудового розслідування і продовжує його згідно з правилами, передбаченими цією главою.</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b/>
                <w:color w:val="000000"/>
                <w:sz w:val="28"/>
                <w:szCs w:val="28"/>
              </w:rPr>
            </w:pPr>
            <w:r w:rsidRPr="00FE308A">
              <w:rPr>
                <w:color w:val="000000"/>
                <w:sz w:val="28"/>
                <w:szCs w:val="28"/>
              </w:rPr>
              <w:t>…</w:t>
            </w:r>
          </w:p>
        </w:tc>
        <w:tc>
          <w:tcPr>
            <w:tcW w:w="7507" w:type="dxa"/>
          </w:tcPr>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b/>
                <w:color w:val="000000"/>
                <w:sz w:val="28"/>
                <w:szCs w:val="28"/>
              </w:rPr>
              <w:t xml:space="preserve">Стаття 503. </w:t>
            </w:r>
            <w:r w:rsidRPr="00FE308A">
              <w:rPr>
                <w:color w:val="000000"/>
                <w:sz w:val="28"/>
                <w:szCs w:val="28"/>
              </w:rPr>
              <w:t>Підстави для здійснення кримінального провадження щодо застосування примусових заходів медичного характеру</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t>…</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t xml:space="preserve">2. Якщо під час досудового розслідування будуть встановлені підстави для здійснення кримінального провадження щодо застосування примусових заходів медичного характеру, слідчий, </w:t>
            </w:r>
            <w:r w:rsidRPr="00FE308A">
              <w:rPr>
                <w:b/>
                <w:color w:val="000000"/>
                <w:sz w:val="28"/>
                <w:szCs w:val="28"/>
              </w:rPr>
              <w:t xml:space="preserve">дізнавач, </w:t>
            </w:r>
            <w:r w:rsidRPr="00FE308A">
              <w:rPr>
                <w:color w:val="000000"/>
                <w:sz w:val="28"/>
                <w:szCs w:val="28"/>
              </w:rPr>
              <w:t>прокурор виносить постанову про зміну порядку досудового розслідування і продовжує його згідно з правилами, передбаченими цією главою.</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lastRenderedPageBreak/>
              <w:t>…</w:t>
            </w:r>
          </w:p>
        </w:tc>
      </w:tr>
      <w:tr w:rsidR="00A17DF9" w:rsidRPr="0080594E" w:rsidTr="00A31BBA">
        <w:tc>
          <w:tcPr>
            <w:tcW w:w="7507" w:type="dxa"/>
          </w:tcPr>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b/>
                <w:color w:val="000000"/>
                <w:sz w:val="28"/>
                <w:szCs w:val="28"/>
              </w:rPr>
              <w:lastRenderedPageBreak/>
              <w:t>Стаття 504.</w:t>
            </w:r>
            <w:r w:rsidRPr="00FE308A">
              <w:rPr>
                <w:color w:val="000000"/>
                <w:sz w:val="28"/>
                <w:szCs w:val="28"/>
              </w:rPr>
              <w:t xml:space="preserve"> Порядок здійснення досудового розслідування у кримінальному провадженні щодо застосування примусових заходів медичного характеру та щодо обмежено осудних осіб</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t>1. Досудове розслідування у кримінальному провадженні щодо застосування примусових заходів медичного характеру здійснюється слідчим згідно із загальними правилами, передбаченими цим Кодексом, з урахуванням положень цієї глави.</w:t>
            </w:r>
          </w:p>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color w:val="000000"/>
                <w:sz w:val="28"/>
                <w:szCs w:val="28"/>
              </w:rPr>
              <w:t>2. Досудове розслідування щодо осіб, які підозрюються у вчиненні кримінального правопорушення у стані обмеженої осудності, здійснюється слідчим згідно із загальними правилами, передбаченими цим Кодексом. Суд, ухвалюючи вирок, може врахувати стан обмеженої осудності як підставу для застосування примусових заходів медичного характеру.</w:t>
            </w:r>
          </w:p>
        </w:tc>
        <w:tc>
          <w:tcPr>
            <w:tcW w:w="7507" w:type="dxa"/>
          </w:tcPr>
          <w:p w:rsidR="00A17DF9" w:rsidRPr="00FE308A" w:rsidRDefault="00A17DF9" w:rsidP="00A31BBA">
            <w:pPr>
              <w:pStyle w:val="rvps2"/>
              <w:shd w:val="clear" w:color="auto" w:fill="FFFFFF"/>
              <w:tabs>
                <w:tab w:val="left" w:pos="3054"/>
              </w:tabs>
              <w:spacing w:before="0" w:beforeAutospacing="0" w:after="0" w:afterAutospacing="0"/>
              <w:jc w:val="both"/>
              <w:textAlignment w:val="baseline"/>
              <w:rPr>
                <w:color w:val="000000"/>
                <w:sz w:val="28"/>
                <w:szCs w:val="28"/>
              </w:rPr>
            </w:pPr>
            <w:r w:rsidRPr="00FE308A">
              <w:rPr>
                <w:b/>
                <w:color w:val="000000"/>
                <w:sz w:val="28"/>
                <w:szCs w:val="28"/>
              </w:rPr>
              <w:t>Стаття 504.</w:t>
            </w:r>
            <w:r w:rsidRPr="00FE308A">
              <w:rPr>
                <w:color w:val="000000"/>
                <w:sz w:val="28"/>
                <w:szCs w:val="28"/>
              </w:rPr>
              <w:t xml:space="preserve"> Порядок здійснення досудового розслідування у кримінальному провадженні щодо застосування примусових заходів медичного характеру та щодо обмежено осудних осіб</w:t>
            </w:r>
          </w:p>
          <w:p w:rsidR="00A17DF9" w:rsidRPr="00FE308A" w:rsidRDefault="00A17DF9" w:rsidP="00A31BBA">
            <w:pPr>
              <w:jc w:val="both"/>
              <w:rPr>
                <w:color w:val="000000"/>
                <w:sz w:val="28"/>
                <w:szCs w:val="28"/>
                <w:lang w:val="uk-UA"/>
              </w:rPr>
            </w:pPr>
            <w:r w:rsidRPr="00FE308A">
              <w:rPr>
                <w:color w:val="000000"/>
                <w:sz w:val="28"/>
                <w:szCs w:val="28"/>
                <w:lang w:val="uk-UA"/>
              </w:rPr>
              <w:t>1. Досудове розслідування у кримінальному провадженні щодо застосування примусових заходів медичного характеру здійснюється слідчим,</w:t>
            </w:r>
            <w:r w:rsidRPr="00FE308A">
              <w:rPr>
                <w:b/>
                <w:color w:val="000000"/>
                <w:sz w:val="28"/>
                <w:szCs w:val="28"/>
                <w:lang w:val="uk-UA"/>
              </w:rPr>
              <w:t xml:space="preserve"> дізнавачем</w:t>
            </w:r>
            <w:r w:rsidRPr="00FE308A">
              <w:rPr>
                <w:color w:val="000000"/>
                <w:sz w:val="28"/>
                <w:szCs w:val="28"/>
                <w:lang w:val="uk-UA"/>
              </w:rPr>
              <w:t xml:space="preserve"> згідно із загальними правилами, передбаченими цим Кодексом, з урахуванням положень цієї глави.</w:t>
            </w:r>
          </w:p>
          <w:p w:rsidR="00A17DF9" w:rsidRPr="00FE308A" w:rsidRDefault="00A17DF9" w:rsidP="00A31BBA">
            <w:pPr>
              <w:jc w:val="both"/>
              <w:rPr>
                <w:color w:val="000000"/>
                <w:sz w:val="28"/>
                <w:szCs w:val="28"/>
                <w:lang w:val="uk-UA" w:eastAsia="en-US"/>
              </w:rPr>
            </w:pPr>
            <w:r w:rsidRPr="00FE308A">
              <w:rPr>
                <w:color w:val="000000"/>
                <w:sz w:val="28"/>
                <w:szCs w:val="28"/>
                <w:lang w:val="uk-UA" w:eastAsia="en-US"/>
              </w:rPr>
              <w:t xml:space="preserve">2. Досудове розслідування щодо осіб, які підозрюються у вчиненні кримінального правопорушення у стані обмеженої осудності, здійснюється слідчим, </w:t>
            </w:r>
            <w:r w:rsidRPr="00FE308A">
              <w:rPr>
                <w:b/>
                <w:color w:val="000000"/>
                <w:sz w:val="28"/>
                <w:szCs w:val="28"/>
                <w:lang w:val="uk-UA" w:eastAsia="en-US"/>
              </w:rPr>
              <w:t xml:space="preserve"> дізнавачем </w:t>
            </w:r>
            <w:r w:rsidRPr="00FE308A">
              <w:rPr>
                <w:color w:val="000000"/>
                <w:sz w:val="28"/>
                <w:szCs w:val="28"/>
                <w:lang w:val="uk-UA" w:eastAsia="en-US"/>
              </w:rPr>
              <w:t>згідно із загальними правилами, передбаченими цим Кодексом. Суд, ухвалюючи вирок, може врахувати стан обмеженої осудності як підставу для застосування примусових заходів медичного характеру.</w:t>
            </w:r>
          </w:p>
        </w:tc>
      </w:tr>
      <w:tr w:rsidR="00A17DF9" w:rsidRPr="0080594E" w:rsidTr="00A31BBA">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
                <w:color w:val="000000"/>
                <w:sz w:val="28"/>
                <w:szCs w:val="28"/>
                <w:bdr w:val="none" w:sz="0" w:space="0" w:color="auto" w:frame="1"/>
              </w:rPr>
              <w:t>Стаття 509.</w:t>
            </w:r>
            <w:r w:rsidRPr="00FE308A">
              <w:rPr>
                <w:rStyle w:val="rvts9"/>
                <w:bCs/>
                <w:color w:val="000000"/>
                <w:sz w:val="28"/>
                <w:szCs w:val="28"/>
                <w:bdr w:val="none" w:sz="0" w:space="0" w:color="auto" w:frame="1"/>
              </w:rPr>
              <w:t xml:space="preserve"> Психіатрична експертиза</w:t>
            </w:r>
          </w:p>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1. Слідчий, прокурор зобов’язані залучити експерта (експертів) для проведення психіатричної експертизи у разі, якщо під час кримінального провадження будуть встановлені обставини, які дають підстави вважати, що особа під час вчинення суспільно небезпечного діяння була в неосудному або обмежено осудному стані або вчинила кримінальне правопорушення в осудному стані, але після його вчинення захворіла на психічну хворобу, яка позбавляє її можливості усвідомлювати свої дії або керувати ними. Такими обставинами, зокрема, є:</w:t>
            </w:r>
          </w:p>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w:t>
            </w:r>
          </w:p>
        </w:tc>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
                <w:color w:val="000000"/>
                <w:sz w:val="28"/>
                <w:szCs w:val="28"/>
                <w:bdr w:val="none" w:sz="0" w:space="0" w:color="auto" w:frame="1"/>
              </w:rPr>
              <w:t>Стаття 509</w:t>
            </w:r>
            <w:r w:rsidRPr="00FE308A">
              <w:rPr>
                <w:rStyle w:val="rvts9"/>
                <w:bCs/>
                <w:color w:val="000000"/>
                <w:sz w:val="28"/>
                <w:szCs w:val="28"/>
                <w:bdr w:val="none" w:sz="0" w:space="0" w:color="auto" w:frame="1"/>
              </w:rPr>
              <w:t>. Психіатрична експертиза</w:t>
            </w:r>
          </w:p>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 xml:space="preserve">1. Слідчий, </w:t>
            </w:r>
            <w:r w:rsidRPr="00FE308A">
              <w:rPr>
                <w:rStyle w:val="rvts9"/>
                <w:b/>
                <w:color w:val="000000"/>
                <w:sz w:val="28"/>
                <w:szCs w:val="28"/>
                <w:bdr w:val="none" w:sz="0" w:space="0" w:color="auto" w:frame="1"/>
              </w:rPr>
              <w:t>дізнавач</w:t>
            </w:r>
            <w:r w:rsidRPr="00FE308A">
              <w:rPr>
                <w:rStyle w:val="rvts9"/>
                <w:bCs/>
                <w:color w:val="000000"/>
                <w:sz w:val="28"/>
                <w:szCs w:val="28"/>
                <w:bdr w:val="none" w:sz="0" w:space="0" w:color="auto" w:frame="1"/>
              </w:rPr>
              <w:t>, прокурор зобов’язані залучити експерта (експертів) для проведення психіатричної експертизи у разі, якщо під час кримінального провадження будуть встановлені обставини, які дають підстави вважати, що особа під час вчинення суспільно небезпечного діяння була в неосудному або обмежено осудному стані або вчинила кримінальне правопорушення в осудному стані, але після його вчинення захворіла на психічну хворобу, яка позбавляє її можливості усвідомлювати свої дії або керувати ними. Такими обставинами, зокрема, є:</w:t>
            </w:r>
          </w:p>
          <w:p w:rsidR="00A17DF9" w:rsidRPr="00FE308A" w:rsidRDefault="00A17DF9" w:rsidP="00A31BBA">
            <w:pPr>
              <w:pStyle w:val="rvps2"/>
              <w:shd w:val="clear" w:color="auto" w:fill="FFFFFF"/>
              <w:spacing w:before="0" w:beforeAutospacing="0" w:after="0" w:afterAutospacing="0"/>
              <w:jc w:val="both"/>
              <w:textAlignment w:val="baseline"/>
              <w:rPr>
                <w:bCs/>
                <w:color w:val="000000"/>
                <w:sz w:val="28"/>
                <w:szCs w:val="28"/>
              </w:rPr>
            </w:pPr>
            <w:r w:rsidRPr="00FE308A">
              <w:rPr>
                <w:rStyle w:val="rvts9"/>
                <w:bCs/>
                <w:color w:val="000000"/>
                <w:sz w:val="28"/>
                <w:szCs w:val="28"/>
                <w:bdr w:val="none" w:sz="0" w:space="0" w:color="auto" w:frame="1"/>
              </w:rPr>
              <w:t>…</w:t>
            </w:r>
          </w:p>
        </w:tc>
      </w:tr>
      <w:tr w:rsidR="00A17DF9" w:rsidRPr="0080594E" w:rsidTr="00DA614A">
        <w:trPr>
          <w:trHeight w:val="2655"/>
        </w:trPr>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
                <w:color w:val="000000"/>
                <w:sz w:val="28"/>
                <w:szCs w:val="28"/>
                <w:bdr w:val="none" w:sz="0" w:space="0" w:color="auto" w:frame="1"/>
              </w:rPr>
              <w:lastRenderedPageBreak/>
              <w:t>Стаття 511.</w:t>
            </w:r>
            <w:r w:rsidRPr="00FE308A">
              <w:rPr>
                <w:rStyle w:val="rvts9"/>
                <w:bCs/>
                <w:color w:val="000000"/>
                <w:sz w:val="28"/>
                <w:szCs w:val="28"/>
                <w:bdr w:val="none" w:sz="0" w:space="0" w:color="auto" w:frame="1"/>
              </w:rPr>
              <w:t xml:space="preserve"> Закінчення досудового розслідування у кримінальному провадженні щодо застосування примусових заходів медичного характеру</w:t>
            </w:r>
          </w:p>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w:t>
            </w:r>
          </w:p>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3. Прокурор затверджує складене слідчим або самостійно складає клопотання про застосування примусових заходів медичного характеру і надсилає його суду в порядку, передбаченому цим Кодексом.</w:t>
            </w:r>
          </w:p>
        </w:tc>
        <w:tc>
          <w:tcPr>
            <w:tcW w:w="7507" w:type="dxa"/>
          </w:tcPr>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
                <w:color w:val="000000"/>
                <w:sz w:val="28"/>
                <w:szCs w:val="28"/>
                <w:bdr w:val="none" w:sz="0" w:space="0" w:color="auto" w:frame="1"/>
              </w:rPr>
              <w:t>Стаття 511.</w:t>
            </w:r>
            <w:r w:rsidRPr="00FE308A">
              <w:rPr>
                <w:rStyle w:val="rvts9"/>
                <w:bCs/>
                <w:color w:val="000000"/>
                <w:sz w:val="28"/>
                <w:szCs w:val="28"/>
                <w:bdr w:val="none" w:sz="0" w:space="0" w:color="auto" w:frame="1"/>
              </w:rPr>
              <w:t xml:space="preserve"> Закінчення досудового розслідування у кримінальному провадженні щодо застосування примусових заходів медичного характеру</w:t>
            </w:r>
          </w:p>
          <w:p w:rsidR="00A17DF9" w:rsidRPr="00FE308A" w:rsidRDefault="00A17DF9" w:rsidP="00A31BBA">
            <w:pPr>
              <w:pStyle w:val="rvps2"/>
              <w:shd w:val="clear" w:color="auto" w:fill="FFFFFF"/>
              <w:spacing w:before="0" w:beforeAutospacing="0" w:after="0" w:afterAutospacing="0"/>
              <w:jc w:val="both"/>
              <w:textAlignment w:val="baseline"/>
              <w:rPr>
                <w:rStyle w:val="rvts9"/>
                <w:bCs/>
                <w:color w:val="000000"/>
                <w:sz w:val="28"/>
                <w:szCs w:val="28"/>
                <w:bdr w:val="none" w:sz="0" w:space="0" w:color="auto" w:frame="1"/>
              </w:rPr>
            </w:pPr>
            <w:r w:rsidRPr="00FE308A">
              <w:rPr>
                <w:rStyle w:val="rvts9"/>
                <w:bCs/>
                <w:color w:val="000000"/>
                <w:sz w:val="28"/>
                <w:szCs w:val="28"/>
                <w:bdr w:val="none" w:sz="0" w:space="0" w:color="auto" w:frame="1"/>
              </w:rPr>
              <w:t>…</w:t>
            </w:r>
          </w:p>
          <w:p w:rsidR="00A17DF9" w:rsidRPr="00FE308A" w:rsidRDefault="00A17DF9" w:rsidP="00A31BBA">
            <w:pPr>
              <w:pStyle w:val="rvps2"/>
              <w:shd w:val="clear" w:color="auto" w:fill="FFFFFF"/>
              <w:spacing w:before="0" w:beforeAutospacing="0" w:after="0" w:afterAutospacing="0"/>
              <w:jc w:val="both"/>
              <w:textAlignment w:val="baseline"/>
              <w:rPr>
                <w:rStyle w:val="rvts9"/>
                <w:bCs/>
                <w:strike/>
                <w:color w:val="000000"/>
                <w:sz w:val="28"/>
                <w:szCs w:val="28"/>
                <w:bdr w:val="none" w:sz="0" w:space="0" w:color="auto" w:frame="1"/>
              </w:rPr>
            </w:pPr>
            <w:r w:rsidRPr="00FE308A">
              <w:rPr>
                <w:rStyle w:val="rvts9"/>
                <w:bCs/>
                <w:color w:val="000000"/>
                <w:sz w:val="28"/>
                <w:szCs w:val="28"/>
                <w:bdr w:val="none" w:sz="0" w:space="0" w:color="auto" w:frame="1"/>
              </w:rPr>
              <w:t xml:space="preserve">3. Прокурор затверджує складене слідчим,  </w:t>
            </w:r>
            <w:r w:rsidRPr="00FE308A">
              <w:rPr>
                <w:rStyle w:val="rvts9"/>
                <w:b/>
                <w:color w:val="000000"/>
                <w:sz w:val="28"/>
                <w:szCs w:val="28"/>
                <w:bdr w:val="none" w:sz="0" w:space="0" w:color="auto" w:frame="1"/>
              </w:rPr>
              <w:t>дізнавачем</w:t>
            </w:r>
            <w:r w:rsidRPr="00FE308A">
              <w:rPr>
                <w:rStyle w:val="rvts9"/>
                <w:bCs/>
                <w:color w:val="000000"/>
                <w:sz w:val="28"/>
                <w:szCs w:val="28"/>
                <w:bdr w:val="none" w:sz="0" w:space="0" w:color="auto" w:frame="1"/>
              </w:rPr>
              <w:t xml:space="preserve"> або самостійно складає клопотання про застосування примусових заходів медичного характеру і надсилає його суду в порядку, передбаченому цим Кодексом.</w:t>
            </w:r>
          </w:p>
        </w:tc>
      </w:tr>
      <w:tr w:rsidR="00A17DF9" w:rsidRPr="008850E6" w:rsidTr="002C65EE">
        <w:tc>
          <w:tcPr>
            <w:tcW w:w="15014" w:type="dxa"/>
            <w:gridSpan w:val="2"/>
          </w:tcPr>
          <w:p w:rsidR="00A17DF9" w:rsidRDefault="00A17DF9" w:rsidP="00CC6274">
            <w:pPr>
              <w:shd w:val="clear" w:color="auto" w:fill="FFFFFF"/>
              <w:jc w:val="center"/>
              <w:rPr>
                <w:b/>
                <w:sz w:val="28"/>
                <w:szCs w:val="28"/>
                <w:lang w:val="uk-UA"/>
              </w:rPr>
            </w:pPr>
            <w:r>
              <w:rPr>
                <w:b/>
                <w:sz w:val="28"/>
                <w:szCs w:val="28"/>
                <w:lang w:val="uk-UA"/>
              </w:rPr>
              <w:t xml:space="preserve">11. </w:t>
            </w:r>
            <w:r w:rsidRPr="008850E6">
              <w:rPr>
                <w:b/>
                <w:sz w:val="28"/>
                <w:szCs w:val="28"/>
                <w:lang w:val="uk-UA"/>
              </w:rPr>
              <w:t>Кодекс цивільного захисту України</w:t>
            </w:r>
          </w:p>
          <w:p w:rsidR="00A17DF9" w:rsidRPr="00DA614A" w:rsidRDefault="00A17DF9" w:rsidP="00DA614A">
            <w:pPr>
              <w:shd w:val="clear" w:color="auto" w:fill="FFFFFF"/>
              <w:jc w:val="center"/>
              <w:rPr>
                <w:rFonts w:eastAsia="WenQuanYi Micro Hei"/>
                <w:b/>
                <w:bCs/>
                <w:sz w:val="28"/>
                <w:szCs w:val="28"/>
                <w:lang w:val="uk-UA" w:eastAsia="uk-UA"/>
              </w:rPr>
            </w:pPr>
            <w:r w:rsidRPr="00DA614A">
              <w:rPr>
                <w:sz w:val="28"/>
                <w:szCs w:val="28"/>
                <w:lang w:val="uk-UA"/>
              </w:rPr>
              <w:t>(Відомості Верховної Ради України, 2013 р., № 34—35, ст. 458)</w:t>
            </w:r>
          </w:p>
        </w:tc>
      </w:tr>
      <w:tr w:rsidR="00A17DF9" w:rsidRPr="00500319" w:rsidTr="002C65EE">
        <w:tc>
          <w:tcPr>
            <w:tcW w:w="7507" w:type="dxa"/>
          </w:tcPr>
          <w:p w:rsidR="00A17DF9" w:rsidRPr="00500319" w:rsidRDefault="00A17DF9" w:rsidP="005C0715">
            <w:pPr>
              <w:pStyle w:val="rvps2"/>
              <w:shd w:val="clear" w:color="auto" w:fill="FFFFFF"/>
              <w:spacing w:before="0" w:beforeAutospacing="0" w:after="0" w:afterAutospacing="0"/>
              <w:jc w:val="both"/>
              <w:rPr>
                <w:sz w:val="28"/>
                <w:szCs w:val="28"/>
              </w:rPr>
            </w:pPr>
            <w:r w:rsidRPr="00500319">
              <w:rPr>
                <w:rStyle w:val="rvts9"/>
                <w:b/>
                <w:bCs/>
                <w:sz w:val="28"/>
                <w:szCs w:val="28"/>
              </w:rPr>
              <w:t>Стаття 67.</w:t>
            </w:r>
            <w:r w:rsidRPr="00500319">
              <w:rPr>
                <w:sz w:val="28"/>
                <w:szCs w:val="28"/>
              </w:rPr>
              <w:t> Повноваження центрального органу виконавчої влади, який здійснює державний нагляд у сфері техногенної та пожежної безпеки</w:t>
            </w:r>
          </w:p>
          <w:p w:rsidR="00A17DF9" w:rsidRPr="00500319" w:rsidRDefault="00A17DF9" w:rsidP="005C0715">
            <w:pPr>
              <w:pStyle w:val="rvps2"/>
              <w:shd w:val="clear" w:color="auto" w:fill="FFFFFF"/>
              <w:spacing w:before="0" w:beforeAutospacing="0" w:after="0" w:afterAutospacing="0"/>
              <w:jc w:val="both"/>
              <w:rPr>
                <w:sz w:val="28"/>
                <w:szCs w:val="28"/>
              </w:rPr>
            </w:pPr>
            <w:bookmarkStart w:id="176" w:name="n946"/>
            <w:bookmarkEnd w:id="176"/>
            <w:r w:rsidRPr="00500319">
              <w:rPr>
                <w:sz w:val="28"/>
                <w:szCs w:val="28"/>
              </w:rPr>
              <w:t>1. До повноважень центрального органу виконавчої влади, який здійснює державний нагляд у сфері техногенної та пожежної безпеки, належить:</w:t>
            </w:r>
          </w:p>
          <w:p w:rsidR="00A17DF9" w:rsidRPr="00500319" w:rsidRDefault="00A17DF9" w:rsidP="005C0715">
            <w:pPr>
              <w:pStyle w:val="rvps2"/>
              <w:shd w:val="clear" w:color="auto" w:fill="FFFFFF"/>
              <w:spacing w:before="0" w:beforeAutospacing="0" w:after="0" w:afterAutospacing="0"/>
              <w:jc w:val="both"/>
              <w:rPr>
                <w:sz w:val="28"/>
                <w:szCs w:val="28"/>
              </w:rPr>
            </w:pPr>
            <w:r w:rsidRPr="00500319">
              <w:rPr>
                <w:sz w:val="28"/>
                <w:szCs w:val="28"/>
              </w:rPr>
              <w:t>…</w:t>
            </w:r>
          </w:p>
          <w:p w:rsidR="00A17DF9" w:rsidRPr="00500319" w:rsidRDefault="00A17DF9" w:rsidP="005C0715">
            <w:pPr>
              <w:pStyle w:val="rvps2"/>
              <w:shd w:val="clear" w:color="auto" w:fill="FFFFFF"/>
              <w:spacing w:before="0" w:beforeAutospacing="0" w:after="0" w:afterAutospacing="0"/>
              <w:jc w:val="both"/>
              <w:rPr>
                <w:b/>
                <w:strike/>
                <w:sz w:val="28"/>
                <w:szCs w:val="28"/>
              </w:rPr>
            </w:pPr>
            <w:bookmarkStart w:id="177" w:name="n948"/>
            <w:bookmarkEnd w:id="177"/>
            <w:r w:rsidRPr="00500319">
              <w:rPr>
                <w:b/>
                <w:strike/>
                <w:sz w:val="28"/>
                <w:szCs w:val="28"/>
              </w:rPr>
              <w:t>8) проведення перевірки за повідомленнями та заявами про злочини, пов’язані з пожежами та порушенням правил пожежної безпеки;</w:t>
            </w:r>
          </w:p>
          <w:p w:rsidR="00A17DF9" w:rsidRPr="00500319" w:rsidRDefault="00A17DF9" w:rsidP="005C0715">
            <w:pPr>
              <w:jc w:val="both"/>
              <w:rPr>
                <w:sz w:val="28"/>
                <w:szCs w:val="28"/>
                <w:lang w:val="uk-UA"/>
              </w:rPr>
            </w:pPr>
            <w:r w:rsidRPr="00500319">
              <w:rPr>
                <w:rStyle w:val="rvts9"/>
                <w:bCs/>
                <w:sz w:val="28"/>
                <w:szCs w:val="28"/>
                <w:lang w:val="uk-UA"/>
              </w:rPr>
              <w:t>…</w:t>
            </w:r>
          </w:p>
        </w:tc>
        <w:tc>
          <w:tcPr>
            <w:tcW w:w="7507" w:type="dxa"/>
          </w:tcPr>
          <w:p w:rsidR="00A17DF9" w:rsidRPr="00500319" w:rsidRDefault="00A17DF9" w:rsidP="005C0715">
            <w:pPr>
              <w:pStyle w:val="rvps2"/>
              <w:shd w:val="clear" w:color="auto" w:fill="FFFFFF"/>
              <w:spacing w:before="0" w:beforeAutospacing="0" w:after="0" w:afterAutospacing="0"/>
              <w:jc w:val="both"/>
              <w:rPr>
                <w:sz w:val="28"/>
                <w:szCs w:val="28"/>
              </w:rPr>
            </w:pPr>
            <w:r w:rsidRPr="00500319">
              <w:rPr>
                <w:rStyle w:val="rvts9"/>
                <w:b/>
                <w:bCs/>
                <w:sz w:val="28"/>
                <w:szCs w:val="28"/>
              </w:rPr>
              <w:t>Стаття 67.</w:t>
            </w:r>
            <w:r w:rsidRPr="00500319">
              <w:rPr>
                <w:sz w:val="28"/>
                <w:szCs w:val="28"/>
              </w:rPr>
              <w:t> Повноваження центрального органу виконавчої влади, який здійснює державний нагляд у сфері техногенної та пожежної безпеки</w:t>
            </w:r>
          </w:p>
          <w:p w:rsidR="00A17DF9" w:rsidRPr="00500319" w:rsidRDefault="00A17DF9" w:rsidP="005C0715">
            <w:pPr>
              <w:pStyle w:val="rvps2"/>
              <w:shd w:val="clear" w:color="auto" w:fill="FFFFFF"/>
              <w:spacing w:before="0" w:beforeAutospacing="0" w:after="0" w:afterAutospacing="0"/>
              <w:jc w:val="both"/>
              <w:rPr>
                <w:sz w:val="28"/>
                <w:szCs w:val="28"/>
              </w:rPr>
            </w:pPr>
            <w:r w:rsidRPr="00500319">
              <w:rPr>
                <w:sz w:val="28"/>
                <w:szCs w:val="28"/>
              </w:rPr>
              <w:t>1. До повноважень центрального органу виконавчої влади, який здійснює державний нагляд у сфері техногенної та пожежної безпеки, належить:</w:t>
            </w:r>
          </w:p>
          <w:p w:rsidR="00A17DF9" w:rsidRPr="00500319" w:rsidRDefault="00A17DF9" w:rsidP="005C0715">
            <w:pPr>
              <w:pStyle w:val="rvps2"/>
              <w:shd w:val="clear" w:color="auto" w:fill="FFFFFF"/>
              <w:spacing w:before="0" w:beforeAutospacing="0" w:after="0" w:afterAutospacing="0"/>
              <w:jc w:val="both"/>
              <w:rPr>
                <w:sz w:val="28"/>
                <w:szCs w:val="28"/>
              </w:rPr>
            </w:pPr>
            <w:r w:rsidRPr="00500319">
              <w:rPr>
                <w:sz w:val="28"/>
                <w:szCs w:val="28"/>
              </w:rPr>
              <w:t>…</w:t>
            </w:r>
          </w:p>
          <w:p w:rsidR="00A17DF9" w:rsidRPr="00500319" w:rsidRDefault="00A17DF9" w:rsidP="005C0715">
            <w:pPr>
              <w:pStyle w:val="rvps2"/>
              <w:shd w:val="clear" w:color="auto" w:fill="FFFFFF"/>
              <w:spacing w:before="0" w:beforeAutospacing="0" w:after="0" w:afterAutospacing="0"/>
              <w:jc w:val="both"/>
              <w:rPr>
                <w:b/>
                <w:sz w:val="28"/>
                <w:szCs w:val="28"/>
              </w:rPr>
            </w:pPr>
            <w:r>
              <w:rPr>
                <w:b/>
                <w:sz w:val="28"/>
                <w:szCs w:val="28"/>
              </w:rPr>
              <w:t>В</w:t>
            </w:r>
            <w:r w:rsidRPr="00500319">
              <w:rPr>
                <w:b/>
                <w:sz w:val="28"/>
                <w:szCs w:val="28"/>
              </w:rPr>
              <w:t>иключити</w:t>
            </w:r>
          </w:p>
          <w:p w:rsidR="00A17DF9" w:rsidRPr="00500319" w:rsidRDefault="00A17DF9" w:rsidP="005C0715">
            <w:pPr>
              <w:jc w:val="both"/>
              <w:rPr>
                <w:sz w:val="28"/>
                <w:szCs w:val="28"/>
                <w:lang w:val="uk-UA"/>
              </w:rPr>
            </w:pPr>
            <w:r w:rsidRPr="00500319">
              <w:rPr>
                <w:rStyle w:val="rvts9"/>
                <w:bCs/>
                <w:sz w:val="28"/>
                <w:szCs w:val="28"/>
                <w:lang w:val="uk-UA"/>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102.</w:t>
            </w:r>
            <w:r w:rsidRPr="008850E6">
              <w:rPr>
                <w:sz w:val="28"/>
                <w:szCs w:val="28"/>
              </w:rPr>
              <w:t> Прийняття на службу цивільного захисту та умови її проходження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178" w:name="n1261"/>
            <w:bookmarkEnd w:id="178"/>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bookmarkStart w:id="179" w:name="n1264"/>
            <w:bookmarkEnd w:id="179"/>
            <w:r w:rsidRPr="008850E6">
              <w:rPr>
                <w:sz w:val="28"/>
                <w:szCs w:val="28"/>
              </w:rPr>
              <w:t xml:space="preserve">4. Не може бути прийнята на службу цивільного захисту особа, яка була засуджена за вчинення </w:t>
            </w:r>
            <w:r w:rsidRPr="008850E6">
              <w:rPr>
                <w:b/>
                <w:sz w:val="28"/>
                <w:szCs w:val="28"/>
              </w:rPr>
              <w:t>злочину</w:t>
            </w:r>
            <w:r w:rsidRPr="008850E6">
              <w:rPr>
                <w:sz w:val="28"/>
                <w:szCs w:val="28"/>
              </w:rPr>
              <w:t>, якщо ця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102.</w:t>
            </w:r>
            <w:r w:rsidRPr="008850E6">
              <w:rPr>
                <w:sz w:val="28"/>
                <w:szCs w:val="28"/>
              </w:rPr>
              <w:t> Прийняття на службу цивільного захисту та умови її проходження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sz w:val="28"/>
                <w:szCs w:val="28"/>
              </w:rPr>
              <w:t xml:space="preserve">4. Не може бути прийнята на службу цивільного захисту особа, яка була засуджена за вчинення </w:t>
            </w:r>
            <w:r w:rsidRPr="008850E6">
              <w:rPr>
                <w:b/>
                <w:sz w:val="28"/>
                <w:szCs w:val="28"/>
              </w:rPr>
              <w:t>кримінального правопорушення</w:t>
            </w:r>
            <w:r w:rsidRPr="008850E6">
              <w:rPr>
                <w:sz w:val="28"/>
                <w:szCs w:val="28"/>
              </w:rPr>
              <w:t>, якщо ця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tc>
      </w:tr>
      <w:tr w:rsidR="00A17DF9" w:rsidRPr="008850E6" w:rsidTr="002C65EE">
        <w:tc>
          <w:tcPr>
            <w:tcW w:w="15014" w:type="dxa"/>
            <w:gridSpan w:val="2"/>
          </w:tcPr>
          <w:p w:rsidR="00A17DF9" w:rsidRDefault="00A17DF9" w:rsidP="00CC6274">
            <w:pPr>
              <w:pStyle w:val="rvps2"/>
              <w:shd w:val="clear" w:color="auto" w:fill="FFFFFF"/>
              <w:spacing w:before="0" w:beforeAutospacing="0" w:after="0" w:afterAutospacing="0"/>
              <w:jc w:val="center"/>
              <w:rPr>
                <w:rStyle w:val="rvts44"/>
                <w:b/>
                <w:bCs/>
                <w:sz w:val="28"/>
                <w:szCs w:val="28"/>
              </w:rPr>
            </w:pPr>
            <w:r>
              <w:rPr>
                <w:rStyle w:val="rvts44"/>
                <w:b/>
                <w:bCs/>
                <w:sz w:val="28"/>
                <w:szCs w:val="28"/>
              </w:rPr>
              <w:lastRenderedPageBreak/>
              <w:t xml:space="preserve">12. </w:t>
            </w:r>
            <w:r w:rsidRPr="008850E6">
              <w:rPr>
                <w:rStyle w:val="rvts44"/>
                <w:b/>
                <w:bCs/>
                <w:sz w:val="28"/>
                <w:szCs w:val="28"/>
              </w:rPr>
              <w:t>Кодекс адміністративного судочинства України</w:t>
            </w:r>
          </w:p>
          <w:p w:rsidR="00A17DF9" w:rsidRPr="008850E6" w:rsidRDefault="00A17DF9" w:rsidP="00CC6274">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2017 р., № 48, ст. 436)</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361. </w:t>
            </w:r>
            <w:r w:rsidRPr="008850E6">
              <w:rPr>
                <w:sz w:val="28"/>
                <w:szCs w:val="28"/>
              </w:rPr>
              <w:t>Підстави перегляду судових рішень за нововиявленими або виключними обставинами</w:t>
            </w:r>
          </w:p>
          <w:p w:rsidR="00A17DF9" w:rsidRPr="008850E6" w:rsidRDefault="00A17DF9" w:rsidP="005C0715">
            <w:pPr>
              <w:pStyle w:val="rvps2"/>
              <w:shd w:val="clear" w:color="auto" w:fill="FFFFFF"/>
              <w:spacing w:before="0" w:beforeAutospacing="0" w:after="0" w:afterAutospacing="0"/>
              <w:jc w:val="both"/>
              <w:rPr>
                <w:sz w:val="28"/>
                <w:szCs w:val="28"/>
              </w:rPr>
            </w:pPr>
            <w:bookmarkStart w:id="180" w:name="n12373"/>
            <w:bookmarkEnd w:id="18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181" w:name="n12379"/>
            <w:bookmarkEnd w:id="181"/>
            <w:r w:rsidRPr="008850E6">
              <w:rPr>
                <w:sz w:val="28"/>
                <w:szCs w:val="28"/>
              </w:rPr>
              <w:t>5. Підставами для перегляду судових рішень у зв’язку з виключними обставинами є:</w:t>
            </w:r>
          </w:p>
          <w:p w:rsidR="00A17DF9" w:rsidRPr="008850E6" w:rsidRDefault="00A17DF9" w:rsidP="005C0715">
            <w:pPr>
              <w:pStyle w:val="rvps2"/>
              <w:shd w:val="clear" w:color="auto" w:fill="FFFFFF"/>
              <w:spacing w:before="0" w:beforeAutospacing="0" w:after="0" w:afterAutospacing="0"/>
              <w:jc w:val="both"/>
              <w:rPr>
                <w:sz w:val="28"/>
                <w:szCs w:val="28"/>
              </w:rPr>
            </w:pPr>
            <w:bookmarkStart w:id="182" w:name="n12383"/>
            <w:bookmarkEnd w:id="18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183" w:name="n12384"/>
            <w:bookmarkEnd w:id="183"/>
            <w:r w:rsidRPr="008850E6">
              <w:rPr>
                <w:sz w:val="28"/>
                <w:szCs w:val="28"/>
              </w:rPr>
              <w:t xml:space="preserve">2) встановлення вироком суду, що набрав законної сили, вини судді у вчиненні </w:t>
            </w:r>
            <w:r w:rsidRPr="008850E6">
              <w:rPr>
                <w:b/>
                <w:sz w:val="28"/>
                <w:szCs w:val="28"/>
              </w:rPr>
              <w:t>злочину</w:t>
            </w:r>
            <w:r w:rsidRPr="008850E6">
              <w:rPr>
                <w:sz w:val="28"/>
                <w:szCs w:val="28"/>
              </w:rPr>
              <w:t>, внаслідок якого було ухвалено судове рішення;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184" w:name="n12385"/>
            <w:bookmarkEnd w:id="184"/>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361. </w:t>
            </w:r>
            <w:r w:rsidRPr="008850E6">
              <w:rPr>
                <w:sz w:val="28"/>
                <w:szCs w:val="28"/>
              </w:rPr>
              <w:t>Підстави перегляду судових рішень за нововиявленими або виключними обставинами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Підставами для перегляду судових рішень у зв’язку з виключними обставинами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встановлення вироком суду, що набрав законної сили, вини судді у вчиненні </w:t>
            </w:r>
            <w:r w:rsidRPr="008850E6">
              <w:rPr>
                <w:rStyle w:val="rvts44"/>
                <w:b/>
                <w:bCs/>
                <w:sz w:val="28"/>
                <w:szCs w:val="28"/>
              </w:rPr>
              <w:t>кримінального правопорушення</w:t>
            </w:r>
            <w:r w:rsidRPr="008850E6">
              <w:rPr>
                <w:sz w:val="28"/>
                <w:szCs w:val="28"/>
              </w:rPr>
              <w:t>, внаслідок якого було ухвалено судове рішення;</w:t>
            </w:r>
          </w:p>
          <w:p w:rsidR="00A17DF9" w:rsidRPr="008850E6" w:rsidRDefault="00A17DF9" w:rsidP="005838B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Pr="008850E6" w:rsidRDefault="00A17DF9" w:rsidP="00E51983">
            <w:pPr>
              <w:pStyle w:val="rvps2"/>
              <w:shd w:val="clear" w:color="auto" w:fill="FFFFFF"/>
              <w:spacing w:before="0" w:beforeAutospacing="0" w:after="0" w:afterAutospacing="0"/>
              <w:jc w:val="center"/>
              <w:rPr>
                <w:rStyle w:val="rvts9"/>
                <w:b/>
                <w:bCs/>
                <w:sz w:val="28"/>
                <w:szCs w:val="28"/>
              </w:rPr>
            </w:pPr>
            <w:r>
              <w:rPr>
                <w:rStyle w:val="rvts9"/>
                <w:b/>
                <w:bCs/>
                <w:sz w:val="28"/>
                <w:szCs w:val="28"/>
              </w:rPr>
              <w:t xml:space="preserve">13. </w:t>
            </w:r>
            <w:r w:rsidRPr="008850E6">
              <w:rPr>
                <w:rStyle w:val="rvts9"/>
                <w:b/>
                <w:bCs/>
                <w:sz w:val="28"/>
                <w:szCs w:val="28"/>
              </w:rPr>
              <w:t>Виборчий кодекс України</w:t>
            </w:r>
          </w:p>
          <w:p w:rsidR="00A17DF9" w:rsidRPr="002504C6" w:rsidRDefault="00A17DF9" w:rsidP="00E51983">
            <w:pPr>
              <w:pStyle w:val="rvps2"/>
              <w:shd w:val="clear" w:color="auto" w:fill="FFFFFF"/>
              <w:spacing w:before="0" w:beforeAutospacing="0" w:after="0" w:afterAutospacing="0"/>
              <w:jc w:val="center"/>
              <w:rPr>
                <w:rStyle w:val="rvts9"/>
                <w:sz w:val="28"/>
                <w:szCs w:val="28"/>
              </w:rPr>
            </w:pPr>
            <w:r w:rsidRPr="002504C6">
              <w:rPr>
                <w:rStyle w:val="rvts9"/>
                <w:sz w:val="28"/>
                <w:szCs w:val="28"/>
              </w:rPr>
              <w:t>(Відомості Верховної Ради України (ВВР), 2020, № 7, № 8, № 9, ст.48)</w:t>
            </w:r>
          </w:p>
        </w:tc>
      </w:tr>
      <w:tr w:rsidR="00A17DF9" w:rsidRPr="008850E6" w:rsidTr="002C65EE">
        <w:tc>
          <w:tcPr>
            <w:tcW w:w="7507" w:type="dxa"/>
          </w:tcPr>
          <w:p w:rsidR="00A17DF9" w:rsidRPr="008850E6" w:rsidRDefault="00A17DF9" w:rsidP="00EA4A26">
            <w:pPr>
              <w:pStyle w:val="rvps2"/>
              <w:shd w:val="clear" w:color="auto" w:fill="FFFFFF"/>
              <w:spacing w:before="0" w:beforeAutospacing="0" w:after="0" w:afterAutospacing="0"/>
              <w:jc w:val="both"/>
              <w:rPr>
                <w:rStyle w:val="rvts9"/>
                <w:sz w:val="28"/>
                <w:szCs w:val="28"/>
              </w:rPr>
            </w:pPr>
            <w:r w:rsidRPr="008850E6">
              <w:rPr>
                <w:rStyle w:val="rvts9"/>
                <w:b/>
                <w:bCs/>
                <w:sz w:val="28"/>
                <w:szCs w:val="28"/>
              </w:rPr>
              <w:t>Стаття 34.</w:t>
            </w:r>
            <w:r w:rsidRPr="008850E6">
              <w:rPr>
                <w:rStyle w:val="rvts9"/>
                <w:sz w:val="28"/>
                <w:szCs w:val="28"/>
              </w:rPr>
              <w:t xml:space="preserve"> Вимоги до членів виборчої комісії</w:t>
            </w:r>
          </w:p>
          <w:p w:rsidR="00A17DF9" w:rsidRPr="008850E6" w:rsidRDefault="00A17DF9" w:rsidP="00EA4A26">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EA4A26">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До складу виборчої комісії не можуть входити кандидати на відповідних виборах (усіх виборах, виборчі процеси яких проводяться одночасно), їх довірені особи, представники у виборчих комісіях, уповноважені особи (представники) партій (організацій партій),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судді,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w:t>
            </w:r>
            <w:r w:rsidRPr="008850E6">
              <w:rPr>
                <w:rStyle w:val="rvts9"/>
                <w:b/>
                <w:bCs/>
                <w:sz w:val="28"/>
                <w:szCs w:val="28"/>
              </w:rPr>
              <w:t>злочину проти виборчих прав громадян чи корупційного злочину</w:t>
            </w:r>
            <w:r w:rsidRPr="008850E6">
              <w:rPr>
                <w:rStyle w:val="rvts9"/>
                <w:sz w:val="28"/>
                <w:szCs w:val="28"/>
              </w:rPr>
              <w:t>, якщо ця судимість не погашена або не знята у встановленому законом порядку.</w:t>
            </w:r>
          </w:p>
        </w:tc>
        <w:tc>
          <w:tcPr>
            <w:tcW w:w="7507" w:type="dxa"/>
          </w:tcPr>
          <w:p w:rsidR="00A17DF9" w:rsidRPr="008850E6" w:rsidRDefault="00A17DF9" w:rsidP="00EA4A26">
            <w:pPr>
              <w:pStyle w:val="rvps2"/>
              <w:shd w:val="clear" w:color="auto" w:fill="FFFFFF"/>
              <w:spacing w:before="0" w:beforeAutospacing="0" w:after="0" w:afterAutospacing="0"/>
              <w:jc w:val="both"/>
              <w:rPr>
                <w:rStyle w:val="rvts9"/>
                <w:sz w:val="28"/>
                <w:szCs w:val="28"/>
              </w:rPr>
            </w:pPr>
            <w:r w:rsidRPr="008850E6">
              <w:rPr>
                <w:rStyle w:val="rvts9"/>
                <w:b/>
                <w:bCs/>
                <w:sz w:val="28"/>
                <w:szCs w:val="28"/>
              </w:rPr>
              <w:t>Стаття 34.</w:t>
            </w:r>
            <w:r w:rsidRPr="008850E6">
              <w:rPr>
                <w:rStyle w:val="rvts9"/>
                <w:sz w:val="28"/>
                <w:szCs w:val="28"/>
              </w:rPr>
              <w:t xml:space="preserve"> Вимоги до членів виборчої комісії</w:t>
            </w:r>
          </w:p>
          <w:p w:rsidR="00A17DF9" w:rsidRPr="008850E6" w:rsidRDefault="00A17DF9" w:rsidP="00EA4A26">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EA4A26">
            <w:pPr>
              <w:pStyle w:val="rvps2"/>
              <w:shd w:val="clear" w:color="auto" w:fill="FFFFFF"/>
              <w:spacing w:before="0" w:beforeAutospacing="0" w:after="0" w:afterAutospacing="0"/>
              <w:jc w:val="both"/>
              <w:rPr>
                <w:rStyle w:val="rvts9"/>
                <w:b/>
                <w:bCs/>
                <w:sz w:val="28"/>
                <w:szCs w:val="28"/>
              </w:rPr>
            </w:pPr>
            <w:r w:rsidRPr="008850E6">
              <w:rPr>
                <w:rStyle w:val="rvts9"/>
                <w:sz w:val="28"/>
                <w:szCs w:val="28"/>
              </w:rPr>
              <w:t xml:space="preserve">3. До складу виборчої комісії не можуть входити кандидати на відповідних виборах (усіх виборах, виборчі процеси яких проводяться одночасно), їх довірені особи, представники у виборчих комісіях, уповноважені особи (представники) партій (організацій партій),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судді,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w:t>
            </w:r>
            <w:r w:rsidRPr="008850E6">
              <w:rPr>
                <w:rStyle w:val="rvts9"/>
                <w:b/>
                <w:bCs/>
                <w:sz w:val="28"/>
                <w:szCs w:val="28"/>
              </w:rPr>
              <w:t xml:space="preserve">кримінального правопорушення проти виборчих прав громадян чи корупційного кримінального </w:t>
            </w:r>
            <w:r w:rsidRPr="008850E6">
              <w:rPr>
                <w:rStyle w:val="rvts9"/>
                <w:b/>
                <w:bCs/>
                <w:sz w:val="28"/>
                <w:szCs w:val="28"/>
              </w:rPr>
              <w:lastRenderedPageBreak/>
              <w:t>правопорушення</w:t>
            </w:r>
            <w:r w:rsidRPr="008850E6">
              <w:rPr>
                <w:rStyle w:val="rvts9"/>
                <w:sz w:val="28"/>
                <w:szCs w:val="28"/>
              </w:rPr>
              <w:t>, якщо ця судимість не погашена або не знята у встановленому законом порядку.</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lastRenderedPageBreak/>
              <w:t xml:space="preserve">Стаття 58. </w:t>
            </w:r>
            <w:r w:rsidRPr="008850E6">
              <w:rPr>
                <w:rStyle w:val="rvts9"/>
                <w:sz w:val="28"/>
                <w:szCs w:val="28"/>
              </w:rPr>
              <w:t>Офіційні спостерігачі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3. Офіційним спостерігачем може бути виборець (крім офіційних спостерігачів від іноземних держав, міжнародних організацій). Офіційним спостерігачем не може бути:</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7) особа, яка має судимість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в установленому законом порядку.</w:t>
            </w:r>
          </w:p>
        </w:tc>
        <w:tc>
          <w:tcPr>
            <w:tcW w:w="7507" w:type="dxa"/>
          </w:tcPr>
          <w:p w:rsidR="00A17DF9" w:rsidRPr="008850E6" w:rsidRDefault="00A17DF9" w:rsidP="00EA4A26">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 xml:space="preserve">Стаття 58. </w:t>
            </w:r>
            <w:r w:rsidRPr="008850E6">
              <w:rPr>
                <w:rStyle w:val="rvts9"/>
                <w:sz w:val="28"/>
                <w:szCs w:val="28"/>
              </w:rPr>
              <w:t>Офіційні спостерігачі</w:t>
            </w:r>
          </w:p>
          <w:p w:rsidR="00A17DF9" w:rsidRPr="008850E6" w:rsidRDefault="00A17DF9" w:rsidP="00EA4A26">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p w:rsidR="00A17DF9" w:rsidRPr="008850E6" w:rsidRDefault="00A17DF9" w:rsidP="00EA4A26">
            <w:pPr>
              <w:pStyle w:val="rvps2"/>
              <w:shd w:val="clear" w:color="auto" w:fill="FFFFFF"/>
              <w:spacing w:before="0" w:beforeAutospacing="0" w:after="0" w:afterAutospacing="0"/>
              <w:jc w:val="both"/>
              <w:rPr>
                <w:rStyle w:val="rvts9"/>
                <w:sz w:val="28"/>
                <w:szCs w:val="28"/>
              </w:rPr>
            </w:pPr>
            <w:r w:rsidRPr="008850E6">
              <w:rPr>
                <w:rStyle w:val="rvts9"/>
                <w:sz w:val="28"/>
                <w:szCs w:val="28"/>
              </w:rPr>
              <w:t>3. Офіційним спостерігачем може бути виборець (крім офіційних спостерігачів від іноземних держав, міжнародних організацій). Офіційним спостерігачем не може бути:</w:t>
            </w:r>
          </w:p>
          <w:p w:rsidR="00A17DF9" w:rsidRPr="008850E6" w:rsidRDefault="00A17DF9" w:rsidP="003B2DB3">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7) особа, яка має судимість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в установленому законом порядку.</w:t>
            </w:r>
          </w:p>
        </w:tc>
      </w:tr>
      <w:tr w:rsidR="00A17DF9" w:rsidRPr="008850E6" w:rsidTr="002C65EE">
        <w:tc>
          <w:tcPr>
            <w:tcW w:w="7507" w:type="dxa"/>
          </w:tcPr>
          <w:p w:rsidR="00A17DF9" w:rsidRPr="008850E6" w:rsidRDefault="00A17DF9" w:rsidP="00293626">
            <w:pPr>
              <w:pStyle w:val="rvps2"/>
              <w:shd w:val="clear" w:color="auto" w:fill="FFFFFF"/>
              <w:spacing w:before="0" w:beforeAutospacing="0" w:after="0" w:afterAutospacing="0"/>
              <w:jc w:val="both"/>
              <w:rPr>
                <w:rStyle w:val="rvts9"/>
                <w:sz w:val="28"/>
                <w:szCs w:val="28"/>
              </w:rPr>
            </w:pPr>
            <w:r w:rsidRPr="008850E6">
              <w:rPr>
                <w:rStyle w:val="rvts9"/>
                <w:b/>
                <w:bCs/>
                <w:sz w:val="28"/>
                <w:szCs w:val="28"/>
              </w:rPr>
              <w:t>Стаття 60.</w:t>
            </w:r>
            <w:r w:rsidRPr="008850E6">
              <w:rPr>
                <w:rStyle w:val="rvts9"/>
                <w:sz w:val="28"/>
                <w:szCs w:val="28"/>
              </w:rPr>
              <w:t xml:space="preserve"> Офіційні спостерігачі від громадських організацій</w:t>
            </w:r>
          </w:p>
          <w:p w:rsidR="00A17DF9" w:rsidRPr="008850E6" w:rsidRDefault="00A17DF9" w:rsidP="00293626">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293626">
            <w:pPr>
              <w:pStyle w:val="rvps2"/>
              <w:shd w:val="clear" w:color="auto" w:fill="FFFFFF"/>
              <w:spacing w:before="0" w:beforeAutospacing="0" w:after="0" w:afterAutospacing="0"/>
              <w:jc w:val="both"/>
              <w:rPr>
                <w:rStyle w:val="rvts9"/>
                <w:sz w:val="28"/>
                <w:szCs w:val="28"/>
              </w:rPr>
            </w:pPr>
            <w:r w:rsidRPr="008850E6">
              <w:rPr>
                <w:rStyle w:val="rvts9"/>
                <w:sz w:val="28"/>
                <w:szCs w:val="28"/>
              </w:rPr>
              <w:t>4. Не більше двох офіційних спостерігачів від громадської організації може бути зареєстровано Центральною виборчою комісією, інші офіційні спостерігачі від громадської організації реєструються відповідною окружною або територіальною виборчою комісією. Реєстрація здійснюється за поданням керівника громадської організації.</w:t>
            </w:r>
          </w:p>
          <w:p w:rsidR="00A17DF9" w:rsidRPr="008850E6" w:rsidRDefault="00A17DF9" w:rsidP="00293626">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місце проживання та адреса житла, номери контактних телефонів, відомості про відсутність судимості за вчинення тяжкого або особливо тяжкого злочину, </w:t>
            </w:r>
            <w:r w:rsidRPr="008850E6">
              <w:rPr>
                <w:rStyle w:val="rvts9"/>
                <w:b/>
                <w:bCs/>
                <w:sz w:val="28"/>
                <w:szCs w:val="28"/>
              </w:rPr>
              <w:t>злочину проти виборчих прав громадян чи корупційного злочину</w:t>
            </w:r>
            <w:r w:rsidRPr="008850E6">
              <w:rPr>
                <w:rStyle w:val="rvts9"/>
                <w:sz w:val="28"/>
                <w:szCs w:val="28"/>
              </w:rPr>
              <w:t xml:space="preserve">, </w:t>
            </w:r>
            <w:r w:rsidRPr="008850E6">
              <w:rPr>
                <w:rStyle w:val="rvts9"/>
                <w:sz w:val="28"/>
                <w:szCs w:val="28"/>
              </w:rPr>
              <w:lastRenderedPageBreak/>
              <w:t>що не погашена або не знята в установленому законом порядку.</w:t>
            </w:r>
          </w:p>
          <w:p w:rsidR="00A17DF9" w:rsidRPr="008850E6" w:rsidRDefault="00A17DF9" w:rsidP="00293626">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b/>
                <w:bCs/>
                <w:sz w:val="28"/>
                <w:szCs w:val="28"/>
              </w:rPr>
              <w:lastRenderedPageBreak/>
              <w:t>Стаття 60.</w:t>
            </w:r>
            <w:r w:rsidRPr="008850E6">
              <w:rPr>
                <w:rStyle w:val="rvts9"/>
                <w:sz w:val="28"/>
                <w:szCs w:val="28"/>
              </w:rPr>
              <w:t xml:space="preserve"> Офіційні спостерігачі від громадських організацій</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4. Не більше двох офіційних спостерігачів від громадської організації може бути зареєстровано Центральною виборчою комісією, інші офіційні спостерігачі від громадської організації реєструються відповідною окружною або територіальною виборчою комісією. Реєстрація здійснюється за поданням керівника громадської організації.</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місце проживання та адреса житла, номери контактних телефонів, відомості про відсутність судимості за вчинення тяжкого або особливо тяжкого злочину, </w:t>
            </w:r>
            <w:r w:rsidRPr="008850E6">
              <w:rPr>
                <w:rStyle w:val="rvts9"/>
                <w:b/>
                <w:bCs/>
                <w:sz w:val="28"/>
                <w:szCs w:val="28"/>
              </w:rPr>
              <w:t xml:space="preserve">кримінального правопорушення проти виборчих прав громадян чи корупційного кримінального </w:t>
            </w:r>
            <w:r w:rsidRPr="008850E6">
              <w:rPr>
                <w:rStyle w:val="rvts9"/>
                <w:b/>
                <w:bCs/>
                <w:sz w:val="28"/>
                <w:szCs w:val="28"/>
              </w:rPr>
              <w:lastRenderedPageBreak/>
              <w:t>правопорушення</w:t>
            </w:r>
            <w:r w:rsidRPr="008850E6">
              <w:rPr>
                <w:rStyle w:val="rvts9"/>
                <w:sz w:val="28"/>
                <w:szCs w:val="28"/>
              </w:rPr>
              <w:t>, що не погашена або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4B630F">
            <w:pPr>
              <w:pStyle w:val="rvps2"/>
              <w:shd w:val="clear" w:color="auto" w:fill="FFFFFF"/>
              <w:spacing w:before="0" w:beforeAutospacing="0" w:after="0" w:afterAutospacing="0"/>
              <w:jc w:val="both"/>
              <w:rPr>
                <w:rStyle w:val="rvts9"/>
                <w:sz w:val="28"/>
                <w:szCs w:val="28"/>
              </w:rPr>
            </w:pPr>
            <w:r w:rsidRPr="008850E6">
              <w:rPr>
                <w:rStyle w:val="rvts9"/>
                <w:b/>
                <w:bCs/>
                <w:sz w:val="28"/>
                <w:szCs w:val="28"/>
              </w:rPr>
              <w:lastRenderedPageBreak/>
              <w:t>Стаття 84.</w:t>
            </w:r>
            <w:r w:rsidRPr="008850E6">
              <w:rPr>
                <w:rStyle w:val="rvts9"/>
                <w:sz w:val="28"/>
                <w:szCs w:val="28"/>
              </w:rPr>
              <w:t xml:space="preserve"> Утворення окружних виборчих комісій</w:t>
            </w:r>
          </w:p>
          <w:p w:rsidR="00A17DF9" w:rsidRPr="008850E6" w:rsidRDefault="00A17DF9" w:rsidP="004B630F">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630F">
            <w:pPr>
              <w:pStyle w:val="rvps2"/>
              <w:shd w:val="clear" w:color="auto" w:fill="FFFFFF"/>
              <w:spacing w:before="0" w:beforeAutospacing="0" w:after="0" w:afterAutospacing="0"/>
              <w:jc w:val="both"/>
              <w:rPr>
                <w:rStyle w:val="rvts9"/>
                <w:sz w:val="28"/>
                <w:szCs w:val="28"/>
              </w:rPr>
            </w:pPr>
            <w:r w:rsidRPr="008850E6">
              <w:rPr>
                <w:rStyle w:val="rvts9"/>
                <w:sz w:val="28"/>
                <w:szCs w:val="28"/>
              </w:rPr>
              <w:t>2.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w:t>
            </w:r>
          </w:p>
          <w:p w:rsidR="00A17DF9" w:rsidRPr="008850E6" w:rsidRDefault="00A17DF9" w:rsidP="004B630F">
            <w:pPr>
              <w:pStyle w:val="rvps2"/>
              <w:shd w:val="clear" w:color="auto" w:fill="FFFFFF"/>
              <w:spacing w:before="0" w:beforeAutospacing="0" w:after="0" w:afterAutospacing="0"/>
              <w:jc w:val="both"/>
              <w:rPr>
                <w:rStyle w:val="rvts9"/>
                <w:sz w:val="28"/>
                <w:szCs w:val="28"/>
              </w:rPr>
            </w:pPr>
            <w:r w:rsidRPr="008850E6">
              <w:rPr>
                <w:rStyle w:val="rvts9"/>
                <w:sz w:val="28"/>
                <w:szCs w:val="28"/>
              </w:rPr>
              <w:t>Форма подання кандидатур до складу окружних виборчих комісій затверджується Центральною виборчою комісією не пізніше ніж за сімдесят днів до дня виборів. У поданні зазначаються:</w:t>
            </w:r>
          </w:p>
          <w:p w:rsidR="00A17DF9" w:rsidRPr="008850E6" w:rsidRDefault="00A17DF9" w:rsidP="004B630F">
            <w:pPr>
              <w:pStyle w:val="rvps2"/>
              <w:shd w:val="clear" w:color="auto" w:fill="FFFFFF"/>
              <w:spacing w:before="0" w:beforeAutospacing="0" w:after="0" w:afterAutospacing="0"/>
              <w:jc w:val="both"/>
              <w:rPr>
                <w:rStyle w:val="rvts9"/>
                <w:sz w:val="28"/>
                <w:szCs w:val="28"/>
              </w:rPr>
            </w:pPr>
            <w:r>
              <w:rPr>
                <w:rStyle w:val="rvts9"/>
                <w:sz w:val="28"/>
                <w:szCs w:val="28"/>
              </w:rPr>
              <w:t>…</w:t>
            </w:r>
          </w:p>
          <w:p w:rsidR="00A17DF9" w:rsidRPr="008850E6" w:rsidRDefault="00A17DF9" w:rsidP="004B630F">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9) відомості про відсутність в особи судимості за вчинення тяжкого або особливо тяжкого злочину, </w:t>
            </w:r>
            <w:r w:rsidRPr="008850E6">
              <w:rPr>
                <w:rStyle w:val="rvts9"/>
                <w:b/>
                <w:bCs/>
                <w:sz w:val="28"/>
                <w:szCs w:val="28"/>
              </w:rPr>
              <w:t>злочину проти виборчих прав громадян чи корупційного злочину</w:t>
            </w:r>
            <w:r w:rsidRPr="008850E6">
              <w:rPr>
                <w:rStyle w:val="rvts9"/>
                <w:sz w:val="28"/>
                <w:szCs w:val="28"/>
              </w:rPr>
              <w:t>, яка не погашена або не знята у встановленому законом порядку.</w:t>
            </w:r>
          </w:p>
          <w:p w:rsidR="00A17DF9" w:rsidRPr="008850E6" w:rsidRDefault="00A17DF9" w:rsidP="004B630F">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b/>
                <w:bCs/>
                <w:sz w:val="28"/>
                <w:szCs w:val="28"/>
              </w:rPr>
              <w:t>Стаття 84.</w:t>
            </w:r>
            <w:r w:rsidRPr="008850E6">
              <w:rPr>
                <w:rStyle w:val="rvts9"/>
                <w:sz w:val="28"/>
                <w:szCs w:val="28"/>
              </w:rPr>
              <w:t xml:space="preserve"> Утворення окружних виборчих комісій</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2.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Форма подання кандидатур до складу окружних виборчих комісій затверджується Центральною виборчою комісією не пізніше ніж за сімдесят днів до дня виборів. У поданні зазначаються:</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9) відомості про відсутність в особи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яка не погашена або не знята у встановленому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4C41EB">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Стаття 85. Утворення дільничних виборчих комісій</w:t>
            </w:r>
          </w:p>
          <w:p w:rsidR="00A17DF9" w:rsidRPr="008850E6" w:rsidRDefault="00A17DF9" w:rsidP="004C41E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6. Форма подання кандидатур до складу дільничної виборчої комісії затверджується Центральною виборчою комісією не </w:t>
            </w:r>
            <w:r w:rsidRPr="008850E6">
              <w:rPr>
                <w:color w:val="000000"/>
                <w:sz w:val="28"/>
                <w:szCs w:val="28"/>
              </w:rPr>
              <w:lastRenderedPageBreak/>
              <w:t>пізніше ніж за сімдесят днів до дня виборів. У поданні зазначаються:</w:t>
            </w:r>
          </w:p>
          <w:p w:rsidR="00A17DF9" w:rsidRPr="008850E6" w:rsidRDefault="00A17DF9" w:rsidP="004C41EB">
            <w:pPr>
              <w:pStyle w:val="rvps2"/>
              <w:shd w:val="clear" w:color="auto" w:fill="FFFFFF"/>
              <w:spacing w:before="0" w:beforeAutospacing="0" w:after="0" w:afterAutospacing="0"/>
              <w:jc w:val="both"/>
              <w:rPr>
                <w:color w:val="000000"/>
                <w:sz w:val="28"/>
                <w:szCs w:val="28"/>
              </w:rPr>
            </w:pPr>
            <w:bookmarkStart w:id="185" w:name="n864"/>
            <w:bookmarkEnd w:id="185"/>
            <w:r>
              <w:rPr>
                <w:color w:val="000000"/>
                <w:sz w:val="28"/>
                <w:szCs w:val="28"/>
              </w:rPr>
              <w:t>…</w:t>
            </w:r>
          </w:p>
          <w:p w:rsidR="00A17DF9" w:rsidRPr="008850E6" w:rsidRDefault="00A17DF9" w:rsidP="004C41EB">
            <w:pPr>
              <w:pStyle w:val="rvps2"/>
              <w:shd w:val="clear" w:color="auto" w:fill="FFFFFF"/>
              <w:spacing w:before="0" w:beforeAutospacing="0" w:after="0" w:afterAutospacing="0"/>
              <w:jc w:val="both"/>
              <w:rPr>
                <w:color w:val="000000"/>
                <w:sz w:val="28"/>
                <w:szCs w:val="28"/>
              </w:rPr>
            </w:pPr>
            <w:bookmarkStart w:id="186" w:name="n872"/>
            <w:bookmarkEnd w:id="186"/>
            <w:r w:rsidRPr="008850E6">
              <w:rPr>
                <w:color w:val="000000"/>
                <w:sz w:val="28"/>
                <w:szCs w:val="28"/>
              </w:rPr>
              <w:t xml:space="preserve">9) відомості про відсутність в особи судимості за вчинення тяжкого або особливо тяжкого злочину, </w:t>
            </w:r>
            <w:r w:rsidRPr="00F84E2C">
              <w:rPr>
                <w:b/>
                <w:bCs/>
                <w:color w:val="000000"/>
                <w:sz w:val="28"/>
                <w:szCs w:val="28"/>
              </w:rPr>
              <w:t>злочину проти виборчих прав громадян чи корупційного злочину</w:t>
            </w:r>
            <w:r w:rsidRPr="008850E6">
              <w:rPr>
                <w:color w:val="000000"/>
                <w:sz w:val="28"/>
                <w:szCs w:val="28"/>
              </w:rPr>
              <w:t>, яка не погашена або не знята у встановленому законом порядку.</w:t>
            </w:r>
          </w:p>
          <w:p w:rsidR="00A17DF9" w:rsidRPr="008850E6" w:rsidRDefault="00A17DF9" w:rsidP="004C41EB">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lastRenderedPageBreak/>
              <w:t>Стаття 85. Утворення дільничних виборчих комісій</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6. Форма подання кандидатур до складу дільничної виборчої комісії затверджується Центральною виборчою комісією не </w:t>
            </w:r>
            <w:r w:rsidRPr="008850E6">
              <w:rPr>
                <w:color w:val="000000"/>
                <w:sz w:val="28"/>
                <w:szCs w:val="28"/>
              </w:rPr>
              <w:lastRenderedPageBreak/>
              <w:t>пізніше ніж за сімдесят днів до дня виборів. У поданні зазначаються:</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Pr>
                <w:color w:val="000000"/>
                <w:sz w:val="28"/>
                <w:szCs w:val="28"/>
              </w:rPr>
              <w:t>…</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9) відомості про відсутність в особи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яка не погашена або не знята у встановленому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b/>
                <w:bCs/>
                <w:sz w:val="28"/>
                <w:szCs w:val="28"/>
              </w:rPr>
              <w:lastRenderedPageBreak/>
              <w:t>Стаття 89</w:t>
            </w:r>
            <w:r w:rsidRPr="008850E6">
              <w:rPr>
                <w:sz w:val="28"/>
                <w:szCs w:val="28"/>
              </w:rPr>
              <w:t>. Припинення повноважень виборчої комісії та члена виборчої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Повноваження члена окружної, дільничної виборчої комісії припиняються достроково виборчою комісією, яка її утворила, у зв’язку із:</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9) набранням щодо нього законної сили обвинувальним вироком суду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b/>
                <w:bCs/>
                <w:sz w:val="28"/>
                <w:szCs w:val="28"/>
              </w:rPr>
              <w:t>Стаття 89</w:t>
            </w:r>
            <w:r w:rsidRPr="008850E6">
              <w:rPr>
                <w:sz w:val="28"/>
                <w:szCs w:val="28"/>
              </w:rPr>
              <w:t>. Припинення повноважень виборчої комісії та члена виборчої</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3. Повноваження члена окружної, дільничної виборчої комісії припиняються достроково виборчою комісією, яка її утворила, у зв’язку із:</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9) набранням щодо нього законної сили обвинувальним вироком суду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A47DC9">
            <w:pPr>
              <w:pStyle w:val="rvps2"/>
              <w:shd w:val="clear" w:color="auto" w:fill="FFFFFF"/>
              <w:spacing w:before="0" w:beforeAutospacing="0" w:after="0" w:afterAutospacing="0"/>
              <w:jc w:val="both"/>
              <w:rPr>
                <w:rStyle w:val="rvts9"/>
                <w:sz w:val="28"/>
                <w:szCs w:val="28"/>
              </w:rPr>
            </w:pPr>
            <w:r w:rsidRPr="008850E6">
              <w:rPr>
                <w:rStyle w:val="rvts9"/>
                <w:b/>
                <w:bCs/>
                <w:sz w:val="28"/>
                <w:szCs w:val="28"/>
              </w:rPr>
              <w:t>Стаття 110</w:t>
            </w:r>
            <w:r w:rsidRPr="008850E6">
              <w:rPr>
                <w:rStyle w:val="rvts9"/>
                <w:sz w:val="28"/>
                <w:szCs w:val="28"/>
              </w:rPr>
              <w:t>. Уповноважений представник кандидата на пост Президента України у Центральній виборчій комісії</w:t>
            </w:r>
          </w:p>
          <w:p w:rsidR="00A17DF9" w:rsidRPr="008850E6" w:rsidRDefault="00A17DF9" w:rsidP="00A47DC9">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A47DC9">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2. Уповноваженим представником кандидата на пост Президента України у Центральній виборчій комісії може бути виборець. Не може бути уповноваженим представником кандидата на пост Президента України: </w:t>
            </w:r>
          </w:p>
          <w:p w:rsidR="00A17DF9" w:rsidRPr="008850E6" w:rsidRDefault="00A17DF9" w:rsidP="00A47DC9">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A47DC9">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 xml:space="preserve">5) особа, яка має судимість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в установленому законом порядку.</w:t>
            </w:r>
          </w:p>
          <w:p w:rsidR="00A17DF9" w:rsidRPr="008850E6" w:rsidRDefault="00A17DF9" w:rsidP="00A47DC9">
            <w:pPr>
              <w:pStyle w:val="rvps2"/>
              <w:shd w:val="clear" w:color="auto" w:fill="FFFFFF"/>
              <w:spacing w:before="0" w:beforeAutospacing="0" w:after="0" w:afterAutospacing="0"/>
              <w:jc w:val="both"/>
              <w:rPr>
                <w:rStyle w:val="rvts9"/>
                <w:sz w:val="28"/>
                <w:szCs w:val="28"/>
              </w:rPr>
            </w:pPr>
          </w:p>
          <w:p w:rsidR="00A17DF9" w:rsidRPr="008850E6" w:rsidRDefault="00A17DF9" w:rsidP="00A47DC9">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Заява про реєстрацію уповноваженого представника кандидата на пост Президента України у Центральній виборчій комісії за підписом, засвідченим в установленому законом порядку, особи, висунутої кандидатом на пост Президента України, подається до Центральної виборчої комісії одночасно із заявою про реєстрацію кандидата на пост Президента України. У заяві про реєстрацію уповноваженого представника кандидата на пост Президента України у Центральній виборчій комісії зазначаються прізвище, власне ім’я (усі власні імена), по батькові (за наявності) уповноваженого представника, його громадянство, день, місяць і рік народження, місце роботи, займана посада (заняття), місце проживання, контактний номер телефону, відомості про відсутність судимості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 xml:space="preserve">, що не погашена або не знята в установленому законом порядку. До заяви додаються письмова згода такої особи представляти інтереси кандидата на пост Президента України у Центральній виборчій комісії, ксерокопія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або ксерокопії першої та другої сторінок тимчасового </w:t>
            </w:r>
            <w:r w:rsidRPr="008850E6">
              <w:rPr>
                <w:rStyle w:val="rvts9"/>
                <w:sz w:val="28"/>
                <w:szCs w:val="28"/>
              </w:rPr>
              <w:lastRenderedPageBreak/>
              <w:t>посвідчення громадянина України (для осіб, недавно прийнятих до громадянства України).</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b/>
                <w:bCs/>
                <w:sz w:val="28"/>
                <w:szCs w:val="28"/>
              </w:rPr>
              <w:lastRenderedPageBreak/>
              <w:t>Стаття 110.</w:t>
            </w:r>
            <w:r w:rsidRPr="008850E6">
              <w:rPr>
                <w:rStyle w:val="rvts9"/>
                <w:sz w:val="28"/>
                <w:szCs w:val="28"/>
              </w:rPr>
              <w:t xml:space="preserve"> Уповноважений представник кандидата на пост Президента України у Центральній виборчій комісії</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2. Уповноваженим представником кандидата на пост Президента України у Центральній виборчій комісії може бути виборець. Не може бути уповноваженим представником кандидата на пост Президента України: </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 xml:space="preserve">5) особа, яка має судимість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Заява про реєстрацію уповноваженого представника кандидата на пост Президента України у Центральній виборчій комісії за підписом, засвідченим в установленому законом порядку, особи, висунутої кандидатом на пост Президента України, подається до Центральної виборчої комісії одночасно із заявою про реєстрацію кандидата на пост Президента України. У заяві про реєстрацію уповноваженого представника кандидата на пост Президента України у Центральній виборчій комісії зазначаються прізвище, власне ім’я (усі власні імена), по батькові (за наявності) уповноваженого представника, його громадянство, день, місяць і рік народження, місце роботи, займана посада (заняття), місце проживання, контактний номер телефону,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xml:space="preserve">, що не погашена або не знята в установленому законом порядку. До заяви додаються письмова згода такої особи представляти інтереси кандидата на пост Президента України у Центральній виборчій комісії, ксерокопія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w:t>
            </w:r>
            <w:r w:rsidRPr="008850E6">
              <w:rPr>
                <w:rStyle w:val="rvts9"/>
                <w:sz w:val="28"/>
                <w:szCs w:val="28"/>
              </w:rPr>
              <w:lastRenderedPageBreak/>
              <w:t>картки) або ксерокопії першої та другої сторінок тимчасового посвідчення громадянина України (для осіб, недавно прийнятих до громадянства України).</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2045DE">
              <w:rPr>
                <w:rStyle w:val="rvts9"/>
                <w:b/>
                <w:bCs/>
                <w:sz w:val="28"/>
                <w:szCs w:val="28"/>
              </w:rPr>
              <w:lastRenderedPageBreak/>
              <w:t>Стаття 112</w:t>
            </w:r>
            <w:r w:rsidRPr="008850E6">
              <w:rPr>
                <w:rStyle w:val="rvts9"/>
                <w:sz w:val="28"/>
                <w:szCs w:val="28"/>
              </w:rPr>
              <w:t>. Офіційні спостерігачі від партій, кандидатів на пост Президента України</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2. У поданні про реєстрацію офіційних спостерігачів зазначаються їхні прізвища, власні імена (всі власні імена) та по батькові (за наявності), громадянство, дата народження, місце проживання та адреса житла, місце роботи, посада (заняття), номери контактних телефонів, відомості про відсутність судимості за вчинення тяжкого або особливо тяжкого злочину, </w:t>
            </w:r>
            <w:r w:rsidRPr="008850E6">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112.</w:t>
            </w:r>
            <w:r w:rsidRPr="008850E6">
              <w:rPr>
                <w:rStyle w:val="rvts9"/>
                <w:sz w:val="28"/>
                <w:szCs w:val="28"/>
              </w:rPr>
              <w:t xml:space="preserve"> Офіційні спостерігачі від партій, кандидатів на пост Президента України</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2. У поданні про реєстрацію офіційних спостерігачів зазначаються їхні прізвища, власні імена (всі власні імена) та по батькові (за наявності), громадянство, дата народження, місце проживання та адреса житла, місце роботи, посада (заняття), номери контактних телефонів,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134</w:t>
            </w:r>
            <w:r w:rsidRPr="008850E6">
              <w:rPr>
                <w:rStyle w:val="rvts9"/>
                <w:sz w:val="28"/>
                <w:szCs w:val="28"/>
              </w:rPr>
              <w:t>. Право бути кандидатом у народні депутати України</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Не може бути висунутий кандидатом та обраний депутатом громадянин, який має судимість за вчинення умисного </w:t>
            </w:r>
            <w:r w:rsidRPr="00F84E2C">
              <w:rPr>
                <w:rStyle w:val="rvts9"/>
                <w:b/>
                <w:bCs/>
                <w:sz w:val="28"/>
                <w:szCs w:val="28"/>
              </w:rPr>
              <w:t>злочину</w:t>
            </w:r>
            <w:r w:rsidRPr="008850E6">
              <w:rPr>
                <w:rStyle w:val="rvts9"/>
                <w:sz w:val="28"/>
                <w:szCs w:val="28"/>
              </w:rPr>
              <w:t>, якщо ця судимість не погашена і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134</w:t>
            </w:r>
            <w:r w:rsidRPr="008850E6">
              <w:rPr>
                <w:rStyle w:val="rvts9"/>
                <w:sz w:val="28"/>
                <w:szCs w:val="28"/>
              </w:rPr>
              <w:t>. Право бути кандидатом у народні депутати України</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Не може бути висунутий кандидатом та обраний депутатом громадянин, який має судимість за вчинення умисного </w:t>
            </w:r>
            <w:r w:rsidRPr="008850E6">
              <w:rPr>
                <w:rStyle w:val="rvts9"/>
                <w:b/>
                <w:bCs/>
                <w:sz w:val="28"/>
                <w:szCs w:val="28"/>
              </w:rPr>
              <w:t>кримінального правопорушення</w:t>
            </w:r>
            <w:r w:rsidRPr="008850E6">
              <w:rPr>
                <w:rStyle w:val="rvts9"/>
                <w:sz w:val="28"/>
                <w:szCs w:val="28"/>
              </w:rPr>
              <w:t>, якщо ця судимість не погашена і не знята у встановленому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1255BC">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140</w:t>
            </w:r>
            <w:r w:rsidRPr="008850E6">
              <w:rPr>
                <w:rStyle w:val="rvts9"/>
                <w:sz w:val="28"/>
                <w:szCs w:val="28"/>
              </w:rPr>
              <w:t>. Утворення окружних виборчих комісій</w:t>
            </w:r>
          </w:p>
          <w:p w:rsidR="00A17DF9" w:rsidRPr="008850E6" w:rsidRDefault="00A17DF9" w:rsidP="001255BC">
            <w:pPr>
              <w:pStyle w:val="rvps2"/>
              <w:shd w:val="clear" w:color="auto" w:fill="FFFFFF"/>
              <w:spacing w:before="0" w:beforeAutospacing="0" w:after="0" w:afterAutospacing="0"/>
              <w:jc w:val="both"/>
              <w:rPr>
                <w:color w:val="000000"/>
                <w:sz w:val="28"/>
                <w:szCs w:val="28"/>
              </w:rPr>
            </w:pPr>
            <w:r w:rsidRPr="008850E6">
              <w:rPr>
                <w:color w:val="000000"/>
                <w:sz w:val="28"/>
                <w:szCs w:val="28"/>
              </w:rPr>
              <w:t>5. У поданні кандидатур до складу окружних виборчих комісій зазначаються:</w:t>
            </w:r>
          </w:p>
          <w:p w:rsidR="00A17DF9" w:rsidRPr="008850E6" w:rsidRDefault="00A17DF9" w:rsidP="001255BC">
            <w:pPr>
              <w:pStyle w:val="rvps2"/>
              <w:shd w:val="clear" w:color="auto" w:fill="FFFFFF"/>
              <w:spacing w:before="0" w:beforeAutospacing="0" w:after="0" w:afterAutospacing="0"/>
              <w:jc w:val="both"/>
              <w:rPr>
                <w:color w:val="000000"/>
                <w:sz w:val="28"/>
                <w:szCs w:val="28"/>
              </w:rPr>
            </w:pPr>
            <w:bookmarkStart w:id="187" w:name="n1643"/>
            <w:bookmarkEnd w:id="187"/>
            <w:r>
              <w:rPr>
                <w:color w:val="000000"/>
                <w:sz w:val="28"/>
                <w:szCs w:val="28"/>
              </w:rPr>
              <w:t>…</w:t>
            </w:r>
          </w:p>
          <w:p w:rsidR="00A17DF9" w:rsidRPr="008850E6" w:rsidRDefault="00A17DF9" w:rsidP="001255BC">
            <w:pPr>
              <w:pStyle w:val="rvps2"/>
              <w:shd w:val="clear" w:color="auto" w:fill="FFFFFF"/>
              <w:spacing w:before="0" w:beforeAutospacing="0" w:after="0" w:afterAutospacing="0"/>
              <w:jc w:val="both"/>
              <w:rPr>
                <w:color w:val="000000"/>
                <w:sz w:val="28"/>
                <w:szCs w:val="28"/>
              </w:rPr>
            </w:pPr>
            <w:bookmarkStart w:id="188" w:name="n1651"/>
            <w:bookmarkEnd w:id="188"/>
            <w:r w:rsidRPr="008850E6">
              <w:rPr>
                <w:color w:val="000000"/>
                <w:sz w:val="28"/>
                <w:szCs w:val="28"/>
              </w:rPr>
              <w:lastRenderedPageBreak/>
              <w:t xml:space="preserve">9) відомості про відсутність у особи судимості за вчинення тяжкого або особливо тяжкого злочину, </w:t>
            </w:r>
            <w:r w:rsidRPr="00F84E2C">
              <w:rPr>
                <w:b/>
                <w:bCs/>
                <w:color w:val="000000"/>
                <w:sz w:val="28"/>
                <w:szCs w:val="28"/>
              </w:rPr>
              <w:t>злочину проти виборчих прав громадян чи корупційного злочину</w:t>
            </w:r>
            <w:r w:rsidRPr="008850E6">
              <w:rPr>
                <w:color w:val="000000"/>
                <w:sz w:val="28"/>
                <w:szCs w:val="28"/>
              </w:rPr>
              <w:t>, яка не погашена або не знята у встановленому законом порядку.</w:t>
            </w:r>
          </w:p>
          <w:p w:rsidR="00A17DF9" w:rsidRPr="008850E6" w:rsidRDefault="00A17DF9" w:rsidP="001255BC">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2045DE">
              <w:rPr>
                <w:rStyle w:val="rvts9"/>
                <w:b/>
                <w:bCs/>
                <w:sz w:val="28"/>
                <w:szCs w:val="28"/>
              </w:rPr>
              <w:lastRenderedPageBreak/>
              <w:t>Стаття 140</w:t>
            </w:r>
            <w:r w:rsidRPr="008850E6">
              <w:rPr>
                <w:rStyle w:val="rvts9"/>
                <w:sz w:val="28"/>
                <w:szCs w:val="28"/>
              </w:rPr>
              <w:t>. Утворення окружних виборчих комісій</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8850E6">
              <w:rPr>
                <w:color w:val="000000"/>
                <w:sz w:val="28"/>
                <w:szCs w:val="28"/>
              </w:rPr>
              <w:t>5. У поданні кандидатур до складу окружних виборчих комісій зазначаються:</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Pr>
                <w:color w:val="000000"/>
                <w:sz w:val="28"/>
                <w:szCs w:val="28"/>
              </w:rPr>
              <w:t>…</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8850E6">
              <w:rPr>
                <w:color w:val="000000"/>
                <w:sz w:val="28"/>
                <w:szCs w:val="28"/>
              </w:rPr>
              <w:lastRenderedPageBreak/>
              <w:t xml:space="preserve">9) відомості про відсутність у особи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яка не погашена або не знята у встановленому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color w:val="000000"/>
                <w:sz w:val="28"/>
                <w:szCs w:val="28"/>
              </w:rPr>
            </w:pPr>
            <w:r w:rsidRPr="002045DE">
              <w:rPr>
                <w:rStyle w:val="rvts9"/>
                <w:b/>
                <w:bCs/>
                <w:sz w:val="28"/>
                <w:szCs w:val="28"/>
              </w:rPr>
              <w:lastRenderedPageBreak/>
              <w:t>Стаття 146.</w:t>
            </w:r>
            <w:r w:rsidRPr="008850E6">
              <w:rPr>
                <w:rStyle w:val="rvts9"/>
                <w:sz w:val="28"/>
                <w:szCs w:val="28"/>
              </w:rPr>
              <w:t xml:space="preserve"> Дострокове припинення повноважень складу </w:t>
            </w:r>
            <w:r w:rsidRPr="008850E6">
              <w:rPr>
                <w:color w:val="000000"/>
                <w:sz w:val="28"/>
                <w:szCs w:val="28"/>
              </w:rPr>
              <w:t>виборчої комісії або члена виборчої комісії</w:t>
            </w:r>
          </w:p>
          <w:p w:rsidR="00A17DF9" w:rsidRPr="008850E6" w:rsidRDefault="00A17DF9" w:rsidP="00ED35E6">
            <w:pPr>
              <w:pStyle w:val="rvps2"/>
              <w:shd w:val="clear" w:color="auto" w:fill="FFFFFF"/>
              <w:spacing w:before="0" w:beforeAutospacing="0" w:after="0" w:afterAutospacing="0"/>
              <w:jc w:val="both"/>
              <w:rPr>
                <w:color w:val="000000"/>
                <w:sz w:val="28"/>
                <w:szCs w:val="28"/>
              </w:rPr>
            </w:pPr>
            <w:r w:rsidRPr="008850E6">
              <w:rPr>
                <w:color w:val="000000"/>
                <w:sz w:val="28"/>
                <w:szCs w:val="28"/>
              </w:rPr>
              <w:t>3. Повноваження члена окружної, дільничної виборчої комісії припиняються одночасно з припиненням повноважень відповідної виборчої комісії.</w:t>
            </w:r>
          </w:p>
          <w:p w:rsidR="00A17DF9" w:rsidRPr="008850E6" w:rsidRDefault="00A17DF9" w:rsidP="00ED35E6">
            <w:pPr>
              <w:pStyle w:val="rvps2"/>
              <w:shd w:val="clear" w:color="auto" w:fill="FFFFFF"/>
              <w:spacing w:before="0" w:beforeAutospacing="0" w:after="0" w:afterAutospacing="0"/>
              <w:jc w:val="both"/>
              <w:rPr>
                <w:color w:val="000000"/>
                <w:sz w:val="28"/>
                <w:szCs w:val="28"/>
              </w:rPr>
            </w:pPr>
            <w:bookmarkStart w:id="189" w:name="n1763"/>
            <w:bookmarkEnd w:id="189"/>
            <w:r w:rsidRPr="008850E6">
              <w:rPr>
                <w:color w:val="000000"/>
                <w:sz w:val="28"/>
                <w:szCs w:val="28"/>
              </w:rPr>
              <w:t>Повноваження члена окружної, дільничної виборчої комісії припиняються достроково виборчою комісією, яка її утворила, у зв’язку з:</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11) набранням щодо нього законної сили обвинувальним вироком суду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2045DE">
              <w:rPr>
                <w:rStyle w:val="rvts9"/>
                <w:b/>
                <w:bCs/>
                <w:sz w:val="28"/>
                <w:szCs w:val="28"/>
              </w:rPr>
              <w:t>Стаття 146</w:t>
            </w:r>
            <w:r w:rsidRPr="008850E6">
              <w:rPr>
                <w:rStyle w:val="rvts9"/>
                <w:sz w:val="28"/>
                <w:szCs w:val="28"/>
              </w:rPr>
              <w:t xml:space="preserve">. Дострокове припинення повноважень складу </w:t>
            </w:r>
            <w:r w:rsidRPr="008850E6">
              <w:rPr>
                <w:color w:val="000000"/>
                <w:sz w:val="28"/>
                <w:szCs w:val="28"/>
              </w:rPr>
              <w:t>виборчої комісії або члена виборчої комісії</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8850E6">
              <w:rPr>
                <w:color w:val="000000"/>
                <w:sz w:val="28"/>
                <w:szCs w:val="28"/>
              </w:rPr>
              <w:t>3. Повноваження члена окружної, дільничної виборчої комісії припиняються одночасно з припиненням повноважень відповідної виборчої комісії.</w:t>
            </w:r>
          </w:p>
          <w:p w:rsidR="00A17DF9" w:rsidRPr="008850E6" w:rsidRDefault="00A17DF9" w:rsidP="00DC52FD">
            <w:pPr>
              <w:pStyle w:val="rvps2"/>
              <w:shd w:val="clear" w:color="auto" w:fill="FFFFFF"/>
              <w:spacing w:before="0" w:beforeAutospacing="0" w:after="0" w:afterAutospacing="0"/>
              <w:jc w:val="both"/>
              <w:rPr>
                <w:color w:val="000000"/>
                <w:sz w:val="28"/>
                <w:szCs w:val="28"/>
              </w:rPr>
            </w:pPr>
            <w:r w:rsidRPr="008850E6">
              <w:rPr>
                <w:color w:val="000000"/>
                <w:sz w:val="28"/>
                <w:szCs w:val="28"/>
              </w:rPr>
              <w:t>Повноваження члена окружної, дільничної виборчої комісії припиняються достроково виборчою комісією, яка її утворила, у зв’язку з:</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11) набранням щодо нього законної сили обвинувальним вироком суду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159</w:t>
            </w:r>
            <w:r w:rsidRPr="008850E6">
              <w:rPr>
                <w:rStyle w:val="rvts9"/>
                <w:sz w:val="28"/>
                <w:szCs w:val="28"/>
              </w:rPr>
              <w:t>. Відмова в реєстрації кандидата (кандидатів) у народні депутати України</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2. Центральна виборча комісія відмовляє в реєстрації окремого кандидата у депутати у разі:</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набрання щодо особи, висунутої кандидатом у депутати, законної сили обвинувальним вироком суду за вчинення умисного </w:t>
            </w:r>
            <w:r w:rsidRPr="00F84E2C">
              <w:rPr>
                <w:rStyle w:val="rvts9"/>
                <w:b/>
                <w:bCs/>
                <w:sz w:val="28"/>
                <w:szCs w:val="28"/>
              </w:rPr>
              <w:t>злочину</w:t>
            </w: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2045DE">
              <w:rPr>
                <w:rStyle w:val="rvts9"/>
                <w:b/>
                <w:bCs/>
                <w:sz w:val="28"/>
                <w:szCs w:val="28"/>
              </w:rPr>
              <w:lastRenderedPageBreak/>
              <w:t>Стаття 159</w:t>
            </w:r>
            <w:r w:rsidRPr="008850E6">
              <w:rPr>
                <w:rStyle w:val="rvts9"/>
                <w:sz w:val="28"/>
                <w:szCs w:val="28"/>
              </w:rPr>
              <w:t>. Відмова в реєстрації кандидата (кандидатів) у народні депутати України</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2. Центральна виборча комісія відмовляє в реєстрації окремого кандидата у депутати у разі:</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набрання щодо особи, висунутої кандидатом у депутати, законної сили обвинувальним вироком суду за вчинення умисного </w:t>
            </w:r>
            <w:r w:rsidRPr="00701487">
              <w:rPr>
                <w:rStyle w:val="rvts9"/>
                <w:b/>
                <w:bCs/>
                <w:sz w:val="28"/>
                <w:szCs w:val="28"/>
              </w:rPr>
              <w:t>кримінального правопорушення</w:t>
            </w: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2045DE">
              <w:rPr>
                <w:rStyle w:val="rvts9"/>
                <w:b/>
                <w:bCs/>
                <w:sz w:val="28"/>
                <w:szCs w:val="28"/>
              </w:rPr>
              <w:lastRenderedPageBreak/>
              <w:t>Стаття 160</w:t>
            </w:r>
            <w:r w:rsidRPr="008850E6">
              <w:rPr>
                <w:rStyle w:val="rvts9"/>
                <w:sz w:val="28"/>
                <w:szCs w:val="28"/>
              </w:rPr>
              <w:t>. Скасування реєстрації кандидата (кандидатів) у народні депутати України</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1. Центральна виборча комісія приймає рішення про скасування реєстрації окремого кандидата у депутати, включеного до загальнодержавного та регіональних виборчих списків партії, з виключенням його з відповідних виборчих списків у разі:</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6) набрання щодо кандидата у депутати законної сили обвинувальним вироком суду за вчинення умисного </w:t>
            </w:r>
            <w:r w:rsidRPr="00F84E2C">
              <w:rPr>
                <w:rStyle w:val="rvts9"/>
                <w:b/>
                <w:bCs/>
                <w:sz w:val="28"/>
                <w:szCs w:val="28"/>
              </w:rPr>
              <w:t>злочину</w:t>
            </w: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160</w:t>
            </w:r>
            <w:r w:rsidRPr="008850E6">
              <w:rPr>
                <w:rStyle w:val="rvts9"/>
                <w:sz w:val="28"/>
                <w:szCs w:val="28"/>
              </w:rPr>
              <w:t>. Скасування реєстрації кандидата (кандидатів) у народні депутати України</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1. Центральна виборча комісія приймає рішення про скасування реєстрації окремого кандидата у депутати, включеного до загальнодержавного та регіональних виборчих списків партії, з виключенням його з відповідних виборчих списків у разі:</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6) набрання щодо кандидата у депутати законної сили обвинувальним вироком суду за вчинення умисного </w:t>
            </w:r>
            <w:r w:rsidR="00F84E2C" w:rsidRPr="00701487">
              <w:rPr>
                <w:rStyle w:val="rvts9"/>
                <w:b/>
                <w:bCs/>
                <w:sz w:val="28"/>
                <w:szCs w:val="28"/>
              </w:rPr>
              <w:t>кримінального правопорушення</w:t>
            </w: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165</w:t>
            </w:r>
            <w:r w:rsidRPr="008850E6">
              <w:rPr>
                <w:rStyle w:val="rvts9"/>
                <w:sz w:val="28"/>
                <w:szCs w:val="28"/>
              </w:rPr>
              <w:t>. Гарантії діяльності у виборчому процесі партій, кандидати у депутати від яких зареєстровані у загальнодержавному виборчому окрузі</w:t>
            </w: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2. Представником партії у Центральній виборчій комісії може бути виборець. Не може бути представником партії:</w:t>
            </w: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особа, яка має судимість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в установленому законом порядку.</w:t>
            </w:r>
          </w:p>
          <w:p w:rsidR="00A17DF9" w:rsidRPr="008850E6" w:rsidRDefault="00A17DF9" w:rsidP="00C911B5">
            <w:pPr>
              <w:pStyle w:val="rvps2"/>
              <w:shd w:val="clear" w:color="auto" w:fill="FFFFFF"/>
              <w:spacing w:before="0" w:beforeAutospacing="0" w:after="0" w:afterAutospacing="0"/>
              <w:jc w:val="both"/>
              <w:rPr>
                <w:rStyle w:val="rvts9"/>
                <w:sz w:val="28"/>
                <w:szCs w:val="28"/>
              </w:rPr>
            </w:pP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Заява про реєстрацію представника партії у Центральній виборчій комісії, підписана керівником партії та скріплена печаткою партії, та копія рішення центрального керівного органу партії про затвердження кандидатури представника партії у Центральній виборчій комісії подаються до </w:t>
            </w:r>
            <w:r w:rsidRPr="008850E6">
              <w:rPr>
                <w:rStyle w:val="rvts9"/>
                <w:sz w:val="28"/>
                <w:szCs w:val="28"/>
              </w:rPr>
              <w:lastRenderedPageBreak/>
              <w:t xml:space="preserve">Центральної виборчої комісії одночасно із заявою про реєстрацію кандидатів у депутати від партії. У заяві про реєстрацію представника партії у Центральній виборчій комісії зазначаються: прізвище, ім’я, по батькові представника партії, його громадянство, число, місяць і рік народження, місце роботи, займана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в установленому законом порядку. До заяви додається письмова згода цієї особи представляти інтереси партії в Центральній виборчій комісії, а також ксерокопія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w:t>
            </w: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C911B5">
            <w:pPr>
              <w:pStyle w:val="rvps2"/>
              <w:shd w:val="clear" w:color="auto" w:fill="FFFFFF"/>
              <w:spacing w:before="0" w:beforeAutospacing="0" w:after="0" w:afterAutospacing="0"/>
              <w:jc w:val="both"/>
              <w:rPr>
                <w:rStyle w:val="rvts9"/>
                <w:sz w:val="28"/>
                <w:szCs w:val="28"/>
              </w:rPr>
            </w:pP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6. Заява про реєстрацію уповноважених осіб партії в електронному вигляді та на паперових носіях, підписана керівником партії та скріплена печаткою партії, та копія рішення центрального керівного органу партії про затвердження списку уповноважених осіб партії подаються до Центральної виборчої комісії у будь-який час після реєстрації кандидатів у депутати, включених до виборчого списку партії. У заяві про реєстрацію уповноважених осіб </w:t>
            </w:r>
            <w:r w:rsidRPr="008850E6">
              <w:rPr>
                <w:rStyle w:val="rvts9"/>
                <w:sz w:val="28"/>
                <w:szCs w:val="28"/>
              </w:rPr>
              <w:lastRenderedPageBreak/>
              <w:t xml:space="preserve">партії зазначаються: відповідний виборчий округ, прізвище, власне ім’я (усі власні імена), по батькові (за наявності) кожної уповноваженої особи, громадянство уповноваженої особи партії, число, місяць і рік народження, місце роботи,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F84E2C">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в установленому законом порядку. До заяви додаються письмові згоди цих осіб представляти інтереси партії у загальнодержавному окрузі та відповідному територіальному окрузі та ксерокопії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w:t>
            </w:r>
          </w:p>
          <w:p w:rsidR="00A17DF9" w:rsidRPr="008850E6" w:rsidRDefault="00A17DF9" w:rsidP="00C911B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2045DE">
              <w:rPr>
                <w:rStyle w:val="rvts9"/>
                <w:b/>
                <w:bCs/>
                <w:sz w:val="28"/>
                <w:szCs w:val="28"/>
              </w:rPr>
              <w:lastRenderedPageBreak/>
              <w:t>Стаття 165</w:t>
            </w:r>
            <w:r w:rsidRPr="008850E6">
              <w:rPr>
                <w:rStyle w:val="rvts9"/>
                <w:sz w:val="28"/>
                <w:szCs w:val="28"/>
              </w:rPr>
              <w:t>. Гарантії діяльності у виборчому процесі партій, кандидати у депутати від яких зареєстровані у загальнодержавному виборчому окрузі</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2. Представником партії у Центральній виборчій комісії може бути виборець. Не може бути представником партії:</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особа, яка має судимість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Заява про реєстрацію представника партії у Центральній виборчій комісії, підписана керівником партії та скріплена печаткою партії, та копія рішення центрального керівного органу партії про затвердження кандидатури представника партії у Центральній виборчій комісії подаються до </w:t>
            </w:r>
            <w:r w:rsidRPr="008850E6">
              <w:rPr>
                <w:rStyle w:val="rvts9"/>
                <w:sz w:val="28"/>
                <w:szCs w:val="28"/>
              </w:rPr>
              <w:lastRenderedPageBreak/>
              <w:t xml:space="preserve">Центральної виборчої комісії одночасно із заявою про реєстрацію кандидатів у депутати від партії. У заяві про реєстрацію представника партії у Центральній виборчій комісії зазначаються: прізвище, ім’я, по батькові представника партії, його громадянство, число, місяць і рік народження, місце роботи, займана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в установленому законом порядку. До заяви додається письмова згода цієї особи представляти інтереси партії в Центральній виборчій комісії, а також ксерокопія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6. Заява про реєстрацію уповноважених осіб партії в електронному вигляді та на паперових носіях, підписана керівником партії та скріплена печаткою партії, та копія рішення центрального керівного органу партії про затвердження списку уповноважених осіб партії подаються до Центральної виборчої комісії у будь-який час після реєстрації кандидатів у депутати, включених до виборчого списку партії. У заяві про реєстрацію уповноважених осіб </w:t>
            </w:r>
            <w:r w:rsidRPr="008850E6">
              <w:rPr>
                <w:rStyle w:val="rvts9"/>
                <w:sz w:val="28"/>
                <w:szCs w:val="28"/>
              </w:rPr>
              <w:lastRenderedPageBreak/>
              <w:t xml:space="preserve">партії зазначаються: відповідний виборчий округ, прізвище, власне ім’я (усі власні імена), по батькові (за наявності) кожної уповноваженої особи, громадянство уповноваженої особи партії, число, місяць і рік народження, місце роботи,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в установленому законом порядку. До заяви додаються письмові згоди цих осіб представляти інтереси партії у загальнодержавному окрузі та відповідному територіальному окрузі та ксерокопії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w:t>
            </w:r>
          </w:p>
          <w:p w:rsidR="00A17DF9" w:rsidRPr="008850E6" w:rsidRDefault="00A17DF9" w:rsidP="00DC52FD">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A351BB">
            <w:pPr>
              <w:pStyle w:val="rvps2"/>
              <w:shd w:val="clear" w:color="auto" w:fill="FFFFFF"/>
              <w:spacing w:before="0" w:beforeAutospacing="0" w:after="0" w:afterAutospacing="0"/>
              <w:jc w:val="both"/>
              <w:rPr>
                <w:color w:val="000000"/>
                <w:sz w:val="28"/>
                <w:szCs w:val="28"/>
              </w:rPr>
            </w:pPr>
            <w:r w:rsidRPr="008850E6">
              <w:rPr>
                <w:rStyle w:val="rvts9"/>
                <w:b/>
                <w:bCs/>
                <w:color w:val="000000"/>
                <w:sz w:val="28"/>
                <w:szCs w:val="28"/>
              </w:rPr>
              <w:lastRenderedPageBreak/>
              <w:t>Стаття 167.</w:t>
            </w:r>
            <w:r w:rsidRPr="008850E6">
              <w:rPr>
                <w:rStyle w:val="apple-converted-space"/>
                <w:color w:val="000000"/>
                <w:sz w:val="28"/>
                <w:szCs w:val="28"/>
              </w:rPr>
              <w:t> </w:t>
            </w:r>
            <w:r w:rsidRPr="008850E6">
              <w:rPr>
                <w:color w:val="000000"/>
                <w:sz w:val="28"/>
                <w:szCs w:val="28"/>
              </w:rPr>
              <w:t>Офіційні спостерігачі від партій, кандидати у депутати від яких зареєстровані у загальнодержавному виборчому окрузі</w:t>
            </w:r>
          </w:p>
          <w:p w:rsidR="00A17DF9" w:rsidRPr="008850E6" w:rsidRDefault="00A17DF9" w:rsidP="00A351BB">
            <w:pPr>
              <w:pStyle w:val="rvps2"/>
              <w:shd w:val="clear" w:color="auto" w:fill="FFFFFF"/>
              <w:spacing w:before="0" w:beforeAutospacing="0" w:after="0" w:afterAutospacing="0"/>
              <w:jc w:val="both"/>
              <w:rPr>
                <w:color w:val="000000"/>
                <w:sz w:val="28"/>
                <w:szCs w:val="28"/>
              </w:rPr>
            </w:pPr>
            <w:bookmarkStart w:id="190" w:name="n2076"/>
            <w:bookmarkEnd w:id="190"/>
            <w:r w:rsidRPr="008850E6">
              <w:rPr>
                <w:color w:val="000000"/>
                <w:sz w:val="28"/>
                <w:szCs w:val="28"/>
              </w:rPr>
              <w:t>…</w:t>
            </w:r>
          </w:p>
          <w:p w:rsidR="00A17DF9" w:rsidRPr="00F84E2C" w:rsidRDefault="00A17DF9" w:rsidP="00A351BB">
            <w:pPr>
              <w:pStyle w:val="rvps2"/>
              <w:shd w:val="clear" w:color="auto" w:fill="FFFFFF"/>
              <w:spacing w:before="0" w:beforeAutospacing="0" w:after="0" w:afterAutospacing="0"/>
              <w:jc w:val="both"/>
              <w:rPr>
                <w:color w:val="000000"/>
                <w:sz w:val="28"/>
                <w:szCs w:val="28"/>
              </w:rPr>
            </w:pPr>
            <w:bookmarkStart w:id="191" w:name="n2078"/>
            <w:bookmarkEnd w:id="191"/>
            <w:r w:rsidRPr="008850E6">
              <w:rPr>
                <w:color w:val="000000"/>
                <w:sz w:val="28"/>
                <w:szCs w:val="28"/>
              </w:rPr>
              <w:t xml:space="preserve">2. У поданні про реєстрацію офіційних спостерігачів від партії щодо кожної особи зазначаються: відповідний виборчий округ, прізвище, власне ім’я (усі власні імена) та по батькові (за наявності), число, місяць і рік народження, </w:t>
            </w:r>
            <w:r w:rsidRPr="008850E6">
              <w:rPr>
                <w:color w:val="000000"/>
                <w:sz w:val="28"/>
                <w:szCs w:val="28"/>
              </w:rPr>
              <w:lastRenderedPageBreak/>
              <w:t xml:space="preserve">відомості про громадянство, місце роботи (заняття), займану посаду, місце проживання та адресу житла, номери контактних телефонів, відомості про відсутність судимості за вчинення тяжкого або особливо тяжкого злочину, </w:t>
            </w:r>
            <w:r w:rsidRPr="00F84E2C">
              <w:rPr>
                <w:b/>
                <w:bCs/>
                <w:color w:val="000000"/>
                <w:sz w:val="28"/>
                <w:szCs w:val="28"/>
              </w:rPr>
              <w:t xml:space="preserve">злочину проти виборчих прав громадян чи корупційного злочину, </w:t>
            </w:r>
            <w:r w:rsidRPr="00F84E2C">
              <w:rPr>
                <w:color w:val="000000"/>
                <w:sz w:val="28"/>
                <w:szCs w:val="28"/>
              </w:rPr>
              <w:t>що не погашена або не знята в установленому законом порядку.</w:t>
            </w:r>
          </w:p>
          <w:p w:rsidR="00A17DF9" w:rsidRPr="008850E6" w:rsidRDefault="00A17DF9" w:rsidP="00A351BB">
            <w:pPr>
              <w:pStyle w:val="rvps2"/>
              <w:shd w:val="clear" w:color="auto" w:fill="FFFFFF"/>
              <w:spacing w:before="0" w:beforeAutospacing="0" w:after="0" w:afterAutospacing="0"/>
              <w:jc w:val="both"/>
              <w:rPr>
                <w:rStyle w:val="rvts9"/>
                <w:sz w:val="28"/>
                <w:szCs w:val="28"/>
              </w:rPr>
            </w:pPr>
            <w:r w:rsidRPr="00F84E2C">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rStyle w:val="rvts9"/>
                <w:b/>
                <w:bCs/>
                <w:color w:val="000000"/>
                <w:sz w:val="28"/>
                <w:szCs w:val="28"/>
              </w:rPr>
              <w:lastRenderedPageBreak/>
              <w:t>Стаття 167.</w:t>
            </w:r>
            <w:r w:rsidRPr="008850E6">
              <w:rPr>
                <w:rStyle w:val="apple-converted-space"/>
                <w:color w:val="000000"/>
                <w:sz w:val="28"/>
                <w:szCs w:val="28"/>
              </w:rPr>
              <w:t> </w:t>
            </w:r>
            <w:r w:rsidRPr="008850E6">
              <w:rPr>
                <w:color w:val="000000"/>
                <w:sz w:val="28"/>
                <w:szCs w:val="28"/>
              </w:rPr>
              <w:t>Офіційні спостерігачі від партій, кандидати у депутати від яких зареєстровані у загальнодержавному виборчому окрузі</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2. У поданні про реєстрацію офіційних спостерігачів від партії щодо кожної особи зазначаються: відповідний виборчий округ, прізвище, власне ім’я (усі власні імена) та по батькові (за наявності), число, місяць і рік народження, </w:t>
            </w:r>
            <w:r w:rsidRPr="008850E6">
              <w:rPr>
                <w:color w:val="000000"/>
                <w:sz w:val="28"/>
                <w:szCs w:val="28"/>
              </w:rPr>
              <w:lastRenderedPageBreak/>
              <w:t xml:space="preserve">відомості про громадянство, місце роботи (заняття), займану посаду, місце проживання та адресу житла, номери контактних телефонів,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0C38FB">
            <w:pPr>
              <w:pStyle w:val="rvps2"/>
              <w:shd w:val="clear" w:color="auto" w:fill="FFFFFF"/>
              <w:spacing w:before="0" w:beforeAutospacing="0" w:after="0" w:afterAutospacing="0"/>
              <w:jc w:val="both"/>
              <w:rPr>
                <w:color w:val="000000"/>
                <w:sz w:val="28"/>
                <w:szCs w:val="28"/>
              </w:rPr>
            </w:pPr>
            <w:r w:rsidRPr="008850E6">
              <w:rPr>
                <w:rStyle w:val="rvts9"/>
                <w:b/>
                <w:bCs/>
                <w:color w:val="000000"/>
                <w:sz w:val="28"/>
                <w:szCs w:val="28"/>
              </w:rPr>
              <w:lastRenderedPageBreak/>
              <w:t>Стаття 193.</w:t>
            </w:r>
            <w:r w:rsidRPr="008850E6">
              <w:rPr>
                <w:rStyle w:val="apple-converted-space"/>
                <w:color w:val="000000"/>
                <w:sz w:val="28"/>
                <w:szCs w:val="28"/>
              </w:rPr>
              <w:t> </w:t>
            </w:r>
            <w:r w:rsidRPr="008850E6">
              <w:rPr>
                <w:color w:val="000000"/>
                <w:sz w:val="28"/>
                <w:szCs w:val="28"/>
              </w:rPr>
              <w:t>Право бути кандидатом на місцевих виборах</w:t>
            </w:r>
          </w:p>
          <w:p w:rsidR="00A17DF9" w:rsidRPr="008850E6" w:rsidRDefault="00A17DF9" w:rsidP="000C38FB">
            <w:pPr>
              <w:pStyle w:val="rvps2"/>
              <w:shd w:val="clear" w:color="auto" w:fill="FFFFFF"/>
              <w:spacing w:before="0" w:beforeAutospacing="0" w:after="0" w:afterAutospacing="0"/>
              <w:jc w:val="both"/>
              <w:rPr>
                <w:color w:val="000000"/>
                <w:sz w:val="28"/>
                <w:szCs w:val="28"/>
              </w:rPr>
            </w:pPr>
            <w:bookmarkStart w:id="192" w:name="n2510"/>
            <w:bookmarkEnd w:id="192"/>
            <w:r w:rsidRPr="008850E6">
              <w:rPr>
                <w:color w:val="000000"/>
                <w:sz w:val="28"/>
                <w:szCs w:val="28"/>
              </w:rPr>
              <w:t>…</w:t>
            </w:r>
          </w:p>
          <w:p w:rsidR="00A17DF9" w:rsidRPr="008850E6" w:rsidRDefault="00A17DF9" w:rsidP="000C38FB">
            <w:pPr>
              <w:pStyle w:val="rvps2"/>
              <w:shd w:val="clear" w:color="auto" w:fill="FFFFFF"/>
              <w:spacing w:before="0" w:beforeAutospacing="0" w:after="0" w:afterAutospacing="0"/>
              <w:jc w:val="both"/>
              <w:rPr>
                <w:rStyle w:val="rvts9"/>
                <w:sz w:val="28"/>
                <w:szCs w:val="28"/>
              </w:rPr>
            </w:pPr>
            <w:bookmarkStart w:id="193" w:name="n2511"/>
            <w:bookmarkEnd w:id="193"/>
            <w:r w:rsidRPr="008850E6">
              <w:rPr>
                <w:color w:val="000000"/>
                <w:sz w:val="28"/>
                <w:szCs w:val="28"/>
              </w:rPr>
              <w:t xml:space="preserve">2. Депутатом, сільським, селищним, міським головою, старостою села, селища не може бути обраний громадянин України, який має судимість за вчинення тяжкого або особливо тяжкого злочину, </w:t>
            </w:r>
            <w:r w:rsidRPr="002D207D">
              <w:rPr>
                <w:b/>
                <w:bCs/>
                <w:color w:val="000000"/>
                <w:sz w:val="28"/>
                <w:szCs w:val="28"/>
              </w:rPr>
              <w:t>злочину проти виборчих прав громадян чи корупційного злочину</w:t>
            </w:r>
            <w:r w:rsidRPr="008850E6">
              <w:rPr>
                <w:color w:val="000000"/>
                <w:sz w:val="28"/>
                <w:szCs w:val="28"/>
              </w:rPr>
              <w:t>, якщо ця судимість не погашена або не знята в установленому законом порядку.</w:t>
            </w:r>
          </w:p>
        </w:tc>
        <w:tc>
          <w:tcPr>
            <w:tcW w:w="7507" w:type="dxa"/>
          </w:tcPr>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rStyle w:val="rvts9"/>
                <w:b/>
                <w:bCs/>
                <w:color w:val="000000"/>
                <w:sz w:val="28"/>
                <w:szCs w:val="28"/>
              </w:rPr>
              <w:t>Стаття 193.</w:t>
            </w:r>
            <w:r w:rsidRPr="008850E6">
              <w:rPr>
                <w:rStyle w:val="apple-converted-space"/>
                <w:color w:val="000000"/>
                <w:sz w:val="28"/>
                <w:szCs w:val="28"/>
              </w:rPr>
              <w:t> </w:t>
            </w:r>
            <w:r w:rsidRPr="008850E6">
              <w:rPr>
                <w:color w:val="000000"/>
                <w:sz w:val="28"/>
                <w:szCs w:val="28"/>
              </w:rPr>
              <w:t>Право бути кандидатом на місцевих виборах</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color w:val="000000"/>
                <w:sz w:val="28"/>
                <w:szCs w:val="28"/>
              </w:rPr>
              <w:t xml:space="preserve">2. Депутатом, сільським, селищним, міським головою, старостою села, селища не може бути обраний громадянин України, який має судимість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якщо ця судимість не погашена або не знята в установленому законом порядку.</w:t>
            </w:r>
          </w:p>
        </w:tc>
      </w:tr>
      <w:tr w:rsidR="00A17DF9" w:rsidRPr="008850E6" w:rsidTr="002C65EE">
        <w:tc>
          <w:tcPr>
            <w:tcW w:w="7507" w:type="dxa"/>
          </w:tcPr>
          <w:p w:rsidR="00A17DF9" w:rsidRPr="008850E6" w:rsidRDefault="00A17DF9" w:rsidP="003C25E7">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203</w:t>
            </w:r>
            <w:r w:rsidRPr="008850E6">
              <w:rPr>
                <w:rStyle w:val="rvts9"/>
                <w:sz w:val="28"/>
                <w:szCs w:val="28"/>
              </w:rPr>
              <w:t>. Порядок формування складу територіальних виборчих комісій</w:t>
            </w:r>
          </w:p>
          <w:p w:rsidR="00A17DF9" w:rsidRPr="008850E6" w:rsidRDefault="00A17DF9" w:rsidP="003C25E7">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3C25E7">
            <w:pPr>
              <w:pStyle w:val="rvps2"/>
              <w:shd w:val="clear" w:color="auto" w:fill="FFFFFF"/>
              <w:spacing w:before="0" w:beforeAutospacing="0" w:after="0" w:afterAutospacing="0"/>
              <w:jc w:val="both"/>
              <w:rPr>
                <w:color w:val="000000"/>
                <w:sz w:val="28"/>
                <w:szCs w:val="28"/>
              </w:rPr>
            </w:pPr>
            <w:r w:rsidRPr="008850E6">
              <w:rPr>
                <w:color w:val="000000"/>
                <w:sz w:val="28"/>
                <w:szCs w:val="28"/>
              </w:rPr>
              <w:t>11. У поданні щодо кандидатур до складу територіальної виборчої комісії зазначаються такі відомості:</w:t>
            </w:r>
          </w:p>
          <w:p w:rsidR="00A17DF9" w:rsidRPr="008850E6" w:rsidRDefault="00A17DF9" w:rsidP="003C25E7">
            <w:pPr>
              <w:pStyle w:val="rvps2"/>
              <w:shd w:val="clear" w:color="auto" w:fill="FFFFFF"/>
              <w:spacing w:before="0" w:beforeAutospacing="0" w:after="0" w:afterAutospacing="0"/>
              <w:jc w:val="both"/>
              <w:rPr>
                <w:color w:val="000000"/>
                <w:sz w:val="28"/>
                <w:szCs w:val="28"/>
              </w:rPr>
            </w:pPr>
            <w:bookmarkStart w:id="194" w:name="n2653"/>
            <w:bookmarkEnd w:id="194"/>
            <w:r>
              <w:rPr>
                <w:color w:val="000000"/>
                <w:sz w:val="28"/>
                <w:szCs w:val="28"/>
              </w:rPr>
              <w:t>…</w:t>
            </w:r>
          </w:p>
          <w:p w:rsidR="00A17DF9" w:rsidRPr="008850E6" w:rsidRDefault="00A17DF9" w:rsidP="003C25E7">
            <w:pPr>
              <w:pStyle w:val="rvps2"/>
              <w:shd w:val="clear" w:color="auto" w:fill="FFFFFF"/>
              <w:spacing w:before="0" w:beforeAutospacing="0" w:after="0" w:afterAutospacing="0"/>
              <w:jc w:val="both"/>
              <w:rPr>
                <w:color w:val="000000"/>
                <w:sz w:val="28"/>
                <w:szCs w:val="28"/>
              </w:rPr>
            </w:pPr>
            <w:bookmarkStart w:id="195" w:name="n2661"/>
            <w:bookmarkEnd w:id="195"/>
            <w:r w:rsidRPr="008850E6">
              <w:rPr>
                <w:color w:val="000000"/>
                <w:sz w:val="28"/>
                <w:szCs w:val="28"/>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rsidR="00A17DF9" w:rsidRPr="008850E6" w:rsidRDefault="00A17DF9" w:rsidP="003C25E7">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203</w:t>
            </w:r>
            <w:r w:rsidRPr="008850E6">
              <w:rPr>
                <w:rStyle w:val="rvts9"/>
                <w:sz w:val="28"/>
                <w:szCs w:val="28"/>
              </w:rPr>
              <w:t>. Порядок формування складу територіальних виборчих комісій</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11. У поданні щодо кандидатур до складу територіальної виборчої комісії зазначаються такі відомості:</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9) відомості про відсутність у особи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яка не погашена або не знята у встановленому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2045DE">
              <w:rPr>
                <w:rStyle w:val="rvts9"/>
                <w:b/>
                <w:bCs/>
                <w:sz w:val="28"/>
                <w:szCs w:val="28"/>
              </w:rPr>
              <w:lastRenderedPageBreak/>
              <w:t>Стаття 208</w:t>
            </w:r>
            <w:r w:rsidRPr="008850E6">
              <w:rPr>
                <w:rStyle w:val="rvts9"/>
                <w:sz w:val="28"/>
                <w:szCs w:val="28"/>
              </w:rPr>
              <w:t>. Припинення повноважень складу виборчої комісії та члена виборчої комісії</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4. Повноваження члена відповідної територіальної, дільничної виборчої комісії припиняються достроково у зв’язку з:</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10) набранням щодо нього законної сили обвинувальним вироком суду за вчинення тяжкого або особливо тяжкого злочину, злочину проти виборчих прав громадян чи корупційного злочину;</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208.</w:t>
            </w:r>
            <w:r w:rsidRPr="008850E6">
              <w:rPr>
                <w:rStyle w:val="rvts9"/>
                <w:sz w:val="28"/>
                <w:szCs w:val="28"/>
              </w:rPr>
              <w:t xml:space="preserve"> Припинення повноважень складу виборчої комісії та члена виборчої комісії</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4. Повноваження члена відповідної територіальної, дільничної виборчої комісії припиняються достроково у зв’язку з:</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10) набранням щодо нього законної сили обвинувальним вироком суду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2045DE">
              <w:rPr>
                <w:rStyle w:val="rvts9"/>
                <w:b/>
                <w:bCs/>
                <w:sz w:val="28"/>
                <w:szCs w:val="28"/>
              </w:rPr>
              <w:t>Стаття 230.</w:t>
            </w:r>
            <w:r w:rsidRPr="008850E6">
              <w:rPr>
                <w:rStyle w:val="rvts9"/>
                <w:sz w:val="28"/>
                <w:szCs w:val="28"/>
              </w:rPr>
              <w:t xml:space="preserve"> Відмова в реєстрації кандидата (кандидатів) у депутати, кандидатів на посаду сільського, селищного, міського голови, старости села, селища</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2. Територіальна виборча комісія відмовляє в реєстрації окремого кандидата у депутати, кандидата на посаду сільського, селищного, міського голови, старости села, селища у разі:</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набрання щодо особи, висунутої кандидатом у депутати, кандидатом на посаду сільського, селищного, міського голови, старости села, селища, законної сили обвинувальним вироком суду за вчинення тяжкого або особливо тяжкого злочину, </w:t>
            </w:r>
            <w:r w:rsidRPr="002D207D">
              <w:rPr>
                <w:rStyle w:val="rvts9"/>
                <w:b/>
                <w:bCs/>
                <w:sz w:val="28"/>
                <w:szCs w:val="28"/>
              </w:rPr>
              <w:t>злочину проти виборчих прав громадян чи корупційного злочину</w:t>
            </w:r>
            <w:r w:rsidRPr="008850E6">
              <w:rPr>
                <w:rStyle w:val="rvts9"/>
                <w:sz w:val="28"/>
                <w:szCs w:val="28"/>
              </w:rPr>
              <w:t>, якщо ця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9637A5">
              <w:rPr>
                <w:rStyle w:val="rvts9"/>
                <w:b/>
                <w:bCs/>
                <w:sz w:val="28"/>
                <w:szCs w:val="28"/>
              </w:rPr>
              <w:t>Стаття 230</w:t>
            </w:r>
            <w:r w:rsidRPr="008850E6">
              <w:rPr>
                <w:rStyle w:val="rvts9"/>
                <w:sz w:val="28"/>
                <w:szCs w:val="28"/>
              </w:rPr>
              <w:t>. Відмова в реєстрації кандидата (кандидатів) у депутати, кандидатів на посаду сільського, селищного, міського голови, старости села, селища</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2. Територіальна виборча комісія відмовляє в реєстрації окремого кандидата у депутати, кандидата на посаду сільського, селищного, міського голови, старости села, селища у разі:</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5) набрання щодо особи, висунутої кандидатом у депутати, кандидатом на посаду сільського, селищного, міського голови, старости села, селища, законної сили обвинувальним вироком суду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якщо ця судимість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9637A5">
              <w:rPr>
                <w:rStyle w:val="rvts9"/>
                <w:b/>
                <w:bCs/>
                <w:sz w:val="28"/>
                <w:szCs w:val="28"/>
              </w:rPr>
              <w:lastRenderedPageBreak/>
              <w:t>Стаття 231</w:t>
            </w:r>
            <w:r w:rsidRPr="008850E6">
              <w:rPr>
                <w:rStyle w:val="rvts9"/>
                <w:sz w:val="28"/>
                <w:szCs w:val="28"/>
              </w:rPr>
              <w:t>. Скасування рішення про реєстрацію кандидата в депутати, кандидата на посаду сільського, селищного, міського голови, старости села, селища</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1. Територіальна виборча комісія приймає рішення про скасування реєстрації кандидата на посаду сільського, селищного, міського голови, старости села, селища, окремого кандидата у депутати, включеного до єдиного та регіональних виборчих списків організації партії (під час виборів депутатів Верховної Ради Автономної Республіки Крим, обласної, міської (міста з кількістю виборців 90 тисяч і більше осіб) ради, про скасування реєстрації окремого кандидата у депутати, включеного до списку кандидатів до відповідної ради (під час виборів депутатів сільських, селищних, міських (міст з кількістю виборців до 90 тисяч осіб), районних, районних у містах рад) із виключенням його з відповідних виборчих списків, списку кандидатів до відповідної ради, у разі:</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6) набрання щодо кандидата у депутати, кандидата на посаду сільського, селищного, міського голови, старости села, селища законної сили обвинувальним вироком суду за вчинення умисного </w:t>
            </w:r>
            <w:r w:rsidRPr="00701487">
              <w:rPr>
                <w:rStyle w:val="rvts9"/>
                <w:b/>
                <w:bCs/>
                <w:sz w:val="28"/>
                <w:szCs w:val="28"/>
              </w:rPr>
              <w:t>злочину</w:t>
            </w: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9637A5">
              <w:rPr>
                <w:rStyle w:val="rvts9"/>
                <w:b/>
                <w:bCs/>
                <w:sz w:val="28"/>
                <w:szCs w:val="28"/>
              </w:rPr>
              <w:t>Стаття 231</w:t>
            </w:r>
            <w:r w:rsidRPr="008850E6">
              <w:rPr>
                <w:rStyle w:val="rvts9"/>
                <w:sz w:val="28"/>
                <w:szCs w:val="28"/>
              </w:rPr>
              <w:t>. Скасування рішення про реєстрацію кандидата в депутати, кандидата на посаду сільського, селищного, міського голови, старости села, селища</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1. Територіальна виборча комісія приймає рішення про скасування реєстрації кандидата на посаду сільського, селищного, міського голови, старости села, селища, окремого кандидата у депутати, включеного до єдиного та регіональних виборчих списків організації партії (під час виборів депутатів Верховної Ради Автономної Республіки Крим, обласної, міської (міста з кількістю виборців 90 тисяч і більше осіб) ради, про скасування реєстрації окремого кандидата у депутати, включеного до списку кандидатів до відповідної ради (під час виборів депутатів сільських, селищних, міських (міст з кількістю виборців до 90 тисяч осіб), районних, районних у містах рад) із виключенням його з відповідних виборчих списків, списку кандидатів до відповідної ради, у разі:</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701487"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6) набрання щодо кандидата у депутати, кандидата на посаду сільського, селищного</w:t>
            </w:r>
            <w:r w:rsidRPr="00701487">
              <w:rPr>
                <w:rStyle w:val="rvts9"/>
                <w:sz w:val="28"/>
                <w:szCs w:val="28"/>
              </w:rPr>
              <w:t xml:space="preserve">, міського голови, старости села, селища законної сили обвинувальним вироком суду за вчинення умисного </w:t>
            </w:r>
            <w:r w:rsidRPr="00701487">
              <w:rPr>
                <w:rStyle w:val="rvts9"/>
                <w:b/>
                <w:bCs/>
                <w:sz w:val="28"/>
                <w:szCs w:val="28"/>
              </w:rPr>
              <w:t>кримінального правопорушення</w:t>
            </w:r>
            <w:r w:rsidRPr="00701487">
              <w:rPr>
                <w:rStyle w:val="rvts9"/>
                <w:sz w:val="28"/>
                <w:szCs w:val="28"/>
              </w:rPr>
              <w:t>;</w:t>
            </w:r>
          </w:p>
          <w:p w:rsidR="00A17DF9" w:rsidRPr="00701487" w:rsidRDefault="00A17DF9" w:rsidP="004B0E4B">
            <w:pPr>
              <w:pStyle w:val="rvps2"/>
              <w:shd w:val="clear" w:color="auto" w:fill="FFFFFF"/>
              <w:spacing w:before="0" w:beforeAutospacing="0" w:after="0" w:afterAutospacing="0"/>
              <w:jc w:val="both"/>
              <w:rPr>
                <w:rStyle w:val="rvts9"/>
                <w:sz w:val="28"/>
                <w:szCs w:val="28"/>
              </w:rPr>
            </w:pPr>
            <w:r w:rsidRPr="00701487">
              <w:rPr>
                <w:rStyle w:val="rvts9"/>
                <w:sz w:val="28"/>
                <w:szCs w:val="28"/>
              </w:rPr>
              <w:t>…</w:t>
            </w:r>
          </w:p>
        </w:tc>
      </w:tr>
      <w:tr w:rsidR="00A17DF9" w:rsidRPr="008850E6" w:rsidTr="002C65EE">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b/>
                <w:bCs/>
                <w:sz w:val="28"/>
                <w:szCs w:val="28"/>
              </w:rPr>
              <w:t>Стаття 236.</w:t>
            </w:r>
            <w:r w:rsidRPr="008850E6">
              <w:rPr>
                <w:rStyle w:val="rvts9"/>
                <w:sz w:val="28"/>
                <w:szCs w:val="28"/>
              </w:rPr>
              <w:t xml:space="preserve"> Гарантії діяльності у виборчому процесі організацій партій, кандидати у депутати від яких зареєстровані в єдиному багатомандатному виборчому окрузі, їх представників, уповноважених осіб</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lastRenderedPageBreak/>
              <w:t>2. Представником організації партії у виборчій комісії може бути громадянин України, який має право голосу. Не може бути представником організації партії у виборчій комісії:</w:t>
            </w:r>
          </w:p>
          <w:p w:rsidR="00A17DF9" w:rsidRPr="008850E6" w:rsidRDefault="00A17DF9" w:rsidP="004B0E4B">
            <w:pPr>
              <w:pStyle w:val="rvps2"/>
              <w:shd w:val="clear" w:color="auto" w:fill="FFFFFF"/>
              <w:spacing w:before="0" w:beforeAutospacing="0" w:after="0" w:afterAutospacing="0"/>
              <w:jc w:val="both"/>
              <w:rPr>
                <w:color w:val="000000"/>
                <w:sz w:val="28"/>
                <w:szCs w:val="28"/>
              </w:rPr>
            </w:pPr>
            <w:bookmarkStart w:id="196" w:name="n3216"/>
            <w:bookmarkEnd w:id="196"/>
            <w:r w:rsidRPr="008850E6">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bookmarkStart w:id="197" w:name="n3221"/>
            <w:bookmarkEnd w:id="197"/>
            <w:r w:rsidRPr="008850E6">
              <w:rPr>
                <w:color w:val="000000"/>
                <w:sz w:val="28"/>
                <w:szCs w:val="28"/>
              </w:rPr>
              <w:t xml:space="preserve">6) особа, яка має судимість за вчинення тяжкого або особливо тяжкого злочину, </w:t>
            </w:r>
            <w:r w:rsidRPr="002D207D">
              <w:rPr>
                <w:b/>
                <w:bCs/>
                <w:color w:val="000000"/>
                <w:sz w:val="28"/>
                <w:szCs w:val="28"/>
              </w:rPr>
              <w:t>злочину проти виборчих прав громадян чи корупційного злочину</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color w:val="000000"/>
                <w:sz w:val="28"/>
                <w:szCs w:val="28"/>
              </w:rPr>
            </w:pPr>
          </w:p>
          <w:p w:rsidR="00A17DF9" w:rsidRPr="008850E6" w:rsidRDefault="00A17DF9" w:rsidP="004B0E4B">
            <w:pPr>
              <w:pStyle w:val="rvps2"/>
              <w:shd w:val="clear" w:color="auto" w:fill="FFFFFF"/>
              <w:spacing w:before="0" w:beforeAutospacing="0" w:after="0" w:afterAutospacing="0"/>
              <w:jc w:val="both"/>
              <w:rPr>
                <w:color w:val="000000"/>
                <w:sz w:val="28"/>
                <w:szCs w:val="28"/>
              </w:rPr>
            </w:pPr>
            <w:bookmarkStart w:id="198" w:name="n3222"/>
            <w:bookmarkEnd w:id="198"/>
            <w:r w:rsidRPr="008850E6">
              <w:rPr>
                <w:color w:val="000000"/>
                <w:sz w:val="28"/>
                <w:szCs w:val="28"/>
              </w:rPr>
              <w:t>3. Заява про реєстрацію представника організації партії у виборчій комісії, підписана керівником організації партії та скріплена печаткою організації партії, копія рішення керівного органу організації партії про затвердження кандидатури представника організації партії у відповідній виборчій комісії подаються до виборчої комісії Автономної Республіки Крим, обласної, міської (міста з кількістю виборців 90 тисяч і більше осіб) виборчої комісії одночасно із заявою про реєстрацію кандидатів у депутати від організації партії.</w:t>
            </w:r>
          </w:p>
          <w:p w:rsidR="00A17DF9" w:rsidRPr="008850E6" w:rsidRDefault="00A17DF9" w:rsidP="004B0E4B">
            <w:pPr>
              <w:pStyle w:val="rvps2"/>
              <w:shd w:val="clear" w:color="auto" w:fill="FFFFFF"/>
              <w:spacing w:before="0" w:beforeAutospacing="0" w:after="0" w:afterAutospacing="0"/>
              <w:jc w:val="both"/>
              <w:rPr>
                <w:color w:val="000000"/>
                <w:sz w:val="28"/>
                <w:szCs w:val="28"/>
              </w:rPr>
            </w:pPr>
            <w:bookmarkStart w:id="199" w:name="n3223"/>
            <w:bookmarkEnd w:id="199"/>
            <w:r w:rsidRPr="008850E6">
              <w:rPr>
                <w:color w:val="000000"/>
                <w:sz w:val="28"/>
                <w:szCs w:val="28"/>
              </w:rPr>
              <w:t xml:space="preserve">У заяві про реєстрацію представника організації партії у виборчій комісії зазначаються: прізвище, власне ім’я (усі власні імена) та по батькові (за наявності) представника організації партії у виборчій комісії, його громадянство, число, місяць і рік народження, місце роботи, займана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2D207D">
              <w:rPr>
                <w:b/>
                <w:bCs/>
                <w:color w:val="000000"/>
                <w:sz w:val="28"/>
                <w:szCs w:val="28"/>
              </w:rPr>
              <w:t>злочину проти виборчих прав громадян чи корупційного злочину</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lastRenderedPageBreak/>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6. Заява про реєстрацію уповноважених осіб організації партії в електронному вигляді та на паперових носіях, підписана керівником організації партії та скріплена печаткою організації партії, та копія рішення керівного органу організації партії про затвердження списку уповноважених осіб організації партії подаються до виборчої комісії Автономної Республіки Крим, обласної, міської виборчої комісії у будь-який час після реєстрації кандидатів у депутати, включених до виборчого списку організації партії.</w:t>
            </w:r>
          </w:p>
          <w:p w:rsidR="00A17DF9" w:rsidRPr="008850E6" w:rsidRDefault="00A17DF9" w:rsidP="004B0E4B">
            <w:pPr>
              <w:pStyle w:val="rvps2"/>
              <w:shd w:val="clear" w:color="auto" w:fill="FFFFFF"/>
              <w:spacing w:before="0" w:beforeAutospacing="0" w:after="0" w:afterAutospacing="0"/>
              <w:jc w:val="both"/>
              <w:rPr>
                <w:color w:val="000000"/>
                <w:sz w:val="28"/>
                <w:szCs w:val="28"/>
              </w:rPr>
            </w:pPr>
            <w:bookmarkStart w:id="200" w:name="n3228"/>
            <w:bookmarkEnd w:id="200"/>
            <w:r w:rsidRPr="008850E6">
              <w:rPr>
                <w:color w:val="000000"/>
                <w:sz w:val="28"/>
                <w:szCs w:val="28"/>
              </w:rPr>
              <w:t xml:space="preserve">У заяві про реєстрацію уповноважених осіб організації партії зазначаються: прізвище, власне ім’я (усі власні імена) та по батькові (за наявності) кожної уповноваженої особи, відповідний виборчий округ, громадянство уповноваженої особи організації партії, число, місяць і рік народження, місце роботи,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2D207D">
              <w:rPr>
                <w:b/>
                <w:bCs/>
                <w:color w:val="000000"/>
                <w:sz w:val="28"/>
                <w:szCs w:val="28"/>
              </w:rPr>
              <w:t>злочину проти виборчих прав громадян чи корупційного злочину</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b/>
                <w:bCs/>
                <w:sz w:val="28"/>
                <w:szCs w:val="28"/>
              </w:rPr>
              <w:lastRenderedPageBreak/>
              <w:t>Стаття 236</w:t>
            </w:r>
            <w:r w:rsidRPr="008850E6">
              <w:rPr>
                <w:rStyle w:val="rvts9"/>
                <w:sz w:val="28"/>
                <w:szCs w:val="28"/>
              </w:rPr>
              <w:t>. Гарантії діяльності у виборчому процесі організацій партій, кандидати у депутати від яких зареєстровані в єдиному багатомандатному виборчому окрузі, їх представників, уповноважених осіб</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lastRenderedPageBreak/>
              <w:t>2. Представником організації партії у виборчій комісії може бути громадянин України, який має право голосу. Не може бути представником організації партії у виборчій комісії:</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6) особа, яка має судимість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3. Заява про реєстрацію представника організації партії у виборчій комісії, підписана керівником організації партії та скріплена печаткою організації партії, копія рішення керівного органу організації партії про затвердження кандидатури представника організації партії у відповідній виборчій комісії подаються до виборчої комісії Автономної Республіки Крим, обласної, міської (міста з кількістю виборців 90 тисяч і більше осіб) виборчої комісії одночасно із заявою про реєстрацію кандидатів у депутати від організації партії.</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У заяві про реєстрацію представника організації партії у виборчій комісії зазначаються: прізвище, власне ім’я (усі власні імена) та по батькові (за наявності) представника організації партії у виборчій комісії, його громадянство, число, місяць і рік народження, місце роботи, займана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8850E6">
              <w:rPr>
                <w:rStyle w:val="rvts9"/>
                <w:b/>
                <w:bCs/>
                <w:sz w:val="28"/>
                <w:szCs w:val="28"/>
              </w:rPr>
              <w:t xml:space="preserve">кримінального правопорушення проти виборчих прав громадян чи корупційного кримінального </w:t>
            </w:r>
            <w:r w:rsidRPr="008850E6">
              <w:rPr>
                <w:rStyle w:val="rvts9"/>
                <w:b/>
                <w:bCs/>
                <w:sz w:val="28"/>
                <w:szCs w:val="28"/>
              </w:rPr>
              <w:lastRenderedPageBreak/>
              <w:t>правопорушення</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6. Заява про реєстрацію уповноважених осіб організації партії в електронному вигляді та на паперових носіях, підписана керівником організації партії та скріплена печаткою організації партії, та копія рішення керівного органу організації партії про затвердження списку уповноважених осіб організації партії подаються до виборчої комісії Автономної Республіки Крим, обласної, міської виборчої комісії у будь-який час після реєстрації кандидатів у депутати, включених до виборчого списку організації партії.</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У заяві про реєстрацію уповноважених осіб організації партії зазначаються: прізвище, власне ім’я (усі власні імена) та по батькові (за наявності) кожної уповноваженої особи, відповідний виборчий округ, громадянство уповноваженої особи організації партії, число, місяць і рік народження, місце роботи,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що не погашена або не знята в установленому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color w:val="000000"/>
                <w:sz w:val="28"/>
                <w:szCs w:val="28"/>
              </w:rPr>
              <w:t>…</w:t>
            </w:r>
          </w:p>
        </w:tc>
      </w:tr>
      <w:tr w:rsidR="00A17DF9" w:rsidRPr="008850E6" w:rsidTr="002C65EE">
        <w:tc>
          <w:tcPr>
            <w:tcW w:w="7507" w:type="dxa"/>
          </w:tcPr>
          <w:p w:rsidR="00A17DF9" w:rsidRPr="008850E6" w:rsidRDefault="00A17DF9" w:rsidP="001F0613">
            <w:pPr>
              <w:pStyle w:val="rvps2"/>
              <w:shd w:val="clear" w:color="auto" w:fill="FFFFFF"/>
              <w:spacing w:before="0" w:beforeAutospacing="0" w:after="0" w:afterAutospacing="0"/>
              <w:jc w:val="both"/>
              <w:rPr>
                <w:rStyle w:val="rvts9"/>
                <w:sz w:val="28"/>
                <w:szCs w:val="28"/>
              </w:rPr>
            </w:pPr>
            <w:r w:rsidRPr="008850E6">
              <w:rPr>
                <w:rStyle w:val="rvts9"/>
                <w:b/>
                <w:bCs/>
                <w:sz w:val="28"/>
                <w:szCs w:val="28"/>
              </w:rPr>
              <w:lastRenderedPageBreak/>
              <w:t>Стаття 238.</w:t>
            </w:r>
            <w:r w:rsidRPr="008850E6">
              <w:rPr>
                <w:rStyle w:val="rvts9"/>
                <w:sz w:val="28"/>
                <w:szCs w:val="28"/>
              </w:rPr>
              <w:t xml:space="preserve"> Довірені особи кандидатів</w:t>
            </w:r>
          </w:p>
          <w:p w:rsidR="00A17DF9" w:rsidRPr="008850E6" w:rsidRDefault="00A17DF9" w:rsidP="001F0613">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1F0613">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5. Довіреною особою кандидата може бути громадянин України, який має право голосу. Не може бути довіреною особою кандидата:</w:t>
            </w:r>
          </w:p>
          <w:p w:rsidR="00A17DF9" w:rsidRPr="008850E6" w:rsidRDefault="00A17DF9" w:rsidP="001F0613">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1F0613">
            <w:pPr>
              <w:pStyle w:val="rvps2"/>
              <w:shd w:val="clear" w:color="auto" w:fill="FFFFFF"/>
              <w:spacing w:before="0" w:beforeAutospacing="0" w:after="0" w:afterAutospacing="0"/>
              <w:jc w:val="both"/>
              <w:rPr>
                <w:color w:val="000000"/>
                <w:sz w:val="28"/>
                <w:szCs w:val="28"/>
              </w:rPr>
            </w:pPr>
            <w:r w:rsidRPr="008850E6">
              <w:rPr>
                <w:color w:val="000000"/>
                <w:sz w:val="28"/>
                <w:szCs w:val="28"/>
              </w:rPr>
              <w:t>6) особа, яка має судимість за вчинення тяжкого або особливо тяжкого злочину, злочину проти виборчих прав громадян чи корупційного злочину, що не погашена або не знята у встановленому законом порядку.</w:t>
            </w:r>
          </w:p>
          <w:p w:rsidR="00A17DF9" w:rsidRPr="008850E6" w:rsidRDefault="00A17DF9" w:rsidP="001F0613">
            <w:pPr>
              <w:pStyle w:val="rvps2"/>
              <w:shd w:val="clear" w:color="auto" w:fill="FFFFFF"/>
              <w:spacing w:before="0" w:beforeAutospacing="0" w:after="0" w:afterAutospacing="0"/>
              <w:jc w:val="both"/>
              <w:rPr>
                <w:color w:val="000000"/>
                <w:sz w:val="28"/>
                <w:szCs w:val="28"/>
              </w:rPr>
            </w:pPr>
          </w:p>
          <w:p w:rsidR="00A17DF9" w:rsidRPr="008850E6" w:rsidRDefault="00A17DF9" w:rsidP="001F0613">
            <w:pPr>
              <w:pStyle w:val="rvps2"/>
              <w:shd w:val="clear" w:color="auto" w:fill="FFFFFF"/>
              <w:spacing w:before="0" w:beforeAutospacing="0" w:after="0" w:afterAutospacing="0"/>
              <w:jc w:val="both"/>
              <w:rPr>
                <w:color w:val="000000"/>
                <w:sz w:val="28"/>
                <w:szCs w:val="28"/>
              </w:rPr>
            </w:pPr>
            <w:bookmarkStart w:id="201" w:name="n3266"/>
            <w:bookmarkEnd w:id="201"/>
            <w:r w:rsidRPr="008850E6">
              <w:rPr>
                <w:color w:val="000000"/>
                <w:sz w:val="28"/>
                <w:szCs w:val="28"/>
              </w:rPr>
              <w:t>6. Довірені особи кандидата реєструються відповідною виборчою комісією за поданням кандидата за наявності письмової згоди таких осіб.</w:t>
            </w:r>
          </w:p>
          <w:p w:rsidR="00A17DF9" w:rsidRPr="008850E6" w:rsidRDefault="00A17DF9" w:rsidP="001F0613">
            <w:pPr>
              <w:pStyle w:val="rvps2"/>
              <w:shd w:val="clear" w:color="auto" w:fill="FFFFFF"/>
              <w:spacing w:before="0" w:beforeAutospacing="0" w:after="0" w:afterAutospacing="0"/>
              <w:jc w:val="both"/>
              <w:rPr>
                <w:color w:val="000000"/>
                <w:sz w:val="28"/>
                <w:szCs w:val="28"/>
              </w:rPr>
            </w:pPr>
            <w:bookmarkStart w:id="202" w:name="n3267"/>
            <w:bookmarkEnd w:id="202"/>
            <w:r w:rsidRPr="008850E6">
              <w:rPr>
                <w:color w:val="000000"/>
                <w:sz w:val="28"/>
                <w:szCs w:val="28"/>
              </w:rPr>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у встановленому законом порядку. До подання додається письмова згода зазначеної особи представляти інтереси кандидата.</w:t>
            </w:r>
          </w:p>
          <w:p w:rsidR="00A17DF9" w:rsidRPr="008850E6" w:rsidRDefault="00A17DF9" w:rsidP="001F0613">
            <w:pPr>
              <w:pStyle w:val="rvps2"/>
              <w:shd w:val="clear" w:color="auto" w:fill="FFFFFF"/>
              <w:spacing w:before="0" w:beforeAutospacing="0" w:after="0" w:afterAutospacing="0"/>
              <w:jc w:val="both"/>
              <w:rPr>
                <w:color w:val="000000"/>
                <w:sz w:val="28"/>
                <w:szCs w:val="28"/>
              </w:rPr>
            </w:pPr>
            <w:r w:rsidRPr="008850E6">
              <w:rPr>
                <w:color w:val="000000"/>
                <w:sz w:val="28"/>
                <w:szCs w:val="28"/>
              </w:rPr>
              <w:t>…</w:t>
            </w:r>
          </w:p>
          <w:p w:rsidR="00A17DF9" w:rsidRPr="008850E6" w:rsidRDefault="00A17DF9" w:rsidP="001F0613">
            <w:pPr>
              <w:pStyle w:val="rvps2"/>
              <w:shd w:val="clear" w:color="auto" w:fill="FFFFFF"/>
              <w:spacing w:before="0" w:beforeAutospacing="0" w:after="0" w:afterAutospacing="0"/>
              <w:jc w:val="both"/>
              <w:rPr>
                <w:rStyle w:val="rvts9"/>
                <w:sz w:val="28"/>
                <w:szCs w:val="28"/>
              </w:rPr>
            </w:pP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b/>
                <w:bCs/>
                <w:sz w:val="28"/>
                <w:szCs w:val="28"/>
              </w:rPr>
              <w:lastRenderedPageBreak/>
              <w:t>Стаття 238</w:t>
            </w:r>
            <w:r w:rsidRPr="008850E6">
              <w:rPr>
                <w:rStyle w:val="rvts9"/>
                <w:sz w:val="28"/>
                <w:szCs w:val="28"/>
              </w:rPr>
              <w:t>. Довірені особи кандидатів</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lastRenderedPageBreak/>
              <w:t>5. Довіреною особою кандидата може бути громадянин України, який має право голосу. Не може бути довіреною особою кандидата:</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6) особа, яка має судимість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що не погашена або не знята у встановленому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6. Довірені особи кандидата реєструються відповідною виборчою комісією за поданням кандидата за наявності письмової згоди таких осіб.</w:t>
            </w:r>
          </w:p>
          <w:p w:rsidR="00A17DF9" w:rsidRPr="008850E6" w:rsidRDefault="00A17DF9" w:rsidP="004B0E4B">
            <w:pPr>
              <w:pStyle w:val="rvps2"/>
              <w:shd w:val="clear" w:color="auto" w:fill="FFFFFF"/>
              <w:spacing w:before="0" w:beforeAutospacing="0" w:after="0" w:afterAutospacing="0"/>
              <w:jc w:val="both"/>
              <w:rPr>
                <w:color w:val="000000"/>
                <w:sz w:val="28"/>
                <w:szCs w:val="28"/>
              </w:rPr>
            </w:pPr>
            <w:r w:rsidRPr="008850E6">
              <w:rPr>
                <w:color w:val="000000"/>
                <w:sz w:val="28"/>
                <w:szCs w:val="28"/>
              </w:rPr>
              <w:t xml:space="preserve">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color w:val="000000"/>
                <w:sz w:val="28"/>
                <w:szCs w:val="28"/>
              </w:rPr>
              <w:t>, що не погашена або не знята у встановленому законом порядку. До подання додається письмова згода зазначеної особи представляти інтереси кандидата.</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9637A5">
              <w:rPr>
                <w:rStyle w:val="rvts9"/>
                <w:b/>
                <w:bCs/>
                <w:sz w:val="28"/>
                <w:szCs w:val="28"/>
              </w:rPr>
              <w:lastRenderedPageBreak/>
              <w:t>Стаття 239</w:t>
            </w:r>
            <w:r w:rsidRPr="008850E6">
              <w:rPr>
                <w:rStyle w:val="rvts9"/>
                <w:sz w:val="28"/>
                <w:szCs w:val="28"/>
              </w:rPr>
              <w:t>. Офіційні спостерігачі від кандидатів, організацій партій</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У поданні про реєстрацію офіційних спостерігачів зазначаються: прізвище, власне ім’я (усі власні імена) та по </w:t>
            </w:r>
            <w:r w:rsidRPr="008850E6">
              <w:rPr>
                <w:rStyle w:val="rvts9"/>
                <w:sz w:val="28"/>
                <w:szCs w:val="28"/>
              </w:rPr>
              <w:lastRenderedPageBreak/>
              <w:t xml:space="preserve">батькові (за наявності) кожного офіційного спостерігача, відповідний виборчий округ, громадянство, число, місяць і рік народження, місце роботи,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2D207D">
              <w:rPr>
                <w:rStyle w:val="rvts9"/>
                <w:b/>
                <w:bCs/>
                <w:sz w:val="28"/>
                <w:szCs w:val="28"/>
              </w:rPr>
              <w:t>злочину проти виборчих прав громадян чи корупційного злочину</w:t>
            </w:r>
            <w:r w:rsidRPr="008850E6">
              <w:rPr>
                <w:rStyle w:val="rvts9"/>
                <w:sz w:val="28"/>
                <w:szCs w:val="28"/>
              </w:rPr>
              <w:t>, що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c>
          <w:tcPr>
            <w:tcW w:w="7507" w:type="dxa"/>
          </w:tcPr>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9637A5">
              <w:rPr>
                <w:rStyle w:val="rvts9"/>
                <w:b/>
                <w:bCs/>
                <w:sz w:val="28"/>
                <w:szCs w:val="28"/>
              </w:rPr>
              <w:lastRenderedPageBreak/>
              <w:t>Стаття 239.</w:t>
            </w:r>
            <w:r w:rsidRPr="008850E6">
              <w:rPr>
                <w:rStyle w:val="rvts9"/>
                <w:sz w:val="28"/>
                <w:szCs w:val="28"/>
              </w:rPr>
              <w:t xml:space="preserve"> Офіційні спостерігачі від кандидатів, організацій партій</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 xml:space="preserve">3. У поданні про реєстрацію офіційних спостерігачів зазначаються: прізвище, власне ім’я (усі власні імена) та по </w:t>
            </w:r>
            <w:r w:rsidRPr="008850E6">
              <w:rPr>
                <w:rStyle w:val="rvts9"/>
                <w:sz w:val="28"/>
                <w:szCs w:val="28"/>
              </w:rPr>
              <w:lastRenderedPageBreak/>
              <w:t xml:space="preserve">батькові (за наявності) кожного офіційного спостерігача, відповідний виборчий округ, громадянство, число, місяць і рік народження, місце роботи, посада (заняття), місце проживання та адреса житла, контактний номер телефону, відомості про відсутність судимості за вчинення тяжкого або особливо тяжкого злочину, </w:t>
            </w:r>
            <w:r w:rsidRPr="008850E6">
              <w:rPr>
                <w:rStyle w:val="rvts9"/>
                <w:b/>
                <w:bCs/>
                <w:sz w:val="28"/>
                <w:szCs w:val="28"/>
              </w:rPr>
              <w:t>кримінального правопорушення проти виборчих прав громадян чи корупційного кримінального правопорушення</w:t>
            </w:r>
            <w:r w:rsidRPr="008850E6">
              <w:rPr>
                <w:rStyle w:val="rvts9"/>
                <w:sz w:val="28"/>
                <w:szCs w:val="28"/>
              </w:rPr>
              <w:t>, що не погашена або не знята у встановленому законом порядку.</w:t>
            </w:r>
          </w:p>
          <w:p w:rsidR="00A17DF9" w:rsidRPr="008850E6" w:rsidRDefault="00A17DF9" w:rsidP="004B0E4B">
            <w:pPr>
              <w:pStyle w:val="rvps2"/>
              <w:shd w:val="clear" w:color="auto" w:fill="FFFFFF"/>
              <w:spacing w:before="0" w:beforeAutospacing="0" w:after="0" w:afterAutospacing="0"/>
              <w:jc w:val="both"/>
              <w:rPr>
                <w:rStyle w:val="rvts9"/>
                <w:sz w:val="28"/>
                <w:szCs w:val="28"/>
              </w:rPr>
            </w:pPr>
            <w:r w:rsidRPr="008850E6">
              <w:rPr>
                <w:rStyle w:val="rvts9"/>
                <w:sz w:val="28"/>
                <w:szCs w:val="28"/>
              </w:rPr>
              <w:t>…</w:t>
            </w:r>
          </w:p>
        </w:tc>
      </w:tr>
      <w:tr w:rsidR="00A17DF9" w:rsidRPr="00EE6860" w:rsidTr="002C65EE">
        <w:tc>
          <w:tcPr>
            <w:tcW w:w="15014" w:type="dxa"/>
            <w:gridSpan w:val="2"/>
          </w:tcPr>
          <w:p w:rsidR="00A17DF9" w:rsidRDefault="00A17DF9" w:rsidP="00CC6274">
            <w:pPr>
              <w:pStyle w:val="rvps2"/>
              <w:shd w:val="clear" w:color="auto" w:fill="FFFFFF"/>
              <w:spacing w:before="0" w:beforeAutospacing="0" w:after="0" w:afterAutospacing="0"/>
              <w:jc w:val="center"/>
              <w:rPr>
                <w:rStyle w:val="rvts23"/>
                <w:b/>
                <w:bCs/>
                <w:sz w:val="28"/>
                <w:szCs w:val="28"/>
              </w:rPr>
            </w:pPr>
            <w:r>
              <w:rPr>
                <w:rStyle w:val="rvts23"/>
                <w:b/>
                <w:bCs/>
                <w:sz w:val="28"/>
                <w:szCs w:val="28"/>
              </w:rPr>
              <w:lastRenderedPageBreak/>
              <w:t xml:space="preserve">14. </w:t>
            </w:r>
            <w:r w:rsidRPr="008850E6">
              <w:rPr>
                <w:rStyle w:val="rvts23"/>
                <w:b/>
                <w:bCs/>
                <w:sz w:val="28"/>
                <w:szCs w:val="28"/>
              </w:rPr>
              <w:t>Основи законодавства України про охорону здоров’я</w:t>
            </w:r>
          </w:p>
          <w:p w:rsidR="00A17DF9" w:rsidRPr="008850E6" w:rsidRDefault="00A17DF9" w:rsidP="00A778FA">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1993 р., № 4, ст. 19; 2017 р., № 51</w:t>
            </w:r>
            <w:r>
              <w:rPr>
                <w:sz w:val="28"/>
                <w:szCs w:val="28"/>
              </w:rPr>
              <w:t>-</w:t>
            </w:r>
            <w:r w:rsidRPr="00AE2447">
              <w:rPr>
                <w:sz w:val="28"/>
                <w:szCs w:val="28"/>
              </w:rPr>
              <w:t>52, ст. 447)</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w:t>
            </w:r>
            <w:r w:rsidRPr="008850E6">
              <w:rPr>
                <w:sz w:val="28"/>
                <w:szCs w:val="28"/>
              </w:rPr>
              <w:t> Обмеження прав громадян, пов'язані із станом їх здоров'я</w:t>
            </w:r>
          </w:p>
          <w:p w:rsidR="00A17DF9" w:rsidRPr="008850E6" w:rsidRDefault="00A17DF9" w:rsidP="005C0715">
            <w:pPr>
              <w:pStyle w:val="rvps2"/>
              <w:shd w:val="clear" w:color="auto" w:fill="FFFFFF"/>
              <w:spacing w:before="0" w:beforeAutospacing="0" w:after="0" w:afterAutospacing="0"/>
              <w:jc w:val="both"/>
              <w:rPr>
                <w:sz w:val="28"/>
                <w:szCs w:val="28"/>
              </w:rPr>
            </w:pPr>
            <w:bookmarkStart w:id="203" w:name="n98"/>
            <w:bookmarkEnd w:id="20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204" w:name="n99"/>
            <w:bookmarkEnd w:id="204"/>
            <w:r w:rsidRPr="008850E6">
              <w:rPr>
                <w:sz w:val="28"/>
                <w:szCs w:val="28"/>
              </w:rPr>
              <w:t xml:space="preserve">Застосування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стосовно осіб, які вчинили суспільно небезпечні діяння, примусового лікування до осіб, які вчинили </w:t>
            </w:r>
            <w:r w:rsidRPr="008850E6">
              <w:rPr>
                <w:b/>
                <w:sz w:val="28"/>
                <w:szCs w:val="28"/>
              </w:rPr>
              <w:t>злочини</w:t>
            </w:r>
            <w:r w:rsidRPr="008850E6">
              <w:rPr>
                <w:sz w:val="28"/>
                <w:szCs w:val="28"/>
              </w:rPr>
              <w:t xml:space="preserve"> та мають хворобу, що становить небезпеку для здоров’я інших осіб, обмеження прав інших громадян у вигляді примусового лікування, примусової госпіталізації або у зв’язку із встановленням карантину допускаються виключно з підстав і в порядку, передбачених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w:t>
            </w:r>
            <w:r w:rsidRPr="008850E6">
              <w:rPr>
                <w:sz w:val="28"/>
                <w:szCs w:val="28"/>
              </w:rPr>
              <w:t> Обмеження прав громадян, пов'язані із станом їх здоров'я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Застосування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примусових заходів медичного характеру стосовно осіб, які вчинили суспільно небезпечні діяння, примусового лікування до осіб, які вчинили </w:t>
            </w:r>
            <w:r w:rsidRPr="008850E6">
              <w:rPr>
                <w:rStyle w:val="rvts44"/>
                <w:b/>
                <w:bCs/>
                <w:sz w:val="28"/>
                <w:szCs w:val="28"/>
              </w:rPr>
              <w:t>кримінальні правопорушення</w:t>
            </w:r>
            <w:r w:rsidRPr="008850E6">
              <w:rPr>
                <w:sz w:val="28"/>
                <w:szCs w:val="28"/>
              </w:rPr>
              <w:t xml:space="preserve"> та мають хворобу, що становить небезпеку для здоров’я інших осіб, обмеження прав інших громадян у вигляді примусового лікування, примусової госпіталізації або у зв’язку із встановленням карантину допускаються виключно з підстав і в порядку, передбачених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46"/>
                <w:i/>
                <w:iCs/>
                <w:sz w:val="28"/>
                <w:szCs w:val="28"/>
              </w:rPr>
              <w:t>…</w:t>
            </w:r>
          </w:p>
        </w:tc>
      </w:tr>
      <w:tr w:rsidR="00A17DF9" w:rsidRPr="008850E6" w:rsidTr="00A31BBA">
        <w:tc>
          <w:tcPr>
            <w:tcW w:w="15014" w:type="dxa"/>
            <w:gridSpan w:val="2"/>
          </w:tcPr>
          <w:p w:rsidR="00A17DF9" w:rsidRDefault="00A17DF9" w:rsidP="00A31BBA">
            <w:pPr>
              <w:pStyle w:val="rvps2"/>
              <w:shd w:val="clear" w:color="auto" w:fill="FFFFFF"/>
              <w:spacing w:before="0" w:beforeAutospacing="0" w:after="0" w:afterAutospacing="0"/>
              <w:jc w:val="center"/>
              <w:rPr>
                <w:rStyle w:val="rvts44"/>
                <w:b/>
                <w:bCs/>
                <w:sz w:val="28"/>
                <w:szCs w:val="28"/>
              </w:rPr>
            </w:pPr>
            <w:r>
              <w:rPr>
                <w:rStyle w:val="rvts44"/>
                <w:b/>
                <w:bCs/>
                <w:sz w:val="28"/>
                <w:szCs w:val="28"/>
              </w:rPr>
              <w:t xml:space="preserve">15. </w:t>
            </w:r>
            <w:r w:rsidRPr="008850E6">
              <w:rPr>
                <w:rStyle w:val="rvts44"/>
                <w:b/>
                <w:bCs/>
                <w:sz w:val="28"/>
                <w:szCs w:val="28"/>
              </w:rPr>
              <w:t>Закон України «Про господарські товариства»</w:t>
            </w:r>
          </w:p>
          <w:p w:rsidR="00A17DF9" w:rsidRPr="008850E6" w:rsidRDefault="00A17DF9" w:rsidP="00357F84">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1991 р., № 49, ст. 682 із наступними змінами)</w:t>
            </w:r>
          </w:p>
        </w:tc>
      </w:tr>
      <w:tr w:rsidR="00A17DF9" w:rsidRPr="008850E6" w:rsidTr="00A31BBA">
        <w:tc>
          <w:tcPr>
            <w:tcW w:w="7507" w:type="dxa"/>
          </w:tcPr>
          <w:p w:rsidR="00A17DF9" w:rsidRPr="008850E6" w:rsidRDefault="00A17DF9" w:rsidP="00A31BBA">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23.</w:t>
            </w:r>
            <w:r w:rsidRPr="008850E6">
              <w:rPr>
                <w:sz w:val="28"/>
                <w:szCs w:val="28"/>
              </w:rPr>
              <w:t> Органи управління товариством та їх посадові особи</w:t>
            </w:r>
          </w:p>
          <w:p w:rsidR="00A17DF9" w:rsidRPr="008850E6" w:rsidRDefault="00A17DF9" w:rsidP="00A31BBA">
            <w:pPr>
              <w:pStyle w:val="rvps2"/>
              <w:shd w:val="clear" w:color="auto" w:fill="FFFFFF"/>
              <w:spacing w:before="0" w:beforeAutospacing="0" w:after="0" w:afterAutospacing="0"/>
              <w:jc w:val="both"/>
              <w:rPr>
                <w:sz w:val="28"/>
                <w:szCs w:val="28"/>
              </w:rPr>
            </w:pPr>
            <w:bookmarkStart w:id="205" w:name="n157"/>
            <w:bookmarkEnd w:id="205"/>
            <w:r w:rsidRPr="008850E6">
              <w:rPr>
                <w:rStyle w:val="rvts46"/>
                <w:i/>
                <w:iCs/>
                <w:sz w:val="28"/>
                <w:szCs w:val="28"/>
              </w:rPr>
              <w:t>…</w:t>
            </w:r>
          </w:p>
          <w:p w:rsidR="00A17DF9" w:rsidRPr="008850E6" w:rsidRDefault="00A17DF9" w:rsidP="00A31BBA">
            <w:pPr>
              <w:pStyle w:val="rvps2"/>
              <w:shd w:val="clear" w:color="auto" w:fill="FFFFFF"/>
              <w:spacing w:before="0" w:beforeAutospacing="0" w:after="0" w:afterAutospacing="0"/>
              <w:jc w:val="both"/>
              <w:rPr>
                <w:sz w:val="28"/>
                <w:szCs w:val="28"/>
              </w:rPr>
            </w:pPr>
            <w:r w:rsidRPr="008850E6">
              <w:rPr>
                <w:sz w:val="28"/>
                <w:szCs w:val="28"/>
              </w:rPr>
              <w:t xml:space="preserve">Посадовими особами органів управління товариства не можуть бути народні депутати України, члени Кабінету Міністрів України, керівники центральних та інших органів виконавчої влади, військовослужбовці, нотаріуси, депутати місцевих рад, які працюють у цих радах на постійній основі, посадові особи органів прокуратури, суду, державної безпеки, внутрішніх справ, а також посадові особи органів державної влади та місцевого самоврядування, крім випадків, коли державні службовці здійснюють функції з управління акціями (частками, паями), що належать державі, та представляють інтереси держави в наглядовій раді товариства або ревізійній комісії товариства. Особи, яким суд заборонив займатися певною діяльністю, не можуть бути посадовими особами тих товариств, які здійснюють цей вид діяльності. Особи, які мають непогашену судимість за крадіжки, одержання неправомірної вигоди та інші корисливі </w:t>
            </w:r>
            <w:r w:rsidRPr="008850E6">
              <w:rPr>
                <w:b/>
                <w:sz w:val="28"/>
                <w:szCs w:val="28"/>
              </w:rPr>
              <w:t>злочини</w:t>
            </w:r>
            <w:r w:rsidRPr="008850E6">
              <w:rPr>
                <w:sz w:val="28"/>
                <w:szCs w:val="28"/>
              </w:rPr>
              <w:t>, не можуть займати у товариствах керівні посади і посади, пов'язані з матеріальною відповідальністю.</w:t>
            </w:r>
          </w:p>
          <w:p w:rsidR="00A17DF9" w:rsidRPr="008850E6" w:rsidRDefault="00A17DF9" w:rsidP="00A31BBA">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A31BBA">
            <w:pPr>
              <w:pStyle w:val="rvps2"/>
              <w:shd w:val="clear" w:color="auto" w:fill="FFFFFF"/>
              <w:spacing w:before="0" w:beforeAutospacing="0" w:after="0" w:afterAutospacing="0"/>
              <w:jc w:val="both"/>
              <w:rPr>
                <w:sz w:val="28"/>
                <w:szCs w:val="28"/>
              </w:rPr>
            </w:pPr>
            <w:r w:rsidRPr="008850E6">
              <w:rPr>
                <w:rStyle w:val="rvts9"/>
                <w:b/>
                <w:bCs/>
                <w:sz w:val="28"/>
                <w:szCs w:val="28"/>
              </w:rPr>
              <w:t>Стаття 23.</w:t>
            </w:r>
            <w:r w:rsidRPr="008850E6">
              <w:rPr>
                <w:sz w:val="28"/>
                <w:szCs w:val="28"/>
              </w:rPr>
              <w:t> Органи управління товариством та їх посадові особи</w:t>
            </w:r>
          </w:p>
          <w:p w:rsidR="00A17DF9" w:rsidRPr="008850E6" w:rsidRDefault="00A17DF9" w:rsidP="00A31BBA">
            <w:pPr>
              <w:pStyle w:val="rvps2"/>
              <w:shd w:val="clear" w:color="auto" w:fill="FFFFFF"/>
              <w:spacing w:before="0" w:beforeAutospacing="0" w:after="0" w:afterAutospacing="0"/>
              <w:jc w:val="both"/>
              <w:rPr>
                <w:sz w:val="28"/>
                <w:szCs w:val="28"/>
              </w:rPr>
            </w:pPr>
            <w:r w:rsidRPr="008850E6">
              <w:rPr>
                <w:rStyle w:val="rvts46"/>
                <w:i/>
                <w:iCs/>
                <w:sz w:val="28"/>
                <w:szCs w:val="28"/>
              </w:rPr>
              <w:t>…</w:t>
            </w:r>
          </w:p>
          <w:p w:rsidR="00A17DF9" w:rsidRPr="008850E6" w:rsidRDefault="00A17DF9" w:rsidP="00A31BBA">
            <w:pPr>
              <w:pStyle w:val="rvps2"/>
              <w:shd w:val="clear" w:color="auto" w:fill="FFFFFF"/>
              <w:spacing w:before="0" w:beforeAutospacing="0" w:after="0" w:afterAutospacing="0"/>
              <w:jc w:val="both"/>
              <w:rPr>
                <w:sz w:val="28"/>
                <w:szCs w:val="28"/>
              </w:rPr>
            </w:pPr>
            <w:r w:rsidRPr="008850E6">
              <w:rPr>
                <w:sz w:val="28"/>
                <w:szCs w:val="28"/>
              </w:rPr>
              <w:t xml:space="preserve">Посадовими особами органів управління товариства не можуть бути народні депутати України, члени Кабінету Міністрів України, керівники центральних та інших органів виконавчої влади, військовослужбовці, нотаріуси, депутати місцевих рад, які працюють у цих радах на постійній основі, посадові особи органів прокуратури, суду, державної безпеки, внутрішніх справ, а також посадові особи органів державної влади та місцевого самоврядування, крім випадків, коли державні службовці здійснюють функції з управління акціями (частками, паями), що належать державі, та представляють інтереси держави в наглядовій раді товариства або ревізійній комісії товариства. Особи, яким суд заборонив займатися певною діяльністю, не можуть бути посадовими особами тих товариств, які здійснюють цей вид діяльності. Особи, які мають непогашену судимість за крадіжки, одержання неправомірної вигоди та інші корисливі </w:t>
            </w:r>
            <w:r w:rsidRPr="008850E6">
              <w:rPr>
                <w:b/>
                <w:sz w:val="28"/>
                <w:szCs w:val="28"/>
              </w:rPr>
              <w:t>кримінальні правопорушення</w:t>
            </w:r>
            <w:r w:rsidRPr="008850E6">
              <w:rPr>
                <w:sz w:val="28"/>
                <w:szCs w:val="28"/>
              </w:rPr>
              <w:t>, не можуть займати у товариствах керівні посади і посади, пов'язані з матеріальною відповідальністю.</w:t>
            </w:r>
          </w:p>
          <w:p w:rsidR="00A17DF9" w:rsidRPr="008850E6" w:rsidRDefault="00A17DF9" w:rsidP="00A31BBA">
            <w:pPr>
              <w:pStyle w:val="rvps2"/>
              <w:shd w:val="clear" w:color="auto" w:fill="FFFFFF"/>
              <w:spacing w:before="0" w:beforeAutospacing="0" w:after="0" w:afterAutospacing="0"/>
              <w:jc w:val="both"/>
              <w:rPr>
                <w:rStyle w:val="rvts9"/>
                <w:b/>
                <w:bCs/>
                <w:sz w:val="28"/>
                <w:szCs w:val="28"/>
              </w:rPr>
            </w:pPr>
            <w:r w:rsidRPr="008850E6">
              <w:rPr>
                <w:rStyle w:val="rvts46"/>
                <w:iCs/>
                <w:sz w:val="28"/>
                <w:szCs w:val="28"/>
              </w:rPr>
              <w:t>…</w:t>
            </w:r>
          </w:p>
        </w:tc>
      </w:tr>
      <w:tr w:rsidR="00A17DF9" w:rsidRPr="00EE6860" w:rsidTr="002C65EE">
        <w:tc>
          <w:tcPr>
            <w:tcW w:w="15014" w:type="dxa"/>
            <w:gridSpan w:val="2"/>
          </w:tcPr>
          <w:p w:rsidR="00A17DF9" w:rsidRDefault="00A17DF9" w:rsidP="00CC6274">
            <w:pPr>
              <w:pStyle w:val="rvps2"/>
              <w:shd w:val="clear" w:color="auto" w:fill="FFFFFF"/>
              <w:spacing w:before="0" w:beforeAutospacing="0" w:after="0" w:afterAutospacing="0"/>
              <w:jc w:val="center"/>
              <w:rPr>
                <w:b/>
                <w:bCs/>
                <w:sz w:val="28"/>
                <w:szCs w:val="28"/>
              </w:rPr>
            </w:pPr>
            <w:r>
              <w:rPr>
                <w:b/>
                <w:sz w:val="28"/>
                <w:szCs w:val="28"/>
              </w:rPr>
              <w:t xml:space="preserve">16. </w:t>
            </w:r>
            <w:r w:rsidRPr="008850E6">
              <w:rPr>
                <w:b/>
                <w:sz w:val="28"/>
                <w:szCs w:val="28"/>
              </w:rPr>
              <w:t xml:space="preserve">Закон України «Про </w:t>
            </w:r>
            <w:r w:rsidRPr="008850E6">
              <w:rPr>
                <w:b/>
                <w:bCs/>
                <w:sz w:val="28"/>
                <w:szCs w:val="28"/>
              </w:rPr>
              <w:t>державний кордон України»</w:t>
            </w:r>
          </w:p>
          <w:p w:rsidR="00A17DF9" w:rsidRPr="008850E6" w:rsidRDefault="00A17DF9" w:rsidP="00CC6274">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1992 р., № 2, ст. 5; 1996 р., № 37, ст. 167; 2013 р., № 21, ст. 208)</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28.</w:t>
            </w:r>
            <w:r w:rsidRPr="008850E6">
              <w:rPr>
                <w:rFonts w:ascii="Times New Roman" w:hAnsi="Times New Roman" w:cs="Times New Roman"/>
                <w:sz w:val="28"/>
                <w:szCs w:val="28"/>
              </w:rPr>
              <w:t xml:space="preserve"> Права органів Державної прикордонної служби України щодо іноземних і українських невійськових суден</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06" w:name="o130"/>
            <w:bookmarkStart w:id="207" w:name="o131"/>
            <w:bookmarkEnd w:id="206"/>
            <w:bookmarkEnd w:id="207"/>
            <w:r w:rsidRPr="008850E6">
              <w:rPr>
                <w:rFonts w:ascii="Times New Roman" w:hAnsi="Times New Roman" w:cs="Times New Roman"/>
                <w:sz w:val="28"/>
                <w:szCs w:val="28"/>
              </w:rPr>
              <w:t xml:space="preserve">У територіальному морі і внутрішніх водах України органи Державної прикордонної служби України при виконанні </w:t>
            </w:r>
            <w:r w:rsidRPr="008850E6">
              <w:rPr>
                <w:rFonts w:ascii="Times New Roman" w:hAnsi="Times New Roman" w:cs="Times New Roman"/>
                <w:sz w:val="28"/>
                <w:szCs w:val="28"/>
              </w:rPr>
              <w:lastRenderedPageBreak/>
              <w:t xml:space="preserve">покладених на них завдань щодо іноземних і українських невійськових суден мають право:  </w:t>
            </w:r>
            <w:bookmarkStart w:id="208" w:name="o132"/>
            <w:bookmarkEnd w:id="208"/>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09" w:name="o136"/>
            <w:bookmarkEnd w:id="209"/>
            <w:r w:rsidRPr="008850E6">
              <w:rPr>
                <w:rFonts w:ascii="Times New Roman" w:hAnsi="Times New Roman" w:cs="Times New Roman"/>
                <w:sz w:val="28"/>
                <w:szCs w:val="28"/>
              </w:rPr>
              <w:t xml:space="preserve">5) знімати з судна і затримувати осіб, які вчинили  </w:t>
            </w:r>
            <w:r w:rsidRPr="008850E6">
              <w:rPr>
                <w:rFonts w:ascii="Times New Roman" w:hAnsi="Times New Roman" w:cs="Times New Roman"/>
                <w:b/>
                <w:sz w:val="28"/>
                <w:szCs w:val="28"/>
              </w:rPr>
              <w:t>злочин</w:t>
            </w:r>
            <w:r w:rsidRPr="008850E6">
              <w:rPr>
                <w:rFonts w:ascii="Times New Roman" w:hAnsi="Times New Roman" w:cs="Times New Roman"/>
                <w:sz w:val="28"/>
                <w:szCs w:val="28"/>
              </w:rPr>
              <w:t xml:space="preserve"> і підлягають кримінальній відповідальності за    законодавством України, передавати цих осіб органам досудового розслідування, якщо інше не передбачено міжнародними договорами України; </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28.</w:t>
            </w:r>
            <w:r w:rsidRPr="008850E6">
              <w:rPr>
                <w:rFonts w:ascii="Times New Roman" w:hAnsi="Times New Roman" w:cs="Times New Roman"/>
                <w:sz w:val="28"/>
                <w:szCs w:val="28"/>
              </w:rPr>
              <w:t xml:space="preserve"> Права органів Державної прикордонної служби України щодо іноземних і українських невійськових суден</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У територіальному морі і внутрішніх водах України органи Державної прикордонної служби України при виконанні </w:t>
            </w:r>
            <w:r w:rsidRPr="008850E6">
              <w:rPr>
                <w:rFonts w:ascii="Times New Roman" w:hAnsi="Times New Roman" w:cs="Times New Roman"/>
                <w:sz w:val="28"/>
                <w:szCs w:val="28"/>
              </w:rPr>
              <w:lastRenderedPageBreak/>
              <w:t xml:space="preserve">покладених на них завдань щодо іноземних і українських невійськових суден мають право: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5) знімати з судна і затримувати осіб, які вчинили  </w:t>
            </w:r>
            <w:r w:rsidRPr="008850E6">
              <w:rPr>
                <w:rFonts w:ascii="Times New Roman" w:hAnsi="Times New Roman" w:cs="Times New Roman"/>
                <w:b/>
                <w:sz w:val="28"/>
                <w:szCs w:val="28"/>
              </w:rPr>
              <w:t>кримінальне правопорушення</w:t>
            </w:r>
            <w:r w:rsidRPr="008850E6">
              <w:rPr>
                <w:rFonts w:ascii="Times New Roman" w:hAnsi="Times New Roman" w:cs="Times New Roman"/>
                <w:sz w:val="28"/>
                <w:szCs w:val="28"/>
              </w:rPr>
              <w:t xml:space="preserve"> і підлягають кримінальній відповідальності за законодавством України, передавати цих осіб органам досудового розслідування, якщо інше не передбачено міжнародними договорами України; </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33.</w:t>
            </w:r>
            <w:r w:rsidRPr="008850E6">
              <w:rPr>
                <w:rFonts w:ascii="Times New Roman" w:hAnsi="Times New Roman" w:cs="Times New Roman"/>
                <w:sz w:val="28"/>
                <w:szCs w:val="28"/>
              </w:rPr>
              <w:t xml:space="preserve"> Участь державних органів, громадських організацій і громадян України в охороні державного кордону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10" w:name="o162"/>
            <w:bookmarkEnd w:id="210"/>
            <w:r w:rsidRPr="008850E6">
              <w:rPr>
                <w:rFonts w:ascii="Times New Roman" w:hAnsi="Times New Roman" w:cs="Times New Roman"/>
                <w:sz w:val="28"/>
                <w:szCs w:val="28"/>
              </w:rPr>
              <w:t xml:space="preserve">Громадянам України, які беруть участь в охороні державного кордону України, держава гарантує захист життя і здоров'я від </w:t>
            </w:r>
            <w:r w:rsidRPr="008850E6">
              <w:rPr>
                <w:rFonts w:ascii="Times New Roman" w:hAnsi="Times New Roman" w:cs="Times New Roman"/>
                <w:b/>
                <w:sz w:val="28"/>
                <w:szCs w:val="28"/>
              </w:rPr>
              <w:t>злочинних</w:t>
            </w:r>
            <w:r w:rsidRPr="008850E6">
              <w:rPr>
                <w:rFonts w:ascii="Times New Roman" w:hAnsi="Times New Roman" w:cs="Times New Roman"/>
                <w:sz w:val="28"/>
                <w:szCs w:val="28"/>
              </w:rPr>
              <w:t xml:space="preserve"> посягань.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33.</w:t>
            </w:r>
            <w:r w:rsidRPr="008850E6">
              <w:rPr>
                <w:rFonts w:ascii="Times New Roman" w:hAnsi="Times New Roman" w:cs="Times New Roman"/>
                <w:sz w:val="28"/>
                <w:szCs w:val="28"/>
              </w:rPr>
              <w:t xml:space="preserve"> Участь державних органів, громадських організацій і громадян України в охороні державного кордону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Громадянам України, які беруть участь в охороні державного кордону України, держава гарантує захист життя і здоров'я від </w:t>
            </w:r>
            <w:r w:rsidRPr="008850E6">
              <w:rPr>
                <w:rFonts w:ascii="Times New Roman" w:hAnsi="Times New Roman" w:cs="Times New Roman"/>
                <w:b/>
                <w:sz w:val="28"/>
                <w:szCs w:val="28"/>
              </w:rPr>
              <w:t>кримінально-протиправних</w:t>
            </w:r>
            <w:r w:rsidRPr="008850E6">
              <w:rPr>
                <w:rFonts w:ascii="Times New Roman" w:hAnsi="Times New Roman" w:cs="Times New Roman"/>
                <w:sz w:val="28"/>
                <w:szCs w:val="28"/>
              </w:rPr>
              <w:t xml:space="preserve"> посягань.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EE6860" w:rsidTr="002C65EE">
        <w:tc>
          <w:tcPr>
            <w:tcW w:w="15014" w:type="dxa"/>
            <w:gridSpan w:val="2"/>
          </w:tcPr>
          <w:p w:rsidR="00A17DF9" w:rsidRDefault="00A17DF9" w:rsidP="00393329">
            <w:pPr>
              <w:pStyle w:val="rvps2"/>
              <w:shd w:val="clear" w:color="auto" w:fill="FFFFFF"/>
              <w:spacing w:before="0" w:beforeAutospacing="0" w:after="0" w:afterAutospacing="0"/>
              <w:jc w:val="center"/>
              <w:rPr>
                <w:b/>
                <w:sz w:val="28"/>
                <w:szCs w:val="28"/>
              </w:rPr>
            </w:pPr>
            <w:r>
              <w:rPr>
                <w:b/>
                <w:sz w:val="28"/>
                <w:szCs w:val="28"/>
              </w:rPr>
              <w:t xml:space="preserve">17. </w:t>
            </w:r>
            <w:r w:rsidRPr="008850E6">
              <w:rPr>
                <w:b/>
                <w:sz w:val="28"/>
                <w:szCs w:val="28"/>
              </w:rPr>
              <w:t>Закон України «Про соціальний і правовий захист військовослужбовців та членів їх сімей»</w:t>
            </w:r>
          </w:p>
          <w:p w:rsidR="00A17DF9" w:rsidRPr="008850E6" w:rsidRDefault="00A17DF9" w:rsidP="00357F84">
            <w:pPr>
              <w:pStyle w:val="rvps2"/>
              <w:shd w:val="clear" w:color="auto" w:fill="FFFFFF"/>
              <w:spacing w:before="0" w:beforeAutospacing="0" w:after="0" w:afterAutospacing="0"/>
              <w:jc w:val="center"/>
              <w:rPr>
                <w:b/>
                <w:sz w:val="28"/>
                <w:szCs w:val="28"/>
              </w:rPr>
            </w:pPr>
            <w:r w:rsidRPr="00AE2447">
              <w:rPr>
                <w:sz w:val="28"/>
                <w:szCs w:val="28"/>
              </w:rPr>
              <w:t>(Відомості Верховної Ради України, 1992 р., № 15, ст. 190; 2006 р., № 51, ст. 519; 2013 р., № 25, ст. 246; 2018 р., № 43, ст. 344)</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 </w:t>
            </w:r>
            <w:r w:rsidRPr="008850E6">
              <w:rPr>
                <w:sz w:val="28"/>
                <w:szCs w:val="28"/>
              </w:rPr>
              <w:t>Сфера дії цього Закону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Дія цього Закону не поширюється на членів сімей військовослужбовців, військовозобов'язаних та резервістів, які загинули чи померли під час проходження військової служби (зборів), проходження служби у резерві внаслідок вчинення ними </w:t>
            </w:r>
            <w:r w:rsidRPr="008850E6">
              <w:rPr>
                <w:b/>
                <w:sz w:val="28"/>
                <w:szCs w:val="28"/>
              </w:rPr>
              <w:t>злочину</w:t>
            </w:r>
            <w:r w:rsidRPr="008850E6">
              <w:rPr>
                <w:sz w:val="28"/>
                <w:szCs w:val="28"/>
              </w:rPr>
              <w:t xml:space="preserve"> чи адміністративного правопорушення, або якщо загибель (смерть) військовослужбовця, військовозобов'язаного чи резервіста сталася внаслідок вчинення ними дій у стані алкогольного, </w:t>
            </w:r>
            <w:r w:rsidRPr="008850E6">
              <w:rPr>
                <w:sz w:val="28"/>
                <w:szCs w:val="28"/>
              </w:rPr>
              <w:lastRenderedPageBreak/>
              <w:t>наркотичного або токсичного сп'яніння, чи є наслідком навмисного заподіяння собі військовослужбовцем, військовозобов'язаним чи резервістом тілесного ушкодження.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3. </w:t>
            </w:r>
            <w:r w:rsidRPr="008850E6">
              <w:rPr>
                <w:sz w:val="28"/>
                <w:szCs w:val="28"/>
              </w:rPr>
              <w:t>Сфера дії цього Закону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Дія цього Закону не поширюється на членів сімей військовослужбовців, військовозобов'язаних та резервістів, які загинули чи померли під час проходження військової служби (зборів), проходження служби у резерві внаслідок вчинення ними </w:t>
            </w:r>
            <w:r w:rsidRPr="008850E6">
              <w:rPr>
                <w:rStyle w:val="rvts9"/>
                <w:b/>
                <w:bCs/>
                <w:sz w:val="28"/>
                <w:szCs w:val="28"/>
              </w:rPr>
              <w:t>кримінального</w:t>
            </w:r>
            <w:r w:rsidRPr="008850E6">
              <w:rPr>
                <w:sz w:val="28"/>
                <w:szCs w:val="28"/>
              </w:rPr>
              <w:t xml:space="preserve"> чи адміністративного правопорушення, або якщо загибель (смерть) військовослужбовця, військовозобов'язаного чи резервіста сталася внаслідок вчинення ними дій у стані алкогольного, </w:t>
            </w:r>
            <w:r w:rsidRPr="008850E6">
              <w:rPr>
                <w:sz w:val="28"/>
                <w:szCs w:val="28"/>
              </w:rPr>
              <w:lastRenderedPageBreak/>
              <w:t>наркотичного або токсичного сп'яніння, чи є наслідком навмисного заподіяння собі військовослужбовцем, військовозобов'язаним чи резервістом тілесного ушкодження.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16</w:t>
            </w:r>
            <w:r w:rsidRPr="008850E6">
              <w:rPr>
                <w:rStyle w:val="rvts37"/>
                <w:b/>
                <w:bCs/>
                <w:sz w:val="28"/>
                <w:szCs w:val="28"/>
                <w:vertAlign w:val="superscript"/>
              </w:rPr>
              <w:t>4</w:t>
            </w:r>
            <w:r w:rsidRPr="008850E6">
              <w:rPr>
                <w:rStyle w:val="rvts9"/>
                <w:b/>
                <w:bCs/>
                <w:sz w:val="28"/>
                <w:szCs w:val="28"/>
              </w:rPr>
              <w:t>. </w:t>
            </w:r>
            <w:r w:rsidRPr="008850E6">
              <w:rPr>
                <w:sz w:val="28"/>
                <w:szCs w:val="28"/>
              </w:rPr>
              <w:t>Підстави, за якими призначення і виплата одноразової грошової допомоги не здійснюються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Призначення і виплата одноразової грошової допомоги не здійснюються, якщо загибель (смерть), поранення (контузія, травма або каліцтво), захворювання, інвалідність або часткова втрата працездатності без встановлення інвалідності військовослужбовця, військовозобов'язаного або резервіста є наслідком: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а) вчинення ним </w:t>
            </w:r>
            <w:r w:rsidRPr="008850E6">
              <w:rPr>
                <w:b/>
                <w:sz w:val="28"/>
                <w:szCs w:val="28"/>
              </w:rPr>
              <w:t>злочину</w:t>
            </w:r>
            <w:r w:rsidRPr="008850E6">
              <w:rPr>
                <w:sz w:val="28"/>
                <w:szCs w:val="28"/>
              </w:rPr>
              <w:t xml:space="preserve"> або адміністративного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211" w:name="n346"/>
            <w:bookmarkEnd w:id="211"/>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w:t>
            </w:r>
            <w:r w:rsidRPr="008850E6">
              <w:rPr>
                <w:rStyle w:val="rvts37"/>
                <w:b/>
                <w:bCs/>
                <w:sz w:val="28"/>
                <w:szCs w:val="28"/>
                <w:vertAlign w:val="superscript"/>
              </w:rPr>
              <w:t>4</w:t>
            </w:r>
            <w:r w:rsidRPr="008850E6">
              <w:rPr>
                <w:rStyle w:val="rvts9"/>
                <w:b/>
                <w:bCs/>
                <w:sz w:val="28"/>
                <w:szCs w:val="28"/>
              </w:rPr>
              <w:t>. </w:t>
            </w:r>
            <w:r w:rsidRPr="008850E6">
              <w:rPr>
                <w:sz w:val="28"/>
                <w:szCs w:val="28"/>
              </w:rPr>
              <w:t>Підстави, за якими призначення і виплата одноразової грошової допомоги не здійснюються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Призначення і виплата одноразової грошової допомоги не здійснюються, якщо загибель (смерть), поранення (контузія, травма або каліцтво), захворювання, інвалідність або часткова втрата працездатності без встановлення інвалідності військовослужбовця, військовозобов'язаного або резервіста є наслідком: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а) вчинення ним </w:t>
            </w:r>
            <w:r w:rsidRPr="008850E6">
              <w:rPr>
                <w:b/>
                <w:sz w:val="28"/>
                <w:szCs w:val="28"/>
              </w:rPr>
              <w:t>кримінального</w:t>
            </w:r>
            <w:r w:rsidRPr="008850E6">
              <w:rPr>
                <w:sz w:val="28"/>
                <w:szCs w:val="28"/>
              </w:rPr>
              <w:t xml:space="preserve"> або адміністративного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E54513">
            <w:pPr>
              <w:pStyle w:val="rvps2"/>
              <w:shd w:val="clear" w:color="auto" w:fill="FFFFFF"/>
              <w:spacing w:before="0" w:beforeAutospacing="0" w:after="0" w:afterAutospacing="0"/>
              <w:jc w:val="center"/>
              <w:rPr>
                <w:b/>
                <w:sz w:val="28"/>
                <w:szCs w:val="28"/>
                <w:shd w:val="clear" w:color="auto" w:fill="FFFFFF"/>
              </w:rPr>
            </w:pPr>
            <w:r>
              <w:rPr>
                <w:b/>
                <w:sz w:val="28"/>
                <w:szCs w:val="28"/>
                <w:shd w:val="clear" w:color="auto" w:fill="FFFFFF"/>
              </w:rPr>
              <w:t xml:space="preserve">18. </w:t>
            </w:r>
            <w:r w:rsidRPr="008850E6">
              <w:rPr>
                <w:b/>
                <w:sz w:val="28"/>
                <w:szCs w:val="28"/>
                <w:shd w:val="clear" w:color="auto" w:fill="FFFFFF"/>
              </w:rPr>
              <w:t>Закон України «Про оперативно-розшукову діяльність»</w:t>
            </w:r>
          </w:p>
          <w:p w:rsidR="00A17DF9" w:rsidRPr="008850E6" w:rsidRDefault="00A17DF9" w:rsidP="00E54513">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1992 р., № 22, ст. 303)</w:t>
            </w:r>
          </w:p>
        </w:tc>
      </w:tr>
      <w:tr w:rsidR="00A17DF9" w:rsidRPr="008850E6" w:rsidTr="002C65EE">
        <w:tc>
          <w:tcPr>
            <w:tcW w:w="7507" w:type="dxa"/>
          </w:tcPr>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t>Стаття 6.</w:t>
            </w:r>
            <w:r w:rsidRPr="00FE308A">
              <w:rPr>
                <w:rStyle w:val="apple-converted-space"/>
                <w:color w:val="000000"/>
                <w:sz w:val="28"/>
                <w:szCs w:val="28"/>
              </w:rPr>
              <w:t> </w:t>
            </w:r>
            <w:r w:rsidRPr="00FE308A">
              <w:rPr>
                <w:color w:val="000000"/>
                <w:sz w:val="28"/>
                <w:szCs w:val="28"/>
              </w:rPr>
              <w:t>Підстави для проведення оперативно-розшукової діяльності</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Підставами для проведення оперативно-розшукової діяльності є:</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1) наявність достатньої інформації, одержаної в установленому законом порядку, що потребує перевірки за допомогою оперативно-розшукових заходів і засобів, про:</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 </w:t>
            </w:r>
            <w:r w:rsidRPr="00FE308A">
              <w:rPr>
                <w:b/>
                <w:bCs/>
                <w:color w:val="000000"/>
                <w:sz w:val="28"/>
                <w:szCs w:val="28"/>
              </w:rPr>
              <w:t>злочини</w:t>
            </w:r>
            <w:r w:rsidRPr="00FE308A">
              <w:rPr>
                <w:color w:val="000000"/>
                <w:sz w:val="28"/>
                <w:szCs w:val="28"/>
              </w:rPr>
              <w:t>, що готуються;</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 осіб, які готують вчинення </w:t>
            </w:r>
            <w:r w:rsidRPr="00FE308A">
              <w:rPr>
                <w:b/>
                <w:bCs/>
                <w:color w:val="000000"/>
                <w:sz w:val="28"/>
                <w:szCs w:val="28"/>
              </w:rPr>
              <w:t>злочину</w:t>
            </w:r>
            <w:r w:rsidRPr="00FE308A">
              <w:rPr>
                <w:color w:val="000000"/>
                <w:sz w:val="28"/>
                <w:szCs w:val="28"/>
              </w:rPr>
              <w:t>;</w:t>
            </w:r>
          </w:p>
          <w:p w:rsidR="00A17DF9" w:rsidRPr="00FE308A" w:rsidRDefault="00A17DF9" w:rsidP="005E3D96">
            <w:pPr>
              <w:pStyle w:val="rvps2"/>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5E3D96">
            <w:pPr>
              <w:pStyle w:val="rvps2"/>
              <w:shd w:val="clear" w:color="auto" w:fill="FFFFFF"/>
              <w:spacing w:before="0" w:beforeAutospacing="0" w:after="0" w:afterAutospacing="0"/>
              <w:jc w:val="both"/>
              <w:rPr>
                <w:rStyle w:val="rvts9"/>
                <w:b/>
                <w:bCs/>
                <w:color w:val="000000"/>
                <w:sz w:val="28"/>
                <w:szCs w:val="28"/>
              </w:rPr>
            </w:pPr>
          </w:p>
        </w:tc>
        <w:tc>
          <w:tcPr>
            <w:tcW w:w="7507" w:type="dxa"/>
          </w:tcPr>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t>Стаття 6.</w:t>
            </w:r>
            <w:r w:rsidRPr="00FE308A">
              <w:rPr>
                <w:rStyle w:val="apple-converted-space"/>
                <w:color w:val="000000"/>
                <w:sz w:val="28"/>
                <w:szCs w:val="28"/>
              </w:rPr>
              <w:t> </w:t>
            </w:r>
            <w:r w:rsidRPr="00FE308A">
              <w:rPr>
                <w:color w:val="000000"/>
                <w:sz w:val="28"/>
                <w:szCs w:val="28"/>
              </w:rPr>
              <w:t>Підстави для проведення оперативно-розшукової діяльності</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Підставами для проведення оперативно-розшукової діяльності є:</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1) наявність достатньої інформації, одержаної в установленому законом порядку, що потребує перевірки за допомогою оперативно-розшукових заходів і засобів, про:</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 </w:t>
            </w:r>
            <w:r w:rsidRPr="00FE308A">
              <w:rPr>
                <w:b/>
                <w:bCs/>
                <w:color w:val="000000"/>
                <w:sz w:val="28"/>
                <w:szCs w:val="28"/>
              </w:rPr>
              <w:t>кримінальні правопорушення</w:t>
            </w:r>
            <w:r w:rsidRPr="00FE308A">
              <w:rPr>
                <w:color w:val="000000"/>
                <w:sz w:val="28"/>
                <w:szCs w:val="28"/>
              </w:rPr>
              <w:t>, що готуються;</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 осіб, які готують вчинення </w:t>
            </w:r>
            <w:r w:rsidRPr="00FE308A">
              <w:rPr>
                <w:b/>
                <w:bCs/>
                <w:color w:val="000000"/>
                <w:sz w:val="28"/>
                <w:szCs w:val="28"/>
              </w:rPr>
              <w:t>кримінальних правопорушень</w:t>
            </w:r>
            <w:r w:rsidRPr="00FE308A">
              <w:rPr>
                <w:color w:val="000000"/>
                <w:sz w:val="28"/>
                <w:szCs w:val="28"/>
              </w:rPr>
              <w:t>;</w:t>
            </w:r>
          </w:p>
          <w:p w:rsidR="00A17DF9" w:rsidRPr="00FE308A" w:rsidRDefault="00A17DF9" w:rsidP="00FC78AB">
            <w:pPr>
              <w:pStyle w:val="rvps2"/>
              <w:shd w:val="clear" w:color="auto" w:fill="FFFFFF"/>
              <w:spacing w:before="0" w:beforeAutospacing="0" w:after="0" w:afterAutospacing="0"/>
              <w:jc w:val="both"/>
              <w:rPr>
                <w:rStyle w:val="rvts9"/>
                <w:b/>
                <w:bCs/>
                <w:color w:val="000000"/>
                <w:sz w:val="28"/>
                <w:szCs w:val="28"/>
              </w:rPr>
            </w:pPr>
            <w:r w:rsidRPr="00FE308A">
              <w:rPr>
                <w:color w:val="000000"/>
                <w:sz w:val="28"/>
                <w:szCs w:val="28"/>
              </w:rPr>
              <w:t>…</w:t>
            </w:r>
          </w:p>
        </w:tc>
      </w:tr>
      <w:tr w:rsidR="00A17DF9" w:rsidRPr="00EE6860" w:rsidTr="002C65EE">
        <w:tc>
          <w:tcPr>
            <w:tcW w:w="7507" w:type="dxa"/>
          </w:tcPr>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lastRenderedPageBreak/>
              <w:t xml:space="preserve">Стаття 7. </w:t>
            </w:r>
            <w:r w:rsidRPr="00FE308A">
              <w:rPr>
                <w:color w:val="000000"/>
                <w:sz w:val="28"/>
                <w:szCs w:val="28"/>
              </w:rPr>
              <w:t>Обов’язки підрозділів, які здійснюють оперативно-розшукову діяльність</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Підрозділи, які здійснюють оперативно-розшукову діяльність, зобов’язані:</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1) у межах своїх повноважень відповідно до законів, що становлять правову основу оперативно-розшукової діяльності, вживати необхідних оперативно-розшукових заходів щодо попередження, своєчасного виявлення і припинення </w:t>
            </w:r>
            <w:r w:rsidRPr="00FE308A">
              <w:rPr>
                <w:b/>
                <w:bCs/>
                <w:color w:val="000000"/>
                <w:sz w:val="28"/>
                <w:szCs w:val="28"/>
              </w:rPr>
              <w:t>злочинів</w:t>
            </w:r>
            <w:r w:rsidRPr="00FE308A">
              <w:rPr>
                <w:color w:val="000000"/>
                <w:sz w:val="28"/>
                <w:szCs w:val="28"/>
              </w:rPr>
              <w:t xml:space="preserve"> та викриття причин і умов, які сприяють вчиненню </w:t>
            </w:r>
            <w:r w:rsidRPr="00FE308A">
              <w:rPr>
                <w:b/>
                <w:bCs/>
                <w:color w:val="000000"/>
                <w:sz w:val="28"/>
                <w:szCs w:val="28"/>
              </w:rPr>
              <w:t>злочинів</w:t>
            </w:r>
            <w:r w:rsidRPr="00FE308A">
              <w:rPr>
                <w:color w:val="000000"/>
                <w:sz w:val="28"/>
                <w:szCs w:val="28"/>
              </w:rPr>
              <w:t>, здійснювати профілактику правопорушень;</w:t>
            </w:r>
          </w:p>
          <w:p w:rsidR="00A17DF9" w:rsidRPr="00FE308A" w:rsidRDefault="00A17DF9" w:rsidP="00293F98">
            <w:pPr>
              <w:pStyle w:val="rvps2"/>
              <w:shd w:val="clear" w:color="auto" w:fill="FFFFFF"/>
              <w:spacing w:before="0" w:beforeAutospacing="0" w:after="0" w:afterAutospacing="0"/>
              <w:jc w:val="both"/>
              <w:rPr>
                <w:color w:val="000000"/>
                <w:sz w:val="28"/>
                <w:szCs w:val="28"/>
              </w:rPr>
            </w:pP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5) здійснювати взаємодію між собою та іншими правоохоронними органами, в тому числі відповідними органами іноземних держав та міжнародних антитерористичних організацій, з метою швидкого і повного попередження, виявлення та припинення </w:t>
            </w:r>
            <w:r w:rsidRPr="00FE308A">
              <w:rPr>
                <w:rStyle w:val="rvts9"/>
                <w:b/>
                <w:bCs/>
                <w:color w:val="000000"/>
                <w:sz w:val="28"/>
                <w:szCs w:val="28"/>
              </w:rPr>
              <w:t>злочинів</w:t>
            </w:r>
            <w:r w:rsidRPr="00FE308A">
              <w:rPr>
                <w:rStyle w:val="rvts9"/>
                <w:color w:val="000000"/>
                <w:sz w:val="28"/>
                <w:szCs w:val="28"/>
              </w:rPr>
              <w:t>;</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У разі виявлення ознак </w:t>
            </w:r>
            <w:r w:rsidRPr="00FE308A">
              <w:rPr>
                <w:rStyle w:val="rvts9"/>
                <w:b/>
                <w:bCs/>
                <w:color w:val="000000"/>
                <w:sz w:val="28"/>
                <w:szCs w:val="28"/>
              </w:rPr>
              <w:t>злочину</w:t>
            </w:r>
            <w:r w:rsidRPr="00FE308A">
              <w:rPr>
                <w:rStyle w:val="rvts9"/>
                <w:color w:val="000000"/>
                <w:sz w:val="28"/>
                <w:szCs w:val="28"/>
              </w:rPr>
              <w:t xml:space="preserve"> оперативний підрозділ, який здійснює оперативно-розшукову діяльність, зобов’язаний невідкладно направити зібрані матеріали, в яких зафіксовано фактичні дані про протиправні діяння окремих осіб та груп, відповідальність за які передбачена Кримінальним кодексом України, до відповідного органу досудового розслідування для початку та здійснення досудового розслідування в порядку, передбаченому Кримінальним процесуальним кодексом України.</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lastRenderedPageBreak/>
              <w:t xml:space="preserve">У разі, якщо ознаки </w:t>
            </w:r>
            <w:r w:rsidRPr="00FE308A">
              <w:rPr>
                <w:rStyle w:val="rvts9"/>
                <w:b/>
                <w:bCs/>
                <w:color w:val="000000"/>
                <w:sz w:val="28"/>
                <w:szCs w:val="28"/>
              </w:rPr>
              <w:t>злочину</w:t>
            </w:r>
            <w:r w:rsidRPr="00FE308A">
              <w:rPr>
                <w:rStyle w:val="rvts9"/>
                <w:color w:val="000000"/>
                <w:sz w:val="28"/>
                <w:szCs w:val="28"/>
              </w:rPr>
              <w:t xml:space="preserve"> виявлені під час проведення оперативно-розшукових заходів, що тривають і припинення яких може негативно вплинути на результати кримінального провадження, підрозділ, який здійснює оперативно-розшукову діяльність, повідомляє відповідний орган досудового розслідування та прокурора про виявлення ознак </w:t>
            </w:r>
            <w:r w:rsidRPr="00FE308A">
              <w:rPr>
                <w:rStyle w:val="rvts9"/>
                <w:b/>
                <w:bCs/>
                <w:color w:val="000000"/>
                <w:sz w:val="28"/>
                <w:szCs w:val="28"/>
              </w:rPr>
              <w:t>злочину</w:t>
            </w:r>
            <w:r w:rsidRPr="00FE308A">
              <w:rPr>
                <w:rStyle w:val="rvts9"/>
                <w:color w:val="000000"/>
                <w:sz w:val="28"/>
                <w:szCs w:val="28"/>
              </w:rPr>
              <w:t>, закінчує проведення оперативно-розшукового заходу, після чого направляє зібрані матеріали, в яких зафіксовано фактичні дані про протиправні діяння окремих осіб та груп, відповідальність за які передбачена Кримінальним кодексом України, до відповідного органу досудового розслідування.</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E51A19">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Оперативні підрозділи Державного бюро розслідувань, Національної поліції, Служби безпеки України, органів доходів і зборів, Державної кримінально-виконавчої служби України, Державної прикордонної служби України проводять слідчі (розшукові) дії та негласні слідчі (розшукові) дії у кримінальному провадженні за дорученням слідчого, прокурора в порядку, передбаченому Кримінальним процесуальним кодексом України. Письмові доручення щодо проведення слідчих (розшукових) та негласних слідчих (розшукових) дій, надані слідчим, прокурором у межах компетенції та в установленому порядку, є обов’язковими до виконання оперативним підрозділом.</w:t>
            </w:r>
          </w:p>
        </w:tc>
        <w:tc>
          <w:tcPr>
            <w:tcW w:w="7507" w:type="dxa"/>
          </w:tcPr>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lastRenderedPageBreak/>
              <w:t xml:space="preserve">Стаття 7. </w:t>
            </w:r>
            <w:r w:rsidRPr="00FE308A">
              <w:rPr>
                <w:color w:val="000000"/>
                <w:sz w:val="28"/>
                <w:szCs w:val="28"/>
              </w:rPr>
              <w:t>Обов’язки підрозділів, які здійснюють оперативно-розшукову діяльність</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Підрозділи, які здійснюють оперативно-розшукову діяльність, зобов’язані:</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1) у межах своїх повноважень відповідно до законів, що становлять правову основу оперативно-розшукової діяльності, вживати необхідних оперативно-розшукових заходів щодо попередження, своєчасного виявлення і припинення </w:t>
            </w:r>
            <w:r w:rsidRPr="00FE308A">
              <w:rPr>
                <w:b/>
                <w:bCs/>
                <w:color w:val="000000"/>
                <w:sz w:val="28"/>
                <w:szCs w:val="28"/>
              </w:rPr>
              <w:t>кримінальних правопорушень</w:t>
            </w:r>
            <w:r w:rsidRPr="00FE308A">
              <w:rPr>
                <w:color w:val="000000"/>
                <w:sz w:val="28"/>
                <w:szCs w:val="28"/>
              </w:rPr>
              <w:t xml:space="preserve"> та викриття причин і умов, які сприяють вчиненню </w:t>
            </w:r>
            <w:r w:rsidRPr="00FE308A">
              <w:rPr>
                <w:b/>
                <w:bCs/>
                <w:color w:val="000000"/>
                <w:sz w:val="28"/>
                <w:szCs w:val="28"/>
              </w:rPr>
              <w:t>кримінальних правопорушень</w:t>
            </w:r>
            <w:r w:rsidRPr="00FE308A">
              <w:rPr>
                <w:color w:val="000000"/>
                <w:sz w:val="28"/>
                <w:szCs w:val="28"/>
              </w:rPr>
              <w:t>, здійснювати профілактику правопорушень;</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5) здійснювати взаємодію між собою та іншими правоохоронними органами, в тому числі відповідними органами іноземних держав та міжнародних антитерористичних організацій, з метою швидкого і повного попередження, виявлення та припинення </w:t>
            </w:r>
            <w:r w:rsidRPr="00FE308A">
              <w:rPr>
                <w:b/>
                <w:bCs/>
                <w:color w:val="000000"/>
                <w:sz w:val="28"/>
                <w:szCs w:val="28"/>
              </w:rPr>
              <w:t>кримінальних правопорушень</w:t>
            </w:r>
            <w:r w:rsidRPr="00FE308A">
              <w:rPr>
                <w:rStyle w:val="rvts9"/>
                <w:color w:val="000000"/>
                <w:sz w:val="28"/>
                <w:szCs w:val="28"/>
              </w:rPr>
              <w:t>;</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293F98">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У разі виявлення ознак </w:t>
            </w:r>
            <w:r w:rsidRPr="00FE308A">
              <w:rPr>
                <w:b/>
                <w:bCs/>
                <w:color w:val="000000"/>
                <w:sz w:val="28"/>
                <w:szCs w:val="28"/>
              </w:rPr>
              <w:t>кримінального правопорушення</w:t>
            </w:r>
            <w:r w:rsidRPr="00FE308A">
              <w:rPr>
                <w:rStyle w:val="rvts9"/>
                <w:color w:val="000000"/>
                <w:sz w:val="28"/>
                <w:szCs w:val="28"/>
              </w:rPr>
              <w:t xml:space="preserve"> оперативний підрозділ, який здійснює оперативно-розшукову діяльність, зобов’язаний невідкладно направити зібрані матеріали, в яких зафіксовано фактичні дані про протиправні діяння окремих осіб та груп, відповідальність за які передбачена Кримінальним кодексом України, до відповідного органу досудового розслідування для початку та здійснення досудового розслідування в порядку, передбаченому Кримінальним процесуальним кодексом України.</w:t>
            </w:r>
          </w:p>
          <w:p w:rsidR="00A17DF9" w:rsidRPr="00FE308A" w:rsidRDefault="00A17DF9" w:rsidP="00293F98">
            <w:pPr>
              <w:pStyle w:val="rvps2"/>
              <w:shd w:val="clear" w:color="auto" w:fill="FFFFFF"/>
              <w:spacing w:before="0" w:beforeAutospacing="0" w:after="0" w:afterAutospacing="0"/>
              <w:jc w:val="both"/>
              <w:rPr>
                <w:color w:val="000000"/>
                <w:sz w:val="28"/>
                <w:szCs w:val="28"/>
              </w:rPr>
            </w:pPr>
            <w:r w:rsidRPr="00FE308A">
              <w:rPr>
                <w:rStyle w:val="rvts9"/>
                <w:color w:val="000000"/>
                <w:sz w:val="28"/>
                <w:szCs w:val="28"/>
              </w:rPr>
              <w:lastRenderedPageBreak/>
              <w:t xml:space="preserve">У разі, якщо ознаки </w:t>
            </w:r>
            <w:r w:rsidRPr="00FE308A">
              <w:rPr>
                <w:b/>
                <w:bCs/>
                <w:color w:val="000000"/>
                <w:sz w:val="28"/>
                <w:szCs w:val="28"/>
              </w:rPr>
              <w:t>кримінального правопорушення</w:t>
            </w:r>
            <w:r w:rsidRPr="00FE308A">
              <w:rPr>
                <w:rStyle w:val="rvts9"/>
                <w:color w:val="000000"/>
                <w:sz w:val="28"/>
                <w:szCs w:val="28"/>
              </w:rPr>
              <w:t xml:space="preserve"> виявлені під час проведення оперативно-розшукових заходів, що тривають і припинення яких може негативно вплинути на результати кримінального провадження, підрозділ, який здійснює оперативно-розшукову діяльність, повідомляє відповідний орган досудового розслідування та прокурора про виявлення ознак </w:t>
            </w:r>
            <w:r w:rsidRPr="00FE308A">
              <w:rPr>
                <w:b/>
                <w:bCs/>
                <w:color w:val="000000"/>
                <w:sz w:val="28"/>
                <w:szCs w:val="28"/>
              </w:rPr>
              <w:t>кримінального правопорушення</w:t>
            </w:r>
            <w:r w:rsidRPr="00FE308A">
              <w:rPr>
                <w:rStyle w:val="rvts9"/>
                <w:color w:val="000000"/>
                <w:sz w:val="28"/>
                <w:szCs w:val="28"/>
              </w:rPr>
              <w:t>, закінчує проведення оперативно-розшукового заходу, після чого направляє зібрані матеріали, в яких зафіксовано фактичні дані про протиправні діяння окремих осіб та груп, відповідальність за які передбачена Кримінальним кодексом України, до відповідного органу досудового розслідування.</w:t>
            </w:r>
          </w:p>
          <w:p w:rsidR="00A17DF9" w:rsidRPr="00FE308A" w:rsidRDefault="00A17DF9" w:rsidP="009D0113">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Оперативні підрозділи Державного бюро розслідувань, Національної поліції, Служби безпеки України, органів доходів і зборів, Державної кримінально-виконавчої служби України, Державної прикордонної служби України проводять слідчі (розшукові) дії та негласні слідчі (розшукові) дії у кримінальному провадженні за дорученням слідчого, </w:t>
            </w:r>
            <w:r w:rsidR="009D0113" w:rsidRPr="00FE308A">
              <w:rPr>
                <w:rStyle w:val="rvts9"/>
                <w:b/>
                <w:bCs/>
                <w:color w:val="000000"/>
                <w:sz w:val="28"/>
                <w:szCs w:val="28"/>
              </w:rPr>
              <w:t>дізнавача</w:t>
            </w:r>
            <w:r w:rsidR="009D0113" w:rsidRPr="00FE308A">
              <w:rPr>
                <w:rStyle w:val="rvts9"/>
                <w:color w:val="000000"/>
                <w:sz w:val="28"/>
                <w:szCs w:val="28"/>
              </w:rPr>
              <w:t xml:space="preserve">, </w:t>
            </w:r>
            <w:r w:rsidRPr="00FE308A">
              <w:rPr>
                <w:rStyle w:val="rvts9"/>
                <w:color w:val="000000"/>
                <w:sz w:val="28"/>
                <w:szCs w:val="28"/>
              </w:rPr>
              <w:t xml:space="preserve">прокурора в порядку, передбаченому Кримінальним процесуальним кодексом України. Письмові доручення щодо проведення слідчих (розшукових) та негласних слідчих (розшукових) дій, надані  слідчим, </w:t>
            </w:r>
            <w:r w:rsidR="009D0113" w:rsidRPr="00FE308A">
              <w:rPr>
                <w:rStyle w:val="rvts9"/>
                <w:b/>
                <w:bCs/>
                <w:color w:val="000000"/>
                <w:sz w:val="28"/>
                <w:szCs w:val="28"/>
              </w:rPr>
              <w:t>дізнавачем</w:t>
            </w:r>
            <w:r w:rsidR="009D0113" w:rsidRPr="00FE308A">
              <w:rPr>
                <w:rStyle w:val="rvts9"/>
                <w:color w:val="000000"/>
                <w:sz w:val="28"/>
                <w:szCs w:val="28"/>
              </w:rPr>
              <w:t>,</w:t>
            </w:r>
            <w:r w:rsidRPr="00FE308A">
              <w:rPr>
                <w:rStyle w:val="rvts9"/>
                <w:color w:val="000000"/>
                <w:sz w:val="28"/>
                <w:szCs w:val="28"/>
              </w:rPr>
              <w:t>прокурором у межах компетенції та в установленому порядку, є обов’язковими до виконання оперативним підрозділом.</w:t>
            </w:r>
          </w:p>
        </w:tc>
      </w:tr>
      <w:tr w:rsidR="00A17DF9" w:rsidRPr="00EE6860" w:rsidTr="002C65EE">
        <w:tc>
          <w:tcPr>
            <w:tcW w:w="7507" w:type="dxa"/>
          </w:tcPr>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b/>
                <w:bCs/>
                <w:color w:val="000000"/>
                <w:sz w:val="28"/>
                <w:szCs w:val="28"/>
              </w:rPr>
              <w:lastRenderedPageBreak/>
              <w:t>Стаття 8.</w:t>
            </w:r>
            <w:r w:rsidRPr="00FE308A">
              <w:rPr>
                <w:rStyle w:val="rvts9"/>
                <w:color w:val="000000"/>
                <w:sz w:val="28"/>
                <w:szCs w:val="28"/>
              </w:rPr>
              <w:t xml:space="preserve"> Права підрозділів, які здійснюють оперативно-розшукову діяльність</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Оперативним підрозділам для виконання завдань оперативно-розшукової діяльності за наявності </w:t>
            </w:r>
            <w:r w:rsidRPr="00FE308A">
              <w:rPr>
                <w:rStyle w:val="rvts9"/>
                <w:color w:val="000000"/>
                <w:sz w:val="28"/>
                <w:szCs w:val="28"/>
              </w:rPr>
              <w:lastRenderedPageBreak/>
              <w:t>передбачених статтею 6 цього Закону підстав надається право:</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4) ознайомлюватися з документами та даними, що характеризують діяльність підприємств, установ та організацій, вивчати їх, за рахунок коштів, що виділяються на утримання підрозділів, які здійснюють оперативно-розшукову діяльність, виготовляти копії з таких документів, на вимогу керівників підприємств, установ та організацій - виключно на території таких підприємств, установ та організацій, а з дозволу слідчого судді в порядку, передбаченому Кримінальним процесуальним кодексом України, - витребовувати документи та дані, що характеризують діяльність підприємств, установ, організацій, а також спосіб життя окремих осіб, підозрюваних у підготовці або вчиненні </w:t>
            </w:r>
            <w:r w:rsidRPr="00FE308A">
              <w:rPr>
                <w:rStyle w:val="rvts9"/>
                <w:b/>
                <w:bCs/>
                <w:color w:val="000000"/>
                <w:sz w:val="28"/>
                <w:szCs w:val="28"/>
              </w:rPr>
              <w:t>злочину</w:t>
            </w:r>
            <w:r w:rsidRPr="00FE308A">
              <w:rPr>
                <w:rStyle w:val="rvts9"/>
                <w:color w:val="000000"/>
                <w:sz w:val="28"/>
                <w:szCs w:val="28"/>
              </w:rPr>
              <w:t>, джерело та розміри їх доходів, із залишенням копій таких документів та опису вилучених документів особам, в яких вони витребувані, та забезпеченням їх збереження і повернення в установленому порядку. Вилучення оригіналів первинних фінансово-господарських документів забороняється, крім випадків, передбачених Кримінальним процесуальним кодексом України;</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5) проводити операції із захоплення </w:t>
            </w:r>
            <w:r w:rsidRPr="00FE308A">
              <w:rPr>
                <w:rStyle w:val="rvts9"/>
                <w:b/>
                <w:bCs/>
                <w:color w:val="000000"/>
                <w:sz w:val="28"/>
                <w:szCs w:val="28"/>
              </w:rPr>
              <w:t>злочинців, припинення</w:t>
            </w:r>
            <w:r w:rsidRPr="00FE308A">
              <w:rPr>
                <w:rStyle w:val="rvts9"/>
                <w:color w:val="000000"/>
                <w:sz w:val="28"/>
                <w:szCs w:val="28"/>
              </w:rPr>
              <w:t xml:space="preserve"> </w:t>
            </w:r>
            <w:r w:rsidRPr="00FE308A">
              <w:rPr>
                <w:rStyle w:val="rvts9"/>
                <w:b/>
                <w:bCs/>
                <w:color w:val="000000"/>
                <w:sz w:val="28"/>
                <w:szCs w:val="28"/>
              </w:rPr>
              <w:t>злочинів</w:t>
            </w:r>
            <w:r w:rsidRPr="00FE308A">
              <w:rPr>
                <w:rStyle w:val="rvts9"/>
                <w:color w:val="000000"/>
                <w:sz w:val="28"/>
                <w:szCs w:val="28"/>
              </w:rPr>
              <w:t>, розвідувально-підривної діяльності спецслужб іноземних держав, організацій та окремих осіб;</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lastRenderedPageBreak/>
              <w:t xml:space="preserve">6) відвідувати жилі та інші приміщення за згодою їх власників або мешканців для з’ясування обставин </w:t>
            </w:r>
            <w:r w:rsidRPr="00FE308A">
              <w:rPr>
                <w:rStyle w:val="rvts9"/>
                <w:b/>
                <w:bCs/>
                <w:color w:val="000000"/>
                <w:sz w:val="28"/>
                <w:szCs w:val="28"/>
              </w:rPr>
              <w:t>злочину</w:t>
            </w:r>
            <w:r w:rsidRPr="00FE308A">
              <w:rPr>
                <w:rStyle w:val="rvts9"/>
                <w:color w:val="000000"/>
                <w:sz w:val="28"/>
                <w:szCs w:val="28"/>
              </w:rPr>
              <w:t>, що готується, а також збирати відомості про протиправну діяльність осіб, щодо яких провадиться перевірка;</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FC78A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15) отримувати від юридичних чи фізичних осіб безкоштовно або за винагороду інформацію про </w:t>
            </w:r>
            <w:r w:rsidRPr="00FE308A">
              <w:rPr>
                <w:rStyle w:val="rvts9"/>
                <w:b/>
                <w:bCs/>
                <w:color w:val="000000"/>
                <w:sz w:val="28"/>
                <w:szCs w:val="28"/>
              </w:rPr>
              <w:t>злочини</w:t>
            </w:r>
            <w:r w:rsidRPr="00FE308A">
              <w:rPr>
                <w:rStyle w:val="rvts9"/>
                <w:color w:val="000000"/>
                <w:sz w:val="28"/>
                <w:szCs w:val="28"/>
              </w:rPr>
              <w:t>, що готуються або вчинені, та про загрозу безпеці суспільства і держави;</w:t>
            </w:r>
          </w:p>
        </w:tc>
        <w:tc>
          <w:tcPr>
            <w:tcW w:w="7507" w:type="dxa"/>
          </w:tcPr>
          <w:p w:rsidR="00A17DF9" w:rsidRPr="00FE308A" w:rsidRDefault="00A17DF9" w:rsidP="004B0E4B">
            <w:pPr>
              <w:pStyle w:val="rvps2"/>
              <w:shd w:val="clear" w:color="auto" w:fill="FFFFFF"/>
              <w:spacing w:before="0" w:beforeAutospacing="0" w:after="0" w:afterAutospacing="0"/>
              <w:jc w:val="both"/>
              <w:rPr>
                <w:rStyle w:val="rvts9"/>
                <w:color w:val="000000"/>
                <w:sz w:val="28"/>
                <w:szCs w:val="28"/>
              </w:rPr>
            </w:pPr>
            <w:r w:rsidRPr="00FE308A">
              <w:rPr>
                <w:rStyle w:val="rvts9"/>
                <w:b/>
                <w:bCs/>
                <w:color w:val="000000"/>
                <w:sz w:val="28"/>
                <w:szCs w:val="28"/>
              </w:rPr>
              <w:lastRenderedPageBreak/>
              <w:t>Стаття 8.</w:t>
            </w:r>
            <w:r w:rsidRPr="00FE308A">
              <w:rPr>
                <w:rStyle w:val="rvts9"/>
                <w:color w:val="000000"/>
                <w:sz w:val="28"/>
                <w:szCs w:val="28"/>
              </w:rPr>
              <w:t xml:space="preserve"> Права підрозділів, які здійснюють оперативно-розшукову діяльність</w:t>
            </w:r>
          </w:p>
          <w:p w:rsidR="00A17DF9" w:rsidRPr="00FE308A" w:rsidRDefault="00A17DF9" w:rsidP="004B0E4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Оперативним підрозділам для виконання завдань оперативно-розшукової діяльності за наявності </w:t>
            </w:r>
            <w:r w:rsidRPr="00FE308A">
              <w:rPr>
                <w:rStyle w:val="rvts9"/>
                <w:color w:val="000000"/>
                <w:sz w:val="28"/>
                <w:szCs w:val="28"/>
              </w:rPr>
              <w:lastRenderedPageBreak/>
              <w:t>передбачених статтею 6 цього Закону підстав надається право:</w:t>
            </w:r>
          </w:p>
          <w:p w:rsidR="00A17DF9" w:rsidRPr="00FE308A" w:rsidRDefault="00A17DF9" w:rsidP="004B0E4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4B0E4B">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4) ознайомлюватися з документами та даними, що характеризують діяльність підприємств, установ та організацій, вивчати їх, за рахунок коштів, що виділяються на утримання підрозділів, які здійснюють оперативно-розшукову діяльність, виготовляти копії з таких документів, на вимогу керівників підприємств, установ та організацій - виключно на території таких підприємств, установ та організацій, а з дозволу слідчого судді в порядку, передбаченому Кримінальним процесуальним кодексом України, - витребовувати документи та дані, що характеризують діяльність підприємств, установ, організацій, а також спосіб життя окремих осіб, підозрюваних у підготовці або вчиненні </w:t>
            </w:r>
            <w:r w:rsidRPr="00FE308A">
              <w:rPr>
                <w:b/>
                <w:bCs/>
                <w:color w:val="000000"/>
                <w:sz w:val="28"/>
                <w:szCs w:val="28"/>
              </w:rPr>
              <w:t>кримінального правопорушення</w:t>
            </w:r>
            <w:r w:rsidRPr="00FE308A">
              <w:rPr>
                <w:rStyle w:val="rvts9"/>
                <w:color w:val="000000"/>
                <w:sz w:val="28"/>
                <w:szCs w:val="28"/>
              </w:rPr>
              <w:t>, джерело та розміри їх доходів, із залишенням копій таких документів та опису вилучених документів особам, в яких вони витребувані, та забезпеченням їх збереження і повернення в установленому порядку. Вилучення оригіналів первинних фінансово-господарських документів забороняється, крім випадків, передбачених Кримінальним процесуальним кодексом України;</w:t>
            </w:r>
          </w:p>
          <w:p w:rsidR="00A17DF9" w:rsidRPr="00FE308A" w:rsidRDefault="00A17DF9" w:rsidP="00E623A1">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5) проводити операції із захоплення </w:t>
            </w:r>
            <w:r w:rsidRPr="00FE308A">
              <w:rPr>
                <w:rStyle w:val="rvts9"/>
                <w:b/>
                <w:bCs/>
                <w:color w:val="000000"/>
                <w:sz w:val="28"/>
                <w:szCs w:val="28"/>
              </w:rPr>
              <w:t>осіб, які вчинили кримінальне правопорушення, припинення кримінальних правопорушень</w:t>
            </w:r>
            <w:r w:rsidRPr="00FE308A">
              <w:rPr>
                <w:rStyle w:val="rvts9"/>
                <w:color w:val="000000"/>
                <w:sz w:val="28"/>
                <w:szCs w:val="28"/>
              </w:rPr>
              <w:t>, розвідувально-підривної діяльності спецслужб іноземних держав, організацій та окремих осіб;</w:t>
            </w:r>
          </w:p>
          <w:p w:rsidR="00A17DF9" w:rsidRPr="00FE308A" w:rsidRDefault="00A17DF9" w:rsidP="00E623A1">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lastRenderedPageBreak/>
              <w:t xml:space="preserve">6) відвідувати жилі та інші приміщення за згодою їх власників або мешканців для з’ясування обставин </w:t>
            </w:r>
            <w:r w:rsidRPr="00FE308A">
              <w:rPr>
                <w:rStyle w:val="rvts9"/>
                <w:b/>
                <w:bCs/>
                <w:color w:val="000000"/>
                <w:sz w:val="28"/>
                <w:szCs w:val="28"/>
              </w:rPr>
              <w:t>кримінального правопорушення</w:t>
            </w:r>
            <w:r w:rsidRPr="00FE308A">
              <w:rPr>
                <w:rStyle w:val="rvts9"/>
                <w:color w:val="000000"/>
                <w:sz w:val="28"/>
                <w:szCs w:val="28"/>
              </w:rPr>
              <w:t xml:space="preserve">, що готується, а також збирати відомості про протиправну діяльність осіб, щодо яких провадиться перевірка; </w:t>
            </w:r>
          </w:p>
          <w:p w:rsidR="00A17DF9" w:rsidRPr="00FE308A" w:rsidRDefault="00A17DF9" w:rsidP="00E623A1">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w:t>
            </w:r>
          </w:p>
          <w:p w:rsidR="00A17DF9" w:rsidRPr="00FE308A" w:rsidRDefault="00A17DF9" w:rsidP="005F32ED">
            <w:pPr>
              <w:pStyle w:val="rvps2"/>
              <w:shd w:val="clear" w:color="auto" w:fill="FFFFFF"/>
              <w:spacing w:before="0" w:beforeAutospacing="0" w:after="0" w:afterAutospacing="0"/>
              <w:jc w:val="both"/>
              <w:rPr>
                <w:rStyle w:val="rvts9"/>
                <w:color w:val="000000"/>
                <w:sz w:val="28"/>
                <w:szCs w:val="28"/>
              </w:rPr>
            </w:pPr>
            <w:r w:rsidRPr="00FE308A">
              <w:rPr>
                <w:rStyle w:val="rvts9"/>
                <w:color w:val="000000"/>
                <w:sz w:val="28"/>
                <w:szCs w:val="28"/>
              </w:rPr>
              <w:t xml:space="preserve">15) отримувати від юридичних чи фізичних осіб безкоштовно або за винагороду інформацію про </w:t>
            </w:r>
            <w:r w:rsidRPr="00FE308A">
              <w:rPr>
                <w:b/>
                <w:bCs/>
                <w:color w:val="000000"/>
                <w:sz w:val="28"/>
                <w:szCs w:val="28"/>
              </w:rPr>
              <w:t>кримінальні правопорушення</w:t>
            </w:r>
            <w:r w:rsidRPr="00FE308A">
              <w:rPr>
                <w:rStyle w:val="rvts9"/>
                <w:color w:val="000000"/>
                <w:sz w:val="28"/>
                <w:szCs w:val="28"/>
              </w:rPr>
              <w:t>, що готуються або вчинені, та про загрозу безпеці суспільства і держави;</w:t>
            </w:r>
          </w:p>
        </w:tc>
      </w:tr>
      <w:tr w:rsidR="00A17DF9" w:rsidRPr="008850E6" w:rsidTr="002C65EE">
        <w:tc>
          <w:tcPr>
            <w:tcW w:w="7507" w:type="dxa"/>
          </w:tcPr>
          <w:p w:rsidR="00A17DF9" w:rsidRPr="008850E6" w:rsidRDefault="00A17DF9" w:rsidP="004B0E4B">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lastRenderedPageBreak/>
              <w:t>Стаття 9.</w:t>
            </w:r>
            <w:r w:rsidRPr="008850E6">
              <w:rPr>
                <w:sz w:val="28"/>
                <w:szCs w:val="28"/>
                <w:shd w:val="clear" w:color="auto" w:fill="FFFFFF"/>
              </w:rPr>
              <w:t> Гарантії законності під час здійснення оперативно-розшукової діяльності</w:t>
            </w:r>
          </w:p>
          <w:p w:rsidR="00A17DF9" w:rsidRPr="008850E6" w:rsidRDefault="00A17DF9" w:rsidP="004B0E4B">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4B0E4B">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При застосуванні оперативно-розшукових заходів працівники оперативних підрозділів зобов’язані враховувати їх відповідність ступеню суспільної небезпеки </w:t>
            </w:r>
            <w:r w:rsidRPr="008850E6">
              <w:rPr>
                <w:b/>
                <w:sz w:val="28"/>
                <w:szCs w:val="28"/>
                <w:shd w:val="clear" w:color="auto" w:fill="FFFFFF"/>
              </w:rPr>
              <w:t>злочинних</w:t>
            </w:r>
            <w:r w:rsidRPr="008850E6">
              <w:rPr>
                <w:sz w:val="28"/>
                <w:szCs w:val="28"/>
                <w:shd w:val="clear" w:color="auto" w:fill="FFFFFF"/>
              </w:rPr>
              <w:t xml:space="preserve"> посягань та загрозі інтересам суспільства і держави.</w:t>
            </w:r>
          </w:p>
          <w:p w:rsidR="00A17DF9" w:rsidRPr="008850E6" w:rsidRDefault="00A17DF9" w:rsidP="004B0E4B">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w:t>
            </w:r>
          </w:p>
        </w:tc>
        <w:tc>
          <w:tcPr>
            <w:tcW w:w="7507" w:type="dxa"/>
          </w:tcPr>
          <w:p w:rsidR="00A17DF9" w:rsidRPr="008850E6" w:rsidRDefault="00A17DF9" w:rsidP="004B0E4B">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w:t>
            </w:r>
            <w:r w:rsidRPr="008850E6">
              <w:rPr>
                <w:sz w:val="28"/>
                <w:szCs w:val="28"/>
                <w:shd w:val="clear" w:color="auto" w:fill="FFFFFF"/>
              </w:rPr>
              <w:t> Гарантії законності під час здійснення оперативно-розшукової діяльності</w:t>
            </w:r>
          </w:p>
          <w:p w:rsidR="00A17DF9" w:rsidRPr="008850E6" w:rsidRDefault="00A17DF9" w:rsidP="004B0E4B">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4B0E4B">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При застосуванні оперативно-розшукових заходів працівники оперативних підрозділів зобов’язані враховувати їх відповідність ступеню суспільної небезпеки </w:t>
            </w:r>
            <w:r w:rsidRPr="008850E6">
              <w:rPr>
                <w:b/>
                <w:sz w:val="28"/>
                <w:szCs w:val="28"/>
                <w:shd w:val="clear" w:color="auto" w:fill="FFFFFF"/>
              </w:rPr>
              <w:t>кримінально-протиправних</w:t>
            </w:r>
            <w:r w:rsidRPr="008850E6">
              <w:rPr>
                <w:sz w:val="28"/>
                <w:szCs w:val="28"/>
                <w:shd w:val="clear" w:color="auto" w:fill="FFFFFF"/>
              </w:rPr>
              <w:t xml:space="preserve"> посягань та загрозі інтересам суспільства і держави.</w:t>
            </w:r>
          </w:p>
          <w:p w:rsidR="00A17DF9" w:rsidRPr="008850E6" w:rsidRDefault="00A17DF9" w:rsidP="004B0E4B">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w:t>
            </w:r>
          </w:p>
        </w:tc>
      </w:tr>
      <w:tr w:rsidR="00A17DF9" w:rsidRPr="005F32ED" w:rsidTr="002C65EE">
        <w:tc>
          <w:tcPr>
            <w:tcW w:w="7507" w:type="dxa"/>
          </w:tcPr>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t>Стаття 9</w:t>
            </w:r>
            <w:r w:rsidRPr="00FE308A">
              <w:rPr>
                <w:rStyle w:val="rvts37"/>
                <w:b/>
                <w:bCs/>
                <w:color w:val="000000"/>
                <w:sz w:val="28"/>
                <w:szCs w:val="28"/>
                <w:vertAlign w:val="superscript"/>
              </w:rPr>
              <w:t>-1</w:t>
            </w:r>
            <w:r w:rsidRPr="00FE308A">
              <w:rPr>
                <w:rStyle w:val="rvts9"/>
                <w:b/>
                <w:bCs/>
                <w:color w:val="000000"/>
                <w:sz w:val="28"/>
                <w:szCs w:val="28"/>
              </w:rPr>
              <w:t>.</w:t>
            </w:r>
            <w:r w:rsidRPr="00FE308A">
              <w:rPr>
                <w:rStyle w:val="apple-converted-space"/>
                <w:color w:val="000000"/>
                <w:sz w:val="28"/>
                <w:szCs w:val="28"/>
              </w:rPr>
              <w:t> </w:t>
            </w:r>
            <w:r w:rsidRPr="00FE308A">
              <w:rPr>
                <w:color w:val="000000"/>
                <w:sz w:val="28"/>
                <w:szCs w:val="28"/>
              </w:rPr>
              <w:t>Строки ведення оперативно-розшукових справ</w:t>
            </w:r>
          </w:p>
          <w:p w:rsidR="00A17DF9" w:rsidRPr="00FE308A" w:rsidRDefault="00A17DF9" w:rsidP="005F32ED">
            <w:pPr>
              <w:pStyle w:val="rvps2"/>
              <w:shd w:val="clear" w:color="auto" w:fill="FFFFFF"/>
              <w:spacing w:before="0" w:beforeAutospacing="0" w:after="0" w:afterAutospacing="0"/>
              <w:jc w:val="both"/>
              <w:rPr>
                <w:color w:val="000000"/>
                <w:sz w:val="28"/>
                <w:szCs w:val="28"/>
              </w:rPr>
            </w:pPr>
            <w:bookmarkStart w:id="212" w:name="n155"/>
            <w:bookmarkEnd w:id="212"/>
            <w:r w:rsidRPr="00FE308A">
              <w:rPr>
                <w:color w:val="000000"/>
                <w:sz w:val="28"/>
                <w:szCs w:val="28"/>
              </w:rPr>
              <w:t>Ведення оперативно-розшукових справ здійснюється:</w:t>
            </w:r>
          </w:p>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1) щодо невстановлених осіб, які готують вчинення </w:t>
            </w:r>
            <w:r w:rsidRPr="00FE308A">
              <w:rPr>
                <w:b/>
                <w:bCs/>
                <w:color w:val="000000"/>
                <w:sz w:val="28"/>
                <w:szCs w:val="28"/>
              </w:rPr>
              <w:t>злочину</w:t>
            </w:r>
            <w:r w:rsidRPr="00FE308A">
              <w:rPr>
                <w:color w:val="000000"/>
                <w:sz w:val="28"/>
                <w:szCs w:val="28"/>
              </w:rPr>
              <w:t>, а також осіб, які переховуються від органів досудового розслідування, слідчого судді, суду або ухиляються від відбування кримінального покарання, - до їх встановлення або розшуку, але не більше строків давності притягнення до кримінальної відповідальності чи строків давності виконання обвинувального вироку;</w:t>
            </w:r>
          </w:p>
          <w:p w:rsidR="00A17DF9" w:rsidRPr="00FE308A" w:rsidRDefault="00A17DF9" w:rsidP="005F32ED">
            <w:pPr>
              <w:pStyle w:val="rvps2"/>
              <w:shd w:val="clear" w:color="auto" w:fill="FFFFFF"/>
              <w:spacing w:before="0" w:beforeAutospacing="0" w:after="0" w:afterAutospacing="0"/>
              <w:jc w:val="both"/>
              <w:rPr>
                <w:color w:val="000000"/>
                <w:sz w:val="28"/>
                <w:szCs w:val="28"/>
              </w:rPr>
            </w:pPr>
          </w:p>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5F32ED">
            <w:pPr>
              <w:pStyle w:val="rvps6"/>
              <w:shd w:val="clear" w:color="auto" w:fill="FFFFFF"/>
              <w:spacing w:before="0" w:beforeAutospacing="0" w:after="0" w:afterAutospacing="0"/>
              <w:jc w:val="both"/>
              <w:rPr>
                <w:color w:val="000000"/>
                <w:sz w:val="28"/>
                <w:szCs w:val="28"/>
                <w:shd w:val="clear" w:color="auto" w:fill="FFFFFF"/>
              </w:rPr>
            </w:pPr>
            <w:r w:rsidRPr="00FE308A">
              <w:rPr>
                <w:color w:val="000000"/>
                <w:sz w:val="28"/>
                <w:szCs w:val="28"/>
                <w:shd w:val="clear" w:color="auto" w:fill="FFFFFF"/>
              </w:rPr>
              <w:lastRenderedPageBreak/>
              <w:t xml:space="preserve">4) щодо осіб, стосовно яких є дані про участь у підготовці до вчинення </w:t>
            </w:r>
            <w:r w:rsidRPr="00FE308A">
              <w:rPr>
                <w:b/>
                <w:bCs/>
                <w:color w:val="000000"/>
                <w:sz w:val="28"/>
                <w:szCs w:val="28"/>
                <w:shd w:val="clear" w:color="auto" w:fill="FFFFFF"/>
              </w:rPr>
              <w:t>злочину</w:t>
            </w:r>
            <w:r w:rsidRPr="00FE308A">
              <w:rPr>
                <w:color w:val="000000"/>
                <w:sz w:val="28"/>
                <w:szCs w:val="28"/>
                <w:shd w:val="clear" w:color="auto" w:fill="FFFFFF"/>
              </w:rPr>
              <w:t>, - до встановлення та фіксації фактичних даних про протиправні діяння, відповідальність за які передбачена</w:t>
            </w:r>
            <w:r w:rsidRPr="00FE308A">
              <w:rPr>
                <w:rStyle w:val="apple-converted-space"/>
                <w:color w:val="000000"/>
                <w:sz w:val="28"/>
                <w:szCs w:val="28"/>
                <w:shd w:val="clear" w:color="auto" w:fill="FFFFFF"/>
              </w:rPr>
              <w:t> </w:t>
            </w:r>
            <w:r w:rsidRPr="00FE308A">
              <w:rPr>
                <w:color w:val="000000"/>
                <w:sz w:val="28"/>
                <w:szCs w:val="28"/>
                <w:shd w:val="clear" w:color="auto" w:fill="FFFFFF"/>
              </w:rPr>
              <w:t>Кримінальним кодексом України, але не більше шести місяців;</w:t>
            </w:r>
          </w:p>
          <w:p w:rsidR="00A17DF9" w:rsidRPr="00FE308A" w:rsidRDefault="00A17DF9" w:rsidP="005F32ED">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tc>
        <w:tc>
          <w:tcPr>
            <w:tcW w:w="7507" w:type="dxa"/>
          </w:tcPr>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lastRenderedPageBreak/>
              <w:t>Стаття 9</w:t>
            </w:r>
            <w:r w:rsidRPr="00FE308A">
              <w:rPr>
                <w:rStyle w:val="rvts37"/>
                <w:b/>
                <w:bCs/>
                <w:color w:val="000000"/>
                <w:sz w:val="28"/>
                <w:szCs w:val="28"/>
                <w:vertAlign w:val="superscript"/>
              </w:rPr>
              <w:t>-1</w:t>
            </w:r>
            <w:r w:rsidRPr="00FE308A">
              <w:rPr>
                <w:rStyle w:val="rvts9"/>
                <w:b/>
                <w:bCs/>
                <w:color w:val="000000"/>
                <w:sz w:val="28"/>
                <w:szCs w:val="28"/>
              </w:rPr>
              <w:t>.</w:t>
            </w:r>
            <w:r w:rsidRPr="00FE308A">
              <w:rPr>
                <w:rStyle w:val="apple-converted-space"/>
                <w:color w:val="000000"/>
                <w:sz w:val="28"/>
                <w:szCs w:val="28"/>
              </w:rPr>
              <w:t> </w:t>
            </w:r>
            <w:r w:rsidRPr="00FE308A">
              <w:rPr>
                <w:color w:val="000000"/>
                <w:sz w:val="28"/>
                <w:szCs w:val="28"/>
              </w:rPr>
              <w:t>Строки ведення оперативно-розшукових справ</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Ведення оперативно-розшукових справ здійснюється:</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1) щодо невстановлених осіб, які готують вчинення </w:t>
            </w:r>
            <w:r w:rsidRPr="00FE308A">
              <w:rPr>
                <w:b/>
                <w:bCs/>
                <w:color w:val="000000"/>
                <w:sz w:val="28"/>
                <w:szCs w:val="28"/>
              </w:rPr>
              <w:t>кримінального правопорушення</w:t>
            </w:r>
            <w:r w:rsidRPr="00FE308A">
              <w:rPr>
                <w:color w:val="000000"/>
                <w:sz w:val="28"/>
                <w:szCs w:val="28"/>
              </w:rPr>
              <w:t>, а також осіб, які переховуються від органів досудового розслідування, слідчого судді, суду або ухиляються від відбування кримінального покарання, - до їх встановлення або розшуку, але не більше строків давності притягнення до кримінальної відповідальності чи строків давності виконання обвинувального вироку;</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4B0E4B">
            <w:pPr>
              <w:pStyle w:val="rvps6"/>
              <w:shd w:val="clear" w:color="auto" w:fill="FFFFFF"/>
              <w:spacing w:before="0" w:beforeAutospacing="0" w:after="0" w:afterAutospacing="0"/>
              <w:jc w:val="both"/>
              <w:rPr>
                <w:color w:val="000000"/>
                <w:sz w:val="28"/>
                <w:szCs w:val="28"/>
                <w:shd w:val="clear" w:color="auto" w:fill="FFFFFF"/>
              </w:rPr>
            </w:pPr>
            <w:r w:rsidRPr="00FE308A">
              <w:rPr>
                <w:color w:val="000000"/>
                <w:sz w:val="28"/>
                <w:szCs w:val="28"/>
                <w:shd w:val="clear" w:color="auto" w:fill="FFFFFF"/>
              </w:rPr>
              <w:lastRenderedPageBreak/>
              <w:t xml:space="preserve">4) щодо осіб, стосовно яких є дані про участь у підготовці до вчинення </w:t>
            </w:r>
            <w:r w:rsidRPr="00FE308A">
              <w:rPr>
                <w:b/>
                <w:bCs/>
                <w:color w:val="000000"/>
                <w:sz w:val="28"/>
                <w:szCs w:val="28"/>
                <w:shd w:val="clear" w:color="auto" w:fill="FFFFFF"/>
              </w:rPr>
              <w:t>кримінального правопорушення</w:t>
            </w:r>
            <w:r w:rsidRPr="00FE308A">
              <w:rPr>
                <w:color w:val="000000"/>
                <w:sz w:val="28"/>
                <w:szCs w:val="28"/>
                <w:shd w:val="clear" w:color="auto" w:fill="FFFFFF"/>
              </w:rPr>
              <w:t>, - до встановлення та фіксації фактичних даних про протиправні діяння, відповідальність за які передбачена</w:t>
            </w:r>
            <w:r w:rsidRPr="00FE308A">
              <w:rPr>
                <w:rStyle w:val="apple-converted-space"/>
                <w:color w:val="000000"/>
                <w:sz w:val="28"/>
                <w:szCs w:val="28"/>
                <w:shd w:val="clear" w:color="auto" w:fill="FFFFFF"/>
              </w:rPr>
              <w:t> </w:t>
            </w:r>
            <w:r w:rsidRPr="00FE308A">
              <w:rPr>
                <w:color w:val="000000"/>
                <w:sz w:val="28"/>
                <w:szCs w:val="28"/>
                <w:shd w:val="clear" w:color="auto" w:fill="FFFFFF"/>
              </w:rPr>
              <w:t>Кримінальним кодексом України, але не більше шести місяців;</w:t>
            </w:r>
          </w:p>
          <w:p w:rsidR="00A17DF9" w:rsidRPr="00FE308A" w:rsidRDefault="00A17DF9" w:rsidP="004B0E4B">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tc>
      </w:tr>
      <w:tr w:rsidR="00A17DF9" w:rsidRPr="005F32ED" w:rsidTr="002C65EE">
        <w:tc>
          <w:tcPr>
            <w:tcW w:w="7507" w:type="dxa"/>
          </w:tcPr>
          <w:p w:rsidR="00A17DF9" w:rsidRPr="00FE308A" w:rsidRDefault="00A17DF9" w:rsidP="005F32ED">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lastRenderedPageBreak/>
              <w:t>Стаття 9-2</w:t>
            </w:r>
            <w:r w:rsidRPr="00FE308A">
              <w:rPr>
                <w:rStyle w:val="rvts9"/>
                <w:color w:val="000000"/>
                <w:sz w:val="28"/>
                <w:szCs w:val="28"/>
                <w:shd w:val="clear" w:color="auto" w:fill="FFFFFF"/>
              </w:rPr>
              <w:t>. Закриття оперативно-розшукових справ</w:t>
            </w:r>
          </w:p>
          <w:p w:rsidR="00A17DF9" w:rsidRPr="00FE308A" w:rsidRDefault="00A17DF9" w:rsidP="005F32ED">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Оперативно-розшукова справа повинна бути закрита у разі:</w:t>
            </w:r>
          </w:p>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5) спростування у встановленому порядку матеріалів про </w:t>
            </w:r>
            <w:r w:rsidRPr="00FE308A">
              <w:rPr>
                <w:b/>
                <w:bCs/>
                <w:color w:val="000000"/>
                <w:sz w:val="28"/>
                <w:szCs w:val="28"/>
              </w:rPr>
              <w:t>злочинну</w:t>
            </w:r>
            <w:r w:rsidRPr="00FE308A">
              <w:rPr>
                <w:color w:val="000000"/>
                <w:sz w:val="28"/>
                <w:szCs w:val="28"/>
              </w:rPr>
              <w:t xml:space="preserve"> діяльність особи;</w:t>
            </w:r>
          </w:p>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color w:val="000000"/>
                <w:sz w:val="28"/>
                <w:szCs w:val="28"/>
              </w:rPr>
              <w:t>6) виїзду особи на постійне місце проживання за межі України, якщо немає можливості проведення щодо неї оперативно-розшукових заходів;</w:t>
            </w:r>
          </w:p>
          <w:p w:rsidR="00A17DF9" w:rsidRPr="00FE308A" w:rsidRDefault="00A17DF9" w:rsidP="005F32ED">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7) невстановлення у передбачені цим Законом строки даних, що вказують на ознаки </w:t>
            </w:r>
            <w:r w:rsidRPr="00FE308A">
              <w:rPr>
                <w:b/>
                <w:bCs/>
                <w:color w:val="000000"/>
                <w:sz w:val="28"/>
                <w:szCs w:val="28"/>
              </w:rPr>
              <w:t>злочину</w:t>
            </w:r>
            <w:r w:rsidRPr="00FE308A">
              <w:rPr>
                <w:color w:val="000000"/>
                <w:sz w:val="28"/>
                <w:szCs w:val="28"/>
              </w:rPr>
              <w:t xml:space="preserve"> в діях особи;</w:t>
            </w:r>
          </w:p>
          <w:p w:rsidR="00A17DF9" w:rsidRPr="00FE308A" w:rsidRDefault="00A17DF9" w:rsidP="005F32ED">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tc>
        <w:tc>
          <w:tcPr>
            <w:tcW w:w="7507" w:type="dxa"/>
          </w:tcPr>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t>Стаття 9-2.</w:t>
            </w:r>
            <w:r w:rsidRPr="00FE308A">
              <w:rPr>
                <w:rStyle w:val="rvts9"/>
                <w:color w:val="000000"/>
                <w:sz w:val="28"/>
                <w:szCs w:val="28"/>
                <w:shd w:val="clear" w:color="auto" w:fill="FFFFFF"/>
              </w:rPr>
              <w:t xml:space="preserve"> Закриття оперативно-розшукових справ</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Оперативно-розшукова справа повинна бути закрита у разі:</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5) спростування у встановленому порядку матеріалів про </w:t>
            </w:r>
            <w:r w:rsidRPr="00FE308A">
              <w:rPr>
                <w:b/>
                <w:bCs/>
                <w:color w:val="000000"/>
                <w:sz w:val="28"/>
                <w:szCs w:val="28"/>
              </w:rPr>
              <w:t>кримінально протиправну</w:t>
            </w:r>
            <w:r w:rsidRPr="00FE308A">
              <w:rPr>
                <w:color w:val="000000"/>
                <w:sz w:val="28"/>
                <w:szCs w:val="28"/>
              </w:rPr>
              <w:t xml:space="preserve"> діяльність особи;</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6) виїзду особи на постійне місце проживання за межі України, якщо немає можливості проведення щодо неї оперативно-розшукових заходів;</w:t>
            </w:r>
          </w:p>
          <w:p w:rsidR="00A17DF9" w:rsidRPr="00FE308A" w:rsidRDefault="00A17DF9" w:rsidP="004B0E4B">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7) невстановлення у передбачені цим Законом строки даних, що вказують на ознаки </w:t>
            </w:r>
            <w:r w:rsidRPr="00FE308A">
              <w:rPr>
                <w:b/>
                <w:bCs/>
                <w:color w:val="000000"/>
                <w:sz w:val="28"/>
                <w:szCs w:val="28"/>
              </w:rPr>
              <w:t>кримінального правопорушення</w:t>
            </w:r>
            <w:r w:rsidRPr="00FE308A">
              <w:rPr>
                <w:color w:val="000000"/>
                <w:sz w:val="28"/>
                <w:szCs w:val="28"/>
              </w:rPr>
              <w:t xml:space="preserve"> в діях особи;</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tc>
      </w:tr>
      <w:tr w:rsidR="00A17DF9" w:rsidRPr="005F32ED" w:rsidTr="002C65EE">
        <w:tc>
          <w:tcPr>
            <w:tcW w:w="7507" w:type="dxa"/>
          </w:tcPr>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t>Стаття 10.</w:t>
            </w:r>
            <w:r w:rsidRPr="00FE308A">
              <w:rPr>
                <w:rStyle w:val="rvts9"/>
                <w:color w:val="000000"/>
                <w:sz w:val="28"/>
                <w:szCs w:val="28"/>
                <w:shd w:val="clear" w:color="auto" w:fill="FFFFFF"/>
              </w:rPr>
              <w:t xml:space="preserve"> Використання матеріалів оперативно-розшукової діяльності</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Матеріали оперативно-розшукової діяльності використовуються:</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3) для попередження, виявлення, припинення і розслідування </w:t>
            </w:r>
            <w:r w:rsidRPr="00FE308A">
              <w:rPr>
                <w:rStyle w:val="rvts9"/>
                <w:b/>
                <w:bCs/>
                <w:color w:val="000000"/>
                <w:sz w:val="28"/>
                <w:szCs w:val="28"/>
                <w:shd w:val="clear" w:color="auto" w:fill="FFFFFF"/>
              </w:rPr>
              <w:t>злочинів</w:t>
            </w:r>
            <w:r w:rsidRPr="00FE308A">
              <w:rPr>
                <w:rStyle w:val="rvts9"/>
                <w:color w:val="000000"/>
                <w:sz w:val="28"/>
                <w:szCs w:val="28"/>
                <w:shd w:val="clear" w:color="auto" w:fill="FFFFFF"/>
              </w:rPr>
              <w:t xml:space="preserve">, розвідувально-підривних посягань проти України, розшуку </w:t>
            </w:r>
            <w:r w:rsidRPr="00FE308A">
              <w:rPr>
                <w:rStyle w:val="rvts9"/>
                <w:b/>
                <w:bCs/>
                <w:color w:val="000000"/>
                <w:sz w:val="28"/>
                <w:szCs w:val="28"/>
                <w:shd w:val="clear" w:color="auto" w:fill="FFFFFF"/>
              </w:rPr>
              <w:t>злочинців</w:t>
            </w:r>
            <w:r w:rsidRPr="00FE308A">
              <w:rPr>
                <w:rStyle w:val="rvts9"/>
                <w:color w:val="000000"/>
                <w:sz w:val="28"/>
                <w:szCs w:val="28"/>
                <w:shd w:val="clear" w:color="auto" w:fill="FFFFFF"/>
              </w:rPr>
              <w:t xml:space="preserve"> та осіб, які безвісти зникли;</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tc>
        <w:tc>
          <w:tcPr>
            <w:tcW w:w="7507" w:type="dxa"/>
          </w:tcPr>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t>Стаття 10.</w:t>
            </w:r>
            <w:r w:rsidRPr="00FE308A">
              <w:rPr>
                <w:rStyle w:val="rvts9"/>
                <w:color w:val="000000"/>
                <w:sz w:val="28"/>
                <w:szCs w:val="28"/>
                <w:shd w:val="clear" w:color="auto" w:fill="FFFFFF"/>
              </w:rPr>
              <w:t xml:space="preserve"> Використання матеріалів оперативно-розшукової діяльності</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Матеріали оперативно-розшукової діяльності використовуються:</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3) </w:t>
            </w:r>
            <w:r w:rsidRPr="00FE308A">
              <w:rPr>
                <w:color w:val="000000"/>
                <w:sz w:val="28"/>
                <w:szCs w:val="28"/>
              </w:rPr>
              <w:t xml:space="preserve">для попередження, виявлення, припинення і розслідування </w:t>
            </w:r>
            <w:r w:rsidRPr="00FE308A">
              <w:rPr>
                <w:b/>
                <w:bCs/>
                <w:color w:val="000000"/>
                <w:sz w:val="28"/>
                <w:szCs w:val="28"/>
              </w:rPr>
              <w:t>кримінальних правопорушень</w:t>
            </w:r>
            <w:r w:rsidRPr="00FE308A">
              <w:rPr>
                <w:color w:val="000000"/>
                <w:sz w:val="28"/>
                <w:szCs w:val="28"/>
              </w:rPr>
              <w:t xml:space="preserve">, розвідувально-підривних посягань проти України, розшуку </w:t>
            </w:r>
            <w:r w:rsidRPr="00FE308A">
              <w:rPr>
                <w:b/>
                <w:bCs/>
                <w:color w:val="000000"/>
                <w:sz w:val="28"/>
                <w:szCs w:val="28"/>
              </w:rPr>
              <w:t>осіб, які вчинили кримінальне правопорушення,</w:t>
            </w:r>
            <w:r w:rsidRPr="00FE308A">
              <w:rPr>
                <w:color w:val="000000"/>
                <w:sz w:val="28"/>
                <w:szCs w:val="28"/>
              </w:rPr>
              <w:t xml:space="preserve"> та осіб, які безвісти зникли;</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tc>
      </w:tr>
      <w:tr w:rsidR="00A17DF9" w:rsidRPr="00EE6860" w:rsidTr="002C65EE">
        <w:tc>
          <w:tcPr>
            <w:tcW w:w="7507" w:type="dxa"/>
          </w:tcPr>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t>Стаття 12.</w:t>
            </w:r>
            <w:r w:rsidRPr="00FE308A">
              <w:rPr>
                <w:rStyle w:val="rvts9"/>
                <w:color w:val="000000"/>
                <w:sz w:val="28"/>
                <w:szCs w:val="28"/>
                <w:shd w:val="clear" w:color="auto" w:fill="FFFFFF"/>
              </w:rPr>
              <w:t xml:space="preserve"> Соціальний і правовий захист працівників оперативних підрозділів</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lastRenderedPageBreak/>
              <w:t>…</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Не несе відповідальності працівник оперативного підрозділу, який заподіяв шкоду правам, свободам людини, інтересам держави під час здійснення оперативно-розшукової діяльності, перебуваючи у стані необхідної оборони, крайньої необхідності або професійного ризику, а так само у зв’язку із затриманням особи, в діях якої є ознаки </w:t>
            </w:r>
            <w:r w:rsidRPr="00FE308A">
              <w:rPr>
                <w:rStyle w:val="rvts9"/>
                <w:b/>
                <w:bCs/>
                <w:color w:val="000000"/>
                <w:sz w:val="28"/>
                <w:szCs w:val="28"/>
                <w:shd w:val="clear" w:color="auto" w:fill="FFFFFF"/>
              </w:rPr>
              <w:t>злочину</w:t>
            </w:r>
            <w:r w:rsidRPr="00FE308A">
              <w:rPr>
                <w:rStyle w:val="rvts9"/>
                <w:color w:val="000000"/>
                <w:sz w:val="28"/>
                <w:szCs w:val="28"/>
                <w:shd w:val="clear" w:color="auto" w:fill="FFFFFF"/>
              </w:rPr>
              <w:t>.</w:t>
            </w:r>
          </w:p>
        </w:tc>
        <w:tc>
          <w:tcPr>
            <w:tcW w:w="7507" w:type="dxa"/>
          </w:tcPr>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lastRenderedPageBreak/>
              <w:t>Стаття 12.</w:t>
            </w:r>
            <w:r w:rsidRPr="00FE308A">
              <w:rPr>
                <w:rStyle w:val="rvts9"/>
                <w:color w:val="000000"/>
                <w:sz w:val="28"/>
                <w:szCs w:val="28"/>
                <w:shd w:val="clear" w:color="auto" w:fill="FFFFFF"/>
              </w:rPr>
              <w:t xml:space="preserve"> Соціальний і правовий захист працівників оперативних підрозділів</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lastRenderedPageBreak/>
              <w:t>…</w:t>
            </w:r>
          </w:p>
          <w:p w:rsidR="00A17DF9" w:rsidRPr="00FE308A" w:rsidRDefault="00A17DF9" w:rsidP="001F374D">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Не несе відповідальності працівник оперативного підрозділу, який заподіяв шкоду правам, свободам людини, інтересам держави під час здійснення оперативно-розшукової діяльності, перебуваючи у стані необхідної оборони, крайньої необхідності або професійного ризику, а так само у зв’язку із затриманням особи, в діях якої є ознаки </w:t>
            </w:r>
            <w:r w:rsidRPr="00FE308A">
              <w:rPr>
                <w:rStyle w:val="rvts9"/>
                <w:b/>
                <w:bCs/>
                <w:color w:val="000000"/>
                <w:sz w:val="28"/>
                <w:szCs w:val="28"/>
                <w:shd w:val="clear" w:color="auto" w:fill="FFFFFF"/>
              </w:rPr>
              <w:t>кримінального правопорушення</w:t>
            </w:r>
            <w:r w:rsidRPr="00FE308A">
              <w:rPr>
                <w:rStyle w:val="rvts9"/>
                <w:color w:val="000000"/>
                <w:sz w:val="28"/>
                <w:szCs w:val="28"/>
                <w:shd w:val="clear" w:color="auto" w:fill="FFFFFF"/>
              </w:rPr>
              <w:t>.</w:t>
            </w:r>
          </w:p>
        </w:tc>
      </w:tr>
      <w:tr w:rsidR="00A17DF9" w:rsidRPr="005F32ED" w:rsidTr="002C65EE">
        <w:tc>
          <w:tcPr>
            <w:tcW w:w="7507" w:type="dxa"/>
          </w:tcPr>
          <w:p w:rsidR="00A17DF9" w:rsidRPr="00FE308A" w:rsidRDefault="00A17DF9" w:rsidP="005C0715">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lastRenderedPageBreak/>
              <w:t xml:space="preserve">Стаття 14. </w:t>
            </w:r>
            <w:r w:rsidRPr="00FE308A">
              <w:rPr>
                <w:rStyle w:val="rvts9"/>
                <w:color w:val="000000"/>
                <w:sz w:val="28"/>
                <w:szCs w:val="28"/>
                <w:shd w:val="clear" w:color="auto" w:fill="FFFFFF"/>
              </w:rPr>
              <w:t>Нагляд за додержанням законів під час проведення оперативно-розшукової діяльності</w:t>
            </w:r>
          </w:p>
          <w:p w:rsidR="00A17DF9" w:rsidRPr="00FE308A" w:rsidRDefault="00A17DF9" w:rsidP="005C0715">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Прокурор в межах своєї компетенції:</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p w:rsidR="00A17DF9" w:rsidRPr="00FE308A" w:rsidRDefault="00A17DF9" w:rsidP="005C0715">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4) дає письмові вказівки про проведення оперативно-розшукових заходів з метою попередження та виявлення </w:t>
            </w:r>
            <w:r w:rsidRPr="00FE308A">
              <w:rPr>
                <w:rStyle w:val="rvts9"/>
                <w:b/>
                <w:bCs/>
                <w:color w:val="000000"/>
                <w:sz w:val="28"/>
                <w:szCs w:val="28"/>
                <w:shd w:val="clear" w:color="auto" w:fill="FFFFFF"/>
              </w:rPr>
              <w:t>злочинів</w:t>
            </w:r>
            <w:r w:rsidRPr="00FE308A">
              <w:rPr>
                <w:rStyle w:val="rvts9"/>
                <w:color w:val="000000"/>
                <w:sz w:val="28"/>
                <w:szCs w:val="28"/>
                <w:shd w:val="clear" w:color="auto" w:fill="FFFFFF"/>
              </w:rPr>
              <w:t>, про розшук осіб, які переховуються від органів досудового розслідування, слідчого судді, суду, ухиляються від відбування кримінального покарання, безвісно відсутні;</w:t>
            </w:r>
          </w:p>
          <w:p w:rsidR="00A17DF9" w:rsidRPr="00FE308A" w:rsidRDefault="00A17DF9" w:rsidP="005C0715">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tc>
        <w:tc>
          <w:tcPr>
            <w:tcW w:w="7507" w:type="dxa"/>
          </w:tcPr>
          <w:p w:rsidR="00A17DF9" w:rsidRPr="00FE308A" w:rsidRDefault="00A17DF9" w:rsidP="004B0E4B">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 xml:space="preserve">Стаття 14. </w:t>
            </w:r>
            <w:r w:rsidRPr="00FE308A">
              <w:rPr>
                <w:rStyle w:val="rvts9"/>
                <w:color w:val="000000"/>
                <w:sz w:val="28"/>
                <w:szCs w:val="28"/>
                <w:shd w:val="clear" w:color="auto" w:fill="FFFFFF"/>
              </w:rPr>
              <w:t>Нагляд за додержанням законів під час проведення оперативно-розшукової діяльності</w:t>
            </w:r>
          </w:p>
          <w:p w:rsidR="00A17DF9" w:rsidRPr="00FE308A" w:rsidRDefault="00A17DF9" w:rsidP="004B0E4B">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Прокурор в межах своєї компетенції:</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p w:rsidR="00A17DF9" w:rsidRPr="00FE308A" w:rsidRDefault="00A17DF9" w:rsidP="004B0E4B">
            <w:pPr>
              <w:pStyle w:val="rvps6"/>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4) дає письмові вказівки про проведення оперативно-розшукових заходів з метою попередження та виявлення </w:t>
            </w:r>
            <w:r w:rsidRPr="00FE308A">
              <w:rPr>
                <w:rStyle w:val="rvts9"/>
                <w:b/>
                <w:bCs/>
                <w:color w:val="000000"/>
                <w:sz w:val="28"/>
                <w:szCs w:val="28"/>
                <w:shd w:val="clear" w:color="auto" w:fill="FFFFFF"/>
              </w:rPr>
              <w:t>кримінальних правопорушень</w:t>
            </w:r>
            <w:r w:rsidRPr="00FE308A">
              <w:rPr>
                <w:rStyle w:val="rvts9"/>
                <w:color w:val="000000"/>
                <w:sz w:val="28"/>
                <w:szCs w:val="28"/>
                <w:shd w:val="clear" w:color="auto" w:fill="FFFFFF"/>
              </w:rPr>
              <w:t>, про розшук осіб, які переховуються від органів досудового розслідування, слідчого судді, суду, ухиляються від відбування кримінального покарання, безвісно відсутні;</w:t>
            </w:r>
          </w:p>
          <w:p w:rsidR="00A17DF9" w:rsidRPr="00FE308A" w:rsidRDefault="00A17DF9" w:rsidP="004B0E4B">
            <w:pPr>
              <w:pStyle w:val="rvps6"/>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tc>
      </w:tr>
      <w:tr w:rsidR="00A17DF9" w:rsidRPr="00EE6860" w:rsidTr="002C65EE">
        <w:tc>
          <w:tcPr>
            <w:tcW w:w="15014" w:type="dxa"/>
            <w:gridSpan w:val="2"/>
          </w:tcPr>
          <w:p w:rsidR="00A17DF9" w:rsidRDefault="00A17DF9" w:rsidP="00E54513">
            <w:pPr>
              <w:pStyle w:val="rvps2"/>
              <w:shd w:val="clear" w:color="auto" w:fill="FFFFFF"/>
              <w:spacing w:before="0" w:beforeAutospacing="0" w:after="0" w:afterAutospacing="0"/>
              <w:jc w:val="center"/>
              <w:rPr>
                <w:b/>
                <w:sz w:val="28"/>
                <w:szCs w:val="28"/>
                <w:shd w:val="clear" w:color="auto" w:fill="FFFFFF"/>
              </w:rPr>
            </w:pPr>
            <w:r>
              <w:rPr>
                <w:b/>
                <w:sz w:val="28"/>
                <w:szCs w:val="28"/>
                <w:shd w:val="clear" w:color="auto" w:fill="FFFFFF"/>
              </w:rPr>
              <w:t xml:space="preserve">19. </w:t>
            </w:r>
            <w:r w:rsidRPr="008850E6">
              <w:rPr>
                <w:b/>
                <w:sz w:val="28"/>
                <w:szCs w:val="28"/>
                <w:shd w:val="clear" w:color="auto" w:fill="FFFFFF"/>
              </w:rPr>
              <w:t>Закон України «Про Службу безпеки України»</w:t>
            </w:r>
          </w:p>
          <w:p w:rsidR="00A17DF9" w:rsidRPr="008850E6" w:rsidRDefault="00A17DF9" w:rsidP="00E54513">
            <w:pPr>
              <w:pStyle w:val="rvps2"/>
              <w:shd w:val="clear" w:color="auto" w:fill="FFFFFF"/>
              <w:spacing w:before="0" w:beforeAutospacing="0" w:after="0" w:afterAutospacing="0"/>
              <w:jc w:val="center"/>
            </w:pPr>
            <w:r w:rsidRPr="00AE2447">
              <w:rPr>
                <w:sz w:val="28"/>
                <w:szCs w:val="28"/>
              </w:rPr>
              <w:t>Відомості Верховної Ради України, 1992 р., № 27, ст. 382; 2013 р., № 14, ст. 89, № 21, ст. 208)</w:t>
            </w:r>
          </w:p>
        </w:tc>
      </w:tr>
      <w:tr w:rsidR="00A17DF9" w:rsidRPr="00EE6860"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w:t>
            </w:r>
            <w:r w:rsidRPr="008850E6">
              <w:rPr>
                <w:rFonts w:ascii="Times New Roman" w:hAnsi="Times New Roman" w:cs="Times New Roman"/>
                <w:sz w:val="28"/>
                <w:szCs w:val="28"/>
              </w:rPr>
              <w:t xml:space="preserve"> Завдання Служби безпеки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13" w:name="o23"/>
            <w:bookmarkEnd w:id="213"/>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Style w:val="rvts9"/>
                <w:rFonts w:ascii="Times New Roman" w:hAnsi="Times New Roman" w:cs="Times New Roman"/>
                <w:sz w:val="28"/>
                <w:szCs w:val="28"/>
              </w:rPr>
            </w:pPr>
            <w:bookmarkStart w:id="214" w:name="o25"/>
            <w:bookmarkEnd w:id="214"/>
            <w:r w:rsidRPr="008850E6">
              <w:rPr>
                <w:rFonts w:ascii="Times New Roman" w:hAnsi="Times New Roman" w:cs="Times New Roman"/>
                <w:sz w:val="28"/>
                <w:szCs w:val="28"/>
              </w:rPr>
              <w:t xml:space="preserve">До завдань Служби безпеки України також входить попередження, виявлення, припинення та розкриття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проти миру і безпеки людства, тероризму, корупції та організованої </w:t>
            </w:r>
            <w:r w:rsidRPr="008850E6">
              <w:rPr>
                <w:rFonts w:ascii="Times New Roman" w:hAnsi="Times New Roman" w:cs="Times New Roman"/>
                <w:b/>
                <w:sz w:val="28"/>
                <w:szCs w:val="28"/>
              </w:rPr>
              <w:t>злочинної</w:t>
            </w:r>
            <w:r w:rsidRPr="008850E6">
              <w:rPr>
                <w:rFonts w:ascii="Times New Roman" w:hAnsi="Times New Roman" w:cs="Times New Roman"/>
                <w:sz w:val="28"/>
                <w:szCs w:val="28"/>
              </w:rPr>
              <w:t xml:space="preserve"> діяльності у сфері управління і економіки та інших протиправних дій, які безпосередньо  створюють загрозу життєво важливим інтересам України. </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w:t>
            </w:r>
            <w:r w:rsidRPr="008850E6">
              <w:rPr>
                <w:rFonts w:ascii="Times New Roman" w:hAnsi="Times New Roman" w:cs="Times New Roman"/>
                <w:sz w:val="28"/>
                <w:szCs w:val="28"/>
              </w:rPr>
              <w:t xml:space="preserve"> Завдання Служби безпеки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Style w:val="rvts9"/>
                <w:rFonts w:ascii="Times New Roman" w:hAnsi="Times New Roman" w:cs="Times New Roman"/>
                <w:sz w:val="28"/>
                <w:szCs w:val="28"/>
              </w:rPr>
            </w:pPr>
            <w:r w:rsidRPr="008850E6">
              <w:rPr>
                <w:rFonts w:ascii="Times New Roman" w:hAnsi="Times New Roman" w:cs="Times New Roman"/>
                <w:sz w:val="28"/>
                <w:szCs w:val="28"/>
              </w:rPr>
              <w:t xml:space="preserve">До завдань Служби безпеки України також входить попередження, виявлення, припинення та розкриття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проти миру і безпеки людства, тероризму, корупції та організованої </w:t>
            </w:r>
            <w:r w:rsidRPr="008850E6">
              <w:rPr>
                <w:rFonts w:ascii="Times New Roman" w:hAnsi="Times New Roman" w:cs="Times New Roman"/>
                <w:b/>
                <w:sz w:val="28"/>
                <w:szCs w:val="28"/>
              </w:rPr>
              <w:t>кримінально протиправної</w:t>
            </w:r>
            <w:r w:rsidRPr="008850E6">
              <w:rPr>
                <w:rFonts w:ascii="Times New Roman" w:hAnsi="Times New Roman" w:cs="Times New Roman"/>
                <w:sz w:val="28"/>
                <w:szCs w:val="28"/>
              </w:rPr>
              <w:t xml:space="preserve"> діяльності у сфері управління і економіки та </w:t>
            </w:r>
            <w:r w:rsidRPr="008850E6">
              <w:rPr>
                <w:rFonts w:ascii="Times New Roman" w:hAnsi="Times New Roman" w:cs="Times New Roman"/>
                <w:sz w:val="28"/>
                <w:szCs w:val="28"/>
              </w:rPr>
              <w:lastRenderedPageBreak/>
              <w:t xml:space="preserve">інших протиправних дій, які безпосередньо  створюють загрозу життєво важливим інтересам України. </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19.</w:t>
            </w:r>
            <w:r w:rsidRPr="008850E6">
              <w:rPr>
                <w:rFonts w:ascii="Times New Roman" w:hAnsi="Times New Roman" w:cs="Times New Roman"/>
                <w:sz w:val="28"/>
                <w:szCs w:val="28"/>
              </w:rPr>
              <w:t xml:space="preserve"> Склад кадрів Служби безпеки  України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На службу в органи Служби безпеки України не може бути прийнята особа, яка має не погашену або не зняту судимість за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крім реабілітованої, або на  яку протягом останнього року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215" w:name="o112"/>
            <w:bookmarkEnd w:id="215"/>
            <w:r w:rsidRPr="008850E6">
              <w:rPr>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19.</w:t>
            </w:r>
            <w:r w:rsidRPr="008850E6">
              <w:rPr>
                <w:rFonts w:ascii="Times New Roman" w:hAnsi="Times New Roman" w:cs="Times New Roman"/>
                <w:sz w:val="28"/>
                <w:szCs w:val="28"/>
              </w:rPr>
              <w:t xml:space="preserve"> Склад кадрів Служби безпеки  України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C85646">
            <w:pPr>
              <w:pStyle w:val="HTML"/>
              <w:shd w:val="clear" w:color="auto" w:fill="FFFFFF"/>
              <w:jc w:val="both"/>
              <w:rPr>
                <w:rStyle w:val="rvts9"/>
                <w:b/>
                <w:bCs/>
                <w:sz w:val="28"/>
                <w:szCs w:val="28"/>
              </w:rPr>
            </w:pPr>
            <w:r w:rsidRPr="008850E6">
              <w:rPr>
                <w:rFonts w:ascii="Times New Roman" w:hAnsi="Times New Roman" w:cs="Times New Roman"/>
                <w:sz w:val="28"/>
                <w:szCs w:val="28"/>
              </w:rPr>
              <w:t xml:space="preserve">На службу в органи Служби безпеки України не може бути прийнята особа, яка має не погашену або не зняту судимість за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крім реабілітованої, або на яку протягом останнього року накладалося адміністративне стягнення за вчинення корупційного правопорушення.</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25.</w:t>
            </w:r>
            <w:r w:rsidRPr="008850E6">
              <w:rPr>
                <w:rFonts w:ascii="Times New Roman" w:hAnsi="Times New Roman" w:cs="Times New Roman"/>
                <w:sz w:val="28"/>
                <w:szCs w:val="28"/>
              </w:rPr>
              <w:t xml:space="preserve"> Права Служби безпеки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16" w:name="o190"/>
            <w:bookmarkEnd w:id="216"/>
            <w:r w:rsidRPr="008850E6">
              <w:rPr>
                <w:rFonts w:ascii="Times New Roman" w:hAnsi="Times New Roman" w:cs="Times New Roman"/>
                <w:sz w:val="28"/>
                <w:szCs w:val="28"/>
              </w:rPr>
              <w:t>Службі безпеки України, її органам і співробітникам  для виконання покладених на них обов'язків надається   право:</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6) використовувати з наступним відшкодуванням  витрат та збитків транспортні засоби, які належать підприємствам, установам і організаціям, військовим  частинам і громадянам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переслідування та затримання осіб, які підозрюються в їх вчиненні, доставки до лікувальних  установ осіб, що потребують термінової медичної    допомоги;</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17" w:name="o207"/>
            <w:bookmarkEnd w:id="217"/>
            <w:r w:rsidRPr="008850E6">
              <w:rPr>
                <w:rFonts w:ascii="Times New Roman" w:hAnsi="Times New Roman" w:cs="Times New Roman"/>
                <w:sz w:val="28"/>
                <w:szCs w:val="28"/>
              </w:rPr>
              <w:t xml:space="preserve">7) виключно при безпосередньому припиненні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розслідування яких віднесено законодавством до компетенції Служби безпеки України, переслідуванні осіб,  що підозрюються у їх вчиненні, заходити в жилі, службові, виробничі та інші приміщення, на території і земельні  </w:t>
            </w:r>
            <w:r w:rsidRPr="008850E6">
              <w:rPr>
                <w:rFonts w:ascii="Times New Roman" w:hAnsi="Times New Roman" w:cs="Times New Roman"/>
                <w:sz w:val="28"/>
                <w:szCs w:val="28"/>
              </w:rPr>
              <w:lastRenderedPageBreak/>
              <w:t>ділянки та оглядати їх в порядку, передбаченому    Кримінальним процесуальним кодексом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25.</w:t>
            </w:r>
            <w:r w:rsidRPr="008850E6">
              <w:rPr>
                <w:rFonts w:ascii="Times New Roman" w:hAnsi="Times New Roman" w:cs="Times New Roman"/>
                <w:sz w:val="28"/>
                <w:szCs w:val="28"/>
              </w:rPr>
              <w:t xml:space="preserve"> Права Служби безпеки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Службі безпеки України, її органам і співробітникам  для виконання покладених на них обов'язків надається право:</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6) використовувати з наступним відшкодуванням  витрат та збитків транспортні засоби, які належать підприємствам, установам і організаціям, військовим  частинам і громадянам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переслідування та затримання осіб, які підозрюються в їх вчиненні, доставки до лікувальних  установ осіб, що потребують термінової медичної допомоги;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7) виключно при безпосередньому припиненні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розслідування яких віднесено законодавством до компетенції Служби безпеки України, переслідуванні осіб, що підозрюються у їх вчиненні, заходити в жилі, службові, виробничі та інші приміщення, на території і земельні ділянки та оглядати їх в </w:t>
            </w:r>
            <w:r w:rsidRPr="008850E6">
              <w:rPr>
                <w:rFonts w:ascii="Times New Roman" w:hAnsi="Times New Roman" w:cs="Times New Roman"/>
                <w:sz w:val="28"/>
                <w:szCs w:val="28"/>
              </w:rPr>
              <w:lastRenderedPageBreak/>
              <w:t>порядку, передбаченому Кримінальним процесуальним кодексом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Pr>
                <w:rStyle w:val="rvts9"/>
                <w:b/>
                <w:bCs/>
                <w:sz w:val="28"/>
                <w:szCs w:val="28"/>
              </w:rPr>
              <w:t>…</w:t>
            </w:r>
          </w:p>
        </w:tc>
      </w:tr>
      <w:tr w:rsidR="00A17DF9" w:rsidRPr="00EE6860" w:rsidTr="002C65EE">
        <w:tc>
          <w:tcPr>
            <w:tcW w:w="15014" w:type="dxa"/>
            <w:gridSpan w:val="2"/>
          </w:tcPr>
          <w:p w:rsidR="00A17DF9" w:rsidRDefault="00A17DF9" w:rsidP="00C85646">
            <w:pPr>
              <w:pStyle w:val="rvps2"/>
              <w:shd w:val="clear" w:color="auto" w:fill="FFFFFF"/>
              <w:spacing w:before="0" w:beforeAutospacing="0" w:after="0" w:afterAutospacing="0"/>
              <w:jc w:val="center"/>
              <w:rPr>
                <w:b/>
                <w:sz w:val="28"/>
                <w:szCs w:val="28"/>
                <w:shd w:val="clear" w:color="auto" w:fill="FFFFFF"/>
              </w:rPr>
            </w:pPr>
            <w:r>
              <w:rPr>
                <w:b/>
                <w:sz w:val="28"/>
                <w:szCs w:val="28"/>
                <w:shd w:val="clear" w:color="auto" w:fill="FFFFFF"/>
              </w:rPr>
              <w:lastRenderedPageBreak/>
              <w:t xml:space="preserve">20. </w:t>
            </w:r>
            <w:r w:rsidRPr="008850E6">
              <w:rPr>
                <w:b/>
                <w:sz w:val="28"/>
                <w:szCs w:val="28"/>
                <w:shd w:val="clear" w:color="auto" w:fill="FFFFFF"/>
              </w:rPr>
              <w:t>Закон України «Про пенсійне забезпечення осіб, звільнених з військової служби, та деяких інших осіб»</w:t>
            </w:r>
          </w:p>
          <w:p w:rsidR="00A17DF9" w:rsidRPr="008850E6" w:rsidRDefault="00A17DF9" w:rsidP="00C85646">
            <w:pPr>
              <w:pStyle w:val="rvps2"/>
              <w:shd w:val="clear" w:color="auto" w:fill="FFFFFF"/>
              <w:spacing w:before="0" w:beforeAutospacing="0" w:after="0" w:afterAutospacing="0"/>
              <w:jc w:val="center"/>
              <w:rPr>
                <w:b/>
                <w:sz w:val="28"/>
                <w:szCs w:val="28"/>
                <w:shd w:val="clear" w:color="auto" w:fill="FFFFFF"/>
              </w:rPr>
            </w:pPr>
            <w:r w:rsidRPr="00AE2447">
              <w:rPr>
                <w:sz w:val="28"/>
                <w:szCs w:val="28"/>
              </w:rPr>
              <w:t>(Відомості Верховної Ради України, 1992 р., № 29, ст. 399; 2006 р., № 37, ст. 318; 2009 р., № 24, ст. 296; 2013 р., № 21, ст. 208)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rStyle w:val="rvts37"/>
                <w:b/>
                <w:bCs/>
                <w:sz w:val="28"/>
                <w:szCs w:val="28"/>
                <w:vertAlign w:val="superscript"/>
              </w:rPr>
              <w:t>-1</w:t>
            </w:r>
            <w:r w:rsidRPr="008850E6">
              <w:rPr>
                <w:rStyle w:val="rvts9"/>
                <w:b/>
                <w:bCs/>
                <w:sz w:val="28"/>
                <w:szCs w:val="28"/>
              </w:rPr>
              <w:t>. </w:t>
            </w:r>
            <w:r w:rsidRPr="008850E6">
              <w:rPr>
                <w:sz w:val="28"/>
                <w:szCs w:val="28"/>
              </w:rPr>
              <w:t>Призначення пенсій особам, звільненим з військової служби, та деяким іншим особам, які мають право на пенсію за цим Законом, поновленим у військовому (спеціальному) званні</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sz w:val="28"/>
                <w:szCs w:val="28"/>
              </w:rPr>
              <w:t xml:space="preserve">Особам, звільненим з військової служби, та деяким іншим особам, які мають право на пенсію за цим Законом, поновленим у військовому (спеціальному) званні, крім осіб, звільнених зі служби у зв’язку із засудженням за </w:t>
            </w:r>
            <w:r w:rsidRPr="008850E6">
              <w:rPr>
                <w:b/>
                <w:sz w:val="28"/>
                <w:szCs w:val="28"/>
              </w:rPr>
              <w:t>умисний злочин, вчинений</w:t>
            </w:r>
            <w:r w:rsidRPr="008850E6">
              <w:rPr>
                <w:sz w:val="28"/>
                <w:szCs w:val="28"/>
              </w:rPr>
              <w:t xml:space="preserve"> з використанням свого посадового становища, пенсії призначаються на умовах і за нормами, встановленими цим Законом, якщо вони на день позбавлення військового (спеціального) звання мали право на пенсію за вислугу років або по інвалідності (статті 12, 18-20).</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rStyle w:val="rvts37"/>
                <w:b/>
                <w:bCs/>
                <w:sz w:val="28"/>
                <w:szCs w:val="28"/>
                <w:vertAlign w:val="superscript"/>
              </w:rPr>
              <w:t>-1</w:t>
            </w:r>
            <w:r w:rsidRPr="008850E6">
              <w:rPr>
                <w:rStyle w:val="rvts9"/>
                <w:b/>
                <w:bCs/>
                <w:sz w:val="28"/>
                <w:szCs w:val="28"/>
              </w:rPr>
              <w:t>. </w:t>
            </w:r>
            <w:r w:rsidRPr="008850E6">
              <w:rPr>
                <w:sz w:val="28"/>
                <w:szCs w:val="28"/>
              </w:rPr>
              <w:t>Призначення пенсій особам, звільненим з військової служби, та деяким іншим особам, які мають право на пенсію за цим Законом, поновленим у військовому (спеціальному) званні</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sz w:val="28"/>
                <w:szCs w:val="28"/>
              </w:rPr>
              <w:t xml:space="preserve">Особам, звільненим з військової служби, та деяким іншим особам, які мають право на пенсію за цим Законом, поновленим у військовому (спеціальному) званні, крім осіб, звільнених зі служби у зв’язку із засудженням за </w:t>
            </w:r>
            <w:r w:rsidRPr="008850E6">
              <w:rPr>
                <w:b/>
                <w:iCs/>
                <w:sz w:val="28"/>
                <w:szCs w:val="28"/>
              </w:rPr>
              <w:t>умисне кримінальне правопорушення, вчинене</w:t>
            </w:r>
            <w:r w:rsidRPr="008850E6">
              <w:rPr>
                <w:sz w:val="28"/>
                <w:szCs w:val="28"/>
              </w:rPr>
              <w:t xml:space="preserve"> з використанням свого посадового становища, пенсії призначаються на умовах і за нормами, встановленими цим Законом, якщо вони на день позбавлення військового (спеціального) звання мали право на пенсію за вислугу років або по інвалідності (статті 12, 18-20).</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43. </w:t>
            </w:r>
            <w:r w:rsidRPr="008850E6">
              <w:rPr>
                <w:sz w:val="28"/>
                <w:szCs w:val="28"/>
                <w:shd w:val="clear" w:color="auto" w:fill="FFFFFF"/>
              </w:rPr>
              <w:t>Заробіток (грошове забезпечення) для обчислення пенсій</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звільнені зі служби у зв’язку із засудженням або притягненням до кримінальної відповідальності, стосовно яких за відсутністю події або складу </w:t>
            </w:r>
            <w:r w:rsidRPr="008850E6">
              <w:rPr>
                <w:b/>
                <w:sz w:val="28"/>
                <w:szCs w:val="28"/>
              </w:rPr>
              <w:t>злочину</w:t>
            </w:r>
            <w:r w:rsidRPr="008850E6">
              <w:rPr>
                <w:sz w:val="28"/>
                <w:szCs w:val="28"/>
              </w:rPr>
              <w:t xml:space="preserve"> чи за недоведеністю їхньої участі у вчиненні </w:t>
            </w:r>
            <w:r w:rsidRPr="008850E6">
              <w:rPr>
                <w:b/>
                <w:sz w:val="28"/>
                <w:szCs w:val="28"/>
              </w:rPr>
              <w:t>злочину</w:t>
            </w:r>
            <w:r w:rsidRPr="008850E6">
              <w:rPr>
                <w:sz w:val="28"/>
                <w:szCs w:val="28"/>
              </w:rPr>
              <w:t xml:space="preserve"> були винесені відповідно </w:t>
            </w:r>
            <w:r w:rsidRPr="008850E6">
              <w:rPr>
                <w:sz w:val="28"/>
                <w:szCs w:val="28"/>
              </w:rPr>
              <w:lastRenderedPageBreak/>
              <w:t>виправдувальний вирок або ухвала суду про закриття щодо них кримінального провадження, а також членам сімей військовослужбовців, інших осіб, щодо яких ухвала суду про закриття кримінального провадження винесена посмертно, пенсії обчислюються за наявності в них права на пенсію за цим Законом із розміру існуючих на день призначення пенсії окладів грошового забезпечення, встановлених законодавством для відповідних категорій військовослужбовців, інших зазначених осіб. У разі одночасного поновлення та звільнення таких осіб зі служби пенсія їм обчислюється з посадового окладу, який вони отримували до незаконного звільнення.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218" w:name="n334"/>
            <w:bookmarkEnd w:id="218"/>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lastRenderedPageBreak/>
              <w:t>Стаття 43. </w:t>
            </w:r>
            <w:r w:rsidRPr="008850E6">
              <w:rPr>
                <w:sz w:val="28"/>
                <w:szCs w:val="28"/>
                <w:shd w:val="clear" w:color="auto" w:fill="FFFFFF"/>
              </w:rPr>
              <w:t>Заробіток (грошове забезпечення) для обчислення пенсій</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звільнені зі служби у зв’язку із засудженням або притягненням до кримінальної відповідальності, стосовно яких за відсутністю події або складу </w:t>
            </w:r>
            <w:r w:rsidRPr="008850E6">
              <w:rPr>
                <w:b/>
                <w:iCs/>
                <w:sz w:val="28"/>
                <w:szCs w:val="28"/>
              </w:rPr>
              <w:t>кримінального правопорушення</w:t>
            </w:r>
            <w:r w:rsidRPr="008850E6">
              <w:rPr>
                <w:sz w:val="28"/>
                <w:szCs w:val="28"/>
              </w:rPr>
              <w:t xml:space="preserve"> чи за недоведеністю їхньої участі у вчиненні </w:t>
            </w:r>
            <w:r w:rsidRPr="008850E6">
              <w:rPr>
                <w:b/>
                <w:iCs/>
                <w:sz w:val="28"/>
                <w:szCs w:val="28"/>
              </w:rPr>
              <w:t xml:space="preserve">кримінального </w:t>
            </w:r>
            <w:r w:rsidRPr="008850E6">
              <w:rPr>
                <w:b/>
                <w:iCs/>
                <w:sz w:val="28"/>
                <w:szCs w:val="28"/>
              </w:rPr>
              <w:lastRenderedPageBreak/>
              <w:t>правопорушення</w:t>
            </w:r>
            <w:r w:rsidRPr="008850E6">
              <w:rPr>
                <w:sz w:val="28"/>
                <w:szCs w:val="28"/>
              </w:rPr>
              <w:t xml:space="preserve"> були винесені відповідно виправдувальний вирок або ухвала суду про закриття щодо них кримінального провадження, а також членам сімей військовослужбовців, інших осіб, щодо яких ухвала суду про закриття кримінального провадження винесена посмертно, пенсії обчислюються за наявності в них права на пенсію за цим Законом із розміру існуючих на день призначення пенсії окладів грошового забезпечення, встановлених законодавством для відповідних категорій військовослужбовців, інших зазначених осіб. У разі одночасного поновлення та звільнення таких осіб зі служби пенсія їм обчислюється з посадового окладу, який вони отримували до незаконного звільнення.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50.</w:t>
            </w:r>
            <w:r w:rsidRPr="008850E6">
              <w:rPr>
                <w:sz w:val="28"/>
                <w:szCs w:val="28"/>
              </w:rPr>
              <w:t> Строки призначення пенсій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Пенсії відповідно до цього Закону призначаються:</w:t>
            </w:r>
          </w:p>
          <w:p w:rsidR="00A17DF9" w:rsidRPr="008850E6" w:rsidRDefault="00A17DF9" w:rsidP="005C0715">
            <w:pPr>
              <w:pStyle w:val="rvps2"/>
              <w:shd w:val="clear" w:color="auto" w:fill="FFFFFF"/>
              <w:spacing w:before="0" w:beforeAutospacing="0" w:after="0" w:afterAutospacing="0"/>
              <w:jc w:val="both"/>
              <w:rPr>
                <w:sz w:val="28"/>
                <w:szCs w:val="28"/>
              </w:rPr>
            </w:pPr>
            <w:bookmarkStart w:id="219" w:name="n374"/>
            <w:bookmarkEnd w:id="219"/>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 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мають право на пенсію за цим Законом, які звільнені зі служби у зв’язку із засудженням за </w:t>
            </w:r>
            <w:r w:rsidRPr="008850E6">
              <w:rPr>
                <w:b/>
                <w:sz w:val="28"/>
                <w:szCs w:val="28"/>
              </w:rPr>
              <w:t>умисний злочин</w:t>
            </w:r>
            <w:r w:rsidRPr="008850E6">
              <w:rPr>
                <w:sz w:val="28"/>
                <w:szCs w:val="28"/>
              </w:rPr>
              <w:t xml:space="preserve"> без позбавлення військового (спеціального) звання з правом на пенсію за вислугу років, - з дня звернення за пенсією;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50.</w:t>
            </w:r>
            <w:r w:rsidRPr="008850E6">
              <w:rPr>
                <w:sz w:val="28"/>
                <w:szCs w:val="28"/>
              </w:rPr>
              <w:t> Строки призначення пенсій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Пенсії відповідно до цього Закону призначаються: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 особам офіцерського складу, прапорщикам і мічманам, військовослужбовцям надстрокової служби і військової служби за контрактом та деяким іншим особам, які мають право на пенсію за цим Законом, які звільнені зі служби у зв’язку із засудженням за </w:t>
            </w:r>
            <w:r w:rsidRPr="008850E6">
              <w:rPr>
                <w:b/>
                <w:iCs/>
                <w:sz w:val="28"/>
                <w:szCs w:val="28"/>
              </w:rPr>
              <w:t>умисне кримінальне правопорушення</w:t>
            </w:r>
            <w:r w:rsidRPr="008850E6">
              <w:rPr>
                <w:sz w:val="28"/>
                <w:szCs w:val="28"/>
              </w:rPr>
              <w:t xml:space="preserve"> без позбавлення військового (спеціального) звання з правом на пенсію за вислугу років, - з дня звернення за пенсією;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shd w:val="clear" w:color="auto" w:fill="FFFFFF"/>
              </w:rPr>
              <w:t>…</w:t>
            </w:r>
          </w:p>
        </w:tc>
      </w:tr>
      <w:tr w:rsidR="00A17DF9" w:rsidRPr="00EE6860" w:rsidTr="002C65EE">
        <w:tc>
          <w:tcPr>
            <w:tcW w:w="15014" w:type="dxa"/>
            <w:gridSpan w:val="2"/>
          </w:tcPr>
          <w:p w:rsidR="00A17DF9" w:rsidRDefault="00A17DF9" w:rsidP="00F91620">
            <w:pPr>
              <w:pStyle w:val="rvps2"/>
              <w:shd w:val="clear" w:color="auto" w:fill="FFFFFF"/>
              <w:spacing w:before="0" w:beforeAutospacing="0" w:after="0" w:afterAutospacing="0"/>
              <w:jc w:val="center"/>
              <w:rPr>
                <w:rStyle w:val="rvts23"/>
                <w:b/>
                <w:bCs/>
                <w:sz w:val="28"/>
                <w:szCs w:val="28"/>
              </w:rPr>
            </w:pPr>
            <w:r>
              <w:rPr>
                <w:b/>
                <w:sz w:val="28"/>
                <w:szCs w:val="28"/>
                <w:shd w:val="clear" w:color="auto" w:fill="FFFFFF"/>
              </w:rPr>
              <w:t>2</w:t>
            </w:r>
            <w:r w:rsidR="001F11F9">
              <w:rPr>
                <w:b/>
                <w:sz w:val="28"/>
                <w:szCs w:val="28"/>
                <w:shd w:val="clear" w:color="auto" w:fill="FFFFFF"/>
              </w:rPr>
              <w:t>1</w:t>
            </w:r>
            <w:r>
              <w:rPr>
                <w:b/>
                <w:sz w:val="28"/>
                <w:szCs w:val="28"/>
                <w:shd w:val="clear" w:color="auto" w:fill="FFFFFF"/>
              </w:rPr>
              <w:t xml:space="preserve">. </w:t>
            </w:r>
            <w:r w:rsidRPr="008850E6">
              <w:rPr>
                <w:b/>
                <w:sz w:val="28"/>
                <w:szCs w:val="28"/>
                <w:shd w:val="clear" w:color="auto" w:fill="FFFFFF"/>
              </w:rPr>
              <w:t>Закон України «</w:t>
            </w:r>
            <w:r w:rsidRPr="008850E6">
              <w:rPr>
                <w:rStyle w:val="rvts23"/>
                <w:b/>
                <w:bCs/>
                <w:sz w:val="28"/>
                <w:szCs w:val="28"/>
              </w:rPr>
              <w:t>Про природно-заповідний фонд України»</w:t>
            </w:r>
          </w:p>
          <w:p w:rsidR="00A17DF9" w:rsidRPr="008850E6" w:rsidRDefault="00A17DF9" w:rsidP="00311941">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1992 р., № 34, ст. 502; 2010 р., № 11, ст. 112)</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61</w:t>
            </w:r>
            <w:r w:rsidRPr="008850E6">
              <w:rPr>
                <w:rStyle w:val="rvts37"/>
                <w:b/>
                <w:bCs/>
                <w:sz w:val="28"/>
                <w:szCs w:val="28"/>
                <w:vertAlign w:val="superscript"/>
              </w:rPr>
              <w:t>1</w:t>
            </w:r>
            <w:r w:rsidRPr="008850E6">
              <w:rPr>
                <w:rStyle w:val="rvts9"/>
                <w:b/>
                <w:bCs/>
                <w:sz w:val="28"/>
                <w:szCs w:val="28"/>
              </w:rPr>
              <w:t>.</w:t>
            </w:r>
            <w:r w:rsidRPr="008850E6">
              <w:rPr>
                <w:sz w:val="28"/>
                <w:szCs w:val="28"/>
              </w:rPr>
              <w:t> Соціально-правовий захист посадових осіб служби державної охорони природно-заповідного фонду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Держава гарантує захист честі, гідності, здоров’я, життя, майна посадових осіб служби державної охорони природно-заповідного фонду України і членів їхніх сімей від </w:t>
            </w:r>
            <w:r w:rsidRPr="008850E6">
              <w:rPr>
                <w:b/>
                <w:sz w:val="28"/>
                <w:szCs w:val="28"/>
              </w:rPr>
              <w:t xml:space="preserve">злочинних посягань </w:t>
            </w:r>
            <w:r w:rsidRPr="008850E6">
              <w:rPr>
                <w:sz w:val="28"/>
                <w:szCs w:val="28"/>
              </w:rPr>
              <w:t>та інших протиправних дій.</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61</w:t>
            </w:r>
            <w:r w:rsidRPr="008850E6">
              <w:rPr>
                <w:rStyle w:val="rvts37"/>
                <w:b/>
                <w:bCs/>
                <w:sz w:val="28"/>
                <w:szCs w:val="28"/>
                <w:vertAlign w:val="superscript"/>
              </w:rPr>
              <w:t>1</w:t>
            </w:r>
            <w:r w:rsidRPr="008850E6">
              <w:rPr>
                <w:rStyle w:val="rvts9"/>
                <w:b/>
                <w:bCs/>
                <w:sz w:val="28"/>
                <w:szCs w:val="28"/>
              </w:rPr>
              <w:t>.</w:t>
            </w:r>
            <w:r w:rsidRPr="008850E6">
              <w:rPr>
                <w:sz w:val="28"/>
                <w:szCs w:val="28"/>
              </w:rPr>
              <w:t> Соціально-правовий захист посадових осіб служби державної охорони природно-заповідного фонду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Держава гарантує захист честі, гідності, здоров’я, життя, майна посадових осіб служби державної охорони природно-заповідного фонду України і членів їхніх сімей від </w:t>
            </w:r>
            <w:r w:rsidRPr="008850E6">
              <w:rPr>
                <w:b/>
                <w:sz w:val="28"/>
                <w:szCs w:val="28"/>
              </w:rPr>
              <w:t>кримінальних</w:t>
            </w:r>
            <w:r w:rsidRPr="008850E6">
              <w:rPr>
                <w:sz w:val="28"/>
                <w:szCs w:val="28"/>
              </w:rPr>
              <w:t xml:space="preserve"> та інших протиправних посягань.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EE6860" w:rsidTr="002C65EE">
        <w:tc>
          <w:tcPr>
            <w:tcW w:w="15014" w:type="dxa"/>
            <w:gridSpan w:val="2"/>
          </w:tcPr>
          <w:p w:rsidR="00A17DF9" w:rsidRDefault="00A17DF9" w:rsidP="00F91620">
            <w:pPr>
              <w:pStyle w:val="rvps2"/>
              <w:shd w:val="clear" w:color="auto" w:fill="FFFFFF"/>
              <w:spacing w:before="0" w:beforeAutospacing="0" w:after="0" w:afterAutospacing="0"/>
              <w:jc w:val="center"/>
              <w:rPr>
                <w:rStyle w:val="rvts23"/>
                <w:b/>
                <w:bCs/>
                <w:sz w:val="28"/>
                <w:szCs w:val="28"/>
              </w:rPr>
            </w:pPr>
            <w:r>
              <w:rPr>
                <w:b/>
                <w:sz w:val="28"/>
                <w:szCs w:val="28"/>
              </w:rPr>
              <w:t>2</w:t>
            </w:r>
            <w:r w:rsidR="001F11F9">
              <w:rPr>
                <w:b/>
                <w:sz w:val="28"/>
                <w:szCs w:val="28"/>
              </w:rPr>
              <w:t>2</w:t>
            </w:r>
            <w:r>
              <w:rPr>
                <w:b/>
                <w:sz w:val="28"/>
                <w:szCs w:val="28"/>
              </w:rPr>
              <w:t xml:space="preserve">. </w:t>
            </w:r>
            <w:r w:rsidRPr="008850E6">
              <w:rPr>
                <w:b/>
                <w:sz w:val="28"/>
                <w:szCs w:val="28"/>
              </w:rPr>
              <w:t>Закон України «</w:t>
            </w:r>
            <w:r w:rsidRPr="008850E6">
              <w:rPr>
                <w:rStyle w:val="rvts23"/>
                <w:b/>
                <w:bCs/>
                <w:sz w:val="28"/>
                <w:szCs w:val="28"/>
              </w:rPr>
              <w:t>Про друковані засоби масової інформації (пресу) в Україні»</w:t>
            </w:r>
          </w:p>
          <w:p w:rsidR="00A17DF9" w:rsidRPr="008850E6" w:rsidRDefault="00A17DF9" w:rsidP="00F91620">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1993 р., № 1, ст. 1; 2014 р., № 22, ст. 816)</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w:t>
            </w:r>
            <w:r w:rsidRPr="008850E6">
              <w:rPr>
                <w:sz w:val="28"/>
                <w:szCs w:val="28"/>
              </w:rPr>
              <w:t> Свобода діяльності друкованих засобів масової інформації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Свобода слова і вільне вираження у друкованій формі своїх поглядів і переконань гарантуються </w:t>
            </w:r>
            <w:r w:rsidRPr="00311941">
              <w:rPr>
                <w:sz w:val="28"/>
                <w:szCs w:val="28"/>
              </w:rPr>
              <w:t>Конституцією України</w:t>
            </w:r>
            <w:r w:rsidRPr="008850E6">
              <w:rPr>
                <w:sz w:val="28"/>
                <w:szCs w:val="28"/>
              </w:rPr>
              <w:t xml:space="preserve"> і відповідно до цього Закону означають право кожного вільно і незалежно шукати, одержувати, фіксувати, зберігати, використовувати та поширювати будь-яку інформацію за допомогою друкованих засобів масової інформації, крім випадків, визначених законом, коли обмеження цього права необхідно в інтересах національної безпеки, територіальної цілісності або громадського порядку з метою запобігання заворушенням чи </w:t>
            </w:r>
            <w:r w:rsidRPr="008850E6">
              <w:rPr>
                <w:b/>
                <w:sz w:val="28"/>
                <w:szCs w:val="28"/>
              </w:rPr>
              <w:t>злочинам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w:t>
            </w:r>
            <w:r w:rsidRPr="008850E6">
              <w:rPr>
                <w:sz w:val="28"/>
                <w:szCs w:val="28"/>
              </w:rPr>
              <w:t> Свобода діяльності друкованих засобів масової інформації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Свобода слова і вільне вираження у друкованій формі своїх поглядів і переконань гарантуються </w:t>
            </w:r>
            <w:r w:rsidRPr="00311941">
              <w:rPr>
                <w:sz w:val="28"/>
                <w:szCs w:val="28"/>
              </w:rPr>
              <w:t>Конституцією України</w:t>
            </w:r>
            <w:r w:rsidRPr="008850E6">
              <w:rPr>
                <w:sz w:val="28"/>
                <w:szCs w:val="28"/>
              </w:rPr>
              <w:t xml:space="preserve"> і відповідно до цього Закону означають право кожного вільно і незалежно шукати, одержувати, фіксувати, зберігати, використовувати та поширювати будь-яку інформацію за допомогою друкованих засобів масової інформації, крім випадків, визначених законом, коли обмеження цього права необхідно в інтересах національної безпеки, територіальної цілісності або громадського порядку з метою запобігання заворушенням чи </w:t>
            </w:r>
            <w:r w:rsidRPr="008850E6">
              <w:rPr>
                <w:rStyle w:val="rvts44"/>
                <w:b/>
                <w:bCs/>
                <w:sz w:val="28"/>
                <w:szCs w:val="28"/>
              </w:rPr>
              <w:t>кримінальним правопорушенням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EE6860" w:rsidTr="002C65EE">
        <w:tc>
          <w:tcPr>
            <w:tcW w:w="15014" w:type="dxa"/>
            <w:gridSpan w:val="2"/>
          </w:tcPr>
          <w:p w:rsidR="00A17DF9" w:rsidRDefault="00A17DF9" w:rsidP="00F91620">
            <w:pPr>
              <w:pStyle w:val="rvps2"/>
              <w:shd w:val="clear" w:color="auto" w:fill="FFFFFF"/>
              <w:spacing w:before="0" w:beforeAutospacing="0" w:after="0" w:afterAutospacing="0"/>
              <w:jc w:val="center"/>
              <w:rPr>
                <w:rStyle w:val="rvts23"/>
                <w:b/>
                <w:bCs/>
                <w:sz w:val="28"/>
                <w:szCs w:val="28"/>
              </w:rPr>
            </w:pPr>
            <w:r>
              <w:rPr>
                <w:b/>
                <w:bCs/>
                <w:sz w:val="28"/>
                <w:szCs w:val="28"/>
                <w:shd w:val="clear" w:color="auto" w:fill="FFFFFF"/>
              </w:rPr>
              <w:t>2</w:t>
            </w:r>
            <w:r w:rsidR="001F11F9">
              <w:rPr>
                <w:b/>
                <w:bCs/>
                <w:sz w:val="28"/>
                <w:szCs w:val="28"/>
                <w:shd w:val="clear" w:color="auto" w:fill="FFFFFF"/>
              </w:rPr>
              <w:t>3</w:t>
            </w:r>
            <w:r>
              <w:rPr>
                <w:b/>
                <w:bCs/>
                <w:sz w:val="28"/>
                <w:szCs w:val="28"/>
                <w:shd w:val="clear" w:color="auto" w:fill="FFFFFF"/>
              </w:rPr>
              <w:t>.</w:t>
            </w:r>
            <w:r w:rsidRPr="008850E6">
              <w:rPr>
                <w:b/>
                <w:bCs/>
                <w:sz w:val="28"/>
                <w:szCs w:val="28"/>
                <w:shd w:val="clear" w:color="auto" w:fill="FFFFFF"/>
              </w:rPr>
              <w:t>Закон України «</w:t>
            </w:r>
            <w:r w:rsidRPr="008850E6">
              <w:rPr>
                <w:rStyle w:val="rvts23"/>
                <w:b/>
                <w:bCs/>
                <w:sz w:val="28"/>
                <w:szCs w:val="28"/>
              </w:rPr>
              <w:t>Про основні засади здійснення державного фінансового контролю в Україні»</w:t>
            </w:r>
          </w:p>
          <w:p w:rsidR="00A17DF9" w:rsidRPr="008850E6" w:rsidRDefault="00A17DF9" w:rsidP="00F91620">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1993 р., № 13, ст. 110; 2014 р., № 4, ст. 61)</w:t>
            </w:r>
          </w:p>
        </w:tc>
      </w:tr>
      <w:tr w:rsidR="00A17DF9" w:rsidRPr="00EE6860"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16. </w:t>
            </w:r>
            <w:r w:rsidRPr="008850E6">
              <w:rPr>
                <w:sz w:val="28"/>
                <w:szCs w:val="28"/>
              </w:rPr>
              <w:t>Правовий захист службових осіб органу державного фінансового контролю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Держава гарантує захист життя, здоров'я, честі, гідності та майна службової особи органу державного фінансового контролю і членів її сім'ї від </w:t>
            </w:r>
            <w:r w:rsidRPr="008850E6">
              <w:rPr>
                <w:b/>
                <w:sz w:val="28"/>
                <w:szCs w:val="28"/>
              </w:rPr>
              <w:t xml:space="preserve">злочинних посягань </w:t>
            </w:r>
            <w:r w:rsidRPr="008850E6">
              <w:rPr>
                <w:sz w:val="28"/>
                <w:szCs w:val="28"/>
              </w:rPr>
              <w:t>та інших протиправних дій.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Звільнення службової особи органу державного фінансового контролю з посади у зв'язку з вчиненням </w:t>
            </w:r>
            <w:r w:rsidRPr="008850E6">
              <w:rPr>
                <w:b/>
                <w:sz w:val="28"/>
                <w:szCs w:val="28"/>
              </w:rPr>
              <w:t>злочину</w:t>
            </w:r>
            <w:r w:rsidRPr="008850E6">
              <w:rPr>
                <w:sz w:val="28"/>
                <w:szCs w:val="28"/>
              </w:rPr>
              <w:t xml:space="preserve"> під час виконання своїх обов'язків допускається лише після винесення щодо неї обвинувального вироку суду, який набрав чинності.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 </w:t>
            </w:r>
            <w:r w:rsidRPr="008850E6">
              <w:rPr>
                <w:sz w:val="28"/>
                <w:szCs w:val="28"/>
              </w:rPr>
              <w:t>Правовий захист службових осіб органу державного фінансового контролю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Держава гарантує захист життя, здоров'я, честі, гідності та майна службової особи органу державного фінансового контролю і членів її сім'ї від </w:t>
            </w:r>
            <w:r w:rsidRPr="008850E6">
              <w:rPr>
                <w:b/>
                <w:sz w:val="28"/>
                <w:szCs w:val="28"/>
              </w:rPr>
              <w:t>кримінальних</w:t>
            </w:r>
            <w:r w:rsidRPr="008850E6">
              <w:rPr>
                <w:sz w:val="28"/>
                <w:szCs w:val="28"/>
              </w:rPr>
              <w:t xml:space="preserve"> та інших протиправних посягань.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Звільнення службової особи органу державного фінансового контролю з посади у зв'язку з вчиненням </w:t>
            </w:r>
            <w:r w:rsidRPr="008850E6">
              <w:rPr>
                <w:b/>
                <w:sz w:val="28"/>
                <w:szCs w:val="28"/>
              </w:rPr>
              <w:t>кримінального правопорушення</w:t>
            </w:r>
            <w:r w:rsidRPr="008850E6">
              <w:rPr>
                <w:sz w:val="28"/>
                <w:szCs w:val="28"/>
              </w:rPr>
              <w:t xml:space="preserve"> під час виконання своїх обов'язків допускається лише після винесення щодо неї обвинувального вироку суду, який набрав чинності.</w:t>
            </w:r>
          </w:p>
        </w:tc>
      </w:tr>
      <w:tr w:rsidR="00A17DF9" w:rsidRPr="00EE6860" w:rsidTr="002C65EE">
        <w:tc>
          <w:tcPr>
            <w:tcW w:w="15014" w:type="dxa"/>
            <w:gridSpan w:val="2"/>
          </w:tcPr>
          <w:p w:rsidR="00A17DF9" w:rsidRDefault="00A17DF9" w:rsidP="00F91620">
            <w:pPr>
              <w:pStyle w:val="rvps2"/>
              <w:shd w:val="clear" w:color="auto" w:fill="FFFFFF"/>
              <w:spacing w:before="0" w:beforeAutospacing="0" w:after="0" w:afterAutospacing="0"/>
              <w:jc w:val="center"/>
              <w:rPr>
                <w:b/>
                <w:bCs/>
                <w:sz w:val="28"/>
                <w:szCs w:val="28"/>
              </w:rPr>
            </w:pPr>
            <w:r>
              <w:rPr>
                <w:rStyle w:val="rvts46"/>
                <w:b/>
                <w:iCs/>
                <w:sz w:val="28"/>
                <w:szCs w:val="28"/>
              </w:rPr>
              <w:t>2</w:t>
            </w:r>
            <w:r w:rsidR="001F11F9">
              <w:rPr>
                <w:rStyle w:val="rvts46"/>
                <w:b/>
                <w:iCs/>
                <w:sz w:val="28"/>
                <w:szCs w:val="28"/>
              </w:rPr>
              <w:t>4</w:t>
            </w:r>
            <w:r>
              <w:rPr>
                <w:rStyle w:val="rvts46"/>
                <w:b/>
                <w:iCs/>
                <w:sz w:val="28"/>
                <w:szCs w:val="28"/>
              </w:rPr>
              <w:t xml:space="preserve">. </w:t>
            </w:r>
            <w:r w:rsidRPr="008850E6">
              <w:rPr>
                <w:rStyle w:val="rvts46"/>
                <w:b/>
                <w:iCs/>
                <w:sz w:val="28"/>
                <w:szCs w:val="28"/>
              </w:rPr>
              <w:t>Закон України «</w:t>
            </w:r>
            <w:r w:rsidRPr="008850E6">
              <w:rPr>
                <w:b/>
                <w:bCs/>
                <w:sz w:val="28"/>
                <w:szCs w:val="28"/>
              </w:rPr>
              <w:t>Про організаційно-правові основи боротьби з організованою злочинністю»</w:t>
            </w:r>
          </w:p>
          <w:p w:rsidR="00A17DF9" w:rsidRPr="008850E6" w:rsidRDefault="00A17DF9" w:rsidP="00F91620">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1993 р., № 35, ст. 358; 2010 р., № 4, ст. 34; 2013 р., № 21, ст. 208; 2016 р., № 4, ст. 44):</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w:t>
            </w:r>
            <w:r w:rsidRPr="008850E6">
              <w:rPr>
                <w:rFonts w:ascii="Times New Roman" w:hAnsi="Times New Roman" w:cs="Times New Roman"/>
                <w:sz w:val="28"/>
                <w:szCs w:val="28"/>
              </w:rPr>
              <w:t xml:space="preserve">  Поняття організованої злочинності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20" w:name="o20"/>
            <w:bookmarkEnd w:id="220"/>
            <w:r w:rsidRPr="008850E6">
              <w:rPr>
                <w:rFonts w:ascii="Times New Roman" w:hAnsi="Times New Roman" w:cs="Times New Roman"/>
                <w:sz w:val="28"/>
                <w:szCs w:val="28"/>
              </w:rPr>
              <w:t xml:space="preserve">1. Під організованою злочинністю в цьому Законі  розуміється сукупність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що вчиняються у зв'язку з  створенням та діяльністю організованих злочинних угруповань.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21" w:name="o21"/>
            <w:bookmarkEnd w:id="221"/>
            <w:r w:rsidRPr="008850E6">
              <w:rPr>
                <w:rFonts w:ascii="Times New Roman" w:hAnsi="Times New Roman" w:cs="Times New Roman"/>
                <w:sz w:val="28"/>
                <w:szCs w:val="28"/>
              </w:rPr>
              <w:t xml:space="preserve">2. Види та ознаки цих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а також кримінально-правові заходи щодо осіб, які вчинили такі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встановлюються Кримінальним кодексом України</w:t>
            </w:r>
          </w:p>
          <w:p w:rsidR="00A17DF9" w:rsidRPr="008850E6" w:rsidRDefault="00A17DF9" w:rsidP="005C0715">
            <w:pPr>
              <w:pStyle w:val="rvps2"/>
              <w:shd w:val="clear" w:color="auto" w:fill="FFFFFF"/>
              <w:spacing w:before="0" w:beforeAutospacing="0" w:after="0" w:afterAutospacing="0"/>
              <w:jc w:val="both"/>
              <w:rPr>
                <w:sz w:val="28"/>
                <w:szCs w:val="28"/>
              </w:rPr>
            </w:pP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w:t>
            </w:r>
            <w:r w:rsidRPr="008850E6">
              <w:rPr>
                <w:rFonts w:ascii="Times New Roman" w:hAnsi="Times New Roman" w:cs="Times New Roman"/>
                <w:sz w:val="28"/>
                <w:szCs w:val="28"/>
              </w:rPr>
              <w:t xml:space="preserve">  Поняття організованої злочинності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 Під організованою злочинністю в цьому Законі  розуміється сукупність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що вчиняються у зв'язку з створенням та діяльністю організованих злочинних угруповань. </w:t>
            </w:r>
          </w:p>
          <w:p w:rsidR="00A17DF9" w:rsidRPr="008850E6" w:rsidRDefault="00A17DF9" w:rsidP="00F91620">
            <w:pPr>
              <w:pStyle w:val="HTML"/>
              <w:shd w:val="clear" w:color="auto" w:fill="FFFFFF"/>
              <w:jc w:val="both"/>
              <w:rPr>
                <w:sz w:val="28"/>
                <w:szCs w:val="28"/>
              </w:rPr>
            </w:pPr>
            <w:r w:rsidRPr="008850E6">
              <w:rPr>
                <w:rFonts w:ascii="Times New Roman" w:hAnsi="Times New Roman" w:cs="Times New Roman"/>
                <w:sz w:val="28"/>
                <w:szCs w:val="28"/>
              </w:rPr>
              <w:t xml:space="preserve">2. Види та ознаки цих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а також кримінально-правові заходи щодо осіб, які вчинили такі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встановлюються Кримінальним кодексом України</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12.</w:t>
            </w:r>
            <w:r w:rsidRPr="008850E6">
              <w:rPr>
                <w:rFonts w:ascii="Times New Roman" w:hAnsi="Times New Roman" w:cs="Times New Roman"/>
                <w:sz w:val="28"/>
                <w:szCs w:val="28"/>
              </w:rPr>
              <w:t xml:space="preserve"> Права спеціальних підрозділів по боротьбі з організованою злочинністю Служби безпеки України та їх співробітників</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bookmarkStart w:id="222" w:name="o116"/>
            <w:bookmarkEnd w:id="222"/>
          </w:p>
          <w:p w:rsidR="00A17DF9" w:rsidRPr="008850E6" w:rsidRDefault="00A17DF9" w:rsidP="005C0715">
            <w:pPr>
              <w:pStyle w:val="HTML"/>
              <w:shd w:val="clear" w:color="auto" w:fill="FFFFFF"/>
              <w:jc w:val="both"/>
              <w:rPr>
                <w:rFonts w:ascii="Times New Roman" w:hAnsi="Times New Roman" w:cs="Times New Roman"/>
                <w:sz w:val="28"/>
                <w:szCs w:val="28"/>
              </w:rPr>
            </w:pPr>
            <w:bookmarkStart w:id="223" w:name="o133"/>
            <w:bookmarkEnd w:id="223"/>
            <w:r w:rsidRPr="008850E6">
              <w:rPr>
                <w:rFonts w:ascii="Times New Roman" w:hAnsi="Times New Roman" w:cs="Times New Roman"/>
                <w:sz w:val="28"/>
                <w:szCs w:val="28"/>
              </w:rPr>
              <w:lastRenderedPageBreak/>
              <w:t>4. При здійсненні боротьби з організованою злочинністю співробітники спеціальних підрозділів Служби безпеки України мають право:</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24" w:name="o128"/>
            <w:bookmarkEnd w:id="224"/>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25" w:name="o129"/>
            <w:bookmarkEnd w:id="225"/>
            <w:r w:rsidRPr="008850E6">
              <w:rPr>
                <w:rFonts w:ascii="Times New Roman" w:hAnsi="Times New Roman" w:cs="Times New Roman"/>
                <w:sz w:val="28"/>
                <w:szCs w:val="28"/>
              </w:rPr>
              <w:t xml:space="preserve">б) за постановою та з санкції відповідного прокурора  по нагляду за виконанням законів спеціальними підрозділами по боротьбі з організованою злочинністю, а у невідкладних випадках - з наступним повідомленням прокурора протягом доби в разі загрози знищення, приховування або втрати предметів чи документів, які можуть бути використані у розкритті та розслідуванні </w:t>
            </w:r>
            <w:r w:rsidRPr="008850E6">
              <w:rPr>
                <w:rFonts w:ascii="Times New Roman" w:hAnsi="Times New Roman" w:cs="Times New Roman"/>
                <w:b/>
                <w:sz w:val="28"/>
                <w:szCs w:val="28"/>
              </w:rPr>
              <w:t>злочинної</w:t>
            </w:r>
            <w:r w:rsidRPr="008850E6">
              <w:rPr>
                <w:rFonts w:ascii="Times New Roman" w:hAnsi="Times New Roman" w:cs="Times New Roman"/>
                <w:sz w:val="28"/>
                <w:szCs w:val="28"/>
              </w:rPr>
              <w:t xml:space="preserve"> діяльності, на строк до 10 діб опечатувати архіви, каси, приміщення (за винятком жилих) чи інші сховища, брати їх під охорону, а також вилучати предмети і документи у порядку, передбаченому Кримінальним процесуальним кодексом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F91620">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6. Спеціальні підрозділи  по боротьбі з організованою злочинністю можуть починати та здійснювати досудове розслідування, передавати через відповідного прокурора по нагляду за виконанням законів спеціальними підрозділами за  підслідністю в органи Національної поліції і органи Служби безпеки України кримінальні провадження, що були ними  розпочаті, у такому ж порядку витребовувати і приймати від них до свого провадження кримінальні </w:t>
            </w:r>
            <w:r w:rsidRPr="008850E6">
              <w:rPr>
                <w:rFonts w:ascii="Times New Roman" w:hAnsi="Times New Roman" w:cs="Times New Roman"/>
                <w:sz w:val="28"/>
                <w:szCs w:val="28"/>
              </w:rPr>
              <w:br/>
              <w:t xml:space="preserve">провадження про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вчинені організованими  злочинними угрупованнями. Питання вирішення спорів про   підслідність зазначених кримінальних проваджень  регулюються цим Законом і </w:t>
            </w:r>
            <w:r w:rsidRPr="008850E6">
              <w:rPr>
                <w:rFonts w:ascii="Times New Roman" w:hAnsi="Times New Roman" w:cs="Times New Roman"/>
                <w:sz w:val="28"/>
                <w:szCs w:val="28"/>
              </w:rPr>
              <w:br/>
              <w:t>Кримінальним процесуальним кодексом України.</w:t>
            </w:r>
            <w:bookmarkStart w:id="226" w:name="o134"/>
            <w:bookmarkEnd w:id="226"/>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12.</w:t>
            </w:r>
            <w:r w:rsidRPr="008850E6">
              <w:rPr>
                <w:rFonts w:ascii="Times New Roman" w:hAnsi="Times New Roman" w:cs="Times New Roman"/>
                <w:sz w:val="28"/>
                <w:szCs w:val="28"/>
              </w:rPr>
              <w:t xml:space="preserve"> Права спеціальних підрозділів по боротьбі з організованою злочинністю Служби безпеки України та їх співробітників</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4. При здійсненні боротьби з організованою злочинністю співробітники спеціальних підрозділів Служби безпеки України мають право:</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б) за постановою та з санкції відповідного прокурора  по нагляду за виконанням законів спеціальними підрозділами по боротьбі з організованою злочинністю, а у невідкладних випадках - з наступним повідомленням прокурора протягом доби в разі загрози знищення, приховування або втрати предметів чи документів, які можуть бути використані у розкритті та розслідуванні </w:t>
            </w:r>
            <w:r w:rsidRPr="008850E6">
              <w:rPr>
                <w:rFonts w:ascii="Times New Roman" w:hAnsi="Times New Roman" w:cs="Times New Roman"/>
                <w:b/>
                <w:sz w:val="28"/>
                <w:szCs w:val="28"/>
              </w:rPr>
              <w:t xml:space="preserve">кримінально протиправної </w:t>
            </w:r>
            <w:r w:rsidRPr="008850E6">
              <w:rPr>
                <w:rFonts w:ascii="Times New Roman" w:hAnsi="Times New Roman" w:cs="Times New Roman"/>
                <w:sz w:val="28"/>
                <w:szCs w:val="28"/>
              </w:rPr>
              <w:t>діяльності, на строк до 10 діб опечатувати архіви, каси, приміщення (за винятком жилих) чи інші сховища, брати їх під охорону, а також вилучати предмети і документи у порядку, передбаченому Кримінальним процесуальним кодексом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F91620">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6. Спеціальні підрозділи  по боротьбі з організованою злочинністю можуть починати та здійснювати досудове розслідування, передавати через відповідного прокурора по нагляду за виконанням законів спеціальними підрозділами за  підслідністю в органи Національної поліції і органи Служби безпеки України кримінальні провадження, що були ними  розпочаті, у такому ж порядку витребовувати і приймати від них до свого провадження кримінальні </w:t>
            </w:r>
            <w:r w:rsidRPr="008850E6">
              <w:rPr>
                <w:rFonts w:ascii="Times New Roman" w:hAnsi="Times New Roman" w:cs="Times New Roman"/>
                <w:sz w:val="28"/>
                <w:szCs w:val="28"/>
              </w:rPr>
              <w:br/>
              <w:t xml:space="preserve">провадження про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xml:space="preserve">, вчинені організованими злочинними угрупованнями. Питання вирішення спорів про підслідність зазначених кримінальних проваджень регулюються цим Законом і </w:t>
            </w:r>
            <w:r w:rsidRPr="008850E6">
              <w:rPr>
                <w:rFonts w:ascii="Times New Roman" w:hAnsi="Times New Roman" w:cs="Times New Roman"/>
                <w:sz w:val="28"/>
                <w:szCs w:val="28"/>
              </w:rPr>
              <w:br/>
              <w:t>Кримінальним процесуальним кодексом України.</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14.</w:t>
            </w:r>
            <w:r w:rsidRPr="008850E6">
              <w:rPr>
                <w:rFonts w:ascii="Times New Roman" w:hAnsi="Times New Roman" w:cs="Times New Roman"/>
                <w:sz w:val="28"/>
                <w:szCs w:val="28"/>
              </w:rPr>
              <w:t xml:space="preserve"> Використання учасників організованих злочинних угруповань у боротьбі з організованою злочинністю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27" w:name="o144"/>
            <w:bookmarkEnd w:id="227"/>
            <w:r w:rsidRPr="008850E6">
              <w:rPr>
                <w:rFonts w:ascii="Times New Roman" w:hAnsi="Times New Roman" w:cs="Times New Roman"/>
                <w:sz w:val="28"/>
                <w:szCs w:val="28"/>
              </w:rPr>
              <w:t>…</w:t>
            </w:r>
          </w:p>
          <w:p w:rsidR="00A17DF9" w:rsidRPr="008850E6" w:rsidRDefault="00A17DF9" w:rsidP="00F91620">
            <w:pPr>
              <w:pStyle w:val="HTML"/>
              <w:shd w:val="clear" w:color="auto" w:fill="FFFFFF"/>
              <w:jc w:val="both"/>
              <w:rPr>
                <w:rFonts w:ascii="Times New Roman" w:hAnsi="Times New Roman" w:cs="Times New Roman"/>
                <w:b/>
                <w:bCs/>
                <w:sz w:val="28"/>
                <w:szCs w:val="28"/>
              </w:rPr>
            </w:pPr>
            <w:bookmarkStart w:id="228" w:name="o145"/>
            <w:bookmarkEnd w:id="228"/>
            <w:r w:rsidRPr="008850E6">
              <w:rPr>
                <w:rFonts w:ascii="Times New Roman" w:hAnsi="Times New Roman" w:cs="Times New Roman"/>
                <w:sz w:val="28"/>
                <w:szCs w:val="28"/>
              </w:rPr>
              <w:t xml:space="preserve">2. Учасник організованого злочинного угруповання може бути частково або повністю звільнений від кримінальної відповідальності та покарання у випадках,  передбачених Кримінальним кодексом України, якщо він у процесі оперативно-розшукової діяльності, досудового  розслідування чи судового провадження сприяє викриттю  організованих злочинних угруповань та вчинених ними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притягненню винних до відповідальності, відшкодуванню шкоди фізичним чи юридичним особам або державі.</w:t>
            </w:r>
            <w:bookmarkStart w:id="229" w:name="o146"/>
            <w:bookmarkEnd w:id="229"/>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14.</w:t>
            </w:r>
            <w:r w:rsidRPr="008850E6">
              <w:rPr>
                <w:rFonts w:ascii="Times New Roman" w:hAnsi="Times New Roman" w:cs="Times New Roman"/>
                <w:sz w:val="28"/>
                <w:szCs w:val="28"/>
              </w:rPr>
              <w:t xml:space="preserve"> Використання учасників організованих злочинних угруповань у боротьбі з організованою злочинністю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F91620">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2. Учасник організованого злочинного угруповання може бути частково або повністю звільнений від кримінальної відповідальності та покарання у випадках,  передбачених Кримінальним кодексом України, якщо він у процесі оперативно-розшукової діяльності, досудового  розслідування чи судового провадження сприяє викриттю  організованих злочинних угруповань та вчинених ними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притягненню винних до відповідальності, відшкодуванню шкоди фізичним чи юридичним особам або державі.</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22.</w:t>
            </w:r>
            <w:r w:rsidRPr="008850E6">
              <w:rPr>
                <w:rFonts w:ascii="Times New Roman" w:hAnsi="Times New Roman" w:cs="Times New Roman"/>
                <w:sz w:val="28"/>
                <w:szCs w:val="28"/>
              </w:rPr>
              <w:t xml:space="preserve"> Гарантії прав і законних інтересів громадян та юридичних осіб під час здійснення заходів боротьби з організованою злочинністю</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30" w:name="o223"/>
            <w:bookmarkEnd w:id="230"/>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31" w:name="o225"/>
            <w:bookmarkEnd w:id="231"/>
            <w:r w:rsidRPr="008850E6">
              <w:rPr>
                <w:rFonts w:ascii="Times New Roman" w:hAnsi="Times New Roman" w:cs="Times New Roman"/>
                <w:sz w:val="28"/>
                <w:szCs w:val="28"/>
              </w:rPr>
              <w:t xml:space="preserve">3. Одержана спеціальними підрозділами по боротьбі з організованою злочинністю та їх співробітниками  інформація, не пов'язана з вчиненням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чи інших  правопорушень з боку фізичних та юридичних осіб, не може  використовуватися на шкоду правам та законним інтересам цих осіб. </w:t>
            </w:r>
          </w:p>
          <w:p w:rsidR="00A17DF9" w:rsidRPr="008850E6" w:rsidRDefault="00A17DF9" w:rsidP="005C0715">
            <w:pPr>
              <w:pStyle w:val="HTML"/>
              <w:shd w:val="clear" w:color="auto" w:fill="FFFFFF"/>
              <w:jc w:val="both"/>
              <w:rPr>
                <w:rFonts w:ascii="Times New Roman" w:hAnsi="Times New Roman" w:cs="Times New Roman"/>
                <w:b/>
                <w:bCs/>
                <w:sz w:val="28"/>
                <w:szCs w:val="28"/>
              </w:rPr>
            </w:pPr>
            <w:bookmarkStart w:id="232" w:name="o226"/>
            <w:bookmarkEnd w:id="232"/>
            <w:r w:rsidRPr="008850E6">
              <w:rPr>
                <w:rFonts w:ascii="Times New Roman" w:hAnsi="Times New Roman" w:cs="Times New Roman"/>
                <w:sz w:val="28"/>
                <w:szCs w:val="28"/>
              </w:rPr>
              <w:t xml:space="preserve">… </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22.</w:t>
            </w:r>
            <w:r w:rsidRPr="008850E6">
              <w:rPr>
                <w:rFonts w:ascii="Times New Roman" w:hAnsi="Times New Roman" w:cs="Times New Roman"/>
                <w:sz w:val="28"/>
                <w:szCs w:val="28"/>
              </w:rPr>
              <w:t xml:space="preserve"> Гарантії прав і законних інтересів громадян та юридичних осіб під час здійснення заходів боротьби з організованою злочинністю</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 Одержана спеціальними підрозділами по боротьбі з організованою злочинністю та їх співробітниками  інформація, не пов'язана з вчиненням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чи інших  правопорушень з боку фізичних та юридичних осіб, не може  використовуватися на шкоду правам та законним інтересам цих осіб.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 </w:t>
            </w:r>
          </w:p>
        </w:tc>
      </w:tr>
      <w:tr w:rsidR="00A17DF9" w:rsidRPr="00EE6860"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26.</w:t>
            </w:r>
            <w:r w:rsidRPr="008850E6">
              <w:rPr>
                <w:rFonts w:ascii="Times New Roman" w:hAnsi="Times New Roman" w:cs="Times New Roman"/>
                <w:sz w:val="28"/>
                <w:szCs w:val="28"/>
              </w:rPr>
              <w:t xml:space="preserve"> Прокурорський нагляд</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33" w:name="o259"/>
            <w:bookmarkEnd w:id="233"/>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34" w:name="o260"/>
            <w:bookmarkEnd w:id="234"/>
            <w:r w:rsidRPr="008850E6">
              <w:rPr>
                <w:rFonts w:ascii="Times New Roman" w:hAnsi="Times New Roman" w:cs="Times New Roman"/>
                <w:sz w:val="28"/>
                <w:szCs w:val="28"/>
              </w:rPr>
              <w:t xml:space="preserve">2. Для здійснення нагляду за виконанням законів спеціальними підрозділами по боротьбі з організованою злочинністю, здійсненням досудового розслідування    </w:t>
            </w:r>
            <w:r w:rsidRPr="008850E6">
              <w:rPr>
                <w:rFonts w:ascii="Times New Roman" w:hAnsi="Times New Roman" w:cs="Times New Roman"/>
                <w:sz w:val="28"/>
                <w:szCs w:val="28"/>
              </w:rPr>
              <w:lastRenderedPageBreak/>
              <w:t xml:space="preserve">відповідних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а також підтриманням державного  обвинувачення в суді по цих кримінальних провадженнях у   Генеральній прокуратурі України створюється управління, а в Автономній Республіці Крим, областях, містах Києві </w:t>
            </w:r>
            <w:r w:rsidRPr="008850E6">
              <w:rPr>
                <w:rFonts w:ascii="Times New Roman" w:hAnsi="Times New Roman" w:cs="Times New Roman"/>
                <w:sz w:val="28"/>
                <w:szCs w:val="28"/>
              </w:rPr>
              <w:br/>
              <w:t>та Севастополі - його відділи.</w:t>
            </w:r>
          </w:p>
          <w:p w:rsidR="00A17DF9" w:rsidRPr="008850E6" w:rsidRDefault="00A17DF9" w:rsidP="005C0715">
            <w:pPr>
              <w:pStyle w:val="HTML"/>
              <w:shd w:val="clear" w:color="auto" w:fill="FFFFFF"/>
              <w:jc w:val="both"/>
              <w:rPr>
                <w:rFonts w:ascii="Times New Roman" w:hAnsi="Times New Roman" w:cs="Times New Roman"/>
                <w:b/>
                <w:bCs/>
                <w:sz w:val="28"/>
                <w:szCs w:val="28"/>
              </w:rPr>
            </w:pPr>
            <w:bookmarkStart w:id="235" w:name="o261"/>
            <w:bookmarkEnd w:id="235"/>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26.</w:t>
            </w:r>
            <w:r w:rsidRPr="008850E6">
              <w:rPr>
                <w:rFonts w:ascii="Times New Roman" w:hAnsi="Times New Roman" w:cs="Times New Roman"/>
                <w:sz w:val="28"/>
                <w:szCs w:val="28"/>
              </w:rPr>
              <w:t xml:space="preserve"> Прокурорський нагляд</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F91620">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2. Для здійснення нагляду за виконанням законів спеціальними підрозділами по боротьбі з організованою злочинністю, здійсненням досудового розслідування    </w:t>
            </w:r>
            <w:r w:rsidRPr="008850E6">
              <w:rPr>
                <w:rFonts w:ascii="Times New Roman" w:hAnsi="Times New Roman" w:cs="Times New Roman"/>
                <w:sz w:val="28"/>
                <w:szCs w:val="28"/>
              </w:rPr>
              <w:lastRenderedPageBreak/>
              <w:t xml:space="preserve">відповідних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а також підтриманням державного обвинувачення в суді по цих кримінальних провадженнях у Генеральній прокуратурі України створюється управління, а в Автономній Республіці Крим, областях, містах Києві </w:t>
            </w:r>
            <w:r w:rsidRPr="008850E6">
              <w:rPr>
                <w:rFonts w:ascii="Times New Roman" w:hAnsi="Times New Roman" w:cs="Times New Roman"/>
                <w:sz w:val="28"/>
                <w:szCs w:val="28"/>
              </w:rPr>
              <w:br/>
              <w:t>та Севастополі - його відділи.</w:t>
            </w:r>
          </w:p>
        </w:tc>
      </w:tr>
      <w:tr w:rsidR="00A17DF9" w:rsidRPr="00EE6860" w:rsidTr="002C65EE">
        <w:tc>
          <w:tcPr>
            <w:tcW w:w="15014" w:type="dxa"/>
            <w:gridSpan w:val="2"/>
          </w:tcPr>
          <w:p w:rsidR="00A17DF9" w:rsidRDefault="00A17DF9" w:rsidP="00F91620">
            <w:pPr>
              <w:pStyle w:val="a5"/>
              <w:shd w:val="clear" w:color="auto" w:fill="FFFFFF"/>
              <w:jc w:val="center"/>
              <w:rPr>
                <w:rStyle w:val="rvts23"/>
                <w:rFonts w:ascii="Times New Roman" w:hAnsi="Times New Roman" w:cs="Times New Roman"/>
                <w:b/>
                <w:bCs/>
                <w:sz w:val="28"/>
                <w:szCs w:val="28"/>
              </w:rPr>
            </w:pPr>
            <w:r>
              <w:rPr>
                <w:rStyle w:val="rvts44"/>
                <w:rFonts w:ascii="Times New Roman" w:hAnsi="Times New Roman" w:cs="Times New Roman"/>
                <w:b/>
                <w:bCs/>
                <w:sz w:val="28"/>
                <w:szCs w:val="28"/>
              </w:rPr>
              <w:lastRenderedPageBreak/>
              <w:t>2</w:t>
            </w:r>
            <w:r w:rsidR="001F11F9">
              <w:rPr>
                <w:rStyle w:val="rvts44"/>
                <w:rFonts w:ascii="Times New Roman" w:hAnsi="Times New Roman" w:cs="Times New Roman"/>
                <w:b/>
                <w:bCs/>
                <w:sz w:val="28"/>
                <w:szCs w:val="28"/>
              </w:rPr>
              <w:t>5</w:t>
            </w:r>
            <w:r>
              <w:rPr>
                <w:rStyle w:val="rvts44"/>
                <w:rFonts w:ascii="Times New Roman" w:hAnsi="Times New Roman" w:cs="Times New Roman"/>
                <w:b/>
                <w:bCs/>
                <w:sz w:val="28"/>
                <w:szCs w:val="28"/>
              </w:rPr>
              <w:t xml:space="preserve">. </w:t>
            </w:r>
            <w:r w:rsidRPr="008850E6">
              <w:rPr>
                <w:rStyle w:val="rvts44"/>
                <w:rFonts w:ascii="Times New Roman" w:hAnsi="Times New Roman" w:cs="Times New Roman"/>
                <w:b/>
                <w:bCs/>
                <w:sz w:val="28"/>
                <w:szCs w:val="28"/>
              </w:rPr>
              <w:t>Закон України «</w:t>
            </w:r>
            <w:r w:rsidRPr="008850E6">
              <w:rPr>
                <w:rStyle w:val="rvts23"/>
                <w:rFonts w:ascii="Times New Roman" w:hAnsi="Times New Roman" w:cs="Times New Roman"/>
                <w:b/>
                <w:bCs/>
                <w:sz w:val="28"/>
                <w:szCs w:val="28"/>
              </w:rPr>
              <w:t>Про попереднє ув’язнення»</w:t>
            </w:r>
          </w:p>
          <w:p w:rsidR="00A17DF9" w:rsidRPr="008850E6" w:rsidRDefault="00A17DF9" w:rsidP="00F91620">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1993 р., № 35, ст. 360; 2005 р., № 10, ст. 187; 2014 р., № 12, ст. 178)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Роздільне тримання у місцях попереднього ув’язнення</w:t>
            </w:r>
          </w:p>
          <w:p w:rsidR="00A17DF9"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Взятих під варту осіб тримають у маломісних або загальних камерах. У виняткових випадках, з метою збереження таємниці досудового розслідування, захисту ув’язнених від можливих посягань на їх життя чи запобігання вчиненню ними нового </w:t>
            </w:r>
            <w:r w:rsidRPr="008850E6">
              <w:rPr>
                <w:b/>
                <w:sz w:val="28"/>
                <w:szCs w:val="28"/>
              </w:rPr>
              <w:t>злочину</w:t>
            </w:r>
            <w:r w:rsidRPr="008850E6">
              <w:rPr>
                <w:sz w:val="28"/>
                <w:szCs w:val="28"/>
              </w:rPr>
              <w:t>, або за наявності на те медичних підстав за відповідним рішенням особи або органу, які здійснюють кримінальне провадження, чи начальника установи для попереднього ув’язнення, санкціонованою прокурором, їх можуть тримати в одиночних камерах. Застосування цього заходу до неповнолітніх не допускається, а в разі виникнення загрози їх життю вони переводяться до іншої маломісної або загальної камери.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Осіб, взятих під варту, розміщують у камерах з додержанням таких вимог ізоляції: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осіб, підозрюваних або обвинувачуваних у вчиненні </w:t>
            </w:r>
            <w:r w:rsidRPr="008850E6">
              <w:rPr>
                <w:b/>
                <w:sz w:val="28"/>
                <w:szCs w:val="28"/>
                <w:lang w:val="uk-UA"/>
              </w:rPr>
              <w:t xml:space="preserve">злочинів, </w:t>
            </w:r>
            <w:r w:rsidRPr="008850E6">
              <w:rPr>
                <w:sz w:val="28"/>
                <w:szCs w:val="28"/>
                <w:lang w:val="uk-UA"/>
              </w:rPr>
              <w:t>відповідальність за які передбачена </w:t>
            </w:r>
            <w:r w:rsidRPr="00FB51BD">
              <w:rPr>
                <w:sz w:val="28"/>
                <w:szCs w:val="28"/>
                <w:lang w:val="uk-UA"/>
              </w:rPr>
              <w:t>статтями 173-177</w:t>
            </w:r>
            <w:r w:rsidRPr="008850E6">
              <w:rPr>
                <w:sz w:val="28"/>
                <w:szCs w:val="28"/>
                <w:lang w:val="uk-UA"/>
              </w:rPr>
              <w:t>, </w:t>
            </w:r>
            <w:r w:rsidRPr="00FB51BD">
              <w:rPr>
                <w:sz w:val="28"/>
                <w:szCs w:val="28"/>
                <w:lang w:val="uk-UA"/>
              </w:rPr>
              <w:t>200-235</w:t>
            </w:r>
            <w:r w:rsidRPr="008850E6">
              <w:rPr>
                <w:sz w:val="28"/>
                <w:szCs w:val="28"/>
                <w:lang w:val="uk-UA"/>
              </w:rPr>
              <w:t> Кримінального кодексу України, окремо від інших осіб, які перебувають під вартою.</w:t>
            </w:r>
          </w:p>
          <w:p w:rsidR="00A17DF9" w:rsidRPr="008850E6" w:rsidRDefault="00A17DF9" w:rsidP="005C0715">
            <w:pPr>
              <w:shd w:val="clear" w:color="auto" w:fill="FFFFFF"/>
              <w:jc w:val="both"/>
              <w:rPr>
                <w:sz w:val="28"/>
                <w:szCs w:val="28"/>
                <w:lang w:val="uk-UA"/>
              </w:rPr>
            </w:pPr>
            <w:bookmarkStart w:id="236" w:name="n67"/>
            <w:bookmarkEnd w:id="236"/>
            <w:r w:rsidRPr="008850E6">
              <w:rPr>
                <w:i/>
                <w:iCs/>
                <w:sz w:val="28"/>
                <w:szCs w:val="28"/>
                <w:lang w:val="uk-UA"/>
              </w:rPr>
              <w:lastRenderedPageBreak/>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8.</w:t>
            </w:r>
            <w:r w:rsidRPr="008850E6">
              <w:rPr>
                <w:sz w:val="28"/>
                <w:szCs w:val="28"/>
              </w:rPr>
              <w:t> Роздільне тримання у місцях попереднього ув’язнення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Взятих під варту осіб тримають у маломісних або загальних камерах. У виняткових випадках, з метою збереження таємниці досудового розслідування, захисту ув’язнених від можливих посягань на їх життя чи запобігання вчиненню ними нового </w:t>
            </w:r>
            <w:r w:rsidRPr="008850E6">
              <w:rPr>
                <w:b/>
                <w:sz w:val="28"/>
                <w:szCs w:val="28"/>
              </w:rPr>
              <w:t>кримінального правопорушення</w:t>
            </w:r>
            <w:r w:rsidRPr="008850E6">
              <w:rPr>
                <w:sz w:val="28"/>
                <w:szCs w:val="28"/>
              </w:rPr>
              <w:t>, або за наявності на те медичних підстав за відповідним рішенням особи або органу, які здійснюють кримінальне провадження, чи начальника установи для попереднього ув’язнення, санкціонованою прокурором, їх можуть тримати в одиночних камерах. Застосування цього заходу до неповнолітніх не допускається, а в разі виникнення загрози їх життю вони переводяться до іншої маломісної або загальної камери.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Осіб, взятих під варту, розміщують у камерах з додержанням таких вимог ізоляції: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осіб, підозрюваних або обвинувачуваних у вчиненні </w:t>
            </w:r>
            <w:r w:rsidRPr="008850E6">
              <w:rPr>
                <w:b/>
                <w:sz w:val="28"/>
                <w:szCs w:val="28"/>
              </w:rPr>
              <w:t xml:space="preserve">кримінальних правопорушень, </w:t>
            </w:r>
            <w:r w:rsidRPr="008850E6">
              <w:rPr>
                <w:sz w:val="28"/>
                <w:szCs w:val="28"/>
              </w:rPr>
              <w:t>відповідальність за які передбачена </w:t>
            </w:r>
            <w:r w:rsidRPr="00FB51BD">
              <w:rPr>
                <w:sz w:val="28"/>
                <w:szCs w:val="28"/>
              </w:rPr>
              <w:t>статтями 173-177</w:t>
            </w:r>
            <w:r w:rsidRPr="008850E6">
              <w:rPr>
                <w:sz w:val="28"/>
                <w:szCs w:val="28"/>
              </w:rPr>
              <w:t>, </w:t>
            </w:r>
            <w:r w:rsidRPr="00FB51BD">
              <w:rPr>
                <w:sz w:val="28"/>
                <w:szCs w:val="28"/>
              </w:rPr>
              <w:t>200-235</w:t>
            </w:r>
            <w:r w:rsidRPr="008850E6">
              <w:rPr>
                <w:sz w:val="28"/>
                <w:szCs w:val="28"/>
              </w:rPr>
              <w:t xml:space="preserve"> Кримінального </w:t>
            </w:r>
            <w:r w:rsidRPr="008850E6">
              <w:rPr>
                <w:sz w:val="28"/>
                <w:szCs w:val="28"/>
              </w:rPr>
              <w:lastRenderedPageBreak/>
              <w:t>кодексу України, окремо від інших осіб, які перебувають під вартою.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6"/>
                <w:i/>
                <w:iCs/>
                <w:sz w:val="28"/>
                <w:szCs w:val="28"/>
              </w:rPr>
              <w:t>…</w:t>
            </w:r>
          </w:p>
        </w:tc>
      </w:tr>
      <w:tr w:rsidR="00A17DF9" w:rsidRPr="008850E6" w:rsidTr="002C65EE">
        <w:tc>
          <w:tcPr>
            <w:tcW w:w="15014" w:type="dxa"/>
            <w:gridSpan w:val="2"/>
          </w:tcPr>
          <w:p w:rsidR="00A17DF9" w:rsidRDefault="00A17DF9" w:rsidP="00F91620">
            <w:pPr>
              <w:pStyle w:val="rvps2"/>
              <w:shd w:val="clear" w:color="auto" w:fill="FFFFFF"/>
              <w:spacing w:before="0" w:beforeAutospacing="0" w:after="0" w:afterAutospacing="0"/>
              <w:jc w:val="center"/>
              <w:rPr>
                <w:b/>
                <w:bCs/>
                <w:sz w:val="28"/>
                <w:szCs w:val="28"/>
              </w:rPr>
            </w:pPr>
            <w:r>
              <w:rPr>
                <w:b/>
                <w:sz w:val="28"/>
                <w:szCs w:val="28"/>
              </w:rPr>
              <w:lastRenderedPageBreak/>
              <w:t>2</w:t>
            </w:r>
            <w:r w:rsidR="001F11F9">
              <w:rPr>
                <w:b/>
                <w:sz w:val="28"/>
                <w:szCs w:val="28"/>
              </w:rPr>
              <w:t>6</w:t>
            </w:r>
            <w:r>
              <w:rPr>
                <w:b/>
                <w:sz w:val="28"/>
                <w:szCs w:val="28"/>
              </w:rPr>
              <w:t xml:space="preserve">. </w:t>
            </w:r>
            <w:r w:rsidRPr="008850E6">
              <w:rPr>
                <w:b/>
                <w:sz w:val="28"/>
                <w:szCs w:val="28"/>
              </w:rPr>
              <w:t xml:space="preserve">Закон України «Про </w:t>
            </w:r>
            <w:r w:rsidRPr="008850E6">
              <w:rPr>
                <w:b/>
                <w:bCs/>
                <w:sz w:val="28"/>
                <w:szCs w:val="28"/>
              </w:rPr>
              <w:t>нотаріат»</w:t>
            </w:r>
          </w:p>
          <w:p w:rsidR="00A17DF9" w:rsidRPr="008850E6" w:rsidRDefault="00A17DF9" w:rsidP="00F91620">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1993 р., № 39, ст. 383; 2009 р., № 13, ст. 161)</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30.</w:t>
            </w:r>
            <w:r w:rsidRPr="008850E6">
              <w:rPr>
                <w:rFonts w:ascii="Times New Roman" w:hAnsi="Times New Roman" w:cs="Times New Roman"/>
                <w:sz w:val="28"/>
                <w:szCs w:val="28"/>
              </w:rPr>
              <w:t xml:space="preserve"> Підстави припинення нотаріальної діяльності приватного нотаріуса</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37" w:name="o288"/>
            <w:bookmarkEnd w:id="237"/>
            <w:r w:rsidRPr="008850E6">
              <w:rPr>
                <w:rFonts w:ascii="Times New Roman" w:hAnsi="Times New Roman" w:cs="Times New Roman"/>
                <w:sz w:val="28"/>
                <w:szCs w:val="28"/>
              </w:rPr>
              <w:t>Підставами припинення нотаріальної діяльності   приватного нотаріуса є:</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38" w:name="o289"/>
            <w:bookmarkEnd w:id="238"/>
            <w:r w:rsidRPr="008850E6">
              <w:rPr>
                <w:rFonts w:ascii="Times New Roman" w:hAnsi="Times New Roman" w:cs="Times New Roman"/>
                <w:sz w:val="28"/>
                <w:szCs w:val="28"/>
              </w:rPr>
              <w:t>…</w:t>
            </w:r>
          </w:p>
          <w:p w:rsidR="00A17DF9" w:rsidRPr="008850E6" w:rsidRDefault="00A17DF9" w:rsidP="005C0715">
            <w:pPr>
              <w:shd w:val="clear" w:color="auto" w:fill="FFFFFF"/>
              <w:jc w:val="both"/>
              <w:rPr>
                <w:sz w:val="28"/>
                <w:szCs w:val="28"/>
                <w:lang w:val="uk-UA"/>
              </w:rPr>
            </w:pPr>
            <w:bookmarkStart w:id="239" w:name="o296"/>
            <w:bookmarkEnd w:id="239"/>
            <w:r w:rsidRPr="008850E6">
              <w:rPr>
                <w:sz w:val="28"/>
                <w:szCs w:val="28"/>
                <w:lang w:val="uk-UA"/>
              </w:rPr>
              <w:t xml:space="preserve">8) набрання законної сили обвинувальним вироком суду, яким приватний нотаріус засуджений за </w:t>
            </w:r>
            <w:r w:rsidRPr="008850E6">
              <w:rPr>
                <w:b/>
                <w:sz w:val="28"/>
                <w:szCs w:val="28"/>
                <w:lang w:val="uk-UA"/>
              </w:rPr>
              <w:t>навмисний злочин</w:t>
            </w:r>
            <w:r w:rsidRPr="008850E6">
              <w:rPr>
                <w:sz w:val="28"/>
                <w:szCs w:val="28"/>
                <w:lang w:val="uk-UA"/>
              </w:rPr>
              <w:t xml:space="preserve">; </w:t>
            </w:r>
          </w:p>
          <w:p w:rsidR="00A17DF9" w:rsidRPr="008850E6" w:rsidRDefault="00A17DF9" w:rsidP="005C0715">
            <w:pPr>
              <w:shd w:val="clear" w:color="auto" w:fill="FFFFFF"/>
              <w:jc w:val="both"/>
              <w:rPr>
                <w:iCs/>
                <w:sz w:val="28"/>
                <w:szCs w:val="28"/>
                <w:lang w:val="uk-UA"/>
              </w:rPr>
            </w:pPr>
            <w:r w:rsidRPr="008850E6">
              <w:rPr>
                <w:iCs/>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30.</w:t>
            </w:r>
            <w:r w:rsidRPr="008850E6">
              <w:rPr>
                <w:rFonts w:ascii="Times New Roman" w:hAnsi="Times New Roman" w:cs="Times New Roman"/>
                <w:sz w:val="28"/>
                <w:szCs w:val="28"/>
              </w:rPr>
              <w:t xml:space="preserve"> Підстави припинення нотаріальної діяльності приватного нотаріуса</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Підставами припинення нотаріальної діяльності   приватного нотаріуса є:</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8) набрання законної сили обвинувальним вироком суду, яким приватний нотаріус засуджений за </w:t>
            </w:r>
            <w:r w:rsidRPr="008850E6">
              <w:rPr>
                <w:rFonts w:ascii="Times New Roman" w:hAnsi="Times New Roman" w:cs="Times New Roman"/>
                <w:b/>
                <w:sz w:val="28"/>
                <w:szCs w:val="28"/>
              </w:rPr>
              <w:t>навмисне кримінальне правопорушення</w:t>
            </w:r>
            <w:r w:rsidRPr="008850E6">
              <w:rPr>
                <w:rFonts w:ascii="Times New Roman" w:hAnsi="Times New Roman" w:cs="Times New Roman"/>
                <w:sz w:val="28"/>
                <w:szCs w:val="28"/>
              </w:rPr>
              <w:t xml:space="preserve">; </w:t>
            </w:r>
          </w:p>
          <w:p w:rsidR="00A17DF9" w:rsidRPr="008850E6" w:rsidRDefault="00A17DF9" w:rsidP="005C0715">
            <w:pPr>
              <w:pStyle w:val="HTML"/>
              <w:shd w:val="clear" w:color="auto" w:fill="FFFFFF"/>
              <w:jc w:val="both"/>
              <w:rPr>
                <w:rFonts w:ascii="Times New Roman" w:hAnsi="Times New Roman" w:cs="Times New Roman"/>
                <w:iCs/>
                <w:sz w:val="28"/>
                <w:szCs w:val="28"/>
              </w:rPr>
            </w:pPr>
            <w:r w:rsidRPr="008850E6">
              <w:rPr>
                <w:rFonts w:ascii="Times New Roman" w:hAnsi="Times New Roman" w:cs="Times New Roman"/>
                <w:iCs/>
                <w:sz w:val="28"/>
                <w:szCs w:val="28"/>
              </w:rPr>
              <w:t>…</w:t>
            </w:r>
          </w:p>
        </w:tc>
      </w:tr>
      <w:tr w:rsidR="00A17DF9" w:rsidRPr="00B833BA" w:rsidTr="002C65EE">
        <w:tc>
          <w:tcPr>
            <w:tcW w:w="15014" w:type="dxa"/>
            <w:gridSpan w:val="2"/>
          </w:tcPr>
          <w:p w:rsidR="00A17DF9" w:rsidRDefault="00A17DF9" w:rsidP="00F91620">
            <w:pPr>
              <w:pStyle w:val="a5"/>
              <w:shd w:val="clear" w:color="auto" w:fill="FFFFFF"/>
              <w:jc w:val="center"/>
              <w:rPr>
                <w:rStyle w:val="rvts0"/>
                <w:rFonts w:ascii="Times New Roman" w:hAnsi="Times New Roman" w:cs="Times New Roman"/>
                <w:b/>
                <w:bCs/>
                <w:sz w:val="28"/>
                <w:szCs w:val="28"/>
              </w:rPr>
            </w:pPr>
            <w:r>
              <w:rPr>
                <w:rFonts w:ascii="Times New Roman" w:hAnsi="Times New Roman" w:cs="Times New Roman"/>
                <w:b/>
                <w:iCs/>
                <w:sz w:val="28"/>
                <w:szCs w:val="28"/>
                <w:shd w:val="clear" w:color="auto" w:fill="FFFFFF"/>
              </w:rPr>
              <w:t>2</w:t>
            </w:r>
            <w:r w:rsidR="001F11F9">
              <w:rPr>
                <w:rFonts w:ascii="Times New Roman" w:hAnsi="Times New Roman" w:cs="Times New Roman"/>
                <w:b/>
                <w:iCs/>
                <w:sz w:val="28"/>
                <w:szCs w:val="28"/>
                <w:shd w:val="clear" w:color="auto" w:fill="FFFFFF"/>
              </w:rPr>
              <w:t>7</w:t>
            </w:r>
            <w:r>
              <w:rPr>
                <w:rFonts w:ascii="Times New Roman" w:hAnsi="Times New Roman" w:cs="Times New Roman"/>
                <w:b/>
                <w:iCs/>
                <w:sz w:val="28"/>
                <w:szCs w:val="28"/>
                <w:shd w:val="clear" w:color="auto" w:fill="FFFFFF"/>
              </w:rPr>
              <w:t xml:space="preserve">. </w:t>
            </w:r>
            <w:r w:rsidRPr="008850E6">
              <w:rPr>
                <w:rFonts w:ascii="Times New Roman" w:hAnsi="Times New Roman" w:cs="Times New Roman"/>
                <w:b/>
                <w:iCs/>
                <w:sz w:val="28"/>
                <w:szCs w:val="28"/>
                <w:shd w:val="clear" w:color="auto" w:fill="FFFFFF"/>
              </w:rPr>
              <w:t>Закон України «</w:t>
            </w:r>
            <w:r w:rsidRPr="008850E6">
              <w:rPr>
                <w:rStyle w:val="rvts0"/>
                <w:rFonts w:ascii="Times New Roman" w:hAnsi="Times New Roman" w:cs="Times New Roman"/>
                <w:b/>
                <w:bCs/>
                <w:sz w:val="28"/>
                <w:szCs w:val="28"/>
              </w:rPr>
              <w:t>Про статус ветеранів війни, гарантії їх соціального захисту»</w:t>
            </w:r>
          </w:p>
          <w:p w:rsidR="00A17DF9" w:rsidRPr="008850E6" w:rsidRDefault="00A17DF9" w:rsidP="00F91620">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1993 р., № 45, ст. 425; 2017 р., № 47, ст. 419)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Особи, які належать до осіб з інвалідністю внаслідок війни</w:t>
            </w:r>
          </w:p>
          <w:p w:rsidR="00A17DF9" w:rsidRPr="008850E6" w:rsidRDefault="00A17DF9" w:rsidP="005C0715">
            <w:pPr>
              <w:pStyle w:val="rvps2"/>
              <w:shd w:val="clear" w:color="auto" w:fill="FFFFFF"/>
              <w:spacing w:before="0" w:beforeAutospacing="0" w:after="0" w:afterAutospacing="0"/>
              <w:jc w:val="both"/>
              <w:rPr>
                <w:sz w:val="28"/>
                <w:szCs w:val="28"/>
              </w:rPr>
            </w:pPr>
            <w:bookmarkStart w:id="240" w:name="n83"/>
            <w:bookmarkEnd w:id="24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241" w:name="n84"/>
            <w:bookmarkEnd w:id="241"/>
            <w:r w:rsidRPr="008850E6">
              <w:rPr>
                <w:sz w:val="28"/>
                <w:szCs w:val="28"/>
              </w:rPr>
              <w:t>До осіб з інвалідністю внаслідок війни належать також особи з інвалідністю з числа:</w:t>
            </w:r>
          </w:p>
          <w:p w:rsidR="00A17DF9" w:rsidRPr="008850E6" w:rsidRDefault="00A17DF9" w:rsidP="005C0715">
            <w:pPr>
              <w:pStyle w:val="rvps2"/>
              <w:shd w:val="clear" w:color="auto" w:fill="FFFFFF"/>
              <w:spacing w:before="0" w:beforeAutospacing="0" w:after="0" w:afterAutospacing="0"/>
              <w:jc w:val="both"/>
              <w:rPr>
                <w:sz w:val="28"/>
                <w:szCs w:val="28"/>
              </w:rPr>
            </w:pPr>
            <w:bookmarkStart w:id="242" w:name="n85"/>
            <w:bookmarkEnd w:id="24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243" w:name="n89"/>
            <w:bookmarkEnd w:id="243"/>
            <w:r w:rsidRPr="008850E6">
              <w:rPr>
                <w:sz w:val="28"/>
                <w:szCs w:val="28"/>
              </w:rPr>
              <w:t>4) осіб, які стали особами з інвалідністю внаслідок поранень чи інших ушкоджень здоров’я, одержаних:</w:t>
            </w:r>
          </w:p>
          <w:p w:rsidR="00A17DF9" w:rsidRPr="008850E6" w:rsidRDefault="00A17DF9" w:rsidP="005C0715">
            <w:pPr>
              <w:pStyle w:val="rvps2"/>
              <w:shd w:val="clear" w:color="auto" w:fill="FFFFFF"/>
              <w:spacing w:before="0" w:beforeAutospacing="0" w:after="0" w:afterAutospacing="0"/>
              <w:jc w:val="both"/>
              <w:rPr>
                <w:sz w:val="28"/>
                <w:szCs w:val="28"/>
              </w:rPr>
            </w:pPr>
            <w:bookmarkStart w:id="244" w:name="n531"/>
            <w:bookmarkEnd w:id="244"/>
            <w:r w:rsidRPr="008850E6">
              <w:rPr>
                <w:sz w:val="28"/>
                <w:szCs w:val="28"/>
              </w:rPr>
              <w:t>у районах бойових дій у період Другої світової війни та від вибухових речовин, боєприпасів і військового озброєння у повоєнний період;</w:t>
            </w:r>
          </w:p>
          <w:p w:rsidR="00A17DF9" w:rsidRPr="008850E6" w:rsidRDefault="00A17DF9" w:rsidP="005C0715">
            <w:pPr>
              <w:pStyle w:val="rvps2"/>
              <w:shd w:val="clear" w:color="auto" w:fill="FFFFFF"/>
              <w:spacing w:before="0" w:beforeAutospacing="0" w:after="0" w:afterAutospacing="0"/>
              <w:jc w:val="both"/>
              <w:rPr>
                <w:sz w:val="28"/>
                <w:szCs w:val="28"/>
              </w:rPr>
            </w:pPr>
            <w:bookmarkStart w:id="245" w:name="n532"/>
            <w:bookmarkEnd w:id="245"/>
            <w:r w:rsidRPr="008850E6">
              <w:rPr>
                <w:sz w:val="28"/>
                <w:szCs w:val="28"/>
              </w:rPr>
              <w:t xml:space="preserve">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w:t>
            </w:r>
            <w:r w:rsidRPr="008850E6">
              <w:rPr>
                <w:sz w:val="28"/>
                <w:szCs w:val="28"/>
              </w:rPr>
              <w:lastRenderedPageBreak/>
              <w:t>оборони, відсічі і стримування збройної агресії Російської Федерації у Донецькій та Луганській областях до 1 грудня 2014 року, а з 1 грудня 2014 року -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A17DF9" w:rsidRPr="008850E6" w:rsidRDefault="00A17DF9" w:rsidP="005C0715">
            <w:pPr>
              <w:pStyle w:val="rvps2"/>
              <w:shd w:val="clear" w:color="auto" w:fill="FFFFFF"/>
              <w:spacing w:before="0" w:beforeAutospacing="0" w:after="0" w:afterAutospacing="0"/>
              <w:jc w:val="both"/>
              <w:rPr>
                <w:sz w:val="28"/>
                <w:szCs w:val="28"/>
              </w:rPr>
            </w:pPr>
            <w:bookmarkStart w:id="246" w:name="n567"/>
            <w:bookmarkStart w:id="247" w:name="n533"/>
            <w:bookmarkEnd w:id="246"/>
            <w:bookmarkEnd w:id="247"/>
            <w:r w:rsidRPr="008850E6">
              <w:rPr>
                <w:sz w:val="28"/>
                <w:szCs w:val="28"/>
              </w:rPr>
              <w:t>під час виконання робіт, пов’язаних з розмінуванням боєприпасів, незалежно від часу їх виконання.</w:t>
            </w:r>
          </w:p>
          <w:p w:rsidR="00A17DF9" w:rsidRPr="008850E6" w:rsidRDefault="00A17DF9" w:rsidP="005C0715">
            <w:pPr>
              <w:shd w:val="clear" w:color="auto" w:fill="FFFFFF"/>
              <w:jc w:val="both"/>
              <w:rPr>
                <w:sz w:val="28"/>
                <w:szCs w:val="28"/>
                <w:lang w:val="uk-UA"/>
              </w:rPr>
            </w:pPr>
            <w:bookmarkStart w:id="248" w:name="n534"/>
            <w:bookmarkEnd w:id="248"/>
            <w:r w:rsidRPr="008850E6">
              <w:rPr>
                <w:sz w:val="28"/>
                <w:szCs w:val="28"/>
                <w:lang w:val="uk-UA"/>
              </w:rPr>
              <w:t xml:space="preserve">Дія абзацу третього цього пункту не поширюється на осіб, засуджених за </w:t>
            </w:r>
            <w:r w:rsidRPr="008850E6">
              <w:rPr>
                <w:b/>
                <w:sz w:val="28"/>
                <w:szCs w:val="28"/>
                <w:lang w:val="uk-UA"/>
              </w:rPr>
              <w:t>злочини проти основ національної безпеки України та злочини проти громадської безпеки</w:t>
            </w:r>
            <w:r w:rsidRPr="008850E6">
              <w:rPr>
                <w:sz w:val="28"/>
                <w:szCs w:val="28"/>
                <w:lang w:val="uk-UA"/>
              </w:rPr>
              <w:t>.</w:t>
            </w:r>
          </w:p>
          <w:p w:rsidR="00A17DF9" w:rsidRPr="008850E6" w:rsidRDefault="00A17DF9" w:rsidP="005C0715">
            <w:pPr>
              <w:shd w:val="clear" w:color="auto" w:fill="FFFFFF"/>
              <w:jc w:val="both"/>
              <w:rPr>
                <w:b/>
                <w:bCs/>
                <w:sz w:val="28"/>
                <w:szCs w:val="28"/>
                <w:lang w:val="uk-UA"/>
              </w:rPr>
            </w:pPr>
            <w:bookmarkStart w:id="249" w:name="n535"/>
            <w:bookmarkEnd w:id="249"/>
            <w:r w:rsidRPr="008850E6">
              <w:rPr>
                <w:b/>
                <w:bCs/>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7.</w:t>
            </w:r>
            <w:r w:rsidRPr="008850E6">
              <w:rPr>
                <w:sz w:val="28"/>
                <w:szCs w:val="28"/>
              </w:rPr>
              <w:t> Особи, які належать до осіб з інвалідністю внаслідок війни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До осіб з інвалідністю внаслідок війни належать також особи з інвалідністю з числа: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осіб, які стали особами з інвалідністю внаслідок поранень чи інших ушкоджень здоров’я, одержаних:</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у районах бойових дій у період Другої світової війни та від вибухових речовин, боєприпасів і військового озброєння у повоєнний період;</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w:t>
            </w:r>
            <w:r w:rsidRPr="008850E6">
              <w:rPr>
                <w:sz w:val="28"/>
                <w:szCs w:val="28"/>
              </w:rPr>
              <w:lastRenderedPageBreak/>
              <w:t>оборони, відсічі і стримування збройної агресії Російської Федерації у Донецькій та Луганській областях до 1 грудня 2014 року, а з 1 грудня 2014 року -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де органи державної влади здійснюють свої повноваження, та в населених пунктах, розташованих на лінії зіткнення, під час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під час виконання робіт, пов’язаних з розмінуванням боєприпасів, незалежно від часу їх виконання.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Дія абзацу третього цього пункту не поширюється на осіб, засуджених за </w:t>
            </w:r>
            <w:r w:rsidRPr="008850E6">
              <w:rPr>
                <w:rFonts w:eastAsia="Calibri"/>
                <w:b/>
                <w:sz w:val="28"/>
                <w:szCs w:val="28"/>
                <w:lang w:eastAsia="en-US"/>
              </w:rPr>
              <w:t>кримінальні правопорушення проти основ національної безпеки України та громадської безпеки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b/>
                <w:bCs/>
                <w:sz w:val="28"/>
                <w:szCs w:val="28"/>
              </w:rPr>
            </w:pPr>
            <w:r w:rsidRPr="008850E6">
              <w:rPr>
                <w:b/>
                <w:bCs/>
                <w:sz w:val="28"/>
                <w:szCs w:val="28"/>
              </w:rPr>
              <w:t>…</w:t>
            </w:r>
          </w:p>
        </w:tc>
      </w:tr>
      <w:tr w:rsidR="00A17DF9" w:rsidRPr="00B833BA" w:rsidTr="002C65EE">
        <w:tc>
          <w:tcPr>
            <w:tcW w:w="15014" w:type="dxa"/>
            <w:gridSpan w:val="2"/>
          </w:tcPr>
          <w:p w:rsidR="00A17DF9" w:rsidRDefault="00A17DF9" w:rsidP="00F91620">
            <w:pPr>
              <w:pStyle w:val="rvps2"/>
              <w:shd w:val="clear" w:color="auto" w:fill="FFFFFF"/>
              <w:spacing w:before="0" w:beforeAutospacing="0" w:after="0" w:afterAutospacing="0"/>
              <w:jc w:val="center"/>
              <w:rPr>
                <w:rStyle w:val="rvts23"/>
                <w:b/>
                <w:bCs/>
                <w:sz w:val="28"/>
                <w:szCs w:val="28"/>
              </w:rPr>
            </w:pPr>
            <w:r>
              <w:rPr>
                <w:rStyle w:val="rvts44"/>
                <w:b/>
                <w:bCs/>
                <w:sz w:val="28"/>
                <w:szCs w:val="28"/>
              </w:rPr>
              <w:lastRenderedPageBreak/>
              <w:t>2</w:t>
            </w:r>
            <w:r w:rsidR="001F11F9">
              <w:rPr>
                <w:rStyle w:val="rvts44"/>
                <w:b/>
                <w:bCs/>
                <w:sz w:val="28"/>
                <w:szCs w:val="28"/>
              </w:rPr>
              <w:t>8</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Антимонопольний комітет України»</w:t>
            </w:r>
          </w:p>
          <w:p w:rsidR="00A17DF9" w:rsidRPr="008850E6" w:rsidRDefault="00A17DF9" w:rsidP="00F91620">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1993 р., № 50, ст. 472; 2000 р., № 41, ст. 343; 2004 р., № 13, ст. 181; 2012 р., № 31, ст. 391)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 </w:t>
            </w:r>
            <w:r w:rsidRPr="008850E6">
              <w:rPr>
                <w:sz w:val="28"/>
                <w:szCs w:val="28"/>
              </w:rPr>
              <w:t>Голова Антимонопольного комітету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250" w:name="n128"/>
            <w:bookmarkEnd w:id="250"/>
            <w:r w:rsidRPr="008850E6">
              <w:rPr>
                <w:sz w:val="28"/>
                <w:szCs w:val="28"/>
              </w:rPr>
              <w:t xml:space="preserve">Голова Антимонопольного комітету України може бути звільнений з посади </w:t>
            </w:r>
            <w:r w:rsidRPr="00FB51BD">
              <w:rPr>
                <w:bCs/>
                <w:sz w:val="28"/>
                <w:szCs w:val="28"/>
              </w:rPr>
              <w:t>у разі вчинення ним</w:t>
            </w:r>
            <w:r w:rsidRPr="008850E6">
              <w:rPr>
                <w:b/>
                <w:sz w:val="28"/>
                <w:szCs w:val="28"/>
              </w:rPr>
              <w:t xml:space="preserve"> злочину</w:t>
            </w:r>
            <w:r w:rsidRPr="008850E6">
              <w:rPr>
                <w:sz w:val="28"/>
                <w:szCs w:val="28"/>
              </w:rPr>
              <w:t xml:space="preserve"> та у зв'язку з неможливістю виконання обов'язків за станом здоров'я. Голова Антимонопольного комітету України має право заявити про свою відставку Президенту України. Припинення повноважень Голови Комітету не тягне за собою </w:t>
            </w:r>
            <w:r w:rsidRPr="008850E6">
              <w:rPr>
                <w:sz w:val="28"/>
                <w:szCs w:val="28"/>
              </w:rPr>
              <w:lastRenderedPageBreak/>
              <w:t>складання повноважень державними уповноваженими Антимонопольного комітету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11"/>
                <w:i/>
                <w:iCs/>
                <w:sz w:val="28"/>
                <w:szCs w:val="28"/>
              </w:rPr>
              <w:t>…</w:t>
            </w:r>
          </w:p>
        </w:tc>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lastRenderedPageBreak/>
              <w:t>Стаття 9. </w:t>
            </w:r>
            <w:r w:rsidRPr="008850E6">
              <w:rPr>
                <w:sz w:val="28"/>
                <w:szCs w:val="28"/>
                <w:lang w:val="uk-UA"/>
              </w:rPr>
              <w:t>Голова Антимонопольного комітету України</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Голова Антимонопольного комітету України може бути звільнений з посади </w:t>
            </w:r>
            <w:r w:rsidRPr="00FB51BD">
              <w:rPr>
                <w:bCs/>
                <w:sz w:val="28"/>
                <w:szCs w:val="28"/>
              </w:rPr>
              <w:t>у разі вчинення ним</w:t>
            </w:r>
            <w:r w:rsidRPr="008850E6">
              <w:rPr>
                <w:b/>
                <w:sz w:val="28"/>
                <w:szCs w:val="28"/>
              </w:rPr>
              <w:t xml:space="preserve"> кримінального правопорушення</w:t>
            </w:r>
            <w:r w:rsidRPr="008850E6">
              <w:rPr>
                <w:sz w:val="28"/>
                <w:szCs w:val="28"/>
              </w:rPr>
              <w:t xml:space="preserve"> та у зв'язку з неможливістю виконання обов'язків за станом здоров'я. Голова Антимонопольного комітету України має право заявити про свою відставку Президенту України. Припинення повноважень Голови </w:t>
            </w:r>
            <w:r w:rsidRPr="008850E6">
              <w:rPr>
                <w:sz w:val="28"/>
                <w:szCs w:val="28"/>
              </w:rPr>
              <w:lastRenderedPageBreak/>
              <w:t>Комітету не тягне за собою складання повноважень державними уповноваженими Антимонопольного комітету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11"/>
                <w:i/>
                <w:iCs/>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lastRenderedPageBreak/>
              <w:t>Стаття 18. </w:t>
            </w:r>
            <w:r w:rsidRPr="008850E6">
              <w:rPr>
                <w:sz w:val="28"/>
                <w:szCs w:val="28"/>
                <w:lang w:val="uk-UA"/>
              </w:rPr>
              <w:t>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w:t>
            </w:r>
          </w:p>
          <w:p w:rsidR="00A17DF9" w:rsidRPr="008850E6" w:rsidRDefault="00A17DF9" w:rsidP="005C0715">
            <w:pPr>
              <w:shd w:val="clear" w:color="auto" w:fill="FFFFFF"/>
              <w:jc w:val="both"/>
              <w:rPr>
                <w:sz w:val="28"/>
                <w:szCs w:val="28"/>
                <w:lang w:val="uk-UA"/>
              </w:rPr>
            </w:pPr>
            <w:bookmarkStart w:id="251" w:name="n353"/>
            <w:bookmarkEnd w:id="251"/>
            <w:r w:rsidRPr="008850E6">
              <w:rPr>
                <w:rStyle w:val="a8"/>
                <w:i/>
                <w:iCs/>
                <w:sz w:val="28"/>
                <w:szCs w:val="28"/>
              </w:rPr>
              <w:t>…</w:t>
            </w:r>
          </w:p>
          <w:p w:rsidR="00A17DF9" w:rsidRPr="008850E6" w:rsidRDefault="00A17DF9" w:rsidP="005C0715">
            <w:pPr>
              <w:shd w:val="clear" w:color="auto" w:fill="FFFFFF"/>
              <w:jc w:val="both"/>
              <w:rPr>
                <w:sz w:val="28"/>
                <w:szCs w:val="28"/>
                <w:lang w:val="uk-UA"/>
              </w:rPr>
            </w:pPr>
            <w:bookmarkStart w:id="252" w:name="n356"/>
            <w:bookmarkEnd w:id="252"/>
            <w:r w:rsidRPr="008850E6">
              <w:rPr>
                <w:sz w:val="28"/>
                <w:szCs w:val="28"/>
                <w:lang w:val="uk-UA"/>
              </w:rPr>
              <w:t>Перший заступник, заступник Голови Антимонопольного комітету України, державний уповноважений Антимонопольного комітету України, крім загальних підстав, передбачених законодавством про працю та про державну службу, може бути звільнений з посади:</w:t>
            </w:r>
          </w:p>
          <w:p w:rsidR="00A17DF9" w:rsidRPr="008850E6" w:rsidRDefault="00A17DF9" w:rsidP="005C0715">
            <w:pPr>
              <w:shd w:val="clear" w:color="auto" w:fill="FFFFFF"/>
              <w:jc w:val="both"/>
              <w:rPr>
                <w:sz w:val="28"/>
                <w:szCs w:val="28"/>
                <w:lang w:val="uk-UA"/>
              </w:rPr>
            </w:pPr>
            <w:bookmarkStart w:id="253" w:name="n357"/>
            <w:bookmarkStart w:id="254" w:name="n358"/>
            <w:bookmarkEnd w:id="253"/>
            <w:bookmarkEnd w:id="254"/>
            <w:r w:rsidRPr="008850E6">
              <w:rPr>
                <w:sz w:val="28"/>
                <w:szCs w:val="28"/>
                <w:lang w:val="uk-UA"/>
              </w:rPr>
              <w:t>…</w:t>
            </w:r>
          </w:p>
          <w:p w:rsidR="00A17DF9" w:rsidRPr="008850E6" w:rsidRDefault="00A17DF9" w:rsidP="005C0715">
            <w:pPr>
              <w:shd w:val="clear" w:color="auto" w:fill="FFFFFF"/>
              <w:jc w:val="both"/>
              <w:rPr>
                <w:sz w:val="28"/>
                <w:szCs w:val="28"/>
                <w:lang w:val="uk-UA"/>
              </w:rPr>
            </w:pPr>
            <w:bookmarkStart w:id="255" w:name="n360"/>
            <w:bookmarkEnd w:id="255"/>
            <w:r w:rsidRPr="008850E6">
              <w:rPr>
                <w:sz w:val="28"/>
                <w:szCs w:val="28"/>
                <w:lang w:val="uk-UA"/>
              </w:rPr>
              <w:t xml:space="preserve">в разі грубого порушення службових обов'язків або </w:t>
            </w:r>
            <w:r w:rsidRPr="008850E6">
              <w:rPr>
                <w:b/>
                <w:sz w:val="28"/>
                <w:szCs w:val="28"/>
                <w:lang w:val="uk-UA"/>
              </w:rPr>
              <w:t>вчинення ним</w:t>
            </w:r>
            <w:r w:rsidRPr="008850E6">
              <w:rPr>
                <w:sz w:val="28"/>
                <w:szCs w:val="28"/>
                <w:lang w:val="uk-UA"/>
              </w:rPr>
              <w:t xml:space="preserve"> </w:t>
            </w:r>
            <w:r w:rsidRPr="008850E6">
              <w:rPr>
                <w:b/>
                <w:sz w:val="28"/>
                <w:szCs w:val="28"/>
                <w:lang w:val="uk-UA"/>
              </w:rPr>
              <w:t>злочину</w:t>
            </w:r>
            <w:r w:rsidRPr="008850E6">
              <w:rPr>
                <w:sz w:val="28"/>
                <w:szCs w:val="28"/>
                <w:lang w:val="uk-UA"/>
              </w:rPr>
              <w:t>.</w:t>
            </w:r>
          </w:p>
          <w:p w:rsidR="00A17DF9" w:rsidRPr="008850E6" w:rsidRDefault="00A17DF9" w:rsidP="005C0715">
            <w:pPr>
              <w:shd w:val="clear" w:color="auto" w:fill="FFFFFF"/>
              <w:jc w:val="both"/>
              <w:rPr>
                <w:b/>
                <w:bCs/>
                <w:sz w:val="28"/>
                <w:szCs w:val="28"/>
                <w:lang w:val="uk-UA"/>
              </w:rPr>
            </w:pPr>
            <w:bookmarkStart w:id="256" w:name="n361"/>
            <w:bookmarkEnd w:id="256"/>
            <w:r w:rsidRPr="008850E6">
              <w:rPr>
                <w:i/>
                <w:iCs/>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18. </w:t>
            </w:r>
            <w:r w:rsidRPr="008850E6">
              <w:rPr>
                <w:sz w:val="28"/>
                <w:szCs w:val="28"/>
              </w:rPr>
              <w:t>Дисциплінарна відповідальність та звільнення з посад першого заступника, заступника Голови Антимонопольного комітету України, державного уповноваженого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11"/>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Перший заступник, заступник Голови Антимонопольного комітету України, державний уповноважений Антимонопольного комітету України, крім загальних підстав, передбачених законодавством про працю та про державну службу, може бути звільнений з посади: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 разі грубого порушення службових обов'язків або </w:t>
            </w:r>
            <w:r w:rsidRPr="008850E6">
              <w:rPr>
                <w:b/>
                <w:sz w:val="28"/>
                <w:szCs w:val="28"/>
              </w:rPr>
              <w:t>вчинення ним</w:t>
            </w:r>
            <w:r w:rsidRPr="008850E6">
              <w:rPr>
                <w:sz w:val="28"/>
                <w:szCs w:val="28"/>
              </w:rPr>
              <w:t xml:space="preserve"> </w:t>
            </w:r>
            <w:r w:rsidRPr="008850E6">
              <w:rPr>
                <w:b/>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46"/>
                <w:i/>
                <w:iCs/>
                <w:sz w:val="28"/>
                <w:szCs w:val="28"/>
              </w:rPr>
              <w:t>…</w:t>
            </w:r>
          </w:p>
        </w:tc>
      </w:tr>
      <w:tr w:rsidR="00A17DF9" w:rsidRPr="008850E6" w:rsidTr="002C65EE">
        <w:tc>
          <w:tcPr>
            <w:tcW w:w="15014" w:type="dxa"/>
            <w:gridSpan w:val="2"/>
          </w:tcPr>
          <w:p w:rsidR="00A17DF9" w:rsidRDefault="00A17DF9" w:rsidP="00F91620">
            <w:pPr>
              <w:pStyle w:val="rvps2"/>
              <w:shd w:val="clear" w:color="auto" w:fill="FFFFFF"/>
              <w:spacing w:before="0" w:beforeAutospacing="0" w:after="0" w:afterAutospacing="0"/>
              <w:jc w:val="center"/>
              <w:rPr>
                <w:b/>
                <w:sz w:val="28"/>
                <w:szCs w:val="28"/>
              </w:rPr>
            </w:pPr>
            <w:r>
              <w:rPr>
                <w:b/>
                <w:sz w:val="28"/>
                <w:szCs w:val="28"/>
              </w:rPr>
              <w:t>2</w:t>
            </w:r>
            <w:r w:rsidR="001F11F9">
              <w:rPr>
                <w:b/>
                <w:sz w:val="28"/>
                <w:szCs w:val="28"/>
              </w:rPr>
              <w:t>9</w:t>
            </w:r>
            <w:r>
              <w:rPr>
                <w:b/>
                <w:sz w:val="28"/>
                <w:szCs w:val="28"/>
              </w:rPr>
              <w:t xml:space="preserve">. </w:t>
            </w:r>
            <w:r w:rsidRPr="008850E6">
              <w:rPr>
                <w:b/>
                <w:sz w:val="28"/>
                <w:szCs w:val="28"/>
              </w:rPr>
              <w:t>Закон України «Про транспорт»</w:t>
            </w:r>
          </w:p>
          <w:p w:rsidR="00A17DF9" w:rsidRPr="008850E6" w:rsidRDefault="00A17DF9" w:rsidP="00F91620">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1994 р., № 51, ст. 446; 2016 р., № 4, ст. 44)</w:t>
            </w:r>
          </w:p>
        </w:tc>
      </w:tr>
      <w:tr w:rsidR="00A17DF9" w:rsidRPr="00B833BA"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14.</w:t>
            </w:r>
            <w:r w:rsidRPr="008850E6">
              <w:rPr>
                <w:rFonts w:ascii="Times New Roman" w:hAnsi="Times New Roman" w:cs="Times New Roman"/>
                <w:sz w:val="28"/>
                <w:szCs w:val="28"/>
              </w:rPr>
              <w:t xml:space="preserve"> Охорона вантажів і об'єктів транспорту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Охорона громадського порядку, забезпечення особистої безпеки громадян, захист їх прав, свобод і законних інтересів, запобігання правопорушенням  та їх припинення, виявлення і розкриття </w:t>
            </w:r>
            <w:r w:rsidRPr="008850E6">
              <w:rPr>
                <w:b/>
                <w:sz w:val="28"/>
                <w:szCs w:val="28"/>
                <w:lang w:val="uk-UA"/>
              </w:rPr>
              <w:t>злочинів</w:t>
            </w:r>
            <w:r w:rsidRPr="008850E6">
              <w:rPr>
                <w:sz w:val="28"/>
                <w:szCs w:val="28"/>
                <w:lang w:val="uk-UA"/>
              </w:rPr>
              <w:t xml:space="preserve">, розшук осіб, які їх вчинили, захист  власності від </w:t>
            </w:r>
            <w:r w:rsidRPr="008850E6">
              <w:rPr>
                <w:b/>
                <w:sz w:val="28"/>
                <w:szCs w:val="28"/>
                <w:lang w:val="uk-UA"/>
              </w:rPr>
              <w:t>злочинних</w:t>
            </w:r>
            <w:r w:rsidRPr="008850E6">
              <w:rPr>
                <w:sz w:val="28"/>
                <w:szCs w:val="28"/>
                <w:lang w:val="uk-UA"/>
              </w:rPr>
              <w:t xml:space="preserve"> посягань забезпечуються органами Національної поліції при сприянні підприємств транспорту.</w:t>
            </w:r>
          </w:p>
          <w:p w:rsidR="00A17DF9" w:rsidRPr="008850E6" w:rsidRDefault="00A17DF9" w:rsidP="005C0715">
            <w:pPr>
              <w:shd w:val="clear" w:color="auto" w:fill="FFFFFF"/>
              <w:jc w:val="both"/>
              <w:rPr>
                <w:sz w:val="28"/>
                <w:szCs w:val="28"/>
                <w:lang w:val="uk-UA"/>
              </w:rPr>
            </w:pP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14.</w:t>
            </w:r>
            <w:r w:rsidRPr="008850E6">
              <w:rPr>
                <w:rFonts w:ascii="Times New Roman" w:hAnsi="Times New Roman" w:cs="Times New Roman"/>
                <w:sz w:val="28"/>
                <w:szCs w:val="28"/>
              </w:rPr>
              <w:t xml:space="preserve"> Охорона вантажів і об'єктів транспорту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CC4644">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Охорона громадського порядку, забезпечення особистої безпеки громадян, захист їх прав, свобод і законних інтересів, запобігання правопорушенням  та їх припинення, виявлення і розкриття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розшук осіб, які їх вчинили, захист  власності від </w:t>
            </w:r>
            <w:r w:rsidRPr="008850E6">
              <w:rPr>
                <w:rFonts w:ascii="Times New Roman" w:hAnsi="Times New Roman" w:cs="Times New Roman"/>
                <w:b/>
                <w:sz w:val="28"/>
                <w:szCs w:val="28"/>
              </w:rPr>
              <w:t>кримінально-протиправних</w:t>
            </w:r>
            <w:r w:rsidRPr="008850E6">
              <w:rPr>
                <w:rFonts w:ascii="Times New Roman" w:hAnsi="Times New Roman" w:cs="Times New Roman"/>
                <w:sz w:val="28"/>
                <w:szCs w:val="28"/>
              </w:rPr>
              <w:t xml:space="preserve"> посягань забезпечуються органами Національної поліції при сприянні </w:t>
            </w:r>
            <w:r w:rsidRPr="008850E6">
              <w:rPr>
                <w:rFonts w:ascii="Times New Roman" w:hAnsi="Times New Roman" w:cs="Times New Roman"/>
                <w:sz w:val="28"/>
                <w:szCs w:val="28"/>
              </w:rPr>
              <w:br/>
              <w:t>підприємств транспорту.</w:t>
            </w:r>
          </w:p>
        </w:tc>
      </w:tr>
      <w:tr w:rsidR="00A17DF9" w:rsidRPr="00FE308A" w:rsidTr="005A43F6">
        <w:tc>
          <w:tcPr>
            <w:tcW w:w="15014" w:type="dxa"/>
            <w:gridSpan w:val="2"/>
          </w:tcPr>
          <w:p w:rsidR="00A17DF9" w:rsidRPr="00FE308A" w:rsidRDefault="00A17DF9" w:rsidP="005A43F6">
            <w:pPr>
              <w:pStyle w:val="rvps2"/>
              <w:shd w:val="clear" w:color="auto" w:fill="FFFFFF"/>
              <w:spacing w:before="0" w:beforeAutospacing="0" w:after="0" w:afterAutospacing="0"/>
              <w:jc w:val="center"/>
              <w:rPr>
                <w:b/>
                <w:color w:val="000000"/>
                <w:sz w:val="28"/>
              </w:rPr>
            </w:pPr>
            <w:r w:rsidRPr="00FE308A">
              <w:rPr>
                <w:b/>
                <w:color w:val="000000"/>
                <w:sz w:val="28"/>
              </w:rPr>
              <w:lastRenderedPageBreak/>
              <w:t>3</w:t>
            </w:r>
            <w:r w:rsidR="001F11F9" w:rsidRPr="00FE308A">
              <w:rPr>
                <w:b/>
                <w:color w:val="000000"/>
                <w:sz w:val="28"/>
              </w:rPr>
              <w:t>0</w:t>
            </w:r>
            <w:r w:rsidRPr="00FE308A">
              <w:rPr>
                <w:b/>
                <w:color w:val="000000"/>
                <w:sz w:val="28"/>
              </w:rPr>
              <w:t>. Закон України «Про забезпечення безпеки осіб, які беруть участь у кримінальному судочинстві»</w:t>
            </w:r>
          </w:p>
          <w:p w:rsidR="00A17DF9" w:rsidRPr="00FE308A" w:rsidRDefault="00A17DF9" w:rsidP="005A43F6">
            <w:pPr>
              <w:pStyle w:val="rvps2"/>
              <w:shd w:val="clear" w:color="auto" w:fill="FFFFFF"/>
              <w:spacing w:before="0" w:beforeAutospacing="0" w:after="0" w:afterAutospacing="0"/>
              <w:jc w:val="center"/>
              <w:rPr>
                <w:rStyle w:val="rvts9"/>
                <w:b/>
                <w:bCs/>
                <w:color w:val="000000"/>
                <w:sz w:val="28"/>
                <w:szCs w:val="28"/>
              </w:rPr>
            </w:pPr>
            <w:r w:rsidRPr="00FE308A">
              <w:rPr>
                <w:rStyle w:val="rvts9"/>
                <w:b/>
                <w:bCs/>
                <w:color w:val="000000"/>
                <w:sz w:val="28"/>
                <w:szCs w:val="28"/>
              </w:rPr>
              <w:t>(</w:t>
            </w:r>
            <w:r w:rsidRPr="00FE308A">
              <w:rPr>
                <w:rStyle w:val="rvts9"/>
                <w:color w:val="000000"/>
                <w:sz w:val="28"/>
                <w:szCs w:val="28"/>
              </w:rPr>
              <w:t>Відомості Верховної Ради України (ВВР), 1994, N 11, ст.51)</w:t>
            </w:r>
          </w:p>
        </w:tc>
      </w:tr>
      <w:tr w:rsidR="00A17DF9" w:rsidRPr="00FE308A" w:rsidTr="005A43F6">
        <w:tc>
          <w:tcPr>
            <w:tcW w:w="7507" w:type="dxa"/>
          </w:tcPr>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b/>
                <w:bCs/>
                <w:color w:val="000000"/>
                <w:sz w:val="28"/>
                <w:szCs w:val="28"/>
                <w:lang w:val="uk-UA" w:eastAsia="uk-UA"/>
              </w:rPr>
              <w:t>Стаття 3.</w:t>
            </w:r>
            <w:r w:rsidRPr="00FE308A">
              <w:rPr>
                <w:color w:val="000000"/>
                <w:sz w:val="28"/>
                <w:szCs w:val="28"/>
                <w:lang w:val="uk-UA" w:eastAsia="uk-UA"/>
              </w:rPr>
              <w:t xml:space="preserve"> Органи, які забезпечують безпеку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bookmarkStart w:id="257" w:name="o28"/>
            <w:bookmarkEnd w:id="257"/>
            <w:r w:rsidRPr="00FE308A">
              <w:rPr>
                <w:color w:val="000000"/>
                <w:sz w:val="28"/>
                <w:szCs w:val="28"/>
                <w:lang w:val="uk-UA" w:eastAsia="uk-UA"/>
              </w:rPr>
              <w:t xml:space="preserve">1. До органів, які забезпечують безпеку осіб, зазначених у статті 2 цього Закону, належать державні органи, які: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а) приймають рішення про застосування заходів безпеки;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б) здійснюють заходи безпеки.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2. Рішення про застосування заходів безпеки приймається слідчим, прокурором, судом, у провадженні яких знаходяться кримінальні провадження щодо кримінальних правопорушень, у розслідуванні чи судовому розгляді яких брали або беруть участь особи, зазначені у статті 2 цього Закону, а також органом (підрозділом), що здійснює оперативно-розшукову діяльність, щодо осіб, які брали участь або сприяли виявленню, попередженню, припиненню </w:t>
            </w:r>
            <w:r w:rsidRPr="00FE308A">
              <w:rPr>
                <w:b/>
                <w:color w:val="000000"/>
                <w:sz w:val="28"/>
                <w:szCs w:val="28"/>
                <w:lang w:val="uk-UA" w:eastAsia="uk-UA"/>
              </w:rPr>
              <w:t>злочинів</w:t>
            </w:r>
            <w:r w:rsidRPr="00FE308A">
              <w:rPr>
                <w:color w:val="000000"/>
                <w:sz w:val="28"/>
                <w:szCs w:val="28"/>
                <w:lang w:val="uk-UA" w:eastAsia="uk-UA"/>
              </w:rPr>
              <w:t xml:space="preserve">.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w:t>
            </w:r>
          </w:p>
        </w:tc>
        <w:tc>
          <w:tcPr>
            <w:tcW w:w="7507" w:type="dxa"/>
          </w:tcPr>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b/>
                <w:bCs/>
                <w:color w:val="000000"/>
                <w:sz w:val="28"/>
                <w:szCs w:val="28"/>
                <w:lang w:val="uk-UA" w:eastAsia="uk-UA"/>
              </w:rPr>
              <w:t>Стаття 3.</w:t>
            </w:r>
            <w:r w:rsidRPr="00FE308A">
              <w:rPr>
                <w:color w:val="000000"/>
                <w:sz w:val="28"/>
                <w:szCs w:val="28"/>
                <w:lang w:val="uk-UA" w:eastAsia="uk-UA"/>
              </w:rPr>
              <w:t xml:space="preserve"> Органи, які забезпечують безпеку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1. До органів, які забезпечують безпеку осіб, зазначених у статті 2 цього Закону, належать державні органи, які: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а) приймають рішення про застосування заходів безпеки;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б) здійснюють заходи безпеки. </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 xml:space="preserve">2. Рішення про застосування заходів безпеки приймається слідчим, </w:t>
            </w:r>
            <w:r w:rsidR="00D214BD" w:rsidRPr="00FE308A">
              <w:rPr>
                <w:b/>
                <w:color w:val="000000"/>
                <w:sz w:val="28"/>
                <w:szCs w:val="28"/>
                <w:lang w:val="uk-UA" w:eastAsia="uk-UA"/>
              </w:rPr>
              <w:t>дізнавачем,</w:t>
            </w:r>
            <w:r w:rsidR="00D214BD" w:rsidRPr="00FE308A">
              <w:rPr>
                <w:color w:val="000000"/>
                <w:sz w:val="28"/>
                <w:szCs w:val="28"/>
                <w:lang w:val="uk-UA" w:eastAsia="uk-UA"/>
              </w:rPr>
              <w:t xml:space="preserve"> </w:t>
            </w:r>
            <w:r w:rsidRPr="00FE308A">
              <w:rPr>
                <w:color w:val="000000"/>
                <w:sz w:val="28"/>
                <w:szCs w:val="28"/>
                <w:lang w:val="uk-UA" w:eastAsia="uk-UA"/>
              </w:rPr>
              <w:t xml:space="preserve">прокурором, судом, у провадженні яких знаходяться кримінальні провадження щодо кримінальних правопорушень, у розслідуванні чи судовому розгляді яких брали або беруть участь особи, зазначені у статті 2 цього Закону, а також органом (підрозділом), що здійснює оперативно-розшукову діяльність, щодо осіб, які брали участь або сприяли виявленню, попередженню, припиненню </w:t>
            </w:r>
            <w:r w:rsidRPr="00FE308A">
              <w:rPr>
                <w:b/>
                <w:bCs/>
                <w:color w:val="000000"/>
                <w:sz w:val="28"/>
                <w:szCs w:val="28"/>
                <w:lang w:val="uk-UA" w:eastAsia="uk-UA"/>
              </w:rPr>
              <w:t>кримінальних правопорушень</w:t>
            </w:r>
            <w:r w:rsidRPr="00FE308A">
              <w:rPr>
                <w:color w:val="000000"/>
                <w:sz w:val="28"/>
                <w:szCs w:val="28"/>
                <w:lang w:val="uk-UA" w:eastAsia="uk-UA"/>
              </w:rPr>
              <w:t>.</w:t>
            </w:r>
          </w:p>
          <w:p w:rsidR="00A17DF9" w:rsidRPr="00FE308A" w:rsidRDefault="00A17DF9" w:rsidP="005A4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8"/>
                <w:szCs w:val="28"/>
                <w:lang w:val="uk-UA" w:eastAsia="uk-UA"/>
              </w:rPr>
            </w:pPr>
            <w:r w:rsidRPr="00FE308A">
              <w:rPr>
                <w:color w:val="000000"/>
                <w:sz w:val="28"/>
                <w:szCs w:val="28"/>
                <w:lang w:val="uk-UA" w:eastAsia="uk-UA"/>
              </w:rPr>
              <w:t>…</w:t>
            </w:r>
          </w:p>
        </w:tc>
      </w:tr>
      <w:tr w:rsidR="00A17DF9" w:rsidRPr="00FE308A" w:rsidTr="005A43F6">
        <w:tc>
          <w:tcPr>
            <w:tcW w:w="7507" w:type="dxa"/>
          </w:tcPr>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b/>
                <w:bCs/>
                <w:color w:val="000000"/>
                <w:kern w:val="0"/>
                <w:sz w:val="28"/>
                <w:szCs w:val="28"/>
                <w:lang w:val="uk-UA" w:eastAsia="uk-UA" w:bidi="ar-SA"/>
              </w:rPr>
              <w:t>Стаття 5.</w:t>
            </w:r>
            <w:r w:rsidRPr="00FE308A">
              <w:rPr>
                <w:rFonts w:ascii="Times New Roman" w:hAnsi="Times New Roman" w:cs="Times New Roman"/>
                <w:color w:val="000000"/>
                <w:kern w:val="0"/>
                <w:sz w:val="28"/>
                <w:szCs w:val="28"/>
                <w:lang w:val="uk-UA" w:eastAsia="uk-UA" w:bidi="ar-SA"/>
              </w:rPr>
              <w:t xml:space="preserve"> Права і обов'язки осіб, щодо яких здійснюються заходи забезпечення безпеки </w:t>
            </w:r>
          </w:p>
          <w:p w:rsidR="00A17DF9" w:rsidRPr="00FE308A" w:rsidRDefault="00A17DF9" w:rsidP="0034217D">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1. Особи, взяті під захист, мають право: </w:t>
            </w:r>
            <w:bookmarkStart w:id="258" w:name="o43"/>
            <w:bookmarkEnd w:id="258"/>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bookmarkStart w:id="259" w:name="o45"/>
            <w:bookmarkEnd w:id="259"/>
            <w:r w:rsidRPr="00FE308A">
              <w:rPr>
                <w:rFonts w:ascii="Times New Roman" w:hAnsi="Times New Roman" w:cs="Times New Roman"/>
                <w:color w:val="000000"/>
                <w:kern w:val="0"/>
                <w:sz w:val="28"/>
                <w:szCs w:val="28"/>
                <w:lang w:val="uk-UA" w:eastAsia="uk-UA" w:bidi="ar-SA"/>
              </w:rPr>
              <w:t xml:space="preserve">в) вимагати від слідчого, прокурора, суду застосування </w:t>
            </w:r>
            <w:r w:rsidRPr="00FE308A">
              <w:rPr>
                <w:rFonts w:ascii="Times New Roman" w:hAnsi="Times New Roman" w:cs="Times New Roman"/>
                <w:color w:val="000000"/>
                <w:kern w:val="0"/>
                <w:sz w:val="28"/>
                <w:szCs w:val="28"/>
                <w:lang w:val="uk-UA" w:eastAsia="uk-UA" w:bidi="ar-SA"/>
              </w:rPr>
              <w:br/>
              <w:t>додаткових заходів безпеки або скасування здійснюваних заходів;</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 …</w:t>
            </w:r>
          </w:p>
        </w:tc>
        <w:tc>
          <w:tcPr>
            <w:tcW w:w="7507" w:type="dxa"/>
          </w:tcPr>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b/>
                <w:bCs/>
                <w:color w:val="000000"/>
                <w:kern w:val="0"/>
                <w:sz w:val="28"/>
                <w:szCs w:val="28"/>
                <w:lang w:val="uk-UA" w:eastAsia="uk-UA" w:bidi="ar-SA"/>
              </w:rPr>
              <w:t>Стаття 5.</w:t>
            </w:r>
            <w:r w:rsidRPr="00FE308A">
              <w:rPr>
                <w:rFonts w:ascii="Times New Roman" w:hAnsi="Times New Roman" w:cs="Times New Roman"/>
                <w:color w:val="000000"/>
                <w:kern w:val="0"/>
                <w:sz w:val="28"/>
                <w:szCs w:val="28"/>
                <w:lang w:val="uk-UA" w:eastAsia="uk-UA" w:bidi="ar-SA"/>
              </w:rPr>
              <w:t xml:space="preserve"> Права і обов'язки осіб, щодо яких здійснюються заходи забезпечення безпеки </w:t>
            </w:r>
          </w:p>
          <w:p w:rsidR="00A17DF9" w:rsidRPr="00FE308A" w:rsidRDefault="00A17DF9" w:rsidP="0034217D">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1. Особи, взяті під захист, мають право: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в) вимагати від слідчого, </w:t>
            </w:r>
            <w:r w:rsidR="00535CE7" w:rsidRPr="00FE308A">
              <w:rPr>
                <w:rFonts w:ascii="Times New Roman" w:hAnsi="Times New Roman" w:cs="Times New Roman"/>
                <w:b/>
                <w:color w:val="000000"/>
                <w:kern w:val="0"/>
                <w:sz w:val="28"/>
                <w:szCs w:val="28"/>
                <w:lang w:val="uk-UA" w:eastAsia="uk-UA" w:bidi="ar-SA"/>
              </w:rPr>
              <w:t>дізнавача</w:t>
            </w:r>
            <w:r w:rsidR="00535CE7" w:rsidRPr="00FE308A">
              <w:rPr>
                <w:rFonts w:ascii="Times New Roman" w:hAnsi="Times New Roman" w:cs="Times New Roman"/>
                <w:color w:val="000000"/>
                <w:kern w:val="0"/>
                <w:sz w:val="28"/>
                <w:szCs w:val="28"/>
                <w:lang w:val="uk-UA" w:eastAsia="uk-UA" w:bidi="ar-SA"/>
              </w:rPr>
              <w:t>,</w:t>
            </w:r>
            <w:r w:rsidR="00C95D60" w:rsidRPr="00FE308A">
              <w:rPr>
                <w:rFonts w:ascii="Times New Roman" w:hAnsi="Times New Roman" w:cs="Times New Roman"/>
                <w:color w:val="000000"/>
                <w:kern w:val="0"/>
                <w:sz w:val="28"/>
                <w:szCs w:val="28"/>
                <w:lang w:val="uk-UA" w:eastAsia="uk-UA" w:bidi="ar-SA"/>
              </w:rPr>
              <w:t xml:space="preserve"> </w:t>
            </w:r>
            <w:r w:rsidRPr="00FE308A">
              <w:rPr>
                <w:rFonts w:ascii="Times New Roman" w:hAnsi="Times New Roman" w:cs="Times New Roman"/>
                <w:color w:val="000000"/>
                <w:kern w:val="0"/>
                <w:sz w:val="28"/>
                <w:szCs w:val="28"/>
                <w:lang w:val="uk-UA" w:eastAsia="uk-UA" w:bidi="ar-SA"/>
              </w:rPr>
              <w:t>прокурора, суду застосування додаткових заходів безпеки або скасування здійснюваних заходів;</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 …</w:t>
            </w:r>
          </w:p>
        </w:tc>
      </w:tr>
      <w:tr w:rsidR="00A17DF9" w:rsidRPr="00FE308A" w:rsidTr="005A43F6">
        <w:tc>
          <w:tcPr>
            <w:tcW w:w="7507" w:type="dxa"/>
          </w:tcPr>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b/>
                <w:bCs/>
                <w:color w:val="000000"/>
                <w:kern w:val="0"/>
                <w:sz w:val="28"/>
                <w:szCs w:val="28"/>
                <w:lang w:val="uk-UA" w:eastAsia="uk-UA" w:bidi="ar-SA"/>
              </w:rPr>
              <w:t>Стаття 6.</w:t>
            </w:r>
            <w:r w:rsidRPr="00FE308A">
              <w:rPr>
                <w:rFonts w:ascii="Times New Roman" w:hAnsi="Times New Roman" w:cs="Times New Roman"/>
                <w:color w:val="000000"/>
                <w:kern w:val="0"/>
                <w:sz w:val="28"/>
                <w:szCs w:val="28"/>
                <w:lang w:val="uk-UA" w:eastAsia="uk-UA" w:bidi="ar-SA"/>
              </w:rPr>
              <w:t xml:space="preserve"> Права і обов'язки органів, які забезпечують безпеку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2. Органи, які здійснюють заходи безпеки, мають право: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bookmarkStart w:id="260" w:name="o60"/>
            <w:bookmarkEnd w:id="260"/>
            <w:r w:rsidRPr="00FE308A">
              <w:rPr>
                <w:rFonts w:ascii="Times New Roman" w:hAnsi="Times New Roman" w:cs="Times New Roman"/>
                <w:color w:val="000000"/>
                <w:kern w:val="0"/>
                <w:sz w:val="28"/>
                <w:szCs w:val="28"/>
                <w:lang w:val="uk-UA" w:eastAsia="uk-UA" w:bidi="ar-SA"/>
              </w:rPr>
              <w:lastRenderedPageBreak/>
              <w:t xml:space="preserve">в) звертатися до слідчого, прокурора, суду, у провадженні </w:t>
            </w:r>
            <w:r w:rsidRPr="00FE308A">
              <w:rPr>
                <w:rFonts w:ascii="Times New Roman" w:hAnsi="Times New Roman" w:cs="Times New Roman"/>
                <w:color w:val="000000"/>
                <w:kern w:val="0"/>
                <w:sz w:val="28"/>
                <w:szCs w:val="28"/>
                <w:lang w:val="uk-UA" w:eastAsia="uk-UA" w:bidi="ar-SA"/>
              </w:rPr>
              <w:br/>
              <w:t xml:space="preserve">якого знаходиться кримінальне провадження, з клопотанням щодо прийняття рішення про застосування заходів безпеки при провадженні процесуальних дій або про скасування здійснюваних заходів.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tc>
        <w:tc>
          <w:tcPr>
            <w:tcW w:w="7507" w:type="dxa"/>
          </w:tcPr>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b/>
                <w:bCs/>
                <w:color w:val="000000"/>
                <w:kern w:val="0"/>
                <w:sz w:val="28"/>
                <w:szCs w:val="28"/>
                <w:lang w:val="uk-UA" w:eastAsia="uk-UA" w:bidi="ar-SA"/>
              </w:rPr>
              <w:lastRenderedPageBreak/>
              <w:t>Стаття 6.</w:t>
            </w:r>
            <w:r w:rsidRPr="00FE308A">
              <w:rPr>
                <w:rFonts w:ascii="Times New Roman" w:hAnsi="Times New Roman" w:cs="Times New Roman"/>
                <w:color w:val="000000"/>
                <w:kern w:val="0"/>
                <w:sz w:val="28"/>
                <w:szCs w:val="28"/>
                <w:lang w:val="uk-UA" w:eastAsia="uk-UA" w:bidi="ar-SA"/>
              </w:rPr>
              <w:t xml:space="preserve"> Права і обов'язки органів, які забезпечують безпеку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2. Органи, які здійснюють заходи безпеки, мають право: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lastRenderedPageBreak/>
              <w:t xml:space="preserve">в) звертатися до слідчого, </w:t>
            </w:r>
            <w:r w:rsidR="00C95D60" w:rsidRPr="00FE308A">
              <w:rPr>
                <w:rFonts w:ascii="Times New Roman" w:hAnsi="Times New Roman" w:cs="Times New Roman"/>
                <w:b/>
                <w:color w:val="000000"/>
                <w:kern w:val="0"/>
                <w:sz w:val="28"/>
                <w:szCs w:val="28"/>
                <w:lang w:val="uk-UA" w:eastAsia="uk-UA" w:bidi="ar-SA"/>
              </w:rPr>
              <w:t>дізнавача,</w:t>
            </w:r>
            <w:r w:rsidR="00C95D60" w:rsidRPr="00FE308A">
              <w:rPr>
                <w:rFonts w:ascii="Times New Roman" w:hAnsi="Times New Roman" w:cs="Times New Roman"/>
                <w:color w:val="000000"/>
                <w:kern w:val="0"/>
                <w:sz w:val="28"/>
                <w:szCs w:val="28"/>
                <w:lang w:val="uk-UA" w:eastAsia="uk-UA" w:bidi="ar-SA"/>
              </w:rPr>
              <w:t xml:space="preserve"> </w:t>
            </w:r>
            <w:r w:rsidRPr="00FE308A">
              <w:rPr>
                <w:rFonts w:ascii="Times New Roman" w:hAnsi="Times New Roman" w:cs="Times New Roman"/>
                <w:color w:val="000000"/>
                <w:kern w:val="0"/>
                <w:sz w:val="28"/>
                <w:szCs w:val="28"/>
                <w:lang w:val="uk-UA" w:eastAsia="uk-UA" w:bidi="ar-SA"/>
              </w:rPr>
              <w:t>прокурора, суду, у провадженні якого знаходиться кримінальне провадження, з клопотанням щодо прийняття рішення про застосування заходів безпеки при провадженні процесуальних дій або про скасування здійснюваних заходів.</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w:t>
            </w:r>
          </w:p>
        </w:tc>
      </w:tr>
      <w:tr w:rsidR="00A17DF9" w:rsidRPr="00FE308A" w:rsidTr="005A43F6">
        <w:tc>
          <w:tcPr>
            <w:tcW w:w="7507" w:type="dxa"/>
          </w:tcPr>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b/>
                <w:bCs/>
                <w:color w:val="000000"/>
                <w:kern w:val="0"/>
                <w:sz w:val="28"/>
                <w:szCs w:val="28"/>
                <w:lang w:val="uk-UA" w:eastAsia="uk-UA" w:bidi="ar-SA"/>
              </w:rPr>
              <w:lastRenderedPageBreak/>
              <w:t>Стаття 15.</w:t>
            </w:r>
            <w:r w:rsidRPr="00FE308A">
              <w:rPr>
                <w:rFonts w:ascii="Times New Roman" w:hAnsi="Times New Roman" w:cs="Times New Roman"/>
                <w:color w:val="000000"/>
                <w:kern w:val="0"/>
                <w:sz w:val="28"/>
                <w:szCs w:val="28"/>
                <w:lang w:val="uk-UA" w:eastAsia="uk-UA" w:bidi="ar-SA"/>
              </w:rPr>
              <w:t xml:space="preserve"> Забезпечення конфіденційності даних про особу</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Нерозголошення відомостей про осіб, взятих під захист, може здійснюватися шляхом: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а) обмеження відомостей про особу в матеріалах перевірки </w:t>
            </w:r>
            <w:r w:rsidRPr="00FE308A">
              <w:rPr>
                <w:rFonts w:ascii="Times New Roman" w:hAnsi="Times New Roman" w:cs="Times New Roman"/>
                <w:color w:val="000000"/>
                <w:kern w:val="0"/>
                <w:sz w:val="28"/>
                <w:szCs w:val="28"/>
                <w:lang w:val="uk-UA" w:eastAsia="uk-UA" w:bidi="ar-SA"/>
              </w:rPr>
              <w:br/>
              <w:t>(заявах, поясненнях тощо), а також протоколах слідчих дій та інших матеріалах кримінального провадження, заміни прізвища, імені, по батькові в цих документах псевдонімами за постановою органу, що здійснює оперативно-розшукову діяльність, слідчого, прокурора або за ухвалою слідчого судді, суду про зміну анкетних даних. Ці постанови (ухвали) до матеріалів справи не приєднуються, а зберігаються окремо в органі, у провадженні якого знаходиться кримінальне провадження;</w:t>
            </w:r>
          </w:p>
          <w:p w:rsidR="00A17DF9" w:rsidRPr="00FE308A" w:rsidRDefault="00A17DF9" w:rsidP="005A43F6">
            <w:pPr>
              <w:pStyle w:val="ab"/>
              <w:jc w:val="both"/>
              <w:rPr>
                <w:rFonts w:ascii="Times New Roman" w:hAnsi="Times New Roman" w:cs="Times New Roman"/>
                <w:bCs/>
                <w:color w:val="000000"/>
                <w:kern w:val="0"/>
                <w:sz w:val="28"/>
                <w:szCs w:val="28"/>
                <w:lang w:val="uk-UA" w:eastAsia="uk-UA" w:bidi="ar-SA"/>
              </w:rPr>
            </w:pPr>
            <w:r w:rsidRPr="00FE308A">
              <w:rPr>
                <w:rFonts w:ascii="Times New Roman" w:hAnsi="Times New Roman" w:cs="Times New Roman"/>
                <w:bCs/>
                <w:color w:val="000000"/>
                <w:kern w:val="0"/>
                <w:sz w:val="28"/>
                <w:szCs w:val="28"/>
                <w:lang w:val="uk-UA" w:eastAsia="uk-UA" w:bidi="ar-SA"/>
              </w:rPr>
              <w:t>…</w:t>
            </w:r>
          </w:p>
        </w:tc>
        <w:tc>
          <w:tcPr>
            <w:tcW w:w="7507" w:type="dxa"/>
          </w:tcPr>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b/>
                <w:bCs/>
                <w:color w:val="000000"/>
                <w:kern w:val="0"/>
                <w:sz w:val="28"/>
                <w:szCs w:val="28"/>
                <w:lang w:val="uk-UA" w:eastAsia="uk-UA" w:bidi="ar-SA"/>
              </w:rPr>
              <w:t>Стаття 15.</w:t>
            </w:r>
            <w:r w:rsidRPr="00FE308A">
              <w:rPr>
                <w:rFonts w:ascii="Times New Roman" w:hAnsi="Times New Roman" w:cs="Times New Roman"/>
                <w:color w:val="000000"/>
                <w:kern w:val="0"/>
                <w:sz w:val="28"/>
                <w:szCs w:val="28"/>
                <w:lang w:val="uk-UA" w:eastAsia="uk-UA" w:bidi="ar-SA"/>
              </w:rPr>
              <w:t xml:space="preserve"> Забезпечення конфіденційності даних про особу</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Нерозголошення відомостей про осіб, взятих під захист, може здійснюватися шляхом: </w:t>
            </w:r>
          </w:p>
          <w:p w:rsidR="00A17DF9" w:rsidRPr="00FE308A" w:rsidRDefault="00A17DF9" w:rsidP="005A43F6">
            <w:pPr>
              <w:pStyle w:val="ab"/>
              <w:jc w:val="both"/>
              <w:rPr>
                <w:rFonts w:ascii="Times New Roman" w:hAnsi="Times New Roman" w:cs="Times New Roman"/>
                <w:color w:val="000000"/>
                <w:kern w:val="0"/>
                <w:sz w:val="28"/>
                <w:szCs w:val="28"/>
                <w:lang w:val="uk-UA" w:eastAsia="uk-UA" w:bidi="ar-SA"/>
              </w:rPr>
            </w:pPr>
            <w:r w:rsidRPr="00FE308A">
              <w:rPr>
                <w:rFonts w:ascii="Times New Roman" w:hAnsi="Times New Roman" w:cs="Times New Roman"/>
                <w:color w:val="000000"/>
                <w:kern w:val="0"/>
                <w:sz w:val="28"/>
                <w:szCs w:val="28"/>
                <w:lang w:val="uk-UA" w:eastAsia="uk-UA" w:bidi="ar-SA"/>
              </w:rPr>
              <w:t xml:space="preserve">а) обмеження відомостей про особу в матеріалах перевірки </w:t>
            </w:r>
            <w:r w:rsidRPr="00FE308A">
              <w:rPr>
                <w:rFonts w:ascii="Times New Roman" w:hAnsi="Times New Roman" w:cs="Times New Roman"/>
                <w:color w:val="000000"/>
                <w:kern w:val="0"/>
                <w:sz w:val="28"/>
                <w:szCs w:val="28"/>
                <w:lang w:val="uk-UA" w:eastAsia="uk-UA" w:bidi="ar-SA"/>
              </w:rPr>
              <w:br/>
              <w:t xml:space="preserve">(заявах, поясненнях тощо), а також протоколах слідчих дій та інших матеріалах кримінального провадження, заміни прізвища, імені, по батькові в цих документах псевдонімами за постановою органу, що здійснює оперативно-розшукову діяльність, слідчого, </w:t>
            </w:r>
            <w:r w:rsidR="00EE1DB8" w:rsidRPr="00FE308A">
              <w:rPr>
                <w:rFonts w:ascii="Times New Roman" w:hAnsi="Times New Roman" w:cs="Times New Roman"/>
                <w:b/>
                <w:color w:val="000000"/>
                <w:kern w:val="0"/>
                <w:sz w:val="28"/>
                <w:szCs w:val="28"/>
                <w:lang w:val="uk-UA" w:eastAsia="uk-UA" w:bidi="ar-SA"/>
              </w:rPr>
              <w:t>дізнавача,</w:t>
            </w:r>
            <w:r w:rsidR="00EE1DB8" w:rsidRPr="00FE308A">
              <w:rPr>
                <w:rFonts w:ascii="Times New Roman" w:hAnsi="Times New Roman" w:cs="Times New Roman"/>
                <w:color w:val="000000"/>
                <w:kern w:val="0"/>
                <w:sz w:val="28"/>
                <w:szCs w:val="28"/>
                <w:lang w:val="uk-UA" w:eastAsia="uk-UA" w:bidi="ar-SA"/>
              </w:rPr>
              <w:t xml:space="preserve"> </w:t>
            </w:r>
            <w:r w:rsidRPr="00FE308A">
              <w:rPr>
                <w:rFonts w:ascii="Times New Roman" w:hAnsi="Times New Roman" w:cs="Times New Roman"/>
                <w:color w:val="000000"/>
                <w:kern w:val="0"/>
                <w:sz w:val="28"/>
                <w:szCs w:val="28"/>
                <w:lang w:val="uk-UA" w:eastAsia="uk-UA" w:bidi="ar-SA"/>
              </w:rPr>
              <w:t>прокурора або за ухвалою слідчого судді, суду про зміну анкетних даних. Ці постанови (ухвали) до матеріалів справи не приєднуються, а зберігаються окремо в органі, у провадженні якого знаходиться кримінальне провадження;</w:t>
            </w:r>
          </w:p>
          <w:p w:rsidR="00A17DF9" w:rsidRPr="00FE308A" w:rsidRDefault="00A17DF9" w:rsidP="005A43F6">
            <w:pPr>
              <w:pStyle w:val="ab"/>
              <w:jc w:val="both"/>
              <w:rPr>
                <w:rFonts w:ascii="Times New Roman" w:hAnsi="Times New Roman" w:cs="Times New Roman"/>
                <w:bCs/>
                <w:color w:val="000000"/>
                <w:kern w:val="0"/>
                <w:sz w:val="28"/>
                <w:szCs w:val="28"/>
                <w:lang w:val="uk-UA" w:eastAsia="uk-UA" w:bidi="ar-SA"/>
              </w:rPr>
            </w:pPr>
            <w:r w:rsidRPr="00FE308A">
              <w:rPr>
                <w:rFonts w:ascii="Times New Roman" w:hAnsi="Times New Roman" w:cs="Times New Roman"/>
                <w:bCs/>
                <w:color w:val="000000"/>
                <w:kern w:val="0"/>
                <w:sz w:val="28"/>
                <w:szCs w:val="28"/>
                <w:lang w:val="uk-UA" w:eastAsia="uk-UA" w:bidi="ar-SA"/>
              </w:rPr>
              <w:t>…</w:t>
            </w:r>
          </w:p>
        </w:tc>
      </w:tr>
      <w:tr w:rsidR="00A17DF9" w:rsidRPr="00FE308A" w:rsidTr="005A43F6">
        <w:tc>
          <w:tcPr>
            <w:tcW w:w="7507" w:type="dxa"/>
          </w:tcPr>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b/>
                <w:bCs/>
                <w:color w:val="000000"/>
                <w:sz w:val="28"/>
                <w:szCs w:val="28"/>
              </w:rPr>
              <w:t>Стаття 22.</w:t>
            </w:r>
            <w:r w:rsidRPr="00FE308A">
              <w:rPr>
                <w:rFonts w:ascii="Times New Roman" w:hAnsi="Times New Roman" w:cs="Times New Roman"/>
                <w:color w:val="000000"/>
                <w:sz w:val="28"/>
                <w:szCs w:val="28"/>
              </w:rPr>
              <w:t xml:space="preserve"> Порядок прийняття рішення про застосування і </w:t>
            </w:r>
            <w:r w:rsidRPr="00FE308A">
              <w:rPr>
                <w:rFonts w:ascii="Times New Roman" w:hAnsi="Times New Roman" w:cs="Times New Roman"/>
                <w:color w:val="000000"/>
                <w:sz w:val="28"/>
                <w:szCs w:val="28"/>
              </w:rPr>
              <w:br/>
              <w:t xml:space="preserve">скасування заходів безпеки </w:t>
            </w:r>
            <w:bookmarkStart w:id="261" w:name="o148"/>
            <w:bookmarkEnd w:id="261"/>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w:t>
            </w:r>
          </w:p>
          <w:p w:rsidR="00A17DF9" w:rsidRPr="00FE308A" w:rsidRDefault="00A17DF9" w:rsidP="005A43F6">
            <w:pPr>
              <w:pStyle w:val="ab"/>
              <w:jc w:val="both"/>
              <w:rPr>
                <w:rFonts w:ascii="Times New Roman" w:hAnsi="Times New Roman" w:cs="Times New Roman"/>
                <w:color w:val="000000"/>
                <w:sz w:val="28"/>
                <w:szCs w:val="28"/>
                <w:lang w:val="uk-UA"/>
              </w:rPr>
            </w:pPr>
            <w:bookmarkStart w:id="262" w:name="o149"/>
            <w:bookmarkEnd w:id="262"/>
            <w:r w:rsidRPr="00FE308A">
              <w:rPr>
                <w:rFonts w:ascii="Times New Roman" w:hAnsi="Times New Roman" w:cs="Times New Roman"/>
                <w:color w:val="000000"/>
                <w:sz w:val="28"/>
                <w:szCs w:val="28"/>
                <w:lang w:val="uk-UA"/>
              </w:rPr>
              <w:t xml:space="preserve">2. Орган, який здійснює оперативно-розшукову діяльність, слідчий, прокурор, слідчий суддя, суд, одержавши заяву або повідомлення про загрозу безпеці особи, зазначеної у статті 2 цього Закону, зобов'язані перевірити цю заяву (повідомлення) і в строк не більше трьох діб, а у невідкладних випадках – негайно прийняти рішення про застосування або про відмову у застосуванні заходів безпеки. </w:t>
            </w:r>
            <w:r w:rsidRPr="00FE308A">
              <w:rPr>
                <w:rFonts w:ascii="Times New Roman" w:hAnsi="Times New Roman" w:cs="Times New Roman"/>
                <w:color w:val="000000"/>
                <w:sz w:val="28"/>
                <w:szCs w:val="28"/>
              </w:rPr>
              <w:lastRenderedPageBreak/>
              <w:t>На своє рішення вони приймають</w:t>
            </w:r>
            <w:r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rPr>
              <w:t>мотивовану постанову чи ухвалу і передають її для виконання органу, на який покладено здійснення заходів безпеки. Ця постанова чи ухвала є</w:t>
            </w:r>
            <w:r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rPr>
              <w:t>обов'язковою для виконання вказаними органами.</w:t>
            </w:r>
          </w:p>
          <w:p w:rsidR="00A17DF9" w:rsidRPr="00FE308A" w:rsidRDefault="00A17DF9" w:rsidP="005A43F6">
            <w:pPr>
              <w:pStyle w:val="ab"/>
              <w:jc w:val="both"/>
              <w:rPr>
                <w:rFonts w:ascii="Times New Roman" w:hAnsi="Times New Roman" w:cs="Times New Roman"/>
                <w:color w:val="000000"/>
                <w:sz w:val="28"/>
                <w:szCs w:val="28"/>
              </w:rPr>
            </w:pPr>
            <w:bookmarkStart w:id="263" w:name="o150"/>
            <w:bookmarkEnd w:id="263"/>
            <w:r w:rsidRPr="00FE308A">
              <w:rPr>
                <w:rFonts w:ascii="Times New Roman" w:hAnsi="Times New Roman" w:cs="Times New Roman"/>
                <w:color w:val="000000"/>
                <w:sz w:val="28"/>
                <w:szCs w:val="28"/>
              </w:rPr>
              <w:t xml:space="preserve">У разі наявності в заяві (повідомленні) про загрозу безпеці </w:t>
            </w:r>
            <w:r w:rsidRPr="00FE308A">
              <w:rPr>
                <w:rFonts w:ascii="Times New Roman" w:hAnsi="Times New Roman" w:cs="Times New Roman"/>
                <w:color w:val="000000"/>
                <w:sz w:val="28"/>
                <w:szCs w:val="28"/>
              </w:rPr>
              <w:br/>
              <w:t xml:space="preserve">особи, зазначеної у статті 2 цього Закону, відомостей про </w:t>
            </w:r>
            <w:r w:rsidRPr="00FE308A">
              <w:rPr>
                <w:rFonts w:ascii="Times New Roman" w:hAnsi="Times New Roman" w:cs="Times New Roman"/>
                <w:color w:val="000000"/>
                <w:sz w:val="28"/>
                <w:szCs w:val="28"/>
              </w:rPr>
              <w:br/>
              <w:t xml:space="preserve">кримінальне правопорушення слідчий, прокурор у порядку, </w:t>
            </w:r>
            <w:r w:rsidRPr="00FE308A">
              <w:rPr>
                <w:rFonts w:ascii="Times New Roman" w:hAnsi="Times New Roman" w:cs="Times New Roman"/>
                <w:color w:val="000000"/>
                <w:sz w:val="28"/>
                <w:szCs w:val="28"/>
              </w:rPr>
              <w:br/>
              <w:t xml:space="preserve">передбаченому кримінальним процесуальним законодавством, починає досудове розслідування, а орган, що здійснює оперативно-розшукову діяльність, слідчий суддя, суд направляє заяву (повідомлення) відповідному органу досудового розслідування для початку досудового розслідування. </w:t>
            </w:r>
          </w:p>
          <w:p w:rsidR="00A17DF9" w:rsidRPr="00FE308A" w:rsidRDefault="00A17DF9" w:rsidP="005A43F6">
            <w:pPr>
              <w:pStyle w:val="ab"/>
              <w:jc w:val="both"/>
              <w:rPr>
                <w:rFonts w:ascii="Times New Roman" w:hAnsi="Times New Roman" w:cs="Times New Roman"/>
                <w:color w:val="000000"/>
                <w:sz w:val="28"/>
                <w:szCs w:val="28"/>
                <w:lang w:val="uk-UA"/>
              </w:rPr>
            </w:pPr>
            <w:bookmarkStart w:id="264" w:name="o151"/>
            <w:bookmarkEnd w:id="264"/>
            <w:r w:rsidRPr="00FE308A">
              <w:rPr>
                <w:rFonts w:ascii="Times New Roman" w:hAnsi="Times New Roman" w:cs="Times New Roman"/>
                <w:color w:val="000000"/>
                <w:sz w:val="28"/>
                <w:szCs w:val="28"/>
              </w:rPr>
              <w:t xml:space="preserve">Про прийняте рішення терміново в письмовій формі </w:t>
            </w:r>
            <w:r w:rsidRPr="00FE308A">
              <w:rPr>
                <w:rFonts w:ascii="Times New Roman" w:hAnsi="Times New Roman" w:cs="Times New Roman"/>
                <w:color w:val="000000"/>
                <w:sz w:val="28"/>
                <w:szCs w:val="28"/>
              </w:rPr>
              <w:br/>
              <w:t>повідомляється заявник.</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3. …</w:t>
            </w:r>
          </w:p>
          <w:p w:rsidR="00A17DF9" w:rsidRPr="00FE308A" w:rsidRDefault="00A17DF9" w:rsidP="005A43F6">
            <w:pPr>
              <w:pStyle w:val="ab"/>
              <w:jc w:val="both"/>
              <w:rPr>
                <w:rFonts w:ascii="Times New Roman" w:hAnsi="Times New Roman" w:cs="Times New Roman"/>
                <w:color w:val="000000"/>
                <w:sz w:val="28"/>
                <w:szCs w:val="28"/>
                <w:lang w:val="uk-UA"/>
              </w:rPr>
            </w:pPr>
            <w:bookmarkStart w:id="265" w:name="o153"/>
            <w:bookmarkEnd w:id="265"/>
            <w:r w:rsidRPr="00FE308A">
              <w:rPr>
                <w:rFonts w:ascii="Times New Roman" w:hAnsi="Times New Roman" w:cs="Times New Roman"/>
                <w:color w:val="000000"/>
                <w:sz w:val="28"/>
                <w:szCs w:val="28"/>
                <w:lang w:val="uk-UA"/>
              </w:rPr>
              <w:t xml:space="preserve">Про вжиті заходи безпеки та їх результати орган, який </w:t>
            </w:r>
            <w:r w:rsidRPr="00FE308A">
              <w:rPr>
                <w:rFonts w:ascii="Times New Roman" w:hAnsi="Times New Roman" w:cs="Times New Roman"/>
                <w:color w:val="000000"/>
                <w:sz w:val="28"/>
                <w:szCs w:val="28"/>
                <w:lang w:val="uk-UA"/>
              </w:rPr>
              <w:br/>
              <w:t xml:space="preserve">здійснює заходи, інформує слідчого, прокурора, суд, у провадженні якого знаходиться кримінальне провадження, а також слідчого суддю, якщо рішення про застосування заходів безпеки приймалося ним, а в разі усунення загрози подає відповідному органу за місцем перебування особи, взятої під захист, клопотання про скасування заходів безпеки. </w:t>
            </w:r>
          </w:p>
          <w:p w:rsidR="00A17DF9" w:rsidRPr="00FE308A" w:rsidRDefault="00A17DF9" w:rsidP="005A43F6">
            <w:pPr>
              <w:pStyle w:val="ab"/>
              <w:jc w:val="both"/>
              <w:rPr>
                <w:rFonts w:ascii="Times New Roman" w:hAnsi="Times New Roman" w:cs="Times New Roman"/>
                <w:color w:val="000000"/>
                <w:sz w:val="28"/>
                <w:szCs w:val="28"/>
                <w:lang w:val="uk-UA"/>
              </w:rPr>
            </w:pPr>
            <w:bookmarkStart w:id="266" w:name="o154"/>
            <w:bookmarkStart w:id="267" w:name="o155"/>
            <w:bookmarkEnd w:id="266"/>
            <w:bookmarkEnd w:id="267"/>
            <w:r w:rsidRPr="00FE308A">
              <w:rPr>
                <w:rFonts w:ascii="Times New Roman" w:hAnsi="Times New Roman" w:cs="Times New Roman"/>
                <w:color w:val="000000"/>
                <w:sz w:val="28"/>
                <w:szCs w:val="28"/>
                <w:lang w:val="uk-UA"/>
              </w:rPr>
              <w:t>…</w:t>
            </w:r>
          </w:p>
          <w:p w:rsidR="00A17DF9" w:rsidRPr="00FE308A" w:rsidRDefault="00A17DF9" w:rsidP="005A43F6">
            <w:pPr>
              <w:pStyle w:val="ab"/>
              <w:jc w:val="both"/>
              <w:rPr>
                <w:rFonts w:ascii="Times New Roman" w:hAnsi="Times New Roman" w:cs="Times New Roman"/>
                <w:color w:val="000000"/>
                <w:sz w:val="28"/>
                <w:szCs w:val="28"/>
              </w:rPr>
            </w:pPr>
            <w:r w:rsidRPr="00FE308A">
              <w:rPr>
                <w:rFonts w:ascii="Times New Roman" w:hAnsi="Times New Roman" w:cs="Times New Roman"/>
                <w:color w:val="000000"/>
                <w:sz w:val="28"/>
                <w:szCs w:val="28"/>
              </w:rPr>
              <w:t xml:space="preserve">5. За наявності підстав для скасування заходів забезпечення </w:t>
            </w:r>
            <w:r w:rsidRPr="00FE308A">
              <w:rPr>
                <w:rFonts w:ascii="Times New Roman" w:hAnsi="Times New Roman" w:cs="Times New Roman"/>
                <w:color w:val="000000"/>
                <w:sz w:val="28"/>
                <w:szCs w:val="28"/>
              </w:rPr>
              <w:br/>
              <w:t>безпеки органом, який здійснює оперативно-розшукову діяльність</w:t>
            </w:r>
            <w:r w:rsidRPr="00FE308A">
              <w:rPr>
                <w:rFonts w:ascii="Times New Roman" w:hAnsi="Times New Roman" w:cs="Times New Roman"/>
                <w:color w:val="000000"/>
                <w:sz w:val="28"/>
                <w:szCs w:val="28"/>
                <w:u w:val="single"/>
              </w:rPr>
              <w:t>,</w:t>
            </w:r>
            <w:r w:rsidRPr="00FE308A">
              <w:rPr>
                <w:rFonts w:ascii="Times New Roman" w:hAnsi="Times New Roman" w:cs="Times New Roman"/>
                <w:color w:val="000000"/>
                <w:sz w:val="28"/>
                <w:szCs w:val="28"/>
              </w:rPr>
              <w:t xml:space="preserve"> слідчим, прокурором, слідчим суддею, судом виноситься мотивована постанова чи ухвала про їх скасування, яка письмово доводиться до</w:t>
            </w:r>
            <w:r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rPr>
              <w:t>відома особи, зазначеної у статті 2 цього Закону.</w:t>
            </w:r>
          </w:p>
          <w:p w:rsidR="00A17DF9" w:rsidRPr="00FE308A" w:rsidRDefault="00A17DF9" w:rsidP="005A43F6">
            <w:pPr>
              <w:pStyle w:val="ab"/>
              <w:jc w:val="both"/>
              <w:rPr>
                <w:rFonts w:ascii="Times New Roman" w:hAnsi="Times New Roman" w:cs="Times New Roman"/>
                <w:bCs/>
                <w:color w:val="000000"/>
                <w:kern w:val="0"/>
                <w:sz w:val="28"/>
                <w:szCs w:val="28"/>
                <w:lang w:val="uk-UA" w:eastAsia="uk-UA" w:bidi="ar-SA"/>
              </w:rPr>
            </w:pPr>
            <w:r w:rsidRPr="00FE308A">
              <w:rPr>
                <w:rFonts w:ascii="Times New Roman" w:hAnsi="Times New Roman" w:cs="Times New Roman"/>
                <w:bCs/>
                <w:color w:val="000000"/>
                <w:kern w:val="0"/>
                <w:sz w:val="28"/>
                <w:szCs w:val="28"/>
                <w:lang w:val="uk-UA" w:eastAsia="uk-UA" w:bidi="ar-SA"/>
              </w:rPr>
              <w:lastRenderedPageBreak/>
              <w:t>…</w:t>
            </w:r>
          </w:p>
        </w:tc>
        <w:tc>
          <w:tcPr>
            <w:tcW w:w="7507" w:type="dxa"/>
          </w:tcPr>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b/>
                <w:bCs/>
                <w:color w:val="000000"/>
                <w:sz w:val="28"/>
                <w:szCs w:val="28"/>
              </w:rPr>
              <w:lastRenderedPageBreak/>
              <w:t>Стаття 22.</w:t>
            </w:r>
            <w:r w:rsidRPr="00FE308A">
              <w:rPr>
                <w:rFonts w:ascii="Times New Roman" w:hAnsi="Times New Roman" w:cs="Times New Roman"/>
                <w:color w:val="000000"/>
                <w:sz w:val="28"/>
                <w:szCs w:val="28"/>
              </w:rPr>
              <w:t xml:space="preserve"> Порядок прийняття рішення про застосування і </w:t>
            </w:r>
            <w:r w:rsidRPr="00FE308A">
              <w:rPr>
                <w:rFonts w:ascii="Times New Roman" w:hAnsi="Times New Roman" w:cs="Times New Roman"/>
                <w:color w:val="000000"/>
                <w:sz w:val="28"/>
                <w:szCs w:val="28"/>
              </w:rPr>
              <w:br/>
              <w:t xml:space="preserve">скасування заходів безпеки </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 xml:space="preserve">2. Орган, який здійснює оперативно-розшукову діяльність, слідчий, </w:t>
            </w:r>
            <w:r w:rsidR="00C85D1C" w:rsidRPr="00FE308A">
              <w:rPr>
                <w:rFonts w:ascii="Times New Roman" w:hAnsi="Times New Roman" w:cs="Times New Roman"/>
                <w:b/>
                <w:color w:val="000000"/>
                <w:sz w:val="28"/>
                <w:szCs w:val="28"/>
                <w:lang w:val="uk-UA"/>
              </w:rPr>
              <w:t>дізнавач</w:t>
            </w:r>
            <w:r w:rsidR="00C85D1C"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lang w:val="uk-UA"/>
              </w:rPr>
              <w:t xml:space="preserve">прокурор, слідчий суддя, суд, одержавши заяву або повідомлення про загрозу безпеці особи, зазначеної у статті 2 цього Закону, зобов'язані перевірити цю заяву (повідомлення) і в строк не більше трьох діб, а у невідкладних випадках – негайно прийняти рішення про застосування або про відмову у застосуванні заходів безпеки. </w:t>
            </w:r>
            <w:r w:rsidRPr="00FE308A">
              <w:rPr>
                <w:rFonts w:ascii="Times New Roman" w:hAnsi="Times New Roman" w:cs="Times New Roman"/>
                <w:color w:val="000000"/>
                <w:sz w:val="28"/>
                <w:szCs w:val="28"/>
              </w:rPr>
              <w:lastRenderedPageBreak/>
              <w:t>На своє рішення вони приймають мотивовану</w:t>
            </w:r>
            <w:r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rPr>
              <w:t>постанову чи ухвалу і передають її для виконання органу, на який покладено здійснення заходів безпеки. Ця постанова чи ухвала є</w:t>
            </w:r>
            <w:r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rPr>
              <w:t>обов'язковою для виконання вказаними органами.</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 xml:space="preserve">У разі наявності в заяві (повідомленні) про загрозу безпеці </w:t>
            </w:r>
            <w:r w:rsidRPr="00FE308A">
              <w:rPr>
                <w:rFonts w:ascii="Times New Roman" w:hAnsi="Times New Roman" w:cs="Times New Roman"/>
                <w:color w:val="000000"/>
                <w:sz w:val="28"/>
                <w:szCs w:val="28"/>
                <w:lang w:val="uk-UA"/>
              </w:rPr>
              <w:br/>
              <w:t xml:space="preserve">особи, зазначеної у статті 2 цього Закону, відомостей про </w:t>
            </w:r>
            <w:r w:rsidRPr="00FE308A">
              <w:rPr>
                <w:rFonts w:ascii="Times New Roman" w:hAnsi="Times New Roman" w:cs="Times New Roman"/>
                <w:color w:val="000000"/>
                <w:sz w:val="28"/>
                <w:szCs w:val="28"/>
                <w:lang w:val="uk-UA"/>
              </w:rPr>
              <w:br/>
              <w:t xml:space="preserve">кримінальне правопорушення слідчий, </w:t>
            </w:r>
            <w:r w:rsidR="00C85D1C" w:rsidRPr="00FE308A">
              <w:rPr>
                <w:rFonts w:ascii="Times New Roman" w:hAnsi="Times New Roman" w:cs="Times New Roman"/>
                <w:b/>
                <w:color w:val="000000"/>
                <w:sz w:val="28"/>
                <w:szCs w:val="28"/>
                <w:lang w:val="uk-UA"/>
              </w:rPr>
              <w:t>дізнавач</w:t>
            </w:r>
            <w:r w:rsidR="00C85D1C" w:rsidRPr="00FE308A">
              <w:rPr>
                <w:rFonts w:ascii="Times New Roman" w:hAnsi="Times New Roman" w:cs="Times New Roman"/>
                <w:color w:val="000000"/>
                <w:sz w:val="28"/>
                <w:szCs w:val="28"/>
                <w:lang w:val="uk-UA"/>
              </w:rPr>
              <w:t xml:space="preserve">, </w:t>
            </w:r>
            <w:r w:rsidRPr="00FE308A">
              <w:rPr>
                <w:rFonts w:ascii="Times New Roman" w:hAnsi="Times New Roman" w:cs="Times New Roman"/>
                <w:color w:val="000000"/>
                <w:sz w:val="28"/>
                <w:szCs w:val="28"/>
                <w:lang w:val="uk-UA"/>
              </w:rPr>
              <w:t xml:space="preserve">прокурор у порядку, передбаченому кримінальним процесуальним законодавством, починає досудове розслідування, а орган, що здійснює оперативно-розшукову діяльність, слідчий суддя, суд направляє заяву (повідомлення) відповідному органу досудового розслідування для початку досудового розслідування. </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rPr>
              <w:t xml:space="preserve">Про прийняте рішення терміново в письмовій формі </w:t>
            </w:r>
            <w:r w:rsidRPr="00FE308A">
              <w:rPr>
                <w:rFonts w:ascii="Times New Roman" w:hAnsi="Times New Roman" w:cs="Times New Roman"/>
                <w:color w:val="000000"/>
                <w:sz w:val="28"/>
                <w:szCs w:val="28"/>
              </w:rPr>
              <w:br/>
              <w:t xml:space="preserve">повідомляється заявник. </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3. …</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 xml:space="preserve">Про вжиті заходи безпеки та їх результати орган, який здійснює заходи, інформує слідчого, </w:t>
            </w:r>
            <w:r w:rsidR="00C85D1C" w:rsidRPr="00FE308A">
              <w:rPr>
                <w:rFonts w:ascii="Times New Roman" w:hAnsi="Times New Roman" w:cs="Times New Roman"/>
                <w:b/>
                <w:color w:val="000000"/>
                <w:sz w:val="28"/>
                <w:szCs w:val="28"/>
                <w:lang w:val="uk-UA"/>
              </w:rPr>
              <w:t xml:space="preserve">дізнавача, </w:t>
            </w:r>
            <w:r w:rsidRPr="00FE308A">
              <w:rPr>
                <w:rFonts w:ascii="Times New Roman" w:hAnsi="Times New Roman" w:cs="Times New Roman"/>
                <w:color w:val="000000"/>
                <w:sz w:val="28"/>
                <w:szCs w:val="28"/>
                <w:lang w:val="uk-UA"/>
              </w:rPr>
              <w:t>прокурора, суд, у провадженні якого знаходиться кримінальне провадження, а також слідчого суддю, якщо рішення про застосування заходів безпеки приймалося ним, а в разі усунення загрози подає відповідному органу за місцем перебування особи, взятої під захист, клопотання про скасування заходів безпеки.</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lang w:val="uk-UA"/>
              </w:rPr>
              <w:t>…</w:t>
            </w:r>
          </w:p>
          <w:p w:rsidR="00A17DF9" w:rsidRPr="00FE308A" w:rsidRDefault="00A17DF9" w:rsidP="005A43F6">
            <w:pPr>
              <w:pStyle w:val="ab"/>
              <w:jc w:val="both"/>
              <w:rPr>
                <w:rFonts w:ascii="Times New Roman" w:hAnsi="Times New Roman" w:cs="Times New Roman"/>
                <w:color w:val="000000"/>
                <w:sz w:val="28"/>
                <w:szCs w:val="28"/>
                <w:lang w:val="uk-UA"/>
              </w:rPr>
            </w:pPr>
            <w:r w:rsidRPr="00FE308A">
              <w:rPr>
                <w:rFonts w:ascii="Times New Roman" w:hAnsi="Times New Roman" w:cs="Times New Roman"/>
                <w:color w:val="000000"/>
                <w:sz w:val="28"/>
                <w:szCs w:val="28"/>
              </w:rPr>
              <w:t xml:space="preserve">5. За наявності підстав для скасування заходів забезпечення </w:t>
            </w:r>
            <w:r w:rsidRPr="00FE308A">
              <w:rPr>
                <w:rFonts w:ascii="Times New Roman" w:hAnsi="Times New Roman" w:cs="Times New Roman"/>
                <w:color w:val="000000"/>
                <w:sz w:val="28"/>
                <w:szCs w:val="28"/>
              </w:rPr>
              <w:br/>
              <w:t xml:space="preserve">безпеки органом, який здійснює оперативно-розшукову діяльність, слідчим, </w:t>
            </w:r>
            <w:r w:rsidR="00C85D1C" w:rsidRPr="00FE308A">
              <w:rPr>
                <w:rFonts w:ascii="Times New Roman" w:hAnsi="Times New Roman" w:cs="Times New Roman"/>
                <w:b/>
                <w:color w:val="000000"/>
                <w:sz w:val="28"/>
                <w:szCs w:val="28"/>
                <w:lang w:val="uk-UA"/>
              </w:rPr>
              <w:t xml:space="preserve">дізнавачем, </w:t>
            </w:r>
            <w:r w:rsidRPr="00FE308A">
              <w:rPr>
                <w:rFonts w:ascii="Times New Roman" w:hAnsi="Times New Roman" w:cs="Times New Roman"/>
                <w:color w:val="000000"/>
                <w:sz w:val="28"/>
                <w:szCs w:val="28"/>
              </w:rPr>
              <w:t xml:space="preserve">прокурором, слідчим суддею, судом виноситься мотивована постанова чи ухвала про їх скасування, яка письмово доводиться до відома особи, </w:t>
            </w:r>
            <w:r w:rsidRPr="00FE308A">
              <w:rPr>
                <w:rFonts w:ascii="Times New Roman" w:hAnsi="Times New Roman" w:cs="Times New Roman"/>
                <w:color w:val="000000"/>
                <w:sz w:val="28"/>
                <w:szCs w:val="28"/>
              </w:rPr>
              <w:lastRenderedPageBreak/>
              <w:t>зазначеної у статті 2 цього Закону.</w:t>
            </w:r>
          </w:p>
          <w:p w:rsidR="00A17DF9" w:rsidRPr="00FE308A" w:rsidRDefault="00A17DF9" w:rsidP="005A43F6">
            <w:pPr>
              <w:pStyle w:val="ab"/>
              <w:jc w:val="both"/>
              <w:rPr>
                <w:rFonts w:ascii="Times New Roman" w:hAnsi="Times New Roman" w:cs="Times New Roman"/>
                <w:bCs/>
                <w:color w:val="000000"/>
                <w:kern w:val="0"/>
                <w:sz w:val="28"/>
                <w:szCs w:val="28"/>
                <w:lang w:val="uk-UA" w:eastAsia="uk-UA" w:bidi="ar-SA"/>
              </w:rPr>
            </w:pPr>
            <w:r w:rsidRPr="00FE308A">
              <w:rPr>
                <w:rFonts w:ascii="Times New Roman" w:hAnsi="Times New Roman" w:cs="Times New Roman"/>
                <w:bCs/>
                <w:color w:val="000000"/>
                <w:kern w:val="0"/>
                <w:sz w:val="28"/>
                <w:szCs w:val="28"/>
                <w:lang w:val="uk-UA" w:eastAsia="uk-UA" w:bidi="ar-SA"/>
              </w:rPr>
              <w:t>…</w:t>
            </w:r>
          </w:p>
        </w:tc>
      </w:tr>
      <w:tr w:rsidR="00A17DF9" w:rsidRPr="008850E6" w:rsidTr="002C65EE">
        <w:tc>
          <w:tcPr>
            <w:tcW w:w="15014" w:type="dxa"/>
            <w:gridSpan w:val="2"/>
          </w:tcPr>
          <w:p w:rsidR="00A17DF9" w:rsidRDefault="00A17DF9" w:rsidP="00F91620">
            <w:pPr>
              <w:pStyle w:val="rvps2"/>
              <w:shd w:val="clear" w:color="auto" w:fill="FFFFFF"/>
              <w:spacing w:before="0" w:beforeAutospacing="0" w:after="0" w:afterAutospacing="0"/>
              <w:jc w:val="center"/>
              <w:rPr>
                <w:b/>
                <w:sz w:val="28"/>
                <w:szCs w:val="28"/>
              </w:rPr>
            </w:pPr>
            <w:r>
              <w:rPr>
                <w:b/>
                <w:sz w:val="28"/>
                <w:szCs w:val="28"/>
              </w:rPr>
              <w:lastRenderedPageBreak/>
              <w:t>3</w:t>
            </w:r>
            <w:r w:rsidR="001F11F9">
              <w:rPr>
                <w:b/>
                <w:sz w:val="28"/>
                <w:szCs w:val="28"/>
              </w:rPr>
              <w:t>1</w:t>
            </w:r>
            <w:r>
              <w:rPr>
                <w:b/>
                <w:sz w:val="28"/>
                <w:szCs w:val="28"/>
              </w:rPr>
              <w:t xml:space="preserve">. </w:t>
            </w:r>
            <w:r w:rsidRPr="008850E6">
              <w:rPr>
                <w:b/>
                <w:sz w:val="28"/>
                <w:szCs w:val="28"/>
              </w:rPr>
              <w:t>Закон України «Про адміністративний нагляд за особами, звільненими з місць позбавлення волі»</w:t>
            </w:r>
          </w:p>
          <w:p w:rsidR="00A17DF9" w:rsidRPr="008850E6" w:rsidRDefault="00A17DF9" w:rsidP="00F91620">
            <w:pPr>
              <w:pStyle w:val="rvps2"/>
              <w:shd w:val="clear" w:color="auto" w:fill="FFFFFF"/>
              <w:spacing w:before="0" w:beforeAutospacing="0" w:after="0" w:afterAutospacing="0"/>
              <w:jc w:val="center"/>
              <w:rPr>
                <w:b/>
                <w:sz w:val="28"/>
                <w:szCs w:val="28"/>
              </w:rPr>
            </w:pPr>
            <w:r w:rsidRPr="00AE2447">
              <w:rPr>
                <w:sz w:val="28"/>
                <w:szCs w:val="28"/>
              </w:rPr>
              <w:t>(Відомості Верховної Ради України, 1994 р., № 52, ст. 455)</w:t>
            </w:r>
          </w:p>
        </w:tc>
      </w:tr>
      <w:tr w:rsidR="00A17DF9" w:rsidRPr="00B833BA"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w:t>
            </w:r>
            <w:r w:rsidRPr="008850E6">
              <w:rPr>
                <w:rFonts w:ascii="Times New Roman" w:hAnsi="Times New Roman" w:cs="Times New Roman"/>
                <w:sz w:val="28"/>
                <w:szCs w:val="28"/>
              </w:rPr>
              <w:t xml:space="preserve"> Завдання адміністративного нагляду </w:t>
            </w:r>
          </w:p>
          <w:p w:rsidR="00A17DF9" w:rsidRPr="008850E6" w:rsidRDefault="00A17DF9" w:rsidP="00077313">
            <w:pPr>
              <w:shd w:val="clear" w:color="auto" w:fill="FFFFFF"/>
              <w:jc w:val="both"/>
              <w:rPr>
                <w:sz w:val="28"/>
                <w:szCs w:val="28"/>
                <w:lang w:val="uk-UA"/>
              </w:rPr>
            </w:pPr>
            <w:bookmarkStart w:id="268" w:name="o12"/>
            <w:bookmarkEnd w:id="268"/>
            <w:r w:rsidRPr="008850E6">
              <w:rPr>
                <w:sz w:val="28"/>
                <w:szCs w:val="28"/>
                <w:lang w:val="uk-UA"/>
              </w:rPr>
              <w:t xml:space="preserve">Адміністративний нагляд встановлюється з метою запобігання вчиненню </w:t>
            </w:r>
            <w:r w:rsidRPr="008850E6">
              <w:rPr>
                <w:b/>
                <w:sz w:val="28"/>
                <w:szCs w:val="28"/>
                <w:lang w:val="uk-UA"/>
              </w:rPr>
              <w:t>злочинів</w:t>
            </w:r>
            <w:r w:rsidRPr="008850E6">
              <w:rPr>
                <w:sz w:val="28"/>
                <w:szCs w:val="28"/>
                <w:lang w:val="uk-UA"/>
              </w:rPr>
              <w:t xml:space="preserve"> окремими особами,   звільненими з місць позбавлення волі, і здійснення виховного впливу на них. </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w:t>
            </w:r>
            <w:r w:rsidRPr="008850E6">
              <w:rPr>
                <w:rFonts w:ascii="Times New Roman" w:hAnsi="Times New Roman" w:cs="Times New Roman"/>
                <w:sz w:val="28"/>
                <w:szCs w:val="28"/>
              </w:rPr>
              <w:t xml:space="preserve"> Завдання адміністративного нагляду </w:t>
            </w:r>
          </w:p>
          <w:p w:rsidR="00A17DF9" w:rsidRPr="008850E6" w:rsidRDefault="00A17DF9" w:rsidP="00077313">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Адміністративний нагляд встановлюється з метою запобігання вчиненню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окремими особами,   звільненими з місць позбавлення волі, і здійснення виховного впливу на них. </w:t>
            </w:r>
          </w:p>
        </w:tc>
      </w:tr>
      <w:tr w:rsidR="00A17DF9" w:rsidRPr="009637A5" w:rsidTr="00A31BBA">
        <w:tc>
          <w:tcPr>
            <w:tcW w:w="15014" w:type="dxa"/>
            <w:gridSpan w:val="2"/>
          </w:tcPr>
          <w:p w:rsidR="00A17DF9" w:rsidRDefault="00A17DF9" w:rsidP="00A31BBA">
            <w:pPr>
              <w:jc w:val="center"/>
              <w:rPr>
                <w:rFonts w:eastAsia="WenQuanYi Micro Hei"/>
                <w:b/>
                <w:bCs/>
                <w:noProof/>
                <w:kern w:val="1"/>
                <w:sz w:val="28"/>
                <w:szCs w:val="28"/>
                <w:lang w:val="uk-UA" w:eastAsia="hi-IN" w:bidi="hi-IN"/>
              </w:rPr>
            </w:pPr>
            <w:r>
              <w:rPr>
                <w:rFonts w:eastAsia="WenQuanYi Micro Hei"/>
                <w:b/>
                <w:bCs/>
                <w:noProof/>
                <w:kern w:val="1"/>
                <w:sz w:val="28"/>
                <w:szCs w:val="28"/>
                <w:lang w:val="uk-UA" w:eastAsia="hi-IN" w:bidi="hi-IN"/>
              </w:rPr>
              <w:t>3</w:t>
            </w:r>
            <w:r w:rsidR="001F11F9">
              <w:rPr>
                <w:rFonts w:eastAsia="WenQuanYi Micro Hei"/>
                <w:b/>
                <w:bCs/>
                <w:noProof/>
                <w:kern w:val="1"/>
                <w:sz w:val="28"/>
                <w:szCs w:val="28"/>
                <w:lang w:val="uk-UA" w:eastAsia="hi-IN" w:bidi="hi-IN"/>
              </w:rPr>
              <w:t>2</w:t>
            </w:r>
            <w:r>
              <w:rPr>
                <w:rFonts w:eastAsia="WenQuanYi Micro Hei"/>
                <w:b/>
                <w:bCs/>
                <w:noProof/>
                <w:kern w:val="1"/>
                <w:sz w:val="28"/>
                <w:szCs w:val="28"/>
                <w:lang w:val="uk-UA" w:eastAsia="hi-IN" w:bidi="hi-IN"/>
              </w:rPr>
              <w:t xml:space="preserve">. </w:t>
            </w:r>
            <w:r w:rsidRPr="009637A5">
              <w:rPr>
                <w:rFonts w:eastAsia="WenQuanYi Micro Hei"/>
                <w:b/>
                <w:bCs/>
                <w:noProof/>
                <w:kern w:val="1"/>
                <w:sz w:val="28"/>
                <w:szCs w:val="28"/>
                <w:lang w:val="uk-UA" w:eastAsia="hi-IN" w:bidi="hi-IN"/>
              </w:rPr>
              <w:t xml:space="preserve">Закон України «Про </w:t>
            </w:r>
            <w:r w:rsidRPr="009637A5">
              <w:rPr>
                <w:rFonts w:eastAsia="WenQuanYi Micro Hei"/>
                <w:b/>
                <w:bCs/>
                <w:noProof/>
                <w:kern w:val="1"/>
                <w:sz w:val="28"/>
                <w:szCs w:val="28"/>
                <w:shd w:val="clear" w:color="auto" w:fill="FFFFFF"/>
                <w:lang w:val="uk-UA" w:eastAsia="hi-IN" w:bidi="hi-IN"/>
              </w:rPr>
              <w:t>порядок відшкодування шкоди,</w:t>
            </w:r>
            <w:r w:rsidRPr="009637A5">
              <w:rPr>
                <w:rFonts w:eastAsia="WenQuanYi Micro Hei"/>
                <w:b/>
                <w:bCs/>
                <w:noProof/>
                <w:kern w:val="1"/>
                <w:sz w:val="28"/>
                <w:szCs w:val="28"/>
                <w:lang w:val="uk-UA" w:eastAsia="hi-IN" w:bidi="hi-IN"/>
              </w:rPr>
              <w:t xml:space="preserve"> завданої громадянинові незаконними діями органів, що здійснюють оперативно-розшукову діяльність, органів досудового розслідування, прокуратури і суду»</w:t>
            </w:r>
          </w:p>
          <w:p w:rsidR="00A17DF9" w:rsidRPr="009637A5" w:rsidRDefault="00A17DF9" w:rsidP="00695551">
            <w:pPr>
              <w:jc w:val="center"/>
              <w:rPr>
                <w:rStyle w:val="rvts9"/>
                <w:b/>
                <w:bCs/>
                <w:sz w:val="28"/>
                <w:szCs w:val="28"/>
                <w:lang w:val="uk-UA"/>
              </w:rPr>
            </w:pPr>
            <w:r w:rsidRPr="00AE2447">
              <w:rPr>
                <w:sz w:val="28"/>
                <w:szCs w:val="28"/>
              </w:rPr>
              <w:t>(Відомості Верховної Ра</w:t>
            </w:r>
            <w:r>
              <w:rPr>
                <w:sz w:val="28"/>
                <w:szCs w:val="28"/>
              </w:rPr>
              <w:t>ди України</w:t>
            </w:r>
            <w:r w:rsidRPr="00AE2447">
              <w:rPr>
                <w:sz w:val="28"/>
                <w:szCs w:val="28"/>
              </w:rPr>
              <w:t>, 1995 р., № 1, ст. 1)</w:t>
            </w:r>
          </w:p>
        </w:tc>
      </w:tr>
      <w:tr w:rsidR="00A17DF9" w:rsidRPr="00B833BA" w:rsidTr="00A31BBA">
        <w:tc>
          <w:tcPr>
            <w:tcW w:w="7507" w:type="dxa"/>
          </w:tcPr>
          <w:p w:rsidR="00A17DF9" w:rsidRPr="009637A5" w:rsidRDefault="00A17DF9" w:rsidP="00A31BBA">
            <w:pPr>
              <w:jc w:val="both"/>
              <w:rPr>
                <w:rFonts w:eastAsia="WenQuanYi Micro Hei"/>
                <w:noProof/>
                <w:kern w:val="1"/>
                <w:sz w:val="28"/>
                <w:szCs w:val="28"/>
                <w:lang w:val="uk-UA" w:eastAsia="hi-IN" w:bidi="hi-IN"/>
              </w:rPr>
            </w:pPr>
            <w:r w:rsidRPr="009637A5">
              <w:rPr>
                <w:rFonts w:eastAsia="WenQuanYi Micro Hei"/>
                <w:b/>
                <w:bCs/>
                <w:noProof/>
                <w:kern w:val="1"/>
                <w:sz w:val="28"/>
                <w:szCs w:val="28"/>
                <w:lang w:val="uk-UA" w:eastAsia="hi-IN" w:bidi="hi-IN"/>
              </w:rPr>
              <w:t xml:space="preserve">Стаття 11. </w:t>
            </w:r>
            <w:r w:rsidRPr="009637A5">
              <w:rPr>
                <w:rFonts w:eastAsia="WenQuanYi Micro Hei"/>
                <w:noProof/>
                <w:kern w:val="1"/>
                <w:sz w:val="28"/>
                <w:szCs w:val="28"/>
                <w:lang w:val="uk-UA" w:eastAsia="hi-IN" w:bidi="hi-IN"/>
              </w:rPr>
              <w:t>У разі виникнення права на відшкодування завданої шкоди відповідно до статті 2 цього Закону орган, що здійснює оперативно-розшукову діяльність, слідчий, прокурор або суд зобов’язані роз’яснити особі порядок поновлення її порушених прав чи свобод та відшкодування завданої шкоди.</w:t>
            </w:r>
          </w:p>
          <w:p w:rsidR="00A17DF9" w:rsidRPr="009637A5" w:rsidRDefault="00A17DF9" w:rsidP="00A31BBA">
            <w:pPr>
              <w:shd w:val="clear" w:color="auto" w:fill="FFFFFF"/>
              <w:jc w:val="both"/>
              <w:rPr>
                <w:noProof/>
                <w:sz w:val="28"/>
                <w:szCs w:val="28"/>
                <w:lang w:val="uk-UA"/>
              </w:rPr>
            </w:pPr>
            <w:r w:rsidRPr="009637A5">
              <w:rPr>
                <w:noProof/>
                <w:sz w:val="28"/>
                <w:szCs w:val="28"/>
                <w:lang w:val="uk-UA"/>
              </w:rPr>
              <w:t>У разі постановлення виправдувального вироку, закриття кримінального провадження за відсутністю події кримінального правопорушення, відсутністю у діянні складу кримінального правопорушення або невстановленням достатніх доказів для доведення винуватості особи у суді і вичерпанням можливостей їх отримати, а також у разі закриття справи про адміністративне правопорушення слідчий, прокурор або суд зобов’язані на прохання особи письмово повідомити у місячний строк про своє рішення трудовий колектив, в якому працює особа, або за її місцем проживання.</w:t>
            </w:r>
          </w:p>
          <w:p w:rsidR="00A17DF9" w:rsidRPr="009637A5" w:rsidRDefault="00A17DF9" w:rsidP="00A31BBA">
            <w:pPr>
              <w:shd w:val="clear" w:color="auto" w:fill="FFFFFF"/>
              <w:jc w:val="both"/>
              <w:rPr>
                <w:noProof/>
                <w:sz w:val="28"/>
                <w:szCs w:val="28"/>
                <w:lang w:val="uk-UA"/>
              </w:rPr>
            </w:pPr>
          </w:p>
          <w:p w:rsidR="00A17DF9" w:rsidRPr="009637A5" w:rsidRDefault="00A17DF9" w:rsidP="00A31BBA">
            <w:pPr>
              <w:pStyle w:val="rvps2"/>
              <w:shd w:val="clear" w:color="auto" w:fill="FFFFFF"/>
              <w:spacing w:before="0" w:beforeAutospacing="0" w:after="0" w:afterAutospacing="0"/>
              <w:jc w:val="both"/>
              <w:rPr>
                <w:rStyle w:val="rvts9"/>
                <w:b/>
                <w:bCs/>
                <w:sz w:val="28"/>
                <w:szCs w:val="28"/>
              </w:rPr>
            </w:pPr>
            <w:r w:rsidRPr="009637A5">
              <w:rPr>
                <w:rFonts w:eastAsia="WenQuanYi Micro Hei"/>
                <w:noProof/>
                <w:kern w:val="1"/>
                <w:sz w:val="28"/>
                <w:szCs w:val="28"/>
                <w:lang w:eastAsia="hi-IN" w:bidi="hi-IN"/>
              </w:rPr>
              <w:lastRenderedPageBreak/>
              <w:t>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в засобах масової інформації, то на вимогу цього громадянина, а в разі його смерті на вимогу його родичів чи органу, що здійснює оперативно-розшукову діяльність, слідчого, прокурора або суду засоби масової інформації протягом одного місяця роблять повідомлення про рішення, що реабілітує громадянина, відповідно до чинного законодавства України.</w:t>
            </w:r>
          </w:p>
        </w:tc>
        <w:tc>
          <w:tcPr>
            <w:tcW w:w="7507" w:type="dxa"/>
          </w:tcPr>
          <w:p w:rsidR="00A17DF9" w:rsidRPr="009637A5" w:rsidRDefault="00A17DF9" w:rsidP="00A31BBA">
            <w:pPr>
              <w:jc w:val="both"/>
              <w:rPr>
                <w:rFonts w:eastAsia="WenQuanYi Micro Hei"/>
                <w:noProof/>
                <w:kern w:val="1"/>
                <w:sz w:val="28"/>
                <w:szCs w:val="28"/>
                <w:lang w:val="uk-UA" w:eastAsia="hi-IN" w:bidi="hi-IN"/>
              </w:rPr>
            </w:pPr>
            <w:r w:rsidRPr="009637A5">
              <w:rPr>
                <w:rFonts w:eastAsia="WenQuanYi Micro Hei"/>
                <w:b/>
                <w:bCs/>
                <w:noProof/>
                <w:kern w:val="1"/>
                <w:sz w:val="28"/>
                <w:szCs w:val="28"/>
                <w:lang w:val="uk-UA" w:eastAsia="hi-IN" w:bidi="hi-IN"/>
              </w:rPr>
              <w:lastRenderedPageBreak/>
              <w:t xml:space="preserve">Стаття 11. </w:t>
            </w:r>
            <w:r w:rsidRPr="009637A5">
              <w:rPr>
                <w:rFonts w:eastAsia="WenQuanYi Micro Hei"/>
                <w:noProof/>
                <w:kern w:val="1"/>
                <w:sz w:val="28"/>
                <w:szCs w:val="28"/>
                <w:lang w:val="uk-UA" w:eastAsia="hi-IN" w:bidi="hi-IN"/>
              </w:rPr>
              <w:t xml:space="preserve">У разі виникнення права на відшкодування завданої шкоди відповідно до статті 2 цього Закону орган, що здійснює оперативно-розшукову діяльність, </w:t>
            </w:r>
            <w:r w:rsidRPr="009637A5">
              <w:rPr>
                <w:rFonts w:eastAsia="WenQuanYi Micro Hei"/>
                <w:b/>
                <w:noProof/>
                <w:kern w:val="1"/>
                <w:sz w:val="28"/>
                <w:szCs w:val="28"/>
                <w:lang w:val="uk-UA" w:eastAsia="hi-IN" w:bidi="hi-IN"/>
              </w:rPr>
              <w:t>дізнавач,</w:t>
            </w:r>
            <w:r w:rsidRPr="009637A5">
              <w:rPr>
                <w:rFonts w:eastAsia="WenQuanYi Micro Hei"/>
                <w:noProof/>
                <w:kern w:val="1"/>
                <w:sz w:val="28"/>
                <w:szCs w:val="28"/>
                <w:lang w:val="uk-UA" w:eastAsia="hi-IN" w:bidi="hi-IN"/>
              </w:rPr>
              <w:t xml:space="preserve"> слідчий, прокурор або суд зобов’язані роз’яснити особі порядок поновлення її порушених прав чи свобод та відшкодування завданої шкоди.</w:t>
            </w:r>
          </w:p>
          <w:p w:rsidR="00A17DF9" w:rsidRPr="009637A5" w:rsidRDefault="00A17DF9" w:rsidP="00A31BBA">
            <w:pPr>
              <w:shd w:val="clear" w:color="auto" w:fill="FFFFFF"/>
              <w:jc w:val="both"/>
              <w:rPr>
                <w:noProof/>
                <w:sz w:val="28"/>
                <w:szCs w:val="28"/>
                <w:lang w:val="uk-UA"/>
              </w:rPr>
            </w:pPr>
            <w:r w:rsidRPr="009637A5">
              <w:rPr>
                <w:noProof/>
                <w:sz w:val="28"/>
                <w:szCs w:val="28"/>
                <w:lang w:val="uk-UA"/>
              </w:rPr>
              <w:t xml:space="preserve">У разі постановлення виправдувального вироку, закриття кримінального провадження за відсутністю події кримінального правопорушення, відсутністю у діянні складу кримінального правопорушення або невстановленням достатніх доказів для доведення винуватості особи у суді і вичерпанням можливостей їх отримати, а також у разі закриття справи про адміністративне правопорушення </w:t>
            </w:r>
            <w:r w:rsidRPr="009637A5">
              <w:rPr>
                <w:b/>
                <w:noProof/>
                <w:sz w:val="28"/>
                <w:szCs w:val="28"/>
                <w:lang w:val="uk-UA"/>
              </w:rPr>
              <w:t>дізнавач,</w:t>
            </w:r>
            <w:r w:rsidRPr="009637A5">
              <w:rPr>
                <w:noProof/>
                <w:sz w:val="28"/>
                <w:szCs w:val="28"/>
                <w:lang w:val="uk-UA"/>
              </w:rPr>
              <w:t xml:space="preserve"> слідчий, прокурор або суд зобов’язані на прохання особи письмово повідомити у місячний строк про своє рішення трудовий колектив, в якому працює особа, або за її місцем проживання.</w:t>
            </w:r>
          </w:p>
          <w:p w:rsidR="00A17DF9" w:rsidRPr="009637A5" w:rsidRDefault="00A17DF9" w:rsidP="00A31BBA">
            <w:pPr>
              <w:shd w:val="clear" w:color="auto" w:fill="FFFFFF"/>
              <w:jc w:val="both"/>
              <w:rPr>
                <w:rStyle w:val="rvts9"/>
                <w:noProof/>
                <w:sz w:val="28"/>
                <w:szCs w:val="28"/>
                <w:lang w:val="uk-UA"/>
              </w:rPr>
            </w:pPr>
            <w:r w:rsidRPr="009637A5">
              <w:rPr>
                <w:noProof/>
                <w:sz w:val="28"/>
                <w:szCs w:val="28"/>
                <w:lang w:val="uk-UA"/>
              </w:rPr>
              <w:lastRenderedPageBreak/>
              <w:t xml:space="preserve">Якщо відомості про засудження або притягнення громадянина до кримінальної відповідальності, застосування до нього як запобіжного заходу взяття під варту чи накладення на нього адміністративного стягнення у вигляді арешту чи виправних робіт були поширені в засобах масової інформації, то на вимогу цього громадянина, а в разі його смерті на вимогу його родичів чи органу, що здійснює оперативно-розшукову діяльність, </w:t>
            </w:r>
            <w:r w:rsidRPr="009637A5">
              <w:rPr>
                <w:b/>
                <w:noProof/>
                <w:sz w:val="28"/>
                <w:szCs w:val="28"/>
                <w:lang w:val="uk-UA"/>
              </w:rPr>
              <w:t>дізнавача,</w:t>
            </w:r>
            <w:r w:rsidRPr="009637A5">
              <w:rPr>
                <w:noProof/>
                <w:sz w:val="28"/>
                <w:szCs w:val="28"/>
                <w:lang w:val="uk-UA"/>
              </w:rPr>
              <w:t xml:space="preserve"> слідчого, прокурора або суду засоби масової інформації протягом одного місяця роблять повідомлення про рішення, що реабілітує громадянина, відповідно до чинного законодавства України.</w:t>
            </w:r>
          </w:p>
        </w:tc>
      </w:tr>
      <w:tr w:rsidR="00A17DF9" w:rsidRPr="00B833BA" w:rsidTr="002C65EE">
        <w:tc>
          <w:tcPr>
            <w:tcW w:w="15014" w:type="dxa"/>
            <w:gridSpan w:val="2"/>
          </w:tcPr>
          <w:p w:rsidR="00A17DF9" w:rsidRDefault="00A17DF9" w:rsidP="00077313">
            <w:pPr>
              <w:pStyle w:val="rvps2"/>
              <w:shd w:val="clear" w:color="auto" w:fill="FFFFFF"/>
              <w:spacing w:before="0" w:beforeAutospacing="0" w:after="0" w:afterAutospacing="0"/>
              <w:jc w:val="center"/>
              <w:rPr>
                <w:b/>
                <w:sz w:val="28"/>
                <w:szCs w:val="28"/>
              </w:rPr>
            </w:pPr>
            <w:r>
              <w:rPr>
                <w:b/>
                <w:sz w:val="28"/>
                <w:szCs w:val="28"/>
              </w:rPr>
              <w:lastRenderedPageBreak/>
              <w:t>3</w:t>
            </w:r>
            <w:r w:rsidR="001F11F9">
              <w:rPr>
                <w:b/>
                <w:sz w:val="28"/>
                <w:szCs w:val="28"/>
              </w:rPr>
              <w:t>3</w:t>
            </w:r>
            <w:r>
              <w:rPr>
                <w:b/>
                <w:sz w:val="28"/>
                <w:szCs w:val="28"/>
              </w:rPr>
              <w:t xml:space="preserve">. </w:t>
            </w:r>
            <w:r w:rsidRPr="008850E6">
              <w:rPr>
                <w:b/>
                <w:sz w:val="28"/>
                <w:szCs w:val="28"/>
              </w:rPr>
              <w:t>Закон України «Про заходи протидії незаконному обігу наркотичних засобів, психотропних речовин і прекурсорів та зловживанню ними»</w:t>
            </w:r>
          </w:p>
          <w:p w:rsidR="00A17DF9" w:rsidRPr="008850E6" w:rsidRDefault="00A17DF9" w:rsidP="00077313">
            <w:pPr>
              <w:pStyle w:val="rvps2"/>
              <w:shd w:val="clear" w:color="auto" w:fill="FFFFFF"/>
              <w:spacing w:before="0" w:beforeAutospacing="0" w:after="0" w:afterAutospacing="0"/>
              <w:jc w:val="center"/>
              <w:rPr>
                <w:b/>
                <w:sz w:val="28"/>
                <w:szCs w:val="28"/>
              </w:rPr>
            </w:pPr>
            <w:r w:rsidRPr="00AE2447">
              <w:rPr>
                <w:sz w:val="28"/>
                <w:szCs w:val="28"/>
              </w:rPr>
              <w:t>(Відомості Верховної Ради України, 1995 р., № 10, ст. 62; 2013 р., № 21, ст. 208)</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5.</w:t>
            </w:r>
            <w:r w:rsidRPr="008850E6">
              <w:rPr>
                <w:rFonts w:ascii="Times New Roman" w:hAnsi="Times New Roman" w:cs="Times New Roman"/>
                <w:sz w:val="28"/>
                <w:szCs w:val="28"/>
              </w:rPr>
              <w:t xml:space="preserve"> Оперативна закупка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69" w:name="o55"/>
            <w:bookmarkEnd w:id="269"/>
            <w:r w:rsidRPr="008850E6">
              <w:rPr>
                <w:rFonts w:ascii="Times New Roman" w:hAnsi="Times New Roman" w:cs="Times New Roman"/>
                <w:sz w:val="28"/>
                <w:szCs w:val="28"/>
              </w:rPr>
              <w:t xml:space="preserve">Для одержання доказів </w:t>
            </w:r>
            <w:r w:rsidRPr="008850E6">
              <w:rPr>
                <w:rFonts w:ascii="Times New Roman" w:hAnsi="Times New Roman" w:cs="Times New Roman"/>
                <w:b/>
                <w:sz w:val="28"/>
                <w:szCs w:val="28"/>
              </w:rPr>
              <w:t>злочинної</w:t>
            </w:r>
            <w:r w:rsidRPr="008850E6">
              <w:rPr>
                <w:rFonts w:ascii="Times New Roman" w:hAnsi="Times New Roman" w:cs="Times New Roman"/>
                <w:sz w:val="28"/>
                <w:szCs w:val="28"/>
              </w:rPr>
              <w:t xml:space="preserve"> діяльності, пов'язаної з незаконним обігом наркотичних засобів, психотропних речовин і прекурсорів, може бути проведена оперативна закупка - операція щодо придбання наркотичних засобів, психотропних речовин або прекурсорів.</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c>
          <w:tcPr>
            <w:tcW w:w="7507" w:type="dxa"/>
          </w:tcPr>
          <w:p w:rsidR="00A17DF9" w:rsidRPr="008850E6" w:rsidRDefault="00A17DF9" w:rsidP="005C0715">
            <w:pPr>
              <w:pStyle w:val="a5"/>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5.</w:t>
            </w:r>
            <w:r w:rsidRPr="008850E6">
              <w:rPr>
                <w:rFonts w:ascii="Times New Roman" w:hAnsi="Times New Roman" w:cs="Times New Roman"/>
                <w:sz w:val="28"/>
                <w:szCs w:val="28"/>
              </w:rPr>
              <w:t xml:space="preserve"> Оперативна закупка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Для одержання доказів </w:t>
            </w:r>
            <w:r w:rsidRPr="008850E6">
              <w:rPr>
                <w:rFonts w:ascii="Times New Roman" w:hAnsi="Times New Roman" w:cs="Times New Roman"/>
                <w:b/>
                <w:sz w:val="28"/>
                <w:szCs w:val="28"/>
              </w:rPr>
              <w:t>кримінально-протиправної</w:t>
            </w:r>
            <w:r w:rsidRPr="008850E6">
              <w:rPr>
                <w:rFonts w:ascii="Times New Roman" w:hAnsi="Times New Roman" w:cs="Times New Roman"/>
                <w:sz w:val="28"/>
                <w:szCs w:val="28"/>
              </w:rPr>
              <w:t xml:space="preserve"> діяльності, пов'язаної з незаконним обігом наркотичних засобів, психотропних речовин і прекурсорів, може бути проведена оперативна закупка - операція щодо придбання наркотичних засобів, психотропних речовин або прекурсорів.</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t>Стаття 11.</w:t>
            </w:r>
            <w:r w:rsidRPr="008850E6">
              <w:rPr>
                <w:sz w:val="28"/>
                <w:szCs w:val="28"/>
                <w:lang w:val="uk-UA"/>
              </w:rPr>
              <w:t xml:space="preserve"> Здійснення адміністративного нагляду за особами, звільненими з місць  позбавлення волі </w:t>
            </w:r>
          </w:p>
          <w:p w:rsidR="00A17DF9" w:rsidRPr="008850E6" w:rsidRDefault="00A17DF9" w:rsidP="00870BBB">
            <w:pPr>
              <w:shd w:val="clear" w:color="auto" w:fill="FFFFFF"/>
              <w:jc w:val="both"/>
              <w:rPr>
                <w:sz w:val="28"/>
                <w:szCs w:val="28"/>
                <w:lang w:val="uk-UA"/>
              </w:rPr>
            </w:pPr>
            <w:r w:rsidRPr="008850E6">
              <w:rPr>
                <w:sz w:val="28"/>
                <w:szCs w:val="28"/>
                <w:lang w:val="uk-UA"/>
              </w:rPr>
              <w:t xml:space="preserve">Особи, яких було засуджено до позбавлення волі за  </w:t>
            </w:r>
            <w:r w:rsidRPr="008850E6">
              <w:rPr>
                <w:b/>
                <w:sz w:val="28"/>
                <w:szCs w:val="28"/>
                <w:lang w:val="uk-UA"/>
              </w:rPr>
              <w:t>один із</w:t>
            </w:r>
            <w:r w:rsidRPr="008850E6">
              <w:rPr>
                <w:sz w:val="28"/>
                <w:szCs w:val="28"/>
                <w:lang w:val="uk-UA"/>
              </w:rPr>
              <w:t xml:space="preserve"> </w:t>
            </w:r>
            <w:r w:rsidRPr="008850E6">
              <w:rPr>
                <w:b/>
                <w:sz w:val="28"/>
                <w:szCs w:val="28"/>
                <w:lang w:val="uk-UA"/>
              </w:rPr>
              <w:t>злочинів, пов'язаних</w:t>
            </w:r>
            <w:r w:rsidRPr="008850E6">
              <w:rPr>
                <w:sz w:val="28"/>
                <w:szCs w:val="28"/>
                <w:lang w:val="uk-UA"/>
              </w:rPr>
              <w:t xml:space="preserve"> з незаконним обігом  наркотичних засобів, психотропних речовин і прекурсорів,  підлягають адміністративному нагляду у встановленому законодавством порядку. </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11.</w:t>
            </w:r>
            <w:r w:rsidRPr="008850E6">
              <w:rPr>
                <w:rFonts w:ascii="Times New Roman" w:hAnsi="Times New Roman" w:cs="Times New Roman"/>
                <w:sz w:val="28"/>
                <w:szCs w:val="28"/>
              </w:rPr>
              <w:t xml:space="preserve"> Здійснення адміністративного нагляду за особами, звільненими з місць  позбавлення волі </w:t>
            </w:r>
          </w:p>
          <w:p w:rsidR="00A17DF9" w:rsidRPr="008850E6" w:rsidRDefault="00A17DF9" w:rsidP="00B77E08">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Особи, яких було засуджено до позбавлення волі за  </w:t>
            </w:r>
            <w:r>
              <w:rPr>
                <w:rFonts w:ascii="Times New Roman" w:hAnsi="Times New Roman" w:cs="Times New Roman"/>
                <w:b/>
                <w:sz w:val="28"/>
                <w:szCs w:val="28"/>
              </w:rPr>
              <w:t>одне</w:t>
            </w:r>
            <w:r w:rsidRPr="008850E6">
              <w:rPr>
                <w:rFonts w:ascii="Times New Roman" w:hAnsi="Times New Roman" w:cs="Times New Roman"/>
                <w:b/>
                <w:sz w:val="28"/>
                <w:szCs w:val="28"/>
              </w:rPr>
              <w:t xml:space="preserve"> із</w:t>
            </w:r>
            <w:r w:rsidRPr="008850E6">
              <w:rPr>
                <w:rFonts w:ascii="Times New Roman" w:hAnsi="Times New Roman" w:cs="Times New Roman"/>
                <w:sz w:val="28"/>
                <w:szCs w:val="28"/>
              </w:rPr>
              <w:t xml:space="preserve"> </w:t>
            </w:r>
            <w:r w:rsidRPr="008850E6">
              <w:rPr>
                <w:rFonts w:ascii="Times New Roman" w:hAnsi="Times New Roman" w:cs="Times New Roman"/>
                <w:b/>
                <w:sz w:val="28"/>
                <w:szCs w:val="28"/>
              </w:rPr>
              <w:t xml:space="preserve">кримінальних правопорушень, </w:t>
            </w:r>
            <w:r w:rsidRPr="00B77E08">
              <w:rPr>
                <w:rFonts w:ascii="Times New Roman" w:hAnsi="Times New Roman" w:cs="Times New Roman"/>
                <w:bCs/>
                <w:sz w:val="28"/>
                <w:szCs w:val="28"/>
              </w:rPr>
              <w:t>пов'язаних</w:t>
            </w:r>
            <w:r w:rsidRPr="008850E6">
              <w:rPr>
                <w:rFonts w:ascii="Times New Roman" w:hAnsi="Times New Roman" w:cs="Times New Roman"/>
                <w:sz w:val="28"/>
                <w:szCs w:val="28"/>
              </w:rPr>
              <w:t xml:space="preserve"> з незаконним обігом  наркотичних засобів, психотропних речовин і прекурсорів,  підлягають адміністративному нагляду у встановленому законодавством порядку. </w:t>
            </w:r>
          </w:p>
        </w:tc>
      </w:tr>
      <w:tr w:rsidR="00A17DF9" w:rsidRPr="008850E6" w:rsidTr="002C65EE">
        <w:tc>
          <w:tcPr>
            <w:tcW w:w="15014" w:type="dxa"/>
            <w:gridSpan w:val="2"/>
          </w:tcPr>
          <w:p w:rsidR="00A17DF9" w:rsidRDefault="00A17DF9" w:rsidP="00870BBB">
            <w:pPr>
              <w:pStyle w:val="rvps2"/>
              <w:shd w:val="clear" w:color="auto" w:fill="FFFFFF"/>
              <w:spacing w:before="0" w:beforeAutospacing="0" w:after="0" w:afterAutospacing="0"/>
              <w:jc w:val="center"/>
              <w:rPr>
                <w:rStyle w:val="rvts9"/>
                <w:b/>
                <w:bCs/>
                <w:sz w:val="28"/>
                <w:szCs w:val="28"/>
              </w:rPr>
            </w:pPr>
            <w:r>
              <w:rPr>
                <w:rStyle w:val="rvts9"/>
                <w:b/>
                <w:bCs/>
                <w:sz w:val="28"/>
                <w:szCs w:val="28"/>
              </w:rPr>
              <w:lastRenderedPageBreak/>
              <w:t>3</w:t>
            </w:r>
            <w:r w:rsidR="001F11F9">
              <w:rPr>
                <w:rStyle w:val="rvts9"/>
                <w:b/>
                <w:bCs/>
                <w:sz w:val="28"/>
                <w:szCs w:val="28"/>
              </w:rPr>
              <w:t>4</w:t>
            </w:r>
            <w:r>
              <w:rPr>
                <w:rStyle w:val="rvts9"/>
                <w:b/>
                <w:bCs/>
                <w:sz w:val="28"/>
                <w:szCs w:val="28"/>
              </w:rPr>
              <w:t xml:space="preserve">. </w:t>
            </w:r>
            <w:r w:rsidRPr="008850E6">
              <w:rPr>
                <w:rStyle w:val="rvts9"/>
                <w:b/>
                <w:bCs/>
                <w:sz w:val="28"/>
                <w:szCs w:val="28"/>
              </w:rPr>
              <w:t>Закон України «Про використання ядерної енергії та радіаційну безпеку»</w:t>
            </w:r>
          </w:p>
          <w:p w:rsidR="00A17DF9" w:rsidRPr="008850E6" w:rsidRDefault="00A17DF9" w:rsidP="00870BBB">
            <w:pPr>
              <w:pStyle w:val="rvps2"/>
              <w:shd w:val="clear" w:color="auto" w:fill="FFFFFF"/>
              <w:spacing w:before="0" w:beforeAutospacing="0" w:after="0" w:afterAutospacing="0"/>
              <w:jc w:val="center"/>
              <w:rPr>
                <w:rStyle w:val="rvts9"/>
              </w:rPr>
            </w:pPr>
            <w:r>
              <w:rPr>
                <w:sz w:val="28"/>
                <w:szCs w:val="28"/>
              </w:rPr>
              <w:t>(</w:t>
            </w:r>
            <w:r w:rsidRPr="00AE2447">
              <w:rPr>
                <w:sz w:val="28"/>
                <w:szCs w:val="28"/>
              </w:rPr>
              <w:t>Відомості Верховної Ради України, 1995 р., № 12, ст. 81)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
                <w:bCs/>
                <w:sz w:val="28"/>
                <w:szCs w:val="28"/>
              </w:rPr>
              <w:t xml:space="preserve">Стаття 66. </w:t>
            </w:r>
            <w:r w:rsidRPr="008850E6">
              <w:rPr>
                <w:rStyle w:val="rvts9"/>
                <w:bCs/>
                <w:sz w:val="28"/>
                <w:szCs w:val="28"/>
              </w:rPr>
              <w:t>Відмова в наданні допуску до роботи або анулювання допуску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p w:rsidR="00A17DF9" w:rsidRPr="008850E6" w:rsidRDefault="00A17DF9" w:rsidP="005C0715">
            <w:pPr>
              <w:shd w:val="clear" w:color="auto" w:fill="FFFFFF"/>
              <w:jc w:val="both"/>
              <w:rPr>
                <w:bCs/>
                <w:sz w:val="28"/>
                <w:szCs w:val="28"/>
                <w:lang w:val="uk-UA"/>
              </w:rPr>
            </w:pPr>
            <w:r w:rsidRPr="008850E6">
              <w:rPr>
                <w:rStyle w:val="rvts9"/>
                <w:bCs/>
                <w:sz w:val="28"/>
                <w:szCs w:val="28"/>
                <w:lang w:val="uk-UA"/>
              </w:rPr>
              <w:t>бу</w:t>
            </w:r>
            <w:r w:rsidRPr="008850E6">
              <w:rPr>
                <w:bCs/>
                <w:sz w:val="28"/>
                <w:szCs w:val="28"/>
                <w:lang w:val="uk-UA"/>
              </w:rPr>
              <w:t xml:space="preserve">ла офіційно попереджена про недопустимість погроз вчинення </w:t>
            </w:r>
            <w:r w:rsidRPr="008850E6">
              <w:rPr>
                <w:b/>
                <w:bCs/>
                <w:sz w:val="28"/>
                <w:szCs w:val="28"/>
                <w:lang w:val="uk-UA"/>
              </w:rPr>
              <w:t>злочину</w:t>
            </w:r>
            <w:r w:rsidRPr="008850E6">
              <w:rPr>
                <w:bCs/>
                <w:sz w:val="28"/>
                <w:szCs w:val="28"/>
                <w:lang w:val="uk-UA"/>
              </w:rPr>
              <w:t>;</w:t>
            </w:r>
          </w:p>
          <w:p w:rsidR="00A17DF9" w:rsidRPr="008850E6" w:rsidRDefault="00A17DF9" w:rsidP="005C0715">
            <w:pPr>
              <w:shd w:val="clear" w:color="auto" w:fill="FFFFFF"/>
              <w:jc w:val="both"/>
              <w:rPr>
                <w:bCs/>
                <w:sz w:val="28"/>
                <w:szCs w:val="28"/>
                <w:lang w:val="uk-UA"/>
              </w:rPr>
            </w:pPr>
            <w:r w:rsidRPr="008850E6">
              <w:rPr>
                <w:bCs/>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
                <w:bCs/>
                <w:sz w:val="28"/>
                <w:szCs w:val="28"/>
              </w:rPr>
              <w:t xml:space="preserve">Стаття 66. </w:t>
            </w:r>
            <w:r w:rsidRPr="008850E6">
              <w:rPr>
                <w:rStyle w:val="rvts9"/>
                <w:bCs/>
                <w:sz w:val="28"/>
                <w:szCs w:val="28"/>
              </w:rPr>
              <w:t>Відмова в наданні допуску до роботи або анулювання допуску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 xml:space="preserve">була офіційно попереджена про недопустимість погроз вчинення </w:t>
            </w:r>
            <w:r w:rsidRPr="008850E6">
              <w:rPr>
                <w:rStyle w:val="rvts9"/>
                <w:b/>
                <w:bCs/>
                <w:sz w:val="28"/>
                <w:szCs w:val="28"/>
              </w:rPr>
              <w:t>кримінального правопорушення</w:t>
            </w:r>
            <w:r w:rsidRPr="008850E6">
              <w:rPr>
                <w:rStyle w:val="rvts9"/>
                <w:bCs/>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r>
      <w:tr w:rsidR="00A17DF9" w:rsidRPr="00B833BA" w:rsidTr="002C65EE">
        <w:tc>
          <w:tcPr>
            <w:tcW w:w="15014" w:type="dxa"/>
            <w:gridSpan w:val="2"/>
          </w:tcPr>
          <w:p w:rsidR="00A17DF9" w:rsidRDefault="00A17DF9" w:rsidP="00870BBB">
            <w:pPr>
              <w:pStyle w:val="rvps2"/>
              <w:shd w:val="clear" w:color="auto" w:fill="FFFFFF"/>
              <w:spacing w:before="0" w:beforeAutospacing="0" w:after="0" w:afterAutospacing="0"/>
              <w:jc w:val="center"/>
              <w:rPr>
                <w:rStyle w:val="rvts23"/>
                <w:b/>
                <w:bCs/>
                <w:sz w:val="28"/>
                <w:szCs w:val="28"/>
              </w:rPr>
            </w:pPr>
            <w:r>
              <w:rPr>
                <w:rStyle w:val="rvts9"/>
                <w:b/>
                <w:bCs/>
                <w:sz w:val="28"/>
                <w:szCs w:val="28"/>
              </w:rPr>
              <w:t>3</w:t>
            </w:r>
            <w:r w:rsidR="001F11F9">
              <w:rPr>
                <w:rStyle w:val="rvts9"/>
                <w:b/>
                <w:bCs/>
                <w:sz w:val="28"/>
                <w:szCs w:val="28"/>
              </w:rPr>
              <w:t>5</w:t>
            </w:r>
            <w:r>
              <w:rPr>
                <w:rStyle w:val="rvts9"/>
                <w:b/>
                <w:bCs/>
                <w:sz w:val="28"/>
                <w:szCs w:val="28"/>
              </w:rPr>
              <w:t xml:space="preserve">. </w:t>
            </w:r>
            <w:r w:rsidRPr="008850E6">
              <w:rPr>
                <w:rStyle w:val="rvts9"/>
                <w:b/>
                <w:bCs/>
                <w:sz w:val="28"/>
                <w:szCs w:val="28"/>
              </w:rPr>
              <w:t>Закон України «</w:t>
            </w:r>
            <w:r w:rsidRPr="008850E6">
              <w:rPr>
                <w:rStyle w:val="rvts23"/>
                <w:b/>
                <w:bCs/>
                <w:sz w:val="28"/>
                <w:szCs w:val="28"/>
              </w:rPr>
              <w:t>Про державне регулювання ринку цінних паперів в Україні»</w:t>
            </w:r>
          </w:p>
          <w:p w:rsidR="00A17DF9" w:rsidRPr="008850E6" w:rsidRDefault="00A17DF9" w:rsidP="00E279DC">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1996 р., № 51, ст. 292; 2012 р., № 7, ст. 53)</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Style w:val="rvts9"/>
                <w:rFonts w:ascii="Times New Roman" w:hAnsi="Times New Roman" w:cs="Times New Roman"/>
                <w:b/>
                <w:bCs/>
                <w:sz w:val="28"/>
                <w:szCs w:val="28"/>
                <w:shd w:val="clear" w:color="auto" w:fill="FFFFFF"/>
              </w:rPr>
              <w:t>Стаття 6.</w:t>
            </w:r>
            <w:r w:rsidRPr="008850E6">
              <w:rPr>
                <w:rFonts w:ascii="Times New Roman" w:hAnsi="Times New Roman" w:cs="Times New Roman"/>
                <w:sz w:val="28"/>
                <w:szCs w:val="28"/>
                <w:shd w:val="clear" w:color="auto" w:fill="FFFFFF"/>
              </w:rPr>
              <w:t> Національна комісія з цінних паперів та фондового ринку</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8850E6">
              <w:rPr>
                <w:rFonts w:ascii="Times New Roman" w:hAnsi="Times New Roman" w:cs="Times New Roman"/>
                <w:b/>
                <w:sz w:val="28"/>
                <w:szCs w:val="28"/>
                <w:shd w:val="clear" w:color="auto" w:fill="FFFFFF"/>
              </w:rPr>
              <w:t>скоєнні злочину</w:t>
            </w:r>
            <w:r w:rsidRPr="008850E6">
              <w:rPr>
                <w:rFonts w:ascii="Times New Roman" w:hAnsi="Times New Roman" w:cs="Times New Roman"/>
                <w:sz w:val="28"/>
                <w:szCs w:val="28"/>
                <w:shd w:val="clear" w:color="auto" w:fill="FFFFFF"/>
              </w:rPr>
              <w:t>, наявності інших підстав, передбачених законами.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shd w:val="clear" w:color="auto" w:fill="FFFFFF"/>
              </w:rPr>
              <w:t>…</w:t>
            </w:r>
          </w:p>
        </w:tc>
        <w:tc>
          <w:tcPr>
            <w:tcW w:w="7507" w:type="dxa"/>
          </w:tcPr>
          <w:p w:rsidR="00A17DF9" w:rsidRPr="008850E6" w:rsidRDefault="00A17DF9" w:rsidP="005C0715">
            <w:pPr>
              <w:pStyle w:val="a5"/>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b/>
                <w:bCs/>
                <w:sz w:val="28"/>
                <w:szCs w:val="28"/>
                <w:shd w:val="clear" w:color="auto" w:fill="FFFFFF"/>
              </w:rPr>
              <w:t>Стаття 6.</w:t>
            </w:r>
            <w:r w:rsidRPr="008850E6">
              <w:rPr>
                <w:rFonts w:ascii="Times New Roman" w:hAnsi="Times New Roman" w:cs="Times New Roman"/>
                <w:sz w:val="28"/>
                <w:szCs w:val="28"/>
                <w:shd w:val="clear" w:color="auto" w:fill="FFFFFF"/>
              </w:rPr>
              <w:t> Національна комісія з цінних паперів та фондового ринку</w:t>
            </w:r>
          </w:p>
          <w:p w:rsidR="00A17DF9" w:rsidRPr="008850E6" w:rsidRDefault="00A17DF9" w:rsidP="005C0715">
            <w:pPr>
              <w:pStyle w:val="a5"/>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 xml:space="preserve">Голова та член Національної комісії з цінних паперів та фондового ринку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8850E6">
              <w:rPr>
                <w:rFonts w:ascii="Times New Roman" w:hAnsi="Times New Roman" w:cs="Times New Roman"/>
                <w:b/>
                <w:sz w:val="28"/>
                <w:szCs w:val="28"/>
                <w:shd w:val="clear" w:color="auto" w:fill="FFFFFF"/>
              </w:rPr>
              <w:t>скоєнні кримінального правопорушення</w:t>
            </w:r>
            <w:r w:rsidRPr="008850E6">
              <w:rPr>
                <w:rFonts w:ascii="Times New Roman" w:hAnsi="Times New Roman" w:cs="Times New Roman"/>
                <w:sz w:val="28"/>
                <w:szCs w:val="28"/>
                <w:shd w:val="clear" w:color="auto" w:fill="FFFFFF"/>
              </w:rPr>
              <w:t>, наявності інших підстав, передбачених законами.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shd w:val="clear" w:color="auto" w:fill="FFFFFF"/>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t>Стаття 10.</w:t>
            </w:r>
            <w:r w:rsidRPr="008850E6">
              <w:rPr>
                <w:sz w:val="28"/>
                <w:szCs w:val="28"/>
                <w:lang w:val="uk-UA"/>
              </w:rPr>
              <w:t> Відносини Національної комісії з цінних паперів та фондового ринку з правоохоронними органами та іншими державними органами</w:t>
            </w:r>
          </w:p>
          <w:p w:rsidR="00A17DF9" w:rsidRPr="008850E6" w:rsidRDefault="00A17DF9" w:rsidP="005C0715">
            <w:pPr>
              <w:shd w:val="clear" w:color="auto" w:fill="FFFFFF"/>
              <w:jc w:val="both"/>
              <w:rPr>
                <w:sz w:val="28"/>
                <w:szCs w:val="28"/>
                <w:lang w:val="uk-UA"/>
              </w:rPr>
            </w:pPr>
            <w:bookmarkStart w:id="270" w:name="n442"/>
            <w:bookmarkEnd w:id="270"/>
            <w:r w:rsidRPr="008850E6">
              <w:rPr>
                <w:sz w:val="28"/>
                <w:szCs w:val="28"/>
                <w:lang w:val="uk-UA"/>
              </w:rPr>
              <w:t>…</w:t>
            </w:r>
          </w:p>
          <w:p w:rsidR="00A17DF9" w:rsidRPr="008850E6" w:rsidRDefault="00A17DF9" w:rsidP="005C0715">
            <w:pPr>
              <w:shd w:val="clear" w:color="auto" w:fill="FFFFFF"/>
              <w:jc w:val="both"/>
              <w:rPr>
                <w:sz w:val="28"/>
                <w:szCs w:val="28"/>
                <w:lang w:val="uk-UA"/>
              </w:rPr>
            </w:pPr>
            <w:bookmarkStart w:id="271" w:name="n443"/>
            <w:bookmarkEnd w:id="271"/>
            <w:r w:rsidRPr="008850E6">
              <w:rPr>
                <w:sz w:val="28"/>
                <w:szCs w:val="28"/>
                <w:lang w:val="uk-UA"/>
              </w:rPr>
              <w:t xml:space="preserve">Правоохоронні органи можуть відмовити в наданні відповідної інформації, якщо її розголошення може зашкодити інтересам розслідування </w:t>
            </w:r>
            <w:r w:rsidRPr="008850E6">
              <w:rPr>
                <w:b/>
                <w:sz w:val="28"/>
                <w:szCs w:val="28"/>
                <w:lang w:val="uk-UA"/>
              </w:rPr>
              <w:t>злочинів</w:t>
            </w:r>
            <w:r w:rsidRPr="008850E6">
              <w:rPr>
                <w:sz w:val="28"/>
                <w:szCs w:val="28"/>
                <w:lang w:val="uk-UA"/>
              </w:rPr>
              <w:t xml:space="preserve"> або </w:t>
            </w:r>
            <w:r w:rsidRPr="008850E6">
              <w:rPr>
                <w:sz w:val="28"/>
                <w:szCs w:val="28"/>
                <w:lang w:val="uk-UA"/>
              </w:rPr>
              <w:lastRenderedPageBreak/>
              <w:t>здійснюваним у законному порядку оперативно-розшуковим заходам.</w:t>
            </w:r>
          </w:p>
          <w:p w:rsidR="00A17DF9" w:rsidRPr="008850E6" w:rsidRDefault="00A17DF9" w:rsidP="005C0715">
            <w:pPr>
              <w:shd w:val="clear" w:color="auto" w:fill="FFFFFF"/>
              <w:jc w:val="both"/>
              <w:rPr>
                <w:bCs/>
                <w:sz w:val="28"/>
                <w:szCs w:val="28"/>
                <w:shd w:val="clear" w:color="auto" w:fill="FFFFFF"/>
                <w:lang w:val="uk-UA"/>
              </w:rPr>
            </w:pPr>
            <w:r w:rsidRPr="008850E6">
              <w:rPr>
                <w:bCs/>
                <w:sz w:val="28"/>
                <w:szCs w:val="28"/>
                <w:shd w:val="clear" w:color="auto" w:fill="FFFFFF"/>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10.</w:t>
            </w:r>
            <w:r w:rsidRPr="008850E6">
              <w:rPr>
                <w:sz w:val="28"/>
                <w:szCs w:val="28"/>
              </w:rPr>
              <w:t> Відносини Національної комісії з цінних паперів та фондового ринку з правоохоронними органами та іншими державними органами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Правоохоронні органи можуть відмовити в наданні відповідної інформації, якщо її розголошення може зашкодити інтересам розслідування </w:t>
            </w:r>
            <w:r w:rsidRPr="008850E6">
              <w:rPr>
                <w:b/>
                <w:sz w:val="28"/>
                <w:szCs w:val="28"/>
              </w:rPr>
              <w:t xml:space="preserve">кримінальних </w:t>
            </w:r>
            <w:r w:rsidRPr="008850E6">
              <w:rPr>
                <w:b/>
                <w:sz w:val="28"/>
                <w:szCs w:val="28"/>
              </w:rPr>
              <w:lastRenderedPageBreak/>
              <w:t>правопорушень</w:t>
            </w:r>
            <w:r w:rsidRPr="008850E6">
              <w:rPr>
                <w:sz w:val="28"/>
                <w:szCs w:val="28"/>
              </w:rPr>
              <w:t xml:space="preserve"> або здійснюваним у законному порядку оперативно-розшуковим заходам.</w:t>
            </w:r>
          </w:p>
          <w:p w:rsidR="00A17DF9" w:rsidRPr="008850E6" w:rsidRDefault="00A17DF9" w:rsidP="005C0715">
            <w:pPr>
              <w:pStyle w:val="HTML"/>
              <w:shd w:val="clear" w:color="auto" w:fill="FFFFFF"/>
              <w:jc w:val="both"/>
              <w:rPr>
                <w:rStyle w:val="rvts9"/>
                <w:rFonts w:ascii="Times New Roman" w:hAnsi="Times New Roman" w:cs="Times New Roman"/>
                <w:bCs/>
                <w:sz w:val="28"/>
                <w:szCs w:val="28"/>
                <w:shd w:val="clear" w:color="auto" w:fill="FFFFFF"/>
              </w:rPr>
            </w:pPr>
            <w:r w:rsidRPr="008850E6">
              <w:rPr>
                <w:rStyle w:val="rvts9"/>
                <w:rFonts w:ascii="Times New Roman" w:hAnsi="Times New Roman" w:cs="Times New Roman"/>
                <w:bCs/>
                <w:sz w:val="28"/>
                <w:szCs w:val="28"/>
                <w:shd w:val="clear" w:color="auto" w:fill="FFFFFF"/>
              </w:rPr>
              <w:t>…</w:t>
            </w:r>
          </w:p>
        </w:tc>
      </w:tr>
      <w:tr w:rsidR="00A17DF9" w:rsidRPr="008850E6" w:rsidTr="002C65EE">
        <w:tc>
          <w:tcPr>
            <w:tcW w:w="15014" w:type="dxa"/>
            <w:gridSpan w:val="2"/>
          </w:tcPr>
          <w:p w:rsidR="00A17DF9" w:rsidRDefault="00A17DF9" w:rsidP="008138D6">
            <w:pPr>
              <w:pStyle w:val="rvps2"/>
              <w:shd w:val="clear" w:color="auto" w:fill="FFFFFF"/>
              <w:spacing w:before="0" w:beforeAutospacing="0" w:after="0" w:afterAutospacing="0"/>
              <w:jc w:val="center"/>
              <w:rPr>
                <w:rStyle w:val="rvts0"/>
                <w:b/>
                <w:bCs/>
                <w:sz w:val="28"/>
                <w:szCs w:val="28"/>
              </w:rPr>
            </w:pPr>
            <w:r>
              <w:rPr>
                <w:b/>
                <w:sz w:val="28"/>
                <w:szCs w:val="28"/>
              </w:rPr>
              <w:lastRenderedPageBreak/>
              <w:t>3</w:t>
            </w:r>
            <w:r w:rsidR="001F11F9">
              <w:rPr>
                <w:b/>
                <w:sz w:val="28"/>
                <w:szCs w:val="28"/>
              </w:rPr>
              <w:t>6</w:t>
            </w:r>
            <w:r>
              <w:rPr>
                <w:b/>
                <w:sz w:val="28"/>
                <w:szCs w:val="28"/>
              </w:rPr>
              <w:t xml:space="preserve">. </w:t>
            </w:r>
            <w:r w:rsidRPr="008850E6">
              <w:rPr>
                <w:b/>
                <w:sz w:val="28"/>
                <w:szCs w:val="28"/>
              </w:rPr>
              <w:t>Закон України «П</w:t>
            </w:r>
            <w:r w:rsidRPr="008850E6">
              <w:rPr>
                <w:rStyle w:val="rvts0"/>
                <w:b/>
                <w:bCs/>
                <w:sz w:val="28"/>
                <w:szCs w:val="28"/>
              </w:rPr>
              <w:t>ро державну підтримку засобів масової інформації та соціальний захист журналістів»</w:t>
            </w:r>
          </w:p>
          <w:p w:rsidR="00A17DF9" w:rsidRPr="008850E6" w:rsidRDefault="00A17DF9" w:rsidP="005E2622">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1997 р., № 50, ст. 302)</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w:t>
            </w:r>
            <w:r w:rsidRPr="008850E6">
              <w:rPr>
                <w:sz w:val="28"/>
                <w:szCs w:val="28"/>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Відповідальність за </w:t>
            </w:r>
            <w:r w:rsidRPr="008850E6">
              <w:rPr>
                <w:b/>
                <w:sz w:val="28"/>
                <w:szCs w:val="28"/>
                <w:lang w:val="uk-UA"/>
              </w:rPr>
              <w:t>скоєння злочину</w:t>
            </w:r>
            <w:r w:rsidRPr="008850E6">
              <w:rPr>
                <w:sz w:val="28"/>
                <w:szCs w:val="28"/>
                <w:lang w:val="uk-UA"/>
              </w:rPr>
              <w:t xml:space="preserve"> проти журналіста у зв'язку з виконанням ним професійних обов'язків або перешкоджання його службовій діяльності прирівнюється до відповідальності за </w:t>
            </w:r>
            <w:r w:rsidRPr="008850E6">
              <w:rPr>
                <w:b/>
                <w:sz w:val="28"/>
                <w:szCs w:val="28"/>
                <w:lang w:val="uk-UA"/>
              </w:rPr>
              <w:t>скоєння</w:t>
            </w:r>
            <w:r w:rsidRPr="008850E6">
              <w:rPr>
                <w:sz w:val="28"/>
                <w:szCs w:val="28"/>
                <w:lang w:val="uk-UA"/>
              </w:rPr>
              <w:t xml:space="preserve"> таких же дій проти працівника правоохоронного органу.</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w:t>
            </w:r>
            <w:r w:rsidRPr="008850E6">
              <w:rPr>
                <w:sz w:val="28"/>
                <w:szCs w:val="28"/>
              </w:rPr>
              <w:t> Відповідальність за посягання на життя і здоров'я журналіста, інші дії проти нього та відповідальність журналіста за завдану ним моральну (немайнову) шкоду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Відповідальність за </w:t>
            </w:r>
            <w:r w:rsidRPr="008850E6">
              <w:rPr>
                <w:b/>
                <w:sz w:val="28"/>
                <w:szCs w:val="28"/>
              </w:rPr>
              <w:t>скоєння кримінального правопорушення</w:t>
            </w:r>
            <w:r w:rsidRPr="008850E6">
              <w:rPr>
                <w:sz w:val="28"/>
                <w:szCs w:val="28"/>
              </w:rPr>
              <w:t xml:space="preserve"> проти журналіста у зв'язку з виконанням ним професійних обов'язків або перешкоджання його службовій діяльності прирівнюється до відповідальності за </w:t>
            </w:r>
            <w:r w:rsidRPr="008850E6">
              <w:rPr>
                <w:b/>
                <w:sz w:val="28"/>
                <w:szCs w:val="28"/>
              </w:rPr>
              <w:t>скоєння</w:t>
            </w:r>
            <w:r w:rsidRPr="008850E6">
              <w:rPr>
                <w:sz w:val="28"/>
                <w:szCs w:val="28"/>
              </w:rPr>
              <w:t xml:space="preserve"> таких же дій проти працівника правоохоронного органу.</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15014" w:type="dxa"/>
            <w:gridSpan w:val="2"/>
          </w:tcPr>
          <w:p w:rsidR="00A17DF9" w:rsidRDefault="00A17DF9" w:rsidP="008138D6">
            <w:pPr>
              <w:pStyle w:val="rvps2"/>
              <w:shd w:val="clear" w:color="auto" w:fill="FFFFFF"/>
              <w:spacing w:before="0" w:beforeAutospacing="0" w:after="0" w:afterAutospacing="0"/>
              <w:jc w:val="center"/>
              <w:rPr>
                <w:b/>
                <w:bCs/>
                <w:sz w:val="28"/>
                <w:szCs w:val="28"/>
              </w:rPr>
            </w:pPr>
            <w:r>
              <w:rPr>
                <w:b/>
                <w:bCs/>
                <w:sz w:val="28"/>
                <w:szCs w:val="28"/>
              </w:rPr>
              <w:t>3</w:t>
            </w:r>
            <w:r w:rsidR="001F11F9">
              <w:rPr>
                <w:b/>
                <w:bCs/>
                <w:sz w:val="28"/>
                <w:szCs w:val="28"/>
              </w:rPr>
              <w:t>7</w:t>
            </w:r>
            <w:r>
              <w:rPr>
                <w:b/>
                <w:bCs/>
                <w:sz w:val="28"/>
                <w:szCs w:val="28"/>
              </w:rPr>
              <w:t xml:space="preserve">. </w:t>
            </w:r>
            <w:r w:rsidRPr="008850E6">
              <w:rPr>
                <w:b/>
                <w:bCs/>
                <w:sz w:val="28"/>
                <w:szCs w:val="28"/>
              </w:rPr>
              <w:t>Концепція Національної програми інформатизації</w:t>
            </w:r>
            <w:r>
              <w:rPr>
                <w:b/>
                <w:bCs/>
                <w:sz w:val="28"/>
                <w:szCs w:val="28"/>
              </w:rPr>
              <w:t xml:space="preserve">, </w:t>
            </w:r>
            <w:r w:rsidRPr="00463A0B">
              <w:rPr>
                <w:b/>
                <w:bCs/>
                <w:sz w:val="28"/>
                <w:szCs w:val="28"/>
              </w:rPr>
              <w:t>схвален</w:t>
            </w:r>
            <w:r>
              <w:rPr>
                <w:b/>
                <w:bCs/>
                <w:sz w:val="28"/>
                <w:szCs w:val="28"/>
              </w:rPr>
              <w:t xml:space="preserve">а </w:t>
            </w:r>
            <w:r w:rsidRPr="00463A0B">
              <w:rPr>
                <w:b/>
                <w:bCs/>
                <w:sz w:val="28"/>
                <w:szCs w:val="28"/>
              </w:rPr>
              <w:t xml:space="preserve">Законом України </w:t>
            </w:r>
            <w:r>
              <w:rPr>
                <w:b/>
                <w:bCs/>
                <w:sz w:val="28"/>
                <w:szCs w:val="28"/>
              </w:rPr>
              <w:t>«</w:t>
            </w:r>
            <w:r w:rsidRPr="00463A0B">
              <w:rPr>
                <w:b/>
                <w:bCs/>
                <w:sz w:val="28"/>
                <w:szCs w:val="28"/>
              </w:rPr>
              <w:t>Про Концепцію Націо</w:t>
            </w:r>
            <w:r>
              <w:rPr>
                <w:b/>
                <w:bCs/>
                <w:sz w:val="28"/>
                <w:szCs w:val="28"/>
              </w:rPr>
              <w:t>нальної програми інформатизації»</w:t>
            </w:r>
          </w:p>
          <w:p w:rsidR="00A17DF9" w:rsidRPr="008850E6" w:rsidRDefault="00A17DF9" w:rsidP="008138D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1998 р., № 27</w:t>
            </w:r>
            <w:r>
              <w:rPr>
                <w:sz w:val="28"/>
                <w:szCs w:val="28"/>
              </w:rPr>
              <w:t>-</w:t>
            </w:r>
            <w:r w:rsidRPr="00AE2447">
              <w:rPr>
                <w:sz w:val="28"/>
                <w:szCs w:val="28"/>
              </w:rPr>
              <w:t>28, ст. 182)</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
                <w:bCs/>
                <w:sz w:val="28"/>
                <w:szCs w:val="28"/>
              </w:rPr>
              <w:t>Розділ VI</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ОСНОВНІ НАПРЯМИ ІНФОРМАТИЗАЦІЇ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Основними напрямами інформатизації є: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 Інформатизація стратегічних напрямів розвитку державності, безпеки та оборони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Планується розробити типову структуру інформаційно-аналітичних центрів органів державної влади і місцевого самоврядування. Формування інформаційно-аналітичної та програмно-технічної бази дасть можливість органам державної влади і місцевого самоврядування повно і </w:t>
            </w:r>
            <w:r w:rsidRPr="008850E6">
              <w:rPr>
                <w:sz w:val="28"/>
                <w:szCs w:val="28"/>
                <w:lang w:val="uk-UA"/>
              </w:rPr>
              <w:lastRenderedPageBreak/>
              <w:t xml:space="preserve">оперативно аналізувати та оцінювати ситуацію в усіх сферах і галузях діяльності суспільства. З цією метою необхідно здійснити інтеграцію існуючих інформаційних систем органів державної влади і органів місцевого самоврядування та інформаційних ресурсів, тобто створити єдину інформаційно-телекомунікаційну систему збору, обробки та передачі даних, необхідних  для прийняття стратегічно важливих рішень у сфері економіки, внутрішньої та зовнішньої політики. У сфері правоохоронної діяльності якісно нова організація специфічних режимів зберігання та оброблення інформації, зв'язок з міжнародними правоохоронними органами забезпечать реалізацію активної, наступальної стратегії в боротьбі з правопорушеннями, корупцією, організованою злочинністю, застосування нових інформаційних технологій у розкритті </w:t>
            </w:r>
            <w:r w:rsidRPr="008850E6">
              <w:rPr>
                <w:b/>
                <w:sz w:val="28"/>
                <w:szCs w:val="28"/>
                <w:lang w:val="uk-UA"/>
              </w:rPr>
              <w:t>злочинів</w:t>
            </w:r>
            <w:r w:rsidRPr="008850E6">
              <w:rPr>
                <w:sz w:val="28"/>
                <w:szCs w:val="28"/>
                <w:lang w:val="uk-UA"/>
              </w:rPr>
              <w:t xml:space="preserve">. </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
                <w:bCs/>
                <w:sz w:val="28"/>
                <w:szCs w:val="28"/>
              </w:rPr>
              <w:lastRenderedPageBreak/>
              <w:t>Розділ VI</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ОСНОВНІ НАПРЯМИ ІНФОРМАТИЗАЦІЇ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Основними напрямами інформатизації є: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 Інформатизація стратегічних напрямів розвитку державності, безпеки та оборони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Планується розробити типову структуру інформаційно-аналітичних центрів органів державної влади і місцевого самоврядування. Формування інформаційно-аналітичної та програмно-технічної бази дасть можливість органам державної влади і місцевого самоврядування повно і </w:t>
            </w:r>
            <w:r w:rsidRPr="008850E6">
              <w:rPr>
                <w:rFonts w:ascii="Times New Roman" w:hAnsi="Times New Roman" w:cs="Times New Roman"/>
                <w:sz w:val="28"/>
                <w:szCs w:val="28"/>
              </w:rPr>
              <w:lastRenderedPageBreak/>
              <w:t xml:space="preserve">оперативно аналізувати та оцінювати ситуацію в усіх сферах і галузях діяльності суспільства. З цією метою необхідно здійснити інтеграцію існуючих інформаційних систем органів державної влади і органів місцевого самоврядування та інформаційних ресурсів, тобто створити єдину інформаційно-телекомунікаційну систему збору, обробки та передачі даних, необхідних  для прийняття стратегічно важливих рішень у сфері економіки, внутрішньої та зовнішньої політики. У сфері правоохоронної діяльності якісно нова організація специфічних режимів зберігання та оброблення інформації, зв'язок з міжнародними правоохоронними органами забезпечать реалізацію активної, наступальної стратегії в боротьбі з правопорушеннями, корупцією, організованою злочинністю, застосування нових інформаційних технологій у розкритті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r>
      <w:tr w:rsidR="00A17DF9" w:rsidRPr="008850E6" w:rsidTr="002C65EE">
        <w:tc>
          <w:tcPr>
            <w:tcW w:w="15014" w:type="dxa"/>
            <w:gridSpan w:val="2"/>
          </w:tcPr>
          <w:p w:rsidR="00A17DF9" w:rsidRDefault="00A17DF9" w:rsidP="008138D6">
            <w:pPr>
              <w:pStyle w:val="rvps2"/>
              <w:shd w:val="clear" w:color="auto" w:fill="FFFFFF"/>
              <w:spacing w:before="0" w:beforeAutospacing="0" w:after="0" w:afterAutospacing="0"/>
              <w:jc w:val="center"/>
              <w:rPr>
                <w:b/>
                <w:bCs/>
                <w:sz w:val="28"/>
                <w:szCs w:val="28"/>
              </w:rPr>
            </w:pPr>
            <w:r>
              <w:rPr>
                <w:b/>
                <w:bCs/>
                <w:sz w:val="28"/>
                <w:szCs w:val="28"/>
              </w:rPr>
              <w:lastRenderedPageBreak/>
              <w:t>3</w:t>
            </w:r>
            <w:r w:rsidR="001F11F9">
              <w:rPr>
                <w:b/>
                <w:bCs/>
                <w:sz w:val="28"/>
                <w:szCs w:val="28"/>
              </w:rPr>
              <w:t>8</w:t>
            </w:r>
            <w:r>
              <w:rPr>
                <w:b/>
                <w:bCs/>
                <w:sz w:val="28"/>
                <w:szCs w:val="28"/>
              </w:rPr>
              <w:t xml:space="preserve">. </w:t>
            </w:r>
            <w:r w:rsidRPr="008850E6">
              <w:rPr>
                <w:b/>
                <w:bCs/>
                <w:sz w:val="28"/>
                <w:szCs w:val="28"/>
              </w:rPr>
              <w:t>Закон України «Про Верховну Раду Автономної Республіки Крим»</w:t>
            </w:r>
          </w:p>
          <w:p w:rsidR="00A17DF9" w:rsidRPr="008850E6" w:rsidRDefault="00A17DF9" w:rsidP="00463A0B">
            <w:pPr>
              <w:pStyle w:val="rvps2"/>
              <w:shd w:val="clear" w:color="auto" w:fill="FFFFFF"/>
              <w:spacing w:before="0" w:beforeAutospacing="0" w:after="0" w:afterAutospacing="0"/>
              <w:jc w:val="center"/>
              <w:rPr>
                <w:b/>
                <w:bCs/>
                <w:sz w:val="28"/>
                <w:szCs w:val="28"/>
              </w:rPr>
            </w:pPr>
            <w:r w:rsidRPr="00AE2447">
              <w:rPr>
                <w:sz w:val="28"/>
                <w:szCs w:val="28"/>
              </w:rPr>
              <w:t>(Відомості Верховної Ради України, 1998 р., № 29, ст. 191)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sz w:val="28"/>
                <w:szCs w:val="28"/>
              </w:rPr>
              <w:t> Депутат Верховної Ради Автономної Республіки Крим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Не може бути обраним до Верховної Ради Автономної Республіки Крим громадянин, який має судимість за вчинення умисного </w:t>
            </w:r>
            <w:r w:rsidRPr="008850E6">
              <w:rPr>
                <w:b/>
                <w:sz w:val="28"/>
                <w:szCs w:val="28"/>
                <w:lang w:val="uk-UA"/>
              </w:rPr>
              <w:t>злочину</w:t>
            </w:r>
            <w:r w:rsidRPr="008850E6">
              <w:rPr>
                <w:sz w:val="28"/>
                <w:szCs w:val="28"/>
                <w:lang w:val="uk-UA"/>
              </w:rPr>
              <w:t>, якщо ця судимість не погашена і не знята у встановленому законом порядку.</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sz w:val="28"/>
                <w:szCs w:val="28"/>
              </w:rPr>
              <w:t> Депутат Верховної Ради Автономної Республіки Крим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Не може бути обраним до Верховної Ради Автономної Республіки Крим громадянин, який має судимість за вчинення умисного </w:t>
            </w:r>
            <w:r w:rsidRPr="008850E6">
              <w:rPr>
                <w:b/>
                <w:sz w:val="28"/>
                <w:szCs w:val="28"/>
              </w:rPr>
              <w:t>кримінального правопорушення</w:t>
            </w:r>
            <w:r w:rsidRPr="008850E6">
              <w:rPr>
                <w:sz w:val="28"/>
                <w:szCs w:val="28"/>
              </w:rPr>
              <w:t>, якщо ця судимість не погашена і не знята у встановленому законом порядку.</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B833BA" w:rsidTr="002C65EE">
        <w:tc>
          <w:tcPr>
            <w:tcW w:w="15014" w:type="dxa"/>
            <w:gridSpan w:val="2"/>
          </w:tcPr>
          <w:p w:rsidR="00A17DF9" w:rsidRDefault="001F11F9" w:rsidP="00F67659">
            <w:pPr>
              <w:pStyle w:val="rvps2"/>
              <w:shd w:val="clear" w:color="auto" w:fill="FFFFFF"/>
              <w:spacing w:before="0" w:beforeAutospacing="0" w:after="0" w:afterAutospacing="0"/>
              <w:jc w:val="center"/>
              <w:rPr>
                <w:b/>
                <w:bCs/>
                <w:sz w:val="28"/>
                <w:szCs w:val="28"/>
              </w:rPr>
            </w:pPr>
            <w:r>
              <w:rPr>
                <w:b/>
                <w:sz w:val="28"/>
                <w:szCs w:val="28"/>
              </w:rPr>
              <w:t>39</w:t>
            </w:r>
            <w:r w:rsidR="00A17DF9">
              <w:rPr>
                <w:b/>
                <w:sz w:val="28"/>
                <w:szCs w:val="28"/>
              </w:rPr>
              <w:t xml:space="preserve">. </w:t>
            </w:r>
            <w:r w:rsidR="00A17DF9" w:rsidRPr="008850E6">
              <w:rPr>
                <w:b/>
                <w:sz w:val="28"/>
                <w:szCs w:val="28"/>
              </w:rPr>
              <w:t>Закон України «</w:t>
            </w:r>
            <w:r w:rsidR="00A17DF9" w:rsidRPr="008850E6">
              <w:rPr>
                <w:b/>
                <w:bCs/>
                <w:sz w:val="28"/>
                <w:szCs w:val="28"/>
              </w:rPr>
              <w:t>Про державну охорону органів державної влади України та посадових осіб»</w:t>
            </w:r>
          </w:p>
          <w:p w:rsidR="00A17DF9" w:rsidRPr="008850E6" w:rsidRDefault="00A17DF9" w:rsidP="00707689">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1998 р., № 35, ст. 236; 2013 р., № 14, ст. 89):</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16.</w:t>
            </w:r>
            <w:r w:rsidRPr="008850E6">
              <w:rPr>
                <w:rFonts w:ascii="Times New Roman" w:hAnsi="Times New Roman" w:cs="Times New Roman"/>
                <w:sz w:val="28"/>
                <w:szCs w:val="28"/>
              </w:rPr>
              <w:t xml:space="preserve"> Кадри Управління державної охорони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72" w:name="o107"/>
            <w:bookmarkStart w:id="273" w:name="o109"/>
            <w:bookmarkEnd w:id="272"/>
            <w:bookmarkEnd w:id="273"/>
            <w:r w:rsidRPr="008850E6">
              <w:rPr>
                <w:rFonts w:ascii="Times New Roman" w:hAnsi="Times New Roman" w:cs="Times New Roman"/>
                <w:sz w:val="28"/>
                <w:szCs w:val="28"/>
              </w:rPr>
              <w:t xml:space="preserve">Не може бути прийнятий на службу в Управління державної охорони України громадянин, який має не погашену або не зняту судимість за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крім реабілітованого, або на якого протягом останнього року накладалося адміністративне стягнення за вчинення корупційного правопорушення, або якому відповідно до вимог законодавства не може бути надано допуск до державної таємниці.</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74" w:name="o110"/>
            <w:bookmarkEnd w:id="274"/>
          </w:p>
        </w:tc>
        <w:tc>
          <w:tcPr>
            <w:tcW w:w="7507" w:type="dxa"/>
          </w:tcPr>
          <w:p w:rsidR="00A17DF9" w:rsidRPr="008850E6" w:rsidRDefault="00A17DF9" w:rsidP="005C0715">
            <w:pPr>
              <w:pStyle w:val="a5"/>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16.</w:t>
            </w:r>
            <w:r w:rsidRPr="008850E6">
              <w:rPr>
                <w:rFonts w:ascii="Times New Roman" w:hAnsi="Times New Roman" w:cs="Times New Roman"/>
                <w:sz w:val="28"/>
                <w:szCs w:val="28"/>
              </w:rPr>
              <w:t xml:space="preserve"> Кадри Управління державної охорони України </w:t>
            </w:r>
          </w:p>
          <w:p w:rsidR="00A17DF9" w:rsidRPr="008850E6" w:rsidRDefault="00A17DF9" w:rsidP="005C0715">
            <w:pPr>
              <w:pStyle w:val="a5"/>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F67659">
            <w:pPr>
              <w:pStyle w:val="a5"/>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Не може бути прийнятий на службу в Управління державної охорони України громадянин, який має не погашену або не зняту судимість за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крім реабілітованого, або на якого протягом останнього року накладалося адміністративне стягнення за вчинення корупційного правопорушення, або якому відповідно до вимог законодавства не може бути надано допуск до державної таємниці.</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18.</w:t>
            </w:r>
            <w:r w:rsidRPr="008850E6">
              <w:rPr>
                <w:rFonts w:ascii="Times New Roman" w:hAnsi="Times New Roman" w:cs="Times New Roman"/>
                <w:sz w:val="28"/>
                <w:szCs w:val="28"/>
              </w:rPr>
              <w:t xml:space="preserve"> Права військовослужбовців Управління державної охорони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Військовослужбовці Управління державної охорони України під час здійснення державної охорони мають право: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4) використовувати транспортні засоби, що належать органам державної влади України, підприємствам, установам, організаціям і громадянам (крім транспортних засобів, що належать дипломатичним представництвам іноземних держав  і міжнародним організаціям, а також спеціального   призначення), для запобігання </w:t>
            </w:r>
            <w:r w:rsidRPr="008850E6">
              <w:rPr>
                <w:rFonts w:ascii="Times New Roman" w:hAnsi="Times New Roman" w:cs="Times New Roman"/>
                <w:b/>
                <w:sz w:val="28"/>
                <w:szCs w:val="28"/>
              </w:rPr>
              <w:t>злочинам</w:t>
            </w:r>
            <w:r w:rsidRPr="008850E6">
              <w:rPr>
                <w:rFonts w:ascii="Times New Roman" w:hAnsi="Times New Roman" w:cs="Times New Roman"/>
                <w:sz w:val="28"/>
                <w:szCs w:val="28"/>
              </w:rPr>
              <w:t xml:space="preserve">, переслідування і  затримання осіб, що підозрюються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доставлення осіб, які потребують невідкладної медичної допомоги, в лікувальні заклади, а також для проїзду до місця події з наступним відшкодуванням у встановленому порядку  збитків, завданих власникам цих транспортних засобів;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18.</w:t>
            </w:r>
            <w:r w:rsidRPr="008850E6">
              <w:rPr>
                <w:rFonts w:ascii="Times New Roman" w:hAnsi="Times New Roman" w:cs="Times New Roman"/>
                <w:sz w:val="28"/>
                <w:szCs w:val="28"/>
              </w:rPr>
              <w:t xml:space="preserve"> Права військовослужбовців Управління державної охорони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Військовослужбовці Управління державної охорони України під час здійснення державної охорони мають право: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4) використовувати транспортні засоби, що належать органам державної влади України, підприємствам, установам, організаціям і громадянам (крім транспортних засобів, що належать дипломатичним представництвам іноземних держав  і міжнародним організаціям, а також спеціального   призначення), для запобігання </w:t>
            </w:r>
            <w:r w:rsidRPr="008850E6">
              <w:rPr>
                <w:rFonts w:ascii="Times New Roman" w:hAnsi="Times New Roman" w:cs="Times New Roman"/>
                <w:b/>
                <w:sz w:val="28"/>
                <w:szCs w:val="28"/>
              </w:rPr>
              <w:t>кримінальним правопорушенням</w:t>
            </w:r>
            <w:r w:rsidRPr="008850E6">
              <w:rPr>
                <w:rFonts w:ascii="Times New Roman" w:hAnsi="Times New Roman" w:cs="Times New Roman"/>
                <w:sz w:val="28"/>
                <w:szCs w:val="28"/>
              </w:rPr>
              <w:t xml:space="preserve">, переслідування і  затримання осіб, що підозрюються у вчиненні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доставлення осіб, які потребують невідкладної медичної допомоги, в лікувальні заклади, а також для проїзду до місця події з наступним відшкодуванням у встановленому порядку  збитків, завданих власникам цих транспортних засобів;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lastRenderedPageBreak/>
              <w:t>Стаття 20.</w:t>
            </w:r>
            <w:r w:rsidRPr="008850E6">
              <w:rPr>
                <w:sz w:val="28"/>
                <w:szCs w:val="28"/>
                <w:lang w:val="uk-UA"/>
              </w:rPr>
              <w:t xml:space="preserve"> Гарантії особистої безпеки, соціального і правового захисту військовослужбовців Управління державної охорони України та громадян, які беруть участь у здійсненні державної охорони </w:t>
            </w:r>
          </w:p>
          <w:p w:rsidR="00A17DF9" w:rsidRPr="008850E6" w:rsidRDefault="00A17DF9" w:rsidP="005C0715">
            <w:pPr>
              <w:shd w:val="clear" w:color="auto" w:fill="FFFFFF"/>
              <w:jc w:val="both"/>
              <w:rPr>
                <w:bCs/>
                <w:sz w:val="28"/>
                <w:szCs w:val="28"/>
                <w:lang w:val="uk-UA"/>
              </w:rPr>
            </w:pPr>
            <w:r w:rsidRPr="008850E6">
              <w:rPr>
                <w:bCs/>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Під час виконання військовослужбовцем Управління  державної охорони України службових обов'язків не  допускається його адміністративне затримання, а також  особистий огляд чи огляд речей, що є при ньому, транспортних засобів, які він використовує, без  уповноваженого представника Управління державної   охорони України, крім випадків вчинення </w:t>
            </w:r>
            <w:r w:rsidRPr="008850E6">
              <w:rPr>
                <w:b/>
                <w:sz w:val="28"/>
                <w:szCs w:val="28"/>
                <w:lang w:val="uk-UA"/>
              </w:rPr>
              <w:t xml:space="preserve">злочину </w:t>
            </w:r>
            <w:r w:rsidRPr="008850E6">
              <w:rPr>
                <w:sz w:val="28"/>
                <w:szCs w:val="28"/>
                <w:lang w:val="uk-UA"/>
              </w:rPr>
              <w:t xml:space="preserve">цим військовослужбовцем. </w:t>
            </w:r>
          </w:p>
          <w:p w:rsidR="00A17DF9" w:rsidRPr="008850E6" w:rsidRDefault="00A17DF9" w:rsidP="005C0715">
            <w:pPr>
              <w:shd w:val="clear" w:color="auto" w:fill="FFFFFF"/>
              <w:jc w:val="both"/>
              <w:rPr>
                <w:bCs/>
                <w:sz w:val="28"/>
                <w:szCs w:val="28"/>
                <w:lang w:val="uk-UA"/>
              </w:rPr>
            </w:pPr>
            <w:r w:rsidRPr="008850E6">
              <w:rPr>
                <w:bCs/>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20.</w:t>
            </w:r>
            <w:r w:rsidRPr="008850E6">
              <w:rPr>
                <w:rFonts w:ascii="Times New Roman" w:hAnsi="Times New Roman" w:cs="Times New Roman"/>
                <w:sz w:val="28"/>
                <w:szCs w:val="28"/>
              </w:rPr>
              <w:t xml:space="preserve"> Гарантії особистої безпеки, соціального і правового захисту військовослужбовців Управління державної охорони України та громадян, які беруть участь у здійсненні державної охорони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Під час виконання військовослужбовцем Управління  державної охорони України службових обов'язків не  допускається його адміністративне затримання, а також  особистий огляд чи огляд речей, що є при ньому, транспортних засобів, які він використовує, без  уповноваженого представника Управління державної   охорони України, крім випадків вчинення </w:t>
            </w:r>
            <w:r w:rsidRPr="008850E6">
              <w:rPr>
                <w:rFonts w:ascii="Times New Roman" w:hAnsi="Times New Roman" w:cs="Times New Roman"/>
                <w:b/>
                <w:sz w:val="28"/>
                <w:szCs w:val="28"/>
              </w:rPr>
              <w:t xml:space="preserve">кримінального правопорушення </w:t>
            </w:r>
            <w:r w:rsidRPr="008850E6">
              <w:rPr>
                <w:rFonts w:ascii="Times New Roman" w:hAnsi="Times New Roman" w:cs="Times New Roman"/>
                <w:sz w:val="28"/>
                <w:szCs w:val="28"/>
              </w:rPr>
              <w:t xml:space="preserve">цим військовослужбовцем.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tc>
      </w:tr>
      <w:tr w:rsidR="00A17DF9" w:rsidRPr="008850E6" w:rsidTr="002C65EE">
        <w:tc>
          <w:tcPr>
            <w:tcW w:w="15014" w:type="dxa"/>
            <w:gridSpan w:val="2"/>
          </w:tcPr>
          <w:p w:rsidR="00A17DF9" w:rsidRDefault="00A17DF9" w:rsidP="00F67659">
            <w:pPr>
              <w:pStyle w:val="rvps2"/>
              <w:shd w:val="clear" w:color="auto" w:fill="FFFFFF"/>
              <w:spacing w:before="0" w:beforeAutospacing="0" w:after="0" w:afterAutospacing="0"/>
              <w:jc w:val="center"/>
              <w:rPr>
                <w:b/>
                <w:bCs/>
                <w:sz w:val="28"/>
                <w:szCs w:val="28"/>
              </w:rPr>
            </w:pPr>
            <w:r>
              <w:rPr>
                <w:b/>
                <w:bCs/>
                <w:sz w:val="28"/>
                <w:szCs w:val="28"/>
              </w:rPr>
              <w:t>4</w:t>
            </w:r>
            <w:r w:rsidR="001F11F9">
              <w:rPr>
                <w:b/>
                <w:bCs/>
                <w:sz w:val="28"/>
                <w:szCs w:val="28"/>
              </w:rPr>
              <w:t>0</w:t>
            </w:r>
            <w:r>
              <w:rPr>
                <w:b/>
                <w:bCs/>
                <w:sz w:val="28"/>
                <w:szCs w:val="28"/>
              </w:rPr>
              <w:t xml:space="preserve">. </w:t>
            </w:r>
            <w:r w:rsidRPr="008850E6">
              <w:rPr>
                <w:b/>
                <w:bCs/>
                <w:sz w:val="28"/>
                <w:szCs w:val="28"/>
              </w:rPr>
              <w:t>Закон України «Про місцеві державні адміністрації»</w:t>
            </w:r>
          </w:p>
          <w:p w:rsidR="00A17DF9" w:rsidRPr="008850E6" w:rsidRDefault="00A17DF9" w:rsidP="00BB14C3">
            <w:pPr>
              <w:pStyle w:val="rvps2"/>
              <w:shd w:val="clear" w:color="auto" w:fill="FFFFFF"/>
              <w:spacing w:before="0" w:beforeAutospacing="0" w:after="0" w:afterAutospacing="0"/>
              <w:jc w:val="center"/>
              <w:rPr>
                <w:b/>
                <w:bCs/>
                <w:sz w:val="28"/>
                <w:szCs w:val="28"/>
              </w:rPr>
            </w:pPr>
            <w:r w:rsidRPr="00AE2447">
              <w:rPr>
                <w:sz w:val="28"/>
                <w:szCs w:val="28"/>
              </w:rPr>
              <w:t>(Відомості Верховної Ради України, 1999 р., № 20</w:t>
            </w:r>
            <w:r>
              <w:rPr>
                <w:sz w:val="28"/>
                <w:szCs w:val="28"/>
              </w:rPr>
              <w:t>-</w:t>
            </w:r>
            <w:r w:rsidRPr="00AE2447">
              <w:rPr>
                <w:sz w:val="28"/>
                <w:szCs w:val="28"/>
              </w:rPr>
              <w:t>21, ст. 190)</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Вимоги до посадових осіб місцевих державних адміністрацій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Не можуть бути призначені на посади в місцеві державні адміністрації особи, які мають судимість за вчинення умисного </w:t>
            </w:r>
            <w:r w:rsidRPr="008850E6">
              <w:rPr>
                <w:b/>
                <w:sz w:val="28"/>
                <w:szCs w:val="28"/>
                <w:lang w:val="uk-UA"/>
              </w:rPr>
              <w:t>злочину</w:t>
            </w:r>
            <w:r w:rsidRPr="008850E6">
              <w:rPr>
                <w:sz w:val="28"/>
                <w:szCs w:val="28"/>
                <w:lang w:val="uk-UA"/>
              </w:rPr>
              <w:t>, якщо ця судимість не погашена або не знята в установленому законом порядку.</w:t>
            </w:r>
          </w:p>
          <w:p w:rsidR="00A17DF9" w:rsidRPr="008850E6" w:rsidRDefault="00A17DF9" w:rsidP="005C0715">
            <w:pPr>
              <w:shd w:val="clear" w:color="auto" w:fill="FFFFFF"/>
              <w:jc w:val="both"/>
              <w:rPr>
                <w:sz w:val="28"/>
                <w:szCs w:val="28"/>
                <w:lang w:val="uk-UA"/>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Вимоги до посадових осіб місцевих державних адміністрацій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3B2DB3">
            <w:pPr>
              <w:pStyle w:val="rvps2"/>
              <w:shd w:val="clear" w:color="auto" w:fill="FFFFFF"/>
              <w:spacing w:before="0" w:beforeAutospacing="0" w:after="0" w:afterAutospacing="0"/>
              <w:jc w:val="both"/>
              <w:rPr>
                <w:sz w:val="28"/>
                <w:szCs w:val="28"/>
              </w:rPr>
            </w:pPr>
            <w:r w:rsidRPr="008850E6">
              <w:rPr>
                <w:sz w:val="28"/>
                <w:szCs w:val="28"/>
              </w:rPr>
              <w:t xml:space="preserve">Не можуть бути призначені на посади в місцеві державні адміністрації особи, які мають судимість за вчинення умисного </w:t>
            </w:r>
            <w:r w:rsidRPr="008850E6">
              <w:rPr>
                <w:b/>
                <w:sz w:val="28"/>
                <w:szCs w:val="28"/>
              </w:rPr>
              <w:t>кримінального правопорушення</w:t>
            </w:r>
            <w:r w:rsidRPr="008850E6">
              <w:rPr>
                <w:sz w:val="28"/>
                <w:szCs w:val="28"/>
              </w:rPr>
              <w:t>, якщо ця судимість не погашена або не знята в установленому законом порядку.</w:t>
            </w:r>
          </w:p>
        </w:tc>
      </w:tr>
      <w:tr w:rsidR="00A17DF9" w:rsidRPr="00B833BA" w:rsidTr="002C65EE">
        <w:tc>
          <w:tcPr>
            <w:tcW w:w="15014" w:type="dxa"/>
            <w:gridSpan w:val="2"/>
          </w:tcPr>
          <w:p w:rsidR="00A17DF9" w:rsidRDefault="00A17DF9" w:rsidP="00F67659">
            <w:pPr>
              <w:pStyle w:val="rvps2"/>
              <w:shd w:val="clear" w:color="auto" w:fill="FFFFFF"/>
              <w:spacing w:before="0" w:beforeAutospacing="0" w:after="0" w:afterAutospacing="0"/>
              <w:jc w:val="center"/>
              <w:rPr>
                <w:sz w:val="28"/>
                <w:szCs w:val="28"/>
              </w:rPr>
            </w:pPr>
            <w:r>
              <w:rPr>
                <w:b/>
                <w:bCs/>
                <w:sz w:val="28"/>
                <w:szCs w:val="28"/>
              </w:rPr>
              <w:t>4</w:t>
            </w:r>
            <w:r w:rsidR="001F11F9">
              <w:rPr>
                <w:b/>
                <w:bCs/>
                <w:sz w:val="28"/>
                <w:szCs w:val="28"/>
              </w:rPr>
              <w:t>1</w:t>
            </w:r>
            <w:r>
              <w:rPr>
                <w:b/>
                <w:bCs/>
                <w:sz w:val="28"/>
                <w:szCs w:val="28"/>
              </w:rPr>
              <w:t xml:space="preserve">. </w:t>
            </w:r>
            <w:r w:rsidRPr="008850E6">
              <w:rPr>
                <w:b/>
                <w:bCs/>
                <w:sz w:val="28"/>
                <w:szCs w:val="28"/>
              </w:rPr>
              <w:t>Статут внутрішньої служби Збройних Сил України</w:t>
            </w:r>
            <w:r>
              <w:rPr>
                <w:b/>
                <w:bCs/>
                <w:sz w:val="28"/>
                <w:szCs w:val="28"/>
              </w:rPr>
              <w:t>,</w:t>
            </w:r>
            <w:r w:rsidRPr="00AE2447">
              <w:rPr>
                <w:sz w:val="28"/>
                <w:szCs w:val="28"/>
              </w:rPr>
              <w:t xml:space="preserve"> </w:t>
            </w:r>
          </w:p>
          <w:p w:rsidR="00A17DF9" w:rsidRDefault="00A17DF9" w:rsidP="00F67659">
            <w:pPr>
              <w:pStyle w:val="rvps2"/>
              <w:shd w:val="clear" w:color="auto" w:fill="FFFFFF"/>
              <w:spacing w:before="0" w:beforeAutospacing="0" w:after="0" w:afterAutospacing="0"/>
              <w:jc w:val="center"/>
              <w:rPr>
                <w:sz w:val="28"/>
                <w:szCs w:val="28"/>
              </w:rPr>
            </w:pPr>
            <w:r w:rsidRPr="00AE2447">
              <w:rPr>
                <w:sz w:val="28"/>
                <w:szCs w:val="28"/>
              </w:rPr>
              <w:t>затверджен</w:t>
            </w:r>
            <w:r>
              <w:rPr>
                <w:sz w:val="28"/>
                <w:szCs w:val="28"/>
              </w:rPr>
              <w:t>ий</w:t>
            </w:r>
            <w:r w:rsidRPr="00AE2447">
              <w:rPr>
                <w:sz w:val="28"/>
                <w:szCs w:val="28"/>
              </w:rPr>
              <w:t xml:space="preserve"> Законом України </w:t>
            </w:r>
            <w:r>
              <w:rPr>
                <w:sz w:val="28"/>
                <w:szCs w:val="28"/>
              </w:rPr>
              <w:t>«</w:t>
            </w:r>
            <w:r w:rsidRPr="00AE2447">
              <w:rPr>
                <w:sz w:val="28"/>
                <w:szCs w:val="28"/>
              </w:rPr>
              <w:t>Про Статут внутрішньої служби Збройних Сил України</w:t>
            </w:r>
            <w:r>
              <w:rPr>
                <w:sz w:val="28"/>
                <w:szCs w:val="28"/>
              </w:rPr>
              <w:t>»</w:t>
            </w:r>
            <w:r w:rsidRPr="00AE2447">
              <w:rPr>
                <w:sz w:val="28"/>
                <w:szCs w:val="28"/>
              </w:rPr>
              <w:t xml:space="preserve"> </w:t>
            </w:r>
          </w:p>
          <w:p w:rsidR="00A17DF9" w:rsidRPr="008850E6" w:rsidRDefault="00A17DF9" w:rsidP="00F131F2">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1999 р., № 22—23, ст. 194; 2015 р., № 13, ст. 92)</w:t>
            </w:r>
            <w:r w:rsidRPr="008850E6">
              <w:rPr>
                <w:rStyle w:val="rvts9"/>
                <w:b/>
                <w:bCs/>
                <w:sz w:val="28"/>
                <w:szCs w:val="28"/>
              </w:rPr>
              <w:t xml:space="preserve"> </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22-1. Командир (начальник) в умовах особливого періоду, в тому числі в умовах воєнного стану чи бойовій обстановці, з метою затримання військовослужбовця, який вчиняє діяння, </w:t>
            </w:r>
            <w:r w:rsidRPr="008850E6">
              <w:rPr>
                <w:rFonts w:ascii="Times New Roman" w:hAnsi="Times New Roman" w:cs="Times New Roman"/>
                <w:sz w:val="28"/>
                <w:szCs w:val="28"/>
              </w:rPr>
              <w:lastRenderedPageBreak/>
              <w:t xml:space="preserve">що підпадає під ознаки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пов’язаного  з непокорою, опором чи погрозою начальнику,   застосуванням насильства, самовільним залишенням бойових  позицій та визначених місць дислокації військових частин (підрозділів) у районах виконання бойових завдань, має право</w:t>
            </w:r>
            <w:r>
              <w:rPr>
                <w:rFonts w:ascii="Times New Roman" w:hAnsi="Times New Roman" w:cs="Times New Roman"/>
                <w:sz w:val="28"/>
                <w:szCs w:val="28"/>
              </w:rPr>
              <w:t xml:space="preserve"> </w:t>
            </w:r>
            <w:r w:rsidRPr="008850E6">
              <w:rPr>
                <w:rFonts w:ascii="Times New Roman" w:hAnsi="Times New Roman" w:cs="Times New Roman"/>
                <w:sz w:val="28"/>
                <w:szCs w:val="28"/>
              </w:rPr>
              <w:t xml:space="preserve">особисто застосовувати заходи фізичного впливу без спричинення шкоди здоров’ю військовослужбовця та спеціальні засоби, достатні для припинення протиправних дій.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75" w:name="o94"/>
            <w:bookmarkEnd w:id="275"/>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У бойовій обстановці командир (начальник) може застосувати зброю чи віддати підлеглим наказ про її застосування, якщо в інший спосіб неможливо припинити </w:t>
            </w:r>
            <w:r w:rsidRPr="008850E6">
              <w:rPr>
                <w:rFonts w:ascii="Times New Roman" w:hAnsi="Times New Roman" w:cs="Times New Roman"/>
                <w:b/>
                <w:sz w:val="28"/>
                <w:szCs w:val="28"/>
              </w:rPr>
              <w:t>злочин</w:t>
            </w:r>
            <w:r w:rsidRPr="008850E6">
              <w:rPr>
                <w:rFonts w:ascii="Times New Roman" w:hAnsi="Times New Roman" w:cs="Times New Roman"/>
                <w:sz w:val="28"/>
                <w:szCs w:val="28"/>
              </w:rPr>
              <w:t xml:space="preserve">, при цьому не заподіюючи смерті </w:t>
            </w:r>
            <w:r w:rsidRPr="008850E6">
              <w:rPr>
                <w:rFonts w:ascii="Times New Roman" w:hAnsi="Times New Roman" w:cs="Times New Roman"/>
                <w:sz w:val="28"/>
                <w:szCs w:val="28"/>
              </w:rPr>
              <w:br/>
              <w:t xml:space="preserve">військовослужбовцю.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76" w:name="o95"/>
            <w:bookmarkEnd w:id="276"/>
            <w:r w:rsidRPr="008850E6">
              <w:rPr>
                <w:rFonts w:ascii="Times New Roman" w:hAnsi="Times New Roman" w:cs="Times New Roman"/>
                <w:sz w:val="28"/>
                <w:szCs w:val="28"/>
              </w:rPr>
              <w:t>…</w:t>
            </w:r>
          </w:p>
        </w:tc>
        <w:tc>
          <w:tcPr>
            <w:tcW w:w="7507" w:type="dxa"/>
          </w:tcPr>
          <w:p w:rsidR="00A17DF9" w:rsidRPr="008850E6" w:rsidRDefault="00A17DF9" w:rsidP="005C0715">
            <w:pPr>
              <w:pStyle w:val="a5"/>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 xml:space="preserve">22-1. Командир (начальник) в умовах особливого періоду, в тому числі в умовах воєнного стану чи бойовій обстановці, з метою затримання військовослужбовця, який вчиняє діяння, </w:t>
            </w:r>
            <w:r w:rsidRPr="008850E6">
              <w:rPr>
                <w:rFonts w:ascii="Times New Roman" w:hAnsi="Times New Roman" w:cs="Times New Roman"/>
                <w:sz w:val="28"/>
                <w:szCs w:val="28"/>
              </w:rPr>
              <w:lastRenderedPageBreak/>
              <w:t xml:space="preserve">що підпадає під ознаки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пов’язаного  з непокорою, опором чи погрозою начальнику,   застосуванням насильства, самовільним залишенням бойових  позицій та визначених місць дислокації військових частин (підрозділів) у районах виконання бойових завдань, має право</w:t>
            </w:r>
            <w:r>
              <w:rPr>
                <w:rFonts w:ascii="Times New Roman" w:hAnsi="Times New Roman" w:cs="Times New Roman"/>
                <w:sz w:val="28"/>
                <w:szCs w:val="28"/>
              </w:rPr>
              <w:t xml:space="preserve"> </w:t>
            </w:r>
            <w:r w:rsidRPr="008850E6">
              <w:rPr>
                <w:rFonts w:ascii="Times New Roman" w:hAnsi="Times New Roman" w:cs="Times New Roman"/>
                <w:sz w:val="28"/>
                <w:szCs w:val="28"/>
              </w:rPr>
              <w:t>особисто застосовувати заходи фізичного впливу без спричинення шкоди здоров’ю військовослужбовця та</w:t>
            </w:r>
            <w:r>
              <w:rPr>
                <w:rFonts w:ascii="Times New Roman" w:hAnsi="Times New Roman" w:cs="Times New Roman"/>
                <w:sz w:val="28"/>
                <w:szCs w:val="28"/>
              </w:rPr>
              <w:t xml:space="preserve"> </w:t>
            </w:r>
            <w:r w:rsidRPr="008850E6">
              <w:rPr>
                <w:rFonts w:ascii="Times New Roman" w:hAnsi="Times New Roman" w:cs="Times New Roman"/>
                <w:sz w:val="28"/>
                <w:szCs w:val="28"/>
              </w:rPr>
              <w:t xml:space="preserve">спеціальні засоби, достатні для припинення протиправних дій. </w:t>
            </w:r>
          </w:p>
          <w:p w:rsidR="00A17DF9" w:rsidRPr="008850E6" w:rsidRDefault="00A17DF9" w:rsidP="005C0715">
            <w:pPr>
              <w:pStyle w:val="a5"/>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У бойовій обстановці командир (начальник) може застосувати зброю чи віддати підлеглим наказ про її застосування, якщо в інший спосіб неможливо припинити </w:t>
            </w:r>
            <w:r w:rsidRPr="008850E6">
              <w:rPr>
                <w:rFonts w:ascii="Times New Roman" w:hAnsi="Times New Roman" w:cs="Times New Roman"/>
                <w:b/>
                <w:sz w:val="28"/>
                <w:szCs w:val="28"/>
              </w:rPr>
              <w:t>кримінальне правопорушення</w:t>
            </w:r>
            <w:r w:rsidRPr="008850E6">
              <w:rPr>
                <w:rFonts w:ascii="Times New Roman" w:hAnsi="Times New Roman" w:cs="Times New Roman"/>
                <w:sz w:val="28"/>
                <w:szCs w:val="28"/>
              </w:rPr>
              <w:t xml:space="preserve">, при цьому не заподіюючи смерті військовослужбовцю. </w:t>
            </w:r>
          </w:p>
          <w:p w:rsidR="00A17DF9" w:rsidRPr="008850E6" w:rsidRDefault="00A17DF9" w:rsidP="005C0715">
            <w:pPr>
              <w:pStyle w:val="a5"/>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 xml:space="preserve">27. Військовослужбовці, на яких накладається  дисциплінарне стягнення за вчинене правопорушення, не  звільняються від матеріальної та цивільно-правової   відповідальності за ці правопорушення. За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військовослужбовці притягаються до кримінальної   відповідальності на загальних підставах. </w:t>
            </w:r>
          </w:p>
          <w:p w:rsidR="00A17DF9" w:rsidRPr="008850E6" w:rsidRDefault="00A17DF9" w:rsidP="005C0715">
            <w:pPr>
              <w:pStyle w:val="HTML"/>
              <w:shd w:val="clear" w:color="auto" w:fill="FFFFFF"/>
              <w:jc w:val="both"/>
              <w:rPr>
                <w:rFonts w:ascii="Times New Roman" w:hAnsi="Times New Roman" w:cs="Times New Roman"/>
                <w:sz w:val="28"/>
                <w:szCs w:val="28"/>
              </w:rPr>
            </w:pPr>
          </w:p>
        </w:tc>
        <w:tc>
          <w:tcPr>
            <w:tcW w:w="7507" w:type="dxa"/>
          </w:tcPr>
          <w:p w:rsidR="00A17DF9" w:rsidRPr="008850E6" w:rsidRDefault="00A17DF9" w:rsidP="00063CB1">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27. Військовослужбовці, на яких накладається  дисциплінарне стягнення за вчинене правопорушення, не  звільняються від матеріальної та цивільно-правової   відповідальності за ці правопорушення. За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військовослужбовці притягаються до кримінальної відповідальності на загальних підставах. </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sz w:val="28"/>
                <w:szCs w:val="28"/>
                <w:lang w:val="uk-UA"/>
              </w:rPr>
              <w:t xml:space="preserve">69. Начальник штабу полку (окремого батальйону) зобов'язаний: </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bookmarkStart w:id="277" w:name="o269"/>
            <w:bookmarkStart w:id="278" w:name="o272"/>
            <w:bookmarkStart w:id="279" w:name="o284"/>
            <w:bookmarkEnd w:id="277"/>
            <w:bookmarkEnd w:id="278"/>
            <w:bookmarkEnd w:id="279"/>
            <w:r w:rsidRPr="008850E6">
              <w:rPr>
                <w:sz w:val="28"/>
                <w:szCs w:val="28"/>
                <w:lang w:val="uk-UA"/>
              </w:rPr>
              <w:t xml:space="preserve">вести облік бойової підготовки, </w:t>
            </w:r>
            <w:r w:rsidRPr="008850E6">
              <w:rPr>
                <w:b/>
                <w:sz w:val="28"/>
                <w:szCs w:val="28"/>
                <w:lang w:val="uk-UA"/>
              </w:rPr>
              <w:t>злочинів,  правопорушень</w:t>
            </w:r>
            <w:r w:rsidRPr="008850E6">
              <w:rPr>
                <w:sz w:val="28"/>
                <w:szCs w:val="28"/>
                <w:lang w:val="uk-UA"/>
              </w:rPr>
              <w:t xml:space="preserve"> </w:t>
            </w:r>
            <w:r w:rsidRPr="008850E6">
              <w:rPr>
                <w:b/>
                <w:sz w:val="28"/>
                <w:szCs w:val="28"/>
                <w:lang w:val="uk-UA"/>
              </w:rPr>
              <w:t>та</w:t>
            </w:r>
            <w:r w:rsidRPr="008850E6">
              <w:rPr>
                <w:sz w:val="28"/>
                <w:szCs w:val="28"/>
                <w:lang w:val="uk-UA"/>
              </w:rPr>
              <w:t xml:space="preserve"> надзвичайних подій, вчинених військовослужбовцями; </w:t>
            </w:r>
          </w:p>
          <w:p w:rsidR="00A17DF9" w:rsidRPr="008850E6" w:rsidRDefault="00A17DF9" w:rsidP="005C0715">
            <w:pPr>
              <w:shd w:val="clear" w:color="auto" w:fill="FFFFFF"/>
              <w:jc w:val="both"/>
              <w:rPr>
                <w:sz w:val="28"/>
                <w:szCs w:val="28"/>
                <w:lang w:val="uk-UA"/>
              </w:rPr>
            </w:pPr>
            <w:bookmarkStart w:id="280" w:name="o285"/>
            <w:bookmarkEnd w:id="280"/>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69. Начальник штабу полку (окремого батальйону) зобов'язаний: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вести облік бойової підготовки, </w:t>
            </w:r>
            <w:r w:rsidRPr="008850E6">
              <w:rPr>
                <w:rFonts w:ascii="Times New Roman" w:hAnsi="Times New Roman" w:cs="Times New Roman"/>
                <w:b/>
                <w:sz w:val="28"/>
                <w:szCs w:val="28"/>
              </w:rPr>
              <w:t>кримінальних правопорушень, правопорушень</w:t>
            </w:r>
            <w:r w:rsidRPr="008850E6">
              <w:rPr>
                <w:rFonts w:ascii="Times New Roman" w:hAnsi="Times New Roman" w:cs="Times New Roman"/>
                <w:sz w:val="28"/>
                <w:szCs w:val="28"/>
              </w:rPr>
              <w:t xml:space="preserve"> </w:t>
            </w:r>
            <w:r w:rsidRPr="008850E6">
              <w:rPr>
                <w:rFonts w:ascii="Times New Roman" w:hAnsi="Times New Roman" w:cs="Times New Roman"/>
                <w:b/>
                <w:sz w:val="28"/>
                <w:szCs w:val="28"/>
              </w:rPr>
              <w:t>та</w:t>
            </w:r>
            <w:r w:rsidRPr="008850E6">
              <w:rPr>
                <w:rFonts w:ascii="Times New Roman" w:hAnsi="Times New Roman" w:cs="Times New Roman"/>
                <w:sz w:val="28"/>
                <w:szCs w:val="28"/>
              </w:rPr>
              <w:t xml:space="preserve"> надзвичайних подій, вчинених військовослужбовцями;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sz w:val="28"/>
                <w:szCs w:val="28"/>
                <w:lang w:val="uk-UA"/>
              </w:rPr>
              <w:lastRenderedPageBreak/>
              <w:t xml:space="preserve">73. Заступник командира полку (окремого батальйону)   з виховної роботи зобов'язаний: </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вести облік </w:t>
            </w:r>
            <w:r w:rsidRPr="008850E6">
              <w:rPr>
                <w:b/>
                <w:sz w:val="28"/>
                <w:szCs w:val="28"/>
                <w:lang w:val="uk-UA"/>
              </w:rPr>
              <w:t>злочинів, правопорушень</w:t>
            </w:r>
            <w:r w:rsidRPr="008850E6">
              <w:rPr>
                <w:sz w:val="28"/>
                <w:szCs w:val="28"/>
                <w:lang w:val="uk-UA"/>
              </w:rPr>
              <w:t xml:space="preserve">, надзвичайних подій та дисциплінарних провинностей, вчинених особовим складом, проводити соціологічний та соціально-психологічний аналіз їх причин, готувати аналітичні довідки  щодо стану військової дисципліни; подавати донесення у  порядку підпорядкованості про вчинені військовослужбовцями правопорушення; </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73. Заступник командира полку (окремого батальйону)   з виховної роботи зобов'язаний: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вести облік </w:t>
            </w:r>
            <w:r w:rsidRPr="008850E6">
              <w:rPr>
                <w:rFonts w:ascii="Times New Roman" w:hAnsi="Times New Roman" w:cs="Times New Roman"/>
                <w:b/>
                <w:sz w:val="28"/>
                <w:szCs w:val="28"/>
              </w:rPr>
              <w:t>кримінальних правопорушень, правопорушень</w:t>
            </w:r>
            <w:r w:rsidRPr="008850E6">
              <w:rPr>
                <w:rFonts w:ascii="Times New Roman" w:hAnsi="Times New Roman" w:cs="Times New Roman"/>
                <w:sz w:val="28"/>
                <w:szCs w:val="28"/>
              </w:rPr>
              <w:t xml:space="preserve">, надзвичайних подій та дисциплінарних провинностей, вчинених особовим складом, проводити соціологічний та соціально-психологічний аналіз їх причин, готувати аналітичні довідки  щодо стану військової дисципліни; подавати донесення у  порядку підпорядкованості про вчинені військовослужбовцями правопорушення;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sz w:val="28"/>
                <w:szCs w:val="28"/>
                <w:lang w:val="uk-UA"/>
              </w:rPr>
              <w:t xml:space="preserve">108. Заступник  командира батальйону (корабля 3  рангу) з виховної роботи зобов'язаний: </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вести облік </w:t>
            </w:r>
            <w:r w:rsidRPr="008850E6">
              <w:rPr>
                <w:b/>
                <w:sz w:val="28"/>
                <w:szCs w:val="28"/>
                <w:lang w:val="uk-UA"/>
              </w:rPr>
              <w:t>злочинів, правопорушень</w:t>
            </w:r>
            <w:r w:rsidRPr="008850E6">
              <w:rPr>
                <w:sz w:val="28"/>
                <w:szCs w:val="28"/>
                <w:lang w:val="uk-UA"/>
              </w:rPr>
              <w:t xml:space="preserve">, надзвичайних подій та дисциплінарних провинностей, вчинених особовим   складом, та готувати аналітичні довідки щодо стану військової дисципліни; </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108. Заступник  командира батальйону (корабля 3  рангу) з виховної роботи зобов'язаний: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вести облік </w:t>
            </w:r>
            <w:r w:rsidRPr="008850E6">
              <w:rPr>
                <w:rFonts w:ascii="Times New Roman" w:hAnsi="Times New Roman" w:cs="Times New Roman"/>
                <w:b/>
                <w:sz w:val="28"/>
                <w:szCs w:val="28"/>
              </w:rPr>
              <w:t>кримінальних правопорушень, правопорушень</w:t>
            </w:r>
            <w:r w:rsidRPr="008850E6">
              <w:rPr>
                <w:rFonts w:ascii="Times New Roman" w:hAnsi="Times New Roman" w:cs="Times New Roman"/>
                <w:sz w:val="28"/>
                <w:szCs w:val="28"/>
              </w:rPr>
              <w:t xml:space="preserve">, надзвичайних подій та дисциплінарних провинностей, вчинених особовим   складом, та готувати аналітичні довідки щодо стану військової дисципліни;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sz w:val="28"/>
                <w:szCs w:val="28"/>
                <w:lang w:val="uk-UA"/>
              </w:rPr>
              <w:t>116. Заступник командира роти з виховної роботи зобов'язаний:</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вести облік </w:t>
            </w:r>
            <w:r w:rsidRPr="008850E6">
              <w:rPr>
                <w:b/>
                <w:sz w:val="28"/>
                <w:szCs w:val="28"/>
                <w:lang w:val="uk-UA"/>
              </w:rPr>
              <w:t>злочинів, правопорушень</w:t>
            </w:r>
            <w:r w:rsidRPr="008850E6">
              <w:rPr>
                <w:sz w:val="28"/>
                <w:szCs w:val="28"/>
                <w:lang w:val="uk-UA"/>
              </w:rPr>
              <w:t xml:space="preserve">, надзвичайних подій та дисциплінарних провинностей; </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116. Заступник командира роти з виховної роботи зобов'язаний:</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вести облік </w:t>
            </w:r>
            <w:r w:rsidRPr="008850E6">
              <w:rPr>
                <w:rFonts w:ascii="Times New Roman" w:hAnsi="Times New Roman" w:cs="Times New Roman"/>
                <w:b/>
                <w:sz w:val="28"/>
                <w:szCs w:val="28"/>
              </w:rPr>
              <w:t>кримінальних правопорушень, правопорушень</w:t>
            </w:r>
            <w:r w:rsidRPr="008850E6">
              <w:rPr>
                <w:rFonts w:ascii="Times New Roman" w:hAnsi="Times New Roman" w:cs="Times New Roman"/>
                <w:sz w:val="28"/>
                <w:szCs w:val="28"/>
              </w:rPr>
              <w:t xml:space="preserve">, надзвичайних подій та дисциплінарних провинностей;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B833BA" w:rsidTr="002C65EE">
        <w:tc>
          <w:tcPr>
            <w:tcW w:w="15014" w:type="dxa"/>
            <w:gridSpan w:val="2"/>
          </w:tcPr>
          <w:p w:rsidR="00A17DF9" w:rsidRDefault="00A17DF9" w:rsidP="00063CB1">
            <w:pPr>
              <w:pStyle w:val="a5"/>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4</w:t>
            </w:r>
            <w:r w:rsidR="001F11F9">
              <w:rPr>
                <w:rFonts w:ascii="Times New Roman" w:hAnsi="Times New Roman" w:cs="Times New Roman"/>
                <w:b/>
                <w:bCs/>
                <w:sz w:val="28"/>
                <w:szCs w:val="28"/>
              </w:rPr>
              <w:t>2</w:t>
            </w:r>
            <w:r>
              <w:rPr>
                <w:rFonts w:ascii="Times New Roman" w:hAnsi="Times New Roman" w:cs="Times New Roman"/>
                <w:b/>
                <w:bCs/>
                <w:sz w:val="28"/>
                <w:szCs w:val="28"/>
              </w:rPr>
              <w:t xml:space="preserve">. </w:t>
            </w:r>
            <w:r w:rsidRPr="008850E6">
              <w:rPr>
                <w:rFonts w:ascii="Times New Roman" w:hAnsi="Times New Roman" w:cs="Times New Roman"/>
                <w:b/>
                <w:bCs/>
                <w:sz w:val="28"/>
                <w:szCs w:val="28"/>
              </w:rPr>
              <w:t>Статут гарнізонної та вартової служб Збройних Сил України</w:t>
            </w:r>
          </w:p>
          <w:p w:rsidR="00A17DF9" w:rsidRDefault="00A17DF9" w:rsidP="00F131F2">
            <w:pPr>
              <w:pStyle w:val="a5"/>
              <w:shd w:val="clear" w:color="auto" w:fill="FFFFFF"/>
              <w:jc w:val="center"/>
              <w:rPr>
                <w:rFonts w:ascii="Times New Roman" w:hAnsi="Times New Roman"/>
                <w:sz w:val="28"/>
                <w:szCs w:val="28"/>
              </w:rPr>
            </w:pPr>
            <w:r w:rsidRPr="00AE2447">
              <w:rPr>
                <w:rFonts w:ascii="Times New Roman" w:hAnsi="Times New Roman"/>
                <w:sz w:val="28"/>
                <w:szCs w:val="28"/>
              </w:rPr>
              <w:t>затверджен</w:t>
            </w:r>
            <w:r>
              <w:rPr>
                <w:rFonts w:ascii="Times New Roman" w:hAnsi="Times New Roman"/>
                <w:sz w:val="28"/>
                <w:szCs w:val="28"/>
              </w:rPr>
              <w:t>ий</w:t>
            </w:r>
            <w:r w:rsidRPr="00AE2447">
              <w:rPr>
                <w:rFonts w:ascii="Times New Roman" w:hAnsi="Times New Roman"/>
                <w:sz w:val="28"/>
                <w:szCs w:val="28"/>
              </w:rPr>
              <w:t xml:space="preserve"> Законом України </w:t>
            </w:r>
            <w:r>
              <w:rPr>
                <w:rFonts w:ascii="Times New Roman" w:hAnsi="Times New Roman"/>
                <w:sz w:val="28"/>
                <w:szCs w:val="28"/>
              </w:rPr>
              <w:t>«</w:t>
            </w:r>
            <w:r w:rsidRPr="00AE2447">
              <w:rPr>
                <w:rFonts w:ascii="Times New Roman" w:hAnsi="Times New Roman"/>
                <w:sz w:val="28"/>
                <w:szCs w:val="28"/>
              </w:rPr>
              <w:t>Про Статут гарнізонної та вартової служб Збройних Сил України</w:t>
            </w:r>
            <w:r>
              <w:rPr>
                <w:rFonts w:ascii="Times New Roman" w:hAnsi="Times New Roman"/>
                <w:sz w:val="28"/>
                <w:szCs w:val="28"/>
              </w:rPr>
              <w:t>»</w:t>
            </w:r>
            <w:r w:rsidRPr="00AE2447">
              <w:rPr>
                <w:rFonts w:ascii="Times New Roman" w:hAnsi="Times New Roman"/>
                <w:sz w:val="28"/>
                <w:szCs w:val="28"/>
              </w:rPr>
              <w:t xml:space="preserve"> </w:t>
            </w:r>
          </w:p>
          <w:p w:rsidR="00A17DF9" w:rsidRPr="008850E6" w:rsidRDefault="00A17DF9" w:rsidP="00F131F2">
            <w:pPr>
              <w:pStyle w:val="a5"/>
              <w:shd w:val="clear" w:color="auto" w:fill="FFFFFF"/>
              <w:jc w:val="center"/>
              <w:rPr>
                <w:rFonts w:ascii="Times New Roman" w:hAnsi="Times New Roman" w:cs="Times New Roman"/>
                <w:sz w:val="28"/>
                <w:szCs w:val="28"/>
              </w:rPr>
            </w:pPr>
            <w:r w:rsidRPr="00AE2447">
              <w:rPr>
                <w:rFonts w:ascii="Times New Roman" w:hAnsi="Times New Roman"/>
                <w:sz w:val="28"/>
                <w:szCs w:val="28"/>
              </w:rPr>
              <w:lastRenderedPageBreak/>
              <w:t>(Відомості Верховної Ради України, 1999 р., № 22—23, ст. 196; 2005 р., № 3, ст. 76; 2013 р., № 37, ст. 490; 2014 р., № 12, ст. 178; 2016 р., № 4, ст. 44)</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 xml:space="preserve">9.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Начальник гарнізону зобов'язаний:</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81" w:name="o89"/>
            <w:bookmarkEnd w:id="281"/>
            <w:r w:rsidRPr="008850E6">
              <w:rPr>
                <w:rFonts w:ascii="Times New Roman" w:hAnsi="Times New Roman" w:cs="Times New Roman"/>
                <w:sz w:val="28"/>
                <w:szCs w:val="28"/>
              </w:rPr>
              <w:t xml:space="preserve">щоквартально із залученням відповідного  начальника органу управління Служби правопорядку в гарнізоні аналізувати стан військової дисципліни, гарнізонної та вартової служб у гарнізоні і підбивати з командирами військових частин та  їх заступниками (помічниками) з виховної роботи підсумки роботи, вживати заходів щодо попередження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і надзвичайних подій, підвищення пильності і збереження державної таємниці;</w:t>
            </w:r>
          </w:p>
          <w:p w:rsidR="00A17DF9" w:rsidRPr="008850E6" w:rsidRDefault="00A17DF9" w:rsidP="005C0715">
            <w:pPr>
              <w:pStyle w:val="HTML"/>
              <w:shd w:val="clear" w:color="auto" w:fill="FFFFFF"/>
              <w:jc w:val="both"/>
              <w:rPr>
                <w:rFonts w:ascii="Times New Roman" w:hAnsi="Times New Roman" w:cs="Times New Roman"/>
                <w:sz w:val="28"/>
                <w:szCs w:val="28"/>
              </w:rPr>
            </w:pP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82" w:name="o97"/>
            <w:bookmarkEnd w:id="282"/>
            <w:r w:rsidRPr="008850E6">
              <w:rPr>
                <w:rFonts w:ascii="Times New Roman" w:hAnsi="Times New Roman" w:cs="Times New Roman"/>
                <w:sz w:val="28"/>
                <w:szCs w:val="28"/>
              </w:rPr>
              <w:t xml:space="preserve">проводити особисто службове розслідування надзвичайних подій та правопорушень, які вчинили в межах гарнізону військовослужбовці, а в разі виявлення ознак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негайно повідомляти  відповідного  прокурора, начальника органу управління Служби  правопорядку та орган, який проводить досудове розслідування, і  передавати  останньому  всі матеріали;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сприяти військовим службовим особам Служби  правопорядку у виконанні ними своїх завдань щодо  виявлення причин, умов і обставин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вчинених у військових частинах і на  військових об'єктах гарнізону;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83" w:name="o100"/>
            <w:bookmarkEnd w:id="283"/>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9.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Начальник гарнізону зобов'язаний:</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щоквартально із залученням відповідного  начальника органу управління Служби правопорядку в гарнізоні аналізувати стан військової дисципліни, гарнізонної та вартової служб у гарнізоні і підбивати з командирами військових частин та  їх заступниками (помічниками) з виховної роботи підсумки роботи, вживати заходів щодо попередження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і надзвичайних подій, підвищення пильності і збереження державної таємниці;</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проводити особисто службове розслідування надзвичайних подій та правопорушень, які вчинили в межах гарнізону військовослужбовці, а в разі виявлення ознак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негайно повідомляти  відповідного прокурора, начальника органу управління Служби  правопорядку та орган, який проводить досудове розслідування, і передавати  останньому всі матеріали;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сприяти військовим службовим особам Служби  правопорядку у виконанні ними своїх завдань щодо  виявлення причин, умов і обставин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та інших правопорушень, вчинених у військових частинах і на військових об'єктах  гарнізону; </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7507" w:type="dxa"/>
          </w:tcPr>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23:</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Начальник органу  управління  Служби правопорядку в гарнізоні зобов'язаний: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приймати та реєструвати заяви і повідомлення про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 своєчасно приймати стосовно них обґрунтовані і законні рішення;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виявляти причини та умови, що сприяють вчиненню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вести облік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вчинених військовослужбовцями та працівниками Збройних Сил України у зоні відповідальності органу управління Служби правопорядку, та проводити щомісячні періодичні звірки з даними відповідних прокуратур; </w:t>
            </w:r>
          </w:p>
          <w:p w:rsidR="00A17DF9" w:rsidRPr="008850E6" w:rsidRDefault="00A17DF9" w:rsidP="00DC52FD">
            <w:pPr>
              <w:pStyle w:val="HTML"/>
              <w:shd w:val="clear" w:color="auto" w:fill="FFFFFF"/>
              <w:jc w:val="both"/>
              <w:rPr>
                <w:rFonts w:ascii="Times New Roman" w:hAnsi="Times New Roman" w:cs="Times New Roman"/>
                <w:sz w:val="28"/>
                <w:szCs w:val="28"/>
              </w:rPr>
            </w:pPr>
            <w:bookmarkStart w:id="284" w:name="o282"/>
            <w:bookmarkEnd w:id="284"/>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sz w:val="28"/>
                <w:szCs w:val="28"/>
              </w:rPr>
            </w:pP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взаємодіяти з військовими формуваннями, утвореними відповідно до законів України, органами Національної  поліції, іншими правоохоронними органами, у тому числі обмінюватися з ними інформацією для </w:t>
            </w:r>
            <w:r w:rsidRPr="008850E6">
              <w:rPr>
                <w:rFonts w:ascii="Times New Roman" w:hAnsi="Times New Roman" w:cs="Times New Roman"/>
                <w:b/>
                <w:sz w:val="28"/>
                <w:szCs w:val="28"/>
              </w:rPr>
              <w:t>швидкого і повного розкриття злочинів та виявлення правопорушень</w:t>
            </w:r>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 xml:space="preserve">повідомляти командирів (начальників) військових частин не пізніше ніж у триденний строк, а відповідного прокурора та начальника гарнізону - негайно про вчинення військовослужбовцями та військовозобов'язаними під час проходження ними зборів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c>
          <w:tcPr>
            <w:tcW w:w="7507" w:type="dxa"/>
          </w:tcPr>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23:</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Начальник органу  управління  Служби правопорядку в гарнізоні зобов'язаний: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приймати та реєструвати заяви і повідомлення про </w:t>
            </w:r>
            <w:r w:rsidRPr="008850E6">
              <w:rPr>
                <w:rFonts w:ascii="Times New Roman" w:hAnsi="Times New Roman" w:cs="Times New Roman"/>
                <w:b/>
                <w:sz w:val="28"/>
                <w:szCs w:val="28"/>
              </w:rPr>
              <w:t>кримінальні</w:t>
            </w:r>
            <w:r w:rsidRPr="008850E6">
              <w:rPr>
                <w:rFonts w:ascii="Times New Roman" w:hAnsi="Times New Roman" w:cs="Times New Roman"/>
                <w:sz w:val="28"/>
                <w:szCs w:val="28"/>
              </w:rPr>
              <w:t xml:space="preserve"> 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 своєчасно приймати стосовно них обґрунтовані і законні рішення;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виявляти причини та умови, що сприяють вчиненню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вести облік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 вчинених військовослужбовцями та працівниками Збройних Сил України у зоні відповідальності органу управління Служби правопорядку, та проводити щомісячні періодичні звірки з даними відповідних прокуратур; </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b/>
                <w:sz w:val="28"/>
                <w:szCs w:val="28"/>
              </w:rPr>
            </w:pPr>
            <w:r w:rsidRPr="008850E6">
              <w:rPr>
                <w:rFonts w:ascii="Times New Roman" w:hAnsi="Times New Roman" w:cs="Times New Roman"/>
                <w:sz w:val="28"/>
                <w:szCs w:val="28"/>
              </w:rPr>
              <w:t>взаємодіяти з військовими формуваннями, утвореними відповідно до законів України, органами Національної  поліції, іншими правоохоронними органами, у тому числі обмінюватися з ними інформацією для</w:t>
            </w:r>
            <w:r w:rsidRPr="008850E6">
              <w:rPr>
                <w:rFonts w:ascii="Times New Roman" w:hAnsi="Times New Roman" w:cs="Times New Roman"/>
                <w:b/>
                <w:sz w:val="28"/>
                <w:szCs w:val="28"/>
              </w:rPr>
              <w:t xml:space="preserve"> швидкого і повного виявлення та розкриття кримінальних та виявлення інших правопорушень;</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 xml:space="preserve">повідомляти командирів (начальників) військових частин не пізніше ніж у триденний строк, а відповідного прокурора та начальника гарнізону - негайно про вчинення військовослужбовцями та військовозобов'язаними під час проходження ними зборів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w:t>
            </w:r>
          </w:p>
          <w:p w:rsidR="00A17DF9" w:rsidRPr="008850E6" w:rsidRDefault="00A17DF9" w:rsidP="00DC52FD">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sz w:val="28"/>
                <w:szCs w:val="28"/>
                <w:lang w:val="uk-UA"/>
              </w:rPr>
              <w:lastRenderedPageBreak/>
              <w:t xml:space="preserve">Додаток 12 </w:t>
            </w:r>
            <w:r w:rsidRPr="008850E6">
              <w:rPr>
                <w:sz w:val="28"/>
                <w:szCs w:val="28"/>
                <w:lang w:val="uk-UA"/>
              </w:rPr>
              <w:t>до Статуту гарнізонної та вартової служби (статті 2, 98, 218, 220, 245)</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33. Засуджених розміщують у камерах з дотриманням таких умов: </w:t>
            </w:r>
          </w:p>
          <w:p w:rsidR="00A17DF9" w:rsidRPr="008850E6" w:rsidRDefault="00A17DF9" w:rsidP="005C0715">
            <w:pPr>
              <w:shd w:val="clear" w:color="auto" w:fill="FFFFFF"/>
              <w:jc w:val="both"/>
              <w:rPr>
                <w:sz w:val="28"/>
                <w:szCs w:val="28"/>
                <w:lang w:val="uk-UA"/>
              </w:rPr>
            </w:pPr>
            <w:bookmarkStart w:id="285" w:name="o1807"/>
            <w:bookmarkEnd w:id="285"/>
            <w:r w:rsidRPr="008850E6">
              <w:rPr>
                <w:sz w:val="28"/>
                <w:szCs w:val="28"/>
                <w:lang w:val="uk-UA"/>
              </w:rPr>
              <w:t>…</w:t>
            </w:r>
          </w:p>
          <w:p w:rsidR="00A17DF9" w:rsidRPr="008850E6" w:rsidRDefault="00A17DF9" w:rsidP="005C0715">
            <w:pPr>
              <w:shd w:val="clear" w:color="auto" w:fill="FFFFFF"/>
              <w:jc w:val="both"/>
              <w:rPr>
                <w:sz w:val="28"/>
                <w:szCs w:val="28"/>
                <w:lang w:val="uk-UA"/>
              </w:rPr>
            </w:pPr>
            <w:bookmarkStart w:id="286" w:name="o1813"/>
            <w:bookmarkEnd w:id="286"/>
            <w:r w:rsidRPr="008850E6">
              <w:rPr>
                <w:sz w:val="28"/>
                <w:szCs w:val="28"/>
                <w:lang w:val="uk-UA"/>
              </w:rPr>
              <w:t xml:space="preserve">У разі потреби та з метою захисту засудженого військовослужбовця від можливих посягань на його життя з боку іншого засудженого чи запобігання вчиненню ним нового </w:t>
            </w:r>
            <w:r w:rsidRPr="008850E6">
              <w:rPr>
                <w:b/>
                <w:sz w:val="28"/>
                <w:szCs w:val="28"/>
                <w:lang w:val="uk-UA"/>
              </w:rPr>
              <w:t>злочину</w:t>
            </w:r>
            <w:r w:rsidRPr="008850E6">
              <w:rPr>
                <w:sz w:val="28"/>
                <w:szCs w:val="28"/>
                <w:lang w:val="uk-UA"/>
              </w:rPr>
              <w:t xml:space="preserve"> або за наявності медичного висновку за мотивованим рішенням начальника органу управління Служби правопорядку в гарнізоні його можуть тримати в одиночній камері.</w:t>
            </w:r>
          </w:p>
          <w:p w:rsidR="00A17DF9" w:rsidRPr="008850E6" w:rsidRDefault="00A17DF9" w:rsidP="005C0715">
            <w:pPr>
              <w:shd w:val="clear" w:color="auto" w:fill="FFFFFF"/>
              <w:jc w:val="both"/>
              <w:rPr>
                <w:sz w:val="28"/>
                <w:szCs w:val="28"/>
                <w:lang w:val="uk-UA"/>
              </w:rPr>
            </w:pPr>
            <w:bookmarkStart w:id="287" w:name="o1814"/>
            <w:bookmarkEnd w:id="287"/>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42. Соціально-психологічна робота із засудженими військовослужбовцями спрямована на усвідомлення ними  провини за </w:t>
            </w:r>
            <w:r w:rsidRPr="008850E6">
              <w:rPr>
                <w:b/>
                <w:sz w:val="28"/>
                <w:szCs w:val="28"/>
                <w:lang w:val="uk-UA"/>
              </w:rPr>
              <w:t>вчинений</w:t>
            </w:r>
            <w:r w:rsidRPr="008850E6">
              <w:rPr>
                <w:sz w:val="28"/>
                <w:szCs w:val="28"/>
                <w:lang w:val="uk-UA"/>
              </w:rPr>
              <w:t xml:space="preserve"> </w:t>
            </w:r>
            <w:r w:rsidRPr="008850E6">
              <w:rPr>
                <w:b/>
                <w:sz w:val="28"/>
                <w:szCs w:val="28"/>
                <w:lang w:val="uk-UA"/>
              </w:rPr>
              <w:t>злочин</w:t>
            </w:r>
            <w:r w:rsidRPr="008850E6">
              <w:rPr>
                <w:sz w:val="28"/>
                <w:szCs w:val="28"/>
                <w:lang w:val="uk-UA"/>
              </w:rPr>
              <w:t xml:space="preserve">, формування і збереження  навичок військової служби, нейтралізацію негативного впливу на них умов ізоляції, профілактику та відвернення агресивної поведінки щодо військових службових осіб  Служби правопорядку та чергової зміни, інших засуджених військовослужбовців та себе. </w:t>
            </w:r>
          </w:p>
          <w:p w:rsidR="00A17DF9" w:rsidRPr="008850E6" w:rsidRDefault="00A17DF9" w:rsidP="005C0715">
            <w:pPr>
              <w:shd w:val="clear" w:color="auto" w:fill="FFFFFF"/>
              <w:jc w:val="both"/>
              <w:rPr>
                <w:sz w:val="28"/>
                <w:szCs w:val="28"/>
                <w:lang w:val="uk-UA"/>
              </w:rPr>
            </w:pPr>
          </w:p>
          <w:p w:rsidR="00A17DF9" w:rsidRPr="008850E6" w:rsidRDefault="00A17DF9" w:rsidP="005C0715">
            <w:pPr>
              <w:shd w:val="clear" w:color="auto" w:fill="FFFFFF"/>
              <w:jc w:val="both"/>
              <w:rPr>
                <w:sz w:val="28"/>
                <w:szCs w:val="28"/>
                <w:lang w:val="uk-UA"/>
              </w:rPr>
            </w:pPr>
            <w:bookmarkStart w:id="288" w:name="o1857"/>
            <w:bookmarkEnd w:id="288"/>
            <w:r w:rsidRPr="008850E6">
              <w:rPr>
                <w:sz w:val="28"/>
                <w:szCs w:val="28"/>
                <w:lang w:val="uk-UA"/>
              </w:rPr>
              <w:lastRenderedPageBreak/>
              <w:t>…</w:t>
            </w:r>
          </w:p>
          <w:p w:rsidR="00A17DF9" w:rsidRPr="008850E6" w:rsidRDefault="00A17DF9" w:rsidP="005C0715">
            <w:pPr>
              <w:shd w:val="clear" w:color="auto" w:fill="FFFFFF"/>
              <w:jc w:val="both"/>
              <w:rPr>
                <w:sz w:val="28"/>
                <w:szCs w:val="28"/>
                <w:lang w:val="uk-UA"/>
              </w:rPr>
            </w:pPr>
            <w:bookmarkStart w:id="289" w:name="o1861"/>
            <w:bookmarkEnd w:id="289"/>
            <w:r w:rsidRPr="008850E6">
              <w:rPr>
                <w:sz w:val="28"/>
                <w:szCs w:val="28"/>
                <w:lang w:val="uk-UA"/>
              </w:rPr>
              <w:t xml:space="preserve">Індивідуальна робота проводиться військовими   службовими особами органу управління Служби  правопорядку в гарнізоні та офіцерами з виховної роботи гарнізону на підставі вивчення особи кожного засудженого з урахуванням вчиненого ним </w:t>
            </w:r>
            <w:r w:rsidRPr="008850E6">
              <w:rPr>
                <w:b/>
                <w:sz w:val="28"/>
                <w:szCs w:val="28"/>
                <w:lang w:val="uk-UA"/>
              </w:rPr>
              <w:t>злочину</w:t>
            </w:r>
            <w:r w:rsidRPr="008850E6">
              <w:rPr>
                <w:sz w:val="28"/>
                <w:szCs w:val="28"/>
                <w:lang w:val="uk-UA"/>
              </w:rPr>
              <w:t xml:space="preserve">, посади, військового звання, сімейного стану, фаху та інших обставин, що характеризують засудженого. </w:t>
            </w:r>
          </w:p>
          <w:p w:rsidR="00A17DF9" w:rsidRPr="008850E6" w:rsidRDefault="00A17DF9" w:rsidP="005C0715">
            <w:pPr>
              <w:shd w:val="clear" w:color="auto" w:fill="FFFFFF"/>
              <w:jc w:val="both"/>
              <w:rPr>
                <w:sz w:val="28"/>
                <w:szCs w:val="28"/>
                <w:lang w:val="uk-UA"/>
              </w:rPr>
            </w:pPr>
            <w:r w:rsidRPr="008850E6">
              <w:rPr>
                <w:sz w:val="28"/>
                <w:szCs w:val="28"/>
                <w:lang w:val="uk-UA"/>
              </w:rPr>
              <w:t>…</w:t>
            </w:r>
            <w:bookmarkStart w:id="290" w:name="o1862"/>
            <w:bookmarkStart w:id="291" w:name="o1863"/>
            <w:bookmarkStart w:id="292" w:name="o1864"/>
            <w:bookmarkEnd w:id="290"/>
            <w:bookmarkEnd w:id="291"/>
            <w:bookmarkEnd w:id="292"/>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sz w:val="28"/>
                <w:szCs w:val="28"/>
              </w:rPr>
              <w:lastRenderedPageBreak/>
              <w:t xml:space="preserve">Додаток 12 </w:t>
            </w:r>
            <w:r w:rsidRPr="008850E6">
              <w:rPr>
                <w:rFonts w:ascii="Times New Roman" w:hAnsi="Times New Roman" w:cs="Times New Roman"/>
                <w:sz w:val="28"/>
                <w:szCs w:val="28"/>
              </w:rPr>
              <w:t>до Статуту гарнізонної та вартової служби (статті 2, 98, 218, 220, 245)</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33. Засуджених розміщують у камерах з дотриманням таких умов: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У разі потреби та з метою захисту засудженого військовослужбовця від можливих посягань на його життя з боку іншого засудженого чи запобігання вчиненню ним нового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або за наявності медичного висновку за мотивованим рішенням начальника органу управління Служби правопорядку в гарнізоні його можуть тримати в одиночній камері.</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42. Соціально-психологічна робота із засудженими військовослужбовцями спрямована на усвідомлення ними  провини за </w:t>
            </w:r>
            <w:r w:rsidRPr="008850E6">
              <w:rPr>
                <w:rFonts w:ascii="Times New Roman" w:hAnsi="Times New Roman" w:cs="Times New Roman"/>
                <w:b/>
                <w:sz w:val="28"/>
                <w:szCs w:val="28"/>
              </w:rPr>
              <w:t>вчинене кримінальне правопорушення</w:t>
            </w:r>
            <w:r w:rsidRPr="008850E6">
              <w:rPr>
                <w:rFonts w:ascii="Times New Roman" w:hAnsi="Times New Roman" w:cs="Times New Roman"/>
                <w:sz w:val="28"/>
                <w:szCs w:val="28"/>
              </w:rPr>
              <w:t xml:space="preserve">, формування і збереження  навичок військової служби, нейтралізацію негативного впливу на них умов ізоляції, профілактику та відвернення агресивної поведінки щодо військових службових осіб  Служби правопорядку та чергової зміни, інших засуджених військовослужбовців та себе.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lastRenderedPageBreak/>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Індивідуальна робота проводиться військовими   службовими особами органу управління Служби  правопорядку в гарнізоні та офіцерами з виховної роботи гарнізону на підставі вивчення особи кожного засудженого з урахуванням вчиненого ним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посади, військового звання, сімейного стану, фаху та інших обставин, що характеризують засудженого.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B833BA" w:rsidTr="002C65EE">
        <w:tc>
          <w:tcPr>
            <w:tcW w:w="15014" w:type="dxa"/>
            <w:gridSpan w:val="2"/>
          </w:tcPr>
          <w:p w:rsidR="00A17DF9" w:rsidRDefault="00A17DF9" w:rsidP="00063CB1">
            <w:pPr>
              <w:pStyle w:val="a5"/>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lastRenderedPageBreak/>
              <w:t>4</w:t>
            </w:r>
            <w:r w:rsidR="001F11F9">
              <w:rPr>
                <w:rFonts w:ascii="Times New Roman" w:hAnsi="Times New Roman" w:cs="Times New Roman"/>
                <w:b/>
                <w:bCs/>
                <w:sz w:val="28"/>
                <w:szCs w:val="28"/>
              </w:rPr>
              <w:t>3</w:t>
            </w:r>
            <w:r>
              <w:rPr>
                <w:rFonts w:ascii="Times New Roman" w:hAnsi="Times New Roman" w:cs="Times New Roman"/>
                <w:b/>
                <w:bCs/>
                <w:sz w:val="28"/>
                <w:szCs w:val="28"/>
              </w:rPr>
              <w:t xml:space="preserve">. </w:t>
            </w:r>
            <w:r w:rsidRPr="008850E6">
              <w:rPr>
                <w:rFonts w:ascii="Times New Roman" w:hAnsi="Times New Roman" w:cs="Times New Roman"/>
                <w:b/>
                <w:bCs/>
                <w:sz w:val="28"/>
                <w:szCs w:val="28"/>
              </w:rPr>
              <w:t>Дисциплінарний статут Збройних Сил України</w:t>
            </w:r>
          </w:p>
          <w:p w:rsidR="00A17DF9" w:rsidRDefault="00A17DF9" w:rsidP="00F131F2">
            <w:pPr>
              <w:pStyle w:val="a5"/>
              <w:shd w:val="clear" w:color="auto" w:fill="FFFFFF"/>
              <w:jc w:val="center"/>
              <w:rPr>
                <w:rFonts w:ascii="Times New Roman" w:hAnsi="Times New Roman"/>
                <w:sz w:val="28"/>
                <w:szCs w:val="28"/>
              </w:rPr>
            </w:pPr>
            <w:r w:rsidRPr="00AE2447">
              <w:rPr>
                <w:rFonts w:ascii="Times New Roman" w:hAnsi="Times New Roman"/>
                <w:sz w:val="28"/>
                <w:szCs w:val="28"/>
              </w:rPr>
              <w:t>затверджен</w:t>
            </w:r>
            <w:r>
              <w:rPr>
                <w:rFonts w:ascii="Times New Roman" w:hAnsi="Times New Roman"/>
                <w:sz w:val="28"/>
                <w:szCs w:val="28"/>
              </w:rPr>
              <w:t>ий</w:t>
            </w:r>
            <w:r w:rsidRPr="00AE2447">
              <w:rPr>
                <w:rFonts w:ascii="Times New Roman" w:hAnsi="Times New Roman"/>
                <w:sz w:val="28"/>
                <w:szCs w:val="28"/>
              </w:rPr>
              <w:t xml:space="preserve"> Законом України </w:t>
            </w:r>
            <w:r>
              <w:rPr>
                <w:rFonts w:ascii="Times New Roman" w:hAnsi="Times New Roman"/>
                <w:sz w:val="28"/>
                <w:szCs w:val="28"/>
              </w:rPr>
              <w:t>«</w:t>
            </w:r>
            <w:r w:rsidRPr="00AE2447">
              <w:rPr>
                <w:rFonts w:ascii="Times New Roman" w:hAnsi="Times New Roman"/>
                <w:sz w:val="28"/>
                <w:szCs w:val="28"/>
              </w:rPr>
              <w:t>Про Дисциплінарний статут Збройних Сил України</w:t>
            </w:r>
            <w:r>
              <w:rPr>
                <w:rFonts w:ascii="Times New Roman" w:hAnsi="Times New Roman"/>
                <w:sz w:val="28"/>
                <w:szCs w:val="28"/>
              </w:rPr>
              <w:t>»</w:t>
            </w:r>
            <w:r w:rsidRPr="00AE2447">
              <w:rPr>
                <w:rFonts w:ascii="Times New Roman" w:hAnsi="Times New Roman"/>
                <w:sz w:val="28"/>
                <w:szCs w:val="28"/>
              </w:rPr>
              <w:t xml:space="preserve"> </w:t>
            </w:r>
          </w:p>
          <w:p w:rsidR="00A17DF9" w:rsidRPr="008850E6" w:rsidRDefault="00A17DF9" w:rsidP="00F131F2">
            <w:pPr>
              <w:pStyle w:val="a5"/>
              <w:shd w:val="clear" w:color="auto" w:fill="FFFFFF"/>
              <w:jc w:val="center"/>
              <w:rPr>
                <w:rFonts w:ascii="Times New Roman" w:hAnsi="Times New Roman" w:cs="Times New Roman"/>
                <w:b/>
                <w:sz w:val="28"/>
                <w:szCs w:val="28"/>
              </w:rPr>
            </w:pPr>
            <w:r w:rsidRPr="00AE2447">
              <w:rPr>
                <w:rFonts w:ascii="Times New Roman" w:hAnsi="Times New Roman"/>
                <w:sz w:val="28"/>
                <w:szCs w:val="28"/>
              </w:rPr>
              <w:t>(Відомості Верховної Ради України, 1999 р., № 22</w:t>
            </w:r>
            <w:r>
              <w:rPr>
                <w:rFonts w:ascii="Times New Roman" w:hAnsi="Times New Roman"/>
                <w:sz w:val="28"/>
                <w:szCs w:val="28"/>
              </w:rPr>
              <w:t>-</w:t>
            </w:r>
            <w:r w:rsidRPr="00AE2447">
              <w:rPr>
                <w:rFonts w:ascii="Times New Roman" w:hAnsi="Times New Roman"/>
                <w:sz w:val="28"/>
                <w:szCs w:val="28"/>
              </w:rPr>
              <w:t>23, ст. 197; 2013 р., № 14, ст. 89; 2014 р., № 12, ст. 178; 2015 р., № 13, ст. 92)</w:t>
            </w:r>
          </w:p>
        </w:tc>
      </w:tr>
      <w:tr w:rsidR="00A17DF9" w:rsidRPr="00B833BA"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6.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293" w:name="o64"/>
            <w:bookmarkEnd w:id="293"/>
            <w:r w:rsidRPr="008850E6">
              <w:rPr>
                <w:rFonts w:ascii="Times New Roman" w:hAnsi="Times New Roman" w:cs="Times New Roman"/>
                <w:sz w:val="28"/>
                <w:szCs w:val="28"/>
              </w:rPr>
              <w:t xml:space="preserve">Командир зобов’язаний вжити заходів щодо затримання підлеглого при вчиненні або здійсненні ним замаху на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чи безпосередньо після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пов’язаного із непокорою, опором чи погрозою начальнику, застосуванням насильства, самовільним залишенням військової частини або місця служби, ухиленням від військової служби чи дезертирством, із негайним доставлянням затриманого до уповноваженої службової особи або вжити заходів щодо негайного повідомлення уповноваженої службової особи про затримання та місцезнаходження особи, яка підозрюється у вчиненні діяння з ознаками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6.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063CB1">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Командир зобов’язаний вжити заходів щодо затримання підлеглого при вчиненні або здійсненні ним замаху на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чи безпосередньо після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пов’язаного із непокорою, опором чи погрозою начальнику, застосуванням насильства, самовільним залишенням військової частини або місця служби, ухиленням від військової служби чи дезертирством, із негайним доставлянням затриманого до уповноваженої службової особи або вжити заходів щодо негайного повідомлення уповноваженої службової особи про затримання та місцезнаходження особи, яка підозрюється у вчиненні діяння з ознаками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sz w:val="28"/>
                <w:szCs w:val="28"/>
                <w:lang w:val="uk-UA"/>
              </w:rPr>
              <w:lastRenderedPageBreak/>
              <w:t xml:space="preserve">91-1. Військовослужбовець, якому повідомлено про підозру у вчиненні ним </w:t>
            </w:r>
            <w:r w:rsidRPr="008850E6">
              <w:rPr>
                <w:b/>
                <w:sz w:val="28"/>
                <w:szCs w:val="28"/>
                <w:lang w:val="uk-UA"/>
              </w:rPr>
              <w:t>злочину</w:t>
            </w:r>
            <w:r w:rsidRPr="008850E6">
              <w:rPr>
                <w:sz w:val="28"/>
                <w:szCs w:val="28"/>
                <w:lang w:val="uk-UA"/>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у порядку, визначеному законом. Військовослужбовець, стосовно якого складено протокол про адміністративне корупційне правопорушення, може бути відсторонений від виконання службових повноважень за рішенням командира до закінчення розгляду справи судом.</w:t>
            </w:r>
          </w:p>
          <w:p w:rsidR="00A17DF9" w:rsidRPr="008850E6" w:rsidRDefault="00A17DF9" w:rsidP="005C0715">
            <w:pPr>
              <w:shd w:val="clear" w:color="auto" w:fill="FFFFFF"/>
              <w:jc w:val="both"/>
              <w:rPr>
                <w:sz w:val="28"/>
                <w:szCs w:val="28"/>
                <w:lang w:val="uk-UA"/>
              </w:rPr>
            </w:pPr>
            <w:bookmarkStart w:id="294" w:name="o437"/>
            <w:bookmarkEnd w:id="294"/>
          </w:p>
        </w:tc>
        <w:tc>
          <w:tcPr>
            <w:tcW w:w="7507" w:type="dxa"/>
          </w:tcPr>
          <w:p w:rsidR="00A17DF9" w:rsidRPr="008850E6" w:rsidRDefault="00A17DF9" w:rsidP="00063CB1">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91-1. Військовослужбовець, якому повідомлено про підозру у вчиненні ним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у порядку, визначеному законом. Військовослужбовець, стосовно якого складено протокол про адміністративне корупційне правопорушення, може бути відсторонений від виконання службових повноважень за рішенням командира до закінчення розгляду справи судом.</w:t>
            </w:r>
          </w:p>
        </w:tc>
      </w:tr>
      <w:tr w:rsidR="00A17DF9" w:rsidRPr="00B833BA" w:rsidTr="002C65EE">
        <w:tc>
          <w:tcPr>
            <w:tcW w:w="15014" w:type="dxa"/>
            <w:gridSpan w:val="2"/>
          </w:tcPr>
          <w:p w:rsidR="00A17DF9" w:rsidRDefault="00A17DF9" w:rsidP="00063CB1">
            <w:pPr>
              <w:pStyle w:val="a5"/>
              <w:shd w:val="clear" w:color="auto" w:fill="FFFFFF"/>
              <w:jc w:val="center"/>
              <w:rPr>
                <w:rStyle w:val="rvts23"/>
                <w:rFonts w:ascii="Times New Roman" w:hAnsi="Times New Roman" w:cs="Times New Roman"/>
                <w:b/>
                <w:bCs/>
                <w:sz w:val="28"/>
                <w:szCs w:val="28"/>
              </w:rPr>
            </w:pPr>
            <w:r>
              <w:rPr>
                <w:rStyle w:val="rvts44"/>
                <w:rFonts w:ascii="Times New Roman" w:hAnsi="Times New Roman" w:cs="Times New Roman"/>
                <w:b/>
                <w:bCs/>
                <w:sz w:val="28"/>
                <w:szCs w:val="28"/>
              </w:rPr>
              <w:t>4</w:t>
            </w:r>
            <w:r w:rsidR="001F11F9">
              <w:rPr>
                <w:rStyle w:val="rvts44"/>
                <w:rFonts w:ascii="Times New Roman" w:hAnsi="Times New Roman" w:cs="Times New Roman"/>
                <w:b/>
                <w:bCs/>
                <w:sz w:val="28"/>
                <w:szCs w:val="28"/>
              </w:rPr>
              <w:t>4</w:t>
            </w:r>
            <w:r>
              <w:rPr>
                <w:rStyle w:val="rvts44"/>
                <w:rFonts w:ascii="Times New Roman" w:hAnsi="Times New Roman" w:cs="Times New Roman"/>
                <w:b/>
                <w:bCs/>
                <w:sz w:val="28"/>
                <w:szCs w:val="28"/>
              </w:rPr>
              <w:t xml:space="preserve">. </w:t>
            </w:r>
            <w:r w:rsidRPr="008850E6">
              <w:rPr>
                <w:rStyle w:val="rvts44"/>
                <w:rFonts w:ascii="Times New Roman" w:hAnsi="Times New Roman" w:cs="Times New Roman"/>
                <w:b/>
                <w:bCs/>
                <w:sz w:val="28"/>
                <w:szCs w:val="28"/>
              </w:rPr>
              <w:t>Закон України «</w:t>
            </w:r>
            <w:r w:rsidRPr="008850E6">
              <w:rPr>
                <w:rStyle w:val="rvts23"/>
                <w:rFonts w:ascii="Times New Roman" w:hAnsi="Times New Roman" w:cs="Times New Roman"/>
                <w:b/>
                <w:bCs/>
                <w:sz w:val="28"/>
                <w:szCs w:val="28"/>
              </w:rPr>
              <w:t>Про бухгалтерський облік та фінансову звітність в Україні»</w:t>
            </w:r>
          </w:p>
          <w:p w:rsidR="00A17DF9" w:rsidRPr="008850E6" w:rsidRDefault="00A17DF9" w:rsidP="00063CB1">
            <w:pPr>
              <w:pStyle w:val="a5"/>
              <w:shd w:val="clear" w:color="auto" w:fill="FFFFFF"/>
              <w:jc w:val="center"/>
              <w:rPr>
                <w:rFonts w:ascii="Times New Roman" w:hAnsi="Times New Roman" w:cs="Times New Roman"/>
                <w:sz w:val="28"/>
                <w:szCs w:val="28"/>
              </w:rPr>
            </w:pPr>
            <w:r w:rsidRPr="00AE2447">
              <w:rPr>
                <w:rFonts w:ascii="Times New Roman" w:hAnsi="Times New Roman"/>
                <w:sz w:val="28"/>
                <w:szCs w:val="28"/>
              </w:rPr>
              <w:t>(Відомості Верховної Ради України, 1999 р., № 40, ст. 365; 2017 р., № 44, ст. 397)</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Організація бухгалтерського обліку на підприємстві</w:t>
            </w:r>
          </w:p>
          <w:p w:rsidR="00A17DF9" w:rsidRPr="008850E6" w:rsidRDefault="00A17DF9" w:rsidP="005C0715">
            <w:pPr>
              <w:pStyle w:val="rvps2"/>
              <w:shd w:val="clear" w:color="auto" w:fill="FFFFFF"/>
              <w:spacing w:before="0" w:beforeAutospacing="0" w:after="0" w:afterAutospacing="0"/>
              <w:jc w:val="both"/>
              <w:rPr>
                <w:sz w:val="28"/>
                <w:szCs w:val="28"/>
              </w:rPr>
            </w:pPr>
            <w:bookmarkStart w:id="295" w:name="n114"/>
            <w:bookmarkEnd w:id="29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296" w:name="n140"/>
            <w:bookmarkEnd w:id="296"/>
            <w:r w:rsidRPr="008850E6">
              <w:rPr>
                <w:sz w:val="28"/>
                <w:szCs w:val="28"/>
              </w:rPr>
              <w:t>7. Головний бухгалтер або особа, яка забезпечує ведення бухгалтерського обліку підприємства: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297" w:name="n141"/>
            <w:bookmarkEnd w:id="297"/>
            <w:r w:rsidRPr="008850E6">
              <w:rPr>
                <w:rStyle w:val="rvts46"/>
                <w:i/>
                <w:iCs/>
                <w:sz w:val="28"/>
                <w:szCs w:val="28"/>
              </w:rPr>
              <w:t>…</w:t>
            </w:r>
          </w:p>
          <w:p w:rsidR="00A17DF9" w:rsidRPr="008850E6" w:rsidRDefault="00A17DF9" w:rsidP="005C0715">
            <w:pPr>
              <w:shd w:val="clear" w:color="auto" w:fill="FFFFFF"/>
              <w:jc w:val="both"/>
              <w:rPr>
                <w:sz w:val="28"/>
                <w:szCs w:val="28"/>
                <w:lang w:val="uk-UA"/>
              </w:rPr>
            </w:pPr>
            <w:bookmarkStart w:id="298" w:name="n148"/>
            <w:bookmarkEnd w:id="298"/>
            <w:r w:rsidRPr="008850E6">
              <w:rPr>
                <w:sz w:val="28"/>
                <w:szCs w:val="28"/>
                <w:lang w:val="uk-UA"/>
              </w:rPr>
              <w:t xml:space="preserve">Головним бухгалтером підприємства, що становить суспільний інтерес, може бути призначена особа, яка має повну вищу економічну освіту, стаж роботи у сфері фінансів, бухгалтерського обліку та оподаткування не менше трьох років, не має непогашеної або незнятої судимості за вчинення </w:t>
            </w:r>
            <w:r w:rsidRPr="008850E6">
              <w:rPr>
                <w:b/>
                <w:sz w:val="28"/>
                <w:szCs w:val="28"/>
                <w:lang w:val="uk-UA"/>
              </w:rPr>
              <w:t>злочину</w:t>
            </w:r>
            <w:r w:rsidRPr="008850E6">
              <w:rPr>
                <w:sz w:val="28"/>
                <w:szCs w:val="28"/>
                <w:lang w:val="uk-UA"/>
              </w:rPr>
              <w:t xml:space="preserve"> проти власності та у сфері господарської діяльності.</w:t>
            </w:r>
          </w:p>
          <w:p w:rsidR="00A17DF9" w:rsidRPr="008850E6" w:rsidRDefault="00A17DF9" w:rsidP="005C0715">
            <w:pPr>
              <w:shd w:val="clear" w:color="auto" w:fill="FFFFFF"/>
              <w:jc w:val="both"/>
              <w:rPr>
                <w:sz w:val="28"/>
                <w:szCs w:val="28"/>
                <w:lang w:val="uk-UA"/>
              </w:rPr>
            </w:pPr>
            <w:bookmarkStart w:id="299" w:name="n149"/>
            <w:bookmarkStart w:id="300" w:name="n150"/>
            <w:bookmarkEnd w:id="299"/>
            <w:bookmarkEnd w:id="300"/>
            <w:r w:rsidRPr="008850E6">
              <w:rPr>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Організація бухгалтерського обліку на підприємстві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7. Головний бухгалтер або особа, яка забезпечує ведення бухгалтерського обліку підприємства: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6"/>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Головним бухгалтером підприємства, що становить суспільний інтерес, може бути призначена особа, яка має повну вищу економічну освіту, стаж роботи у сфері фінансів, бухгалтерського обліку та оподаткування не менше трьох років, не має непогашеної або незнятої судимості за вчинення </w:t>
            </w:r>
            <w:r w:rsidRPr="008850E6">
              <w:rPr>
                <w:b/>
                <w:sz w:val="28"/>
                <w:szCs w:val="28"/>
              </w:rPr>
              <w:t xml:space="preserve">кримінального правопорушення </w:t>
            </w:r>
            <w:r w:rsidRPr="008850E6">
              <w:rPr>
                <w:sz w:val="28"/>
                <w:szCs w:val="28"/>
              </w:rPr>
              <w:t>проти власності та у сфері господарської діяльності.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r>
      <w:tr w:rsidR="00A17DF9" w:rsidRPr="008850E6" w:rsidTr="002C65EE">
        <w:tc>
          <w:tcPr>
            <w:tcW w:w="15014" w:type="dxa"/>
            <w:gridSpan w:val="2"/>
          </w:tcPr>
          <w:p w:rsidR="00A17DF9" w:rsidRDefault="00A17DF9" w:rsidP="00063CB1">
            <w:pPr>
              <w:pStyle w:val="rvps2"/>
              <w:shd w:val="clear" w:color="auto" w:fill="FFFFFF"/>
              <w:spacing w:before="0" w:beforeAutospacing="0" w:after="0" w:afterAutospacing="0"/>
              <w:jc w:val="center"/>
              <w:rPr>
                <w:b/>
                <w:bCs/>
                <w:sz w:val="28"/>
                <w:szCs w:val="28"/>
              </w:rPr>
            </w:pPr>
            <w:r>
              <w:rPr>
                <w:rStyle w:val="rvts44"/>
                <w:b/>
                <w:bCs/>
                <w:sz w:val="28"/>
                <w:szCs w:val="28"/>
              </w:rPr>
              <w:t>4</w:t>
            </w:r>
            <w:r w:rsidR="001F11F9">
              <w:rPr>
                <w:rStyle w:val="rvts44"/>
                <w:b/>
                <w:bCs/>
                <w:sz w:val="28"/>
                <w:szCs w:val="28"/>
              </w:rPr>
              <w:t>5</w:t>
            </w:r>
            <w:r>
              <w:rPr>
                <w:rStyle w:val="rvts44"/>
                <w:b/>
                <w:bCs/>
                <w:sz w:val="28"/>
                <w:szCs w:val="28"/>
              </w:rPr>
              <w:t xml:space="preserve">. </w:t>
            </w:r>
            <w:r w:rsidRPr="008850E6">
              <w:rPr>
                <w:rStyle w:val="rvts44"/>
                <w:b/>
                <w:bCs/>
                <w:sz w:val="28"/>
                <w:szCs w:val="28"/>
              </w:rPr>
              <w:t>Закон України «</w:t>
            </w:r>
            <w:r w:rsidRPr="008850E6">
              <w:rPr>
                <w:b/>
                <w:bCs/>
                <w:sz w:val="28"/>
                <w:szCs w:val="28"/>
              </w:rPr>
              <w:t>Про порядок допуску та умови перебування підрозділів збройних сил інших держав на території України»</w:t>
            </w:r>
          </w:p>
          <w:p w:rsidR="00A17DF9" w:rsidRPr="008850E6" w:rsidRDefault="00A17DF9" w:rsidP="00063CB1">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2000 р., № 17, ст. 122)</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12.</w:t>
            </w:r>
            <w:r w:rsidRPr="008850E6">
              <w:rPr>
                <w:rFonts w:ascii="Times New Roman" w:hAnsi="Times New Roman" w:cs="Times New Roman"/>
                <w:sz w:val="28"/>
                <w:szCs w:val="28"/>
              </w:rPr>
              <w:t xml:space="preserve"> Права, свободи, обов'язки і відповідальність осіб військового і цивільного персоналу підрозділів збройних сил інших держав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01" w:name="o102"/>
            <w:bookmarkEnd w:id="301"/>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02" w:name="o103"/>
            <w:bookmarkEnd w:id="302"/>
            <w:r w:rsidRPr="008850E6">
              <w:rPr>
                <w:rFonts w:ascii="Times New Roman" w:hAnsi="Times New Roman" w:cs="Times New Roman"/>
                <w:sz w:val="28"/>
                <w:szCs w:val="28"/>
              </w:rPr>
              <w:t xml:space="preserve">2. У разі, коли особа військового чи цивільного  персоналу підрозділу збройних сил іншої держави, яка підозрюється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на території України,  перебуває за її межами, питання про притягнення її до відповідальності вирішується згідно із законом та міжнародними договорами України.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12.</w:t>
            </w:r>
            <w:r w:rsidRPr="008850E6">
              <w:rPr>
                <w:rFonts w:ascii="Times New Roman" w:hAnsi="Times New Roman" w:cs="Times New Roman"/>
                <w:sz w:val="28"/>
                <w:szCs w:val="28"/>
              </w:rPr>
              <w:t xml:space="preserve"> Права, свободи, обов'язки і відповідальність осіб військового і цивільного персоналу підрозділів збройних сил інших держав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2. У разі, коли особа військового чи цивільного  персоналу підрозділу збройних сил іншої держави, яка підозрюється у вчиненні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на території України, перебуває за її межами, питання про притягнення її до відповідальності вирішується згідно із законом та міжнародними договорами України.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r>
      <w:tr w:rsidR="00A17DF9" w:rsidRPr="00B833BA"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t>Стаття 22.</w:t>
            </w:r>
            <w:r w:rsidRPr="008850E6">
              <w:rPr>
                <w:sz w:val="28"/>
                <w:szCs w:val="28"/>
                <w:lang w:val="uk-UA"/>
              </w:rPr>
              <w:t xml:space="preserve"> Обов'язки командування підрозділів збройних сил інших держав, що перебувають на території України </w:t>
            </w:r>
          </w:p>
          <w:p w:rsidR="00A17DF9" w:rsidRPr="008850E6" w:rsidRDefault="00A17DF9" w:rsidP="005C0715">
            <w:pPr>
              <w:shd w:val="clear" w:color="auto" w:fill="FFFFFF"/>
              <w:jc w:val="both"/>
              <w:rPr>
                <w:bCs/>
                <w:sz w:val="28"/>
                <w:szCs w:val="28"/>
                <w:lang w:val="uk-UA"/>
              </w:rPr>
            </w:pPr>
            <w:r w:rsidRPr="008850E6">
              <w:rPr>
                <w:bCs/>
                <w:sz w:val="28"/>
                <w:szCs w:val="28"/>
                <w:lang w:val="uk-UA"/>
              </w:rPr>
              <w:t>…</w:t>
            </w:r>
          </w:p>
          <w:p w:rsidR="00A17DF9" w:rsidRPr="008850E6" w:rsidRDefault="00A17DF9" w:rsidP="00063CB1">
            <w:pPr>
              <w:shd w:val="clear" w:color="auto" w:fill="FFFFFF"/>
              <w:jc w:val="both"/>
              <w:rPr>
                <w:b/>
                <w:bCs/>
                <w:sz w:val="28"/>
                <w:szCs w:val="28"/>
                <w:lang w:val="uk-UA"/>
              </w:rPr>
            </w:pPr>
            <w:r w:rsidRPr="008850E6">
              <w:rPr>
                <w:sz w:val="28"/>
                <w:szCs w:val="28"/>
                <w:lang w:val="uk-UA"/>
              </w:rPr>
              <w:t xml:space="preserve">4. У разі, коли особа військового чи цивільного персоналу підрозділу збройних сил іншої держави підозрюється у вчиненні на території України </w:t>
            </w:r>
            <w:r w:rsidRPr="008850E6">
              <w:rPr>
                <w:b/>
                <w:sz w:val="28"/>
                <w:szCs w:val="28"/>
                <w:lang w:val="uk-UA"/>
              </w:rPr>
              <w:t>злочину</w:t>
            </w:r>
            <w:r w:rsidRPr="008850E6">
              <w:rPr>
                <w:sz w:val="28"/>
                <w:szCs w:val="28"/>
                <w:lang w:val="uk-UA"/>
              </w:rPr>
              <w:t xml:space="preserve">,  командування підрозділу зобов'язане сприяти виконанню   правоохоронними органами України своїх обов'язків щодо   проведення оперативно-розшукових заходів та слідчих дій відповідно до законів України і забезпечувати у разі необхідності участь у цих заходах (діях) осіб військового і цивільного персоналу. </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22.</w:t>
            </w:r>
            <w:r w:rsidRPr="008850E6">
              <w:rPr>
                <w:rFonts w:ascii="Times New Roman" w:hAnsi="Times New Roman" w:cs="Times New Roman"/>
                <w:sz w:val="28"/>
                <w:szCs w:val="28"/>
              </w:rPr>
              <w:t xml:space="preserve"> Обов'язки командування підрозділів збройних сил інших держав, що перебувають на території України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Default="00A17DF9" w:rsidP="00A31BBA">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4. У разі, коли особа військового чи цивільного персоналу підрозділу збройних сил іншої держави підозрюється у вчиненні на території України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командування підрозділу зобов'язане сприяти виконанню правоохоронними органами України своїх обов'язків щодо проведення оперативно-розшукових заходів та слідчих дій відповідно до законів України і забезпечувати у разі необхідності участь у цих заходах (діях) осіб військового і цивільного персоналу. </w:t>
            </w:r>
          </w:p>
          <w:p w:rsidR="00A17DF9" w:rsidRPr="008850E6" w:rsidRDefault="00A17DF9" w:rsidP="00A31BBA">
            <w:pPr>
              <w:pStyle w:val="HTML"/>
              <w:shd w:val="clear" w:color="auto" w:fill="FFFFFF"/>
              <w:jc w:val="both"/>
              <w:rPr>
                <w:rFonts w:ascii="Times New Roman" w:hAnsi="Times New Roman" w:cs="Times New Roman"/>
                <w:b/>
                <w:bCs/>
                <w:sz w:val="28"/>
                <w:szCs w:val="28"/>
              </w:rPr>
            </w:pPr>
          </w:p>
        </w:tc>
      </w:tr>
      <w:tr w:rsidR="00A17DF9" w:rsidRPr="00B833BA" w:rsidTr="002C65EE">
        <w:tc>
          <w:tcPr>
            <w:tcW w:w="15014" w:type="dxa"/>
            <w:gridSpan w:val="2"/>
          </w:tcPr>
          <w:p w:rsidR="00A17DF9" w:rsidRDefault="00A17DF9" w:rsidP="00063CB1">
            <w:pPr>
              <w:pStyle w:val="a5"/>
              <w:shd w:val="clear" w:color="auto" w:fill="FFFFFF"/>
              <w:jc w:val="center"/>
              <w:rPr>
                <w:rStyle w:val="rvts0"/>
                <w:rFonts w:ascii="Times New Roman" w:hAnsi="Times New Roman" w:cs="Times New Roman"/>
                <w:b/>
                <w:bCs/>
                <w:sz w:val="28"/>
                <w:szCs w:val="28"/>
              </w:rPr>
            </w:pPr>
            <w:r>
              <w:rPr>
                <w:rFonts w:ascii="Times New Roman" w:hAnsi="Times New Roman" w:cs="Times New Roman"/>
                <w:b/>
                <w:sz w:val="28"/>
                <w:szCs w:val="28"/>
              </w:rPr>
              <w:t>4</w:t>
            </w:r>
            <w:r w:rsidR="001F11F9">
              <w:rPr>
                <w:rFonts w:ascii="Times New Roman" w:hAnsi="Times New Roman" w:cs="Times New Roman"/>
                <w:b/>
                <w:sz w:val="28"/>
                <w:szCs w:val="28"/>
              </w:rPr>
              <w:t>6</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w:t>
            </w:r>
            <w:r w:rsidRPr="008850E6">
              <w:rPr>
                <w:rStyle w:val="rvts0"/>
                <w:rFonts w:ascii="Times New Roman" w:hAnsi="Times New Roman" w:cs="Times New Roman"/>
                <w:b/>
                <w:bCs/>
                <w:sz w:val="28"/>
                <w:szCs w:val="28"/>
              </w:rPr>
              <w:t>Про загальнообов’язкове державне соціальне страхування на випадок безробіття»</w:t>
            </w:r>
          </w:p>
          <w:p w:rsidR="00A17DF9" w:rsidRPr="008850E6" w:rsidRDefault="00A17DF9" w:rsidP="00063CB1">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2000 р., № 22, ст. 171; 2016 р., № 4, ст. 43)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Управління Фондом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3. Не може представляти сторону особа, яка не є громадянином України або має судимість за вчинення </w:t>
            </w:r>
            <w:r w:rsidRPr="008850E6">
              <w:rPr>
                <w:sz w:val="28"/>
                <w:szCs w:val="28"/>
                <w:lang w:val="uk-UA"/>
              </w:rPr>
              <w:lastRenderedPageBreak/>
              <w:t xml:space="preserve">умисного </w:t>
            </w:r>
            <w:r w:rsidRPr="008850E6">
              <w:rPr>
                <w:b/>
                <w:sz w:val="28"/>
                <w:szCs w:val="28"/>
                <w:lang w:val="uk-UA"/>
              </w:rPr>
              <w:t>злочину</w:t>
            </w:r>
            <w:r w:rsidRPr="008850E6">
              <w:rPr>
                <w:sz w:val="28"/>
                <w:szCs w:val="28"/>
                <w:lang w:val="uk-UA"/>
              </w:rPr>
              <w:t>, якщо ця судимість не погашена і не знята в установленому законом порядку, а також особа, яка звільнена з останнього місця роботи з підстав, передбачених </w:t>
            </w:r>
            <w:r w:rsidRPr="00A667E1">
              <w:rPr>
                <w:sz w:val="28"/>
                <w:szCs w:val="28"/>
                <w:lang w:val="uk-UA"/>
              </w:rPr>
              <w:t>статтею 37</w:t>
            </w:r>
            <w:r w:rsidRPr="008850E6">
              <w:rPr>
                <w:sz w:val="28"/>
                <w:szCs w:val="28"/>
                <w:lang w:val="uk-UA"/>
              </w:rPr>
              <w:t>, </w:t>
            </w:r>
            <w:r w:rsidRPr="00A667E1">
              <w:rPr>
                <w:sz w:val="28"/>
                <w:szCs w:val="28"/>
                <w:lang w:val="uk-UA"/>
              </w:rPr>
              <w:t>пунктами 3</w:t>
            </w:r>
            <w:r w:rsidRPr="008850E6">
              <w:rPr>
                <w:sz w:val="28"/>
                <w:szCs w:val="28"/>
                <w:lang w:val="uk-UA"/>
              </w:rPr>
              <w:t>, </w:t>
            </w:r>
            <w:r w:rsidRPr="00A667E1">
              <w:rPr>
                <w:sz w:val="28"/>
                <w:szCs w:val="28"/>
                <w:lang w:val="uk-UA"/>
              </w:rPr>
              <w:t>4</w:t>
            </w:r>
            <w:r w:rsidRPr="008850E6">
              <w:rPr>
                <w:sz w:val="28"/>
                <w:szCs w:val="28"/>
                <w:lang w:val="uk-UA"/>
              </w:rPr>
              <w:t>, </w:t>
            </w:r>
            <w:r w:rsidRPr="00A667E1">
              <w:rPr>
                <w:sz w:val="28"/>
                <w:szCs w:val="28"/>
                <w:lang w:val="uk-UA"/>
              </w:rPr>
              <w:t>7</w:t>
            </w:r>
            <w:r w:rsidRPr="008850E6">
              <w:rPr>
                <w:sz w:val="28"/>
                <w:szCs w:val="28"/>
                <w:lang w:val="uk-UA"/>
              </w:rPr>
              <w:t>, </w:t>
            </w:r>
            <w:r w:rsidRPr="00A667E1">
              <w:rPr>
                <w:sz w:val="28"/>
                <w:szCs w:val="28"/>
                <w:lang w:val="uk-UA"/>
              </w:rPr>
              <w:t>8 статті 40</w:t>
            </w:r>
            <w:r w:rsidRPr="008850E6">
              <w:rPr>
                <w:sz w:val="28"/>
                <w:szCs w:val="28"/>
                <w:lang w:val="uk-UA"/>
              </w:rPr>
              <w:t>, </w:t>
            </w:r>
            <w:r w:rsidRPr="00A667E1">
              <w:rPr>
                <w:sz w:val="28"/>
                <w:szCs w:val="28"/>
                <w:lang w:val="uk-UA"/>
              </w:rPr>
              <w:t>статтями 41</w:t>
            </w:r>
            <w:r w:rsidRPr="008850E6">
              <w:rPr>
                <w:sz w:val="28"/>
                <w:szCs w:val="28"/>
                <w:lang w:val="uk-UA"/>
              </w:rPr>
              <w:t> і </w:t>
            </w:r>
            <w:r w:rsidRPr="00A667E1">
              <w:rPr>
                <w:sz w:val="28"/>
                <w:szCs w:val="28"/>
                <w:lang w:val="uk-UA"/>
              </w:rPr>
              <w:t>45</w:t>
            </w:r>
            <w:r w:rsidRPr="008850E6">
              <w:rPr>
                <w:sz w:val="28"/>
                <w:szCs w:val="28"/>
                <w:lang w:val="uk-UA"/>
              </w:rPr>
              <w:t> Кодексу законів про працю України, а також з аналогічних підстав, визначених іншими законами.</w:t>
            </w:r>
          </w:p>
          <w:p w:rsidR="00A17DF9" w:rsidRPr="008850E6" w:rsidRDefault="00A17DF9" w:rsidP="005C0715">
            <w:pPr>
              <w:shd w:val="clear" w:color="auto" w:fill="FFFFFF"/>
              <w:jc w:val="both"/>
              <w:rPr>
                <w:sz w:val="28"/>
                <w:szCs w:val="28"/>
                <w:lang w:val="uk-UA"/>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10.</w:t>
            </w:r>
            <w:r w:rsidRPr="008850E6">
              <w:rPr>
                <w:sz w:val="28"/>
                <w:szCs w:val="28"/>
              </w:rPr>
              <w:t> Управління Фондом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063CB1">
            <w:pPr>
              <w:pStyle w:val="rvps2"/>
              <w:shd w:val="clear" w:color="auto" w:fill="FFFFFF"/>
              <w:spacing w:before="0" w:beforeAutospacing="0" w:after="0" w:afterAutospacing="0"/>
              <w:jc w:val="both"/>
              <w:rPr>
                <w:sz w:val="28"/>
                <w:szCs w:val="28"/>
              </w:rPr>
            </w:pPr>
            <w:r w:rsidRPr="008850E6">
              <w:rPr>
                <w:sz w:val="28"/>
                <w:szCs w:val="28"/>
              </w:rPr>
              <w:t xml:space="preserve">3. Не може представляти сторону особа, яка не є громадянином України або має судимість за вчинення </w:t>
            </w:r>
            <w:r w:rsidRPr="008850E6">
              <w:rPr>
                <w:sz w:val="28"/>
                <w:szCs w:val="28"/>
              </w:rPr>
              <w:lastRenderedPageBreak/>
              <w:t xml:space="preserve">умисного </w:t>
            </w:r>
            <w:r w:rsidRPr="008850E6">
              <w:rPr>
                <w:rStyle w:val="rvts44"/>
                <w:b/>
                <w:bCs/>
                <w:sz w:val="28"/>
                <w:szCs w:val="28"/>
              </w:rPr>
              <w:t>кримінального правопорушення</w:t>
            </w:r>
            <w:r w:rsidRPr="008850E6">
              <w:rPr>
                <w:sz w:val="28"/>
                <w:szCs w:val="28"/>
              </w:rPr>
              <w:t>, якщо ця судимість не погашена і не знята в установленому законом порядку, а також особа, яка звільнена з останнього місця роботи з підстав, передбачених </w:t>
            </w:r>
            <w:r w:rsidRPr="00A667E1">
              <w:rPr>
                <w:sz w:val="28"/>
                <w:szCs w:val="28"/>
              </w:rPr>
              <w:t>статтею 37</w:t>
            </w:r>
            <w:r w:rsidRPr="008850E6">
              <w:rPr>
                <w:sz w:val="28"/>
                <w:szCs w:val="28"/>
              </w:rPr>
              <w:t>, </w:t>
            </w:r>
            <w:r w:rsidRPr="00A667E1">
              <w:rPr>
                <w:sz w:val="28"/>
                <w:szCs w:val="28"/>
              </w:rPr>
              <w:t>пунктами 3</w:t>
            </w:r>
            <w:r w:rsidRPr="008850E6">
              <w:rPr>
                <w:sz w:val="28"/>
                <w:szCs w:val="28"/>
              </w:rPr>
              <w:t>, </w:t>
            </w:r>
            <w:r w:rsidRPr="00A667E1">
              <w:rPr>
                <w:sz w:val="28"/>
                <w:szCs w:val="28"/>
              </w:rPr>
              <w:t>4</w:t>
            </w:r>
            <w:r w:rsidRPr="008850E6">
              <w:rPr>
                <w:sz w:val="28"/>
                <w:szCs w:val="28"/>
              </w:rPr>
              <w:t>, </w:t>
            </w:r>
            <w:r w:rsidRPr="00A667E1">
              <w:rPr>
                <w:sz w:val="28"/>
                <w:szCs w:val="28"/>
              </w:rPr>
              <w:t>7</w:t>
            </w:r>
            <w:r w:rsidRPr="008850E6">
              <w:rPr>
                <w:sz w:val="28"/>
                <w:szCs w:val="28"/>
              </w:rPr>
              <w:t>, </w:t>
            </w:r>
            <w:r w:rsidRPr="00A667E1">
              <w:rPr>
                <w:sz w:val="28"/>
                <w:szCs w:val="28"/>
              </w:rPr>
              <w:t>8 статті 40</w:t>
            </w:r>
            <w:r w:rsidRPr="008850E6">
              <w:rPr>
                <w:sz w:val="28"/>
                <w:szCs w:val="28"/>
              </w:rPr>
              <w:t>, </w:t>
            </w:r>
            <w:r w:rsidRPr="00A667E1">
              <w:rPr>
                <w:sz w:val="28"/>
                <w:szCs w:val="28"/>
              </w:rPr>
              <w:t>статтями 41</w:t>
            </w:r>
            <w:r w:rsidRPr="008850E6">
              <w:rPr>
                <w:sz w:val="28"/>
                <w:szCs w:val="28"/>
              </w:rPr>
              <w:t> і </w:t>
            </w:r>
            <w:r w:rsidRPr="00A667E1">
              <w:rPr>
                <w:sz w:val="28"/>
                <w:szCs w:val="28"/>
              </w:rPr>
              <w:t>45</w:t>
            </w:r>
            <w:r w:rsidRPr="008850E6">
              <w:rPr>
                <w:sz w:val="28"/>
                <w:szCs w:val="28"/>
              </w:rPr>
              <w:t> Кодексу законів про працю України, а також з аналогічних підстав, визначених іншими законами.</w:t>
            </w:r>
          </w:p>
        </w:tc>
      </w:tr>
      <w:tr w:rsidR="00A17DF9" w:rsidRPr="00B833BA" w:rsidTr="002C65EE">
        <w:tc>
          <w:tcPr>
            <w:tcW w:w="15014" w:type="dxa"/>
            <w:gridSpan w:val="2"/>
          </w:tcPr>
          <w:p w:rsidR="00A17DF9" w:rsidRDefault="00A17DF9" w:rsidP="00063CB1">
            <w:pPr>
              <w:pStyle w:val="rvps2"/>
              <w:shd w:val="clear" w:color="auto" w:fill="FFFFFF"/>
              <w:spacing w:before="0" w:beforeAutospacing="0" w:after="0" w:afterAutospacing="0"/>
              <w:jc w:val="center"/>
              <w:rPr>
                <w:b/>
                <w:bCs/>
                <w:sz w:val="28"/>
                <w:szCs w:val="28"/>
              </w:rPr>
            </w:pPr>
            <w:r>
              <w:rPr>
                <w:b/>
                <w:sz w:val="28"/>
                <w:szCs w:val="28"/>
              </w:rPr>
              <w:lastRenderedPageBreak/>
              <w:t>4</w:t>
            </w:r>
            <w:r w:rsidR="001F11F9">
              <w:rPr>
                <w:b/>
                <w:sz w:val="28"/>
                <w:szCs w:val="28"/>
              </w:rPr>
              <w:t>7</w:t>
            </w:r>
            <w:r>
              <w:rPr>
                <w:b/>
                <w:sz w:val="28"/>
                <w:szCs w:val="28"/>
              </w:rPr>
              <w:t xml:space="preserve">. </w:t>
            </w:r>
            <w:r w:rsidRPr="008850E6">
              <w:rPr>
                <w:b/>
                <w:sz w:val="28"/>
                <w:szCs w:val="28"/>
              </w:rPr>
              <w:t>Закон України «</w:t>
            </w:r>
            <w:r w:rsidRPr="008850E6">
              <w:rPr>
                <w:b/>
                <w:bCs/>
                <w:sz w:val="28"/>
                <w:szCs w:val="28"/>
              </w:rPr>
              <w:t>Про природні монополії»</w:t>
            </w:r>
          </w:p>
          <w:p w:rsidR="00A17DF9" w:rsidRPr="008850E6" w:rsidRDefault="00A17DF9" w:rsidP="00E62BDB">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2000 р., № 30, ст. 238; 2012 р., № 7, ст. 53)</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11.</w:t>
            </w:r>
            <w:r w:rsidRPr="008850E6">
              <w:rPr>
                <w:rFonts w:ascii="Times New Roman" w:hAnsi="Times New Roman" w:cs="Times New Roman"/>
                <w:sz w:val="28"/>
                <w:szCs w:val="28"/>
              </w:rPr>
              <w:t xml:space="preserve"> Утворення та ліквідація національних комісій регулювання природних монополій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4. Голова, член комісії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8850E6">
              <w:rPr>
                <w:b/>
                <w:sz w:val="28"/>
                <w:szCs w:val="28"/>
                <w:lang w:val="uk-UA"/>
              </w:rPr>
              <w:t>набрання законної сили обвинувальним вироком суду у  скоєнні злочину</w:t>
            </w:r>
            <w:r w:rsidRPr="008850E6">
              <w:rPr>
                <w:sz w:val="28"/>
                <w:szCs w:val="28"/>
                <w:lang w:val="uk-UA"/>
              </w:rPr>
              <w:t xml:space="preserve">, наявності інших підстав, передбачених законами. </w:t>
            </w:r>
          </w:p>
          <w:p w:rsidR="00A17DF9" w:rsidRPr="008850E6" w:rsidRDefault="00A17DF9" w:rsidP="005C0715">
            <w:pPr>
              <w:shd w:val="clear" w:color="auto" w:fill="FFFFFF"/>
              <w:jc w:val="both"/>
              <w:rPr>
                <w:sz w:val="28"/>
                <w:szCs w:val="28"/>
                <w:lang w:val="uk-UA"/>
              </w:rPr>
            </w:pPr>
            <w:bookmarkStart w:id="303" w:name="o174"/>
            <w:bookmarkEnd w:id="303"/>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11.</w:t>
            </w:r>
            <w:r w:rsidRPr="008850E6">
              <w:rPr>
                <w:rFonts w:ascii="Times New Roman" w:hAnsi="Times New Roman" w:cs="Times New Roman"/>
                <w:sz w:val="28"/>
                <w:szCs w:val="28"/>
              </w:rPr>
              <w:t xml:space="preserve"> Утворення та ліквідація національних комісій регулювання природних монополій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4. Голова, член комісії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8850E6">
              <w:rPr>
                <w:rFonts w:ascii="Times New Roman" w:hAnsi="Times New Roman" w:cs="Times New Roman"/>
                <w:b/>
                <w:sz w:val="28"/>
                <w:szCs w:val="28"/>
              </w:rPr>
              <w:t>набрання законної сили обвинувальним вироком суду щодо такої особи за вчинення кримінального правопорушення</w:t>
            </w:r>
            <w:r w:rsidRPr="008850E6">
              <w:rPr>
                <w:rFonts w:ascii="Times New Roman" w:hAnsi="Times New Roman" w:cs="Times New Roman"/>
                <w:sz w:val="28"/>
                <w:szCs w:val="28"/>
              </w:rPr>
              <w:t xml:space="preserve">, наявності інших підстав, передбачених законами. </w:t>
            </w:r>
          </w:p>
          <w:p w:rsidR="00A17DF9" w:rsidRPr="008850E6" w:rsidRDefault="00A17DF9" w:rsidP="003B2DB3">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B833BA" w:rsidTr="002C65EE">
        <w:tc>
          <w:tcPr>
            <w:tcW w:w="15014" w:type="dxa"/>
            <w:gridSpan w:val="2"/>
          </w:tcPr>
          <w:p w:rsidR="00A17DF9" w:rsidRDefault="00A17DF9" w:rsidP="00063CB1">
            <w:pPr>
              <w:pStyle w:val="a5"/>
              <w:shd w:val="clear" w:color="auto" w:fill="FFFFFF"/>
              <w:jc w:val="center"/>
              <w:rPr>
                <w:rFonts w:ascii="Times New Roman" w:hAnsi="Times New Roman" w:cs="Times New Roman"/>
                <w:b/>
                <w:bCs/>
                <w:sz w:val="28"/>
                <w:szCs w:val="28"/>
              </w:rPr>
            </w:pPr>
            <w:r>
              <w:rPr>
                <w:rFonts w:ascii="Times New Roman" w:hAnsi="Times New Roman" w:cs="Times New Roman"/>
                <w:b/>
                <w:sz w:val="28"/>
                <w:szCs w:val="28"/>
              </w:rPr>
              <w:t>4</w:t>
            </w:r>
            <w:r w:rsidR="001F11F9">
              <w:rPr>
                <w:rFonts w:ascii="Times New Roman" w:hAnsi="Times New Roman" w:cs="Times New Roman"/>
                <w:b/>
                <w:sz w:val="28"/>
                <w:szCs w:val="28"/>
              </w:rPr>
              <w:t>8</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w:t>
            </w:r>
            <w:r w:rsidRPr="008850E6">
              <w:rPr>
                <w:rFonts w:ascii="Times New Roman" w:hAnsi="Times New Roman" w:cs="Times New Roman"/>
                <w:b/>
                <w:bCs/>
                <w:sz w:val="28"/>
                <w:szCs w:val="28"/>
              </w:rPr>
              <w:t>Про пенсії за особливі заслуги перед Україною»</w:t>
            </w:r>
          </w:p>
          <w:p w:rsidR="00A17DF9" w:rsidRDefault="00A17DF9" w:rsidP="00015C40">
            <w:pPr>
              <w:pStyle w:val="a5"/>
              <w:shd w:val="clear" w:color="auto" w:fill="FFFFFF"/>
              <w:jc w:val="center"/>
              <w:rPr>
                <w:rFonts w:ascii="Times New Roman" w:hAnsi="Times New Roman"/>
                <w:sz w:val="28"/>
                <w:szCs w:val="28"/>
              </w:rPr>
            </w:pPr>
            <w:r w:rsidRPr="00AE2447">
              <w:rPr>
                <w:rFonts w:ascii="Times New Roman" w:hAnsi="Times New Roman"/>
                <w:sz w:val="28"/>
                <w:szCs w:val="28"/>
              </w:rPr>
              <w:t>(Відомості Верховної Ради України, 2000 р., № 35, ст. 289; 2017 р., № 40</w:t>
            </w:r>
            <w:r>
              <w:rPr>
                <w:rFonts w:ascii="Times New Roman" w:hAnsi="Times New Roman"/>
                <w:sz w:val="28"/>
                <w:szCs w:val="28"/>
              </w:rPr>
              <w:t>-</w:t>
            </w:r>
            <w:r w:rsidRPr="00AE2447">
              <w:rPr>
                <w:rFonts w:ascii="Times New Roman" w:hAnsi="Times New Roman"/>
                <w:sz w:val="28"/>
                <w:szCs w:val="28"/>
              </w:rPr>
              <w:t>41, ст. 383)</w:t>
            </w:r>
          </w:p>
          <w:p w:rsidR="00A17DF9" w:rsidRPr="008850E6" w:rsidRDefault="00A17DF9" w:rsidP="00015C40">
            <w:pPr>
              <w:pStyle w:val="a5"/>
              <w:shd w:val="clear" w:color="auto" w:fill="FFFFFF"/>
              <w:jc w:val="center"/>
              <w:rPr>
                <w:rFonts w:ascii="Times New Roman" w:hAnsi="Times New Roman" w:cs="Times New Roman"/>
                <w:b/>
                <w:bCs/>
                <w:sz w:val="28"/>
                <w:szCs w:val="28"/>
              </w:rPr>
            </w:pP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t>Стаття 11.</w:t>
            </w:r>
            <w:r w:rsidRPr="008850E6">
              <w:rPr>
                <w:sz w:val="28"/>
                <w:szCs w:val="28"/>
                <w:lang w:val="uk-UA"/>
              </w:rPr>
              <w:t xml:space="preserve"> У разі надходження до органів Пенсійного фонду України документально підтверджених відомостей  про наявність у пенсіонера судимості за вчинення умисного  </w:t>
            </w:r>
            <w:r w:rsidRPr="008850E6">
              <w:rPr>
                <w:b/>
                <w:sz w:val="28"/>
                <w:szCs w:val="28"/>
                <w:lang w:val="uk-UA"/>
              </w:rPr>
              <w:t>злочину</w:t>
            </w:r>
            <w:r w:rsidRPr="008850E6">
              <w:rPr>
                <w:sz w:val="28"/>
                <w:szCs w:val="28"/>
                <w:lang w:val="uk-UA"/>
              </w:rPr>
              <w:t xml:space="preserve"> рішенням територіального органу Пенсійного фонду України такий пенсіонер позбавляється встановленої пенсії за особливі заслуги. </w:t>
            </w:r>
          </w:p>
          <w:p w:rsidR="00A17DF9" w:rsidRPr="008850E6" w:rsidRDefault="00A17DF9" w:rsidP="005C0715">
            <w:pPr>
              <w:shd w:val="clear" w:color="auto" w:fill="FFFFFF"/>
              <w:jc w:val="both"/>
              <w:rPr>
                <w:sz w:val="28"/>
                <w:szCs w:val="28"/>
                <w:lang w:val="uk-UA"/>
              </w:rPr>
            </w:pPr>
            <w:r w:rsidRPr="008850E6">
              <w:rPr>
                <w:sz w:val="28"/>
                <w:szCs w:val="28"/>
                <w:lang w:val="uk-UA"/>
              </w:rPr>
              <w:lastRenderedPageBreak/>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11.</w:t>
            </w:r>
            <w:r w:rsidRPr="008850E6">
              <w:rPr>
                <w:rFonts w:ascii="Times New Roman" w:hAnsi="Times New Roman" w:cs="Times New Roman"/>
                <w:sz w:val="28"/>
                <w:szCs w:val="28"/>
              </w:rPr>
              <w:t xml:space="preserve"> У разі надходження до органів Пенсійного фонду України документально підтверджених відомостей  про наявність у пенсіонера судимості за вчинення умисного  </w:t>
            </w:r>
            <w:r w:rsidRPr="008850E6">
              <w:rPr>
                <w:rFonts w:ascii="Times New Roman" w:hAnsi="Times New Roman" w:cs="Times New Roman"/>
                <w:b/>
                <w:iCs/>
                <w:sz w:val="28"/>
                <w:szCs w:val="28"/>
              </w:rPr>
              <w:t>кримінального правопорушення</w:t>
            </w:r>
            <w:r w:rsidRPr="008850E6">
              <w:rPr>
                <w:rFonts w:ascii="Times New Roman" w:hAnsi="Times New Roman" w:cs="Times New Roman"/>
                <w:sz w:val="28"/>
                <w:szCs w:val="28"/>
              </w:rPr>
              <w:t xml:space="preserve"> рішенням територіального органу Пенсійного фонду України такий </w:t>
            </w:r>
            <w:r w:rsidRPr="008850E6">
              <w:rPr>
                <w:rFonts w:ascii="Times New Roman" w:hAnsi="Times New Roman" w:cs="Times New Roman"/>
                <w:sz w:val="28"/>
                <w:szCs w:val="28"/>
              </w:rPr>
              <w:lastRenderedPageBreak/>
              <w:t xml:space="preserve">пенсіонер позбавляється встановленої пенсії за особливі заслуги.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r>
      <w:tr w:rsidR="00A17DF9" w:rsidRPr="00B833BA" w:rsidTr="002C65EE">
        <w:tc>
          <w:tcPr>
            <w:tcW w:w="15014" w:type="dxa"/>
            <w:gridSpan w:val="2"/>
          </w:tcPr>
          <w:p w:rsidR="00A17DF9" w:rsidRDefault="001F11F9" w:rsidP="00063CB1">
            <w:pPr>
              <w:pStyle w:val="a5"/>
              <w:shd w:val="clear" w:color="auto" w:fill="FFFFFF"/>
              <w:jc w:val="center"/>
              <w:rPr>
                <w:rStyle w:val="rvts0"/>
                <w:rFonts w:ascii="Times New Roman" w:hAnsi="Times New Roman" w:cs="Times New Roman"/>
                <w:b/>
                <w:bCs/>
                <w:sz w:val="28"/>
                <w:szCs w:val="28"/>
              </w:rPr>
            </w:pPr>
            <w:r>
              <w:rPr>
                <w:rFonts w:ascii="Times New Roman" w:hAnsi="Times New Roman" w:cs="Times New Roman"/>
                <w:b/>
                <w:sz w:val="28"/>
                <w:szCs w:val="28"/>
              </w:rPr>
              <w:lastRenderedPageBreak/>
              <w:t>49</w:t>
            </w:r>
            <w:r w:rsidR="00A17DF9">
              <w:rPr>
                <w:rFonts w:ascii="Times New Roman" w:hAnsi="Times New Roman" w:cs="Times New Roman"/>
                <w:b/>
                <w:sz w:val="28"/>
                <w:szCs w:val="28"/>
              </w:rPr>
              <w:t xml:space="preserve">. </w:t>
            </w:r>
            <w:r w:rsidR="00A17DF9" w:rsidRPr="008850E6">
              <w:rPr>
                <w:rFonts w:ascii="Times New Roman" w:hAnsi="Times New Roman" w:cs="Times New Roman"/>
                <w:b/>
                <w:sz w:val="28"/>
                <w:szCs w:val="28"/>
              </w:rPr>
              <w:t>Закон України «П</w:t>
            </w:r>
            <w:r w:rsidR="00A17DF9" w:rsidRPr="008850E6">
              <w:rPr>
                <w:rStyle w:val="rvts0"/>
                <w:rFonts w:ascii="Times New Roman" w:hAnsi="Times New Roman" w:cs="Times New Roman"/>
                <w:b/>
                <w:bCs/>
                <w:sz w:val="28"/>
                <w:szCs w:val="28"/>
              </w:rPr>
              <w:t>ро участь громадян в охороні громадського порядку і державного кордону»</w:t>
            </w:r>
          </w:p>
          <w:p w:rsidR="00A17DF9" w:rsidRPr="008850E6" w:rsidRDefault="00A17DF9" w:rsidP="00AB6D32">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2000 р., № 40, ст. 338; 2016 р., № 4, ст. 44)</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Засади участі громадян в охороні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Громадяни України відповідно до</w:t>
            </w:r>
            <w:r>
              <w:rPr>
                <w:sz w:val="28"/>
                <w:szCs w:val="28"/>
              </w:rPr>
              <w:t xml:space="preserve"> </w:t>
            </w:r>
            <w:r w:rsidRPr="00A667E1">
              <w:rPr>
                <w:sz w:val="28"/>
                <w:szCs w:val="28"/>
              </w:rPr>
              <w:t>Конституції України</w:t>
            </w:r>
            <w:r w:rsidRPr="008850E6">
              <w:rPr>
                <w:sz w:val="28"/>
                <w:szCs w:val="28"/>
              </w:rPr>
              <w:t xml:space="preserve"> мають право створювати в установленому цим Законом порядку громадські об’єднання для участі в охороні громадського порядку і державного кордону, сприяння органам місцевого самоврядування, правоохоронним органам, Державній прикордонній службі України та органам виконавчої влади, а також посадовим особам у запобіганні та припиненні адміністративних </w:t>
            </w:r>
            <w:r w:rsidRPr="008850E6">
              <w:rPr>
                <w:b/>
                <w:sz w:val="28"/>
                <w:szCs w:val="28"/>
              </w:rPr>
              <w:t>правопорушень і злочинів</w:t>
            </w:r>
            <w:r w:rsidRPr="008850E6">
              <w:rPr>
                <w:sz w:val="28"/>
                <w:szCs w:val="28"/>
              </w:rPr>
              <w:t>, захисті життя та здоров’я громадян, інтересів суспільства і держави від протиправних посягань, а також у рятуванні людей і майна під час стихійного лиха та інших надзвичайних обставин (далі - громадські формування з охорони громадського порядку і державного кордону).</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Засади участі громадян в охороні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Громадяни України відповідно до</w:t>
            </w:r>
            <w:r>
              <w:rPr>
                <w:sz w:val="28"/>
                <w:szCs w:val="28"/>
              </w:rPr>
              <w:t xml:space="preserve"> </w:t>
            </w:r>
            <w:r w:rsidRPr="00A667E1">
              <w:rPr>
                <w:sz w:val="28"/>
                <w:szCs w:val="28"/>
              </w:rPr>
              <w:t>Конституції України</w:t>
            </w:r>
            <w:r w:rsidRPr="008850E6">
              <w:rPr>
                <w:sz w:val="28"/>
                <w:szCs w:val="28"/>
              </w:rPr>
              <w:t xml:space="preserve"> мають право створювати в установленому цим Законом порядку громадські об’єднання для участі в охороні громадського порядку і державного кордону, сприяння органам місцевого самоврядування, правоохоронним органам, Державній прикордонній службі України та органам виконавчої влади, а також посадовим особам у запобіганні та припиненні адміністративних </w:t>
            </w:r>
            <w:r w:rsidRPr="008850E6">
              <w:rPr>
                <w:b/>
                <w:sz w:val="28"/>
                <w:szCs w:val="28"/>
              </w:rPr>
              <w:t>і кримінальних правопорушень</w:t>
            </w:r>
            <w:r w:rsidRPr="008850E6">
              <w:rPr>
                <w:sz w:val="28"/>
                <w:szCs w:val="28"/>
              </w:rPr>
              <w:t>, захисті життя та здоров’я громадян, інтересів суспільства і держави від протиправних посягань, а також у рятуванні людей і майна під час стихійного лиха та інших надзвичайних обставин (далі - громадські формування з охорони громадського порядку і державного кордону).</w:t>
            </w:r>
          </w:p>
          <w:p w:rsidR="00A17DF9" w:rsidRPr="008850E6" w:rsidRDefault="00A17DF9" w:rsidP="003B2DB3">
            <w:pPr>
              <w:shd w:val="clear" w:color="auto" w:fill="FFFFFF"/>
              <w:jc w:val="both"/>
              <w:rPr>
                <w:sz w:val="28"/>
                <w:szCs w:val="28"/>
                <w:lang w:val="uk-UA"/>
              </w:rPr>
            </w:pPr>
            <w:r w:rsidRPr="008850E6">
              <w:rPr>
                <w:sz w:val="28"/>
                <w:szCs w:val="28"/>
                <w:lang w:val="uk-UA"/>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 </w:t>
            </w:r>
            <w:r w:rsidRPr="008850E6">
              <w:rPr>
                <w:sz w:val="28"/>
                <w:szCs w:val="28"/>
              </w:rPr>
              <w:t>Основні завдання громадських формувань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Основними завданнями громадських формувань з охорони громадського порядку і державного кордону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у сфері охорони громадського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надання допомоги органам Національної поліції у забезпеченні громадського порядку і громадської безпеки, запобіганні адміністративним </w:t>
            </w:r>
            <w:r w:rsidRPr="008850E6">
              <w:rPr>
                <w:b/>
                <w:sz w:val="28"/>
                <w:szCs w:val="28"/>
              </w:rPr>
              <w:t>проступкам і злочинам</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інформування органів Національної поліції про вчинені або ті, що готуються, </w:t>
            </w:r>
            <w:r w:rsidRPr="008850E6">
              <w:rPr>
                <w:b/>
                <w:sz w:val="28"/>
                <w:szCs w:val="28"/>
              </w:rPr>
              <w:t>злочини</w:t>
            </w:r>
            <w:r w:rsidRPr="008850E6">
              <w:rPr>
                <w:sz w:val="28"/>
                <w:szCs w:val="28"/>
              </w:rPr>
              <w:t>, місця концентрації злочинних угруповань;</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сприяння органам Національної поліції у виявленні і розкритті </w:t>
            </w:r>
            <w:r w:rsidRPr="008850E6">
              <w:rPr>
                <w:b/>
                <w:sz w:val="28"/>
                <w:szCs w:val="28"/>
              </w:rPr>
              <w:t>злочинів</w:t>
            </w:r>
            <w:r w:rsidRPr="008850E6">
              <w:rPr>
                <w:sz w:val="28"/>
                <w:szCs w:val="28"/>
              </w:rPr>
              <w:t xml:space="preserve">, розшуку осіб, які їх вчинили, захисті інтересів держави, підприємств, установ, організацій, громадян від </w:t>
            </w:r>
            <w:r w:rsidRPr="008850E6">
              <w:rPr>
                <w:b/>
                <w:sz w:val="28"/>
                <w:szCs w:val="28"/>
              </w:rPr>
              <w:t>злочинних</w:t>
            </w:r>
            <w:r w:rsidRPr="008850E6">
              <w:rPr>
                <w:sz w:val="28"/>
                <w:szCs w:val="28"/>
              </w:rPr>
              <w:t xml:space="preserve"> посягань; участь у забезпеченні безпеки дорожнього руху та боротьбі з дитячою бездоглядністю і правопорушеннями неповнолітніх;</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9. </w:t>
            </w:r>
            <w:r w:rsidRPr="008850E6">
              <w:rPr>
                <w:sz w:val="28"/>
                <w:szCs w:val="28"/>
              </w:rPr>
              <w:t>Основні завдання громадських формувань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Основними завданнями громадських формувань з охорони громадського порядку і державного кордону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у сфері охорони громадського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надання допомоги органам Національної поліції у забезпеченні громадського порядку і громадської безпеки, </w:t>
            </w:r>
            <w:r w:rsidRPr="008850E6">
              <w:rPr>
                <w:sz w:val="28"/>
                <w:szCs w:val="28"/>
              </w:rPr>
              <w:lastRenderedPageBreak/>
              <w:t xml:space="preserve">запобіганні адміністративним </w:t>
            </w:r>
            <w:r w:rsidRPr="008850E6">
              <w:rPr>
                <w:b/>
                <w:sz w:val="28"/>
                <w:szCs w:val="28"/>
              </w:rPr>
              <w:t>і кримінальним правопорушенням</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інформування органів Національної поліції про вчинені або ті, що готуються, </w:t>
            </w:r>
            <w:r w:rsidRPr="008850E6">
              <w:rPr>
                <w:b/>
                <w:sz w:val="28"/>
                <w:szCs w:val="28"/>
              </w:rPr>
              <w:t>кримінальні правопорушення</w:t>
            </w:r>
            <w:r w:rsidRPr="008850E6">
              <w:rPr>
                <w:sz w:val="28"/>
                <w:szCs w:val="28"/>
              </w:rPr>
              <w:t>, місця концентрації злочинних угруповань;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сприяння органам Національної поліції у виявленні і розкритті </w:t>
            </w:r>
            <w:r w:rsidRPr="008850E6">
              <w:rPr>
                <w:b/>
                <w:sz w:val="28"/>
                <w:szCs w:val="28"/>
              </w:rPr>
              <w:t>кримінальних правопорушень</w:t>
            </w:r>
            <w:r w:rsidRPr="008850E6">
              <w:rPr>
                <w:sz w:val="28"/>
                <w:szCs w:val="28"/>
              </w:rPr>
              <w:t xml:space="preserve">, розшуку осіб, які їх вчинили, захисті інтересів держави, підприємств, установ, організацій, громадян від </w:t>
            </w:r>
            <w:r w:rsidRPr="008850E6">
              <w:rPr>
                <w:b/>
                <w:sz w:val="28"/>
                <w:szCs w:val="28"/>
              </w:rPr>
              <w:t>кримінально-протиправних</w:t>
            </w:r>
            <w:r w:rsidRPr="008850E6">
              <w:rPr>
                <w:sz w:val="28"/>
                <w:szCs w:val="28"/>
              </w:rPr>
              <w:t xml:space="preserve"> посягань; участь у забезпеченні безпеки дорожнього руху та боротьбі з дитячою бездоглядністю і правопорушеннями неповнолітніх;</w:t>
            </w:r>
          </w:p>
          <w:p w:rsidR="00A17DF9" w:rsidRPr="008850E6" w:rsidRDefault="00A17DF9" w:rsidP="005C0715">
            <w:pPr>
              <w:pStyle w:val="rvps2"/>
              <w:shd w:val="clear" w:color="auto" w:fill="FFFFFF"/>
              <w:spacing w:before="0" w:beforeAutospacing="0" w:after="0" w:afterAutospacing="0"/>
              <w:jc w:val="both"/>
              <w:rPr>
                <w:i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10. </w:t>
            </w:r>
            <w:r w:rsidRPr="008850E6">
              <w:rPr>
                <w:sz w:val="28"/>
                <w:szCs w:val="28"/>
              </w:rPr>
              <w:t>Права громадських формувань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Для виконання завдань, визначених у цьому Законі, громадські формування з охорони громадського порядку і державного кордону та їх члени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вживати спільно з поліцейськими заходів до припинення адміністративних </w:t>
            </w:r>
            <w:r w:rsidRPr="008850E6">
              <w:rPr>
                <w:b/>
                <w:sz w:val="28"/>
                <w:szCs w:val="28"/>
              </w:rPr>
              <w:t>правопорушень і злочинів</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04" w:name="n79"/>
            <w:bookmarkEnd w:id="304"/>
            <w:r w:rsidRPr="008850E6">
              <w:rPr>
                <w:sz w:val="28"/>
                <w:szCs w:val="28"/>
              </w:rPr>
              <w:t>4) взаємодіяти з іншими органами громадської самодіяльності, що беруть участь у заходах, спрямованих 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305" w:name="n80"/>
            <w:bookmarkEnd w:id="305"/>
            <w:r w:rsidRPr="008850E6">
              <w:rPr>
                <w:sz w:val="28"/>
                <w:szCs w:val="28"/>
              </w:rPr>
              <w:t xml:space="preserve">ведення індивідуально-профілактичної роботи з особами, схильними до вчинення адміністративних </w:t>
            </w:r>
            <w:r w:rsidRPr="008850E6">
              <w:rPr>
                <w:b/>
                <w:sz w:val="28"/>
                <w:szCs w:val="28"/>
              </w:rPr>
              <w:t>правопорушень і злочинів</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06" w:name="n81"/>
            <w:bookmarkEnd w:id="306"/>
            <w:r w:rsidRPr="008850E6">
              <w:rPr>
                <w:sz w:val="28"/>
                <w:szCs w:val="28"/>
              </w:rPr>
              <w:t xml:space="preserve">надання допомоги у боротьбі </w:t>
            </w:r>
            <w:r w:rsidRPr="008850E6">
              <w:rPr>
                <w:b/>
                <w:sz w:val="28"/>
                <w:szCs w:val="28"/>
              </w:rPr>
              <w:t>із злочинами</w:t>
            </w:r>
            <w:r w:rsidRPr="008850E6">
              <w:rPr>
                <w:sz w:val="28"/>
                <w:szCs w:val="28"/>
              </w:rPr>
              <w:t xml:space="preserve"> у сфері економіки, податкового законодавства, а також пияцтвом, </w:t>
            </w:r>
            <w:r w:rsidRPr="008850E6">
              <w:rPr>
                <w:sz w:val="28"/>
                <w:szCs w:val="28"/>
              </w:rPr>
              <w:lastRenderedPageBreak/>
              <w:t>наркоманією, порушеннями правил торгівлі та у сфері благоустрою території міст, інших населених пунктів;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охорону природи і пам’яток історії та культури;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забезпечення безпеки дорожнього руху;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вносити до органів державної влади, органів місцевого самоврядування, підприємств, установ і організацій незалежно від форм власності пропозиції щодо запобігання адміністративним </w:t>
            </w:r>
            <w:r w:rsidRPr="008850E6">
              <w:rPr>
                <w:b/>
                <w:sz w:val="28"/>
                <w:szCs w:val="28"/>
              </w:rPr>
              <w:t>правопорушенням і злочинам</w:t>
            </w:r>
            <w:r w:rsidRPr="008850E6">
              <w:rPr>
                <w:sz w:val="28"/>
                <w:szCs w:val="28"/>
              </w:rPr>
              <w:t>, виникненню причин і умов, що сприяють їх вчиненню;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10. </w:t>
            </w:r>
            <w:r w:rsidRPr="008850E6">
              <w:rPr>
                <w:sz w:val="28"/>
                <w:szCs w:val="28"/>
              </w:rPr>
              <w:t>Права громадських формувань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Для виконання завдань, визначених у цьому Законі, громадські формування з охорони громадського порядку і державного кордону та їх члени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вживати спільно з поліцейськими заходів до припинення адміністративних </w:t>
            </w:r>
            <w:r w:rsidRPr="008850E6">
              <w:rPr>
                <w:b/>
                <w:sz w:val="28"/>
                <w:szCs w:val="28"/>
              </w:rPr>
              <w:t>і 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взаємодіяти з іншими органами громадської самодіяльності, що беруть участь у заходах, спрямованих 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ведення індивідуально-профілактичної роботи з особами, схильними до вчинення адміністративних </w:t>
            </w:r>
            <w:r w:rsidRPr="008850E6">
              <w:rPr>
                <w:b/>
                <w:sz w:val="28"/>
                <w:szCs w:val="28"/>
              </w:rPr>
              <w:t>і 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надання допомоги у боротьбі </w:t>
            </w:r>
            <w:r w:rsidRPr="008850E6">
              <w:rPr>
                <w:b/>
                <w:sz w:val="28"/>
                <w:szCs w:val="28"/>
              </w:rPr>
              <w:t xml:space="preserve">з кримінальними правопорушеннями </w:t>
            </w:r>
            <w:r w:rsidRPr="008850E6">
              <w:rPr>
                <w:sz w:val="28"/>
                <w:szCs w:val="28"/>
              </w:rPr>
              <w:t xml:space="preserve">у сфері економіки, податкового законодавства, а також пияцтвом, наркоманією, </w:t>
            </w:r>
            <w:r w:rsidRPr="008850E6">
              <w:rPr>
                <w:sz w:val="28"/>
                <w:szCs w:val="28"/>
              </w:rPr>
              <w:lastRenderedPageBreak/>
              <w:t>порушеннями правил торгівлі та у сфері благоустрою території міст, інших населених пунктів;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охорону природи і пам’яток історії та культури;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забезпечення безпеки дорожнього руху;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вносити до органів державної влади, органів місцевого самоврядування, підприємств, установ і організацій незалежно від форм власності пропозиції щодо запобігання адміністративним </w:t>
            </w:r>
            <w:r w:rsidRPr="008850E6">
              <w:rPr>
                <w:b/>
                <w:sz w:val="28"/>
                <w:szCs w:val="28"/>
              </w:rPr>
              <w:t>і кримінальним правопорушенням</w:t>
            </w:r>
            <w:r w:rsidRPr="008850E6">
              <w:rPr>
                <w:sz w:val="28"/>
                <w:szCs w:val="28"/>
              </w:rPr>
              <w:t>, виникненню причин і умов, що сприяють їх вчиненню;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lastRenderedPageBreak/>
              <w:t>Стаття 12. </w:t>
            </w:r>
            <w:r w:rsidRPr="008850E6">
              <w:rPr>
                <w:sz w:val="28"/>
                <w:szCs w:val="28"/>
                <w:lang w:val="uk-UA"/>
              </w:rPr>
              <w:t>Членство у громадських формуваннях з охорони громадського порядку і державного кордону</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063CB1">
            <w:pPr>
              <w:shd w:val="clear" w:color="auto" w:fill="FFFFFF"/>
              <w:jc w:val="both"/>
              <w:rPr>
                <w:b/>
                <w:bCs/>
                <w:sz w:val="28"/>
                <w:szCs w:val="28"/>
                <w:lang w:val="uk-UA"/>
              </w:rPr>
            </w:pPr>
            <w:r w:rsidRPr="008850E6">
              <w:rPr>
                <w:sz w:val="28"/>
                <w:szCs w:val="28"/>
                <w:lang w:val="uk-UA"/>
              </w:rPr>
              <w:t xml:space="preserve">Не можуть бути членами зазначених громадських формувань особи, які порушують громадський порядок, особи, судимість з яких не знята або не погашена у встановленому законом порядку, та раніше засуджені за умисні </w:t>
            </w:r>
            <w:r w:rsidRPr="008850E6">
              <w:rPr>
                <w:b/>
                <w:sz w:val="28"/>
                <w:szCs w:val="28"/>
                <w:lang w:val="uk-UA"/>
              </w:rPr>
              <w:t>злочини</w:t>
            </w:r>
            <w:r w:rsidRPr="008850E6">
              <w:rPr>
                <w:sz w:val="28"/>
                <w:szCs w:val="28"/>
                <w:lang w:val="uk-UA"/>
              </w:rPr>
              <w:t>, хворі на хронічний алкоголізм і наркоманію, визнані в судовому порядку недієздатними чи обмежено дієздатними, та інші особи у випадках, передбачених законами України.</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Членство у громадських формуваннях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063CB1">
            <w:pPr>
              <w:pStyle w:val="rvps2"/>
              <w:shd w:val="clear" w:color="auto" w:fill="FFFFFF"/>
              <w:spacing w:before="0" w:beforeAutospacing="0" w:after="0" w:afterAutospacing="0"/>
              <w:jc w:val="both"/>
              <w:rPr>
                <w:b/>
                <w:iCs/>
                <w:sz w:val="28"/>
                <w:szCs w:val="28"/>
              </w:rPr>
            </w:pPr>
            <w:r w:rsidRPr="008850E6">
              <w:rPr>
                <w:sz w:val="28"/>
                <w:szCs w:val="28"/>
              </w:rPr>
              <w:t xml:space="preserve">Не можуть бути членами зазначених громадських формувань особи, які порушують громадський порядок, особи, судимість з яких не знята або не погашена у встановленому законом порядку, та раніше засуджені за умисні </w:t>
            </w:r>
            <w:r w:rsidRPr="008850E6">
              <w:rPr>
                <w:b/>
                <w:sz w:val="28"/>
                <w:szCs w:val="28"/>
              </w:rPr>
              <w:t>кримінальні правопорушення</w:t>
            </w:r>
            <w:r w:rsidRPr="008850E6">
              <w:rPr>
                <w:sz w:val="28"/>
                <w:szCs w:val="28"/>
              </w:rPr>
              <w:t>, хворі на хронічний алкоголізм і наркоманію, визнані в судовому порядку недієздатними чи обмежено дієздатними, та інші особи у випадках, передбачених законами України.</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t>Стаття 13. </w:t>
            </w:r>
            <w:r w:rsidRPr="008850E6">
              <w:rPr>
                <w:sz w:val="28"/>
                <w:szCs w:val="28"/>
                <w:lang w:val="uk-UA"/>
              </w:rPr>
              <w:t>Обов’язки і права членів громадських формувань з охорони громадського порядку і державного кордону</w:t>
            </w:r>
          </w:p>
          <w:p w:rsidR="00A17DF9" w:rsidRPr="008850E6" w:rsidRDefault="00A17DF9" w:rsidP="005C0715">
            <w:pPr>
              <w:shd w:val="clear" w:color="auto" w:fill="FFFFFF"/>
              <w:jc w:val="both"/>
              <w:rPr>
                <w:sz w:val="28"/>
                <w:szCs w:val="28"/>
                <w:lang w:val="uk-UA"/>
              </w:rPr>
            </w:pPr>
            <w:r w:rsidRPr="008850E6">
              <w:rPr>
                <w:sz w:val="28"/>
                <w:szCs w:val="28"/>
                <w:lang w:val="uk-UA"/>
              </w:rPr>
              <w:t>Члени громадських формувань з охорони громадського порядку і державного кордону зобов’язані:</w:t>
            </w:r>
          </w:p>
          <w:p w:rsidR="00A17DF9" w:rsidRPr="008850E6" w:rsidRDefault="00A17DF9" w:rsidP="005C0715">
            <w:pPr>
              <w:shd w:val="clear" w:color="auto" w:fill="FFFFFF"/>
              <w:jc w:val="both"/>
              <w:rPr>
                <w:sz w:val="28"/>
                <w:szCs w:val="28"/>
                <w:lang w:val="uk-UA"/>
              </w:rPr>
            </w:pPr>
            <w:r w:rsidRPr="008850E6">
              <w:rPr>
                <w:sz w:val="28"/>
                <w:szCs w:val="28"/>
                <w:lang w:val="uk-UA"/>
              </w:rPr>
              <w:t xml:space="preserve">1) брати активну участь в охороні громадського порядку і державного кордону, припиненні адміністративних </w:t>
            </w:r>
            <w:r w:rsidRPr="008850E6">
              <w:rPr>
                <w:b/>
                <w:sz w:val="28"/>
                <w:szCs w:val="28"/>
                <w:lang w:val="uk-UA"/>
              </w:rPr>
              <w:t>правопорушень і злочинів</w:t>
            </w:r>
            <w:r w:rsidRPr="008850E6">
              <w:rPr>
                <w:sz w:val="28"/>
                <w:szCs w:val="28"/>
                <w:lang w:val="uk-UA"/>
              </w:rPr>
              <w:t xml:space="preserve"> та запобіганні їм;</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lastRenderedPageBreak/>
              <w:t>Члени громадських формувань під час виконання своїх обов’язків з охорони громадського порядку і державного кордону після обов’язкового пред’явлення посвідчення члена громадського формування мають право:</w:t>
            </w:r>
          </w:p>
          <w:p w:rsidR="00A17DF9" w:rsidRPr="008850E6" w:rsidRDefault="00A17DF9" w:rsidP="005C0715">
            <w:pPr>
              <w:shd w:val="clear" w:color="auto" w:fill="FFFFFF"/>
              <w:jc w:val="both"/>
              <w:rPr>
                <w:sz w:val="28"/>
                <w:szCs w:val="28"/>
                <w:lang w:val="uk-UA"/>
              </w:rPr>
            </w:pPr>
            <w:r w:rsidRPr="008850E6">
              <w:rPr>
                <w:sz w:val="28"/>
                <w:szCs w:val="28"/>
                <w:lang w:val="uk-UA"/>
              </w:rPr>
              <w:t xml:space="preserve">1) вимагати від громадян додержання правопорядку, припинення адміністративних </w:t>
            </w:r>
            <w:r w:rsidRPr="008850E6">
              <w:rPr>
                <w:b/>
                <w:sz w:val="28"/>
                <w:szCs w:val="28"/>
                <w:lang w:val="uk-UA"/>
              </w:rPr>
              <w:t>правопорушень і</w:t>
            </w:r>
            <w:r w:rsidRPr="008850E6">
              <w:rPr>
                <w:sz w:val="28"/>
                <w:szCs w:val="28"/>
                <w:lang w:val="uk-UA"/>
              </w:rPr>
              <w:t> </w:t>
            </w:r>
            <w:r w:rsidRPr="008850E6">
              <w:rPr>
                <w:b/>
                <w:sz w:val="28"/>
                <w:szCs w:val="28"/>
                <w:lang w:val="uk-UA"/>
              </w:rPr>
              <w:t>злочинів</w:t>
            </w:r>
            <w:r w:rsidRPr="008850E6">
              <w:rPr>
                <w:sz w:val="28"/>
                <w:szCs w:val="28"/>
                <w:lang w:val="uk-UA"/>
              </w:rPr>
              <w:t>, додержання режиму державного кордону, в тому числі на територіях, що межують з державним кордоном, де прикордонну смугу не визначено;</w:t>
            </w:r>
          </w:p>
          <w:p w:rsidR="00A17DF9" w:rsidRPr="008850E6" w:rsidRDefault="00A17DF9" w:rsidP="005C0715">
            <w:pPr>
              <w:shd w:val="clear" w:color="auto" w:fill="FFFFFF"/>
              <w:jc w:val="both"/>
              <w:rPr>
                <w:sz w:val="28"/>
                <w:szCs w:val="28"/>
                <w:lang w:val="uk-UA"/>
              </w:rPr>
            </w:pPr>
            <w:r w:rsidRPr="008850E6">
              <w:rPr>
                <w:sz w:val="28"/>
                <w:szCs w:val="28"/>
                <w:lang w:val="uk-UA"/>
              </w:rPr>
              <w:t xml:space="preserve">2) у разі підозри у вчиненні адміністративних </w:t>
            </w:r>
            <w:r w:rsidRPr="008850E6">
              <w:rPr>
                <w:b/>
                <w:sz w:val="28"/>
                <w:szCs w:val="28"/>
                <w:lang w:val="uk-UA"/>
              </w:rPr>
              <w:t>правопорушень і</w:t>
            </w:r>
            <w:r w:rsidRPr="008850E6">
              <w:rPr>
                <w:sz w:val="28"/>
                <w:szCs w:val="28"/>
                <w:lang w:val="uk-UA"/>
              </w:rPr>
              <w:t> </w:t>
            </w:r>
            <w:r w:rsidRPr="008850E6">
              <w:rPr>
                <w:b/>
                <w:sz w:val="28"/>
                <w:szCs w:val="28"/>
                <w:lang w:val="uk-UA"/>
              </w:rPr>
              <w:t>злочинів</w:t>
            </w:r>
            <w:r w:rsidRPr="008850E6">
              <w:rPr>
                <w:sz w:val="28"/>
                <w:szCs w:val="28"/>
                <w:lang w:val="uk-UA"/>
              </w:rPr>
              <w:t xml:space="preserve"> перевіряти у громадян документи, що посвідчують їх особу;</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5) входити до клубів, кінотеатрів, стадіонів, інших громадських місць і приміщень за згодою власника чи уповноваженого ним органу для переслідування правопорушника, який переховується, або припинення адміністративних </w:t>
            </w:r>
            <w:r w:rsidRPr="008850E6">
              <w:rPr>
                <w:b/>
                <w:sz w:val="28"/>
                <w:szCs w:val="28"/>
                <w:lang w:val="uk-UA"/>
              </w:rPr>
              <w:t>правопорушень чи</w:t>
            </w:r>
            <w:r w:rsidRPr="008850E6">
              <w:rPr>
                <w:sz w:val="28"/>
                <w:szCs w:val="28"/>
                <w:lang w:val="uk-UA"/>
              </w:rPr>
              <w:t> </w:t>
            </w:r>
            <w:r w:rsidRPr="008850E6">
              <w:rPr>
                <w:b/>
                <w:sz w:val="28"/>
                <w:szCs w:val="28"/>
                <w:lang w:val="uk-UA"/>
              </w:rPr>
              <w:t>злочинів</w:t>
            </w:r>
            <w:r w:rsidRPr="008850E6">
              <w:rPr>
                <w:sz w:val="28"/>
                <w:szCs w:val="28"/>
                <w:lang w:val="uk-UA"/>
              </w:rPr>
              <w:t>;</w:t>
            </w:r>
          </w:p>
          <w:p w:rsidR="00A17DF9" w:rsidRPr="008850E6" w:rsidRDefault="00A17DF9" w:rsidP="005C0715">
            <w:pPr>
              <w:shd w:val="clear" w:color="auto" w:fill="FFFFFF"/>
              <w:jc w:val="both"/>
              <w:rPr>
                <w:b/>
                <w:bCs/>
                <w:sz w:val="28"/>
                <w:szCs w:val="28"/>
                <w:lang w:val="uk-UA"/>
              </w:rPr>
            </w:pPr>
            <w:r w:rsidRPr="008850E6">
              <w:rPr>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13. </w:t>
            </w:r>
            <w:r w:rsidRPr="008850E6">
              <w:rPr>
                <w:sz w:val="28"/>
                <w:szCs w:val="28"/>
              </w:rPr>
              <w:t>Обов’язки і права членів громадських формувань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Члени громадських формувань з охорони громадського порядку і державного кордону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брати активну участь в охороні громадського порядку і державного кордону, припиненні адміністративних </w:t>
            </w:r>
            <w:r w:rsidRPr="008850E6">
              <w:rPr>
                <w:b/>
                <w:sz w:val="28"/>
                <w:szCs w:val="28"/>
              </w:rPr>
              <w:t>і кримінальних правопорушень</w:t>
            </w:r>
            <w:r w:rsidRPr="008850E6">
              <w:rPr>
                <w:sz w:val="28"/>
                <w:szCs w:val="28"/>
              </w:rPr>
              <w:t xml:space="preserve"> та запобіганні їм;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lastRenderedPageBreak/>
              <w:t>Члени громадських формувань під час виконання своїх обов’язків з охорони громадського порядку і державного кордону після обов’язкового пред’явлення посвідчення члена громадського формування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вимагати від громадян додержання правопорядку, припинення адміністративних </w:t>
            </w:r>
            <w:r w:rsidRPr="008850E6">
              <w:rPr>
                <w:b/>
                <w:sz w:val="28"/>
                <w:szCs w:val="28"/>
              </w:rPr>
              <w:t>і кримінальних правопорушень</w:t>
            </w:r>
            <w:r w:rsidRPr="008850E6">
              <w:rPr>
                <w:sz w:val="28"/>
                <w:szCs w:val="28"/>
              </w:rPr>
              <w:t>, додержання режиму державного кордону, в тому числі на територіях, що межують з державним кордоном, де прикордонну смугу не визначено;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у разі підозри у вчиненні адміністративних </w:t>
            </w:r>
            <w:r w:rsidRPr="008850E6">
              <w:rPr>
                <w:b/>
                <w:sz w:val="28"/>
                <w:szCs w:val="28"/>
              </w:rPr>
              <w:t>і кримінальних правопорушень</w:t>
            </w:r>
            <w:r w:rsidRPr="008850E6">
              <w:rPr>
                <w:sz w:val="28"/>
                <w:szCs w:val="28"/>
              </w:rPr>
              <w:t xml:space="preserve"> перевіряти у громадян документи, що посвідчують їх особу;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входити до клубів, кінотеатрів, стадіонів, інших громадських місць і приміщень за згодою власника чи уповноваженого ним органу для переслідування правопорушника, який переховується, або припинення адміністративних </w:t>
            </w:r>
            <w:r w:rsidRPr="008850E6">
              <w:rPr>
                <w:b/>
                <w:sz w:val="28"/>
                <w:szCs w:val="28"/>
              </w:rPr>
              <w:t>чи 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shd w:val="clear" w:color="auto" w:fill="FFFFFF"/>
                <w:lang w:val="uk-UA"/>
              </w:rPr>
            </w:pPr>
            <w:r w:rsidRPr="008850E6">
              <w:rPr>
                <w:b/>
                <w:bCs/>
                <w:sz w:val="28"/>
                <w:szCs w:val="28"/>
                <w:shd w:val="clear" w:color="auto" w:fill="FFFFFF"/>
                <w:lang w:val="uk-UA"/>
              </w:rPr>
              <w:lastRenderedPageBreak/>
              <w:t>Стаття 14. </w:t>
            </w:r>
            <w:r w:rsidRPr="008850E6">
              <w:rPr>
                <w:sz w:val="28"/>
                <w:szCs w:val="28"/>
                <w:shd w:val="clear" w:color="auto" w:fill="FFFFFF"/>
                <w:lang w:val="uk-UA"/>
              </w:rPr>
              <w:t>Умови та порядок застосування заходів фізичного впливу і спеціальних засобів</w:t>
            </w:r>
          </w:p>
          <w:p w:rsidR="00A17DF9" w:rsidRPr="008850E6" w:rsidRDefault="00A17DF9" w:rsidP="005C0715">
            <w:pPr>
              <w:shd w:val="clear" w:color="auto" w:fill="FFFFFF"/>
              <w:jc w:val="both"/>
              <w:rPr>
                <w:sz w:val="28"/>
                <w:szCs w:val="28"/>
                <w:shd w:val="clear" w:color="auto" w:fill="FFFFFF"/>
                <w:lang w:val="uk-UA"/>
              </w:rPr>
            </w:pPr>
            <w:r w:rsidRPr="008850E6">
              <w:rPr>
                <w:sz w:val="28"/>
                <w:szCs w:val="28"/>
                <w:shd w:val="clear" w:color="auto" w:fill="FFFFFF"/>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Члени громадських формувань з охорони громадського порядку і державного кордону, які мають документ дозвільного характеру, виданий уповноваженим державним органом, на придбання, зберігання і застосування спеціальних засобів самооборони, заряджених речовинами сльозоточивої та дратівної дії, мають право під час виконання своїх обов’язків спільно з поліцейськими або </w:t>
            </w:r>
            <w:r w:rsidRPr="008850E6">
              <w:rPr>
                <w:sz w:val="28"/>
                <w:szCs w:val="28"/>
                <w:lang w:val="uk-UA"/>
              </w:rPr>
              <w:lastRenderedPageBreak/>
              <w:t>прикордонниками застосовувати власні або видані цими об’єднаннями спеціальні засоби:</w:t>
            </w:r>
          </w:p>
          <w:p w:rsidR="00A17DF9" w:rsidRPr="008850E6" w:rsidRDefault="00A17DF9" w:rsidP="005C0715">
            <w:pPr>
              <w:shd w:val="clear" w:color="auto" w:fill="FFFFFF"/>
              <w:jc w:val="both"/>
              <w:rPr>
                <w:sz w:val="28"/>
                <w:szCs w:val="28"/>
                <w:lang w:val="uk-UA"/>
              </w:rPr>
            </w:pPr>
            <w:r w:rsidRPr="008850E6">
              <w:rPr>
                <w:i/>
                <w:iCs/>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4) для затримання і доставлення до органу Національної поліції, підрозділу Державної прикордонної служби України, громадського пункту охорони порядку осіб, які вчинили адміністративні </w:t>
            </w:r>
            <w:r w:rsidRPr="008850E6">
              <w:rPr>
                <w:b/>
                <w:sz w:val="28"/>
                <w:szCs w:val="28"/>
                <w:lang w:val="uk-UA"/>
              </w:rPr>
              <w:t>правопорушення чи злочини</w:t>
            </w:r>
            <w:r w:rsidRPr="008850E6">
              <w:rPr>
                <w:sz w:val="28"/>
                <w:szCs w:val="28"/>
                <w:lang w:val="uk-UA"/>
              </w:rPr>
              <w:t>, продовжують заподіювати шкоду оточуючим громадянам або чинять опір;</w:t>
            </w:r>
          </w:p>
          <w:p w:rsidR="00A17DF9" w:rsidRPr="008850E6" w:rsidRDefault="00A17DF9" w:rsidP="005C0715">
            <w:pPr>
              <w:shd w:val="clear" w:color="auto" w:fill="FFFFFF"/>
              <w:jc w:val="both"/>
              <w:rPr>
                <w:b/>
                <w:bCs/>
                <w:sz w:val="28"/>
                <w:szCs w:val="28"/>
                <w:lang w:val="uk-UA"/>
              </w:rPr>
            </w:pPr>
            <w:r w:rsidRPr="008850E6">
              <w:rPr>
                <w:i/>
                <w:iCs/>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lastRenderedPageBreak/>
              <w:t>Стаття 14. </w:t>
            </w:r>
            <w:r w:rsidRPr="008850E6">
              <w:rPr>
                <w:sz w:val="28"/>
                <w:szCs w:val="28"/>
                <w:shd w:val="clear" w:color="auto" w:fill="FFFFFF"/>
              </w:rPr>
              <w:t>Умови та порядок застосування заходів фізичного впливу і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Члени громадських формувань з охорони громадського порядку і державного кордону, які мають документ дозвільного характеру, виданий уповноваженим державним органом, на придбання, зберігання і застосування спеціальних засобів самооборони, заряджених речовинами сльозоточивої та дратівної дії, мають право під час виконання своїх обов’язків спільно з поліцейськими або </w:t>
            </w:r>
            <w:r w:rsidRPr="008850E6">
              <w:rPr>
                <w:sz w:val="28"/>
                <w:szCs w:val="28"/>
              </w:rPr>
              <w:lastRenderedPageBreak/>
              <w:t>прикордонниками застосовувати власні або видані цими об’єднаннями спеціальні засоби: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6"/>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для затримання і доставлення до органу Національної поліції, підрозділу Державної прикордонної служби України, громадського пункту охорони порядку осіб, які вчинили адміністративні </w:t>
            </w:r>
            <w:r w:rsidRPr="008850E6">
              <w:rPr>
                <w:b/>
                <w:sz w:val="28"/>
                <w:szCs w:val="28"/>
              </w:rPr>
              <w:t>чи кримінальні правопорушення</w:t>
            </w:r>
            <w:r w:rsidRPr="008850E6">
              <w:rPr>
                <w:sz w:val="28"/>
                <w:szCs w:val="28"/>
              </w:rPr>
              <w:t>, продовжують заподіювати шкоду оточуючим громадянам або чинять опір;</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rStyle w:val="rvts46"/>
                <w:i/>
                <w:iCs/>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lastRenderedPageBreak/>
              <w:t>Стаття 17. </w:t>
            </w:r>
            <w:r w:rsidRPr="008850E6">
              <w:rPr>
                <w:sz w:val="28"/>
                <w:szCs w:val="28"/>
                <w:lang w:val="uk-UA"/>
              </w:rPr>
              <w:t>Правові гарантії та соціальний захист членів громадських формувань з охорони громадського порядку і державного кордону</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Законом гарантується захист життя, здоров’я, честі, гідності, майна члена громадського формування та членів його сім’ї від </w:t>
            </w:r>
            <w:r w:rsidRPr="008850E6">
              <w:rPr>
                <w:b/>
                <w:sz w:val="28"/>
                <w:szCs w:val="28"/>
                <w:lang w:val="uk-UA"/>
              </w:rPr>
              <w:t>злочинних посягань</w:t>
            </w:r>
            <w:r w:rsidRPr="008850E6">
              <w:rPr>
                <w:sz w:val="28"/>
                <w:szCs w:val="28"/>
                <w:lang w:val="uk-UA"/>
              </w:rPr>
              <w:t> та інших протиправних дій.</w:t>
            </w:r>
          </w:p>
          <w:p w:rsidR="00A17DF9" w:rsidRPr="008850E6" w:rsidRDefault="00A17DF9" w:rsidP="005C0715">
            <w:pPr>
              <w:shd w:val="clear" w:color="auto" w:fill="FFFFFF"/>
              <w:jc w:val="both"/>
              <w:rPr>
                <w:bCs/>
                <w:sz w:val="28"/>
                <w:szCs w:val="28"/>
                <w:shd w:val="clear" w:color="auto" w:fill="FFFFFF"/>
                <w:lang w:val="uk-UA"/>
              </w:rPr>
            </w:pPr>
            <w:r w:rsidRPr="008850E6">
              <w:rPr>
                <w:bCs/>
                <w:sz w:val="28"/>
                <w:szCs w:val="28"/>
                <w:shd w:val="clear" w:color="auto" w:fill="FFFFFF"/>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 </w:t>
            </w:r>
            <w:r w:rsidRPr="008850E6">
              <w:rPr>
                <w:sz w:val="28"/>
                <w:szCs w:val="28"/>
              </w:rPr>
              <w:t>Правові гарантії та соціальний захист членів громадських формувань з охорони громадського порядку і державного кордону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Законом гарантується захист життя, здоров’я, честі, гідності, майна члена громадського формування та членів його сім’ї від </w:t>
            </w:r>
            <w:r w:rsidRPr="008850E6">
              <w:rPr>
                <w:b/>
                <w:sz w:val="28"/>
                <w:szCs w:val="28"/>
              </w:rPr>
              <w:t>кримінально – протиправних дій та посягань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B833BA" w:rsidTr="002C65EE">
        <w:tc>
          <w:tcPr>
            <w:tcW w:w="15014" w:type="dxa"/>
            <w:gridSpan w:val="2"/>
          </w:tcPr>
          <w:p w:rsidR="00A17DF9" w:rsidRDefault="00A17DF9" w:rsidP="00063CB1">
            <w:pPr>
              <w:pStyle w:val="rvps2"/>
              <w:shd w:val="clear" w:color="auto" w:fill="FFFFFF"/>
              <w:spacing w:before="0" w:beforeAutospacing="0" w:after="0" w:afterAutospacing="0"/>
              <w:jc w:val="center"/>
              <w:rPr>
                <w:b/>
                <w:sz w:val="28"/>
                <w:szCs w:val="28"/>
              </w:rPr>
            </w:pPr>
            <w:r>
              <w:rPr>
                <w:b/>
                <w:sz w:val="28"/>
                <w:szCs w:val="28"/>
              </w:rPr>
              <w:t>5</w:t>
            </w:r>
            <w:r w:rsidR="001F11F9">
              <w:rPr>
                <w:b/>
                <w:sz w:val="28"/>
                <w:szCs w:val="28"/>
              </w:rPr>
              <w:t>0</w:t>
            </w:r>
            <w:r>
              <w:rPr>
                <w:b/>
                <w:sz w:val="28"/>
                <w:szCs w:val="28"/>
              </w:rPr>
              <w:t xml:space="preserve">. </w:t>
            </w:r>
            <w:r w:rsidRPr="008850E6">
              <w:rPr>
                <w:b/>
                <w:sz w:val="28"/>
                <w:szCs w:val="28"/>
              </w:rPr>
              <w:t>Закон України «Про банки і банківську діяльність»</w:t>
            </w:r>
          </w:p>
          <w:p w:rsidR="00A17DF9" w:rsidRPr="008850E6" w:rsidRDefault="00A17DF9" w:rsidP="005C4D7B">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2001 р., № 5</w:t>
            </w:r>
            <w:r>
              <w:rPr>
                <w:sz w:val="28"/>
                <w:szCs w:val="28"/>
              </w:rPr>
              <w:t>-</w:t>
            </w:r>
            <w:r w:rsidRPr="00AE2447">
              <w:rPr>
                <w:sz w:val="28"/>
                <w:szCs w:val="28"/>
              </w:rPr>
              <w:t>6, ст. 30; 2018 р., № 46, ст. 369)</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 </w:t>
            </w:r>
            <w:r w:rsidRPr="008850E6">
              <w:rPr>
                <w:sz w:val="28"/>
                <w:szCs w:val="28"/>
                <w:shd w:val="clear" w:color="auto" w:fill="FFFFFF"/>
              </w:rPr>
              <w:t>Державні банки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Вищий орган має право у будь-який час тимчасово відсторонити на строк не більше шести місяців члена наглядової ради державного банку від виконання його повноважень виключно з таких підстав:</w:t>
            </w:r>
          </w:p>
          <w:p w:rsidR="00A17DF9" w:rsidRPr="008850E6" w:rsidRDefault="00A17DF9" w:rsidP="005C0715">
            <w:pPr>
              <w:pStyle w:val="rvps2"/>
              <w:shd w:val="clear" w:color="auto" w:fill="FFFFFF"/>
              <w:spacing w:before="0" w:beforeAutospacing="0" w:after="0" w:afterAutospacing="0"/>
              <w:jc w:val="both"/>
              <w:rPr>
                <w:sz w:val="28"/>
                <w:szCs w:val="28"/>
              </w:rPr>
            </w:pPr>
            <w:bookmarkStart w:id="307" w:name="n1734"/>
            <w:bookmarkEnd w:id="307"/>
            <w:r w:rsidRPr="008850E6">
              <w:rPr>
                <w:sz w:val="28"/>
                <w:szCs w:val="28"/>
              </w:rPr>
              <w:t>…</w:t>
            </w:r>
          </w:p>
          <w:p w:rsidR="00A17DF9" w:rsidRPr="008850E6" w:rsidRDefault="00A17DF9" w:rsidP="005C0715">
            <w:pPr>
              <w:shd w:val="clear" w:color="auto" w:fill="FFFFFF"/>
              <w:jc w:val="both"/>
              <w:rPr>
                <w:sz w:val="28"/>
                <w:szCs w:val="28"/>
                <w:lang w:val="uk-UA"/>
              </w:rPr>
            </w:pPr>
            <w:bookmarkStart w:id="308" w:name="n1735"/>
            <w:bookmarkEnd w:id="308"/>
            <w:r w:rsidRPr="008850E6">
              <w:rPr>
                <w:sz w:val="28"/>
                <w:szCs w:val="28"/>
                <w:lang w:val="uk-UA"/>
              </w:rPr>
              <w:t xml:space="preserve">2) вручення члену наглядової ради державного банку повідомлення про підозру у скоєнні </w:t>
            </w:r>
            <w:r w:rsidRPr="008850E6">
              <w:rPr>
                <w:b/>
                <w:sz w:val="28"/>
                <w:szCs w:val="28"/>
                <w:lang w:val="uk-UA"/>
              </w:rPr>
              <w:t>злочину</w:t>
            </w: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 </w:t>
            </w:r>
            <w:r w:rsidRPr="008850E6">
              <w:rPr>
                <w:sz w:val="28"/>
                <w:szCs w:val="28"/>
                <w:shd w:val="clear" w:color="auto" w:fill="FFFFFF"/>
              </w:rPr>
              <w:t>Державні банки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Вищий орган має право у будь-який час тимчасово відсторонити на строк не більше шести місяців члена наглядової ради державного банку від виконання його повноважень виключно з таких підстав: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вручення члену наглядової ради державного банку повідомлення про підозру у скоєнні </w:t>
            </w:r>
            <w:r w:rsidRPr="008850E6">
              <w:rPr>
                <w:b/>
                <w:sz w:val="28"/>
                <w:szCs w:val="28"/>
              </w:rPr>
              <w:t>кримінального правопорушення</w:t>
            </w:r>
            <w:r w:rsidRPr="008850E6">
              <w:rPr>
                <w:sz w:val="28"/>
                <w:szCs w:val="28"/>
              </w:rPr>
              <w:t>;</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r>
      <w:tr w:rsidR="00A17DF9" w:rsidRPr="002C377A" w:rsidTr="002C65EE">
        <w:tc>
          <w:tcPr>
            <w:tcW w:w="15014" w:type="dxa"/>
            <w:gridSpan w:val="2"/>
          </w:tcPr>
          <w:p w:rsidR="00A17DF9" w:rsidRDefault="00A17DF9" w:rsidP="00063CB1">
            <w:pPr>
              <w:pStyle w:val="rvps2"/>
              <w:shd w:val="clear" w:color="auto" w:fill="FFFFFF"/>
              <w:spacing w:before="0" w:beforeAutospacing="0" w:after="0" w:afterAutospacing="0"/>
              <w:jc w:val="center"/>
              <w:rPr>
                <w:b/>
                <w:sz w:val="28"/>
                <w:szCs w:val="28"/>
              </w:rPr>
            </w:pPr>
            <w:r>
              <w:rPr>
                <w:b/>
                <w:sz w:val="28"/>
                <w:szCs w:val="28"/>
              </w:rPr>
              <w:lastRenderedPageBreak/>
              <w:t>5</w:t>
            </w:r>
            <w:r w:rsidR="001F11F9">
              <w:rPr>
                <w:b/>
                <w:sz w:val="28"/>
                <w:szCs w:val="28"/>
              </w:rPr>
              <w:t>1</w:t>
            </w:r>
            <w:r>
              <w:rPr>
                <w:b/>
                <w:sz w:val="28"/>
                <w:szCs w:val="28"/>
              </w:rPr>
              <w:t xml:space="preserve">. </w:t>
            </w:r>
            <w:r w:rsidRPr="008850E6">
              <w:rPr>
                <w:b/>
                <w:sz w:val="28"/>
                <w:szCs w:val="28"/>
              </w:rPr>
              <w:t>Закон України «Про платіжні системи та переказ коштів в Україні»</w:t>
            </w:r>
          </w:p>
          <w:p w:rsidR="00A17DF9" w:rsidRPr="008850E6" w:rsidRDefault="00A17DF9" w:rsidP="00063CB1">
            <w:pPr>
              <w:pStyle w:val="rvps2"/>
              <w:shd w:val="clear" w:color="auto" w:fill="FFFFFF"/>
              <w:spacing w:before="0" w:beforeAutospacing="0" w:after="0" w:afterAutospacing="0"/>
              <w:jc w:val="center"/>
            </w:pPr>
            <w:r w:rsidRPr="00AE2447">
              <w:rPr>
                <w:sz w:val="28"/>
                <w:szCs w:val="28"/>
              </w:rPr>
              <w:t>(Відомості Верховної Ради України, 2001 р., № 29, ст. 137; 2005 р., № 1, ст. 23)</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39.</w:t>
            </w:r>
            <w:r w:rsidRPr="008850E6">
              <w:rPr>
                <w:rFonts w:ascii="Times New Roman" w:hAnsi="Times New Roman" w:cs="Times New Roman"/>
                <w:sz w:val="28"/>
                <w:szCs w:val="28"/>
              </w:rPr>
              <w:t xml:space="preserve"> Відповідальність суб'єктів переказу за забезпечення захисту інформації</w:t>
            </w:r>
          </w:p>
          <w:p w:rsidR="00A17DF9" w:rsidRPr="008850E6" w:rsidRDefault="00A17DF9" w:rsidP="005C0715">
            <w:pPr>
              <w:pStyle w:val="HTML"/>
              <w:shd w:val="clear" w:color="auto" w:fill="FFFFFF"/>
              <w:jc w:val="both"/>
              <w:rPr>
                <w:rFonts w:ascii="Times New Roman" w:hAnsi="Times New Roman" w:cs="Times New Roman"/>
                <w:i/>
                <w:iCs/>
                <w:sz w:val="28"/>
                <w:szCs w:val="28"/>
              </w:rPr>
            </w:pPr>
            <w:bookmarkStart w:id="309" w:name="o500"/>
            <w:bookmarkEnd w:id="309"/>
            <w:r w:rsidRPr="008850E6">
              <w:rPr>
                <w:rFonts w:ascii="Times New Roman" w:hAnsi="Times New Roman" w:cs="Times New Roman"/>
                <w:sz w:val="28"/>
                <w:szCs w:val="28"/>
              </w:rPr>
              <w:t>…</w:t>
            </w:r>
            <w:r w:rsidRPr="008850E6">
              <w:rPr>
                <w:rFonts w:ascii="Times New Roman" w:hAnsi="Times New Roman" w:cs="Times New Roman"/>
                <w:i/>
                <w:iCs/>
                <w:sz w:val="28"/>
                <w:szCs w:val="28"/>
              </w:rPr>
              <w:t xml:space="preserve"> </w:t>
            </w:r>
            <w:bookmarkStart w:id="310" w:name="o509"/>
            <w:bookmarkEnd w:id="310"/>
          </w:p>
          <w:p w:rsidR="00A17DF9" w:rsidRPr="008850E6" w:rsidRDefault="00A17DF9" w:rsidP="005C0715">
            <w:pPr>
              <w:shd w:val="clear" w:color="auto" w:fill="FFFFFF"/>
              <w:jc w:val="both"/>
              <w:rPr>
                <w:sz w:val="28"/>
                <w:szCs w:val="28"/>
                <w:lang w:val="uk-UA"/>
              </w:rPr>
            </w:pPr>
            <w:r w:rsidRPr="008850E6">
              <w:rPr>
                <w:sz w:val="28"/>
                <w:szCs w:val="28"/>
                <w:lang w:val="uk-UA"/>
              </w:rPr>
              <w:t xml:space="preserve">39.3. Суб'єкти переказу зобов'язані повідомляти   платіжну організацію відповідної платіжної системи про випадки порушення вимог захисту інформації. У разі виявлення при цьому ознак, що можуть свідчити про вчинення </w:t>
            </w:r>
            <w:r w:rsidRPr="008850E6">
              <w:rPr>
                <w:b/>
                <w:sz w:val="28"/>
                <w:szCs w:val="28"/>
                <w:lang w:val="uk-UA"/>
              </w:rPr>
              <w:t>злочину</w:t>
            </w:r>
            <w:r w:rsidRPr="008850E6">
              <w:rPr>
                <w:sz w:val="28"/>
                <w:szCs w:val="28"/>
                <w:lang w:val="uk-UA"/>
              </w:rPr>
              <w:t xml:space="preserve">, суб'єкти переказу та інші учасники платіжних систем зобов'язані повідомити про такий випадок </w:t>
            </w:r>
            <w:r w:rsidRPr="008850E6">
              <w:rPr>
                <w:sz w:val="28"/>
                <w:szCs w:val="28"/>
                <w:lang w:val="uk-UA"/>
              </w:rPr>
              <w:br/>
              <w:t xml:space="preserve">порушення вимог захисту інформації відповідні  правоохоронні органи. </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39.</w:t>
            </w:r>
            <w:r w:rsidRPr="008850E6">
              <w:rPr>
                <w:rFonts w:ascii="Times New Roman" w:hAnsi="Times New Roman" w:cs="Times New Roman"/>
                <w:sz w:val="28"/>
                <w:szCs w:val="28"/>
              </w:rPr>
              <w:t xml:space="preserve"> Відповідальність суб'єктів переказу за забезпечення захисту інформації</w:t>
            </w:r>
          </w:p>
          <w:p w:rsidR="00A17DF9" w:rsidRPr="008850E6" w:rsidRDefault="00A17DF9" w:rsidP="005C0715">
            <w:pPr>
              <w:pStyle w:val="HTML"/>
              <w:shd w:val="clear" w:color="auto" w:fill="FFFFFF"/>
              <w:jc w:val="both"/>
              <w:rPr>
                <w:rFonts w:ascii="Times New Roman" w:hAnsi="Times New Roman" w:cs="Times New Roman"/>
                <w:i/>
                <w:iCs/>
                <w:sz w:val="28"/>
                <w:szCs w:val="28"/>
              </w:rPr>
            </w:pPr>
            <w:r w:rsidRPr="008850E6">
              <w:rPr>
                <w:rFonts w:ascii="Times New Roman" w:hAnsi="Times New Roman" w:cs="Times New Roman"/>
                <w:sz w:val="28"/>
                <w:szCs w:val="28"/>
              </w:rPr>
              <w:t>…</w:t>
            </w:r>
            <w:r w:rsidRPr="008850E6">
              <w:rPr>
                <w:rFonts w:ascii="Times New Roman" w:hAnsi="Times New Roman" w:cs="Times New Roman"/>
                <w:i/>
                <w:iCs/>
                <w:sz w:val="28"/>
                <w:szCs w:val="28"/>
              </w:rPr>
              <w:t xml:space="preserve">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39.3. Суб'єкти переказу зобов'язані повідомляти   платіжну організацію відповідної платіжної системи про випадки порушення вимог захисту інформації. У разі виявлення при цьому ознак, що можуть свідчити про вчинення </w:t>
            </w:r>
            <w:r w:rsidRPr="008850E6">
              <w:rPr>
                <w:rFonts w:ascii="Times New Roman" w:hAnsi="Times New Roman" w:cs="Times New Roman"/>
                <w:b/>
                <w:iCs/>
                <w:sz w:val="28"/>
                <w:szCs w:val="28"/>
              </w:rPr>
              <w:t>кримінального правопорушення</w:t>
            </w:r>
            <w:r w:rsidRPr="008850E6">
              <w:rPr>
                <w:rFonts w:ascii="Times New Roman" w:hAnsi="Times New Roman" w:cs="Times New Roman"/>
                <w:sz w:val="28"/>
                <w:szCs w:val="28"/>
              </w:rPr>
              <w:t xml:space="preserve">, суб'єкти переказу та інші учасники платіжних систем зобов'язані повідомити про такий випадок </w:t>
            </w:r>
            <w:r w:rsidRPr="008850E6">
              <w:rPr>
                <w:rFonts w:ascii="Times New Roman" w:hAnsi="Times New Roman" w:cs="Times New Roman"/>
                <w:sz w:val="28"/>
                <w:szCs w:val="28"/>
              </w:rPr>
              <w:br/>
              <w:t xml:space="preserve">порушення вимог захисту інформації відповідні  правоохоронні органи.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15014" w:type="dxa"/>
            <w:gridSpan w:val="2"/>
          </w:tcPr>
          <w:p w:rsidR="00A17DF9" w:rsidRDefault="00A17DF9" w:rsidP="00FD0B39">
            <w:pPr>
              <w:pStyle w:val="rvps2"/>
              <w:shd w:val="clear" w:color="auto" w:fill="FFFFFF"/>
              <w:spacing w:before="0" w:beforeAutospacing="0" w:after="0" w:afterAutospacing="0"/>
              <w:jc w:val="center"/>
              <w:rPr>
                <w:b/>
                <w:bCs/>
                <w:sz w:val="28"/>
                <w:szCs w:val="28"/>
              </w:rPr>
            </w:pPr>
            <w:r>
              <w:rPr>
                <w:b/>
                <w:bCs/>
                <w:sz w:val="28"/>
                <w:szCs w:val="28"/>
              </w:rPr>
              <w:t>5</w:t>
            </w:r>
            <w:r w:rsidR="001F11F9">
              <w:rPr>
                <w:b/>
                <w:bCs/>
                <w:sz w:val="28"/>
                <w:szCs w:val="28"/>
              </w:rPr>
              <w:t>2</w:t>
            </w:r>
            <w:r>
              <w:rPr>
                <w:b/>
                <w:bCs/>
                <w:sz w:val="28"/>
                <w:szCs w:val="28"/>
              </w:rPr>
              <w:t xml:space="preserve">. </w:t>
            </w:r>
            <w:r w:rsidRPr="008850E6">
              <w:rPr>
                <w:b/>
                <w:bCs/>
                <w:sz w:val="28"/>
                <w:szCs w:val="28"/>
              </w:rPr>
              <w:t>Закон України «Про охорону дитинства»</w:t>
            </w:r>
          </w:p>
          <w:p w:rsidR="00A17DF9" w:rsidRPr="008850E6" w:rsidRDefault="00A17DF9" w:rsidP="00FD0B39">
            <w:pPr>
              <w:pStyle w:val="rvps2"/>
              <w:shd w:val="clear" w:color="auto" w:fill="FFFFFF"/>
              <w:spacing w:before="0" w:beforeAutospacing="0" w:after="0" w:afterAutospacing="0"/>
              <w:jc w:val="center"/>
              <w:rPr>
                <w:b/>
                <w:bCs/>
                <w:sz w:val="28"/>
                <w:szCs w:val="28"/>
              </w:rPr>
            </w:pPr>
            <w:r w:rsidRPr="00AE2447">
              <w:rPr>
                <w:sz w:val="28"/>
                <w:szCs w:val="28"/>
              </w:rPr>
              <w:t>(Відомості Верховної Ради України, 2001 р., № 30, ст. 142)</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w:t>
            </w:r>
            <w:r w:rsidRPr="008850E6">
              <w:rPr>
                <w:sz w:val="28"/>
                <w:szCs w:val="28"/>
              </w:rPr>
              <w:t> Право дитини на вільне висловлення думки та отримання інформації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FD0B39">
            <w:pPr>
              <w:pStyle w:val="rvps2"/>
              <w:shd w:val="clear" w:color="auto" w:fill="FFFFFF"/>
              <w:spacing w:before="0" w:beforeAutospacing="0" w:after="0" w:afterAutospacing="0"/>
              <w:jc w:val="both"/>
              <w:rPr>
                <w:sz w:val="28"/>
                <w:szCs w:val="28"/>
              </w:rPr>
            </w:pPr>
            <w:r w:rsidRPr="008850E6">
              <w:rPr>
                <w:sz w:val="28"/>
                <w:szCs w:val="28"/>
              </w:rPr>
              <w:t xml:space="preserve">Здійснення прав дитини на вільне висловлювання думки та отримання інформації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8850E6">
              <w:rPr>
                <w:b/>
                <w:sz w:val="28"/>
                <w:szCs w:val="28"/>
              </w:rPr>
              <w:t>злочинам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та неупередженості правосуддя.</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w:t>
            </w:r>
            <w:r w:rsidRPr="008850E6">
              <w:rPr>
                <w:sz w:val="28"/>
                <w:szCs w:val="28"/>
              </w:rPr>
              <w:t> Право дитини на вільне висловлення думки та отримання інформації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FD0B39">
            <w:pPr>
              <w:pStyle w:val="rvps2"/>
              <w:shd w:val="clear" w:color="auto" w:fill="FFFFFF"/>
              <w:spacing w:before="0" w:beforeAutospacing="0" w:after="0" w:afterAutospacing="0"/>
              <w:jc w:val="both"/>
              <w:rPr>
                <w:sz w:val="28"/>
                <w:szCs w:val="28"/>
              </w:rPr>
            </w:pPr>
            <w:r w:rsidRPr="008850E6">
              <w:rPr>
                <w:sz w:val="28"/>
                <w:szCs w:val="28"/>
              </w:rPr>
              <w:t xml:space="preserve">Здійснення прав дитини на вільне висловлювання думки та отримання інформації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8850E6">
              <w:rPr>
                <w:rStyle w:val="rvts44"/>
                <w:b/>
                <w:bCs/>
                <w:sz w:val="28"/>
                <w:szCs w:val="28"/>
              </w:rPr>
              <w:t>кримінальним правопорушенням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та неупередженості правосуддя.</w:t>
            </w:r>
          </w:p>
        </w:tc>
      </w:tr>
      <w:tr w:rsidR="00A17DF9" w:rsidRPr="008850E6" w:rsidTr="002C65EE">
        <w:tc>
          <w:tcPr>
            <w:tcW w:w="7507" w:type="dxa"/>
          </w:tcPr>
          <w:p w:rsidR="00A17DF9" w:rsidRPr="008850E6" w:rsidRDefault="00A17DF9" w:rsidP="005C0715">
            <w:pPr>
              <w:shd w:val="clear" w:color="auto" w:fill="FFFFFF"/>
              <w:jc w:val="both"/>
              <w:rPr>
                <w:sz w:val="28"/>
                <w:szCs w:val="28"/>
                <w:lang w:val="uk-UA"/>
              </w:rPr>
            </w:pPr>
            <w:r w:rsidRPr="008850E6">
              <w:rPr>
                <w:b/>
                <w:bCs/>
                <w:sz w:val="28"/>
                <w:szCs w:val="28"/>
                <w:lang w:val="uk-UA"/>
              </w:rPr>
              <w:t>Стаття 33.</w:t>
            </w:r>
            <w:r w:rsidRPr="008850E6">
              <w:rPr>
                <w:sz w:val="28"/>
                <w:szCs w:val="28"/>
                <w:lang w:val="uk-UA"/>
              </w:rPr>
              <w:t> Захист прав дитини на особисту свободу</w:t>
            </w:r>
          </w:p>
          <w:p w:rsidR="00A17DF9" w:rsidRPr="008850E6" w:rsidRDefault="00A17DF9" w:rsidP="005C0715">
            <w:pPr>
              <w:shd w:val="clear" w:color="auto" w:fill="FFFFFF"/>
              <w:jc w:val="both"/>
              <w:rPr>
                <w:sz w:val="28"/>
                <w:szCs w:val="28"/>
                <w:lang w:val="uk-UA"/>
              </w:rPr>
            </w:pPr>
            <w:r w:rsidRPr="008850E6">
              <w:rPr>
                <w:sz w:val="28"/>
                <w:szCs w:val="28"/>
                <w:lang w:val="uk-UA"/>
              </w:rPr>
              <w:lastRenderedPageBreak/>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Примусові заходи виховного характеру за вчинення дитиною </w:t>
            </w:r>
            <w:r w:rsidRPr="008850E6">
              <w:rPr>
                <w:b/>
                <w:sz w:val="28"/>
                <w:szCs w:val="28"/>
                <w:lang w:val="uk-UA"/>
              </w:rPr>
              <w:t>злочину</w:t>
            </w:r>
            <w:r w:rsidRPr="008850E6">
              <w:rPr>
                <w:sz w:val="28"/>
                <w:szCs w:val="28"/>
                <w:lang w:val="uk-UA"/>
              </w:rPr>
              <w:t xml:space="preserve"> або в інших передбачених законом випадках застосовуються до неї лише судом.</w:t>
            </w:r>
          </w:p>
          <w:p w:rsidR="00A17DF9" w:rsidRPr="008850E6" w:rsidRDefault="00A17DF9" w:rsidP="005C0715">
            <w:pPr>
              <w:shd w:val="clear" w:color="auto" w:fill="FFFFFF"/>
              <w:jc w:val="both"/>
              <w:rPr>
                <w:b/>
                <w:bCs/>
                <w:sz w:val="28"/>
                <w:szCs w:val="28"/>
                <w:lang w:val="uk-UA"/>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33.</w:t>
            </w:r>
            <w:r w:rsidRPr="008850E6">
              <w:rPr>
                <w:sz w:val="28"/>
                <w:szCs w:val="28"/>
              </w:rPr>
              <w:t> Захист прав дитини на особисту свободу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lastRenderedPageBreak/>
              <w:t>…</w:t>
            </w:r>
          </w:p>
          <w:p w:rsidR="00A17DF9" w:rsidRPr="008850E6" w:rsidRDefault="00A17DF9" w:rsidP="00FD0B39">
            <w:pPr>
              <w:pStyle w:val="rvps2"/>
              <w:shd w:val="clear" w:color="auto" w:fill="FFFFFF"/>
              <w:spacing w:before="0" w:beforeAutospacing="0" w:after="0" w:afterAutospacing="0"/>
              <w:jc w:val="both"/>
              <w:rPr>
                <w:rStyle w:val="rvts9"/>
                <w:b/>
                <w:bCs/>
                <w:sz w:val="28"/>
                <w:szCs w:val="28"/>
              </w:rPr>
            </w:pPr>
            <w:r w:rsidRPr="008850E6">
              <w:rPr>
                <w:sz w:val="28"/>
                <w:szCs w:val="28"/>
              </w:rPr>
              <w:t xml:space="preserve">Примусові заходи виховного характеру за вчинення дитиною </w:t>
            </w:r>
            <w:r w:rsidRPr="008850E6">
              <w:rPr>
                <w:b/>
                <w:sz w:val="28"/>
                <w:szCs w:val="28"/>
              </w:rPr>
              <w:t>кримінального правопорушення</w:t>
            </w:r>
            <w:r w:rsidRPr="008850E6">
              <w:rPr>
                <w:sz w:val="28"/>
                <w:szCs w:val="28"/>
              </w:rPr>
              <w:t xml:space="preserve"> або в інших передбачених законом випадках застосовуються до неї лише судом.</w:t>
            </w:r>
          </w:p>
        </w:tc>
      </w:tr>
      <w:tr w:rsidR="00A17DF9" w:rsidRPr="002C377A" w:rsidTr="002C65EE">
        <w:tc>
          <w:tcPr>
            <w:tcW w:w="15014" w:type="dxa"/>
            <w:gridSpan w:val="2"/>
          </w:tcPr>
          <w:p w:rsidR="00A17DF9" w:rsidRDefault="00A17DF9" w:rsidP="00FD0B39">
            <w:pPr>
              <w:pStyle w:val="rvps2"/>
              <w:shd w:val="clear" w:color="auto" w:fill="FFFFFF"/>
              <w:spacing w:before="0" w:beforeAutospacing="0" w:after="0" w:afterAutospacing="0"/>
              <w:jc w:val="center"/>
              <w:rPr>
                <w:b/>
                <w:bCs/>
                <w:sz w:val="28"/>
                <w:szCs w:val="28"/>
              </w:rPr>
            </w:pPr>
            <w:r>
              <w:rPr>
                <w:rStyle w:val="rvts44"/>
                <w:b/>
                <w:bCs/>
                <w:sz w:val="28"/>
                <w:szCs w:val="28"/>
              </w:rPr>
              <w:lastRenderedPageBreak/>
              <w:t>5</w:t>
            </w:r>
            <w:r w:rsidR="001F11F9">
              <w:rPr>
                <w:rStyle w:val="rvts44"/>
                <w:b/>
                <w:bCs/>
                <w:sz w:val="28"/>
                <w:szCs w:val="28"/>
              </w:rPr>
              <w:t>3</w:t>
            </w:r>
            <w:r>
              <w:rPr>
                <w:rStyle w:val="rvts44"/>
                <w:b/>
                <w:bCs/>
                <w:sz w:val="28"/>
                <w:szCs w:val="28"/>
              </w:rPr>
              <w:t xml:space="preserve">. </w:t>
            </w:r>
            <w:r w:rsidRPr="008850E6">
              <w:rPr>
                <w:rStyle w:val="rvts44"/>
                <w:b/>
                <w:bCs/>
                <w:sz w:val="28"/>
                <w:szCs w:val="28"/>
              </w:rPr>
              <w:t xml:space="preserve">Закон України «Про </w:t>
            </w:r>
            <w:r w:rsidRPr="008850E6">
              <w:rPr>
                <w:b/>
                <w:bCs/>
                <w:sz w:val="28"/>
                <w:szCs w:val="28"/>
              </w:rPr>
              <w:t>акредитацію органів з оцінки відповідності»</w:t>
            </w:r>
          </w:p>
          <w:p w:rsidR="00A17DF9" w:rsidRPr="008850E6" w:rsidRDefault="00A17DF9" w:rsidP="00FD0B39">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2001 р., № 32, ст. 170; 2012 р., № 36, ст. 420)</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6</w:t>
            </w:r>
            <w:r w:rsidRPr="008850E6">
              <w:rPr>
                <w:rFonts w:ascii="Times New Roman" w:hAnsi="Times New Roman" w:cs="Times New Roman"/>
                <w:b/>
                <w:bCs/>
                <w:sz w:val="28"/>
                <w:szCs w:val="28"/>
                <w:vertAlign w:val="superscript"/>
              </w:rPr>
              <w:t>3</w:t>
            </w:r>
            <w:r w:rsidRPr="008850E6">
              <w:rPr>
                <w:rFonts w:ascii="Times New Roman" w:hAnsi="Times New Roman" w:cs="Times New Roman"/>
                <w:b/>
                <w:bCs/>
                <w:sz w:val="28"/>
                <w:szCs w:val="28"/>
              </w:rPr>
              <w:t>.</w:t>
            </w:r>
            <w:r w:rsidRPr="008850E6">
              <w:rPr>
                <w:rFonts w:ascii="Times New Roman" w:hAnsi="Times New Roman" w:cs="Times New Roman"/>
                <w:sz w:val="28"/>
                <w:szCs w:val="28"/>
              </w:rPr>
              <w:t xml:space="preserve"> Призначення на посаду та звільнення з посади керівника національного органу України з  акредитації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shd w:val="clear" w:color="auto" w:fill="FFFFFF"/>
              <w:jc w:val="both"/>
              <w:rPr>
                <w:sz w:val="28"/>
                <w:szCs w:val="28"/>
                <w:lang w:val="uk-UA"/>
              </w:rPr>
            </w:pPr>
            <w:bookmarkStart w:id="311" w:name="o99"/>
            <w:bookmarkStart w:id="312" w:name="o101"/>
            <w:bookmarkEnd w:id="311"/>
            <w:bookmarkEnd w:id="312"/>
            <w:r w:rsidRPr="008850E6">
              <w:rPr>
                <w:sz w:val="28"/>
                <w:szCs w:val="28"/>
                <w:lang w:val="uk-UA"/>
              </w:rPr>
              <w:t xml:space="preserve">Керівником національного органу України з акредитації не може бути особа, яка є керівником органу з оцінки відповідності або входить до складу вищого, виконавчого, контрольного органу чи наглядової ради органу з оцінки відповідності, або є прямим чи опосередкованим власником акцій (часток, паїв) органу з оцінки відповідності, або має судимість за вчинення </w:t>
            </w:r>
            <w:r w:rsidRPr="008850E6">
              <w:rPr>
                <w:b/>
                <w:sz w:val="28"/>
                <w:szCs w:val="28"/>
                <w:lang w:val="uk-UA"/>
              </w:rPr>
              <w:t>злочину</w:t>
            </w:r>
            <w:r w:rsidRPr="008850E6">
              <w:rPr>
                <w:sz w:val="28"/>
                <w:szCs w:val="28"/>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6</w:t>
            </w:r>
            <w:r w:rsidRPr="008850E6">
              <w:rPr>
                <w:rFonts w:ascii="Times New Roman" w:hAnsi="Times New Roman" w:cs="Times New Roman"/>
                <w:b/>
                <w:bCs/>
                <w:sz w:val="28"/>
                <w:szCs w:val="28"/>
                <w:vertAlign w:val="superscript"/>
              </w:rPr>
              <w:t>3</w:t>
            </w:r>
            <w:r w:rsidRPr="008850E6">
              <w:rPr>
                <w:rFonts w:ascii="Times New Roman" w:hAnsi="Times New Roman" w:cs="Times New Roman"/>
                <w:b/>
                <w:bCs/>
                <w:sz w:val="28"/>
                <w:szCs w:val="28"/>
              </w:rPr>
              <w:t>.</w:t>
            </w:r>
            <w:r w:rsidRPr="008850E6">
              <w:rPr>
                <w:rFonts w:ascii="Times New Roman" w:hAnsi="Times New Roman" w:cs="Times New Roman"/>
                <w:sz w:val="28"/>
                <w:szCs w:val="28"/>
              </w:rPr>
              <w:t xml:space="preserve"> Призначення на посаду та звільнення з посади керівника національного органу України з  акредитації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Керівником національного органу України з акредитації не може бути особа, яка є керівником органу з оцінки відповідності або входить до складу вищого, виконавчого, контрольного органу чи наглядової ради органу з оцінки відповідності, або є прямим чи опосередкованим власником акцій (часток, паїв) органу з оцінки відповідності, або має судимість за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r>
      <w:tr w:rsidR="00A17DF9" w:rsidRPr="008850E6" w:rsidTr="002C65EE">
        <w:tc>
          <w:tcPr>
            <w:tcW w:w="15014" w:type="dxa"/>
            <w:gridSpan w:val="2"/>
          </w:tcPr>
          <w:p w:rsidR="00A17DF9" w:rsidRDefault="00A17DF9" w:rsidP="00FD0B39">
            <w:pPr>
              <w:pStyle w:val="a5"/>
              <w:shd w:val="clear" w:color="auto" w:fill="FFFFFF"/>
              <w:jc w:val="center"/>
              <w:rPr>
                <w:rStyle w:val="rvts23"/>
                <w:rFonts w:ascii="Times New Roman" w:hAnsi="Times New Roman" w:cs="Times New Roman"/>
                <w:b/>
                <w:bCs/>
                <w:sz w:val="28"/>
                <w:szCs w:val="28"/>
              </w:rPr>
            </w:pPr>
            <w:r>
              <w:rPr>
                <w:rFonts w:ascii="Times New Roman" w:hAnsi="Times New Roman" w:cs="Times New Roman"/>
                <w:b/>
                <w:sz w:val="28"/>
                <w:szCs w:val="28"/>
              </w:rPr>
              <w:t>5</w:t>
            </w:r>
            <w:r w:rsidR="001F11F9">
              <w:rPr>
                <w:rFonts w:ascii="Times New Roman" w:hAnsi="Times New Roman" w:cs="Times New Roman"/>
                <w:b/>
                <w:sz w:val="28"/>
                <w:szCs w:val="28"/>
              </w:rPr>
              <w:t>4</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w:t>
            </w:r>
            <w:r w:rsidRPr="008850E6">
              <w:rPr>
                <w:rStyle w:val="rvts23"/>
                <w:rFonts w:ascii="Times New Roman" w:hAnsi="Times New Roman" w:cs="Times New Roman"/>
                <w:b/>
                <w:bCs/>
                <w:sz w:val="28"/>
                <w:szCs w:val="28"/>
              </w:rPr>
              <w:t>Про службу в органах місцевого самоврядування»</w:t>
            </w:r>
          </w:p>
          <w:p w:rsidR="00A17DF9" w:rsidRPr="008850E6" w:rsidRDefault="00A17DF9" w:rsidP="00FD0B39">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2001 р., № 33, ст. 175)</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Обмеження, пов’язані з прийняттям на службу в органи місцевого самоврядування та                 проходженням служби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На службу в органи місцевого самоврядування не можуть бути прийняті особи: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визнані судом недієздатними;</w:t>
            </w:r>
          </w:p>
          <w:p w:rsidR="00A17DF9" w:rsidRPr="008850E6" w:rsidRDefault="00A17DF9" w:rsidP="005C0715">
            <w:pPr>
              <w:shd w:val="clear" w:color="auto" w:fill="FFFFFF"/>
              <w:jc w:val="both"/>
              <w:rPr>
                <w:sz w:val="28"/>
                <w:szCs w:val="28"/>
                <w:lang w:val="uk-UA"/>
              </w:rPr>
            </w:pPr>
            <w:r w:rsidRPr="008850E6">
              <w:rPr>
                <w:sz w:val="28"/>
                <w:szCs w:val="28"/>
                <w:lang w:val="uk-UA"/>
              </w:rPr>
              <w:t xml:space="preserve">2) які мають судимість за вчинення умисного </w:t>
            </w:r>
            <w:r w:rsidRPr="008850E6">
              <w:rPr>
                <w:b/>
                <w:sz w:val="28"/>
                <w:szCs w:val="28"/>
                <w:lang w:val="uk-UA"/>
              </w:rPr>
              <w:t>злочину</w:t>
            </w:r>
            <w:r w:rsidRPr="008850E6">
              <w:rPr>
                <w:sz w:val="28"/>
                <w:szCs w:val="28"/>
                <w:lang w:val="uk-UA"/>
              </w:rPr>
              <w:t>, якщо ця судимість не погашена або не знята в установленому законом порядку;</w:t>
            </w:r>
          </w:p>
          <w:p w:rsidR="00A17DF9" w:rsidRPr="008850E6" w:rsidRDefault="00A17DF9" w:rsidP="005C0715">
            <w:pPr>
              <w:shd w:val="clear" w:color="auto" w:fill="FFFFFF"/>
              <w:jc w:val="both"/>
              <w:rPr>
                <w:sz w:val="28"/>
                <w:szCs w:val="28"/>
                <w:lang w:val="uk-UA"/>
              </w:rPr>
            </w:pPr>
            <w:r w:rsidRPr="008850E6">
              <w:rPr>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Обмеження, пов’язані з прийняттям на службу в органи місцевого самоврядування та                 проходженням служби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На службу в органи місцевого самоврядування не можуть бути прийняті особи: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визнані судом недієздатними;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які мають судимість за вчинення умисного </w:t>
            </w:r>
            <w:r w:rsidRPr="008850E6">
              <w:rPr>
                <w:b/>
                <w:sz w:val="28"/>
                <w:szCs w:val="28"/>
              </w:rPr>
              <w:t>кримінального правопорушення</w:t>
            </w:r>
            <w:r w:rsidRPr="008850E6">
              <w:rPr>
                <w:sz w:val="28"/>
                <w:szCs w:val="28"/>
              </w:rPr>
              <w:t>, якщо ця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r>
      <w:tr w:rsidR="00A17DF9" w:rsidRPr="002C377A" w:rsidTr="002C65EE">
        <w:tc>
          <w:tcPr>
            <w:tcW w:w="15014" w:type="dxa"/>
            <w:gridSpan w:val="2"/>
          </w:tcPr>
          <w:p w:rsidR="00A17DF9" w:rsidRDefault="00A17DF9" w:rsidP="00FD0B39">
            <w:pPr>
              <w:pStyle w:val="rvps2"/>
              <w:shd w:val="clear" w:color="auto" w:fill="FFFFFF"/>
              <w:spacing w:before="0" w:beforeAutospacing="0" w:after="0" w:afterAutospacing="0"/>
              <w:jc w:val="center"/>
              <w:rPr>
                <w:rStyle w:val="rvts23"/>
                <w:b/>
                <w:bCs/>
                <w:sz w:val="28"/>
                <w:szCs w:val="28"/>
              </w:rPr>
            </w:pPr>
            <w:r>
              <w:rPr>
                <w:rStyle w:val="rvts44"/>
                <w:b/>
                <w:bCs/>
                <w:sz w:val="28"/>
                <w:szCs w:val="28"/>
              </w:rPr>
              <w:lastRenderedPageBreak/>
              <w:t>5</w:t>
            </w:r>
            <w:r w:rsidR="001F11F9">
              <w:rPr>
                <w:rStyle w:val="rvts44"/>
                <w:b/>
                <w:bCs/>
                <w:sz w:val="28"/>
                <w:szCs w:val="28"/>
              </w:rPr>
              <w:t>5</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оцінку майна, майнових прав та професійну оціночну діяльність в Україні»</w:t>
            </w:r>
          </w:p>
          <w:p w:rsidR="00A17DF9" w:rsidRPr="008850E6" w:rsidRDefault="00A17DF9" w:rsidP="00FD0B39">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2001 р., № 47, ст. 251; 2013 р., № 14, ст. 89)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Оцінювач</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Оцінювачем не може бути особа, яка має не погашену або не зняту судимість за вчинення </w:t>
            </w:r>
            <w:r w:rsidRPr="008850E6">
              <w:rPr>
                <w:b/>
                <w:sz w:val="28"/>
                <w:szCs w:val="28"/>
              </w:rPr>
              <w:t>злочину</w:t>
            </w:r>
            <w:r w:rsidRPr="008850E6">
              <w:rPr>
                <w:sz w:val="28"/>
                <w:szCs w:val="28"/>
              </w:rPr>
              <w:t xml:space="preserve"> або на яку протягом останнього року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Оцінювач</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FD0B39">
            <w:pPr>
              <w:pStyle w:val="rvps2"/>
              <w:shd w:val="clear" w:color="auto" w:fill="FFFFFF"/>
              <w:spacing w:before="0" w:beforeAutospacing="0" w:after="0" w:afterAutospacing="0"/>
              <w:jc w:val="both"/>
              <w:rPr>
                <w:sz w:val="28"/>
                <w:szCs w:val="28"/>
              </w:rPr>
            </w:pPr>
            <w:r w:rsidRPr="008850E6">
              <w:rPr>
                <w:sz w:val="28"/>
                <w:szCs w:val="28"/>
              </w:rPr>
              <w:t xml:space="preserve">Оцінювачем не може бути особа, яка має не погашену або не зняту судимість за вчинення </w:t>
            </w:r>
            <w:r w:rsidRPr="008850E6">
              <w:rPr>
                <w:b/>
                <w:sz w:val="28"/>
                <w:szCs w:val="28"/>
              </w:rPr>
              <w:t>кримінального правопорушення</w:t>
            </w:r>
            <w:r w:rsidRPr="008850E6">
              <w:rPr>
                <w:sz w:val="28"/>
                <w:szCs w:val="28"/>
              </w:rPr>
              <w:t xml:space="preserve"> або на яку протягом останнього року накладалося адміністративне стягнення за вчинення корупційного правопорушення.</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 </w:t>
            </w:r>
            <w:r w:rsidRPr="008850E6">
              <w:rPr>
                <w:sz w:val="28"/>
                <w:szCs w:val="28"/>
              </w:rPr>
              <w:t>Порядок прийняття рішення про видачу, позбавлення, зупинення дії кваліфікаційного свідоцтва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FD0B39">
            <w:pPr>
              <w:shd w:val="clear" w:color="auto" w:fill="FFFFFF"/>
              <w:jc w:val="both"/>
              <w:rPr>
                <w:b/>
                <w:bCs/>
                <w:sz w:val="28"/>
                <w:szCs w:val="28"/>
                <w:lang w:val="uk-UA"/>
              </w:rPr>
            </w:pPr>
            <w:bookmarkStart w:id="313" w:name="n127"/>
            <w:bookmarkEnd w:id="313"/>
            <w:r w:rsidRPr="008850E6">
              <w:rPr>
                <w:sz w:val="28"/>
                <w:szCs w:val="28"/>
                <w:lang w:val="uk-UA"/>
              </w:rPr>
              <w:t xml:space="preserve">Рішення про позбавлення кваліфікаційного свідоцтва (його анулювання) приймається Екзаменаційною комісією за письмовим поданням заінтересованих осіб з таких підстав: неодноразове грубе порушення оцінювачем нормативно-правових актів з оцінки майна; рішення суду за фактами непрофесійної оцінки майна, яка проведена оцінювачем; наявність у оцінювача непогашеної судимості за корисливі </w:t>
            </w:r>
            <w:r w:rsidRPr="008850E6">
              <w:rPr>
                <w:b/>
                <w:sz w:val="28"/>
                <w:szCs w:val="28"/>
                <w:lang w:val="uk-UA"/>
              </w:rPr>
              <w:t>злочини</w:t>
            </w:r>
            <w:r w:rsidRPr="008850E6">
              <w:rPr>
                <w:sz w:val="28"/>
                <w:szCs w:val="28"/>
                <w:lang w:val="uk-UA"/>
              </w:rPr>
              <w:t>; з'ясування факту неправомірної видачі кваліфікаційного свідоцтва; з'ясування факту порушення оцінювачем обмежень, встановлених статтею 8 цього Закону.</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 </w:t>
            </w:r>
            <w:r w:rsidRPr="008850E6">
              <w:rPr>
                <w:sz w:val="28"/>
                <w:szCs w:val="28"/>
              </w:rPr>
              <w:t>Порядок прийняття рішення про видачу, позбавлення, зупинення дії кваліфікаційного свідоцтва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FD0B39">
            <w:pPr>
              <w:pStyle w:val="rvps2"/>
              <w:shd w:val="clear" w:color="auto" w:fill="FFFFFF"/>
              <w:spacing w:before="0" w:beforeAutospacing="0" w:after="0" w:afterAutospacing="0"/>
              <w:jc w:val="both"/>
              <w:rPr>
                <w:rStyle w:val="rvts9"/>
                <w:b/>
                <w:bCs/>
                <w:sz w:val="28"/>
                <w:szCs w:val="28"/>
              </w:rPr>
            </w:pPr>
            <w:r w:rsidRPr="008850E6">
              <w:rPr>
                <w:sz w:val="28"/>
                <w:szCs w:val="28"/>
              </w:rPr>
              <w:t xml:space="preserve">Рішення про позбавлення кваліфікаційного свідоцтва (його анулювання) приймається Екзаменаційною комісією за письмовим поданням заінтересованих осіб з таких підстав: неодноразове грубе порушення оцінювачем нормативно-правових актів з оцінки майна; рішення суду за фактами непрофесійної оцінки майна, яка проведена оцінювачем; наявність у оцінювача непогашеної судимості за корисливі </w:t>
            </w:r>
            <w:r w:rsidRPr="008850E6">
              <w:rPr>
                <w:b/>
                <w:sz w:val="28"/>
                <w:szCs w:val="28"/>
              </w:rPr>
              <w:t>кримінальні правопорушення</w:t>
            </w:r>
            <w:r w:rsidRPr="008850E6">
              <w:rPr>
                <w:sz w:val="28"/>
                <w:szCs w:val="28"/>
              </w:rPr>
              <w:t>; з'ясування факту неправомірної видачі кваліфікаційного свідоцтва; з'ясування факту порушення оцінювачем обмежень, встановлених </w:t>
            </w:r>
            <w:r w:rsidRPr="00D60DF5">
              <w:rPr>
                <w:sz w:val="28"/>
                <w:szCs w:val="28"/>
              </w:rPr>
              <w:t>статтею 8</w:t>
            </w:r>
            <w:r w:rsidRPr="008850E6">
              <w:rPr>
                <w:sz w:val="28"/>
                <w:szCs w:val="28"/>
              </w:rPr>
              <w:t> цього Закону.</w:t>
            </w:r>
          </w:p>
        </w:tc>
      </w:tr>
      <w:tr w:rsidR="00A17DF9" w:rsidRPr="002C377A" w:rsidTr="002C65EE">
        <w:tc>
          <w:tcPr>
            <w:tcW w:w="15014" w:type="dxa"/>
            <w:gridSpan w:val="2"/>
          </w:tcPr>
          <w:p w:rsidR="00A17DF9" w:rsidRDefault="00A17DF9" w:rsidP="00FD0B39">
            <w:pPr>
              <w:pStyle w:val="rvps2"/>
              <w:shd w:val="clear" w:color="auto" w:fill="FFFFFF"/>
              <w:spacing w:before="0" w:beforeAutospacing="0" w:after="0" w:afterAutospacing="0"/>
              <w:jc w:val="center"/>
              <w:rPr>
                <w:rStyle w:val="rvts23"/>
                <w:b/>
                <w:bCs/>
                <w:sz w:val="28"/>
                <w:szCs w:val="28"/>
              </w:rPr>
            </w:pPr>
            <w:r>
              <w:rPr>
                <w:rStyle w:val="rvts44"/>
                <w:b/>
                <w:bCs/>
                <w:sz w:val="28"/>
                <w:szCs w:val="28"/>
              </w:rPr>
              <w:t>5</w:t>
            </w:r>
            <w:r w:rsidR="001F11F9">
              <w:rPr>
                <w:rStyle w:val="rvts44"/>
                <w:b/>
                <w:bCs/>
                <w:sz w:val="28"/>
                <w:szCs w:val="28"/>
              </w:rPr>
              <w:t>6</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фінансові послуги та державне регулювання ринків фінансових послуг»</w:t>
            </w:r>
          </w:p>
          <w:p w:rsidR="00A17DF9" w:rsidRPr="008850E6" w:rsidRDefault="00A17DF9" w:rsidP="00D64A4F">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2002 р., № 1, ст. 1; 2011 р., № 52, ст. 591; 2012 р., № 7, ст. 53; 2013 р., № 21, ст. 208)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Визначення термінів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314" w:name="n15"/>
            <w:bookmarkEnd w:id="314"/>
            <w:r w:rsidRPr="008850E6">
              <w:rPr>
                <w:sz w:val="28"/>
                <w:szCs w:val="28"/>
              </w:rPr>
              <w:t>1. У цьому Законі терміни вживаються у такому значенні:</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26) ділова репутація - сукупність документально підтвердженої інформації про особу, що дає можливість </w:t>
            </w:r>
            <w:r w:rsidRPr="008850E6">
              <w:rPr>
                <w:sz w:val="28"/>
                <w:szCs w:val="28"/>
                <w:shd w:val="clear" w:color="auto" w:fill="FFFFFF"/>
              </w:rPr>
              <w:lastRenderedPageBreak/>
              <w:t xml:space="preserve">зробити висновок про відповідність її господарської та/або професійної діяльності вимогам законодавства, а для фізичної особи - також про належний рівень професійних здібностей та управлінського досвіду, а також відсутність в особи судимості за корисливі </w:t>
            </w:r>
            <w:r w:rsidRPr="008850E6">
              <w:rPr>
                <w:b/>
                <w:sz w:val="28"/>
                <w:szCs w:val="28"/>
                <w:shd w:val="clear" w:color="auto" w:fill="FFFFFF"/>
              </w:rPr>
              <w:t>злочини</w:t>
            </w:r>
            <w:r w:rsidRPr="008850E6">
              <w:rPr>
                <w:sz w:val="28"/>
                <w:szCs w:val="28"/>
                <w:shd w:val="clear" w:color="auto" w:fill="FFFFFF"/>
              </w:rPr>
              <w:t xml:space="preserve"> і за </w:t>
            </w:r>
            <w:r w:rsidRPr="008850E6">
              <w:rPr>
                <w:b/>
                <w:sz w:val="28"/>
                <w:szCs w:val="28"/>
                <w:shd w:val="clear" w:color="auto" w:fill="FFFFFF"/>
              </w:rPr>
              <w:t>злочини</w:t>
            </w:r>
            <w:r w:rsidRPr="008850E6">
              <w:rPr>
                <w:sz w:val="28"/>
                <w:szCs w:val="28"/>
                <w:shd w:val="clear" w:color="auto" w:fill="FFFFFF"/>
              </w:rPr>
              <w:t xml:space="preserve"> у сфері господарської діяльності, не знятої або не погашеної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1.</w:t>
            </w:r>
            <w:r w:rsidRPr="008850E6">
              <w:rPr>
                <w:sz w:val="28"/>
                <w:szCs w:val="28"/>
              </w:rPr>
              <w:t> Визначення термінів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У цьому Законі терміни вживаються у такому значенні:</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26) ділова репутація - сукупність документально підтвердженої інформації про особу, що дає можливість </w:t>
            </w:r>
            <w:r w:rsidRPr="008850E6">
              <w:rPr>
                <w:sz w:val="28"/>
                <w:szCs w:val="28"/>
                <w:shd w:val="clear" w:color="auto" w:fill="FFFFFF"/>
              </w:rPr>
              <w:lastRenderedPageBreak/>
              <w:t xml:space="preserve">зробити висновок про відповідність її господарської та/або професійної діяльності вимогам законодавства, а для фізичної особи - також про належний рівень професійних здібностей та управлінського досвіду, а також відсутність в особи судимості за корисливі </w:t>
            </w:r>
            <w:r w:rsidRPr="008850E6">
              <w:rPr>
                <w:b/>
                <w:sz w:val="28"/>
                <w:szCs w:val="28"/>
              </w:rPr>
              <w:t>кримінальні правопорушення</w:t>
            </w:r>
            <w:r w:rsidRPr="008850E6">
              <w:rPr>
                <w:sz w:val="28"/>
                <w:szCs w:val="28"/>
                <w:shd w:val="clear" w:color="auto" w:fill="FFFFFF"/>
              </w:rPr>
              <w:t xml:space="preserve"> і за </w:t>
            </w:r>
            <w:r w:rsidRPr="008850E6">
              <w:rPr>
                <w:b/>
                <w:sz w:val="28"/>
                <w:szCs w:val="28"/>
              </w:rPr>
              <w:t>кримінальні правопорушення</w:t>
            </w:r>
            <w:r w:rsidRPr="008850E6">
              <w:rPr>
                <w:sz w:val="28"/>
                <w:szCs w:val="28"/>
                <w:shd w:val="clear" w:color="auto" w:fill="FFFFFF"/>
              </w:rPr>
              <w:t xml:space="preserve"> у сфері господарської діяльності, не знятої або не погашеної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lastRenderedPageBreak/>
              <w:t>Стаття 23.</w:t>
            </w:r>
            <w:r w:rsidRPr="008850E6">
              <w:rPr>
                <w:sz w:val="28"/>
                <w:szCs w:val="28"/>
              </w:rPr>
              <w:t> Організація діяльності національної комісії, що здійснює державне регулювання у сфері ринків фінансових послуг</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shd w:val="clear" w:color="auto" w:fill="FFFFFF"/>
              <w:jc w:val="both"/>
              <w:rPr>
                <w:sz w:val="28"/>
                <w:szCs w:val="28"/>
                <w:lang w:val="uk-UA"/>
              </w:rPr>
            </w:pPr>
            <w:r w:rsidRPr="008850E6">
              <w:rPr>
                <w:sz w:val="28"/>
                <w:szCs w:val="28"/>
                <w:lang w:val="uk-UA"/>
              </w:rPr>
              <w:t xml:space="preserve">6. Голова та член національної комісії, що здійснює державне регулювання у сфері ринків фінансових послуг,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8850E6">
              <w:rPr>
                <w:b/>
                <w:sz w:val="28"/>
                <w:szCs w:val="28"/>
                <w:lang w:val="uk-UA"/>
              </w:rPr>
              <w:t>набрання законної сили обвинувальним вироком суду у скоєнні злочину</w:t>
            </w:r>
            <w:r w:rsidRPr="008850E6">
              <w:rPr>
                <w:sz w:val="28"/>
                <w:szCs w:val="28"/>
                <w:lang w:val="uk-UA"/>
              </w:rPr>
              <w:t>, наявності інших підстав, передбачених законами.</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b/>
                <w:bCs/>
                <w:sz w:val="28"/>
                <w:szCs w:val="28"/>
                <w:lang w:val="uk-UA"/>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23.</w:t>
            </w:r>
            <w:r w:rsidRPr="008850E6">
              <w:rPr>
                <w:sz w:val="28"/>
                <w:szCs w:val="28"/>
              </w:rPr>
              <w:t> Організація діяльності національної комісії, що здійснює державне регулювання у сфері ринків фінансових послуг</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Голова та член національної комісії, що здійснює державне регулювання у сфері ринків фінансових послуг,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w:t>
            </w:r>
            <w:r w:rsidRPr="008850E6">
              <w:rPr>
                <w:b/>
                <w:sz w:val="28"/>
                <w:szCs w:val="28"/>
              </w:rPr>
              <w:t>набрання законної сили обвинувальним вироком суду у скоєнні кримінального правопорушення</w:t>
            </w:r>
            <w:r w:rsidRPr="008850E6">
              <w:rPr>
                <w:sz w:val="28"/>
                <w:szCs w:val="28"/>
              </w:rPr>
              <w:t>, наявності інших підстав, передбачених законами.</w:t>
            </w:r>
          </w:p>
          <w:p w:rsidR="00A17DF9" w:rsidRPr="008850E6" w:rsidRDefault="00A17DF9" w:rsidP="00993BF1">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shd w:val="clear" w:color="auto" w:fill="FFFFFF"/>
              <w:jc w:val="both"/>
              <w:rPr>
                <w:sz w:val="28"/>
                <w:szCs w:val="28"/>
                <w:shd w:val="clear" w:color="auto" w:fill="FFFFFF"/>
                <w:lang w:val="uk-UA"/>
              </w:rPr>
            </w:pPr>
            <w:r w:rsidRPr="008850E6">
              <w:rPr>
                <w:b/>
                <w:bCs/>
                <w:sz w:val="28"/>
                <w:szCs w:val="28"/>
                <w:shd w:val="clear" w:color="auto" w:fill="FFFFFF"/>
                <w:lang w:val="uk-UA"/>
              </w:rPr>
              <w:t>Стаття 47.</w:t>
            </w:r>
            <w:r w:rsidRPr="008850E6">
              <w:rPr>
                <w:sz w:val="28"/>
                <w:szCs w:val="28"/>
                <w:shd w:val="clear" w:color="auto" w:fill="FFFFFF"/>
                <w:lang w:val="uk-UA"/>
              </w:rPr>
              <w:t> Вимоги до тимчасового адміністратора та умови його призначення</w:t>
            </w:r>
          </w:p>
          <w:p w:rsidR="00A17DF9" w:rsidRPr="008850E6" w:rsidRDefault="00A17DF9" w:rsidP="005C0715">
            <w:pPr>
              <w:shd w:val="clear" w:color="auto" w:fill="FFFFFF"/>
              <w:jc w:val="both"/>
              <w:rPr>
                <w:sz w:val="28"/>
                <w:szCs w:val="28"/>
                <w:shd w:val="clear" w:color="auto" w:fill="FFFFFF"/>
                <w:lang w:val="uk-UA"/>
              </w:rPr>
            </w:pPr>
            <w:r w:rsidRPr="008850E6">
              <w:rPr>
                <w:sz w:val="28"/>
                <w:szCs w:val="28"/>
                <w:shd w:val="clear" w:color="auto" w:fill="FFFFFF"/>
                <w:lang w:val="uk-UA"/>
              </w:rPr>
              <w:t>…</w:t>
            </w:r>
          </w:p>
          <w:p w:rsidR="00A17DF9" w:rsidRPr="008850E6" w:rsidRDefault="00A17DF9" w:rsidP="005C0715">
            <w:pPr>
              <w:shd w:val="clear" w:color="auto" w:fill="FFFFFF"/>
              <w:jc w:val="both"/>
              <w:rPr>
                <w:sz w:val="28"/>
                <w:szCs w:val="28"/>
                <w:lang w:val="uk-UA"/>
              </w:rPr>
            </w:pPr>
            <w:r w:rsidRPr="008850E6">
              <w:rPr>
                <w:sz w:val="28"/>
                <w:szCs w:val="28"/>
                <w:lang w:val="uk-UA"/>
              </w:rPr>
              <w:t>10. Тимчасовим адміністратором не може бути особа,  яка:</w:t>
            </w:r>
          </w:p>
          <w:p w:rsidR="00A17DF9" w:rsidRPr="008850E6" w:rsidRDefault="00A17DF9" w:rsidP="005C0715">
            <w:pPr>
              <w:shd w:val="clear" w:color="auto" w:fill="FFFFFF"/>
              <w:jc w:val="both"/>
              <w:rPr>
                <w:sz w:val="28"/>
                <w:szCs w:val="28"/>
                <w:lang w:val="uk-UA"/>
              </w:rPr>
            </w:pPr>
            <w:r w:rsidRPr="008850E6">
              <w:rPr>
                <w:sz w:val="28"/>
                <w:szCs w:val="28"/>
                <w:lang w:val="uk-UA"/>
              </w:rPr>
              <w:t>…</w:t>
            </w:r>
          </w:p>
          <w:p w:rsidR="00A17DF9" w:rsidRPr="008850E6" w:rsidRDefault="00A17DF9" w:rsidP="005C0715">
            <w:pPr>
              <w:shd w:val="clear" w:color="auto" w:fill="FFFFFF"/>
              <w:jc w:val="both"/>
              <w:rPr>
                <w:sz w:val="28"/>
                <w:szCs w:val="28"/>
                <w:lang w:val="uk-UA"/>
              </w:rPr>
            </w:pPr>
            <w:bookmarkStart w:id="315" w:name="n660"/>
            <w:bookmarkEnd w:id="315"/>
            <w:r w:rsidRPr="008850E6">
              <w:rPr>
                <w:sz w:val="28"/>
                <w:szCs w:val="28"/>
                <w:lang w:val="uk-UA"/>
              </w:rPr>
              <w:lastRenderedPageBreak/>
              <w:t xml:space="preserve">2) має судимість, не погашену і не зняту у встановленому законом порядку, або якій повідомлено про підозру у вчиненні </w:t>
            </w:r>
            <w:r w:rsidRPr="008850E6">
              <w:rPr>
                <w:b/>
                <w:sz w:val="28"/>
                <w:szCs w:val="28"/>
                <w:lang w:val="uk-UA"/>
              </w:rPr>
              <w:t>злочину</w:t>
            </w:r>
            <w:r w:rsidRPr="008850E6">
              <w:rPr>
                <w:sz w:val="28"/>
                <w:szCs w:val="28"/>
                <w:lang w:val="uk-UA"/>
              </w:rPr>
              <w:t>;</w:t>
            </w:r>
          </w:p>
          <w:p w:rsidR="00A17DF9" w:rsidRPr="008850E6" w:rsidRDefault="00A17DF9" w:rsidP="005C0715">
            <w:pPr>
              <w:shd w:val="clear" w:color="auto" w:fill="FFFFFF"/>
              <w:jc w:val="both"/>
              <w:rPr>
                <w:bCs/>
                <w:sz w:val="28"/>
                <w:szCs w:val="28"/>
                <w:lang w:val="uk-UA"/>
              </w:rPr>
            </w:pPr>
            <w:r w:rsidRPr="008850E6">
              <w:rPr>
                <w:bCs/>
                <w:sz w:val="28"/>
                <w:szCs w:val="28"/>
                <w:lang w:val="uk-UA"/>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lastRenderedPageBreak/>
              <w:t>Стаття 47.</w:t>
            </w:r>
            <w:r w:rsidRPr="008850E6">
              <w:rPr>
                <w:sz w:val="28"/>
                <w:szCs w:val="28"/>
                <w:shd w:val="clear" w:color="auto" w:fill="FFFFFF"/>
              </w:rPr>
              <w:t> Вимоги до тимчасового адміністратора та умови його призначення</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10. Тимчасовим адміністратором не може бути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lastRenderedPageBreak/>
              <w:t xml:space="preserve">2) має судимість, не погашену і не зняту у встановленому законом порядку, або якій повідомлено про підозру у вчиненні </w:t>
            </w:r>
            <w:r w:rsidRPr="008850E6">
              <w:rPr>
                <w:b/>
                <w:sz w:val="28"/>
                <w:szCs w:val="28"/>
              </w:rPr>
              <w:t>кримінального правопорушенні</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r>
      <w:tr w:rsidR="00A17DF9" w:rsidRPr="008850E6" w:rsidTr="002C65EE">
        <w:tc>
          <w:tcPr>
            <w:tcW w:w="15014" w:type="dxa"/>
            <w:gridSpan w:val="2"/>
          </w:tcPr>
          <w:p w:rsidR="00A17DF9" w:rsidRDefault="00A17DF9" w:rsidP="008160D4">
            <w:pPr>
              <w:pStyle w:val="rvps2"/>
              <w:shd w:val="clear" w:color="auto" w:fill="FFFFFF"/>
              <w:spacing w:before="0" w:beforeAutospacing="0" w:after="0" w:afterAutospacing="0"/>
              <w:jc w:val="center"/>
              <w:rPr>
                <w:rStyle w:val="rvts23"/>
                <w:b/>
                <w:bCs/>
                <w:sz w:val="28"/>
                <w:szCs w:val="28"/>
              </w:rPr>
            </w:pPr>
            <w:r>
              <w:rPr>
                <w:b/>
                <w:iCs/>
                <w:sz w:val="28"/>
                <w:szCs w:val="28"/>
              </w:rPr>
              <w:lastRenderedPageBreak/>
              <w:t>5</w:t>
            </w:r>
            <w:r w:rsidR="001F11F9">
              <w:rPr>
                <w:b/>
                <w:iCs/>
                <w:sz w:val="28"/>
                <w:szCs w:val="28"/>
              </w:rPr>
              <w:t>7</w:t>
            </w:r>
            <w:r>
              <w:rPr>
                <w:b/>
                <w:iCs/>
                <w:sz w:val="28"/>
                <w:szCs w:val="28"/>
              </w:rPr>
              <w:t xml:space="preserve">. </w:t>
            </w:r>
            <w:r w:rsidRPr="008850E6">
              <w:rPr>
                <w:b/>
                <w:iCs/>
                <w:sz w:val="28"/>
                <w:szCs w:val="28"/>
              </w:rPr>
              <w:t>Закон України «</w:t>
            </w:r>
            <w:r w:rsidRPr="008850E6">
              <w:rPr>
                <w:rStyle w:val="rvts23"/>
                <w:b/>
                <w:bCs/>
                <w:sz w:val="28"/>
                <w:szCs w:val="28"/>
              </w:rPr>
              <w:t>Про страхування»</w:t>
            </w:r>
          </w:p>
          <w:p w:rsidR="00A17DF9" w:rsidRPr="008850E6" w:rsidRDefault="00A17DF9" w:rsidP="008160D4">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2002 р., № 7, ст. 50)</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w:t>
            </w:r>
            <w:r w:rsidRPr="008850E6">
              <w:rPr>
                <w:sz w:val="28"/>
                <w:szCs w:val="28"/>
              </w:rPr>
              <w:t> Відмова у страхових виплатах або страховому відшкодуванні</w:t>
            </w:r>
          </w:p>
          <w:p w:rsidR="00A17DF9" w:rsidRPr="008850E6" w:rsidRDefault="00A17DF9" w:rsidP="005C0715">
            <w:pPr>
              <w:pStyle w:val="rvps2"/>
              <w:shd w:val="clear" w:color="auto" w:fill="FFFFFF"/>
              <w:spacing w:before="0" w:beforeAutospacing="0" w:after="0" w:afterAutospacing="0"/>
              <w:jc w:val="both"/>
              <w:rPr>
                <w:sz w:val="28"/>
                <w:szCs w:val="28"/>
              </w:rPr>
            </w:pPr>
            <w:bookmarkStart w:id="316" w:name="n397"/>
            <w:bookmarkEnd w:id="316"/>
            <w:r w:rsidRPr="008850E6">
              <w:rPr>
                <w:sz w:val="28"/>
                <w:szCs w:val="28"/>
              </w:rPr>
              <w:t>Підставою для відмови страховика у здійсненні страхових виплат або страхового відшкодування є:</w:t>
            </w:r>
          </w:p>
          <w:p w:rsidR="00A17DF9" w:rsidRPr="008850E6" w:rsidRDefault="00A17DF9" w:rsidP="005C0715">
            <w:pPr>
              <w:pStyle w:val="rvps2"/>
              <w:shd w:val="clear" w:color="auto" w:fill="FFFFFF"/>
              <w:spacing w:before="0" w:beforeAutospacing="0" w:after="0" w:afterAutospacing="0"/>
              <w:jc w:val="both"/>
              <w:rPr>
                <w:sz w:val="28"/>
                <w:szCs w:val="28"/>
              </w:rPr>
            </w:pPr>
            <w:bookmarkStart w:id="317" w:name="n398"/>
            <w:bookmarkEnd w:id="31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18" w:name="n399"/>
            <w:bookmarkEnd w:id="318"/>
            <w:r w:rsidRPr="008850E6">
              <w:rPr>
                <w:sz w:val="28"/>
                <w:szCs w:val="28"/>
              </w:rPr>
              <w:t xml:space="preserve">2) вчинення страхувальником - фізичною особою або іншою особою, на користь якої укладено договір страхування, умисного </w:t>
            </w:r>
            <w:r w:rsidRPr="008850E6">
              <w:rPr>
                <w:b/>
                <w:sz w:val="28"/>
                <w:szCs w:val="28"/>
              </w:rPr>
              <w:t>злочину</w:t>
            </w:r>
            <w:r w:rsidRPr="008850E6">
              <w:rPr>
                <w:sz w:val="28"/>
                <w:szCs w:val="28"/>
              </w:rPr>
              <w:t>, що призвів до страхового випадку;</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w:t>
            </w:r>
            <w:r w:rsidRPr="008850E6">
              <w:rPr>
                <w:sz w:val="28"/>
                <w:szCs w:val="28"/>
              </w:rPr>
              <w:t> Відмова у страхових виплатах або страховому відшкодуванні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Підставою для відмови страховика у здійсненні страхових виплат або страхового відшкодування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вчинення страхувальником - фізичною особою або іншою особою, на користь якої укладено договір страхування, умисного </w:t>
            </w:r>
            <w:r w:rsidRPr="008850E6">
              <w:rPr>
                <w:b/>
                <w:sz w:val="28"/>
                <w:szCs w:val="28"/>
              </w:rPr>
              <w:t>кримінального правопорушення</w:t>
            </w:r>
            <w:r w:rsidRPr="008850E6">
              <w:rPr>
                <w:sz w:val="28"/>
                <w:szCs w:val="28"/>
              </w:rPr>
              <w:t>, що призвів до страхового випадку;</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15014" w:type="dxa"/>
            <w:gridSpan w:val="2"/>
          </w:tcPr>
          <w:p w:rsidR="00A17DF9" w:rsidRDefault="00A17DF9" w:rsidP="008160D4">
            <w:pPr>
              <w:pStyle w:val="rvps2"/>
              <w:shd w:val="clear" w:color="auto" w:fill="FFFFFF"/>
              <w:spacing w:before="0" w:beforeAutospacing="0" w:after="0" w:afterAutospacing="0"/>
              <w:jc w:val="center"/>
              <w:rPr>
                <w:b/>
                <w:sz w:val="28"/>
                <w:szCs w:val="28"/>
              </w:rPr>
            </w:pPr>
            <w:r>
              <w:rPr>
                <w:b/>
                <w:sz w:val="28"/>
                <w:szCs w:val="28"/>
              </w:rPr>
              <w:t>5</w:t>
            </w:r>
            <w:r w:rsidR="001F11F9">
              <w:rPr>
                <w:b/>
                <w:sz w:val="28"/>
                <w:szCs w:val="28"/>
              </w:rPr>
              <w:t>8</w:t>
            </w:r>
            <w:r>
              <w:rPr>
                <w:b/>
                <w:sz w:val="28"/>
                <w:szCs w:val="28"/>
              </w:rPr>
              <w:t xml:space="preserve">. </w:t>
            </w:r>
            <w:r w:rsidRPr="008850E6">
              <w:rPr>
                <w:b/>
                <w:sz w:val="28"/>
                <w:szCs w:val="28"/>
              </w:rPr>
              <w:t>Закон України «Про кредитні спілки»</w:t>
            </w:r>
          </w:p>
          <w:p w:rsidR="00A17DF9" w:rsidRPr="008850E6" w:rsidRDefault="00A17DF9" w:rsidP="008160D4">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2002 р., № 15, ст. 101)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Членство у кредитній спілці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Не можуть бути прийняті до кредитної спілки особи, які за рішенням суду визнані недієздатними або обмежено дієздатними, особи, які відбувають покарання у вигляді позбавлення волі, а також особи, що мають </w:t>
            </w:r>
            <w:r w:rsidRPr="008850E6">
              <w:rPr>
                <w:b/>
                <w:sz w:val="28"/>
                <w:szCs w:val="28"/>
              </w:rPr>
              <w:t>непогашену судимість за корисливі</w:t>
            </w:r>
            <w:r w:rsidRPr="008850E6">
              <w:rPr>
                <w:sz w:val="28"/>
                <w:szCs w:val="28"/>
              </w:rPr>
              <w:t xml:space="preserve"> </w:t>
            </w:r>
            <w:r w:rsidRPr="008850E6">
              <w:rPr>
                <w:b/>
                <w:sz w:val="28"/>
                <w:szCs w:val="28"/>
              </w:rPr>
              <w:t>злочини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Членство у кредитній спілці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8160D4">
            <w:pPr>
              <w:pStyle w:val="rvps2"/>
              <w:shd w:val="clear" w:color="auto" w:fill="FFFFFF"/>
              <w:spacing w:before="0" w:beforeAutospacing="0" w:after="0" w:afterAutospacing="0"/>
              <w:jc w:val="both"/>
              <w:rPr>
                <w:rStyle w:val="rvts9"/>
                <w:b/>
                <w:bCs/>
                <w:sz w:val="28"/>
                <w:szCs w:val="28"/>
              </w:rPr>
            </w:pPr>
            <w:r w:rsidRPr="008850E6">
              <w:rPr>
                <w:sz w:val="28"/>
                <w:szCs w:val="28"/>
              </w:rPr>
              <w:t xml:space="preserve">2. Не можуть бути прийняті до кредитної спілки особи, які за рішенням суду визнані недієздатними або обмежено дієздатними, особи, які відбувають покарання у вигляді позбавлення волі, а також особи, що мають </w:t>
            </w:r>
            <w:r w:rsidRPr="008850E6">
              <w:rPr>
                <w:rStyle w:val="rvts44"/>
                <w:b/>
                <w:bCs/>
                <w:sz w:val="28"/>
                <w:szCs w:val="28"/>
              </w:rPr>
              <w:t xml:space="preserve">судимість за вчинення корисливих кримінальних правопорушень, якщо ця судимість </w:t>
            </w:r>
            <w:r w:rsidRPr="008850E6">
              <w:rPr>
                <w:b/>
                <w:sz w:val="28"/>
                <w:szCs w:val="28"/>
                <w:shd w:val="clear" w:color="auto" w:fill="FFFFFF"/>
              </w:rPr>
              <w:t>не погашена і не знята у встановленому законом порядку</w:t>
            </w:r>
            <w:r w:rsidRPr="008850E6">
              <w:rPr>
                <w:b/>
                <w:sz w:val="28"/>
                <w:szCs w:val="28"/>
              </w:rPr>
              <w:t>.</w:t>
            </w:r>
          </w:p>
        </w:tc>
      </w:tr>
      <w:tr w:rsidR="00A17DF9" w:rsidRPr="002C377A" w:rsidTr="002C65EE">
        <w:tc>
          <w:tcPr>
            <w:tcW w:w="15014" w:type="dxa"/>
            <w:gridSpan w:val="2"/>
          </w:tcPr>
          <w:p w:rsidR="00A17DF9" w:rsidRDefault="001F11F9" w:rsidP="008160D4">
            <w:pPr>
              <w:pStyle w:val="rvps2"/>
              <w:shd w:val="clear" w:color="auto" w:fill="FFFFFF"/>
              <w:spacing w:before="0" w:beforeAutospacing="0" w:after="0" w:afterAutospacing="0"/>
              <w:jc w:val="center"/>
              <w:rPr>
                <w:b/>
                <w:bCs/>
                <w:sz w:val="28"/>
                <w:szCs w:val="28"/>
              </w:rPr>
            </w:pPr>
            <w:r>
              <w:rPr>
                <w:b/>
                <w:sz w:val="28"/>
                <w:szCs w:val="28"/>
              </w:rPr>
              <w:t>59</w:t>
            </w:r>
            <w:r w:rsidR="00A17DF9">
              <w:rPr>
                <w:b/>
                <w:sz w:val="28"/>
                <w:szCs w:val="28"/>
              </w:rPr>
              <w:t xml:space="preserve">. </w:t>
            </w:r>
            <w:r w:rsidR="00A17DF9" w:rsidRPr="008850E6">
              <w:rPr>
                <w:b/>
                <w:sz w:val="28"/>
                <w:szCs w:val="28"/>
              </w:rPr>
              <w:t>Закон України «</w:t>
            </w:r>
            <w:r w:rsidR="00A17DF9" w:rsidRPr="008850E6">
              <w:rPr>
                <w:b/>
                <w:bCs/>
                <w:sz w:val="28"/>
                <w:szCs w:val="28"/>
              </w:rPr>
              <w:t>Про Військову службу правопорядку у Збройних Силах України»</w:t>
            </w:r>
          </w:p>
          <w:p w:rsidR="00A17DF9" w:rsidRPr="008850E6" w:rsidRDefault="00A17DF9" w:rsidP="008160D4">
            <w:pPr>
              <w:pStyle w:val="rvps2"/>
              <w:shd w:val="clear" w:color="auto" w:fill="FFFFFF"/>
              <w:spacing w:before="0" w:beforeAutospacing="0" w:after="0" w:afterAutospacing="0"/>
              <w:jc w:val="center"/>
              <w:rPr>
                <w:rStyle w:val="rvts9"/>
                <w:b/>
                <w:bCs/>
                <w:sz w:val="28"/>
                <w:szCs w:val="28"/>
              </w:rPr>
            </w:pPr>
            <w:r w:rsidRPr="00AE2447">
              <w:rPr>
                <w:sz w:val="28"/>
                <w:szCs w:val="28"/>
              </w:rPr>
              <w:t xml:space="preserve">(Відомості Верховної Ради України, 2002 р., № 32, ст. 225; 2013 р., № 14, ст. 89, № 21, ст. 208, № 37, ст. 490; 2014 р., </w:t>
            </w:r>
            <w:r w:rsidRPr="00AE2447">
              <w:rPr>
                <w:sz w:val="28"/>
                <w:szCs w:val="28"/>
              </w:rPr>
              <w:br/>
              <w:t>№ 12, ст. 178, № 28, ст. 937)</w:t>
            </w:r>
          </w:p>
        </w:tc>
      </w:tr>
      <w:tr w:rsidR="00A17DF9" w:rsidRPr="002C377A"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lastRenderedPageBreak/>
              <w:t>Стаття 1.</w:t>
            </w:r>
            <w:r w:rsidRPr="008850E6">
              <w:rPr>
                <w:rFonts w:ascii="Times New Roman" w:hAnsi="Times New Roman" w:cs="Times New Roman"/>
                <w:sz w:val="28"/>
                <w:szCs w:val="28"/>
              </w:rPr>
              <w:t xml:space="preserve"> Статус і призначення Військової служби правопорядку у Збройних Силах України</w:t>
            </w:r>
          </w:p>
          <w:p w:rsidR="00A17DF9" w:rsidRPr="008850E6" w:rsidRDefault="00A17DF9" w:rsidP="008160D4">
            <w:pPr>
              <w:pStyle w:val="HTML"/>
              <w:shd w:val="clear" w:color="auto" w:fill="FFFFFF"/>
              <w:jc w:val="both"/>
              <w:rPr>
                <w:rStyle w:val="rvts9"/>
                <w:rFonts w:ascii="Times New Roman" w:hAnsi="Times New Roman" w:cs="Times New Roman"/>
                <w:b/>
                <w:bCs/>
                <w:sz w:val="28"/>
                <w:szCs w:val="28"/>
              </w:rPr>
            </w:pPr>
            <w:bookmarkStart w:id="319" w:name="o9"/>
            <w:bookmarkEnd w:id="319"/>
            <w:r w:rsidRPr="008850E6">
              <w:rPr>
                <w:rFonts w:ascii="Times New Roman" w:hAnsi="Times New Roman" w:cs="Times New Roman"/>
                <w:sz w:val="28"/>
                <w:szCs w:val="28"/>
              </w:rPr>
              <w:t xml:space="preserve">Військова служба правопорядку у Збройних Силах України (далі - Служба правопорядку) - спеціальне  правоохоронне формування у складі Збройних Сил України,   призначене для забезпечення правопорядку і військової  дисципліни серед військовослужбовців Збройних Сил  України у місцях дислокації військових частин, у військових навчальних закладах, установах та організаціях (далі - військові частини), військових містечках, на вулицях і в громадських місцях; для запобігання </w:t>
            </w:r>
            <w:r w:rsidRPr="008850E6">
              <w:rPr>
                <w:rFonts w:ascii="Times New Roman" w:hAnsi="Times New Roman" w:cs="Times New Roman"/>
                <w:b/>
                <w:sz w:val="28"/>
                <w:szCs w:val="28"/>
              </w:rPr>
              <w:t>злочинам</w:t>
            </w:r>
            <w:r w:rsidRPr="008850E6">
              <w:rPr>
                <w:rFonts w:ascii="Times New Roman" w:hAnsi="Times New Roman" w:cs="Times New Roman"/>
                <w:sz w:val="28"/>
                <w:szCs w:val="28"/>
              </w:rPr>
              <w:t>, іншим правопорушенням у Збройних Силах України, їх  припинення; для захисту життя, здоров'я, прав і законних   інтересів військовослужбовців, військовозобов'язаних під  час проходження ними зборів, працівників Збройних Сил України, а також для захисту майна Збройних Сил України від розкрадання та інших протиправних посягань, а так само для участі у протидії диверсійним проявам і терористичним актам на військових об'єктах.</w:t>
            </w:r>
            <w:bookmarkStart w:id="320" w:name="o10"/>
            <w:bookmarkEnd w:id="320"/>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w:t>
            </w:r>
            <w:r w:rsidRPr="008850E6">
              <w:rPr>
                <w:rFonts w:ascii="Times New Roman" w:hAnsi="Times New Roman" w:cs="Times New Roman"/>
                <w:sz w:val="28"/>
                <w:szCs w:val="28"/>
              </w:rPr>
              <w:t xml:space="preserve"> Статус і призначення Військової служби правопорядку у Збройних Силах України</w:t>
            </w:r>
          </w:p>
          <w:p w:rsidR="00A17DF9" w:rsidRPr="008850E6" w:rsidRDefault="00A17DF9" w:rsidP="008160D4">
            <w:pPr>
              <w:pStyle w:val="HTML"/>
              <w:shd w:val="clear" w:color="auto" w:fill="FFFFFF"/>
              <w:jc w:val="both"/>
              <w:rPr>
                <w:rStyle w:val="rvts9"/>
                <w:b/>
                <w:bCs/>
                <w:sz w:val="28"/>
                <w:szCs w:val="28"/>
              </w:rPr>
            </w:pPr>
            <w:r w:rsidRPr="008850E6">
              <w:rPr>
                <w:rFonts w:ascii="Times New Roman" w:hAnsi="Times New Roman" w:cs="Times New Roman"/>
                <w:sz w:val="28"/>
                <w:szCs w:val="28"/>
              </w:rPr>
              <w:t xml:space="preserve">Військова служба правопорядку у Збройних Силах України (далі - Служба правопорядку) - спеціальне  правоохоронне формування у складі Збройних Сил України,   призначене для забезпечення правопорядку і військової  дисципліни серед військовослужбовців Збройних Сил  України у місцях дислокації військових частин, у військових навчальних закладах, установах та організаціях (далі - військові частини), військових містечках, на вулицях і в громадських місцях; для запобігання </w:t>
            </w:r>
            <w:r w:rsidRPr="008850E6">
              <w:rPr>
                <w:rFonts w:ascii="Times New Roman" w:hAnsi="Times New Roman" w:cs="Times New Roman"/>
                <w:b/>
                <w:sz w:val="28"/>
                <w:szCs w:val="28"/>
              </w:rPr>
              <w:t>кримінальним</w:t>
            </w:r>
            <w:r w:rsidRPr="008850E6">
              <w:rPr>
                <w:rFonts w:ascii="Times New Roman" w:hAnsi="Times New Roman" w:cs="Times New Roman"/>
                <w:sz w:val="28"/>
                <w:szCs w:val="28"/>
              </w:rPr>
              <w:t xml:space="preserve"> </w:t>
            </w:r>
            <w:r w:rsidRPr="008850E6">
              <w:rPr>
                <w:rFonts w:ascii="Times New Roman" w:hAnsi="Times New Roman" w:cs="Times New Roman"/>
                <w:b/>
                <w:sz w:val="28"/>
                <w:szCs w:val="28"/>
              </w:rPr>
              <w:t>та</w:t>
            </w:r>
            <w:r w:rsidRPr="008850E6">
              <w:rPr>
                <w:rFonts w:ascii="Times New Roman" w:hAnsi="Times New Roman" w:cs="Times New Roman"/>
                <w:sz w:val="28"/>
                <w:szCs w:val="28"/>
              </w:rPr>
              <w:t xml:space="preserve"> іншим правопорушенням у Збройних Силах України, їх  припинення; для захисту життя, здоров'я, прав і законних   інтересів військовослужбовців, військовозобов'язаних під  час проходження ними зборів, працівників Збройних Сил України, а також для захисту майна Збройних Сил України від розкрадання та інших протиправних посягань, а так само для участі у протидії диверсійним проявам і терористичним актам на військових об'єктах.</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w:t>
            </w:r>
            <w:r w:rsidRPr="008850E6">
              <w:rPr>
                <w:rFonts w:ascii="Times New Roman" w:hAnsi="Times New Roman" w:cs="Times New Roman"/>
                <w:sz w:val="28"/>
                <w:szCs w:val="28"/>
              </w:rPr>
              <w:t xml:space="preserve"> Основні завдання Служби правопорядку</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1" w:name="o15"/>
            <w:bookmarkEnd w:id="321"/>
            <w:r w:rsidRPr="008850E6">
              <w:rPr>
                <w:rFonts w:ascii="Times New Roman" w:hAnsi="Times New Roman" w:cs="Times New Roman"/>
                <w:sz w:val="28"/>
                <w:szCs w:val="28"/>
              </w:rPr>
              <w:t>Основними завданнями Служби правопорядку є:</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2" w:name="o16"/>
            <w:bookmarkEnd w:id="322"/>
            <w:r w:rsidRPr="008850E6">
              <w:rPr>
                <w:rFonts w:ascii="Times New Roman" w:hAnsi="Times New Roman" w:cs="Times New Roman"/>
                <w:sz w:val="28"/>
                <w:szCs w:val="28"/>
              </w:rPr>
              <w:t xml:space="preserve">виявлення причин, передумов і обставин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вчинених у військових частинах та на  військових об'єктах; розшук осіб, які самовільно залишили військові частини (місця служби);</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3" w:name="o17"/>
            <w:bookmarkEnd w:id="323"/>
            <w:r w:rsidRPr="008850E6">
              <w:rPr>
                <w:rFonts w:ascii="Times New Roman" w:hAnsi="Times New Roman" w:cs="Times New Roman"/>
                <w:sz w:val="28"/>
                <w:szCs w:val="28"/>
              </w:rPr>
              <w:t xml:space="preserve">запобігання вчиненню і припинення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у Збройних Силах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захист майна Збройних Сил України від розкрадання та  інших </w:t>
            </w:r>
            <w:r w:rsidRPr="008850E6">
              <w:rPr>
                <w:rFonts w:ascii="Times New Roman" w:hAnsi="Times New Roman" w:cs="Times New Roman"/>
                <w:b/>
                <w:sz w:val="28"/>
                <w:szCs w:val="28"/>
              </w:rPr>
              <w:t>злочинних</w:t>
            </w:r>
            <w:r w:rsidRPr="008850E6">
              <w:rPr>
                <w:rFonts w:ascii="Times New Roman" w:hAnsi="Times New Roman" w:cs="Times New Roman"/>
                <w:sz w:val="28"/>
                <w:szCs w:val="28"/>
              </w:rPr>
              <w:t xml:space="preserve"> посягань;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3.</w:t>
            </w:r>
            <w:r w:rsidRPr="008850E6">
              <w:rPr>
                <w:rFonts w:ascii="Times New Roman" w:hAnsi="Times New Roman" w:cs="Times New Roman"/>
                <w:sz w:val="28"/>
                <w:szCs w:val="28"/>
              </w:rPr>
              <w:t xml:space="preserve"> Основні завдання Служби правопорядку</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Основними завданнями Служби правопорядку є:</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виявлення причин, передумов і обставин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 вчинених у військових частинах та на  військових об'єктах; розшук осіб, які самовільно залишили військові частини (місця служби);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запобігання вчиненню і припинення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 у Збройних Силах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захист майна Збройних Сил України від розкрадання  та інших </w:t>
            </w:r>
            <w:r w:rsidRPr="008850E6">
              <w:rPr>
                <w:rFonts w:ascii="Times New Roman" w:hAnsi="Times New Roman" w:cs="Times New Roman"/>
                <w:b/>
                <w:sz w:val="28"/>
                <w:szCs w:val="28"/>
              </w:rPr>
              <w:t>кримінально-протиправних</w:t>
            </w:r>
            <w:r w:rsidRPr="008850E6">
              <w:rPr>
                <w:rFonts w:ascii="Times New Roman" w:hAnsi="Times New Roman" w:cs="Times New Roman"/>
                <w:sz w:val="28"/>
                <w:szCs w:val="28"/>
              </w:rPr>
              <w:t xml:space="preserve"> посягань; </w:t>
            </w:r>
          </w:p>
          <w:p w:rsidR="00A17DF9" w:rsidRPr="008850E6" w:rsidRDefault="00A17DF9" w:rsidP="005C0715">
            <w:pPr>
              <w:pStyle w:val="HTML"/>
              <w:shd w:val="clear" w:color="auto" w:fill="FFFFFF"/>
              <w:jc w:val="both"/>
              <w:rPr>
                <w:rStyle w:val="rvts9"/>
                <w:rFonts w:ascii="Times New Roman" w:hAnsi="Times New Roman" w:cs="Times New Roman"/>
                <w:b/>
                <w:bCs/>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7.</w:t>
            </w:r>
            <w:r w:rsidRPr="008850E6">
              <w:rPr>
                <w:rFonts w:ascii="Times New Roman" w:hAnsi="Times New Roman" w:cs="Times New Roman"/>
                <w:sz w:val="28"/>
                <w:szCs w:val="28"/>
              </w:rPr>
              <w:t xml:space="preserve"> Права військовослужбовців Служби правопорядку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Військовослужбовцям Служби  правопорядку під час  виконання покладених на них завдань надається право:</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4" w:name="o73"/>
            <w:bookmarkEnd w:id="324"/>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5" w:name="o74"/>
            <w:bookmarkEnd w:id="325"/>
            <w:r w:rsidRPr="008850E6">
              <w:rPr>
                <w:rFonts w:ascii="Times New Roman" w:hAnsi="Times New Roman" w:cs="Times New Roman"/>
                <w:sz w:val="28"/>
                <w:szCs w:val="28"/>
              </w:rPr>
              <w:t xml:space="preserve">2) перевіряти у військовослужбовців і  військовозобов'язаних під час проходження ними зборів, а на території військових частин (військових об'єктів) також в інших осіб документи, що посвідчують їх особу, та інші документи, необхідні для з'ясування питань, що належать до  компетенції Служби правопорядку, а також у разі підозри їх у вчиненні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чи інших правопорушень;</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4) затримувати і тримати військовослужбовців  Збройних Сил України та інших військових формувань,  утворених відповідно до законів України,  військовозобов'язаних під час проходження ними зборів на  гауптвахтах Служби правопорядку з метою застосування тимчасового запобіжного заходу, крім випадків, визначених військовими статутами Збройних Сил України, на строки, встановлені законом:</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підозрюваних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обвинувачених (підсудних), які переховуються від органів досудового розслідування або суду, засуджених, які ухиляються від виконання кримінального покарання;</w:t>
            </w:r>
          </w:p>
          <w:p w:rsidR="00A17DF9" w:rsidRPr="008850E6" w:rsidRDefault="00A17DF9" w:rsidP="005C0715">
            <w:pPr>
              <w:pStyle w:val="HTML"/>
              <w:shd w:val="clear" w:color="auto" w:fill="FFFFFF"/>
              <w:jc w:val="both"/>
              <w:rPr>
                <w:rFonts w:ascii="Times New Roman" w:hAnsi="Times New Roman" w:cs="Times New Roman"/>
                <w:sz w:val="28"/>
                <w:szCs w:val="28"/>
              </w:rPr>
            </w:pP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6" w:name="o90"/>
            <w:bookmarkEnd w:id="326"/>
            <w:r w:rsidRPr="008850E6">
              <w:rPr>
                <w:rFonts w:ascii="Times New Roman" w:hAnsi="Times New Roman" w:cs="Times New Roman"/>
                <w:sz w:val="28"/>
                <w:szCs w:val="28"/>
              </w:rPr>
              <w:t xml:space="preserve">14) входити на військові об'єкти та ділянки місцевості,  що охороняються вартами, з метою припинення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переслідування військовослужбовців та інших осіб, які  підозрюються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з дозволу осіб, яким  варти підпорядковані, та в присутності чергового військової частини або його помічника;</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7" w:name="o91"/>
            <w:bookmarkEnd w:id="327"/>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15) перебувати на військових об'єктах, території і в приміщеннях військових частин у встановленому законами порядку для забезпечення безпеки військовослужбовців та   інших громадян, попередження чи припинення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виявлення і затримання осіб, які його вчинили;</w:t>
            </w:r>
          </w:p>
          <w:p w:rsidR="00A17DF9" w:rsidRPr="008850E6" w:rsidRDefault="00A17DF9" w:rsidP="005C0715">
            <w:pPr>
              <w:pStyle w:val="HTML"/>
              <w:shd w:val="clear" w:color="auto" w:fill="FFFFFF"/>
              <w:jc w:val="both"/>
              <w:rPr>
                <w:rFonts w:ascii="Times New Roman" w:hAnsi="Times New Roman" w:cs="Times New Roman"/>
                <w:sz w:val="28"/>
                <w:szCs w:val="28"/>
              </w:rPr>
            </w:pP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16) отримувати на письмовий запит від військових  частин, а також від підприємств, установ і організацій,  незалежно від їх підпорядкування і форми власності, у тому числі від громадських організацій, відомості, необхідні у  </w:t>
            </w:r>
            <w:r w:rsidRPr="008850E6">
              <w:rPr>
                <w:rFonts w:ascii="Times New Roman" w:hAnsi="Times New Roman" w:cs="Times New Roman"/>
                <w:b/>
                <w:sz w:val="28"/>
                <w:szCs w:val="28"/>
              </w:rPr>
              <w:t xml:space="preserve">справах про злочини </w:t>
            </w:r>
            <w:r w:rsidRPr="008850E6">
              <w:rPr>
                <w:rFonts w:ascii="Times New Roman" w:hAnsi="Times New Roman" w:cs="Times New Roman"/>
                <w:sz w:val="28"/>
                <w:szCs w:val="28"/>
              </w:rPr>
              <w:t>та у зв'язку з матеріалами про  правопорушення, що знаходяться у провадженні Служби правопорядку;</w:t>
            </w:r>
          </w:p>
          <w:p w:rsidR="00A17DF9" w:rsidRPr="008850E6" w:rsidRDefault="00A17DF9" w:rsidP="005C0715">
            <w:pPr>
              <w:pStyle w:val="HTML"/>
              <w:shd w:val="clear" w:color="auto" w:fill="FFFFFF"/>
              <w:jc w:val="both"/>
              <w:rPr>
                <w:rFonts w:ascii="Times New Roman" w:hAnsi="Times New Roman" w:cs="Times New Roman"/>
                <w:b/>
                <w:bCs/>
                <w:sz w:val="28"/>
                <w:szCs w:val="28"/>
              </w:rPr>
            </w:pPr>
            <w:bookmarkStart w:id="328" w:name="o93"/>
            <w:bookmarkEnd w:id="328"/>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7.</w:t>
            </w:r>
            <w:r w:rsidRPr="008850E6">
              <w:rPr>
                <w:rFonts w:ascii="Times New Roman" w:hAnsi="Times New Roman" w:cs="Times New Roman"/>
                <w:sz w:val="28"/>
                <w:szCs w:val="28"/>
              </w:rPr>
              <w:t xml:space="preserve"> Права військовослужбовців Служби правопорядку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Військовослужбовцям Служби правопорядку під час  виконання покладених на них завдань надається право:</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2) перевіряти у військовослужбовців і  військовозобов'язаних під час проходження ними зборів, а на території військових частин (військових об'єктів) також в інших осіб документи, що посвідчують їх особу, та інші документи, необхідні для з'ясування питань, що належать до  компетенції Служби правопорядку, а також у разі підозри їх у вчиненні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чи інших правопорушень;</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4) затримувати і тримати військовослужбовців  Збройних Сил України та інших військових формувань,  утворених відповідно до законів України,  військовозобов'язаних під час проходження ними зборів на  гауптвахтах Служби правопорядку з метою застосування тимчасового запобіжного заходу, крім випадків, визначених військовими статутами Збройних Сил України, на строки, встановлені законом:</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підозрюваних у вчиненні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обвинувачених (підсудних), які переховуються від органів досудового розслідування або суду, засуджених, які ухиляються від виконання кримінального покарання;</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14) входити на військові об'єкти та ділянки місцевості,  що охороняються вартами, з метою припинення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rPr>
              <w:t xml:space="preserve">, переслідування військовослужбовців та інших осіб, які підозрюються у вчиненні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з дозволу осіб, яким  варти підпорядковані, та в присутності чергового військової частини або його помічника;</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15) перебувати на військових об'єктах, території і в приміщеннях військових частин у встановленому законами порядку для забезпечення безпеки військовослужбовців та   інших громадян, попередження чи припинення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виявлення і затримання осіб, які його вчинили;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16) отримувати на письмовий запит від військових  частин, а також від підприємств, установ і організацій,  незалежно від їх підпорядкування і форми власності, у тому числі від громадських організацій, відомості, необхідні у </w:t>
            </w:r>
            <w:r w:rsidRPr="008850E6">
              <w:rPr>
                <w:rFonts w:ascii="Times New Roman" w:hAnsi="Times New Roman" w:cs="Times New Roman"/>
                <w:b/>
                <w:sz w:val="28"/>
                <w:szCs w:val="28"/>
              </w:rPr>
              <w:t xml:space="preserve">кримінальних провадженнях </w:t>
            </w:r>
            <w:r w:rsidRPr="008850E6">
              <w:rPr>
                <w:rFonts w:ascii="Times New Roman" w:hAnsi="Times New Roman" w:cs="Times New Roman"/>
                <w:sz w:val="28"/>
                <w:szCs w:val="28"/>
              </w:rPr>
              <w:t>та у зв'язку з матеріалами про правопорушення, що знаходяться у провадженні Служби правопорядку;</w:t>
            </w:r>
          </w:p>
          <w:p w:rsidR="00A17DF9" w:rsidRPr="008850E6" w:rsidRDefault="00A17DF9" w:rsidP="005C0715">
            <w:pPr>
              <w:pStyle w:val="HTML"/>
              <w:shd w:val="clear" w:color="auto" w:fill="FFFFFF"/>
              <w:jc w:val="both"/>
              <w:rPr>
                <w:rStyle w:val="rvts9"/>
                <w:rFonts w:ascii="Times New Roman" w:hAnsi="Times New Roman" w:cs="Times New Roman"/>
                <w:b/>
                <w:bCs/>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8.</w:t>
            </w:r>
            <w:r w:rsidRPr="008850E6">
              <w:rPr>
                <w:rFonts w:ascii="Times New Roman" w:hAnsi="Times New Roman" w:cs="Times New Roman"/>
                <w:sz w:val="28"/>
                <w:szCs w:val="28"/>
              </w:rPr>
              <w:t xml:space="preserve"> Функції Служби правопорядку</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29" w:name="o114"/>
            <w:bookmarkEnd w:id="329"/>
            <w:r w:rsidRPr="008850E6">
              <w:rPr>
                <w:rFonts w:ascii="Times New Roman" w:hAnsi="Times New Roman" w:cs="Times New Roman"/>
                <w:sz w:val="28"/>
                <w:szCs w:val="28"/>
              </w:rPr>
              <w:t>На Службу правопорядку покладається здійснення таких функцій:</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30" w:name="o115"/>
            <w:bookmarkEnd w:id="330"/>
            <w:r w:rsidRPr="008850E6">
              <w:rPr>
                <w:rFonts w:ascii="Times New Roman" w:hAnsi="Times New Roman" w:cs="Times New Roman"/>
                <w:sz w:val="28"/>
                <w:szCs w:val="28"/>
              </w:rPr>
              <w:t xml:space="preserve">1) попереджувати, виявляти, припиняти </w:t>
            </w:r>
            <w:r w:rsidRPr="008850E6">
              <w:rPr>
                <w:rFonts w:ascii="Times New Roman" w:hAnsi="Times New Roman" w:cs="Times New Roman"/>
                <w:b/>
                <w:sz w:val="28"/>
                <w:szCs w:val="28"/>
              </w:rPr>
              <w:t xml:space="preserve">злочини </w:t>
            </w:r>
            <w:r w:rsidRPr="008850E6">
              <w:rPr>
                <w:rFonts w:ascii="Times New Roman" w:hAnsi="Times New Roman" w:cs="Times New Roman"/>
                <w:sz w:val="28"/>
                <w:szCs w:val="28"/>
              </w:rPr>
              <w:t>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31" w:name="o117"/>
            <w:bookmarkEnd w:id="331"/>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32" w:name="o120"/>
            <w:bookmarkEnd w:id="332"/>
            <w:r w:rsidRPr="008850E6">
              <w:rPr>
                <w:rFonts w:ascii="Times New Roman" w:hAnsi="Times New Roman" w:cs="Times New Roman"/>
                <w:sz w:val="28"/>
                <w:szCs w:val="28"/>
              </w:rPr>
              <w:t xml:space="preserve">5) виявляти  причини та умови, що сприяють вчиненню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33" w:name="o121"/>
            <w:bookmarkStart w:id="334" w:name="o122"/>
            <w:bookmarkEnd w:id="333"/>
            <w:bookmarkEnd w:id="334"/>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19) повідомляти не пізніше ніж у триденний строк про вчинення військовослужбовцями та військовозобов'язаними під час проходження ними зборів </w:t>
            </w:r>
            <w:r w:rsidRPr="008850E6">
              <w:rPr>
                <w:rFonts w:ascii="Times New Roman" w:hAnsi="Times New Roman" w:cs="Times New Roman"/>
                <w:b/>
                <w:sz w:val="28"/>
                <w:szCs w:val="28"/>
              </w:rPr>
              <w:t>злочинів</w:t>
            </w:r>
            <w:r w:rsidRPr="008850E6">
              <w:rPr>
                <w:rFonts w:ascii="Times New Roman" w:hAnsi="Times New Roman" w:cs="Times New Roman"/>
                <w:sz w:val="28"/>
                <w:szCs w:val="28"/>
              </w:rPr>
              <w:t xml:space="preserve"> та інших   правопорушень командирів (начальників) військових частин, до особового складу яких належать такі особи, а відповідного прокурора - негайно;</w:t>
            </w:r>
          </w:p>
          <w:p w:rsidR="00A17DF9" w:rsidRPr="008850E6" w:rsidRDefault="00A17DF9" w:rsidP="008160D4">
            <w:pPr>
              <w:pStyle w:val="HTML"/>
              <w:shd w:val="clear" w:color="auto" w:fill="FFFFFF"/>
              <w:jc w:val="both"/>
              <w:rPr>
                <w:rFonts w:ascii="Times New Roman" w:hAnsi="Times New Roman" w:cs="Times New Roman"/>
                <w:b/>
                <w:bCs/>
                <w:sz w:val="28"/>
                <w:szCs w:val="28"/>
              </w:rPr>
            </w:pPr>
            <w:bookmarkStart w:id="335" w:name="o138"/>
            <w:bookmarkEnd w:id="335"/>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8.</w:t>
            </w:r>
            <w:r w:rsidRPr="008850E6">
              <w:rPr>
                <w:rFonts w:ascii="Times New Roman" w:hAnsi="Times New Roman" w:cs="Times New Roman"/>
                <w:sz w:val="28"/>
                <w:szCs w:val="28"/>
              </w:rPr>
              <w:t xml:space="preserve"> Функції Служби правопорядку</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На Службу правопорядку покладається здійснення таких функцій:</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 попереджувати, виявляти, припиняти </w:t>
            </w:r>
            <w:r w:rsidRPr="008850E6">
              <w:rPr>
                <w:rFonts w:ascii="Times New Roman" w:hAnsi="Times New Roman" w:cs="Times New Roman"/>
                <w:b/>
                <w:sz w:val="28"/>
                <w:szCs w:val="28"/>
              </w:rPr>
              <w:t>кримінальні</w:t>
            </w:r>
            <w:r w:rsidRPr="008850E6">
              <w:rPr>
                <w:rFonts w:ascii="Times New Roman" w:hAnsi="Times New Roman" w:cs="Times New Roman"/>
                <w:sz w:val="28"/>
                <w:szCs w:val="28"/>
              </w:rPr>
              <w:t xml:space="preserve"> та інші правопорушення, вчинені у військових частинах, а також в інших місцях військовослужбовцями,  військовозобов'язаними під  час проходження ними зборів та працівниками Збройних Сил України під час виконання ними службових обов'язків;</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5) виявляти  причини та умови, що сприяють вчиненню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 у Збройних Силах України, вживати заходів щодо їх усунення, брати участь у правовому вихованні військовослужбовців, працівників Збройних Сил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19) повідомляти не пізніше ніж у триденний строк про вчинення військовослужбовцями та військовозобов'язаними під час проходження ними зборів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правопорушень командирів (начальників) військових частин, до особового складу яких належать такі особи, а відповідного прокурора - негайно;</w:t>
            </w:r>
          </w:p>
          <w:p w:rsidR="00A17DF9" w:rsidRPr="008850E6" w:rsidRDefault="00A17DF9" w:rsidP="008160D4">
            <w:pPr>
              <w:pStyle w:val="HTML"/>
              <w:shd w:val="clear" w:color="auto" w:fill="FFFFFF"/>
              <w:jc w:val="both"/>
              <w:rPr>
                <w:rStyle w:val="rvts9"/>
                <w:b/>
                <w:bCs/>
                <w:sz w:val="28"/>
                <w:szCs w:val="28"/>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10.</w:t>
            </w:r>
            <w:r w:rsidRPr="008850E6">
              <w:rPr>
                <w:rFonts w:ascii="Times New Roman" w:hAnsi="Times New Roman" w:cs="Times New Roman"/>
                <w:sz w:val="28"/>
                <w:szCs w:val="28"/>
              </w:rPr>
              <w:t xml:space="preserve"> Застосування спеціальних засобів під час здійснення службових обов'язків</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36" w:name="o152"/>
            <w:bookmarkEnd w:id="336"/>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37" w:name="o159"/>
            <w:bookmarkEnd w:id="337"/>
            <w:r w:rsidRPr="008850E6">
              <w:rPr>
                <w:rFonts w:ascii="Times New Roman" w:hAnsi="Times New Roman" w:cs="Times New Roman"/>
                <w:sz w:val="28"/>
                <w:szCs w:val="28"/>
              </w:rPr>
              <w:t xml:space="preserve">Вид спеціального засобу, час початку та інтенсивність  його застосування визначаються з урахуванням обставин, що склалися, характеру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чи іншого правопорушення і особи, яка їх вчиняє.</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w:t>
            </w:r>
            <w:bookmarkStart w:id="338" w:name="o160"/>
            <w:bookmarkEnd w:id="338"/>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10.</w:t>
            </w:r>
            <w:r w:rsidRPr="008850E6">
              <w:rPr>
                <w:rFonts w:ascii="Times New Roman" w:hAnsi="Times New Roman" w:cs="Times New Roman"/>
                <w:sz w:val="28"/>
                <w:szCs w:val="28"/>
              </w:rPr>
              <w:t xml:space="preserve"> Застосування спеціальних засобів під час здійснення службових обов'язків</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Вид спеціального засобу, час початку та інтенсивність  його застосування визначаються з урахуванням обставин, що склалися, характеру </w:t>
            </w:r>
            <w:r w:rsidRPr="008850E6">
              <w:rPr>
                <w:rFonts w:ascii="Times New Roman" w:hAnsi="Times New Roman" w:cs="Times New Roman"/>
                <w:b/>
                <w:sz w:val="28"/>
                <w:szCs w:val="28"/>
              </w:rPr>
              <w:t>кримінального</w:t>
            </w:r>
            <w:r w:rsidRPr="008850E6">
              <w:rPr>
                <w:rFonts w:ascii="Times New Roman" w:hAnsi="Times New Roman" w:cs="Times New Roman"/>
                <w:sz w:val="28"/>
                <w:szCs w:val="28"/>
              </w:rPr>
              <w:t xml:space="preserve"> чи іншого правопорушення і особи, яка їх вчиняє.</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8160D4">
            <w:pPr>
              <w:pStyle w:val="a5"/>
              <w:shd w:val="clear" w:color="auto" w:fill="FFFFFF"/>
              <w:jc w:val="center"/>
              <w:rPr>
                <w:rStyle w:val="rvts23"/>
                <w:rFonts w:ascii="Times New Roman" w:hAnsi="Times New Roman" w:cs="Times New Roman"/>
                <w:b/>
                <w:bCs/>
                <w:sz w:val="28"/>
                <w:szCs w:val="28"/>
              </w:rPr>
            </w:pPr>
            <w:r>
              <w:rPr>
                <w:rFonts w:ascii="Times New Roman" w:hAnsi="Times New Roman" w:cs="Times New Roman"/>
                <w:b/>
                <w:sz w:val="28"/>
                <w:szCs w:val="28"/>
              </w:rPr>
              <w:t>6</w:t>
            </w:r>
            <w:r w:rsidR="001F11F9">
              <w:rPr>
                <w:rFonts w:ascii="Times New Roman" w:hAnsi="Times New Roman" w:cs="Times New Roman"/>
                <w:b/>
                <w:sz w:val="28"/>
                <w:szCs w:val="28"/>
              </w:rPr>
              <w:t>0</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w:t>
            </w:r>
            <w:r w:rsidRPr="008850E6">
              <w:rPr>
                <w:rStyle w:val="rvts23"/>
                <w:rFonts w:ascii="Times New Roman" w:hAnsi="Times New Roman" w:cs="Times New Roman"/>
                <w:b/>
                <w:bCs/>
                <w:sz w:val="28"/>
                <w:szCs w:val="28"/>
              </w:rPr>
              <w:t>Про контррозвідувальну діяльність»</w:t>
            </w:r>
          </w:p>
          <w:p w:rsidR="00A17DF9" w:rsidRPr="008850E6" w:rsidRDefault="00A17DF9" w:rsidP="008160D4">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2003 р., № 12, ст. 89)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Підстави для проведення контррозвідувальної діяльності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Підставами для проведення контррозвідувальної діяльності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наявність достатньої інформації, що потребує перевірки за допомогою спеціальних форм, методів і засобів, про: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здійснення розвідувальної діяльності проти України спеціальними службами іноземних держав, а також організаціями, окремими групами і особами;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посягання на державний суверенітет, конституційний лад і територіальну цілісність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терористичні посягання чи терористичну діяльність, </w:t>
            </w:r>
            <w:r w:rsidRPr="008850E6">
              <w:rPr>
                <w:b/>
                <w:sz w:val="28"/>
                <w:szCs w:val="28"/>
              </w:rPr>
              <w:t>злочини</w:t>
            </w:r>
            <w:r w:rsidRPr="008850E6">
              <w:rPr>
                <w:sz w:val="28"/>
                <w:szCs w:val="28"/>
              </w:rPr>
              <w:t xml:space="preserve"> проти миру, безпеки людства та міжнародного правопорядку;</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Підстави для проведення контррозвідувальної діяльності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Підставами для проведення контррозвідувальної діяльності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А достатньої інформації, що потребує перевірки за допомогою спеціальних форм, методів і засобів, про: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здійснення розвідувальної діяльності проти України спеціальними службами іноземних держав, а також організаціями, окремими групами і особами;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посягання на державний суверенітет, конституційний лад і територіальну цілісність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терористичні посягання чи терористичну діяльність, </w:t>
            </w:r>
            <w:r w:rsidRPr="008850E6">
              <w:rPr>
                <w:b/>
                <w:sz w:val="28"/>
                <w:szCs w:val="28"/>
              </w:rPr>
              <w:t>кримінальні правопорушення</w:t>
            </w:r>
            <w:r w:rsidRPr="008850E6">
              <w:rPr>
                <w:sz w:val="28"/>
                <w:szCs w:val="28"/>
              </w:rPr>
              <w:t xml:space="preserve"> проти миру, безпеки людства та міжнародного правопорядку;</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 </w:t>
            </w:r>
            <w:r w:rsidRPr="008850E6">
              <w:rPr>
                <w:sz w:val="28"/>
                <w:szCs w:val="28"/>
              </w:rPr>
              <w:t>Функції і повноваження органів, підрозділів та співробітників Служби безпеки України, що здійснюють контррозвідувальну діяльність</w:t>
            </w:r>
          </w:p>
          <w:p w:rsidR="00A17DF9" w:rsidRPr="008850E6" w:rsidRDefault="00A17DF9" w:rsidP="005C0715">
            <w:pPr>
              <w:pStyle w:val="rvps2"/>
              <w:shd w:val="clear" w:color="auto" w:fill="FFFFFF"/>
              <w:spacing w:before="0" w:beforeAutospacing="0" w:after="0" w:afterAutospacing="0"/>
              <w:jc w:val="both"/>
              <w:rPr>
                <w:sz w:val="28"/>
                <w:szCs w:val="28"/>
              </w:rPr>
            </w:pPr>
            <w:bookmarkStart w:id="339" w:name="n54"/>
            <w:bookmarkEnd w:id="339"/>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Для виконання визначених законом завдань та за наявності підстав, передбачених </w:t>
            </w:r>
            <w:r w:rsidRPr="00BA4636">
              <w:rPr>
                <w:sz w:val="28"/>
                <w:szCs w:val="28"/>
              </w:rPr>
              <w:t>статтею 6</w:t>
            </w:r>
            <w:r w:rsidRPr="008850E6">
              <w:rPr>
                <w:sz w:val="28"/>
                <w:szCs w:val="28"/>
              </w:rPr>
              <w:t>цього Закону, в ході контррозвідувальної діяльності органи, підрозділи та співробітники Служби безпеки України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7) затримувати і тримати у спеціально відведених для цього місцях:</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осіб, підозрюваних у підготовці чи проведенні розвідувально-підривної, терористичної діяльності та вчиненні інших </w:t>
            </w:r>
            <w:r w:rsidRPr="008850E6">
              <w:rPr>
                <w:b/>
                <w:sz w:val="28"/>
                <w:szCs w:val="28"/>
              </w:rPr>
              <w:t>злочинів</w:t>
            </w:r>
            <w:r w:rsidRPr="008850E6">
              <w:rPr>
                <w:sz w:val="28"/>
                <w:szCs w:val="28"/>
              </w:rPr>
              <w:t>, розслідування яких віднесено до компетенції органів Служби безпеки України, - на строки і в порядку, що передбачені законами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340" w:name="n68"/>
            <w:bookmarkEnd w:id="340"/>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 </w:t>
            </w:r>
            <w:r w:rsidRPr="008850E6">
              <w:rPr>
                <w:sz w:val="28"/>
                <w:szCs w:val="28"/>
              </w:rPr>
              <w:t>Функції і повноваження органів, підрозділів та співробітників Служби безпеки України, що здійснюють контррозвідувальну діяльність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Для виконання визначених законом завдань та за наявності підстав, передбачених </w:t>
            </w:r>
            <w:r w:rsidRPr="00BA4636">
              <w:rPr>
                <w:sz w:val="28"/>
                <w:szCs w:val="28"/>
              </w:rPr>
              <w:t>статтею 6</w:t>
            </w:r>
            <w:r w:rsidRPr="008850E6">
              <w:rPr>
                <w:sz w:val="28"/>
                <w:szCs w:val="28"/>
              </w:rPr>
              <w:t>цього Закону, в ході контррозвідувальної діяльності органи, підрозділи та співробітники Служби безпеки України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7) затримувати і тримати у спеціально відведених для цього місцях:</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осіб, підозрюваних у підготовці чи проведенні розвідувально-підривної, терористичної діяльності та вчиненні інших </w:t>
            </w:r>
            <w:r w:rsidRPr="008850E6">
              <w:rPr>
                <w:b/>
                <w:sz w:val="28"/>
                <w:szCs w:val="28"/>
              </w:rPr>
              <w:t>кримінальних правопорушень</w:t>
            </w:r>
            <w:r w:rsidRPr="008850E6">
              <w:rPr>
                <w:sz w:val="28"/>
                <w:szCs w:val="28"/>
              </w:rPr>
              <w:t>, розслідування яких віднесено до компетенції органів Служби безпеки України, - на строки і в порядку, що передбачені законами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Соціальні та правові гарантії співробітників органів і підрозділів Служби безпеки України, які здійснюють контррозвідувальну діяльність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Під час виконання співробітниками контррозвідувальних органів та підрозділів Служби безпеки України службових обов’язків їх адміністративне затримання, а також особистий огляд чи огляд речей, що є при них, транспортних засобів, які вони використовують, у разі необхідності проводиться, крім випадків вчинення ними </w:t>
            </w:r>
            <w:r w:rsidRPr="008850E6">
              <w:rPr>
                <w:b/>
                <w:sz w:val="28"/>
                <w:szCs w:val="28"/>
              </w:rPr>
              <w:t>злочинів</w:t>
            </w:r>
            <w:r w:rsidRPr="008850E6">
              <w:rPr>
                <w:sz w:val="28"/>
                <w:szCs w:val="28"/>
              </w:rPr>
              <w:t>, у присутності уповноваженого представника відповідного органу чи підрозділу Служби безпеки України.</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Соціальні та правові гарантії співробітників органів і підрозділів Служби безпеки України, які здійснюють контррозвідувальну діяльність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Під час виконання співробітниками контррозвідувальних органів та підрозділів Служби безпеки України службових обов’язків їх адміністративне затримання, а також особистий огляд чи огляд речей, що є при них, транспортних засобів, які вони використовують, у разі необхідності проводиться, крім випадків вчинення ними </w:t>
            </w:r>
            <w:r w:rsidRPr="008850E6">
              <w:rPr>
                <w:b/>
                <w:sz w:val="28"/>
                <w:szCs w:val="28"/>
              </w:rPr>
              <w:t>кримінальних правопорушень</w:t>
            </w:r>
            <w:r w:rsidRPr="008850E6">
              <w:rPr>
                <w:sz w:val="28"/>
                <w:szCs w:val="28"/>
              </w:rPr>
              <w:t>, у присутності уповноваженого представника відповідного органу чи підрозділу Служби безпеки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2C377A" w:rsidTr="002C65EE">
        <w:tc>
          <w:tcPr>
            <w:tcW w:w="15014" w:type="dxa"/>
            <w:gridSpan w:val="2"/>
          </w:tcPr>
          <w:p w:rsidR="00A17DF9" w:rsidRDefault="00A17DF9" w:rsidP="008160D4">
            <w:pPr>
              <w:pStyle w:val="rvps2"/>
              <w:shd w:val="clear" w:color="auto" w:fill="FFFFFF"/>
              <w:spacing w:before="0" w:beforeAutospacing="0" w:after="0" w:afterAutospacing="0"/>
              <w:jc w:val="center"/>
              <w:rPr>
                <w:rStyle w:val="rvts23"/>
                <w:b/>
                <w:bCs/>
                <w:sz w:val="28"/>
                <w:szCs w:val="28"/>
              </w:rPr>
            </w:pPr>
            <w:r>
              <w:rPr>
                <w:rStyle w:val="rvts44"/>
                <w:b/>
                <w:bCs/>
                <w:sz w:val="28"/>
                <w:szCs w:val="28"/>
              </w:rPr>
              <w:t>6</w:t>
            </w:r>
            <w:r w:rsidR="001F11F9">
              <w:rPr>
                <w:rStyle w:val="rvts44"/>
                <w:b/>
                <w:bCs/>
                <w:sz w:val="28"/>
                <w:szCs w:val="28"/>
              </w:rPr>
              <w:t>1</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боротьбу з тероризмом»</w:t>
            </w:r>
          </w:p>
          <w:p w:rsidR="00A17DF9" w:rsidRPr="008850E6" w:rsidRDefault="00A17DF9" w:rsidP="00BA463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2003 р., № 25, ст. 180; 2006 р., № 14, ст. 116; 2009 р., № 36—37, ст. 511; 2011 р., № 43, ст. 449; 2014 р., № 5, ст. 62 , № 29, ст. 946; 2016 р., № 4, ст. 44, № 10, ст. 104)</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 </w:t>
            </w:r>
            <w:r w:rsidRPr="008850E6">
              <w:rPr>
                <w:sz w:val="28"/>
                <w:szCs w:val="28"/>
              </w:rPr>
              <w:t>Визначення основних термінів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341" w:name="n11"/>
            <w:bookmarkEnd w:id="341"/>
            <w:r w:rsidRPr="008850E6">
              <w:rPr>
                <w:sz w:val="28"/>
                <w:szCs w:val="28"/>
              </w:rPr>
              <w:t>У цьому Законі наведені нижче терміни вживаються в такому значенні:</w:t>
            </w:r>
          </w:p>
          <w:p w:rsidR="00A17DF9" w:rsidRPr="008850E6" w:rsidRDefault="00A17DF9" w:rsidP="005C0715">
            <w:pPr>
              <w:pStyle w:val="rvps2"/>
              <w:shd w:val="clear" w:color="auto" w:fill="FFFFFF"/>
              <w:spacing w:before="0" w:beforeAutospacing="0" w:after="0" w:afterAutospacing="0"/>
              <w:jc w:val="both"/>
              <w:rPr>
                <w:sz w:val="28"/>
                <w:szCs w:val="28"/>
              </w:rPr>
            </w:pPr>
            <w:bookmarkStart w:id="342" w:name="n12"/>
            <w:bookmarkEnd w:id="34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технологічний тероризм - </w:t>
            </w:r>
            <w:r w:rsidRPr="008850E6">
              <w:rPr>
                <w:b/>
                <w:sz w:val="28"/>
                <w:szCs w:val="28"/>
              </w:rPr>
              <w:t>злочини</w:t>
            </w:r>
            <w:r w:rsidRPr="008850E6">
              <w:rPr>
                <w:sz w:val="28"/>
                <w:szCs w:val="28"/>
              </w:rPr>
              <w:t>, що вчиняються з терористичною метою із застосуванням ядерної, хімічної, бактеріологічної (біологічної) та іншої зброї масового ураження або її компонентів, інших шкідливих для здоров'я людей речовин, засобів електромагнітної дії, комп'ютерних систем та комунікаційних мереж, включаючи захоплення, виведення з ладу і руйнування потенційно небезпечних об'єктів, які прямо чи опосередковано створили або загрожують виникненням загрози надзвичайної ситуації внаслідок цих дій та становлять небезпеку для персоналу, населення та довкілля; створюють умови для аварій і катастроф техногенного характеру;</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 </w:t>
            </w:r>
            <w:r w:rsidRPr="008850E6">
              <w:rPr>
                <w:sz w:val="28"/>
                <w:szCs w:val="28"/>
              </w:rPr>
              <w:t>Визначення основних термінів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У цьому Законі наведені нижче терміни вживаються в такому значенні: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технологічний тероризм - </w:t>
            </w:r>
            <w:r w:rsidRPr="008850E6">
              <w:rPr>
                <w:rStyle w:val="rvts44"/>
                <w:b/>
                <w:bCs/>
                <w:sz w:val="28"/>
                <w:szCs w:val="28"/>
              </w:rPr>
              <w:t>кримінальні правопорушення</w:t>
            </w:r>
            <w:r w:rsidRPr="008850E6">
              <w:rPr>
                <w:sz w:val="28"/>
                <w:szCs w:val="28"/>
              </w:rPr>
              <w:t>, що вчиняються з терористичною метою із застосуванням ядерної, хімічної, бактеріологічної (біологічної) та іншої зброї масового ураження або її компонентів, інших шкідливих для здоров'я людей речовин, засобів електромагнітної дії, комп'ютерних систем та комунікаційних мереж, включаючи захоплення, виведення з ладу і руйнування потенційно небезпечних об'єктів, які прямо чи опосередковано створили або загрожують виникненням загрози надзвичайної ситуації внаслідок цих дій та становлять небезпеку для персоналу, населення та довкілля; створюють умови для аварій і катастроф техногенного характеру;</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w:t>
            </w:r>
          </w:p>
        </w:tc>
      </w:tr>
      <w:tr w:rsidR="00A17DF9" w:rsidRPr="002C377A" w:rsidTr="002C65EE">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5. </w:t>
            </w:r>
            <w:r w:rsidRPr="008850E6">
              <w:rPr>
                <w:sz w:val="28"/>
                <w:szCs w:val="28"/>
              </w:rPr>
              <w:t>Повноваження суб'єктів, які безпосередньо здійснюють боротьбу з тероризмом</w:t>
            </w:r>
          </w:p>
          <w:p w:rsidR="00A17DF9" w:rsidRPr="008850E6" w:rsidRDefault="00A17DF9" w:rsidP="00DC52FD">
            <w:pPr>
              <w:pStyle w:val="rvps2"/>
              <w:shd w:val="clear" w:color="auto" w:fill="FFFFFF"/>
              <w:spacing w:before="0" w:beforeAutospacing="0" w:after="0" w:afterAutospacing="0"/>
              <w:jc w:val="both"/>
              <w:rPr>
                <w:sz w:val="28"/>
                <w:szCs w:val="28"/>
              </w:rPr>
            </w:pPr>
            <w:bookmarkStart w:id="343" w:name="n95"/>
            <w:bookmarkEnd w:id="343"/>
            <w:r w:rsidRPr="008850E6">
              <w:rPr>
                <w:sz w:val="28"/>
                <w:szCs w:val="28"/>
              </w:rPr>
              <w:t xml:space="preserve">Служба безпеки України здійснює боротьбу з тероризмом шляхом проведення оперативно-розшукових та контррозвідувальних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провадить у межах визначених чинним законодавством повноважень виключно з метою отримання упереджувальної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телекомунікацій,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розслідування </w:t>
            </w:r>
            <w:r w:rsidRPr="008850E6">
              <w:rPr>
                <w:b/>
                <w:sz w:val="28"/>
                <w:szCs w:val="28"/>
              </w:rPr>
              <w:t>злочинів</w:t>
            </w:r>
            <w:r w:rsidRPr="008850E6">
              <w:rPr>
                <w:sz w:val="28"/>
                <w:szCs w:val="28"/>
              </w:rPr>
              <w:t>, пов'язаних з терористичною діяльністю; ініціює питання накладення на невизначений строк арешту на активи, що пов'язані з фінансуванням тероризму та стосуються фінансових операцій, зупинених відповідно до рішення, прийнятого на підставі резолюцій Ради Безпеки ООН, зняття арешту з таких активів та надання доступу до них за зверненням особи, яка може документально підтвердити потреби в покритті основних та надзвичайних витрат; забезпечує у взаємодії з розвідувальними органами України безпеку від терористичних посягань установ України за межами її території, їх співробітників та членів їхніх сімей.</w:t>
            </w:r>
          </w:p>
          <w:p w:rsidR="00A17DF9" w:rsidRPr="008850E6" w:rsidRDefault="00A17DF9" w:rsidP="00DC52FD">
            <w:pPr>
              <w:pStyle w:val="rvps2"/>
              <w:shd w:val="clear" w:color="auto" w:fill="FFFFFF"/>
              <w:spacing w:before="0" w:beforeAutospacing="0" w:after="0" w:afterAutospacing="0"/>
              <w:jc w:val="both"/>
              <w:rPr>
                <w:sz w:val="28"/>
                <w:szCs w:val="28"/>
              </w:rPr>
            </w:pPr>
            <w:bookmarkStart w:id="344" w:name="n96"/>
            <w:bookmarkStart w:id="345" w:name="n97"/>
            <w:bookmarkEnd w:id="344"/>
            <w:bookmarkEnd w:id="345"/>
            <w:r w:rsidRPr="008850E6">
              <w:rPr>
                <w:sz w:val="28"/>
                <w:szCs w:val="28"/>
              </w:rPr>
              <w:t xml:space="preserve">Міністерство внутрішніх справ України спільно з Національною поліцією організовує боротьбу з тероризмом шляхом запобігання, виявлення та припинення </w:t>
            </w:r>
            <w:r w:rsidRPr="008850E6">
              <w:rPr>
                <w:b/>
                <w:sz w:val="28"/>
                <w:szCs w:val="28"/>
              </w:rPr>
              <w:t>злочинів</w:t>
            </w:r>
            <w:r w:rsidRPr="008850E6">
              <w:rPr>
                <w:sz w:val="28"/>
                <w:szCs w:val="28"/>
              </w:rPr>
              <w:t>, вчинених з терористичною метою, розслідування яких віднесене законодавством України до компетенції Національної поліції; надає Антитерористичному центру при Службі безпеки України необхідні сили і засоби; забезпечує їх ефективне використання під час проведення антитерористичних операцій.</w:t>
            </w:r>
          </w:p>
          <w:p w:rsidR="00A17DF9" w:rsidRPr="008850E6" w:rsidRDefault="00A17DF9" w:rsidP="00DC52FD">
            <w:pPr>
              <w:pStyle w:val="rvps2"/>
              <w:shd w:val="clear" w:color="auto" w:fill="FFFFFF"/>
              <w:spacing w:before="0" w:beforeAutospacing="0" w:after="0" w:afterAutospacing="0"/>
              <w:jc w:val="both"/>
              <w:rPr>
                <w:sz w:val="28"/>
                <w:szCs w:val="28"/>
              </w:rPr>
            </w:pPr>
          </w:p>
          <w:p w:rsidR="00A17DF9" w:rsidRPr="008850E6" w:rsidRDefault="00A17DF9" w:rsidP="00DC52FD">
            <w:pPr>
              <w:pStyle w:val="rvps2"/>
              <w:shd w:val="clear" w:color="auto" w:fill="FFFFFF"/>
              <w:spacing w:before="0" w:beforeAutospacing="0" w:after="0" w:afterAutospacing="0"/>
              <w:jc w:val="both"/>
              <w:rPr>
                <w:rStyle w:val="rvts11"/>
                <w:i/>
                <w:iCs/>
                <w:sz w:val="28"/>
                <w:szCs w:val="28"/>
              </w:rPr>
            </w:pPr>
            <w:r w:rsidRPr="008850E6">
              <w:rPr>
                <w:rStyle w:val="rvts11"/>
                <w:i/>
                <w:iCs/>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bookmarkStart w:id="346" w:name="n105"/>
            <w:bookmarkEnd w:id="346"/>
            <w:r w:rsidRPr="008850E6">
              <w:rPr>
                <w:sz w:val="28"/>
                <w:szCs w:val="28"/>
              </w:rPr>
              <w:t xml:space="preserve">Центральний орган виконавчої влади, що реалізує державну політику у сфері виконання кримінальних покарань здійснює заходи щодо запобігання та припинення </w:t>
            </w:r>
            <w:r w:rsidRPr="008850E6">
              <w:rPr>
                <w:b/>
                <w:sz w:val="28"/>
                <w:szCs w:val="28"/>
              </w:rPr>
              <w:t>злочинів</w:t>
            </w:r>
            <w:r w:rsidRPr="008850E6">
              <w:rPr>
                <w:sz w:val="28"/>
                <w:szCs w:val="28"/>
              </w:rPr>
              <w:t xml:space="preserve"> терористичної спрямованості на об'єктах Державної кримінально-виконавчої служби України.</w:t>
            </w:r>
          </w:p>
          <w:p w:rsidR="00A17DF9" w:rsidRPr="008850E6" w:rsidRDefault="00A17DF9" w:rsidP="00DC52FD">
            <w:pPr>
              <w:pStyle w:val="rvps2"/>
              <w:shd w:val="clear" w:color="auto" w:fill="FFFFFF"/>
              <w:spacing w:before="0" w:beforeAutospacing="0" w:after="0" w:afterAutospacing="0"/>
              <w:jc w:val="both"/>
              <w:rPr>
                <w:sz w:val="28"/>
                <w:szCs w:val="28"/>
              </w:rPr>
            </w:pP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8160D4">
            <w:pPr>
              <w:pStyle w:val="rvps2"/>
              <w:shd w:val="clear" w:color="auto" w:fill="FFFFFF"/>
              <w:spacing w:before="0" w:beforeAutospacing="0" w:after="0" w:afterAutospacing="0"/>
              <w:jc w:val="both"/>
              <w:rPr>
                <w:rStyle w:val="rvts9"/>
                <w:b/>
                <w:bCs/>
                <w:sz w:val="28"/>
                <w:szCs w:val="28"/>
              </w:rPr>
            </w:pPr>
            <w:r w:rsidRPr="008850E6">
              <w:rPr>
                <w:sz w:val="28"/>
                <w:szCs w:val="28"/>
              </w:rPr>
              <w:t xml:space="preserve">Центральний орган виконавчої влади, що реалізує державну податкову політику, державну політику у сфері державної митної справи, здійснює контрольно-дозвільні процедури з переміщення товарів (вантажів) у районі проведення антитерористичної операції, вживає заходів для виявлення, аналізу та перевірки фінансових операцій, які можуть бути пов’язані з фінансуванням тероризму, здійснює інші заходи із запобігання та припинення </w:t>
            </w:r>
            <w:r w:rsidRPr="008850E6">
              <w:rPr>
                <w:b/>
                <w:sz w:val="28"/>
                <w:szCs w:val="28"/>
              </w:rPr>
              <w:t>злочинів</w:t>
            </w:r>
            <w:r w:rsidRPr="008850E6">
              <w:rPr>
                <w:sz w:val="28"/>
                <w:szCs w:val="28"/>
              </w:rPr>
              <w:t xml:space="preserve"> у сфері оподаткування, митній та бюджетній сферах, злочинів, пов’язаних з відмиванням, легалізацією, розкраданням коштів та іншими незаконними фінансовими операціями.</w:t>
            </w:r>
          </w:p>
        </w:tc>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5. </w:t>
            </w:r>
            <w:r w:rsidRPr="008850E6">
              <w:rPr>
                <w:sz w:val="28"/>
                <w:szCs w:val="28"/>
              </w:rPr>
              <w:t>Повноваження суб'єктів, які безпосередньо здійснюють боротьбу з тероризмом</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Служба безпеки України здійснює боротьбу з тероризмом шляхом проведення оперативно-розшукових та контррозвідувальних заходів, спрямованих на запобігання, виявлення та припинення терористичної діяльності, у тому числі міжнародної; збирає інформацію про діяльність іноземних та міжнародних терористичних організацій; провадить у межах визначених чинним законодавством повноважень виключно з метою отримання упереджувальної інформації у разі загрози вчинення терористичного акту або при проведенні антитерористичної операції оперативно-технічні пошукові заходи у системах і каналах телекомунікацій, які можуть використовуватися терористами; забезпечує через Антитерористичний центр при Службі безпеки України організацію і проведення антитерористичних заходів, координацію діяльності суб'єктів боротьби з тероризмом відповідно до визначеної законодавством України компетенції; здійснює досудове розслідування </w:t>
            </w:r>
            <w:r w:rsidRPr="008850E6">
              <w:rPr>
                <w:rStyle w:val="rvts44"/>
                <w:b/>
                <w:bCs/>
                <w:sz w:val="28"/>
                <w:szCs w:val="28"/>
              </w:rPr>
              <w:t>кримінальних правопорушень</w:t>
            </w:r>
            <w:r w:rsidRPr="008850E6">
              <w:rPr>
                <w:sz w:val="28"/>
                <w:szCs w:val="28"/>
              </w:rPr>
              <w:t>, пов'язаних з терористичною діяльністю; ініціює питання накладення на невизначений строк арешту на активи, що пов'язані з фінансуванням тероризму та стосуються фінансових операцій, зупинених відповідно до рішення, прийнятого на підставі резолюцій Ради Безпеки ООН, зняття арешту з таких активів та надання доступу до них за зверненням особи, яка може документально підтвердити потреби в покритті основних та надзвичайних витрат; забезпечує у взаємодії з розвідувальними органами України безпеку від терористичних посягань установ України за межами її території, їх співробітників та членів їхніх сімей.</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Міністерство внутрішніх справ України спільно з Національною поліцією організовує боротьбу з тероризмом шляхом запобігання, виявлення та припинення </w:t>
            </w:r>
            <w:r w:rsidRPr="008850E6">
              <w:rPr>
                <w:rStyle w:val="rvts44"/>
                <w:b/>
                <w:bCs/>
                <w:sz w:val="28"/>
                <w:szCs w:val="28"/>
              </w:rPr>
              <w:t>кримінальних правопорушень</w:t>
            </w:r>
            <w:r w:rsidRPr="008850E6">
              <w:rPr>
                <w:sz w:val="28"/>
                <w:szCs w:val="28"/>
              </w:rPr>
              <w:t>, вчинених з терористичною метою, розслідування яких віднесене законодавством України до компетенції Національної поліції; надає Антитерористичному центру при Службі безпеки України необхідні сили і засоби; забезпечує їх ефективне використання під час проведення антитерористичних операцій.</w:t>
            </w:r>
          </w:p>
          <w:p w:rsidR="00A17DF9" w:rsidRPr="008850E6" w:rsidRDefault="00A17DF9" w:rsidP="00DC52FD">
            <w:pPr>
              <w:pStyle w:val="rvps2"/>
              <w:shd w:val="clear" w:color="auto" w:fill="FFFFFF"/>
              <w:spacing w:before="0" w:beforeAutospacing="0" w:after="0" w:afterAutospacing="0"/>
              <w:jc w:val="both"/>
              <w:rPr>
                <w:rStyle w:val="rvts11"/>
                <w:i/>
                <w:iCs/>
                <w:sz w:val="28"/>
                <w:szCs w:val="28"/>
              </w:rPr>
            </w:pPr>
            <w:r w:rsidRPr="008850E6">
              <w:rPr>
                <w:rStyle w:val="rvts11"/>
                <w:i/>
                <w:iCs/>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Центральний орган виконавчої влади, що реалізує державну політику у сфері виконання кримінальних покарань здійснює заходи щодо запобігання та припинення </w:t>
            </w:r>
            <w:r w:rsidRPr="008850E6">
              <w:rPr>
                <w:rStyle w:val="rvts44"/>
                <w:b/>
                <w:bCs/>
                <w:sz w:val="28"/>
                <w:szCs w:val="28"/>
              </w:rPr>
              <w:t>кримінальних правопорушень</w:t>
            </w:r>
            <w:r w:rsidRPr="008850E6">
              <w:rPr>
                <w:sz w:val="28"/>
                <w:szCs w:val="28"/>
              </w:rPr>
              <w:t xml:space="preserve"> терористичної спрямованості на об'єктах Державної кримінально-виконавчої служби України.</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8160D4">
            <w:pPr>
              <w:pStyle w:val="rvps2"/>
              <w:shd w:val="clear" w:color="auto" w:fill="FFFFFF"/>
              <w:spacing w:before="0" w:beforeAutospacing="0" w:after="0" w:afterAutospacing="0"/>
              <w:jc w:val="both"/>
              <w:rPr>
                <w:rStyle w:val="rvts9"/>
                <w:b/>
                <w:bCs/>
                <w:sz w:val="28"/>
                <w:szCs w:val="28"/>
              </w:rPr>
            </w:pPr>
            <w:r w:rsidRPr="008850E6">
              <w:rPr>
                <w:sz w:val="28"/>
                <w:szCs w:val="28"/>
              </w:rPr>
              <w:t xml:space="preserve">Центральний орган виконавчої влади, що реалізує державну податкову політику, державну політику у сфері державної митної справи, здійснює контрольно-дозвільні процедури з переміщення товарів (вантажів) у районі проведення антитерористичної операції, вживає заходів для виявлення, аналізу та перевірки фінансових операцій, які можуть бути пов’язані з фінансуванням тероризму, здійснює інші заходи із запобігання та припинення </w:t>
            </w:r>
            <w:r w:rsidRPr="008850E6">
              <w:rPr>
                <w:rStyle w:val="rvts44"/>
                <w:b/>
                <w:bCs/>
                <w:sz w:val="28"/>
                <w:szCs w:val="28"/>
              </w:rPr>
              <w:t>кримінальних правопорушень</w:t>
            </w:r>
            <w:r w:rsidRPr="008850E6">
              <w:rPr>
                <w:sz w:val="28"/>
                <w:szCs w:val="28"/>
              </w:rPr>
              <w:t xml:space="preserve"> у сфері оподаткування, митній та бюджетній сферах, злочинів, пов’язаних з відмиванням, легалізацією, розкраданням коштів та іншими незаконними фінансовими операціями.</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Повноваження інших суб'єктів, які залучаються до боротьби з тероризмом</w:t>
            </w:r>
          </w:p>
          <w:p w:rsidR="00A17DF9" w:rsidRPr="008850E6" w:rsidRDefault="00A17DF9" w:rsidP="008160D4">
            <w:pPr>
              <w:pStyle w:val="rvps2"/>
              <w:shd w:val="clear" w:color="auto" w:fill="FFFFFF"/>
              <w:spacing w:before="0" w:beforeAutospacing="0" w:after="0" w:afterAutospacing="0"/>
              <w:jc w:val="both"/>
              <w:rPr>
                <w:rStyle w:val="rvts9"/>
                <w:b/>
                <w:bCs/>
                <w:sz w:val="28"/>
                <w:szCs w:val="28"/>
              </w:rPr>
            </w:pPr>
            <w:r w:rsidRPr="008850E6">
              <w:rPr>
                <w:sz w:val="28"/>
                <w:szCs w:val="28"/>
              </w:rPr>
              <w:t xml:space="preserve">Суб'єкти, які залучаються до боротьби з тероризмом, у межах своєї компетенції здійснюють заходи щодо запобігання, виявлення і припинення терористичних актів та </w:t>
            </w:r>
            <w:r w:rsidRPr="008850E6">
              <w:rPr>
                <w:b/>
                <w:sz w:val="28"/>
                <w:szCs w:val="28"/>
              </w:rPr>
              <w:t>злочинів</w:t>
            </w:r>
            <w:r w:rsidRPr="008850E6">
              <w:rPr>
                <w:sz w:val="28"/>
                <w:szCs w:val="28"/>
              </w:rPr>
              <w:t xml:space="preserve"> терористичної спрямованості; розробляють і реалізують попереджувальні, режимні, організаційні, виховні та інші заходи; забезпечують умови проведення антитерористичних операцій на об'єктах, що належать до сфери їх управління; надають відповідним підрозділам під час проведення таких операцій матеріально-технічні та фінансові засоби, засоби транспорту і зв'язку, медичне обладнання і медикаменти, інші засоби, а також інформацію, необхідну для виконання завдань щодо боротьби з тероризмом.</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Повноваження інших суб'єктів, які залучаються до боротьби з тероризмом</w:t>
            </w:r>
          </w:p>
          <w:p w:rsidR="00A17DF9" w:rsidRPr="008850E6" w:rsidRDefault="00A17DF9" w:rsidP="008160D4">
            <w:pPr>
              <w:pStyle w:val="rvps2"/>
              <w:shd w:val="clear" w:color="auto" w:fill="FFFFFF"/>
              <w:spacing w:before="0" w:beforeAutospacing="0" w:after="0" w:afterAutospacing="0"/>
              <w:jc w:val="both"/>
              <w:rPr>
                <w:rStyle w:val="rvts9"/>
                <w:b/>
                <w:bCs/>
                <w:sz w:val="28"/>
                <w:szCs w:val="28"/>
              </w:rPr>
            </w:pPr>
            <w:r w:rsidRPr="008850E6">
              <w:rPr>
                <w:sz w:val="28"/>
                <w:szCs w:val="28"/>
              </w:rPr>
              <w:t xml:space="preserve">Суб'єкти, які залучаються до боротьби з тероризмом, у межах своєї компетенції здійснюють заходи щодо запобігання, виявлення і припинення терористичних актів та </w:t>
            </w:r>
            <w:r w:rsidRPr="008850E6">
              <w:rPr>
                <w:rStyle w:val="rvts44"/>
                <w:b/>
                <w:bCs/>
                <w:sz w:val="28"/>
                <w:szCs w:val="28"/>
              </w:rPr>
              <w:t>кримінальних правопорушень</w:t>
            </w:r>
            <w:r w:rsidRPr="008850E6">
              <w:rPr>
                <w:sz w:val="28"/>
                <w:szCs w:val="28"/>
              </w:rPr>
              <w:t xml:space="preserve"> терористичної спрямованості; розробляють і реалізують попереджувальні, режимні, організаційні, виховні та інші заходи; забезпечують умови проведення антитерористичних операцій на об'єктах, що належать до сфери їх управління; надають відповідним підрозділам під час проведення таких операцій матеріально-технічні та фінансові засоби, засоби транспорту і зв'язку, медичне обладнання і медикаменти, інші засоби, а також інформацію, необхідну для виконання завдань щодо боротьби з тероризмом.</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 </w:t>
            </w:r>
            <w:r w:rsidRPr="008850E6">
              <w:rPr>
                <w:sz w:val="28"/>
                <w:szCs w:val="28"/>
              </w:rPr>
              <w:t>Антитерористичний центр при Службі безпеки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На Антитерористичний центр при Службі безпеки України покладається: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розроблення концептуальних засад та програм боротьби з тероризмом, рекомендацій, спрямованих на підвищення ефективності заходів щодо виявлення та усунення причин та умов, які сприяють вчиненню терористичних актів та інших </w:t>
            </w:r>
            <w:r w:rsidRPr="008850E6">
              <w:rPr>
                <w:b/>
                <w:sz w:val="28"/>
                <w:szCs w:val="28"/>
              </w:rPr>
              <w:t>злочинів</w:t>
            </w:r>
            <w:r w:rsidRPr="008850E6">
              <w:rPr>
                <w:sz w:val="28"/>
                <w:szCs w:val="28"/>
              </w:rPr>
              <w:t>, здійснюваних з терористичною метою;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 </w:t>
            </w:r>
            <w:r w:rsidRPr="008850E6">
              <w:rPr>
                <w:sz w:val="28"/>
                <w:szCs w:val="28"/>
              </w:rPr>
              <w:t>Антитерористичний центр при Службі безпеки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На Антитерористичний центр при Службі безпеки України покладається: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розроблення концептуальних засад та програм боротьби з тероризмом, рекомендацій, спрямованих на підвищення ефективності заходів щодо виявлення та усунення причин та умов, які сприяють вчиненню терористичних актів та інших </w:t>
            </w:r>
            <w:r w:rsidRPr="008850E6">
              <w:rPr>
                <w:rStyle w:val="rvts44"/>
                <w:b/>
                <w:bCs/>
                <w:sz w:val="28"/>
                <w:szCs w:val="28"/>
              </w:rPr>
              <w:t>кримінальних правопорушень</w:t>
            </w:r>
            <w:r w:rsidRPr="008850E6">
              <w:rPr>
                <w:sz w:val="28"/>
                <w:szCs w:val="28"/>
              </w:rPr>
              <w:t>, здійснюваних з терористичною метою;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 </w:t>
            </w:r>
            <w:r w:rsidRPr="008850E6">
              <w:rPr>
                <w:sz w:val="28"/>
                <w:szCs w:val="28"/>
              </w:rPr>
              <w:t>Взаємодія суб'єктів, які безпосередньо здійснюють боротьбу з тероризмом</w:t>
            </w:r>
          </w:p>
          <w:p w:rsidR="00A17DF9" w:rsidRPr="008850E6" w:rsidRDefault="00A17DF9" w:rsidP="005C0715">
            <w:pPr>
              <w:pStyle w:val="rvps2"/>
              <w:shd w:val="clear" w:color="auto" w:fill="FFFFFF"/>
              <w:spacing w:before="0" w:beforeAutospacing="0" w:after="0" w:afterAutospacing="0"/>
              <w:jc w:val="both"/>
              <w:rPr>
                <w:sz w:val="28"/>
                <w:szCs w:val="28"/>
              </w:rPr>
            </w:pPr>
            <w:bookmarkStart w:id="347" w:name="n138"/>
            <w:bookmarkEnd w:id="347"/>
            <w:r w:rsidRPr="008850E6">
              <w:rPr>
                <w:sz w:val="28"/>
                <w:szCs w:val="28"/>
              </w:rPr>
              <w:t>Суб'єкти, які згідно з цим Законом безпосередньо здійснюють боротьбу з тероризмом,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bookmarkStart w:id="348" w:name="n139"/>
            <w:bookmarkEnd w:id="348"/>
            <w:r w:rsidRPr="008850E6">
              <w:rPr>
                <w:sz w:val="28"/>
                <w:szCs w:val="28"/>
              </w:rPr>
              <w:t xml:space="preserve">1) взаємодіяти з метою припинення </w:t>
            </w:r>
            <w:r w:rsidRPr="008850E6">
              <w:rPr>
                <w:b/>
                <w:sz w:val="28"/>
                <w:szCs w:val="28"/>
              </w:rPr>
              <w:t xml:space="preserve">злочинної </w:t>
            </w:r>
            <w:r w:rsidRPr="008850E6">
              <w:rPr>
                <w:sz w:val="28"/>
                <w:szCs w:val="28"/>
              </w:rPr>
              <w:t xml:space="preserve">діяльності осіб, причетних до тероризму, в тому числі міжнародного, фінансування, підтримки чи вчинення терористичних актів та </w:t>
            </w:r>
            <w:r w:rsidRPr="008850E6">
              <w:rPr>
                <w:b/>
                <w:sz w:val="28"/>
                <w:szCs w:val="28"/>
              </w:rPr>
              <w:t>злочинів</w:t>
            </w:r>
            <w:r w:rsidRPr="008850E6">
              <w:rPr>
                <w:sz w:val="28"/>
                <w:szCs w:val="28"/>
              </w:rPr>
              <w:t>, які скоєні з терористичною метою;</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 </w:t>
            </w:r>
            <w:r w:rsidRPr="008850E6">
              <w:rPr>
                <w:sz w:val="28"/>
                <w:szCs w:val="28"/>
              </w:rPr>
              <w:t>Взаємодія суб'єктів, які безпосередньо здійснюють боротьбу з тероризмом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Суб'єкти, які згідно з цим Законом безпосередньо здійснюють боротьбу з тероризмом,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взаємодіяти з метою припинення </w:t>
            </w:r>
            <w:r w:rsidRPr="008850E6">
              <w:rPr>
                <w:b/>
                <w:sz w:val="28"/>
                <w:szCs w:val="28"/>
              </w:rPr>
              <w:t>кримінально протиправної</w:t>
            </w:r>
            <w:r w:rsidRPr="008850E6">
              <w:rPr>
                <w:sz w:val="28"/>
                <w:szCs w:val="28"/>
              </w:rPr>
              <w:t xml:space="preserve"> діяльності осіб, причетних до тероризму, в тому числі міжнародного, фінансування, підтримки чи вчинення терористичних актів та </w:t>
            </w:r>
            <w:r w:rsidRPr="008850E6">
              <w:rPr>
                <w:rStyle w:val="rvts44"/>
                <w:b/>
                <w:bCs/>
                <w:sz w:val="28"/>
                <w:szCs w:val="28"/>
              </w:rPr>
              <w:t>кримінальних правопорушень</w:t>
            </w:r>
            <w:r w:rsidRPr="008850E6">
              <w:rPr>
                <w:sz w:val="28"/>
                <w:szCs w:val="28"/>
              </w:rPr>
              <w:t>, які скоєні з терористичною метою;</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15. </w:t>
            </w:r>
            <w:r w:rsidRPr="008850E6">
              <w:rPr>
                <w:sz w:val="28"/>
                <w:szCs w:val="28"/>
              </w:rPr>
              <w:t>Права осіб у районі проведення антитерористичної операції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349" w:name="n203"/>
            <w:bookmarkEnd w:id="349"/>
            <w:r w:rsidRPr="008850E6">
              <w:rPr>
                <w:sz w:val="28"/>
                <w:szCs w:val="28"/>
              </w:rPr>
              <w:t>У районі проведення антитерористичної операції посадові особи, залучені до операції,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bookmarkStart w:id="350" w:name="n204"/>
            <w:bookmarkEnd w:id="35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51" w:name="n211"/>
            <w:bookmarkEnd w:id="351"/>
            <w:r w:rsidRPr="008850E6">
              <w:rPr>
                <w:sz w:val="28"/>
                <w:szCs w:val="28"/>
              </w:rPr>
              <w:t xml:space="preserve">7) використовувати із службовою метою засоби зв'язку і транспортні засоби, у тому числі спеціальні, що належать громадянам (за їх згодою), підприємствам, установам та організаціям, за винятком транспортних засобів дипломатичних, консульських та інших представництв іноземних держав та міжнародних організацій, для запобігання терористичному акту, переслідування та затримання осіб, що підозрюються у вчиненні терористичного акту, або для доставки осіб, які потребують термінової медичної допомоги, до лікувальних закладів, а також для проїзду до місця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15. </w:t>
            </w:r>
            <w:r w:rsidRPr="008850E6">
              <w:rPr>
                <w:sz w:val="28"/>
                <w:szCs w:val="28"/>
              </w:rPr>
              <w:t>Права осіб у районі проведення антитерористичної операції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У районі проведення антитерористичної операції посадові особи, залучені до операції, мають право: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7) використовувати із службовою метою засоби зв'язку і транспортні засоби, у тому числі спеціальні, що належать громадянам (за їх згодою), підприємствам, установам та організаціям, за винятком транспортних засобів дипломатичних, консульських та інших представництв іноземних держав та міжнародних організацій, для запобігання терористичному акту, переслідування та затримання осіб, що підозрюються у вчиненні терористичного акту, або для доставки осіб, які потребують термінової медичної допомоги, до лікувальних закладів, а також для проїзду до місця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2C377A" w:rsidTr="002C65EE">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25. </w:t>
            </w:r>
            <w:r w:rsidRPr="008850E6">
              <w:rPr>
                <w:sz w:val="28"/>
                <w:szCs w:val="28"/>
              </w:rPr>
              <w:t>Відповідальність за сприяння терористичній діяльності</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Керівники та посадові особи підприємств, установ і організацій, а також громадяни, які сприяли терористичній діяльності, зокрема:</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bookmarkStart w:id="352" w:name="n282"/>
            <w:bookmarkEnd w:id="352"/>
            <w:r w:rsidRPr="008850E6">
              <w:rPr>
                <w:sz w:val="28"/>
                <w:szCs w:val="28"/>
              </w:rPr>
              <w:t xml:space="preserve">2) надавали або збирали кошти безпосередньо чи опосередковано з наміром використання їх для вчинення терористичних актів чи </w:t>
            </w:r>
            <w:r w:rsidRPr="008850E6">
              <w:rPr>
                <w:b/>
                <w:sz w:val="28"/>
                <w:szCs w:val="28"/>
              </w:rPr>
              <w:t xml:space="preserve">злочинів </w:t>
            </w:r>
            <w:r w:rsidRPr="008850E6">
              <w:rPr>
                <w:sz w:val="28"/>
                <w:szCs w:val="28"/>
              </w:rPr>
              <w:t>терористичної спрямованості;</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3) проводили операції з коштами та іншими фінансовими активами:</w:t>
            </w:r>
          </w:p>
          <w:p w:rsidR="00A17DF9" w:rsidRPr="008850E6" w:rsidRDefault="00A17DF9" w:rsidP="00DC52FD">
            <w:pPr>
              <w:pStyle w:val="rvps2"/>
              <w:shd w:val="clear" w:color="auto" w:fill="FFFFFF"/>
              <w:spacing w:before="0" w:beforeAutospacing="0" w:after="0" w:afterAutospacing="0"/>
              <w:jc w:val="both"/>
              <w:rPr>
                <w:sz w:val="28"/>
                <w:szCs w:val="28"/>
              </w:rPr>
            </w:pPr>
            <w:bookmarkStart w:id="353" w:name="n284"/>
            <w:bookmarkEnd w:id="353"/>
            <w:r w:rsidRPr="008850E6">
              <w:rPr>
                <w:sz w:val="28"/>
                <w:szCs w:val="28"/>
              </w:rPr>
              <w:t xml:space="preserve">фізичних осіб, які вчиняли чи намагалися вчинити терористичні акти чи </w:t>
            </w:r>
            <w:r w:rsidRPr="008850E6">
              <w:rPr>
                <w:b/>
                <w:sz w:val="28"/>
                <w:szCs w:val="28"/>
              </w:rPr>
              <w:t>злочини</w:t>
            </w:r>
            <w:r w:rsidRPr="008850E6">
              <w:rPr>
                <w:sz w:val="28"/>
                <w:szCs w:val="28"/>
              </w:rPr>
              <w:t xml:space="preserve"> терористичної спрямованості або брали участь у їх вчиненні чи сприяли вчиненню;</w:t>
            </w:r>
          </w:p>
          <w:p w:rsidR="00A17DF9" w:rsidRPr="008850E6" w:rsidRDefault="00A17DF9" w:rsidP="00DC52FD">
            <w:pPr>
              <w:pStyle w:val="rvps2"/>
              <w:shd w:val="clear" w:color="auto" w:fill="FFFFFF"/>
              <w:spacing w:before="0" w:beforeAutospacing="0" w:after="0" w:afterAutospacing="0"/>
              <w:jc w:val="both"/>
              <w:rPr>
                <w:sz w:val="28"/>
                <w:szCs w:val="28"/>
              </w:rPr>
            </w:pPr>
            <w:bookmarkStart w:id="354" w:name="n285"/>
            <w:bookmarkEnd w:id="354"/>
            <w:r w:rsidRPr="008850E6">
              <w:rPr>
                <w:sz w:val="28"/>
                <w:szCs w:val="28"/>
              </w:rPr>
              <w:t>юридичних осіб, майно яких безпосередньо чи опосередковано перебуває у власності чи під контролем терористів або осіб, які сприяють тероризму;</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юридичних і фізичних осіб, які діють від імені чи за вказівкою терористів або осіб, що сприяють тероризму, включаючи кошти, одержані або придбані з використанням об'єктів власності, що безпосередньо чи опосередковано перебувають у власності чи під контролем осіб, які сприяють тероризму, або пов'язаних з ними юридичних і фізичних  осіб;</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bookmarkStart w:id="355" w:name="n290"/>
            <w:bookmarkEnd w:id="355"/>
            <w:r w:rsidRPr="008850E6">
              <w:rPr>
                <w:sz w:val="28"/>
                <w:szCs w:val="28"/>
              </w:rPr>
              <w:t xml:space="preserve">7) переховували осіб, які фінансували, планували, підтримували чи вчиняли терористичні акти або </w:t>
            </w:r>
            <w:r w:rsidRPr="008850E6">
              <w:rPr>
                <w:b/>
                <w:sz w:val="28"/>
                <w:szCs w:val="28"/>
              </w:rPr>
              <w:t>злочини</w:t>
            </w:r>
            <w:r w:rsidRPr="008850E6">
              <w:rPr>
                <w:sz w:val="28"/>
                <w:szCs w:val="28"/>
              </w:rPr>
              <w:t xml:space="preserve"> терористичної спрямованості;</w:t>
            </w:r>
          </w:p>
          <w:p w:rsidR="00A17DF9" w:rsidRPr="008850E6" w:rsidRDefault="00A17DF9" w:rsidP="00DC52FD">
            <w:pPr>
              <w:pStyle w:val="rvps2"/>
              <w:shd w:val="clear" w:color="auto" w:fill="FFFFFF"/>
              <w:spacing w:before="0" w:beforeAutospacing="0" w:after="0" w:afterAutospacing="0"/>
              <w:jc w:val="both"/>
              <w:rPr>
                <w:sz w:val="28"/>
                <w:szCs w:val="28"/>
              </w:rPr>
            </w:pPr>
            <w:bookmarkStart w:id="356" w:name="n291"/>
            <w:bookmarkEnd w:id="356"/>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8) використовували територію України з метою підготовки чи вчинення терористичних актів або </w:t>
            </w:r>
            <w:r w:rsidRPr="008850E6">
              <w:rPr>
                <w:b/>
                <w:sz w:val="28"/>
                <w:szCs w:val="28"/>
              </w:rPr>
              <w:t>злочинів</w:t>
            </w:r>
            <w:r w:rsidRPr="008850E6">
              <w:rPr>
                <w:sz w:val="28"/>
                <w:szCs w:val="28"/>
              </w:rPr>
              <w:t xml:space="preserve"> терористичної спрямованості проти інших держав або іноземців, -</w:t>
            </w:r>
            <w:bookmarkStart w:id="357" w:name="n292"/>
            <w:bookmarkEnd w:id="357"/>
            <w:r w:rsidRPr="008850E6">
              <w:rPr>
                <w:sz w:val="28"/>
                <w:szCs w:val="28"/>
              </w:rPr>
              <w:t xml:space="preserve"> несуть відповідальність згідно з законом.</w:t>
            </w:r>
          </w:p>
          <w:p w:rsidR="00A17DF9" w:rsidRPr="008850E6" w:rsidRDefault="00A17DF9" w:rsidP="00DC52FD">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25. </w:t>
            </w:r>
            <w:r w:rsidRPr="008850E6">
              <w:rPr>
                <w:sz w:val="28"/>
                <w:szCs w:val="28"/>
              </w:rPr>
              <w:t>Відповідальність за сприяння терористичній діяльності</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Керівники та посадові особи підприємств, установ і організацій, а також громадяни, які сприяли терористичній діяльності, зокрема:</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2) надавали або збирали кошти безпосередньо чи опосередковано з наміром використання їх для вчинення терористичних актів чи </w:t>
            </w:r>
            <w:r w:rsidRPr="008850E6">
              <w:rPr>
                <w:rStyle w:val="rvts44"/>
                <w:b/>
                <w:bCs/>
                <w:sz w:val="28"/>
                <w:szCs w:val="28"/>
              </w:rPr>
              <w:t>кримінальних правопорушень</w:t>
            </w:r>
            <w:r w:rsidRPr="008850E6">
              <w:rPr>
                <w:b/>
                <w:sz w:val="28"/>
                <w:szCs w:val="28"/>
              </w:rPr>
              <w:t xml:space="preserve"> </w:t>
            </w:r>
            <w:r w:rsidRPr="008850E6">
              <w:rPr>
                <w:sz w:val="28"/>
                <w:szCs w:val="28"/>
              </w:rPr>
              <w:t>терористичної спрямованості;</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3) проводили операції з коштами та іншими фінансовими активами:</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фізичних осіб, які вчиняли чи намагалися вчинити терористичні акти чи </w:t>
            </w:r>
            <w:r w:rsidRPr="008850E6">
              <w:rPr>
                <w:rStyle w:val="rvts44"/>
                <w:b/>
                <w:bCs/>
                <w:sz w:val="28"/>
                <w:szCs w:val="28"/>
              </w:rPr>
              <w:t>кримінальні правопорушення</w:t>
            </w:r>
            <w:r w:rsidRPr="008850E6">
              <w:rPr>
                <w:sz w:val="28"/>
                <w:szCs w:val="28"/>
              </w:rPr>
              <w:t xml:space="preserve"> терористичної спрямованості або брали участь у їх вчиненні чи сприяли вчиненню;</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юридичних осіб, майно яких безпосередньо чи опосередковано перебуває у власності чи під контролем терористів або осіб, які сприяють тероризму;</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юридичних і фізичних осіб, які діють від імені чи за вказівкою терористів або осіб, що сприяють тероризму, включаючи кошти, одержані або придбані з використанням об'єктів власності, що безпосередньо чи опосередковано перебувають у власності чи під контролем осіб, які сприяють тероризму, або пов'язаних з ними юридичних і фізичних осіб;</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7) переховували осіб, які фінансували, планували, підтримували чи вчиняли терористичні акти або </w:t>
            </w:r>
            <w:r w:rsidRPr="008850E6">
              <w:rPr>
                <w:rStyle w:val="rvts44"/>
                <w:b/>
                <w:bCs/>
                <w:sz w:val="28"/>
                <w:szCs w:val="28"/>
              </w:rPr>
              <w:t>кримінальні правопорушення</w:t>
            </w:r>
            <w:r w:rsidRPr="008850E6">
              <w:rPr>
                <w:sz w:val="28"/>
                <w:szCs w:val="28"/>
              </w:rPr>
              <w:t xml:space="preserve"> терористичної спрямованості;</w:t>
            </w:r>
          </w:p>
          <w:p w:rsidR="00A17DF9" w:rsidRPr="008850E6" w:rsidRDefault="00A17DF9" w:rsidP="006B7482">
            <w:pPr>
              <w:pStyle w:val="rvps2"/>
              <w:shd w:val="clear" w:color="auto" w:fill="FFFFFF"/>
              <w:spacing w:before="0" w:beforeAutospacing="0" w:after="0" w:afterAutospacing="0"/>
              <w:jc w:val="both"/>
              <w:rPr>
                <w:rStyle w:val="rvts9"/>
                <w:b/>
                <w:bCs/>
                <w:sz w:val="28"/>
                <w:szCs w:val="28"/>
              </w:rPr>
            </w:pPr>
            <w:r w:rsidRPr="008850E6">
              <w:rPr>
                <w:sz w:val="28"/>
                <w:szCs w:val="28"/>
              </w:rPr>
              <w:t xml:space="preserve">8) використовували територію України з метою підготовки чи вчинення терористичних актів або </w:t>
            </w:r>
            <w:r w:rsidRPr="008850E6">
              <w:rPr>
                <w:rStyle w:val="rvts44"/>
                <w:b/>
                <w:bCs/>
                <w:sz w:val="28"/>
                <w:szCs w:val="28"/>
              </w:rPr>
              <w:t>кримінальних правопорушень</w:t>
            </w:r>
            <w:r w:rsidRPr="008850E6">
              <w:rPr>
                <w:sz w:val="28"/>
                <w:szCs w:val="28"/>
              </w:rPr>
              <w:t xml:space="preserve"> терористичної спрямованості проти інших держав або іноземців, - несуть відповідальність згідно з законом.</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 </w:t>
            </w:r>
            <w:r w:rsidRPr="008850E6">
              <w:rPr>
                <w:sz w:val="28"/>
                <w:szCs w:val="28"/>
              </w:rPr>
              <w:t>Засади міжнародного співробітництва у сфері боротьби з тероризмом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6B7482">
            <w:pPr>
              <w:pStyle w:val="rvps2"/>
              <w:shd w:val="clear" w:color="auto" w:fill="FFFFFF"/>
              <w:spacing w:before="0" w:beforeAutospacing="0" w:after="0" w:afterAutospacing="0"/>
              <w:jc w:val="both"/>
              <w:rPr>
                <w:rStyle w:val="rvts9"/>
                <w:b/>
                <w:bCs/>
                <w:sz w:val="28"/>
                <w:szCs w:val="28"/>
              </w:rPr>
            </w:pPr>
            <w:r w:rsidRPr="008850E6">
              <w:rPr>
                <w:sz w:val="28"/>
                <w:szCs w:val="28"/>
              </w:rPr>
              <w:t xml:space="preserve">Керуючись інтересами забезпечення безпеки особи, суспільства і держави, Україна переслідує на своїй території осіб, причетних до терористичної діяльності, у тому числі у випадках, коли терористичні акти або </w:t>
            </w:r>
            <w:r w:rsidRPr="008850E6">
              <w:rPr>
                <w:b/>
                <w:sz w:val="28"/>
                <w:szCs w:val="28"/>
              </w:rPr>
              <w:t>злочини</w:t>
            </w:r>
            <w:r w:rsidRPr="008850E6">
              <w:rPr>
                <w:sz w:val="28"/>
                <w:szCs w:val="28"/>
              </w:rPr>
              <w:t xml:space="preserve"> терористичної спрямованості планувалися або були вчинені поза межами України, але завдають шкоди Україні, та в інших випадках, передбачених міжнародними договорами України, згода на обов'язковість яких надана Верховною Радою України.</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 </w:t>
            </w:r>
            <w:r w:rsidRPr="008850E6">
              <w:rPr>
                <w:sz w:val="28"/>
                <w:szCs w:val="28"/>
              </w:rPr>
              <w:t>Засади міжнародного співробітництва у сфері боротьби з тероризмом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6B7482">
            <w:pPr>
              <w:pStyle w:val="rvps2"/>
              <w:shd w:val="clear" w:color="auto" w:fill="FFFFFF"/>
              <w:spacing w:before="0" w:beforeAutospacing="0" w:after="0" w:afterAutospacing="0"/>
              <w:jc w:val="both"/>
              <w:rPr>
                <w:rStyle w:val="rvts9"/>
                <w:b/>
                <w:bCs/>
                <w:sz w:val="28"/>
                <w:szCs w:val="28"/>
              </w:rPr>
            </w:pPr>
            <w:r w:rsidRPr="008850E6">
              <w:rPr>
                <w:sz w:val="28"/>
                <w:szCs w:val="28"/>
              </w:rPr>
              <w:t xml:space="preserve">Керуючись інтересами забезпечення безпеки особи, суспільства і держави, Україна переслідує на своїй території осіб, причетних до терористичної діяльності, у тому числі у випадках, коли терористичні акти або </w:t>
            </w:r>
            <w:r w:rsidRPr="008850E6">
              <w:rPr>
                <w:rStyle w:val="rvts44"/>
                <w:b/>
                <w:bCs/>
                <w:sz w:val="28"/>
                <w:szCs w:val="28"/>
              </w:rPr>
              <w:t>кримінальні правопорушення</w:t>
            </w:r>
            <w:r w:rsidRPr="008850E6">
              <w:rPr>
                <w:b/>
                <w:sz w:val="28"/>
                <w:szCs w:val="28"/>
              </w:rPr>
              <w:t xml:space="preserve"> </w:t>
            </w:r>
            <w:r w:rsidRPr="008850E6">
              <w:rPr>
                <w:sz w:val="28"/>
                <w:szCs w:val="28"/>
              </w:rPr>
              <w:t>терористичної спрямованості планувалися або були вчинені поза межами України, але завдають шкоди Україні, та в інших випадках, передбачених міжнародними договорами України, згода на обов'язковість яких надана Верховною Радою України.</w:t>
            </w:r>
          </w:p>
        </w:tc>
      </w:tr>
      <w:tr w:rsidR="00A17DF9" w:rsidRPr="002C377A" w:rsidTr="002C65EE">
        <w:tc>
          <w:tcPr>
            <w:tcW w:w="15014" w:type="dxa"/>
            <w:gridSpan w:val="2"/>
          </w:tcPr>
          <w:p w:rsidR="00A17DF9" w:rsidRDefault="00A17DF9" w:rsidP="006B7482">
            <w:pPr>
              <w:pStyle w:val="rvps2"/>
              <w:shd w:val="clear" w:color="auto" w:fill="FFFFFF"/>
              <w:spacing w:before="0" w:beforeAutospacing="0" w:after="0" w:afterAutospacing="0"/>
              <w:jc w:val="center"/>
              <w:rPr>
                <w:b/>
                <w:bCs/>
                <w:sz w:val="28"/>
                <w:szCs w:val="28"/>
              </w:rPr>
            </w:pPr>
            <w:r>
              <w:rPr>
                <w:rStyle w:val="rvts44"/>
                <w:b/>
                <w:bCs/>
                <w:sz w:val="28"/>
                <w:szCs w:val="28"/>
              </w:rPr>
              <w:t>6</w:t>
            </w:r>
            <w:r w:rsidR="001F11F9">
              <w:rPr>
                <w:rStyle w:val="rvts44"/>
                <w:b/>
                <w:bCs/>
                <w:sz w:val="28"/>
                <w:szCs w:val="28"/>
              </w:rPr>
              <w:t>2</w:t>
            </w:r>
            <w:r>
              <w:rPr>
                <w:rStyle w:val="rvts44"/>
                <w:b/>
                <w:bCs/>
                <w:sz w:val="28"/>
                <w:szCs w:val="28"/>
              </w:rPr>
              <w:t xml:space="preserve">. </w:t>
            </w:r>
            <w:r w:rsidRPr="008850E6">
              <w:rPr>
                <w:rStyle w:val="rvts44"/>
                <w:b/>
                <w:bCs/>
                <w:sz w:val="28"/>
                <w:szCs w:val="28"/>
              </w:rPr>
              <w:t>Закон України «</w:t>
            </w:r>
            <w:r w:rsidRPr="008850E6">
              <w:rPr>
                <w:b/>
                <w:bCs/>
                <w:sz w:val="28"/>
                <w:szCs w:val="28"/>
              </w:rPr>
              <w:t>Про Державну прикордонну службу України»</w:t>
            </w:r>
          </w:p>
          <w:p w:rsidR="00A17DF9" w:rsidRPr="008850E6" w:rsidRDefault="00A17DF9" w:rsidP="006B7482">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2003 р., № 27, ст. 208; 2013 р., № 14, ст. 89; 2014 р., № 12, ст. 178, № 26, ст. 892)</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14.</w:t>
            </w:r>
            <w:r w:rsidRPr="008850E6">
              <w:rPr>
                <w:rFonts w:ascii="Times New Roman" w:hAnsi="Times New Roman" w:cs="Times New Roman"/>
                <w:sz w:val="28"/>
                <w:szCs w:val="28"/>
              </w:rPr>
              <w:t xml:space="preserve"> Особовий склад Державної прикордонної служби України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На службу в Державній прикордонній службі України не може бути прийнята особа, яка має не погашену або не зняту судимість за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крім реабілітованої,  або на яку протягом останнього року накладалося адміністративне стягнення за вчинення корупційного правопорушення.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14.</w:t>
            </w:r>
            <w:r w:rsidRPr="008850E6">
              <w:rPr>
                <w:rFonts w:ascii="Times New Roman" w:hAnsi="Times New Roman" w:cs="Times New Roman"/>
                <w:sz w:val="28"/>
                <w:szCs w:val="28"/>
              </w:rPr>
              <w:t xml:space="preserve"> Особовий склад Державної прикордонної служби України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6B7482">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 xml:space="preserve">На службу в Державній прикордонній службі України не може бути прийнята особа, яка має не погашену або не зняту судимість за вчинення </w:t>
            </w:r>
            <w:r w:rsidRPr="008850E6">
              <w:rPr>
                <w:rStyle w:val="rvts44"/>
                <w:rFonts w:ascii="Times New Roman" w:hAnsi="Times New Roman" w:cs="Times New Roman"/>
                <w:b/>
                <w:bCs/>
                <w:sz w:val="28"/>
                <w:szCs w:val="28"/>
              </w:rPr>
              <w:t>кримінального правопорушення</w:t>
            </w:r>
            <w:r w:rsidRPr="008850E6">
              <w:rPr>
                <w:rFonts w:ascii="Times New Roman" w:hAnsi="Times New Roman" w:cs="Times New Roman"/>
                <w:sz w:val="28"/>
                <w:szCs w:val="28"/>
              </w:rPr>
              <w:t xml:space="preserve">, крім реабілітованої,  або на яку протягом останнього року накладалося адміністративне стягнення за вчинення корупційного правопорушення. </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19.</w:t>
            </w:r>
            <w:r w:rsidRPr="008850E6">
              <w:rPr>
                <w:rFonts w:ascii="Times New Roman" w:hAnsi="Times New Roman" w:cs="Times New Roman"/>
                <w:sz w:val="28"/>
                <w:szCs w:val="28"/>
              </w:rPr>
              <w:t xml:space="preserve"> Обов'язки Державної прикордонної служби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58" w:name="o127"/>
            <w:bookmarkEnd w:id="358"/>
            <w:r w:rsidRPr="008850E6">
              <w:rPr>
                <w:rFonts w:ascii="Times New Roman" w:hAnsi="Times New Roman" w:cs="Times New Roman"/>
                <w:sz w:val="28"/>
                <w:szCs w:val="28"/>
              </w:rPr>
              <w:t xml:space="preserve">На Державну прикордонну службу України відповідно до визначених законом завдань покладаються: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19) протидія і запобігання корупційним діянням та </w:t>
            </w:r>
            <w:r w:rsidRPr="008850E6">
              <w:rPr>
                <w:rFonts w:ascii="Times New Roman" w:hAnsi="Times New Roman" w:cs="Times New Roman"/>
                <w:b/>
                <w:sz w:val="28"/>
                <w:szCs w:val="28"/>
              </w:rPr>
              <w:t>злочинам</w:t>
            </w:r>
            <w:r w:rsidRPr="008850E6">
              <w:rPr>
                <w:rFonts w:ascii="Times New Roman" w:hAnsi="Times New Roman" w:cs="Times New Roman"/>
                <w:sz w:val="28"/>
                <w:szCs w:val="28"/>
              </w:rPr>
              <w:t xml:space="preserve"> у сфері службової діяльності особового складу Державної прикордонної служби України;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19.</w:t>
            </w:r>
            <w:r w:rsidRPr="008850E6">
              <w:rPr>
                <w:rFonts w:ascii="Times New Roman" w:hAnsi="Times New Roman" w:cs="Times New Roman"/>
                <w:sz w:val="28"/>
                <w:szCs w:val="28"/>
              </w:rPr>
              <w:t xml:space="preserve"> Обов'язки Державної прикордонної служби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На Державну прикордонну службу України відповідно до визначених законом завдань покладаються: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19) протидія і запобігання корупційним діянням та </w:t>
            </w:r>
            <w:r w:rsidRPr="008850E6">
              <w:rPr>
                <w:rStyle w:val="rvts44"/>
                <w:rFonts w:ascii="Times New Roman" w:hAnsi="Times New Roman" w:cs="Times New Roman"/>
                <w:b/>
                <w:bCs/>
                <w:sz w:val="28"/>
                <w:szCs w:val="28"/>
              </w:rPr>
              <w:t>кримінальним правопорушенням</w:t>
            </w:r>
            <w:r w:rsidRPr="008850E6">
              <w:rPr>
                <w:rFonts w:ascii="Times New Roman" w:hAnsi="Times New Roman" w:cs="Times New Roman"/>
                <w:sz w:val="28"/>
                <w:szCs w:val="28"/>
              </w:rPr>
              <w:t xml:space="preserve"> у сфері службової діяльності особового складу Державної прикордонної служби України;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Cs/>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20.</w:t>
            </w:r>
            <w:r w:rsidRPr="008850E6">
              <w:rPr>
                <w:rFonts w:ascii="Times New Roman" w:hAnsi="Times New Roman" w:cs="Times New Roman"/>
                <w:sz w:val="28"/>
                <w:szCs w:val="28"/>
              </w:rPr>
              <w:t xml:space="preserve"> Права Державної прикордонної служби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59" w:name="o176"/>
            <w:bookmarkEnd w:id="359"/>
            <w:r w:rsidRPr="008850E6">
              <w:rPr>
                <w:rFonts w:ascii="Times New Roman" w:hAnsi="Times New Roman" w:cs="Times New Roman"/>
                <w:sz w:val="28"/>
                <w:szCs w:val="28"/>
              </w:rPr>
              <w:t>Органам, підрозділам, військовослужбовцям, а також працівникам Державної прикордонної служби України, які відповідно до їх службових обов'язків можуть залучатися     до оперативно-службової діяльності, для  виконання  покладених на Державну прикордонну службу України завдань надається право:</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60" w:name="o177"/>
            <w:bookmarkEnd w:id="360"/>
            <w:r w:rsidRPr="008850E6">
              <w:rPr>
                <w:rFonts w:ascii="Times New Roman" w:hAnsi="Times New Roman" w:cs="Times New Roman"/>
                <w:sz w:val="28"/>
                <w:szCs w:val="28"/>
              </w:rPr>
              <w:t xml:space="preserve">1) розташовувати прикордонні наряди, пересуватися  під час виконання службових обов'язків на будь-яких ділянках місцевості, перебувати на земельних ділянках, у житлових та інших приміщеннях громадян за їх згодою або без їх згоди у невідкладних випадках, пов'язаних із врятуванням життя людей та майна чи з безпосереднім </w:t>
            </w:r>
            <w:r w:rsidRPr="008850E6">
              <w:rPr>
                <w:rFonts w:ascii="Times New Roman" w:hAnsi="Times New Roman" w:cs="Times New Roman"/>
                <w:sz w:val="28"/>
                <w:szCs w:val="28"/>
              </w:rPr>
              <w:br/>
              <w:t xml:space="preserve">переслідуванням осіб, які підозрюються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з повідомленням про це протягом двадцяти чотирьох годин прокурора, а також на території і в                         приміщеннях  підприємств, установ та організацій незалежно від форми власності з повідомленням про це їх   адміністрації;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7) здійснювати згідно з дорученнями правоохоронних органів України затримання в пунктах пропуску осіб, які  прямують  через державний кордон України, осіб, які  прямують через контрольні пункти в’їзду - виїзду та  розшукуються за підозрою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переховуються від органів досудового розслідування та суду,  ухиляються  від відбуття кримінального покарання та в інших випадках, передбачених законодавством України;</w:t>
            </w:r>
          </w:p>
          <w:p w:rsidR="00A17DF9" w:rsidRDefault="00A17DF9" w:rsidP="005C0715">
            <w:pPr>
              <w:pStyle w:val="HTML"/>
              <w:shd w:val="clear" w:color="auto" w:fill="FFFFFF"/>
              <w:jc w:val="both"/>
              <w:rPr>
                <w:rFonts w:ascii="Times New Roman" w:hAnsi="Times New Roman" w:cs="Times New Roman"/>
                <w:bCs/>
                <w:sz w:val="28"/>
                <w:szCs w:val="28"/>
              </w:rPr>
            </w:pPr>
            <w:bookmarkStart w:id="361" w:name="o184"/>
            <w:bookmarkEnd w:id="361"/>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bCs/>
                <w:sz w:val="28"/>
                <w:szCs w:val="28"/>
              </w:rPr>
            </w:pP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37) використовувати у встановленому порядку   транспортні засоби, плавзасоби громадян, підприємств, установ та організацій усіх форм власності (крім  транспортних засобів, плавзасобів дипломатичних та інших   представництв іноземних держав та організацій) для проїзду  до місця незаконного перетинання державного кордону  України, припинення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доставки до лікувальних  закладів осіб, що потребують термінової медичної допомоги,   з наступним відшкодуванням витрат і збитків цим громадянам, підприємствам, установам та організаціям  згідно із законодавством;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20.</w:t>
            </w:r>
            <w:r w:rsidRPr="008850E6">
              <w:rPr>
                <w:rFonts w:ascii="Times New Roman" w:hAnsi="Times New Roman" w:cs="Times New Roman"/>
                <w:sz w:val="28"/>
                <w:szCs w:val="28"/>
              </w:rPr>
              <w:t xml:space="preserve"> Права Державної прикордонної служби України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Органам, підрозділам, військовослужбовцям, а також працівникам Державної прикордонної служби України, які відповідно до їх службових обов'язків можуть залучатися     до оперативно-службової діяльності, для  виконання  покладених на Державну прикордонну службу України завдань надається право:</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1) розташовувати прикордонні наряди, пересуватися  під час виконання службових обов'язків на будь-яких ділянках місцевості, перебувати на земельних ділянках, у житлових та інших приміщеннях громадян за їх згодою або без їх згоди у невідкладних випадках, пов'язаних із врятуванням життя людей та майна чи з безпосереднім </w:t>
            </w:r>
            <w:r w:rsidRPr="008850E6">
              <w:rPr>
                <w:rFonts w:ascii="Times New Roman" w:hAnsi="Times New Roman" w:cs="Times New Roman"/>
                <w:sz w:val="28"/>
                <w:szCs w:val="28"/>
              </w:rPr>
              <w:br/>
              <w:t xml:space="preserve">переслідуванням осіб, які підозрюються у вчиненні </w:t>
            </w:r>
            <w:r w:rsidRPr="008850E6">
              <w:rPr>
                <w:rStyle w:val="rvts44"/>
                <w:rFonts w:ascii="Times New Roman" w:hAnsi="Times New Roman" w:cs="Times New Roman"/>
                <w:b/>
                <w:bCs/>
                <w:sz w:val="28"/>
                <w:szCs w:val="28"/>
              </w:rPr>
              <w:t>кримінального правопорушення</w:t>
            </w:r>
            <w:r w:rsidRPr="008850E6">
              <w:rPr>
                <w:rFonts w:ascii="Times New Roman" w:hAnsi="Times New Roman" w:cs="Times New Roman"/>
                <w:sz w:val="28"/>
                <w:szCs w:val="28"/>
              </w:rPr>
              <w:t xml:space="preserve">,  з повідомленням про це протягом двадцяти чотирьох годин прокурора, а також на території і в приміщеннях  підприємств, установ та організацій незалежно від форми власності з повідомленням про це їх адміністрації;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7) здійснювати згідно з дорученнями правоохоронних органів України затримання в пунктах пропуску осіб, які  прямують  через державний кордон України, осіб, які  прямують через контрольні пункти в’їзду - виїзду та  розшукуються за підозрою у вчиненні </w:t>
            </w:r>
            <w:r w:rsidRPr="008850E6">
              <w:rPr>
                <w:rStyle w:val="rvts44"/>
                <w:rFonts w:ascii="Times New Roman" w:hAnsi="Times New Roman" w:cs="Times New Roman"/>
                <w:b/>
                <w:bCs/>
                <w:sz w:val="28"/>
                <w:szCs w:val="28"/>
              </w:rPr>
              <w:t>кримінального правопорушення</w:t>
            </w:r>
            <w:r w:rsidRPr="008850E6">
              <w:rPr>
                <w:rFonts w:ascii="Times New Roman" w:hAnsi="Times New Roman" w:cs="Times New Roman"/>
                <w:sz w:val="28"/>
                <w:szCs w:val="28"/>
              </w:rPr>
              <w:t xml:space="preserve">, переховуються від органів досудового розслідування та суду, ухиляються від відбуття кримінального покарання та в інших </w:t>
            </w:r>
            <w:r w:rsidRPr="008850E6">
              <w:rPr>
                <w:rFonts w:ascii="Times New Roman" w:hAnsi="Times New Roman" w:cs="Times New Roman"/>
                <w:sz w:val="28"/>
                <w:szCs w:val="28"/>
              </w:rPr>
              <w:br/>
              <w:t>випадках, передбачених законодавством України;</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37) використовувати у встановленому порядку   транспортні засоби, плавзасоби громадян, підприємств, установ та організацій усіх форм власності (крім  транспортних засобів, плавзасобів дипломатичних та інших   представництв іноземних держав та організацій) для проїзду  до місця незаконного перетинання державного кордону  України, припинення </w:t>
            </w:r>
            <w:r w:rsidRPr="008850E6">
              <w:rPr>
                <w:rStyle w:val="rvts44"/>
                <w:rFonts w:ascii="Times New Roman" w:hAnsi="Times New Roman" w:cs="Times New Roman"/>
                <w:b/>
                <w:bCs/>
                <w:sz w:val="28"/>
                <w:szCs w:val="28"/>
              </w:rPr>
              <w:t>кримінального правопорушення</w:t>
            </w:r>
            <w:r w:rsidRPr="008850E6">
              <w:rPr>
                <w:rFonts w:ascii="Times New Roman" w:hAnsi="Times New Roman" w:cs="Times New Roman"/>
                <w:sz w:val="28"/>
                <w:szCs w:val="28"/>
              </w:rPr>
              <w:t xml:space="preserve">, доставки до лікувальних  закладів осіб, що потребують термінової медичної допомоги,   з наступним відшкодуванням витрат і збитків цим громадянам, підприємствам, установам та організаціям  згідно із законодавством;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Cs/>
                <w:sz w:val="28"/>
                <w:szCs w:val="28"/>
              </w:rPr>
              <w:t>…</w:t>
            </w:r>
          </w:p>
        </w:tc>
      </w:tr>
      <w:tr w:rsidR="00A17DF9" w:rsidRPr="008850E6" w:rsidTr="002C65EE">
        <w:tc>
          <w:tcPr>
            <w:tcW w:w="15014" w:type="dxa"/>
            <w:gridSpan w:val="2"/>
          </w:tcPr>
          <w:p w:rsidR="00A17DF9" w:rsidRDefault="00A17DF9" w:rsidP="006B7482">
            <w:pPr>
              <w:pStyle w:val="a5"/>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6</w:t>
            </w:r>
            <w:r w:rsidR="001F11F9">
              <w:rPr>
                <w:rFonts w:ascii="Times New Roman" w:hAnsi="Times New Roman" w:cs="Times New Roman"/>
                <w:b/>
                <w:sz w:val="28"/>
                <w:szCs w:val="28"/>
              </w:rPr>
              <w:t>3</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«Про землеустрій»</w:t>
            </w:r>
          </w:p>
          <w:p w:rsidR="00A17DF9" w:rsidRPr="008850E6" w:rsidRDefault="00A17DF9" w:rsidP="006B7482">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2003 р., № 36, ст. 282; 2013 р., № 40, ст. 534)</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68. </w:t>
            </w:r>
            <w:r w:rsidRPr="008850E6">
              <w:rPr>
                <w:sz w:val="28"/>
                <w:szCs w:val="28"/>
              </w:rPr>
              <w:t>Відповідальність за порушення законодавства у сфері землеустрою</w:t>
            </w:r>
          </w:p>
          <w:p w:rsidR="00A17DF9" w:rsidRPr="008850E6" w:rsidRDefault="00A17DF9" w:rsidP="005C0715">
            <w:pPr>
              <w:pStyle w:val="rvps2"/>
              <w:shd w:val="clear" w:color="auto" w:fill="FFFFFF"/>
              <w:spacing w:before="0" w:beforeAutospacing="0" w:after="0" w:afterAutospacing="0"/>
              <w:jc w:val="both"/>
              <w:rPr>
                <w:sz w:val="28"/>
                <w:szCs w:val="28"/>
              </w:rPr>
            </w:pPr>
            <w:bookmarkStart w:id="362" w:name="n821"/>
            <w:bookmarkStart w:id="363" w:name="n822"/>
            <w:bookmarkEnd w:id="362"/>
            <w:bookmarkEnd w:id="36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Кваліфікаційна комісія за результатами розгляду письмових звернень заінтересованих осіб, замовників документації із землеустрою, органів державної влади та місцевого самоврядування, саморегулівних організацій у сфері землеустрою робить подання центральному органу виконавчої влади, що реалізує державну політику у сфері земельних відносин, про позбавлення сертифікованого інженера-землевпорядника кваліфікаційного сертифіката (його анулювання) з таких підстав:</w:t>
            </w:r>
          </w:p>
          <w:p w:rsidR="00A17DF9" w:rsidRPr="008850E6" w:rsidRDefault="00A17DF9" w:rsidP="005C0715">
            <w:pPr>
              <w:pStyle w:val="rvps2"/>
              <w:shd w:val="clear" w:color="auto" w:fill="FFFFFF"/>
              <w:spacing w:before="0" w:beforeAutospacing="0" w:after="0" w:afterAutospacing="0"/>
              <w:jc w:val="both"/>
              <w:rPr>
                <w:sz w:val="28"/>
                <w:szCs w:val="28"/>
              </w:rPr>
            </w:pPr>
            <w:bookmarkStart w:id="364" w:name="n823"/>
            <w:bookmarkEnd w:id="364"/>
            <w:r w:rsidRPr="008850E6">
              <w:rPr>
                <w:sz w:val="28"/>
                <w:szCs w:val="28"/>
              </w:rPr>
              <w:t>грубе порушення сертифікованим інженером-землевпорядником вимог положень нормативно-правових актів, нормативно-технічних документів, стандартів, норм і правил у сфері землеустрою;</w:t>
            </w:r>
          </w:p>
          <w:p w:rsidR="00A17DF9" w:rsidRPr="008850E6" w:rsidRDefault="00A17DF9" w:rsidP="005C0715">
            <w:pPr>
              <w:pStyle w:val="rvps2"/>
              <w:shd w:val="clear" w:color="auto" w:fill="FFFFFF"/>
              <w:spacing w:before="0" w:beforeAutospacing="0" w:after="0" w:afterAutospacing="0"/>
              <w:jc w:val="both"/>
              <w:rPr>
                <w:sz w:val="28"/>
                <w:szCs w:val="28"/>
              </w:rPr>
            </w:pPr>
            <w:bookmarkStart w:id="365" w:name="n824"/>
            <w:bookmarkEnd w:id="365"/>
            <w:r w:rsidRPr="008850E6">
              <w:rPr>
                <w:sz w:val="28"/>
                <w:szCs w:val="28"/>
              </w:rPr>
              <w:t>рішення суду за фактами неякісного проведення землеустрою сертифікованим інженером-землевпорядником;</w:t>
            </w:r>
          </w:p>
          <w:p w:rsidR="00A17DF9" w:rsidRPr="008850E6" w:rsidRDefault="00A17DF9" w:rsidP="005C0715">
            <w:pPr>
              <w:pStyle w:val="rvps2"/>
              <w:shd w:val="clear" w:color="auto" w:fill="FFFFFF"/>
              <w:spacing w:before="0" w:beforeAutospacing="0" w:after="0" w:afterAutospacing="0"/>
              <w:jc w:val="both"/>
              <w:rPr>
                <w:sz w:val="28"/>
                <w:szCs w:val="28"/>
              </w:rPr>
            </w:pPr>
            <w:bookmarkStart w:id="366" w:name="n825"/>
            <w:bookmarkEnd w:id="366"/>
            <w:r w:rsidRPr="008850E6">
              <w:rPr>
                <w:sz w:val="28"/>
                <w:szCs w:val="28"/>
              </w:rPr>
              <w:t xml:space="preserve">наявність у сертифікованого інженера-землевпорядника непогашеної судимості за корисливі </w:t>
            </w:r>
            <w:r w:rsidRPr="008850E6">
              <w:rPr>
                <w:b/>
                <w:sz w:val="28"/>
                <w:szCs w:val="28"/>
              </w:rPr>
              <w:t>злочини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68. </w:t>
            </w:r>
            <w:r w:rsidRPr="008850E6">
              <w:rPr>
                <w:sz w:val="28"/>
                <w:szCs w:val="28"/>
              </w:rPr>
              <w:t>Відповідальність за порушення законодавства у сфері землеустрою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Кваліфікаційна комісія за результатами розгляду письмових звернень заінтересованих осіб, замовників документації із землеустрою, органів державної влади та місцевого самоврядування, саморегулівних організацій у сфері землеустрою робить подання центральному органу виконавчої влади, що реалізує державну політику у сфері земельних відносин, про позбавлення сертифікованого інженера-землевпорядника кваліфікаційного сертифіката (його анулювання) з таких підстав: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грубе порушення сертифікованим інженером-землевпорядником вимог положень нормативно-правових актів, нормативно-технічних документів, стандартів, норм і правил у сфері землеустрою;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рішення суду за фактами неякісного проведення землеустрою сертифікованим інженером-землевпорядником;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наявність у сертифікованого інженера-землевпорядника непогашеної судимості за корисливі </w:t>
            </w:r>
            <w:r w:rsidRPr="008850E6">
              <w:rPr>
                <w:rStyle w:val="rvts44"/>
                <w:b/>
                <w:bCs/>
                <w:sz w:val="28"/>
                <w:szCs w:val="28"/>
              </w:rPr>
              <w:t>кримінальні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6B7482">
            <w:pPr>
              <w:pStyle w:val="rvps2"/>
              <w:shd w:val="clear" w:color="auto" w:fill="FFFFFF"/>
              <w:spacing w:before="0" w:beforeAutospacing="0" w:after="0" w:afterAutospacing="0"/>
              <w:jc w:val="center"/>
              <w:rPr>
                <w:b/>
                <w:bCs/>
                <w:sz w:val="28"/>
                <w:szCs w:val="28"/>
              </w:rPr>
            </w:pPr>
            <w:r>
              <w:rPr>
                <w:b/>
                <w:sz w:val="28"/>
                <w:szCs w:val="28"/>
                <w:shd w:val="clear" w:color="auto" w:fill="FFFFFF"/>
              </w:rPr>
              <w:t>6</w:t>
            </w:r>
            <w:r w:rsidR="001F11F9">
              <w:rPr>
                <w:b/>
                <w:sz w:val="28"/>
                <w:szCs w:val="28"/>
                <w:shd w:val="clear" w:color="auto" w:fill="FFFFFF"/>
              </w:rPr>
              <w:t>4</w:t>
            </w:r>
            <w:r>
              <w:rPr>
                <w:b/>
                <w:sz w:val="28"/>
                <w:szCs w:val="28"/>
                <w:shd w:val="clear" w:color="auto" w:fill="FFFFFF"/>
              </w:rPr>
              <w:t xml:space="preserve">. </w:t>
            </w:r>
            <w:r w:rsidRPr="008850E6">
              <w:rPr>
                <w:b/>
                <w:sz w:val="28"/>
                <w:szCs w:val="28"/>
                <w:shd w:val="clear" w:color="auto" w:fill="FFFFFF"/>
              </w:rPr>
              <w:t>Закон України «</w:t>
            </w:r>
            <w:r w:rsidRPr="008850E6">
              <w:rPr>
                <w:b/>
                <w:bCs/>
                <w:sz w:val="28"/>
                <w:szCs w:val="28"/>
              </w:rPr>
              <w:t>Про державний контроль за використанням та охороною земель»</w:t>
            </w:r>
          </w:p>
          <w:p w:rsidR="00A17DF9" w:rsidRPr="008850E6" w:rsidRDefault="00A17DF9" w:rsidP="006B7482">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2003 р., № 39, ст. 350)</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13.</w:t>
            </w:r>
            <w:r w:rsidRPr="008850E6">
              <w:rPr>
                <w:rFonts w:ascii="Times New Roman" w:hAnsi="Times New Roman" w:cs="Times New Roman"/>
                <w:sz w:val="28"/>
                <w:szCs w:val="28"/>
              </w:rPr>
              <w:t xml:space="preserve"> Соціальний і правовий захист посадових осіб спеціально уповноважених органів виконавчої влади у сфері державного контролю за використанням та охороною земель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Держава гарантує захист честі, гідності, здоров'я, життя, майна посадових осіб спеціально уповноважених  органів виконавчої влади у сфері державного контролю за використанням та охороною земель і членів їх сімей від </w:t>
            </w:r>
            <w:r w:rsidRPr="008850E6">
              <w:rPr>
                <w:rFonts w:ascii="Times New Roman" w:hAnsi="Times New Roman" w:cs="Times New Roman"/>
                <w:b/>
                <w:sz w:val="28"/>
                <w:szCs w:val="28"/>
              </w:rPr>
              <w:t xml:space="preserve">злочинних посягань </w:t>
            </w:r>
            <w:r w:rsidRPr="008850E6">
              <w:rPr>
                <w:rFonts w:ascii="Times New Roman" w:hAnsi="Times New Roman" w:cs="Times New Roman"/>
                <w:sz w:val="28"/>
                <w:szCs w:val="28"/>
              </w:rPr>
              <w:t>та інших протиправних дій.</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13.</w:t>
            </w:r>
            <w:r w:rsidRPr="008850E6">
              <w:rPr>
                <w:rFonts w:ascii="Times New Roman" w:hAnsi="Times New Roman" w:cs="Times New Roman"/>
                <w:sz w:val="28"/>
                <w:szCs w:val="28"/>
              </w:rPr>
              <w:t xml:space="preserve"> Соціальний і правовий захист посадових осіб спеціально уповноважених органів виконавчої влади у сфері державного контролю за використанням та охороною земель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Держава гарантує захист честі, гідності, здоров'я, життя, майна посадових осіб спеціально уповноважених  органів виконавчої влади у сфері державного контролю за використанням та охороною земель і членів їх сімей від </w:t>
            </w:r>
            <w:r w:rsidRPr="008850E6">
              <w:rPr>
                <w:rFonts w:ascii="Times New Roman" w:hAnsi="Times New Roman" w:cs="Times New Roman"/>
                <w:b/>
                <w:sz w:val="28"/>
                <w:szCs w:val="28"/>
              </w:rPr>
              <w:t>кримінальних</w:t>
            </w:r>
            <w:r w:rsidRPr="008850E6">
              <w:rPr>
                <w:rFonts w:ascii="Times New Roman" w:hAnsi="Times New Roman" w:cs="Times New Roman"/>
                <w:sz w:val="28"/>
                <w:szCs w:val="28"/>
              </w:rPr>
              <w:t xml:space="preserve"> та інших протиправних посягань.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2C377A" w:rsidTr="002C65EE">
        <w:tc>
          <w:tcPr>
            <w:tcW w:w="15014" w:type="dxa"/>
            <w:gridSpan w:val="2"/>
          </w:tcPr>
          <w:p w:rsidR="00A17DF9" w:rsidRDefault="00A17DF9" w:rsidP="006B7482">
            <w:pPr>
              <w:pStyle w:val="a5"/>
              <w:shd w:val="clear" w:color="auto" w:fill="FFFFFF"/>
              <w:jc w:val="center"/>
              <w:rPr>
                <w:rStyle w:val="rvts23"/>
                <w:rFonts w:ascii="Times New Roman" w:hAnsi="Times New Roman" w:cs="Times New Roman"/>
                <w:b/>
                <w:bCs/>
                <w:sz w:val="28"/>
                <w:szCs w:val="28"/>
              </w:rPr>
            </w:pPr>
            <w:r>
              <w:rPr>
                <w:rFonts w:ascii="Times New Roman" w:hAnsi="Times New Roman" w:cs="Times New Roman"/>
                <w:b/>
                <w:sz w:val="28"/>
                <w:szCs w:val="28"/>
              </w:rPr>
              <w:t>6</w:t>
            </w:r>
            <w:r w:rsidR="001F11F9">
              <w:rPr>
                <w:rFonts w:ascii="Times New Roman" w:hAnsi="Times New Roman" w:cs="Times New Roman"/>
                <w:b/>
                <w:sz w:val="28"/>
                <w:szCs w:val="28"/>
              </w:rPr>
              <w:t>5</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w:t>
            </w:r>
            <w:r w:rsidRPr="008850E6">
              <w:rPr>
                <w:rStyle w:val="rvts23"/>
                <w:rFonts w:ascii="Times New Roman" w:hAnsi="Times New Roman" w:cs="Times New Roman"/>
                <w:b/>
                <w:bCs/>
                <w:sz w:val="28"/>
                <w:szCs w:val="28"/>
              </w:rPr>
              <w:t>Про недержавне пенсійне забезпечення»</w:t>
            </w:r>
          </w:p>
          <w:p w:rsidR="00A17DF9" w:rsidRPr="008850E6" w:rsidRDefault="00A17DF9" w:rsidP="006E3E1F">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2003 р., № 47</w:t>
            </w:r>
            <w:r>
              <w:rPr>
                <w:rFonts w:ascii="Times New Roman" w:hAnsi="Times New Roman"/>
                <w:sz w:val="28"/>
                <w:szCs w:val="28"/>
              </w:rPr>
              <w:t>-</w:t>
            </w:r>
            <w:r w:rsidRPr="00AE2447">
              <w:rPr>
                <w:rFonts w:ascii="Times New Roman" w:hAnsi="Times New Roman"/>
                <w:sz w:val="28"/>
                <w:szCs w:val="28"/>
              </w:rPr>
              <w:t>48, ст. 372; 2012 р., № 12—13, ст. 82, № 37, ст. 443)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Рада пенсійного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Члени ради будь-якого фонду обираються на три роки з правом переобрання на наступний строк з числа осіб, які: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не були засуджені за умисні </w:t>
            </w:r>
            <w:r w:rsidRPr="008850E6">
              <w:rPr>
                <w:b/>
                <w:sz w:val="28"/>
                <w:szCs w:val="28"/>
              </w:rPr>
              <w:t>злочини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Рада пенсійного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Члени ради будь-якого фонду обираються на три роки з правом переобрання на наступний строк з числа осіб, які: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не були засуджені за умисні </w:t>
            </w:r>
            <w:r w:rsidRPr="008850E6">
              <w:rPr>
                <w:b/>
                <w:sz w:val="28"/>
                <w:szCs w:val="28"/>
              </w:rPr>
              <w:t>кримінальні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24.</w:t>
            </w:r>
            <w:r w:rsidRPr="008850E6">
              <w:rPr>
                <w:sz w:val="28"/>
                <w:szCs w:val="28"/>
              </w:rPr>
              <w:t> Органи управління адміністратора</w:t>
            </w:r>
          </w:p>
          <w:p w:rsidR="00A17DF9" w:rsidRPr="008850E6" w:rsidRDefault="00A17DF9" w:rsidP="005C0715">
            <w:pPr>
              <w:pStyle w:val="rvps2"/>
              <w:shd w:val="clear" w:color="auto" w:fill="FFFFFF"/>
              <w:spacing w:before="0" w:beforeAutospacing="0" w:after="0" w:afterAutospacing="0"/>
              <w:jc w:val="both"/>
              <w:rPr>
                <w:sz w:val="28"/>
                <w:szCs w:val="28"/>
              </w:rPr>
            </w:pPr>
            <w:bookmarkStart w:id="367" w:name="n550"/>
            <w:bookmarkEnd w:id="367"/>
            <w:r w:rsidRPr="008850E6">
              <w:rPr>
                <w:rStyle w:val="rvts46"/>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68" w:name="n552"/>
            <w:bookmarkEnd w:id="368"/>
            <w:r w:rsidRPr="008850E6">
              <w:rPr>
                <w:sz w:val="28"/>
                <w:szCs w:val="28"/>
              </w:rPr>
              <w:t>2. До складу виконавчих і контролюючих органів адміністратора можуть входити лише особи, які:</w:t>
            </w:r>
          </w:p>
          <w:p w:rsidR="00A17DF9" w:rsidRPr="008850E6" w:rsidRDefault="00A17DF9" w:rsidP="005C0715">
            <w:pPr>
              <w:pStyle w:val="rvps2"/>
              <w:shd w:val="clear" w:color="auto" w:fill="FFFFFF"/>
              <w:spacing w:before="0" w:beforeAutospacing="0" w:after="0" w:afterAutospacing="0"/>
              <w:jc w:val="both"/>
              <w:rPr>
                <w:sz w:val="28"/>
                <w:szCs w:val="28"/>
              </w:rPr>
            </w:pPr>
            <w:bookmarkStart w:id="369" w:name="n553"/>
            <w:bookmarkEnd w:id="369"/>
            <w:r w:rsidRPr="008850E6">
              <w:rPr>
                <w:sz w:val="28"/>
                <w:szCs w:val="28"/>
              </w:rPr>
              <w:t>1…</w:t>
            </w:r>
          </w:p>
          <w:p w:rsidR="00A17DF9" w:rsidRPr="008850E6" w:rsidRDefault="00A17DF9" w:rsidP="005C0715">
            <w:pPr>
              <w:pStyle w:val="rvps2"/>
              <w:shd w:val="clear" w:color="auto" w:fill="FFFFFF"/>
              <w:spacing w:before="0" w:beforeAutospacing="0" w:after="0" w:afterAutospacing="0"/>
              <w:jc w:val="both"/>
              <w:rPr>
                <w:sz w:val="28"/>
                <w:szCs w:val="28"/>
              </w:rPr>
            </w:pPr>
            <w:bookmarkStart w:id="370" w:name="n556"/>
            <w:bookmarkEnd w:id="370"/>
            <w:r w:rsidRPr="008850E6">
              <w:rPr>
                <w:sz w:val="28"/>
                <w:szCs w:val="28"/>
              </w:rPr>
              <w:t xml:space="preserve">4) не були засуджені за умисні </w:t>
            </w:r>
            <w:r w:rsidRPr="008850E6">
              <w:rPr>
                <w:b/>
                <w:sz w:val="28"/>
                <w:szCs w:val="28"/>
              </w:rPr>
              <w:t>злочини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24.</w:t>
            </w:r>
            <w:r w:rsidRPr="008850E6">
              <w:rPr>
                <w:sz w:val="28"/>
                <w:szCs w:val="28"/>
              </w:rPr>
              <w:t> Органи управління адміністратора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6"/>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До складу виконавчих і контролюючих органів адміністратора можуть входити лише особи, які: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не були засуджені за умисні </w:t>
            </w:r>
            <w:r w:rsidRPr="008850E6">
              <w:rPr>
                <w:b/>
                <w:sz w:val="28"/>
                <w:szCs w:val="28"/>
              </w:rPr>
              <w:t>кримінальні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35.</w:t>
            </w:r>
            <w:r w:rsidRPr="008850E6">
              <w:rPr>
                <w:sz w:val="28"/>
                <w:szCs w:val="28"/>
              </w:rPr>
              <w:t> Компанія з управління активами</w:t>
            </w:r>
          </w:p>
          <w:p w:rsidR="00A17DF9" w:rsidRPr="008850E6" w:rsidRDefault="00A17DF9" w:rsidP="005C0715">
            <w:pPr>
              <w:pStyle w:val="rvps2"/>
              <w:shd w:val="clear" w:color="auto" w:fill="FFFFFF"/>
              <w:spacing w:before="0" w:beforeAutospacing="0" w:after="0" w:afterAutospacing="0"/>
              <w:jc w:val="both"/>
              <w:rPr>
                <w:sz w:val="28"/>
                <w:szCs w:val="28"/>
              </w:rPr>
            </w:pPr>
            <w:bookmarkStart w:id="371" w:name="n653"/>
            <w:bookmarkEnd w:id="37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72" w:name="n655"/>
            <w:bookmarkEnd w:id="372"/>
            <w:r w:rsidRPr="008850E6">
              <w:rPr>
                <w:sz w:val="28"/>
                <w:szCs w:val="28"/>
              </w:rPr>
              <w:t>3. Компанія з управління активами, яка надає послуги пенсійному фонду - суб'єкту другого рівня, повинна: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373" w:name="n656"/>
            <w:bookmarkEnd w:id="37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74" w:name="n659"/>
            <w:bookmarkEnd w:id="374"/>
            <w:r w:rsidRPr="008850E6">
              <w:rPr>
                <w:sz w:val="28"/>
                <w:szCs w:val="28"/>
              </w:rPr>
              <w:t xml:space="preserve">4) відповідати вимогам, установленим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виконують функції з управління пенсійними активами накопичувальної системи пенсійного страхування. Такі фахівці не повинні мати судимостей за умисні корисливі </w:t>
            </w:r>
            <w:r w:rsidRPr="008850E6">
              <w:rPr>
                <w:b/>
                <w:sz w:val="28"/>
                <w:szCs w:val="28"/>
              </w:rPr>
              <w:t>злочини</w:t>
            </w:r>
            <w:r w:rsidRPr="008850E6">
              <w:rPr>
                <w:sz w:val="28"/>
                <w:szCs w:val="28"/>
              </w:rPr>
              <w:t xml:space="preserve"> та займатися підприємницькою діяльністю;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35.</w:t>
            </w:r>
            <w:r w:rsidRPr="008850E6">
              <w:rPr>
                <w:sz w:val="28"/>
                <w:szCs w:val="28"/>
              </w:rPr>
              <w:t> Компанія з управління активами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Компанія з управління активами, яка надає послуги пенсійному фонду - суб'єкту другого рівня, повинна: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відповідати вимогам, установленим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виконують функції з управління пенсійними активами накопичувальної системи пенсійного страхування. Такі фахівці не повинні мати судимостей за умисні корисливі </w:t>
            </w:r>
            <w:r w:rsidRPr="008850E6">
              <w:rPr>
                <w:b/>
                <w:sz w:val="28"/>
                <w:szCs w:val="28"/>
              </w:rPr>
              <w:t>кримінальні правопорушення</w:t>
            </w:r>
            <w:r w:rsidRPr="008850E6">
              <w:rPr>
                <w:sz w:val="28"/>
                <w:szCs w:val="28"/>
              </w:rPr>
              <w:t xml:space="preserve"> та займатися підприємницькою діяльністю;</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54.</w:t>
            </w:r>
            <w:r w:rsidRPr="008850E6">
              <w:rPr>
                <w:sz w:val="28"/>
                <w:szCs w:val="28"/>
              </w:rPr>
              <w:t> Вимоги до осіб, які надають агентські послуги</w:t>
            </w:r>
          </w:p>
          <w:p w:rsidR="00A17DF9" w:rsidRPr="008850E6" w:rsidRDefault="00A17DF9" w:rsidP="005C0715">
            <w:pPr>
              <w:pStyle w:val="rvps2"/>
              <w:shd w:val="clear" w:color="auto" w:fill="FFFFFF"/>
              <w:spacing w:before="0" w:beforeAutospacing="0" w:after="0" w:afterAutospacing="0"/>
              <w:jc w:val="both"/>
              <w:rPr>
                <w:sz w:val="28"/>
                <w:szCs w:val="28"/>
              </w:rPr>
            </w:pPr>
            <w:bookmarkStart w:id="375" w:name="n984"/>
            <w:bookmarkStart w:id="376" w:name="n989"/>
            <w:bookmarkEnd w:id="375"/>
            <w:bookmarkEnd w:id="376"/>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77" w:name="n996"/>
            <w:bookmarkEnd w:id="377"/>
            <w:r w:rsidRPr="008850E6">
              <w:rPr>
                <w:sz w:val="28"/>
                <w:szCs w:val="28"/>
              </w:rPr>
              <w:t>3. Агентські послуги у сфері недержавного пенсійного забезпечення має право надавати фізична особа:</w:t>
            </w:r>
          </w:p>
          <w:p w:rsidR="00A17DF9" w:rsidRPr="008850E6" w:rsidRDefault="00A17DF9" w:rsidP="005C0715">
            <w:pPr>
              <w:pStyle w:val="rvps2"/>
              <w:shd w:val="clear" w:color="auto" w:fill="FFFFFF"/>
              <w:spacing w:before="0" w:beforeAutospacing="0" w:after="0" w:afterAutospacing="0"/>
              <w:jc w:val="both"/>
              <w:rPr>
                <w:sz w:val="28"/>
                <w:szCs w:val="28"/>
              </w:rPr>
            </w:pPr>
            <w:bookmarkStart w:id="378" w:name="n997"/>
            <w:bookmarkEnd w:id="378"/>
            <w:r w:rsidRPr="008850E6">
              <w:rPr>
                <w:sz w:val="28"/>
                <w:szCs w:val="28"/>
              </w:rPr>
              <w:t xml:space="preserve">яка є дієздатною та не має судимості за умисні </w:t>
            </w:r>
            <w:r w:rsidRPr="008850E6">
              <w:rPr>
                <w:b/>
                <w:sz w:val="28"/>
                <w:szCs w:val="28"/>
              </w:rPr>
              <w:t>злочини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79" w:name="n998"/>
            <w:bookmarkEnd w:id="379"/>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80" w:name="n1001"/>
            <w:bookmarkEnd w:id="380"/>
            <w:r w:rsidRPr="008850E6">
              <w:rPr>
                <w:sz w:val="28"/>
                <w:szCs w:val="28"/>
              </w:rPr>
              <w:t>4. Виключення з реєстру особи, яка надає агентські послуги, здійснюється адміністратором у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381" w:name="n1002"/>
            <w:bookmarkEnd w:id="38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82" w:name="n1005"/>
            <w:bookmarkEnd w:id="382"/>
            <w:r w:rsidRPr="008850E6">
              <w:rPr>
                <w:sz w:val="28"/>
                <w:szCs w:val="28"/>
              </w:rPr>
              <w:t xml:space="preserve">4) набрання законної сили обвинувальним вироком суду щодо цієї особи за скоєння нею умисного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383" w:name="n1006"/>
            <w:bookmarkEnd w:id="383"/>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54.</w:t>
            </w:r>
            <w:r w:rsidRPr="008850E6">
              <w:rPr>
                <w:sz w:val="28"/>
                <w:szCs w:val="28"/>
              </w:rPr>
              <w:t> Вимоги до осіб, які надають агентські послуги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Агентські послуги у сфері недержавного пенсійного забезпечення має право надавати фізична особа: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яка є дієздатною та не має судимості за умисні </w:t>
            </w:r>
            <w:r w:rsidRPr="008850E6">
              <w:rPr>
                <w:b/>
                <w:sz w:val="28"/>
                <w:szCs w:val="28"/>
              </w:rPr>
              <w:t>кримінальні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Виключення з реєстру особи, яка надає агентські послуги, здійснюється адміністратором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набрання законної сили обвинувальним вироком суду щодо цієї особи за скоєння нею умисного </w:t>
            </w:r>
            <w:r w:rsidRPr="008850E6">
              <w:rPr>
                <w:b/>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2C377A" w:rsidTr="002C65EE">
        <w:tc>
          <w:tcPr>
            <w:tcW w:w="15014" w:type="dxa"/>
            <w:gridSpan w:val="2"/>
          </w:tcPr>
          <w:p w:rsidR="00A17DF9" w:rsidRDefault="00A17DF9" w:rsidP="006B7482">
            <w:pPr>
              <w:pStyle w:val="rvps2"/>
              <w:shd w:val="clear" w:color="auto" w:fill="FFFFFF"/>
              <w:spacing w:before="0" w:beforeAutospacing="0" w:after="0" w:afterAutospacing="0"/>
              <w:jc w:val="center"/>
              <w:rPr>
                <w:rStyle w:val="rvts23"/>
                <w:b/>
                <w:bCs/>
                <w:sz w:val="28"/>
                <w:szCs w:val="28"/>
              </w:rPr>
            </w:pPr>
            <w:r>
              <w:rPr>
                <w:b/>
                <w:sz w:val="28"/>
                <w:szCs w:val="28"/>
              </w:rPr>
              <w:t>6</w:t>
            </w:r>
            <w:r w:rsidR="001F11F9">
              <w:rPr>
                <w:b/>
                <w:sz w:val="28"/>
                <w:szCs w:val="28"/>
              </w:rPr>
              <w:t>6</w:t>
            </w:r>
            <w:r>
              <w:rPr>
                <w:b/>
                <w:sz w:val="28"/>
                <w:szCs w:val="28"/>
              </w:rPr>
              <w:t xml:space="preserve">. </w:t>
            </w:r>
            <w:r w:rsidRPr="008850E6">
              <w:rPr>
                <w:b/>
                <w:sz w:val="28"/>
                <w:szCs w:val="28"/>
              </w:rPr>
              <w:t>Закон України «</w:t>
            </w:r>
            <w:r w:rsidRPr="008850E6">
              <w:rPr>
                <w:rStyle w:val="rvts23"/>
                <w:b/>
                <w:bCs/>
                <w:sz w:val="28"/>
                <w:szCs w:val="28"/>
              </w:rPr>
              <w:t>Про загальнообов’язкове державне пенсійне страхування»</w:t>
            </w:r>
          </w:p>
          <w:p w:rsidR="00A17DF9" w:rsidRPr="008850E6" w:rsidRDefault="00A17DF9" w:rsidP="008B18DB">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2003 р., № 49</w:t>
            </w:r>
            <w:r>
              <w:rPr>
                <w:sz w:val="28"/>
                <w:szCs w:val="28"/>
              </w:rPr>
              <w:t>-</w:t>
            </w:r>
            <w:r w:rsidRPr="00AE2447">
              <w:rPr>
                <w:sz w:val="28"/>
                <w:szCs w:val="28"/>
              </w:rPr>
              <w:t>51, ст. 376; 2012 р., № 12</w:t>
            </w:r>
            <w:r>
              <w:rPr>
                <w:sz w:val="28"/>
                <w:szCs w:val="28"/>
              </w:rPr>
              <w:t>-</w:t>
            </w:r>
            <w:r w:rsidRPr="00AE2447">
              <w:rPr>
                <w:sz w:val="28"/>
                <w:szCs w:val="28"/>
              </w:rPr>
              <w:t>13, ст. 82)</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w:t>
            </w:r>
            <w:r w:rsidRPr="008850E6">
              <w:rPr>
                <w:sz w:val="28"/>
                <w:szCs w:val="28"/>
              </w:rPr>
              <w:t>т</w:t>
            </w:r>
            <w:r w:rsidRPr="008850E6">
              <w:rPr>
                <w:rStyle w:val="rvts9"/>
                <w:b/>
                <w:bCs/>
                <w:sz w:val="28"/>
                <w:szCs w:val="28"/>
              </w:rPr>
              <w:t>тя 69. </w:t>
            </w:r>
            <w:r w:rsidRPr="008850E6">
              <w:rPr>
                <w:sz w:val="28"/>
                <w:szCs w:val="28"/>
              </w:rPr>
              <w:t>Вимоги до членів правління Пенсійного фонду та Наглядової ради</w:t>
            </w:r>
          </w:p>
          <w:p w:rsidR="00A17DF9" w:rsidRPr="008850E6" w:rsidRDefault="00A17DF9" w:rsidP="005C0715">
            <w:pPr>
              <w:pStyle w:val="rvps2"/>
              <w:shd w:val="clear" w:color="auto" w:fill="FFFFFF"/>
              <w:spacing w:before="0" w:beforeAutospacing="0" w:after="0" w:afterAutospacing="0"/>
              <w:jc w:val="both"/>
              <w:rPr>
                <w:sz w:val="28"/>
                <w:szCs w:val="28"/>
              </w:rPr>
            </w:pPr>
            <w:bookmarkStart w:id="384" w:name="n1101"/>
            <w:bookmarkEnd w:id="384"/>
            <w:r w:rsidRPr="008850E6">
              <w:rPr>
                <w:sz w:val="28"/>
                <w:szCs w:val="28"/>
              </w:rPr>
              <w:t>…</w:t>
            </w:r>
          </w:p>
          <w:p w:rsidR="00A17DF9" w:rsidRPr="008850E6" w:rsidRDefault="00A17DF9" w:rsidP="006B7482">
            <w:pPr>
              <w:pStyle w:val="rvps2"/>
              <w:shd w:val="clear" w:color="auto" w:fill="FFFFFF"/>
              <w:spacing w:before="0" w:beforeAutospacing="0" w:after="0" w:afterAutospacing="0"/>
              <w:jc w:val="both"/>
              <w:rPr>
                <w:sz w:val="28"/>
                <w:szCs w:val="28"/>
              </w:rPr>
            </w:pPr>
            <w:bookmarkStart w:id="385" w:name="n1107"/>
            <w:bookmarkEnd w:id="385"/>
            <w:r w:rsidRPr="008850E6">
              <w:rPr>
                <w:sz w:val="28"/>
                <w:szCs w:val="28"/>
              </w:rPr>
              <w:t xml:space="preserve">7. Членом правління Пенсійного фонду і Наглядової ради не може бути особа, яка була засуджена за умисні </w:t>
            </w:r>
            <w:r w:rsidRPr="008850E6">
              <w:rPr>
                <w:b/>
                <w:sz w:val="28"/>
                <w:szCs w:val="28"/>
              </w:rPr>
              <w:t>злочини</w:t>
            </w:r>
            <w:r w:rsidRPr="008850E6">
              <w:rPr>
                <w:sz w:val="28"/>
                <w:szCs w:val="28"/>
              </w:rPr>
              <w:t>, а також обвинувальним вироком щодо нього позбавлена права обіймати певні посади або займатися певною діяльністю.</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w:t>
            </w:r>
            <w:r w:rsidRPr="008850E6">
              <w:rPr>
                <w:sz w:val="28"/>
                <w:szCs w:val="28"/>
              </w:rPr>
              <w:t>т</w:t>
            </w:r>
            <w:r w:rsidRPr="008850E6">
              <w:rPr>
                <w:rStyle w:val="rvts9"/>
                <w:b/>
                <w:bCs/>
                <w:sz w:val="28"/>
                <w:szCs w:val="28"/>
              </w:rPr>
              <w:t>тя 69. </w:t>
            </w:r>
            <w:r w:rsidRPr="008850E6">
              <w:rPr>
                <w:sz w:val="28"/>
                <w:szCs w:val="28"/>
              </w:rPr>
              <w:t>Вимоги до членів правління Пенсійного фонду та Наглядової ради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6B7482">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7. Членом правління Пенсійного фонду і Наглядової ради не може бути особа, яка була засуджена за умисні </w:t>
            </w:r>
            <w:r w:rsidRPr="008850E6">
              <w:rPr>
                <w:b/>
                <w:sz w:val="28"/>
                <w:szCs w:val="28"/>
              </w:rPr>
              <w:t>кримінальні правопорушення</w:t>
            </w:r>
            <w:r w:rsidRPr="008850E6">
              <w:rPr>
                <w:sz w:val="28"/>
                <w:szCs w:val="28"/>
              </w:rPr>
              <w:t>, а також обвинувальним вироком щодо нього позбавлена права обіймати певні посади або займатися певною діяльністю.</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70.</w:t>
            </w:r>
            <w:r w:rsidRPr="008850E6">
              <w:rPr>
                <w:sz w:val="28"/>
                <w:szCs w:val="28"/>
              </w:rPr>
              <w:t> Вимоги до посадових осіб виконавчої дирекції Пенсійного фонду</w:t>
            </w:r>
          </w:p>
          <w:p w:rsidR="00A17DF9" w:rsidRPr="008850E6" w:rsidRDefault="00A17DF9" w:rsidP="005C0715">
            <w:pPr>
              <w:pStyle w:val="rvps2"/>
              <w:shd w:val="clear" w:color="auto" w:fill="FFFFFF"/>
              <w:spacing w:before="0" w:beforeAutospacing="0" w:after="0" w:afterAutospacing="0"/>
              <w:jc w:val="both"/>
              <w:rPr>
                <w:sz w:val="28"/>
                <w:szCs w:val="28"/>
              </w:rPr>
            </w:pPr>
            <w:bookmarkStart w:id="386" w:name="n1109"/>
            <w:bookmarkEnd w:id="386"/>
            <w:r w:rsidRPr="008850E6">
              <w:rPr>
                <w:sz w:val="28"/>
                <w:szCs w:val="28"/>
              </w:rPr>
              <w:t>…</w:t>
            </w:r>
          </w:p>
          <w:p w:rsidR="00A17DF9" w:rsidRPr="008850E6" w:rsidRDefault="00A17DF9" w:rsidP="006B7482">
            <w:pPr>
              <w:pStyle w:val="rvps2"/>
              <w:shd w:val="clear" w:color="auto" w:fill="FFFFFF"/>
              <w:spacing w:before="0" w:beforeAutospacing="0" w:after="0" w:afterAutospacing="0"/>
              <w:jc w:val="both"/>
              <w:rPr>
                <w:rStyle w:val="rvts9"/>
                <w:b/>
                <w:bCs/>
                <w:sz w:val="28"/>
                <w:szCs w:val="28"/>
              </w:rPr>
            </w:pPr>
            <w:bookmarkStart w:id="387" w:name="n1111"/>
            <w:bookmarkEnd w:id="387"/>
            <w:r w:rsidRPr="008850E6">
              <w:rPr>
                <w:sz w:val="28"/>
                <w:szCs w:val="28"/>
              </w:rPr>
              <w:t xml:space="preserve">3. Посадовою особою виконавчої дирекції Пенсійного фонду не може бути особа, яка була засуджена за </w:t>
            </w:r>
            <w:r w:rsidRPr="008850E6">
              <w:rPr>
                <w:b/>
                <w:sz w:val="28"/>
                <w:szCs w:val="28"/>
              </w:rPr>
              <w:t>умисний злочин</w:t>
            </w: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70.</w:t>
            </w:r>
            <w:r w:rsidRPr="008850E6">
              <w:rPr>
                <w:sz w:val="28"/>
                <w:szCs w:val="28"/>
              </w:rPr>
              <w:t> Вимоги до посадових осіб виконавчої дирекції Пенсійного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6B7482">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Посадовою особою виконавчої дирекції Пенсійного фонду не може бути особа, яка була засуджена за </w:t>
            </w:r>
            <w:r w:rsidRPr="008850E6">
              <w:rPr>
                <w:b/>
                <w:sz w:val="28"/>
                <w:szCs w:val="28"/>
              </w:rPr>
              <w:t>умисне кримінальне правопорушення.</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81.</w:t>
            </w:r>
            <w:r w:rsidRPr="008850E6">
              <w:rPr>
                <w:sz w:val="28"/>
                <w:szCs w:val="28"/>
                <w:shd w:val="clear" w:color="auto" w:fill="FFFFFF"/>
              </w:rPr>
              <w:t> Рада Накопичувального фонду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Членом Ради Накопичувального фонду не може бути особа, яка була засуджена за умисні </w:t>
            </w:r>
            <w:r w:rsidRPr="008850E6">
              <w:rPr>
                <w:b/>
                <w:sz w:val="28"/>
                <w:szCs w:val="28"/>
              </w:rPr>
              <w:t>злочини</w:t>
            </w:r>
            <w:r w:rsidRPr="008850E6">
              <w:rPr>
                <w:sz w:val="28"/>
                <w:szCs w:val="28"/>
              </w:rPr>
              <w:t xml:space="preserve"> або позбавлена права займати певні посади чи провадити певну діяльність.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bookmarkStart w:id="388" w:name="n1267"/>
            <w:bookmarkEnd w:id="388"/>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81.</w:t>
            </w:r>
            <w:r w:rsidRPr="008850E6">
              <w:rPr>
                <w:sz w:val="28"/>
                <w:szCs w:val="28"/>
                <w:shd w:val="clear" w:color="auto" w:fill="FFFFFF"/>
              </w:rPr>
              <w:t> Рада Накопичувального фонду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Членом Ради Накопичувального фонду не може бути особа, яка була засуджена за умисні </w:t>
            </w:r>
            <w:r w:rsidRPr="008850E6">
              <w:rPr>
                <w:b/>
                <w:sz w:val="28"/>
                <w:szCs w:val="28"/>
              </w:rPr>
              <w:t>кримінальні правопорушення</w:t>
            </w:r>
            <w:r w:rsidRPr="008850E6">
              <w:rPr>
                <w:sz w:val="28"/>
                <w:szCs w:val="28"/>
              </w:rPr>
              <w:t xml:space="preserve"> або позбавлена права займати певні посади чи провадити певну діяльність.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6B7482">
            <w:pPr>
              <w:pStyle w:val="rvps2"/>
              <w:shd w:val="clear" w:color="auto" w:fill="FFFFFF"/>
              <w:spacing w:before="0" w:beforeAutospacing="0" w:after="0" w:afterAutospacing="0"/>
              <w:jc w:val="center"/>
              <w:rPr>
                <w:b/>
                <w:bCs/>
                <w:sz w:val="28"/>
                <w:szCs w:val="28"/>
              </w:rPr>
            </w:pPr>
            <w:r>
              <w:rPr>
                <w:b/>
                <w:sz w:val="28"/>
                <w:szCs w:val="28"/>
              </w:rPr>
              <w:t>6</w:t>
            </w:r>
            <w:r w:rsidR="001F11F9">
              <w:rPr>
                <w:b/>
                <w:sz w:val="28"/>
                <w:szCs w:val="28"/>
              </w:rPr>
              <w:t>7</w:t>
            </w:r>
            <w:r>
              <w:rPr>
                <w:b/>
                <w:sz w:val="28"/>
                <w:szCs w:val="28"/>
              </w:rPr>
              <w:t xml:space="preserve">. </w:t>
            </w:r>
            <w:r w:rsidRPr="008850E6">
              <w:rPr>
                <w:b/>
                <w:sz w:val="28"/>
                <w:szCs w:val="28"/>
              </w:rPr>
              <w:t>Закон України «П</w:t>
            </w:r>
            <w:r w:rsidRPr="008850E6">
              <w:rPr>
                <w:b/>
                <w:bCs/>
                <w:sz w:val="28"/>
                <w:szCs w:val="28"/>
              </w:rPr>
              <w:t>ро поховання та похоронну справу»</w:t>
            </w:r>
          </w:p>
          <w:p w:rsidR="00A17DF9" w:rsidRPr="008850E6" w:rsidRDefault="00A17DF9" w:rsidP="006B7482">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2004 р., № 7, ст. 47)</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24.</w:t>
            </w:r>
            <w:r w:rsidRPr="008850E6">
              <w:rPr>
                <w:rFonts w:ascii="Times New Roman" w:hAnsi="Times New Roman" w:cs="Times New Roman"/>
                <w:sz w:val="28"/>
                <w:szCs w:val="28"/>
              </w:rPr>
              <w:t xml:space="preserve"> Місця невідомих поховань</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89" w:name="o194"/>
            <w:bookmarkEnd w:id="389"/>
            <w:r w:rsidRPr="008850E6">
              <w:rPr>
                <w:rFonts w:ascii="Times New Roman" w:hAnsi="Times New Roman" w:cs="Times New Roman"/>
                <w:sz w:val="28"/>
                <w:szCs w:val="28"/>
              </w:rPr>
              <w:t xml:space="preserve">Про виявлені місця невідомих поховань негайно  повідомляються відповідні правоохоронні органи. У разі </w:t>
            </w:r>
            <w:r w:rsidRPr="008850E6">
              <w:rPr>
                <w:rFonts w:ascii="Times New Roman" w:hAnsi="Times New Roman" w:cs="Times New Roman"/>
                <w:b/>
                <w:sz w:val="28"/>
                <w:szCs w:val="28"/>
              </w:rPr>
              <w:t>відсутності складу злочину</w:t>
            </w:r>
            <w:r w:rsidRPr="008850E6">
              <w:rPr>
                <w:rFonts w:ascii="Times New Roman" w:hAnsi="Times New Roman" w:cs="Times New Roman"/>
                <w:sz w:val="28"/>
                <w:szCs w:val="28"/>
              </w:rPr>
              <w:t xml:space="preserve"> виявлені місця невідомих поховань підлягають обстеженню, вивченню та обліку відповідними виконавчими органами сільських, селищних, міських рад та органами охорони культурної спадщини в  порядку, встановленому законодавством. </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24.</w:t>
            </w:r>
            <w:r w:rsidRPr="008850E6">
              <w:rPr>
                <w:rFonts w:ascii="Times New Roman" w:hAnsi="Times New Roman" w:cs="Times New Roman"/>
                <w:sz w:val="28"/>
                <w:szCs w:val="28"/>
              </w:rPr>
              <w:t xml:space="preserve"> Місця невідомих поховань</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Про виявлені місця невідомих поховань негайно  повідомляються відповідні правоохоронні органи. У разі </w:t>
            </w:r>
            <w:r w:rsidRPr="008850E6">
              <w:rPr>
                <w:rFonts w:ascii="Times New Roman" w:hAnsi="Times New Roman" w:cs="Times New Roman"/>
                <w:b/>
                <w:iCs/>
                <w:sz w:val="28"/>
                <w:szCs w:val="28"/>
              </w:rPr>
              <w:t xml:space="preserve">встановлення відсутності в діянні складу кримінального правопорушення </w:t>
            </w:r>
            <w:r w:rsidRPr="008850E6">
              <w:rPr>
                <w:rFonts w:ascii="Times New Roman" w:hAnsi="Times New Roman" w:cs="Times New Roman"/>
                <w:sz w:val="28"/>
                <w:szCs w:val="28"/>
              </w:rPr>
              <w:t xml:space="preserve">виявлені місця невідомих поховань підлягають обстеженню, вивченню та обліку відповідними виконавчими органами сільських, селищних, міських рад та органами охорони культурної спадщини в  порядку, встановленому законодавством. </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6B7482">
            <w:pPr>
              <w:pStyle w:val="a5"/>
              <w:shd w:val="clear" w:color="auto" w:fill="FFFFFF"/>
              <w:jc w:val="center"/>
              <w:rPr>
                <w:rFonts w:ascii="Times New Roman" w:hAnsi="Times New Roman" w:cs="Times New Roman"/>
                <w:b/>
                <w:sz w:val="28"/>
                <w:szCs w:val="28"/>
              </w:rPr>
            </w:pPr>
            <w:r>
              <w:rPr>
                <w:rFonts w:ascii="Times New Roman" w:hAnsi="Times New Roman" w:cs="Times New Roman"/>
                <w:b/>
                <w:sz w:val="28"/>
                <w:szCs w:val="28"/>
              </w:rPr>
              <w:t>6</w:t>
            </w:r>
            <w:r w:rsidR="001F11F9">
              <w:rPr>
                <w:rFonts w:ascii="Times New Roman" w:hAnsi="Times New Roman" w:cs="Times New Roman"/>
                <w:b/>
                <w:sz w:val="28"/>
                <w:szCs w:val="28"/>
              </w:rPr>
              <w:t>8</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«Про телекомунікації»</w:t>
            </w:r>
          </w:p>
          <w:p w:rsidR="00A17DF9" w:rsidRPr="008850E6" w:rsidRDefault="00A17DF9" w:rsidP="006B7482">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2004 р., № 12, ст. 155; 2012 р., № 7, ст. 53)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20. </w:t>
            </w:r>
            <w:r w:rsidRPr="008850E6">
              <w:rPr>
                <w:sz w:val="28"/>
                <w:szCs w:val="28"/>
              </w:rPr>
              <w:t>Склад, порядок призначення членів національної комісії, що здійснює державне регулювання у сфері зв’язку та інформатизації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390" w:name="n289"/>
            <w:bookmarkStart w:id="391" w:name="n294"/>
            <w:bookmarkEnd w:id="390"/>
            <w:bookmarkEnd w:id="391"/>
            <w:r w:rsidRPr="008850E6">
              <w:rPr>
                <w:sz w:val="28"/>
                <w:szCs w:val="28"/>
              </w:rPr>
              <w:t xml:space="preserve">4. Голова або член національної комісії, що здійснює державне регулювання у сфері зв’язку та інформатизації,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8850E6">
              <w:rPr>
                <w:b/>
                <w:sz w:val="28"/>
                <w:szCs w:val="28"/>
              </w:rPr>
              <w:t>скоєнні злочину</w:t>
            </w:r>
            <w:r w:rsidRPr="008850E6">
              <w:rPr>
                <w:sz w:val="28"/>
                <w:szCs w:val="28"/>
              </w:rPr>
              <w:t>, наявності інших підстав, передбачених законами.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20. </w:t>
            </w:r>
            <w:r w:rsidRPr="008850E6">
              <w:rPr>
                <w:sz w:val="28"/>
                <w:szCs w:val="28"/>
              </w:rPr>
              <w:t>Склад, порядок призначення членів національної комісії, що здійснює державне регулювання у сфері зв’язку та інформатизації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Голова або член національної комісії, що здійснює державне регулювання у сфері зв’язку та інформатизації, може бути звільнений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w:t>
            </w:r>
            <w:r w:rsidRPr="008850E6">
              <w:rPr>
                <w:rStyle w:val="rvts44"/>
                <w:b/>
                <w:bCs/>
                <w:sz w:val="28"/>
                <w:szCs w:val="28"/>
              </w:rPr>
              <w:t>вчиненні кримінального правопорушення</w:t>
            </w:r>
            <w:r w:rsidRPr="008850E6">
              <w:rPr>
                <w:sz w:val="28"/>
                <w:szCs w:val="28"/>
              </w:rPr>
              <w:t>, наявності інших підстав, передбачених законами.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1F11F9" w:rsidP="006B7482">
            <w:pPr>
              <w:pStyle w:val="rvps2"/>
              <w:shd w:val="clear" w:color="auto" w:fill="FFFFFF"/>
              <w:spacing w:before="0" w:beforeAutospacing="0" w:after="0" w:afterAutospacing="0"/>
              <w:jc w:val="center"/>
              <w:rPr>
                <w:b/>
                <w:sz w:val="28"/>
                <w:szCs w:val="28"/>
              </w:rPr>
            </w:pPr>
            <w:r>
              <w:rPr>
                <w:b/>
                <w:sz w:val="28"/>
                <w:szCs w:val="28"/>
              </w:rPr>
              <w:t>69</w:t>
            </w:r>
            <w:r w:rsidR="00A17DF9">
              <w:rPr>
                <w:b/>
                <w:sz w:val="28"/>
                <w:szCs w:val="28"/>
              </w:rPr>
              <w:t xml:space="preserve">. </w:t>
            </w:r>
            <w:r w:rsidR="00A17DF9" w:rsidRPr="008850E6">
              <w:rPr>
                <w:b/>
                <w:sz w:val="28"/>
                <w:szCs w:val="28"/>
              </w:rPr>
              <w:t>Закон України «Про захист суспільної моралі»</w:t>
            </w:r>
          </w:p>
          <w:p w:rsidR="00A17DF9" w:rsidRPr="008850E6" w:rsidRDefault="00A17DF9" w:rsidP="006B7482">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2004 р., № 14, ст. 192)</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9.</w:t>
            </w:r>
            <w:r w:rsidRPr="008850E6">
              <w:rPr>
                <w:rFonts w:ascii="Times New Roman" w:hAnsi="Times New Roman" w:cs="Times New Roman"/>
                <w:sz w:val="28"/>
                <w:szCs w:val="28"/>
              </w:rPr>
              <w:t xml:space="preserve"> Умови та порядок ліцензування діяльності з обігу продукції сексуального чи еротичного характеру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92" w:name="o72"/>
            <w:bookmarkEnd w:id="392"/>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93" w:name="o76"/>
            <w:bookmarkEnd w:id="393"/>
            <w:r w:rsidRPr="008850E6">
              <w:rPr>
                <w:rFonts w:ascii="Times New Roman" w:hAnsi="Times New Roman" w:cs="Times New Roman"/>
                <w:sz w:val="28"/>
                <w:szCs w:val="28"/>
              </w:rPr>
              <w:t xml:space="preserve">Не можуть мати ліцензії: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94" w:name="o77"/>
            <w:bookmarkEnd w:id="394"/>
            <w:r w:rsidRPr="008850E6">
              <w:rPr>
                <w:rFonts w:ascii="Times New Roman" w:hAnsi="Times New Roman" w:cs="Times New Roman"/>
                <w:sz w:val="28"/>
                <w:szCs w:val="28"/>
              </w:rPr>
              <w:t xml:space="preserve">неповнолітні;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95" w:name="o78"/>
            <w:bookmarkEnd w:id="395"/>
            <w:r w:rsidRPr="008850E6">
              <w:rPr>
                <w:rFonts w:ascii="Times New Roman" w:hAnsi="Times New Roman" w:cs="Times New Roman"/>
                <w:sz w:val="28"/>
                <w:szCs w:val="28"/>
              </w:rPr>
              <w:t>особи, визнані судом недієздатними чи обмеженими  судом у дієздатності;</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396" w:name="o79"/>
            <w:bookmarkEnd w:id="396"/>
            <w:r w:rsidRPr="008850E6">
              <w:rPr>
                <w:rFonts w:ascii="Times New Roman" w:hAnsi="Times New Roman" w:cs="Times New Roman"/>
                <w:sz w:val="28"/>
                <w:szCs w:val="28"/>
              </w:rPr>
              <w:t xml:space="preserve">особи, які відбувають покарання у місцях позбавлення волі; </w:t>
            </w:r>
            <w:bookmarkStart w:id="397" w:name="o80"/>
            <w:bookmarkEnd w:id="397"/>
          </w:p>
          <w:p w:rsidR="00A17DF9" w:rsidRPr="008850E6" w:rsidRDefault="00A17DF9" w:rsidP="005C0715">
            <w:pPr>
              <w:pStyle w:val="HTML"/>
              <w:shd w:val="clear" w:color="auto" w:fill="FFFFFF"/>
              <w:jc w:val="both"/>
              <w:rPr>
                <w:rFonts w:ascii="Times New Roman" w:hAnsi="Times New Roman" w:cs="Times New Roman"/>
                <w:b/>
                <w:sz w:val="28"/>
                <w:szCs w:val="28"/>
              </w:rPr>
            </w:pPr>
            <w:r w:rsidRPr="008850E6">
              <w:rPr>
                <w:rFonts w:ascii="Times New Roman" w:hAnsi="Times New Roman" w:cs="Times New Roman"/>
                <w:b/>
                <w:sz w:val="28"/>
                <w:szCs w:val="28"/>
              </w:rPr>
              <w:t xml:space="preserve">особи, які мають судимість за втягнення неповнолітніх у злочинну діяльність, за тяжкі злочини проти життя, здоров'я та гідності людини, а також за особливо небезпечні злочини; </w:t>
            </w:r>
          </w:p>
          <w:p w:rsidR="00A17DF9" w:rsidRPr="008850E6" w:rsidRDefault="00A17DF9" w:rsidP="005C0715">
            <w:pPr>
              <w:pStyle w:val="HTML"/>
              <w:shd w:val="clear" w:color="auto" w:fill="FFFFFF"/>
              <w:jc w:val="both"/>
              <w:rPr>
                <w:rFonts w:ascii="Times New Roman" w:hAnsi="Times New Roman" w:cs="Times New Roman"/>
                <w:b/>
                <w:sz w:val="28"/>
                <w:szCs w:val="28"/>
              </w:rPr>
            </w:pPr>
          </w:p>
          <w:p w:rsidR="00A17DF9" w:rsidRPr="008850E6" w:rsidRDefault="00A17DF9" w:rsidP="005C0715">
            <w:pPr>
              <w:pStyle w:val="HTML"/>
              <w:shd w:val="clear" w:color="auto" w:fill="FFFFFF"/>
              <w:jc w:val="both"/>
              <w:rPr>
                <w:rFonts w:ascii="Times New Roman" w:hAnsi="Times New Roman" w:cs="Times New Roman"/>
                <w:b/>
                <w:sz w:val="28"/>
                <w:szCs w:val="28"/>
              </w:rPr>
            </w:pPr>
          </w:p>
          <w:p w:rsidR="00A17DF9" w:rsidRPr="008850E6" w:rsidRDefault="00A17DF9" w:rsidP="005C0715">
            <w:pPr>
              <w:pStyle w:val="HTML"/>
              <w:shd w:val="clear" w:color="auto" w:fill="FFFFFF"/>
              <w:jc w:val="both"/>
              <w:rPr>
                <w:rFonts w:ascii="Times New Roman" w:hAnsi="Times New Roman" w:cs="Times New Roman"/>
                <w:sz w:val="28"/>
                <w:szCs w:val="28"/>
              </w:rPr>
            </w:pPr>
            <w:bookmarkStart w:id="398" w:name="o81"/>
            <w:bookmarkEnd w:id="398"/>
            <w:r w:rsidRPr="008850E6">
              <w:rPr>
                <w:rFonts w:ascii="Times New Roman" w:hAnsi="Times New Roman" w:cs="Times New Roman"/>
                <w:sz w:val="28"/>
                <w:szCs w:val="28"/>
              </w:rPr>
              <w:t>іноземці та особи без громадянства.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399" w:name="o82"/>
            <w:bookmarkEnd w:id="399"/>
            <w:r w:rsidRPr="008850E6">
              <w:rPr>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9.</w:t>
            </w:r>
            <w:r w:rsidRPr="008850E6">
              <w:rPr>
                <w:rFonts w:ascii="Times New Roman" w:hAnsi="Times New Roman" w:cs="Times New Roman"/>
                <w:sz w:val="28"/>
                <w:szCs w:val="28"/>
              </w:rPr>
              <w:t xml:space="preserve"> Умови та порядок ліцензування діяльності з обігу продукції сексуального чи еротичного характеру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Не можуть мати ліцензії: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неповнолітні;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особи, визнані судом недієздатними чи обмеженими  судом у дієздатності;</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особи, які відбувають покарання у місцях позбавлення волі;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iCs/>
                <w:sz w:val="28"/>
                <w:szCs w:val="28"/>
              </w:rPr>
              <w:t xml:space="preserve">особи, які мають судимість за вчинення кримінальних правопорушень, пов’язаних з втягненням неповнолітніх у протиправну діяльність; тяжких та особливо тяжких злочинів проти життя, здоров’я, волі, честі та гідності особи, </w:t>
            </w:r>
            <w:r w:rsidRPr="008850E6">
              <w:rPr>
                <w:rStyle w:val="rvts44"/>
                <w:rFonts w:ascii="Times New Roman" w:hAnsi="Times New Roman" w:cs="Times New Roman"/>
                <w:b/>
                <w:bCs/>
                <w:sz w:val="28"/>
                <w:szCs w:val="28"/>
              </w:rPr>
              <w:t xml:space="preserve">якщо ця судимість </w:t>
            </w:r>
            <w:r w:rsidRPr="008850E6">
              <w:rPr>
                <w:rFonts w:ascii="Times New Roman" w:hAnsi="Times New Roman" w:cs="Times New Roman"/>
                <w:b/>
                <w:sz w:val="28"/>
                <w:szCs w:val="28"/>
                <w:shd w:val="clear" w:color="auto" w:fill="FFFFFF"/>
              </w:rPr>
              <w:t>не погашена і не знята у встановленому законом порядку;</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іноземці та особи без громадянства.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rPr>
          <w:trHeight w:val="184"/>
        </w:trPr>
        <w:tc>
          <w:tcPr>
            <w:tcW w:w="15014" w:type="dxa"/>
            <w:gridSpan w:val="2"/>
          </w:tcPr>
          <w:p w:rsidR="00A17DF9" w:rsidRDefault="00A17DF9" w:rsidP="00110396">
            <w:pPr>
              <w:pStyle w:val="a5"/>
              <w:shd w:val="clear" w:color="auto" w:fill="FFFFFF"/>
              <w:jc w:val="center"/>
              <w:rPr>
                <w:rFonts w:ascii="Times New Roman" w:hAnsi="Times New Roman" w:cs="Times New Roman"/>
                <w:b/>
                <w:bCs/>
                <w:sz w:val="28"/>
                <w:szCs w:val="28"/>
              </w:rPr>
            </w:pPr>
            <w:r>
              <w:rPr>
                <w:rFonts w:ascii="Times New Roman" w:hAnsi="Times New Roman" w:cs="Times New Roman"/>
                <w:b/>
                <w:sz w:val="28"/>
                <w:szCs w:val="28"/>
              </w:rPr>
              <w:t>7</w:t>
            </w:r>
            <w:r w:rsidR="001F11F9">
              <w:rPr>
                <w:rFonts w:ascii="Times New Roman" w:hAnsi="Times New Roman" w:cs="Times New Roman"/>
                <w:b/>
                <w:sz w:val="28"/>
                <w:szCs w:val="28"/>
              </w:rPr>
              <w:t>0</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w:t>
            </w:r>
            <w:r w:rsidRPr="008850E6">
              <w:rPr>
                <w:rFonts w:ascii="Times New Roman" w:hAnsi="Times New Roman" w:cs="Times New Roman"/>
                <w:b/>
                <w:bCs/>
                <w:sz w:val="28"/>
                <w:szCs w:val="28"/>
              </w:rPr>
              <w:t>Про оцінку земель»</w:t>
            </w:r>
          </w:p>
          <w:p w:rsidR="00A17DF9" w:rsidRPr="008850E6" w:rsidRDefault="00A17DF9" w:rsidP="00110396">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2004 р., № 15, ст. 229)</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7.</w:t>
            </w:r>
            <w:r w:rsidRPr="008850E6">
              <w:rPr>
                <w:rFonts w:ascii="Times New Roman" w:hAnsi="Times New Roman" w:cs="Times New Roman"/>
                <w:sz w:val="28"/>
                <w:szCs w:val="28"/>
              </w:rPr>
              <w:t xml:space="preserve"> Оцінювачі з експертної грошової оцінки земельних ділянок та розробники технічної документації з оцінки земель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400" w:name="o57"/>
            <w:bookmarkEnd w:id="400"/>
            <w:r w:rsidRPr="008850E6">
              <w:rPr>
                <w:rFonts w:ascii="Times New Roman" w:hAnsi="Times New Roman" w:cs="Times New Roman"/>
                <w:sz w:val="28"/>
                <w:szCs w:val="28"/>
              </w:rPr>
              <w:t>…</w:t>
            </w:r>
          </w:p>
          <w:p w:rsidR="00A17DF9" w:rsidRPr="008850E6" w:rsidRDefault="00A17DF9" w:rsidP="00110396">
            <w:pPr>
              <w:pStyle w:val="HTML"/>
              <w:shd w:val="clear" w:color="auto" w:fill="FFFFFF"/>
              <w:jc w:val="both"/>
              <w:rPr>
                <w:rFonts w:ascii="Times New Roman" w:hAnsi="Times New Roman" w:cs="Times New Roman"/>
                <w:b/>
                <w:iCs/>
                <w:sz w:val="28"/>
                <w:szCs w:val="28"/>
              </w:rPr>
            </w:pPr>
            <w:bookmarkStart w:id="401" w:name="o58"/>
            <w:bookmarkEnd w:id="401"/>
            <w:r w:rsidRPr="008850E6">
              <w:rPr>
                <w:rFonts w:ascii="Times New Roman" w:hAnsi="Times New Roman" w:cs="Times New Roman"/>
                <w:sz w:val="28"/>
                <w:szCs w:val="28"/>
              </w:rPr>
              <w:t xml:space="preserve">Оцінювачем з експертної грошової оцінки земельних ділянок не може бути особа, яка має судимість за корисливі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якщо ця судимість не погашена і не знята в установленому законом порядку. </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7.</w:t>
            </w:r>
            <w:r w:rsidRPr="008850E6">
              <w:rPr>
                <w:rFonts w:ascii="Times New Roman" w:hAnsi="Times New Roman" w:cs="Times New Roman"/>
                <w:sz w:val="28"/>
                <w:szCs w:val="28"/>
              </w:rPr>
              <w:t xml:space="preserve"> Оцінювачі з експертної грошової оцінки земельних ділянок та розробники технічної документації з оцінки земель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110396">
            <w:pPr>
              <w:pStyle w:val="HTML"/>
              <w:shd w:val="clear" w:color="auto" w:fill="FFFFFF"/>
              <w:jc w:val="both"/>
              <w:rPr>
                <w:rFonts w:ascii="Times New Roman" w:hAnsi="Times New Roman" w:cs="Times New Roman"/>
                <w:b/>
                <w:iCs/>
                <w:sz w:val="28"/>
                <w:szCs w:val="28"/>
              </w:rPr>
            </w:pPr>
            <w:r w:rsidRPr="008850E6">
              <w:rPr>
                <w:rFonts w:ascii="Times New Roman" w:hAnsi="Times New Roman" w:cs="Times New Roman"/>
                <w:sz w:val="28"/>
                <w:szCs w:val="28"/>
              </w:rPr>
              <w:t xml:space="preserve">Оцінювачем з експертної грошової оцінки земельних ділянок не може бути особа, яка має судимість за корисливі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xml:space="preserve">, якщо ця судимість не погашена і не знята в установленому законом порядку. </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9.</w:t>
            </w:r>
            <w:r w:rsidRPr="008850E6">
              <w:rPr>
                <w:rFonts w:ascii="Times New Roman" w:hAnsi="Times New Roman" w:cs="Times New Roman"/>
                <w:sz w:val="28"/>
                <w:szCs w:val="28"/>
              </w:rPr>
              <w:t xml:space="preserve"> Позбавлення кваліфікаційного свідоцтва оцінювача з експертної грошової оцінки земельних ділянок</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402" w:name="o75"/>
            <w:bookmarkEnd w:id="402"/>
            <w:r w:rsidRPr="008850E6">
              <w:rPr>
                <w:rFonts w:ascii="Times New Roman" w:hAnsi="Times New Roman" w:cs="Times New Roman"/>
                <w:sz w:val="28"/>
                <w:szCs w:val="28"/>
              </w:rPr>
              <w:t xml:space="preserve">Рішення про позбавлення оцінювача з експертної  грошової оцінки земельних ділянок кваліфікаційного   свідоцтва (його анулювання) приймає екзаменаційна комісія за письмовим поданням заінтересованих осіб з таких підстав: неодноразове грубе порушення оцінювачем нормативно-правових актів з оцінки земель; рішення суду за фактами непрофесійної оцінки земельних ділянок, яка проведена оцінювачем; наявності в оцінювача судимості за корисливі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якщо ця судимість не погашена і не знята в  установленому законом порядку; з'ясування факту  неправомірної видачі кваліфікаційного свідоцтва; з'ясування  факту порушення оцінювачем обмежень, встановлених статтею 14 цього Закону.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9.</w:t>
            </w:r>
            <w:r w:rsidRPr="008850E6">
              <w:rPr>
                <w:rFonts w:ascii="Times New Roman" w:hAnsi="Times New Roman" w:cs="Times New Roman"/>
                <w:sz w:val="28"/>
                <w:szCs w:val="28"/>
              </w:rPr>
              <w:t xml:space="preserve"> Позбавлення кваліфікаційного свідоцтва оцінювача з експертної грошової оцінки земельних ділянок</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Рішення про позбавлення оцінювача з експертної  грошової оцінки земельних ділянок кваліфікаційного   свідоцтва (його анулювання) приймає екзаменаційна комісія за письмовим поданням заінтересованих осіб з таких підстав: неодноразове грубе порушення оцінювачем нормативно-правових актів з оцінки земель; рішення суду за фактами непрофесійної оцінки земельних ділянок, яка проведена оцінювачем; наявності в оцінювача судимості за корисливі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xml:space="preserve">, якщо ця судимість не погашена і не знята в установленому законом порядку; з'ясування факту неправомірної видачі кваліфікаційного свідоцтва; з'ясування факту порушення оцінювачем обмежень, встановлених статтею 14 цього Закону.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Cs/>
                <w:sz w:val="28"/>
                <w:szCs w:val="28"/>
              </w:rPr>
              <w:t>…</w:t>
            </w:r>
          </w:p>
        </w:tc>
      </w:tr>
      <w:tr w:rsidR="00A17DF9" w:rsidRPr="002C377A" w:rsidTr="002C65EE">
        <w:tc>
          <w:tcPr>
            <w:tcW w:w="15014" w:type="dxa"/>
            <w:gridSpan w:val="2"/>
          </w:tcPr>
          <w:p w:rsidR="00A17DF9" w:rsidRDefault="00A17DF9" w:rsidP="00110396">
            <w:pPr>
              <w:pStyle w:val="a5"/>
              <w:shd w:val="clear" w:color="auto" w:fill="FFFFFF"/>
              <w:jc w:val="center"/>
              <w:rPr>
                <w:rFonts w:ascii="Times New Roman" w:hAnsi="Times New Roman" w:cs="Times New Roman"/>
                <w:b/>
                <w:bCs/>
                <w:sz w:val="28"/>
                <w:szCs w:val="28"/>
              </w:rPr>
            </w:pPr>
            <w:r>
              <w:rPr>
                <w:rStyle w:val="rvts44"/>
                <w:rFonts w:ascii="Times New Roman" w:hAnsi="Times New Roman" w:cs="Times New Roman"/>
                <w:b/>
                <w:bCs/>
                <w:sz w:val="28"/>
                <w:szCs w:val="28"/>
              </w:rPr>
              <w:t>7</w:t>
            </w:r>
            <w:r w:rsidR="001F11F9">
              <w:rPr>
                <w:rStyle w:val="rvts44"/>
                <w:rFonts w:ascii="Times New Roman" w:hAnsi="Times New Roman" w:cs="Times New Roman"/>
                <w:b/>
                <w:bCs/>
                <w:sz w:val="28"/>
                <w:szCs w:val="28"/>
              </w:rPr>
              <w:t>1</w:t>
            </w:r>
            <w:r>
              <w:rPr>
                <w:rStyle w:val="rvts44"/>
                <w:rFonts w:ascii="Times New Roman" w:hAnsi="Times New Roman" w:cs="Times New Roman"/>
                <w:b/>
                <w:bCs/>
                <w:sz w:val="28"/>
                <w:szCs w:val="28"/>
              </w:rPr>
              <w:t xml:space="preserve">. </w:t>
            </w:r>
            <w:r w:rsidRPr="008850E6">
              <w:rPr>
                <w:rStyle w:val="rvts44"/>
                <w:rFonts w:ascii="Times New Roman" w:hAnsi="Times New Roman" w:cs="Times New Roman"/>
                <w:b/>
                <w:bCs/>
                <w:sz w:val="28"/>
                <w:szCs w:val="28"/>
              </w:rPr>
              <w:t>Закон України «</w:t>
            </w:r>
            <w:r w:rsidRPr="008850E6">
              <w:rPr>
                <w:rFonts w:ascii="Times New Roman" w:hAnsi="Times New Roman" w:cs="Times New Roman"/>
                <w:b/>
                <w:bCs/>
                <w:sz w:val="28"/>
                <w:szCs w:val="28"/>
              </w:rPr>
              <w:t>Про Державну спеціальну службу транспорту»</w:t>
            </w:r>
          </w:p>
          <w:p w:rsidR="00A17DF9" w:rsidRPr="008850E6" w:rsidRDefault="00A17DF9" w:rsidP="00110396">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2004 р., № 19, ст. 269; 2018 р., № 6—7, ст. 39)</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5.</w:t>
            </w:r>
            <w:r w:rsidRPr="008850E6">
              <w:rPr>
                <w:rFonts w:ascii="Times New Roman" w:hAnsi="Times New Roman" w:cs="Times New Roman"/>
                <w:sz w:val="28"/>
                <w:szCs w:val="28"/>
              </w:rPr>
              <w:t xml:space="preserve"> Комплектування особового складу Державної спеціальної служби транспорту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Посадова особа Державної спеціальної служби транспорту, якій повідомлено про підозру у вчиненні нею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у сфері службової діяльності, підлягає відстороненню від виконання повноважень на посаді в порядку, визначеному законом.</w:t>
            </w:r>
          </w:p>
          <w:p w:rsidR="00A17DF9" w:rsidRPr="008850E6" w:rsidRDefault="00A17DF9" w:rsidP="005C0715">
            <w:pPr>
              <w:pStyle w:val="HTML"/>
              <w:shd w:val="clear" w:color="auto" w:fill="FFFFFF"/>
              <w:jc w:val="both"/>
              <w:rPr>
                <w:rFonts w:ascii="Times New Roman" w:hAnsi="Times New Roman" w:cs="Times New Roman"/>
                <w:sz w:val="28"/>
                <w:szCs w:val="28"/>
              </w:rPr>
            </w:pP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03" w:name="o92"/>
            <w:bookmarkEnd w:id="403"/>
            <w:r w:rsidRPr="008850E6">
              <w:rPr>
                <w:i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5.</w:t>
            </w:r>
            <w:r w:rsidRPr="008850E6">
              <w:rPr>
                <w:rFonts w:ascii="Times New Roman" w:hAnsi="Times New Roman" w:cs="Times New Roman"/>
                <w:sz w:val="28"/>
                <w:szCs w:val="28"/>
              </w:rPr>
              <w:t xml:space="preserve"> Комплектування особового складу Державної спеціальної служби транспорту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Посадова особа Державної спеціальної служби транспорту, якій повідомлено про підозру у вчиненні нею </w:t>
            </w:r>
            <w:r w:rsidRPr="008850E6">
              <w:rPr>
                <w:rFonts w:ascii="Times New Roman" w:hAnsi="Times New Roman" w:cs="Times New Roman"/>
                <w:b/>
                <w:sz w:val="28"/>
                <w:szCs w:val="28"/>
              </w:rPr>
              <w:t xml:space="preserve">кримінального правопорушення </w:t>
            </w:r>
            <w:r w:rsidRPr="008850E6">
              <w:rPr>
                <w:rFonts w:ascii="Times New Roman" w:hAnsi="Times New Roman" w:cs="Times New Roman"/>
                <w:sz w:val="28"/>
                <w:szCs w:val="28"/>
              </w:rPr>
              <w:t>у сфері службової діяльності, підлягає відстороненню від виконання повноважень на посаді в порядку, визначеному законом.</w:t>
            </w:r>
          </w:p>
          <w:p w:rsidR="00A17DF9" w:rsidRPr="008850E6" w:rsidRDefault="00A17DF9" w:rsidP="005C0715">
            <w:pPr>
              <w:pStyle w:val="HTML"/>
              <w:shd w:val="clear" w:color="auto" w:fill="FFFFFF"/>
              <w:jc w:val="both"/>
              <w:rPr>
                <w:rFonts w:ascii="Times New Roman" w:hAnsi="Times New Roman" w:cs="Times New Roman"/>
                <w:sz w:val="28"/>
                <w:szCs w:val="28"/>
              </w:rPr>
            </w:pP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7</w:t>
            </w:r>
            <w:r w:rsidR="001F11F9">
              <w:rPr>
                <w:rStyle w:val="rvts44"/>
                <w:b/>
                <w:bCs/>
                <w:sz w:val="28"/>
                <w:szCs w:val="28"/>
              </w:rPr>
              <w:t>2</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Центральну виборчу комісію»</w:t>
            </w:r>
          </w:p>
          <w:p w:rsidR="00A17DF9" w:rsidRPr="008850E6" w:rsidRDefault="00A17DF9" w:rsidP="00110396">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2004 р., № 36, ст. 448; 2013 р., № 14, ст. 89)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Вимоги до членів Комісії</w:t>
            </w:r>
          </w:p>
          <w:p w:rsidR="00A17DF9" w:rsidRDefault="00A17DF9" w:rsidP="005C0715">
            <w:pPr>
              <w:pStyle w:val="rvps2"/>
              <w:shd w:val="clear" w:color="auto" w:fill="FFFFFF"/>
              <w:spacing w:before="0" w:beforeAutospacing="0" w:after="0" w:afterAutospacing="0"/>
              <w:jc w:val="both"/>
              <w:rPr>
                <w:sz w:val="28"/>
                <w:szCs w:val="28"/>
              </w:rPr>
            </w:pPr>
            <w:bookmarkStart w:id="404" w:name="n50"/>
            <w:bookmarkEnd w:id="404"/>
            <w:r w:rsidRPr="008850E6">
              <w:rPr>
                <w:sz w:val="28"/>
                <w:szCs w:val="28"/>
              </w:rPr>
              <w:t>…</w:t>
            </w:r>
          </w:p>
          <w:p w:rsidR="00A17DF9" w:rsidRDefault="00A17DF9" w:rsidP="00D60DF5">
            <w:pPr>
              <w:pStyle w:val="rvps2"/>
              <w:shd w:val="clear" w:color="auto" w:fill="FFFFFF"/>
              <w:spacing w:before="0" w:beforeAutospacing="0" w:after="0" w:afterAutospacing="0"/>
              <w:jc w:val="both"/>
              <w:rPr>
                <w:sz w:val="28"/>
                <w:szCs w:val="28"/>
              </w:rPr>
            </w:pPr>
            <w:r w:rsidRPr="00D60DF5">
              <w:rPr>
                <w:sz w:val="28"/>
                <w:szCs w:val="28"/>
              </w:rPr>
              <w:t xml:space="preserve">2. Не може бути призначений до складу Комісії громадянин України, який має судимість за вчинення </w:t>
            </w:r>
            <w:r w:rsidRPr="00D60DF5">
              <w:rPr>
                <w:b/>
                <w:bCs/>
                <w:sz w:val="28"/>
                <w:szCs w:val="28"/>
              </w:rPr>
              <w:t>злочину</w:t>
            </w:r>
            <w:r w:rsidRPr="00D60DF5">
              <w:rPr>
                <w:sz w:val="28"/>
                <w:szCs w:val="28"/>
              </w:rPr>
              <w:t>,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правопорушення, пов’язаного з корупцією, або який визнаний у встановленому порядку недієздатним чи обмежено дієздатним.</w:t>
            </w:r>
          </w:p>
          <w:p w:rsidR="00A17DF9" w:rsidRPr="008850E6" w:rsidRDefault="00A17DF9" w:rsidP="00D60DF5">
            <w:pPr>
              <w:pStyle w:val="rvps2"/>
              <w:shd w:val="clear" w:color="auto" w:fill="FFFFFF"/>
              <w:spacing w:before="0" w:beforeAutospacing="0" w:after="0" w:afterAutospacing="0"/>
              <w:jc w:val="both"/>
              <w:rPr>
                <w:sz w:val="28"/>
                <w:szCs w:val="28"/>
              </w:rPr>
            </w:pPr>
            <w:r>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Вимоги до членів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Default="00A17DF9" w:rsidP="00D60DF5">
            <w:pPr>
              <w:pStyle w:val="rvps2"/>
              <w:shd w:val="clear" w:color="auto" w:fill="FFFFFF"/>
              <w:spacing w:before="0" w:beforeAutospacing="0" w:after="0" w:afterAutospacing="0"/>
              <w:jc w:val="both"/>
              <w:rPr>
                <w:sz w:val="28"/>
                <w:szCs w:val="28"/>
              </w:rPr>
            </w:pPr>
            <w:r w:rsidRPr="008850E6">
              <w:rPr>
                <w:sz w:val="28"/>
                <w:szCs w:val="28"/>
              </w:rPr>
              <w:t xml:space="preserve">2. </w:t>
            </w:r>
            <w:r w:rsidRPr="00D60DF5">
              <w:rPr>
                <w:sz w:val="28"/>
                <w:szCs w:val="28"/>
              </w:rPr>
              <w:t xml:space="preserve">Не може бути призначений до складу Комісії громадянин України, який має судимість за вчинення </w:t>
            </w:r>
            <w:r w:rsidRPr="008850E6">
              <w:rPr>
                <w:rStyle w:val="rvts44"/>
                <w:b/>
                <w:bCs/>
                <w:sz w:val="28"/>
                <w:szCs w:val="28"/>
              </w:rPr>
              <w:t>кримінального правопорушення</w:t>
            </w:r>
            <w:r w:rsidRPr="00D60DF5">
              <w:rPr>
                <w:sz w:val="28"/>
                <w:szCs w:val="28"/>
              </w:rPr>
              <w:t>, якщо ця судимість не погашена і не знята в установленому законом порядку, чи на якого протягом останнього року накладалося адміністративне стягнення за вчинення правопорушення, пов’язаного з корупцією, або який визнаний у встановленому порядку недієздатним чи обмежено дієздатним.</w:t>
            </w:r>
          </w:p>
          <w:p w:rsidR="00A17DF9" w:rsidRPr="008850E6" w:rsidRDefault="00A17DF9" w:rsidP="00D60DF5">
            <w:pPr>
              <w:pStyle w:val="rvps2"/>
              <w:shd w:val="clear" w:color="auto" w:fill="FFFFFF"/>
              <w:spacing w:before="0" w:beforeAutospacing="0" w:after="0" w:afterAutospacing="0"/>
              <w:jc w:val="both"/>
              <w:rPr>
                <w:rStyle w:val="rvts15"/>
                <w:sz w:val="28"/>
                <w:szCs w:val="28"/>
              </w:rPr>
            </w:pPr>
            <w:r>
              <w:rPr>
                <w:rStyle w:val="rvts15"/>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Обов'язковість рішень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4. У разі виявлення у процесі розгляду питання на засіданні Комісії ознак вчинення </w:t>
            </w:r>
            <w:r w:rsidRPr="008850E6">
              <w:rPr>
                <w:b/>
                <w:sz w:val="28"/>
                <w:szCs w:val="28"/>
                <w:shd w:val="clear" w:color="auto" w:fill="FFFFFF"/>
              </w:rPr>
              <w:t>злочину</w:t>
            </w:r>
            <w:r w:rsidRPr="008850E6">
              <w:rPr>
                <w:sz w:val="28"/>
                <w:szCs w:val="28"/>
                <w:shd w:val="clear" w:color="auto" w:fill="FFFFFF"/>
              </w:rPr>
              <w:t xml:space="preserve"> чи іншого правопорушення Комісія приймає рішення про звернення до відповідних правоохоронних органів та передає їм відповідні матеріали. Правоохоронний орган, якому передані вказані матеріали, повідомляє Комісію про результати розгляду звернення чи вжиті заходи у встановлений законом строк.</w:t>
            </w:r>
            <w:bookmarkStart w:id="405" w:name="n100"/>
            <w:bookmarkEnd w:id="405"/>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Обов'язковість рішень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A31BBA">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4. У разі виявлення у процесі розгляду питання на засіданні Комісії ознак вчинення </w:t>
            </w:r>
            <w:r w:rsidRPr="008850E6">
              <w:rPr>
                <w:b/>
                <w:sz w:val="28"/>
                <w:szCs w:val="28"/>
                <w:shd w:val="clear" w:color="auto" w:fill="FFFFFF"/>
              </w:rPr>
              <w:t>кримінального</w:t>
            </w:r>
            <w:r w:rsidRPr="008850E6">
              <w:rPr>
                <w:sz w:val="28"/>
                <w:szCs w:val="28"/>
                <w:shd w:val="clear" w:color="auto" w:fill="FFFFFF"/>
              </w:rPr>
              <w:t xml:space="preserve"> чи іншого правопорушення Комісія приймає рішення про звернення до відповідних правоохоронних органів та передає їм відповідні матеріали. Правоохоронний орган, якому передані вказані матеріали, повідомляє Комісію про результати розгляду звернення чи вжиті заходи у встановлений законом строк.</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b/>
                <w:bCs/>
                <w:sz w:val="28"/>
                <w:szCs w:val="28"/>
              </w:rPr>
            </w:pPr>
            <w:r>
              <w:rPr>
                <w:b/>
                <w:sz w:val="28"/>
                <w:szCs w:val="28"/>
              </w:rPr>
              <w:t>7</w:t>
            </w:r>
            <w:r w:rsidR="001F11F9">
              <w:rPr>
                <w:b/>
                <w:sz w:val="28"/>
                <w:szCs w:val="28"/>
              </w:rPr>
              <w:t>3</w:t>
            </w:r>
            <w:r>
              <w:rPr>
                <w:b/>
                <w:sz w:val="28"/>
                <w:szCs w:val="28"/>
              </w:rPr>
              <w:t xml:space="preserve">. </w:t>
            </w:r>
            <w:r w:rsidRPr="008850E6">
              <w:rPr>
                <w:b/>
                <w:sz w:val="28"/>
                <w:szCs w:val="28"/>
              </w:rPr>
              <w:t>Закон України «</w:t>
            </w:r>
            <w:r w:rsidRPr="008850E6">
              <w:rPr>
                <w:b/>
                <w:bCs/>
                <w:sz w:val="28"/>
                <w:szCs w:val="28"/>
              </w:rPr>
              <w:t>Про обов’язкове страхування цивільно-правової відповідальності власників наземних транспортних засобів»</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2005 р., № 1, ст.1; 2011 р., № 39, ст. 386)</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37. </w:t>
            </w:r>
            <w:r w:rsidRPr="008850E6">
              <w:rPr>
                <w:sz w:val="28"/>
                <w:szCs w:val="28"/>
              </w:rPr>
              <w:t>Відмова у здійсненні страхового відшкодування (регламентної виплати)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06" w:name="n319"/>
            <w:bookmarkEnd w:id="406"/>
            <w:r w:rsidRPr="008850E6">
              <w:rPr>
                <w:sz w:val="28"/>
                <w:szCs w:val="28"/>
              </w:rPr>
              <w:t>37.1. Підставою для відмови у здійсненні страхового відшкодування (регламентної виплати) є:</w:t>
            </w:r>
          </w:p>
          <w:p w:rsidR="00A17DF9" w:rsidRPr="008850E6" w:rsidRDefault="00A17DF9" w:rsidP="005C0715">
            <w:pPr>
              <w:pStyle w:val="rvps2"/>
              <w:shd w:val="clear" w:color="auto" w:fill="FFFFFF"/>
              <w:spacing w:before="0" w:beforeAutospacing="0" w:after="0" w:afterAutospacing="0"/>
              <w:jc w:val="both"/>
              <w:rPr>
                <w:sz w:val="28"/>
                <w:szCs w:val="28"/>
              </w:rPr>
            </w:pPr>
            <w:bookmarkStart w:id="407" w:name="n320"/>
            <w:bookmarkEnd w:id="40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08" w:name="n321"/>
            <w:bookmarkEnd w:id="408"/>
            <w:r w:rsidRPr="008850E6">
              <w:rPr>
                <w:sz w:val="28"/>
                <w:szCs w:val="28"/>
              </w:rPr>
              <w:t xml:space="preserve">37.1.2. вчинення особою, відповідальність якої застрахована (страхувальником), водієм транспортного засобу умисного </w:t>
            </w:r>
            <w:r w:rsidRPr="008850E6">
              <w:rPr>
                <w:b/>
                <w:sz w:val="28"/>
                <w:szCs w:val="28"/>
              </w:rPr>
              <w:t>злочину</w:t>
            </w:r>
            <w:r w:rsidRPr="008850E6">
              <w:rPr>
                <w:sz w:val="28"/>
                <w:szCs w:val="28"/>
              </w:rPr>
              <w:t>, що призвів до страхового випадку (події, передбаченої </w:t>
            </w:r>
            <w:r w:rsidRPr="00A667E1">
              <w:rPr>
                <w:sz w:val="28"/>
                <w:szCs w:val="28"/>
              </w:rPr>
              <w:t>статтею 41</w:t>
            </w:r>
            <w:r w:rsidRPr="008850E6">
              <w:rPr>
                <w:sz w:val="28"/>
                <w:szCs w:val="28"/>
              </w:rPr>
              <w:t> цього Закону);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09" w:name="n322"/>
            <w:bookmarkEnd w:id="409"/>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37. </w:t>
            </w:r>
            <w:r w:rsidRPr="008850E6">
              <w:rPr>
                <w:sz w:val="28"/>
                <w:szCs w:val="28"/>
              </w:rPr>
              <w:t>Відмова у здійсненні страхового відшкодування (регламентної виплати)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37.1. Підставою для відмови у здійсненні страхового відшкодування (регламентної виплати)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37.1.2. вчинення особою, відповідальність якої застрахована (страхувальником), водієм транспортного засобу умисного </w:t>
            </w:r>
            <w:r w:rsidRPr="008850E6">
              <w:rPr>
                <w:b/>
                <w:sz w:val="28"/>
                <w:szCs w:val="28"/>
              </w:rPr>
              <w:t>кримінального правопорушення</w:t>
            </w:r>
            <w:r w:rsidRPr="008850E6">
              <w:rPr>
                <w:sz w:val="28"/>
                <w:szCs w:val="28"/>
              </w:rPr>
              <w:t>, що призвів до страхового випадку (події, передбаченої </w:t>
            </w:r>
            <w:r w:rsidRPr="00A667E1">
              <w:rPr>
                <w:sz w:val="28"/>
                <w:szCs w:val="28"/>
              </w:rPr>
              <w:t>статтею 41</w:t>
            </w:r>
            <w:r w:rsidRPr="008850E6">
              <w:rPr>
                <w:sz w:val="28"/>
                <w:szCs w:val="28"/>
              </w:rPr>
              <w:t> цього Закону);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sz w:val="28"/>
                <w:szCs w:val="28"/>
              </w:rPr>
              <w:t>7</w:t>
            </w:r>
            <w:r w:rsidR="001F11F9">
              <w:rPr>
                <w:b/>
                <w:sz w:val="28"/>
                <w:szCs w:val="28"/>
              </w:rPr>
              <w:t>4</w:t>
            </w:r>
            <w:r>
              <w:rPr>
                <w:b/>
                <w:sz w:val="28"/>
                <w:szCs w:val="28"/>
              </w:rPr>
              <w:t xml:space="preserve">. </w:t>
            </w:r>
            <w:r w:rsidRPr="008850E6">
              <w:rPr>
                <w:b/>
                <w:sz w:val="28"/>
                <w:szCs w:val="28"/>
              </w:rPr>
              <w:t>Закон України «</w:t>
            </w:r>
            <w:r w:rsidRPr="008850E6">
              <w:rPr>
                <w:rStyle w:val="rvts23"/>
                <w:b/>
                <w:bCs/>
                <w:sz w:val="28"/>
                <w:szCs w:val="28"/>
              </w:rPr>
              <w:t>Про Національну раду України з питань телебачення і радіомовлення»</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2005 р., № 16, ст. 265)</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Член Національної ради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Членом Національної ради може бути призначений громадянин України з числа кваліфікованих фахівців у галузі журналістики, юриспруденції, телерадіомовлення, управління, представників науки, культури, мистецтва, які мають вищу освіту, стаж роботи у сфері телерадіомовлення, зокрема наукової або педагогічної, не менше п’яти років, володіють державною мовою, проживають в Україні протягом останніх десяти років та на момент призначення не досягли встановленого законом пенсійного віку.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Не може бути призначена на посаду члена Національної ради особа, яка має судимість за вчинення умисного </w:t>
            </w:r>
            <w:r w:rsidRPr="008850E6">
              <w:rPr>
                <w:b/>
                <w:sz w:val="28"/>
                <w:szCs w:val="28"/>
              </w:rPr>
              <w:t>злочину</w:t>
            </w:r>
            <w:r w:rsidRPr="008850E6">
              <w:rPr>
                <w:sz w:val="28"/>
                <w:szCs w:val="28"/>
              </w:rPr>
              <w:t>, якщо ця судимість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Член Національної ради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Членом Національної ради може бути призначений громадянин України з числа кваліфікованих фахівців у галузі журналістики, юриспруденції, телерадіомовлення, управління, представників науки, культури, мистецтва, які мають вищу освіту, стаж роботи у сфері телерадіомовлення, зокрема наукової або педагогічної, не менше п’яти років, володіють державною мовою, проживають в Україні протягом останніх десяти років та на момент призначення не досягли встановленого законом пенсійного віку.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Не може бути призначена на посаду члена Національної ради особа, яка має судимість за вчинення умисного </w:t>
            </w:r>
            <w:r w:rsidRPr="008850E6">
              <w:rPr>
                <w:b/>
                <w:sz w:val="28"/>
                <w:szCs w:val="28"/>
              </w:rPr>
              <w:t>кримінального правопорушення</w:t>
            </w:r>
            <w:r w:rsidRPr="008850E6">
              <w:rPr>
                <w:sz w:val="28"/>
                <w:szCs w:val="28"/>
              </w:rPr>
              <w:t>, якщо ця судимість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9"/>
                <w:b/>
                <w:bCs/>
                <w:sz w:val="28"/>
                <w:szCs w:val="28"/>
                <w:shd w:val="clear" w:color="auto" w:fill="FFFFFF"/>
              </w:rPr>
            </w:pPr>
            <w:r>
              <w:rPr>
                <w:rStyle w:val="rvts9"/>
                <w:b/>
                <w:bCs/>
                <w:sz w:val="28"/>
                <w:szCs w:val="28"/>
                <w:shd w:val="clear" w:color="auto" w:fill="FFFFFF"/>
              </w:rPr>
              <w:t>7</w:t>
            </w:r>
            <w:r w:rsidR="001F11F9">
              <w:rPr>
                <w:rStyle w:val="rvts9"/>
                <w:b/>
                <w:bCs/>
                <w:sz w:val="28"/>
                <w:szCs w:val="28"/>
                <w:shd w:val="clear" w:color="auto" w:fill="FFFFFF"/>
              </w:rPr>
              <w:t>5</w:t>
            </w:r>
            <w:r>
              <w:rPr>
                <w:rStyle w:val="rvts9"/>
                <w:b/>
                <w:bCs/>
                <w:sz w:val="28"/>
                <w:szCs w:val="28"/>
                <w:shd w:val="clear" w:color="auto" w:fill="FFFFFF"/>
              </w:rPr>
              <w:t xml:space="preserve">. </w:t>
            </w:r>
            <w:r w:rsidRPr="008850E6">
              <w:rPr>
                <w:rStyle w:val="rvts9"/>
                <w:b/>
                <w:bCs/>
                <w:sz w:val="28"/>
                <w:szCs w:val="28"/>
                <w:shd w:val="clear" w:color="auto" w:fill="FFFFFF"/>
              </w:rPr>
              <w:t>Закон України «Про захист прав споживачів»</w:t>
            </w:r>
          </w:p>
          <w:p w:rsidR="00A17DF9" w:rsidRPr="008850E6" w:rsidRDefault="00A17DF9" w:rsidP="0007306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2006 р., № 7, ст. 84; 2014 р., № 4, ст. 61)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32.</w:t>
            </w:r>
            <w:r w:rsidRPr="008850E6">
              <w:rPr>
                <w:sz w:val="28"/>
                <w:szCs w:val="28"/>
              </w:rPr>
              <w:t> Правовий захист службових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410" w:name="n640"/>
            <w:bookmarkStart w:id="411" w:name="n591"/>
            <w:bookmarkEnd w:id="410"/>
            <w:bookmarkEnd w:id="411"/>
            <w:r w:rsidRPr="008850E6">
              <w:rPr>
                <w:sz w:val="28"/>
                <w:szCs w:val="28"/>
              </w:rPr>
              <w:t>1. Службова особа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при виконанні своїх службових обов'язків перебуває під захистом закону.</w:t>
            </w:r>
          </w:p>
          <w:p w:rsidR="00A17DF9" w:rsidRPr="008850E6" w:rsidRDefault="00A17DF9" w:rsidP="005C0715">
            <w:pPr>
              <w:pStyle w:val="rvps2"/>
              <w:shd w:val="clear" w:color="auto" w:fill="FFFFFF"/>
              <w:spacing w:before="0" w:beforeAutospacing="0" w:after="0" w:afterAutospacing="0"/>
              <w:jc w:val="both"/>
              <w:rPr>
                <w:sz w:val="28"/>
                <w:szCs w:val="28"/>
              </w:rPr>
            </w:pPr>
            <w:bookmarkStart w:id="412" w:name="n592"/>
            <w:bookmarkEnd w:id="412"/>
            <w:r w:rsidRPr="008850E6">
              <w:rPr>
                <w:sz w:val="28"/>
                <w:szCs w:val="28"/>
              </w:rPr>
              <w:t xml:space="preserve">Держава гарантує захист життя, здоров'я, честі, гідності та майна службової особи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і членів її сім'ї від </w:t>
            </w:r>
            <w:r w:rsidRPr="008850E6">
              <w:rPr>
                <w:b/>
                <w:sz w:val="28"/>
                <w:szCs w:val="28"/>
              </w:rPr>
              <w:t>злочинних посягань </w:t>
            </w:r>
            <w:r w:rsidRPr="008850E6">
              <w:rPr>
                <w:sz w:val="28"/>
                <w:szCs w:val="28"/>
              </w:rPr>
              <w:t>та інших протиправних дій.</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32.</w:t>
            </w:r>
            <w:r w:rsidRPr="008850E6">
              <w:rPr>
                <w:sz w:val="28"/>
                <w:szCs w:val="28"/>
              </w:rPr>
              <w:t> Правовий захист службових осіб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Службова особа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при виконанні своїх службових обов'язків перебуває під захистом закону.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Держава гарантує захист життя, здоров'я, честі, гідності та майна службової особи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і членів її сім'ї від </w:t>
            </w:r>
            <w:r w:rsidRPr="008850E6">
              <w:rPr>
                <w:b/>
                <w:sz w:val="28"/>
                <w:szCs w:val="28"/>
              </w:rPr>
              <w:t>кримінальних</w:t>
            </w:r>
            <w:r w:rsidRPr="008850E6">
              <w:rPr>
                <w:sz w:val="28"/>
                <w:szCs w:val="28"/>
              </w:rPr>
              <w:t xml:space="preserve"> та інших протиправних посягань.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shd w:val="clear" w:color="auto" w:fill="FFFFFF"/>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23"/>
                <w:b/>
                <w:bCs/>
                <w:sz w:val="28"/>
                <w:szCs w:val="28"/>
              </w:rPr>
              <w:t>7</w:t>
            </w:r>
            <w:r w:rsidR="001F11F9">
              <w:rPr>
                <w:rStyle w:val="rvts23"/>
                <w:b/>
                <w:bCs/>
                <w:sz w:val="28"/>
                <w:szCs w:val="28"/>
              </w:rPr>
              <w:t>6</w:t>
            </w:r>
            <w:r>
              <w:rPr>
                <w:rStyle w:val="rvts23"/>
                <w:b/>
                <w:bCs/>
                <w:sz w:val="28"/>
                <w:szCs w:val="28"/>
              </w:rPr>
              <w:t xml:space="preserve">. </w:t>
            </w:r>
            <w:r w:rsidRPr="008850E6">
              <w:rPr>
                <w:rStyle w:val="rvts23"/>
                <w:b/>
                <w:bCs/>
                <w:sz w:val="28"/>
                <w:szCs w:val="28"/>
              </w:rPr>
              <w:t>Дисциплінарний статут органів внутрішніх справ України</w:t>
            </w:r>
          </w:p>
          <w:p w:rsidR="00A17DF9" w:rsidRDefault="00A17DF9" w:rsidP="0007306E">
            <w:pPr>
              <w:pStyle w:val="rvps2"/>
              <w:shd w:val="clear" w:color="auto" w:fill="FFFFFF"/>
              <w:spacing w:before="0" w:beforeAutospacing="0" w:after="0" w:afterAutospacing="0"/>
              <w:jc w:val="center"/>
              <w:rPr>
                <w:sz w:val="28"/>
                <w:szCs w:val="28"/>
              </w:rPr>
            </w:pPr>
            <w:r w:rsidRPr="00AE2447">
              <w:rPr>
                <w:sz w:val="28"/>
                <w:szCs w:val="28"/>
              </w:rPr>
              <w:t>затверджен</w:t>
            </w:r>
            <w:r>
              <w:rPr>
                <w:sz w:val="28"/>
                <w:szCs w:val="28"/>
              </w:rPr>
              <w:t>ий</w:t>
            </w:r>
            <w:r w:rsidRPr="00AE2447">
              <w:rPr>
                <w:sz w:val="28"/>
                <w:szCs w:val="28"/>
              </w:rPr>
              <w:t xml:space="preserve"> Законом України </w:t>
            </w:r>
            <w:r>
              <w:rPr>
                <w:sz w:val="28"/>
                <w:szCs w:val="28"/>
              </w:rPr>
              <w:t>«</w:t>
            </w:r>
            <w:r w:rsidRPr="00AE2447">
              <w:rPr>
                <w:sz w:val="28"/>
                <w:szCs w:val="28"/>
              </w:rPr>
              <w:t>Про Дисциплінарний статут органів внутрішніх справ України</w:t>
            </w:r>
            <w:r>
              <w:rPr>
                <w:sz w:val="28"/>
                <w:szCs w:val="28"/>
              </w:rPr>
              <w:t>»</w:t>
            </w:r>
            <w:r w:rsidRPr="00AE2447">
              <w:rPr>
                <w:sz w:val="28"/>
                <w:szCs w:val="28"/>
              </w:rPr>
              <w:t xml:space="preserve"> </w:t>
            </w:r>
          </w:p>
          <w:p w:rsidR="00A17DF9" w:rsidRPr="008850E6" w:rsidRDefault="00A17DF9" w:rsidP="0007306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2006 р., № 29, ст. 245; 2013 р., № 14, ст. 89; 2014 р., № 12, ст. 178)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 </w:t>
            </w:r>
            <w:r w:rsidRPr="008850E6">
              <w:rPr>
                <w:sz w:val="28"/>
                <w:szCs w:val="28"/>
              </w:rPr>
              <w:t>Відсторонення від виконання службових обов'язків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413" w:name="n165"/>
            <w:bookmarkEnd w:id="41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Особа рядового або начальницького складу, якій повідомлено про підозру у вчиненні нею </w:t>
            </w:r>
            <w:r w:rsidRPr="008850E6">
              <w:rPr>
                <w:b/>
                <w:sz w:val="28"/>
                <w:szCs w:val="28"/>
              </w:rPr>
              <w:t>злочину</w:t>
            </w:r>
            <w:r w:rsidRPr="008850E6">
              <w:rPr>
                <w:sz w:val="28"/>
                <w:szCs w:val="28"/>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 </w:t>
            </w:r>
            <w:r w:rsidRPr="008850E6">
              <w:rPr>
                <w:sz w:val="28"/>
                <w:szCs w:val="28"/>
              </w:rPr>
              <w:t>Відсторонення від виконання службових обов'язків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Особа рядового або начальницького складу, якій повідомлено про підозру у вчиненні нею </w:t>
            </w:r>
            <w:r w:rsidRPr="008850E6">
              <w:rPr>
                <w:rStyle w:val="rvts44"/>
                <w:b/>
                <w:bCs/>
                <w:sz w:val="28"/>
                <w:szCs w:val="28"/>
              </w:rPr>
              <w:t>кримінального правопорушення</w:t>
            </w:r>
            <w:r w:rsidRPr="008850E6">
              <w:rPr>
                <w:sz w:val="28"/>
                <w:szCs w:val="28"/>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iCs/>
                <w:sz w:val="28"/>
                <w:szCs w:val="28"/>
              </w:rPr>
              <w:t>7</w:t>
            </w:r>
            <w:r w:rsidR="001F11F9">
              <w:rPr>
                <w:b/>
                <w:iCs/>
                <w:sz w:val="28"/>
                <w:szCs w:val="28"/>
              </w:rPr>
              <w:t>7</w:t>
            </w:r>
            <w:r>
              <w:rPr>
                <w:b/>
                <w:iCs/>
                <w:sz w:val="28"/>
                <w:szCs w:val="28"/>
              </w:rPr>
              <w:t xml:space="preserve">. </w:t>
            </w:r>
            <w:r w:rsidRPr="008850E6">
              <w:rPr>
                <w:b/>
                <w:iCs/>
                <w:sz w:val="28"/>
                <w:szCs w:val="28"/>
              </w:rPr>
              <w:t>Закон України «</w:t>
            </w:r>
            <w:r w:rsidRPr="008850E6">
              <w:rPr>
                <w:rStyle w:val="rvts23"/>
                <w:b/>
                <w:bCs/>
                <w:sz w:val="28"/>
                <w:szCs w:val="28"/>
              </w:rPr>
              <w:t>Про цінні папери та фондовий ринок»</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2006 р., № 31, ст. 268; 2013 р. № 26, ст. 264)</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27. </w:t>
            </w:r>
            <w:r w:rsidRPr="008850E6">
              <w:rPr>
                <w:sz w:val="28"/>
                <w:szCs w:val="28"/>
              </w:rPr>
              <w:t>Вимоги до професійних учасників фондового ринку та осіб, які мають у них істотну участь</w:t>
            </w:r>
          </w:p>
          <w:p w:rsidR="00A17DF9" w:rsidRPr="008850E6" w:rsidRDefault="00A17DF9" w:rsidP="005C0715">
            <w:pPr>
              <w:pStyle w:val="rvps2"/>
              <w:shd w:val="clear" w:color="auto" w:fill="FFFFFF"/>
              <w:spacing w:before="0" w:beforeAutospacing="0" w:after="0" w:afterAutospacing="0"/>
              <w:jc w:val="both"/>
              <w:rPr>
                <w:sz w:val="28"/>
                <w:szCs w:val="28"/>
              </w:rPr>
            </w:pPr>
            <w:bookmarkStart w:id="414" w:name="n629"/>
            <w:bookmarkEnd w:id="414"/>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15" w:name="n630"/>
            <w:bookmarkEnd w:id="415"/>
            <w:r w:rsidRPr="008850E6">
              <w:rPr>
                <w:sz w:val="28"/>
                <w:szCs w:val="28"/>
              </w:rPr>
              <w:t xml:space="preserve">2. Умовою отримання ліцензії та провадження професійної діяльності на фондовому ринку є відсутність серед учасників (акціонерів) юридичної особи (професійного учасника фондового ринку) фізичної особи, яка має не погашену або не зняту в установленому порядку судимість за </w:t>
            </w:r>
            <w:r w:rsidRPr="008850E6">
              <w:rPr>
                <w:b/>
                <w:sz w:val="28"/>
                <w:szCs w:val="28"/>
              </w:rPr>
              <w:t xml:space="preserve">злочини </w:t>
            </w:r>
            <w:r w:rsidRPr="008850E6">
              <w:rPr>
                <w:sz w:val="28"/>
                <w:szCs w:val="28"/>
              </w:rPr>
              <w:t>проти власності, у сфері господарської діяльності та/або у сфері службової діяльності та володіє прямо чи опосередковано пакетом акцій (часток) у розмірі 10 і більше відсотків статутного капіталу цієї юридичної особи.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16" w:name="n631"/>
            <w:bookmarkEnd w:id="416"/>
            <w:r w:rsidRPr="008850E6">
              <w:rPr>
                <w:sz w:val="28"/>
                <w:szCs w:val="28"/>
              </w:rPr>
              <w:t xml:space="preserve">Підставою для застосування санкції відповідно до вимог законодавства щодо цінних паперів є встановлення Національною комісією з цінних паперів та фондового ринку факту прямого чи опосередкованого володіння пакетом акцій (часток) у розмірі 10 і більше відсотків статутного капіталу професійного учасника фондового ринку фізичною особою, яка має не погашену або не зняту в установленому порядку судимість за </w:t>
            </w:r>
            <w:r w:rsidRPr="008850E6">
              <w:rPr>
                <w:b/>
                <w:sz w:val="28"/>
                <w:szCs w:val="28"/>
              </w:rPr>
              <w:t>злочини</w:t>
            </w:r>
            <w:r w:rsidRPr="008850E6">
              <w:rPr>
                <w:sz w:val="28"/>
                <w:szCs w:val="28"/>
              </w:rPr>
              <w:t xml:space="preserve"> проти власності, у сфері господарської діяльності та/або у сфері службової діяльності, після 30 днів з дня такого встановлення, але не раніше 120 днів з дня набрання законної сили обвинувальним вироком стосовно такої фізичної особи за зазначені </w:t>
            </w:r>
            <w:r w:rsidRPr="008850E6">
              <w:rPr>
                <w:b/>
                <w:sz w:val="28"/>
                <w:szCs w:val="28"/>
              </w:rPr>
              <w:t>злочини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417" w:name="n632"/>
            <w:bookmarkEnd w:id="417"/>
            <w:r w:rsidRPr="008850E6">
              <w:rPr>
                <w:sz w:val="28"/>
                <w:szCs w:val="28"/>
              </w:rPr>
              <w:t xml:space="preserve">Державні органи за письмовим запитом зобов’язані у межах повноважень надавати Національній комісії з цінних паперів та фондового ринку відповідно до закону інформацію про наявність або відсутність у фізичної особи, яка прямо чи опосередковано володіє пакетом акцій (часток) у розмірі 10 і більше відсотків статутного капіталу професійного учасника фондового ринку, не погашеної або не знятої в установленому порядку судимості за </w:t>
            </w:r>
            <w:r w:rsidRPr="008850E6">
              <w:rPr>
                <w:b/>
                <w:sz w:val="28"/>
                <w:szCs w:val="28"/>
              </w:rPr>
              <w:t>злочини</w:t>
            </w:r>
            <w:r w:rsidRPr="008850E6">
              <w:rPr>
                <w:sz w:val="28"/>
                <w:szCs w:val="28"/>
              </w:rPr>
              <w:t xml:space="preserve"> проти власності, у сфері господарської діяльності та/або у сфері службової діяльності. У разі якщо запит передбачає надання інформації з обмеженим доступом, така інформація надається Національній комісії з цінних паперів та фондового ринку у спосіб, що забезпечує збереження правового режиму доступу до такої інформації.</w:t>
            </w:r>
          </w:p>
          <w:p w:rsidR="00A17DF9" w:rsidRPr="008850E6" w:rsidRDefault="00A17DF9" w:rsidP="005C0715">
            <w:pPr>
              <w:pStyle w:val="rvps2"/>
              <w:shd w:val="clear" w:color="auto" w:fill="FFFFFF"/>
              <w:spacing w:before="0" w:beforeAutospacing="0" w:after="0" w:afterAutospacing="0"/>
              <w:jc w:val="both"/>
              <w:rPr>
                <w:b/>
                <w:i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27. </w:t>
            </w:r>
            <w:r w:rsidRPr="008850E6">
              <w:rPr>
                <w:sz w:val="28"/>
                <w:szCs w:val="28"/>
              </w:rPr>
              <w:t>Вимоги до професійних учасників фондового ринку та осіб, які мають у них істотну участь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Умовою отримання ліцензії та провадження професійної діяльності на фондовому ринку є відсутність серед учасників (акціонерів) юридичної особи (професійного учасника фондового ринку) фізичної особи, яка має не погашену або не зняту в установленому порядку судимість за </w:t>
            </w:r>
            <w:r w:rsidRPr="008850E6">
              <w:rPr>
                <w:b/>
                <w:sz w:val="28"/>
                <w:szCs w:val="28"/>
              </w:rPr>
              <w:t xml:space="preserve">кримінальні правопорушення </w:t>
            </w:r>
            <w:r w:rsidRPr="008850E6">
              <w:rPr>
                <w:sz w:val="28"/>
                <w:szCs w:val="28"/>
              </w:rPr>
              <w:t>проти власності, у сфері господарської діяльності та/або у сфері службової діяльності та володіє прямо чи опосередковано пакетом акцій (часток) у розмірі 10 і більше відсотків статутного капіталу цієї юридичної особи.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Підставою для застосування санкції відповідно до вимог законодавства щодо цінних паперів є встановлення Національною комісією з цінних паперів та фондового ринку факту прямого чи опосередкованого володіння пакетом акцій (часток) у розмірі 10 і більше відсотків статутного капіталу професійного учасника фондового ринку фізичною особою, яка має не погашену або не зняту в установленому порядку судимість за </w:t>
            </w:r>
            <w:r w:rsidRPr="008850E6">
              <w:rPr>
                <w:b/>
                <w:sz w:val="28"/>
                <w:szCs w:val="28"/>
              </w:rPr>
              <w:t>кримінальні правопорушення</w:t>
            </w:r>
            <w:r w:rsidRPr="008850E6">
              <w:rPr>
                <w:sz w:val="28"/>
                <w:szCs w:val="28"/>
              </w:rPr>
              <w:t xml:space="preserve"> проти власності, у сфері господарської діяльності та/або у сфері службової діяльності, після 30 днів з дня такого встановлення, але не раніше 120 днів з дня набрання законної сили обвинувальним вироком стосовно такої фізичної особи за зазначені </w:t>
            </w:r>
            <w:r w:rsidRPr="008850E6">
              <w:rPr>
                <w:b/>
                <w:sz w:val="28"/>
                <w:szCs w:val="28"/>
              </w:rPr>
              <w:t>кримінальні правопорушення</w:t>
            </w: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b/>
                <w:iCs/>
                <w:sz w:val="28"/>
                <w:szCs w:val="28"/>
              </w:rPr>
            </w:pPr>
            <w:r w:rsidRPr="008850E6">
              <w:rPr>
                <w:sz w:val="28"/>
                <w:szCs w:val="28"/>
              </w:rPr>
              <w:t xml:space="preserve">Державні органи за письмовим запитом зобов’язані у межах повноважень надавати Національній комісії з цінних паперів та фондового ринку відповідно до закону інформацію про наявність або відсутність у фізичної особи, яка прямо чи опосередковано володіє пакетом акцій (часток) у розмірі 10 і більше відсотків статутного капіталу професійного учасника фондового ринку, не погашеної або не знятої в установленому порядку судимості за </w:t>
            </w:r>
            <w:r w:rsidRPr="008850E6">
              <w:rPr>
                <w:b/>
                <w:sz w:val="28"/>
                <w:szCs w:val="28"/>
              </w:rPr>
              <w:t>кримінальні правопорушення</w:t>
            </w:r>
            <w:r w:rsidRPr="008850E6">
              <w:rPr>
                <w:sz w:val="28"/>
                <w:szCs w:val="28"/>
              </w:rPr>
              <w:t xml:space="preserve"> проти власності, у сфері господарської діяльності та/або у сфері службової діяльності. У разі якщо запит передбачає надання інформації з обмеженим доступом, така інформація надається Національній комісії з цінних паперів та фондового ринку у спосіб, що забезпечує збереження правового режиму доступу до такої інформації.</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48. </w:t>
            </w:r>
            <w:r w:rsidRPr="008850E6">
              <w:rPr>
                <w:sz w:val="28"/>
                <w:szCs w:val="28"/>
                <w:shd w:val="clear" w:color="auto" w:fill="FFFFFF"/>
              </w:rPr>
              <w:t>Об’єднання професійних учасників фондового ринку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Для набуття статусу СРО об’єднання професійних учасників фондового ринку повинно подати до Національної комісії з цінних паперів та фондового ринку необхідні документи та відповідати таким вимогам:</w:t>
            </w:r>
          </w:p>
          <w:p w:rsidR="00A17DF9" w:rsidRPr="008850E6" w:rsidRDefault="00A17DF9" w:rsidP="005C0715">
            <w:pPr>
              <w:pStyle w:val="rvps2"/>
              <w:shd w:val="clear" w:color="auto" w:fill="FFFFFF"/>
              <w:spacing w:before="0" w:beforeAutospacing="0" w:after="0" w:afterAutospacing="0"/>
              <w:jc w:val="both"/>
              <w:rPr>
                <w:sz w:val="28"/>
                <w:szCs w:val="28"/>
              </w:rPr>
            </w:pPr>
            <w:bookmarkStart w:id="418" w:name="n1029"/>
            <w:bookmarkEnd w:id="418"/>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19" w:name="n1031"/>
            <w:bookmarkEnd w:id="419"/>
            <w:r w:rsidRPr="008850E6">
              <w:rPr>
                <w:sz w:val="28"/>
                <w:szCs w:val="28"/>
              </w:rPr>
              <w:t xml:space="preserve">керівник та заступники керівника виконавчого органу СРО, керівники структурних підрозділів СРО не можуть перебувати у трудових відносинах із членами СРО та прямо або опосередковано бути пов’язаними відносинами контролю з членами СРО, мати судимість за корисливі чи </w:t>
            </w:r>
            <w:r w:rsidRPr="008850E6">
              <w:rPr>
                <w:b/>
                <w:sz w:val="28"/>
                <w:szCs w:val="28"/>
              </w:rPr>
              <w:t>посадові злочини</w:t>
            </w:r>
            <w:r w:rsidRPr="008850E6">
              <w:rPr>
                <w:sz w:val="28"/>
                <w:szCs w:val="28"/>
              </w:rPr>
              <w:t>, не зняту або не погашену в установленому законом порядку, та повинні мати стаж роботи на фондовому ринку не менше п’яти років.</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20" w:name="n1032"/>
            <w:bookmarkEnd w:id="420"/>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48. </w:t>
            </w:r>
            <w:r w:rsidRPr="008850E6">
              <w:rPr>
                <w:sz w:val="28"/>
                <w:szCs w:val="28"/>
                <w:shd w:val="clear" w:color="auto" w:fill="FFFFFF"/>
              </w:rPr>
              <w:t>Об’єднання професійних учасників фондового ринку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Для набуття статусу СРО об’єднання професійних учасників фондового ринку повинно подати до Національної комісії з цінних паперів та фондового ринку необхідні документи та відповідати таким вимогам: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керівник та заступники керівника виконавчого органу СРО, керівники структурних підрозділів СРО не можуть перебувати у трудових відносинах із членами СРО та прямо або опосередковано бути пов’язаними відносинами контролю з членами СРО, мати судимість за корисливі </w:t>
            </w:r>
            <w:r w:rsidRPr="008850E6">
              <w:rPr>
                <w:b/>
                <w:iCs/>
                <w:sz w:val="28"/>
                <w:szCs w:val="28"/>
              </w:rPr>
              <w:t>кримінальні правопорушення чи кримінальні правопорушення у сфері службової діяльності та професійної діяльності, пов’язаної з наданням публічних послуг</w:t>
            </w:r>
            <w:r w:rsidRPr="008850E6">
              <w:rPr>
                <w:sz w:val="28"/>
                <w:szCs w:val="28"/>
              </w:rPr>
              <w:t>, не зняту або не погашену в установленому законом порядку, та повинні мати стаж роботи на фондовому ринку не менше п’яти років.</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sz w:val="28"/>
                <w:szCs w:val="28"/>
              </w:rPr>
              <w:t>7</w:t>
            </w:r>
            <w:r w:rsidR="001F11F9">
              <w:rPr>
                <w:b/>
                <w:sz w:val="28"/>
                <w:szCs w:val="28"/>
              </w:rPr>
              <w:t>8</w:t>
            </w:r>
            <w:r>
              <w:rPr>
                <w:b/>
                <w:sz w:val="28"/>
                <w:szCs w:val="28"/>
              </w:rPr>
              <w:t xml:space="preserve">. </w:t>
            </w:r>
            <w:r w:rsidRPr="008850E6">
              <w:rPr>
                <w:b/>
                <w:sz w:val="28"/>
                <w:szCs w:val="28"/>
              </w:rPr>
              <w:t>Закон України «</w:t>
            </w:r>
            <w:r w:rsidRPr="008850E6">
              <w:rPr>
                <w:rStyle w:val="rvts23"/>
                <w:b/>
                <w:bCs/>
                <w:sz w:val="28"/>
                <w:szCs w:val="28"/>
              </w:rPr>
              <w:t>Про військовий обов’язок і військову службу»</w:t>
            </w:r>
          </w:p>
          <w:p w:rsidR="00A17DF9" w:rsidRPr="008850E6" w:rsidRDefault="00A17DF9" w:rsidP="00110396">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2006 р., № 38, ст. 324; 2015 р., № 13, ст. 85)</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 </w:t>
            </w:r>
            <w:r w:rsidRPr="008850E6">
              <w:rPr>
                <w:sz w:val="28"/>
                <w:szCs w:val="28"/>
                <w:shd w:val="clear" w:color="auto" w:fill="FFFFFF"/>
              </w:rPr>
              <w:t>Приписка громадян України до призовних дільниць</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9. На районні (міські) комісії з питань приписки покладаються:</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 раніше було засуджено до позбавлення волі, обмеження волі, арешту чи виправних робіт за вчинення </w:t>
            </w:r>
            <w:r w:rsidRPr="008850E6">
              <w:rPr>
                <w:b/>
                <w:sz w:val="28"/>
                <w:szCs w:val="28"/>
                <w:shd w:val="clear" w:color="auto" w:fill="FFFFFF"/>
              </w:rPr>
              <w:t>злочину невеликої або середньої тяжкості</w:t>
            </w:r>
            <w:r w:rsidRPr="008850E6">
              <w:rPr>
                <w:sz w:val="28"/>
                <w:szCs w:val="28"/>
                <w:shd w:val="clear" w:color="auto" w:fill="FFFFFF"/>
              </w:rPr>
              <w:t>, у тому числі із звільненням від відбування покарання;</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10. За результатами медичного огляду громадянина України і з урахуванням рівня його освітньої підготовки, особистих якостей, роду діяльності та спеціальності комісія з питань приписки може прийняти одне з таких рішень: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підлягає взяттю на військовий облік військовозобов'язаних як такий, що був раніше засуджений до позбавлення волі, обмеження волі, арешту, виправних робіт за вчинення </w:t>
            </w:r>
            <w:r w:rsidRPr="008850E6">
              <w:rPr>
                <w:b/>
                <w:sz w:val="28"/>
                <w:szCs w:val="28"/>
              </w:rPr>
              <w:t>злочину невеликої або середньої тяжкості</w:t>
            </w:r>
            <w:r w:rsidRPr="008850E6">
              <w:rPr>
                <w:sz w:val="28"/>
                <w:szCs w:val="28"/>
              </w:rPr>
              <w:t>, у тому числі із звільненням від відбування покарання;</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 </w:t>
            </w:r>
            <w:r w:rsidRPr="008850E6">
              <w:rPr>
                <w:sz w:val="28"/>
                <w:szCs w:val="28"/>
                <w:shd w:val="clear" w:color="auto" w:fill="FFFFFF"/>
              </w:rPr>
              <w:t>Приписка громадян України до призовних дільниць</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9. На районні (міські) комісії з питань приписки покладаються:</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 раніше було засуджено до позбавлення волі, обмеження волі, арешту чи виправних робіт за вчинення </w:t>
            </w:r>
            <w:r w:rsidRPr="008850E6">
              <w:rPr>
                <w:b/>
                <w:sz w:val="28"/>
                <w:szCs w:val="28"/>
              </w:rPr>
              <w:t>кримінального проступку, нетяжкого злочину</w:t>
            </w:r>
            <w:r w:rsidRPr="008850E6">
              <w:rPr>
                <w:sz w:val="28"/>
                <w:szCs w:val="28"/>
                <w:shd w:val="clear" w:color="auto" w:fill="FFFFFF"/>
              </w:rPr>
              <w:t>, у тому числі із звільненням від відбування покарання;</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10. За результатами медичного огляду громадянина України і з урахуванням рівня його освітньої підготовки, особистих якостей, роду діяльності та спеціальності комісія з питань приписки може прийняти одне з таких рішень: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підлягає взяттю на військовий облік військовозобов'язаних як такий, що був раніше засуджений до позбавлення волі, обмеження волі, арешту, виправних робіт за вчинення </w:t>
            </w:r>
            <w:r w:rsidRPr="008850E6">
              <w:rPr>
                <w:b/>
                <w:sz w:val="28"/>
                <w:szCs w:val="28"/>
              </w:rPr>
              <w:t>кримінального проступку, нетяжкого злочину</w:t>
            </w:r>
            <w:r w:rsidRPr="008850E6">
              <w:rPr>
                <w:sz w:val="28"/>
                <w:szCs w:val="28"/>
              </w:rPr>
              <w:t>, у тому числі із звільненням від відбування покарання;</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18. </w:t>
            </w:r>
            <w:r w:rsidRPr="008850E6">
              <w:rPr>
                <w:sz w:val="28"/>
                <w:szCs w:val="28"/>
              </w:rPr>
              <w:t>Звільнення від призову на строкову військову службу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Від призову на строкову військову службу в мирний час звільняються громадяни України: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21" w:name="n318"/>
            <w:bookmarkEnd w:id="42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22" w:name="n325"/>
            <w:bookmarkEnd w:id="422"/>
            <w:r w:rsidRPr="008850E6">
              <w:rPr>
                <w:sz w:val="28"/>
                <w:szCs w:val="28"/>
              </w:rPr>
              <w:t xml:space="preserve">які були засуджені за вчинення </w:t>
            </w:r>
            <w:r w:rsidRPr="008850E6">
              <w:rPr>
                <w:b/>
                <w:sz w:val="28"/>
                <w:szCs w:val="28"/>
              </w:rPr>
              <w:t>злочину</w:t>
            </w:r>
            <w:r w:rsidRPr="008850E6">
              <w:rPr>
                <w:sz w:val="28"/>
                <w:szCs w:val="28"/>
              </w:rPr>
              <w:t xml:space="preserve"> до позбавлення волі, обмеження волі, у тому числі із звільненням від відбування покарання;</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bookmarkStart w:id="423" w:name="n326"/>
            <w:bookmarkEnd w:id="423"/>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18. </w:t>
            </w:r>
            <w:r w:rsidRPr="008850E6">
              <w:rPr>
                <w:sz w:val="28"/>
                <w:szCs w:val="28"/>
              </w:rPr>
              <w:t>Звільнення від призову на строкову військову службу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Від призову на строкову військову службу в мирний час звільняються громадяни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які були засуджені за вчинення </w:t>
            </w:r>
            <w:r w:rsidRPr="008850E6">
              <w:rPr>
                <w:b/>
                <w:sz w:val="28"/>
                <w:szCs w:val="28"/>
              </w:rPr>
              <w:t>кримінального правопорушення</w:t>
            </w:r>
            <w:r w:rsidRPr="008850E6">
              <w:rPr>
                <w:sz w:val="28"/>
                <w:szCs w:val="28"/>
              </w:rPr>
              <w:t xml:space="preserve"> до позбавлення волі, обмеження волі, у тому числі із звільненням від відбування покарання;</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r>
      <w:tr w:rsidR="00A17DF9" w:rsidRPr="002C377A" w:rsidTr="002C65EE">
        <w:tc>
          <w:tcPr>
            <w:tcW w:w="15014" w:type="dxa"/>
            <w:gridSpan w:val="2"/>
          </w:tcPr>
          <w:p w:rsidR="00A17DF9" w:rsidRDefault="001F11F9" w:rsidP="00110396">
            <w:pPr>
              <w:pStyle w:val="rvps2"/>
              <w:shd w:val="clear" w:color="auto" w:fill="FFFFFF"/>
              <w:spacing w:before="0" w:beforeAutospacing="0" w:after="0" w:afterAutospacing="0"/>
              <w:jc w:val="center"/>
              <w:rPr>
                <w:b/>
                <w:bCs/>
                <w:sz w:val="28"/>
                <w:szCs w:val="28"/>
              </w:rPr>
            </w:pPr>
            <w:r>
              <w:rPr>
                <w:b/>
                <w:sz w:val="28"/>
                <w:szCs w:val="28"/>
              </w:rPr>
              <w:t>79</w:t>
            </w:r>
            <w:r w:rsidR="00A17DF9">
              <w:rPr>
                <w:b/>
                <w:sz w:val="28"/>
                <w:szCs w:val="28"/>
              </w:rPr>
              <w:t xml:space="preserve">. </w:t>
            </w:r>
            <w:r w:rsidR="00A17DF9" w:rsidRPr="008850E6">
              <w:rPr>
                <w:b/>
                <w:sz w:val="28"/>
                <w:szCs w:val="28"/>
              </w:rPr>
              <w:t>Закон України «</w:t>
            </w:r>
            <w:r w:rsidR="00A17DF9" w:rsidRPr="008850E6">
              <w:rPr>
                <w:b/>
                <w:bCs/>
                <w:sz w:val="28"/>
                <w:szCs w:val="28"/>
              </w:rPr>
              <w:t>Про наркотичні засоби, психотропні речовини і прекурсори»</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2007 р., № 10, ст. 89; 2013 р., № 2, ст. 9)</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8.</w:t>
            </w:r>
            <w:r w:rsidRPr="008850E6">
              <w:rPr>
                <w:rFonts w:ascii="Times New Roman" w:hAnsi="Times New Roman" w:cs="Times New Roman"/>
                <w:sz w:val="28"/>
                <w:szCs w:val="28"/>
              </w:rPr>
              <w:t xml:space="preserve"> Особливості ліцензування діяльності з обігу наркотичних засобів, психотропних речовин і прекурсорів, а також ліцензійних умов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"Про ліцензування певних видів    господарської діяльності", 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 </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424" w:name="o137"/>
            <w:bookmarkEnd w:id="424"/>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425" w:name="o139"/>
            <w:bookmarkEnd w:id="425"/>
            <w:r w:rsidRPr="008850E6">
              <w:rPr>
                <w:rFonts w:ascii="Times New Roman" w:hAnsi="Times New Roman" w:cs="Times New Roman"/>
                <w:sz w:val="28"/>
                <w:szCs w:val="28"/>
              </w:rPr>
              <w:t xml:space="preserve">довідку Міністерства внутрішніх справ України про відсутність у працівників,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w:t>
            </w:r>
            <w:r w:rsidRPr="008850E6">
              <w:rPr>
                <w:rFonts w:ascii="Times New Roman" w:hAnsi="Times New Roman" w:cs="Times New Roman"/>
                <w:b/>
                <w:sz w:val="28"/>
                <w:szCs w:val="28"/>
              </w:rPr>
              <w:t>середньої тяжкості</w:t>
            </w:r>
            <w:r w:rsidRPr="008850E6">
              <w:rPr>
                <w:rFonts w:ascii="Times New Roman" w:hAnsi="Times New Roman" w:cs="Times New Roman"/>
                <w:sz w:val="28"/>
                <w:szCs w:val="28"/>
              </w:rPr>
              <w:t xml:space="preserve">, тяжких  та особливо тяжких злочинів або за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пов'язані з  незаконним обігом наркотичних засобів, психотропних речовин і прекурсорів, у тому числі вчинені за межами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bookmarkStart w:id="426" w:name="o140"/>
            <w:bookmarkEnd w:id="426"/>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8.</w:t>
            </w:r>
            <w:r w:rsidRPr="008850E6">
              <w:rPr>
                <w:rFonts w:ascii="Times New Roman" w:hAnsi="Times New Roman" w:cs="Times New Roman"/>
                <w:sz w:val="28"/>
                <w:szCs w:val="28"/>
              </w:rPr>
              <w:t xml:space="preserve"> Особливості ліцензування діяльності з обігу наркотичних засобів, психотропних речовин і прекурсорів, а також ліцензійних умов </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Ліцензія на здійснення діяльності з обігу наркотичних засобів, психотропних речовин і прекурсорів видається  суб'єкту господарювання, який виконав вимоги статті 10 Закону України "Про ліцензування певних видів    господарської діяльності", а також надав центральному органу виконавчої влади, уповноваженому Кабінетом  Міністрів України на здійснення ліцензування діяльності у  сфері обігу наркотичних засобів, психотропних речовин і  прекурсорів (далі - орган ліцензування), такі відомості та документи: </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довідку Міністерства внутрішніх справ України про відсутність у працівників, які за своїми службовими обов'язками отримають (чи мають) доступ безпосередньо до наркотичних засобів, психотропних речовин і прекурсорів,  не знятої чи не погашеної в установленому порядку  судимості за вчинення </w:t>
            </w:r>
            <w:r w:rsidRPr="008850E6">
              <w:rPr>
                <w:rFonts w:ascii="Times New Roman" w:hAnsi="Times New Roman" w:cs="Times New Roman"/>
                <w:b/>
                <w:sz w:val="28"/>
                <w:szCs w:val="28"/>
              </w:rPr>
              <w:t>нетяжких</w:t>
            </w:r>
            <w:r w:rsidRPr="008850E6">
              <w:rPr>
                <w:rFonts w:ascii="Times New Roman" w:hAnsi="Times New Roman" w:cs="Times New Roman"/>
                <w:sz w:val="28"/>
                <w:szCs w:val="28"/>
              </w:rPr>
              <w:t xml:space="preserve">, тяжких та особливо тяжких злочинів або за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пов'язані з незаконним обігом наркотичних засобів, психотропних речовин і прекурсорів, у тому числі вчинені за межами України;</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w:t>
            </w:r>
          </w:p>
        </w:tc>
      </w:tr>
      <w:tr w:rsidR="00A17DF9" w:rsidRPr="002C377A"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9.</w:t>
            </w:r>
            <w:r w:rsidRPr="008850E6">
              <w:rPr>
                <w:rFonts w:ascii="Times New Roman" w:hAnsi="Times New Roman" w:cs="Times New Roman"/>
                <w:sz w:val="28"/>
                <w:szCs w:val="28"/>
              </w:rPr>
              <w:t xml:space="preserve"> Підстави для видачі ліцензії на здійснення діяльності з обігу наркотичних засобів,                психотропних речовин і прекурсорів, відмови у видачі та анулювання зазначеної ліцензії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Крім підстав, передбачених Законом України "Про ліцензування певних видів господарської діяльності", підставами для відмови у видачі ліцензії на здійснення  діяльності з обігу наркотичних засобів, психотропних речовин і прекурсорів також є: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110396">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наявність у керівництві чи серед працівників юридичної особи осіб, які мають доступ безпосередньо до  наркотичних засобів, психотропних речовин і прекурсорів, у яких не зняті чи не погашені в установленому порядку судимості за вчинення </w:t>
            </w:r>
            <w:r w:rsidRPr="008850E6">
              <w:rPr>
                <w:rFonts w:ascii="Times New Roman" w:hAnsi="Times New Roman" w:cs="Times New Roman"/>
                <w:b/>
                <w:sz w:val="28"/>
                <w:szCs w:val="28"/>
              </w:rPr>
              <w:t xml:space="preserve">злочинів середньої </w:t>
            </w:r>
            <w:r w:rsidRPr="008850E6">
              <w:rPr>
                <w:rFonts w:ascii="Times New Roman" w:hAnsi="Times New Roman" w:cs="Times New Roman"/>
                <w:b/>
                <w:sz w:val="28"/>
                <w:szCs w:val="28"/>
              </w:rPr>
              <w:br/>
              <w:t>тяжкості,</w:t>
            </w:r>
            <w:r w:rsidRPr="008850E6">
              <w:rPr>
                <w:rFonts w:ascii="Times New Roman" w:hAnsi="Times New Roman" w:cs="Times New Roman"/>
                <w:sz w:val="28"/>
                <w:szCs w:val="28"/>
              </w:rPr>
              <w:t xml:space="preserve"> тяжких чи особливо тяжких злочинів або за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пов’язані з незаконним обігом наркотичних засобів, психотропних речовин і прекурсорів, або наявність не знятої чи не погашеної в установленому порядку судимості за  вчинення таких</w:t>
            </w:r>
            <w:r w:rsidRPr="008850E6">
              <w:rPr>
                <w:rFonts w:ascii="Times New Roman" w:hAnsi="Times New Roman" w:cs="Times New Roman"/>
                <w:b/>
                <w:sz w:val="28"/>
                <w:szCs w:val="28"/>
              </w:rPr>
              <w:t xml:space="preserve"> злочинів</w:t>
            </w:r>
            <w:r w:rsidRPr="008850E6">
              <w:rPr>
                <w:rFonts w:ascii="Times New Roman" w:hAnsi="Times New Roman" w:cs="Times New Roman"/>
                <w:sz w:val="28"/>
                <w:szCs w:val="28"/>
              </w:rPr>
              <w:t xml:space="preserve"> у фізичної особи - підприємця, яка  має ліцензію на здійснення медичної або ветеринарної практики.</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9.</w:t>
            </w:r>
            <w:r w:rsidRPr="008850E6">
              <w:rPr>
                <w:rFonts w:ascii="Times New Roman" w:hAnsi="Times New Roman" w:cs="Times New Roman"/>
                <w:sz w:val="28"/>
                <w:szCs w:val="28"/>
              </w:rPr>
              <w:t xml:space="preserve"> Підстави для видачі ліцензії на здійснення діяльності з обігу наркотичних засобів,                психотропних речовин і прекурсорів, відмови у видачі та анулювання зазначеної ліцензії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Крім підстав, передбачених Законом України "Про ліцензування певних видів господарської діяльності", підставами для відмови у видачі ліцензії на здійснення  діяльності з обігу наркотичних засобів, психотропних речовин і прекурсорів також є: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110396">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 xml:space="preserve">наявність у керівництві чи серед працівників юридичної особи осіб, які мають доступ безпосередньо до  наркотичних засобів, психотропних речовин і прекурсорів, у яких не зняті чи не погашені в установленому порядку судимості за вчинення </w:t>
            </w:r>
            <w:r w:rsidRPr="008850E6">
              <w:rPr>
                <w:rFonts w:ascii="Times New Roman" w:hAnsi="Times New Roman" w:cs="Times New Roman"/>
                <w:b/>
                <w:sz w:val="28"/>
                <w:szCs w:val="28"/>
              </w:rPr>
              <w:t>нетяжких,</w:t>
            </w:r>
            <w:r w:rsidRPr="008850E6">
              <w:rPr>
                <w:rFonts w:ascii="Times New Roman" w:hAnsi="Times New Roman" w:cs="Times New Roman"/>
                <w:sz w:val="28"/>
                <w:szCs w:val="28"/>
              </w:rPr>
              <w:t xml:space="preserve"> тяжких чи особливо тяжких злочинів або за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пов’язані з незаконним обігом наркотичних засобів, психотропних речовин і прекурсорів, або наявність не знятої чи не погашеної в установленому порядку судимості за  вчинення таких</w:t>
            </w:r>
            <w:r w:rsidRPr="008850E6">
              <w:rPr>
                <w:rFonts w:ascii="Times New Roman" w:hAnsi="Times New Roman" w:cs="Times New Roman"/>
                <w:b/>
                <w:sz w:val="28"/>
                <w:szCs w:val="28"/>
              </w:rPr>
              <w:t xml:space="preserve"> кримінальних правопорушень</w:t>
            </w:r>
            <w:r w:rsidRPr="008850E6">
              <w:rPr>
                <w:rFonts w:ascii="Times New Roman" w:hAnsi="Times New Roman" w:cs="Times New Roman"/>
                <w:sz w:val="28"/>
                <w:szCs w:val="28"/>
              </w:rPr>
              <w:t xml:space="preserve"> у фізичної особи - підприємця, яка  має ліцензію на здійснення медичної або ветеринарної практики.</w:t>
            </w:r>
          </w:p>
        </w:tc>
      </w:tr>
      <w:tr w:rsidR="00A17DF9" w:rsidRPr="008850E6" w:rsidTr="002C65EE">
        <w:tc>
          <w:tcPr>
            <w:tcW w:w="15014" w:type="dxa"/>
            <w:gridSpan w:val="2"/>
          </w:tcPr>
          <w:p w:rsidR="00A17DF9" w:rsidRDefault="00A17DF9" w:rsidP="00110396">
            <w:pPr>
              <w:pStyle w:val="a5"/>
              <w:shd w:val="clear" w:color="auto" w:fill="FFFFFF"/>
              <w:jc w:val="center"/>
              <w:rPr>
                <w:rStyle w:val="rvts23"/>
                <w:rFonts w:ascii="Times New Roman" w:hAnsi="Times New Roman" w:cs="Times New Roman"/>
                <w:b/>
                <w:bCs/>
                <w:sz w:val="28"/>
                <w:szCs w:val="28"/>
              </w:rPr>
            </w:pPr>
            <w:r>
              <w:rPr>
                <w:rFonts w:ascii="Times New Roman" w:hAnsi="Times New Roman" w:cs="Times New Roman"/>
                <w:b/>
                <w:sz w:val="28"/>
                <w:szCs w:val="28"/>
              </w:rPr>
              <w:t>8</w:t>
            </w:r>
            <w:r w:rsidR="001F11F9">
              <w:rPr>
                <w:rFonts w:ascii="Times New Roman" w:hAnsi="Times New Roman" w:cs="Times New Roman"/>
                <w:b/>
                <w:sz w:val="28"/>
                <w:szCs w:val="28"/>
              </w:rPr>
              <w:t>0</w:t>
            </w:r>
            <w:r>
              <w:rPr>
                <w:rFonts w:ascii="Times New Roman" w:hAnsi="Times New Roman" w:cs="Times New Roman"/>
                <w:b/>
                <w:sz w:val="28"/>
                <w:szCs w:val="28"/>
              </w:rPr>
              <w:t xml:space="preserve">. </w:t>
            </w:r>
            <w:r w:rsidRPr="008850E6">
              <w:rPr>
                <w:rFonts w:ascii="Times New Roman" w:hAnsi="Times New Roman" w:cs="Times New Roman"/>
                <w:b/>
                <w:sz w:val="28"/>
                <w:szCs w:val="28"/>
              </w:rPr>
              <w:t>Закон України «Про с</w:t>
            </w:r>
            <w:r w:rsidRPr="008850E6">
              <w:rPr>
                <w:rStyle w:val="rvts23"/>
                <w:rFonts w:ascii="Times New Roman" w:hAnsi="Times New Roman" w:cs="Times New Roman"/>
                <w:b/>
                <w:bCs/>
                <w:sz w:val="28"/>
                <w:szCs w:val="28"/>
              </w:rPr>
              <w:t>татус депутата Верховної Ради Автономної Республіки Крим»</w:t>
            </w:r>
          </w:p>
          <w:p w:rsidR="00A17DF9" w:rsidRPr="008850E6" w:rsidRDefault="00A17DF9" w:rsidP="00110396">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2007 р., № 14, ст. 168)</w:t>
            </w:r>
          </w:p>
        </w:tc>
      </w:tr>
      <w:tr w:rsidR="00A17DF9" w:rsidRPr="008850E6" w:rsidTr="002C65EE">
        <w:tc>
          <w:tcPr>
            <w:tcW w:w="7507" w:type="dxa"/>
          </w:tcPr>
          <w:p w:rsidR="00A17DF9" w:rsidRPr="008850E6" w:rsidRDefault="00A17DF9" w:rsidP="005C0715">
            <w:pPr>
              <w:pStyle w:val="rvps7"/>
              <w:shd w:val="clear" w:color="auto" w:fill="FFFFFF"/>
              <w:spacing w:before="0" w:beforeAutospacing="0" w:after="0" w:afterAutospacing="0"/>
              <w:jc w:val="both"/>
              <w:rPr>
                <w:sz w:val="28"/>
                <w:szCs w:val="28"/>
              </w:rPr>
            </w:pPr>
            <w:r w:rsidRPr="008850E6">
              <w:rPr>
                <w:rStyle w:val="rvts9"/>
                <w:b/>
                <w:bCs/>
                <w:sz w:val="28"/>
                <w:szCs w:val="28"/>
              </w:rPr>
              <w:t>Стаття 1. Депутат Верховної Ради Автономної Республіки Крим</w:t>
            </w:r>
          </w:p>
          <w:p w:rsidR="00A17DF9" w:rsidRPr="008850E6" w:rsidRDefault="00A17DF9" w:rsidP="005C0715">
            <w:pPr>
              <w:pStyle w:val="rvps2"/>
              <w:shd w:val="clear" w:color="auto" w:fill="FFFFFF"/>
              <w:spacing w:before="0" w:beforeAutospacing="0" w:after="0" w:afterAutospacing="0"/>
              <w:jc w:val="both"/>
              <w:rPr>
                <w:sz w:val="28"/>
                <w:szCs w:val="28"/>
              </w:rPr>
            </w:pPr>
            <w:bookmarkStart w:id="427" w:name="n8"/>
            <w:bookmarkEnd w:id="42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Не може бути обраним до Верховної Ради Автономної Республіки Крим громадянин, який має судимість за вчинення умисного </w:t>
            </w:r>
            <w:r w:rsidRPr="008850E6">
              <w:rPr>
                <w:b/>
                <w:sz w:val="28"/>
                <w:szCs w:val="28"/>
              </w:rPr>
              <w:t>злочину</w:t>
            </w:r>
            <w:r w:rsidRPr="008850E6">
              <w:rPr>
                <w:sz w:val="28"/>
                <w:szCs w:val="28"/>
              </w:rPr>
              <w:t>, якщо ця судимість не погашена і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c>
          <w:tcPr>
            <w:tcW w:w="7507" w:type="dxa"/>
          </w:tcPr>
          <w:p w:rsidR="00A17DF9" w:rsidRPr="008850E6" w:rsidRDefault="00A17DF9" w:rsidP="005C0715">
            <w:pPr>
              <w:pStyle w:val="rvps7"/>
              <w:shd w:val="clear" w:color="auto" w:fill="FFFFFF"/>
              <w:spacing w:before="0" w:beforeAutospacing="0" w:after="0" w:afterAutospacing="0"/>
              <w:jc w:val="both"/>
              <w:rPr>
                <w:sz w:val="28"/>
                <w:szCs w:val="28"/>
              </w:rPr>
            </w:pPr>
            <w:r w:rsidRPr="008850E6">
              <w:rPr>
                <w:rStyle w:val="rvts9"/>
                <w:b/>
                <w:bCs/>
                <w:sz w:val="28"/>
                <w:szCs w:val="28"/>
              </w:rPr>
              <w:t>Стаття 1. Депутат Верховної Ради Автономної Республіки Крим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Не може бути обраним до Верховної Ради Автономної Республіки Крим громадянин, який має судимість за вчинення умисного </w:t>
            </w:r>
            <w:r w:rsidRPr="008850E6">
              <w:rPr>
                <w:rStyle w:val="rvts44"/>
                <w:b/>
                <w:bCs/>
                <w:sz w:val="28"/>
                <w:szCs w:val="28"/>
              </w:rPr>
              <w:t>кримінального правопорушення</w:t>
            </w:r>
            <w:r w:rsidRPr="008850E6">
              <w:rPr>
                <w:sz w:val="28"/>
                <w:szCs w:val="28"/>
              </w:rPr>
              <w:t>, якщо ця судимість не погашена і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iCs/>
                <w:sz w:val="28"/>
                <w:szCs w:val="28"/>
              </w:rPr>
              <w:t>…</w:t>
            </w:r>
          </w:p>
        </w:tc>
      </w:tr>
      <w:tr w:rsidR="00A17DF9" w:rsidRPr="008850E6" w:rsidTr="002C65EE">
        <w:tc>
          <w:tcPr>
            <w:tcW w:w="15014" w:type="dxa"/>
            <w:gridSpan w:val="2"/>
          </w:tcPr>
          <w:p w:rsidR="00A17DF9" w:rsidRDefault="00A17DF9" w:rsidP="00110396">
            <w:pPr>
              <w:shd w:val="clear" w:color="auto" w:fill="FFFFFF"/>
              <w:jc w:val="center"/>
              <w:rPr>
                <w:rStyle w:val="rvts23"/>
                <w:b/>
                <w:bCs/>
                <w:sz w:val="28"/>
                <w:szCs w:val="28"/>
                <w:lang w:val="uk-UA"/>
              </w:rPr>
            </w:pPr>
            <w:r>
              <w:rPr>
                <w:b/>
                <w:iCs/>
                <w:sz w:val="28"/>
                <w:szCs w:val="28"/>
                <w:lang w:val="uk-UA"/>
              </w:rPr>
              <w:t>8</w:t>
            </w:r>
            <w:r w:rsidR="001F11F9">
              <w:rPr>
                <w:b/>
                <w:iCs/>
                <w:sz w:val="28"/>
                <w:szCs w:val="28"/>
                <w:lang w:val="uk-UA"/>
              </w:rPr>
              <w:t>1</w:t>
            </w:r>
            <w:r>
              <w:rPr>
                <w:b/>
                <w:iCs/>
                <w:sz w:val="28"/>
                <w:szCs w:val="28"/>
                <w:lang w:val="uk-UA"/>
              </w:rPr>
              <w:t xml:space="preserve">. </w:t>
            </w:r>
            <w:r w:rsidRPr="008850E6">
              <w:rPr>
                <w:b/>
                <w:iCs/>
                <w:sz w:val="28"/>
                <w:szCs w:val="28"/>
                <w:lang w:val="uk-UA"/>
              </w:rPr>
              <w:t>Закон України «</w:t>
            </w:r>
            <w:r w:rsidRPr="008850E6">
              <w:rPr>
                <w:rStyle w:val="rvts23"/>
                <w:b/>
                <w:bCs/>
                <w:sz w:val="28"/>
                <w:szCs w:val="28"/>
                <w:lang w:val="uk-UA"/>
              </w:rPr>
              <w:t>Про акціонерні товариства»</w:t>
            </w:r>
          </w:p>
          <w:p w:rsidR="00A17DF9" w:rsidRPr="008850E6" w:rsidRDefault="00A17DF9" w:rsidP="00CB28A7">
            <w:pPr>
              <w:shd w:val="clear" w:color="auto" w:fill="FFFFFF"/>
              <w:jc w:val="center"/>
              <w:rPr>
                <w:rStyle w:val="rvts9"/>
                <w:b/>
                <w:bCs/>
                <w:sz w:val="28"/>
                <w:szCs w:val="28"/>
                <w:lang w:val="uk-UA"/>
              </w:rPr>
            </w:pPr>
            <w:r w:rsidRPr="00AE2447">
              <w:rPr>
                <w:sz w:val="28"/>
                <w:szCs w:val="28"/>
              </w:rPr>
              <w:t>(Відомості Верховної Ради України, 2008 р., № 50</w:t>
            </w:r>
            <w:r>
              <w:rPr>
                <w:sz w:val="28"/>
                <w:szCs w:val="28"/>
                <w:lang w:val="uk-UA"/>
              </w:rPr>
              <w:t>-</w:t>
            </w:r>
            <w:r w:rsidRPr="00AE2447">
              <w:rPr>
                <w:sz w:val="28"/>
                <w:szCs w:val="28"/>
              </w:rPr>
              <w:t>51, ст. 384)</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62.</w:t>
            </w:r>
            <w:r w:rsidRPr="008850E6">
              <w:rPr>
                <w:sz w:val="28"/>
                <w:szCs w:val="28"/>
              </w:rPr>
              <w:t> Вимоги до посадових осіб органів акціонерного товариства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28" w:name="n880"/>
            <w:bookmarkEnd w:id="428"/>
            <w:r w:rsidRPr="008850E6">
              <w:rPr>
                <w:sz w:val="28"/>
                <w:szCs w:val="28"/>
              </w:rPr>
              <w:t>1. Посадовими особами органів акціонерного товариства не можуть бути народні депутати України, члени Кабінету Міністрів України, керівники центральних та місцевих органів виконавчої влади, органів місцевого самоврядування, військовослужбовці, нотаріуси, посадові особи органів прокуратури, суду, служби безпеки, Національної поліції, державні службовці, крім випадків, коли вони виконують функції з управління корпоративними правами держави та представляють інтереси держави або територіальної громади в наглядовій раді або ревізійній комісії товариства.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29" w:name="n881"/>
            <w:bookmarkStart w:id="430" w:name="n882"/>
            <w:bookmarkEnd w:id="429"/>
            <w:bookmarkEnd w:id="430"/>
            <w:r w:rsidRPr="008850E6">
              <w:rPr>
                <w:sz w:val="28"/>
                <w:szCs w:val="28"/>
              </w:rPr>
              <w:t xml:space="preserve">Особи, яким суд заборонив займатися певним видом діяльності, не можуть бути посадовими особами органів товариства, що провадить цей вид діяльності. Особи, які мають </w:t>
            </w:r>
            <w:r w:rsidRPr="008850E6">
              <w:rPr>
                <w:b/>
                <w:sz w:val="28"/>
                <w:szCs w:val="28"/>
              </w:rPr>
              <w:t>непогашену судимість за злочини проти власності, службові чи господарські злочини</w:t>
            </w:r>
            <w:r w:rsidRPr="008850E6">
              <w:rPr>
                <w:sz w:val="28"/>
                <w:szCs w:val="28"/>
              </w:rPr>
              <w:t>, не можуть бути посадовими особами органів товариства.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62.</w:t>
            </w:r>
            <w:r w:rsidRPr="008850E6">
              <w:rPr>
                <w:sz w:val="28"/>
                <w:szCs w:val="28"/>
              </w:rPr>
              <w:t> Вимоги до посадових осіб органів акціонерного товариства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Посадовими особами органів акціонерного товариства не можуть бути народні депутати України, члени Кабінету Міністрів України, керівники центральних та місцевих органів виконавчої влади, органів місцевого самоврядування, військовослужбовці, нотаріуси, посадові особи органів прокуратури, суду, служби безпеки, Національної поліції, державні службовці, крім випадків, коли вони виконують функції з управління корпоративними правами держави та представляють інтереси держави або територіальної громади в наглядовій раді або ревізійній комісії товариства.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Особи, яким суд заборонив займатися певним видом діяльності, не можуть бути посадовими особами органів товариства, що провадить цей вид діяльності. Особи, які мають </w:t>
            </w:r>
            <w:r w:rsidRPr="008850E6">
              <w:rPr>
                <w:rStyle w:val="rvts44"/>
                <w:b/>
                <w:bCs/>
                <w:sz w:val="28"/>
                <w:szCs w:val="28"/>
              </w:rPr>
              <w:t xml:space="preserve">судимість за вчинення кримінальних правопорушень проти власності, у сфері господарської діяльності, у сфері службової діяльності та професійної діяльності, пов’язаної з наданням публічних послуг, якщо ця судимість </w:t>
            </w:r>
            <w:r w:rsidRPr="008850E6">
              <w:rPr>
                <w:b/>
                <w:sz w:val="28"/>
                <w:szCs w:val="28"/>
                <w:shd w:val="clear" w:color="auto" w:fill="FFFFFF"/>
              </w:rPr>
              <w:t>не погашена і не знята у встановленому законом порядку</w:t>
            </w:r>
            <w:r w:rsidRPr="008850E6">
              <w:rPr>
                <w:sz w:val="28"/>
                <w:szCs w:val="28"/>
              </w:rPr>
              <w:t>, не можуть бути посадовими особами органів товариства.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8</w:t>
            </w:r>
            <w:r w:rsidR="001F11F9">
              <w:rPr>
                <w:b/>
                <w:sz w:val="28"/>
                <w:szCs w:val="28"/>
              </w:rPr>
              <w:t>2</w:t>
            </w:r>
            <w:r>
              <w:rPr>
                <w:b/>
                <w:sz w:val="28"/>
                <w:szCs w:val="28"/>
              </w:rPr>
              <w:t xml:space="preserve">. </w:t>
            </w:r>
            <w:r w:rsidRPr="008850E6">
              <w:rPr>
                <w:b/>
                <w:sz w:val="28"/>
                <w:szCs w:val="28"/>
              </w:rPr>
              <w:t>Дисциплінарний статут служби цивільного захисту</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2009 р., № 29, ст. 398; 2013 р., № 14, ст. 89; 2014 р., № 12, ст. 178)</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85</w:t>
            </w:r>
            <w:r w:rsidRPr="008850E6">
              <w:rPr>
                <w:rStyle w:val="rvts37"/>
                <w:b/>
                <w:bCs/>
                <w:sz w:val="28"/>
                <w:szCs w:val="28"/>
                <w:vertAlign w:val="superscript"/>
              </w:rPr>
              <w:t>-1</w:t>
            </w:r>
            <w:r w:rsidRPr="008850E6">
              <w:rPr>
                <w:sz w:val="28"/>
                <w:szCs w:val="28"/>
              </w:rPr>
              <w:t>. З метою виявлення причин та умов, що сприяли вчиненню корупційного правопорушення, недотримання вимог Закону України "Про засади запобігання і протидії корупції" за поданням спеціально уповноваженого суб'єкта у сфері протидії корупції за рішенням начальника особи, яка вчинила таке правопорушення, проводиться службове розслідування.</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sz w:val="28"/>
                <w:szCs w:val="28"/>
              </w:rPr>
              <w:t xml:space="preserve">Особа, якій повідомлено про підозру у вчиненні нею </w:t>
            </w:r>
            <w:r w:rsidRPr="008850E6">
              <w:rPr>
                <w:b/>
                <w:sz w:val="28"/>
                <w:szCs w:val="28"/>
              </w:rPr>
              <w:t>злочину</w:t>
            </w:r>
            <w:r w:rsidRPr="008850E6">
              <w:rPr>
                <w:sz w:val="28"/>
                <w:szCs w:val="28"/>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85</w:t>
            </w:r>
            <w:r w:rsidRPr="008850E6">
              <w:rPr>
                <w:rStyle w:val="rvts37"/>
                <w:b/>
                <w:bCs/>
                <w:sz w:val="28"/>
                <w:szCs w:val="28"/>
                <w:vertAlign w:val="superscript"/>
              </w:rPr>
              <w:t>-1</w:t>
            </w:r>
            <w:r w:rsidRPr="008850E6">
              <w:rPr>
                <w:sz w:val="28"/>
                <w:szCs w:val="28"/>
              </w:rPr>
              <w:t>. З метою виявлення причин та умов, що сприяли вчиненню корупційного правопорушення, недотримання вимог Закону України "Про засади запобігання і протидії корупції" за поданням спеціально уповноваженого суб'єкта у сфері протидії корупції за рішенням начальника особи, яка вчинила таке правопорушення, проводиться службове розслідування.</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sz w:val="28"/>
                <w:szCs w:val="28"/>
              </w:rPr>
              <w:t xml:space="preserve">Особа, якій повідомлено про підозру у вчиненні нею </w:t>
            </w:r>
            <w:r w:rsidRPr="008850E6">
              <w:rPr>
                <w:b/>
                <w:sz w:val="28"/>
                <w:szCs w:val="28"/>
              </w:rPr>
              <w:t>кримінального правопорушення</w:t>
            </w:r>
            <w:r w:rsidRPr="008850E6">
              <w:rPr>
                <w:sz w:val="28"/>
                <w:szCs w:val="28"/>
              </w:rPr>
              <w:t xml:space="preserve"> у сфері службової діяльності та професійної діяльності, пов'язаної з наданням публічних послуг, та/або пов'язаного із зловживанням своїм службовим становищем, підлягає відстороненню від виконання повноважень на посаді в порядку, визначеному законом.</w:t>
            </w:r>
          </w:p>
        </w:tc>
      </w:tr>
      <w:tr w:rsidR="00A17DF9" w:rsidRPr="008850E6" w:rsidTr="00A31BBA">
        <w:tc>
          <w:tcPr>
            <w:tcW w:w="15014" w:type="dxa"/>
            <w:gridSpan w:val="2"/>
          </w:tcPr>
          <w:p w:rsidR="00A17DF9" w:rsidRPr="00CC18BC" w:rsidRDefault="00A17DF9" w:rsidP="00CC18BC">
            <w:pPr>
              <w:pStyle w:val="rvps2"/>
              <w:shd w:val="clear" w:color="auto" w:fill="FFFFFF"/>
              <w:spacing w:before="0" w:beforeAutospacing="0" w:after="0" w:afterAutospacing="0"/>
              <w:jc w:val="center"/>
              <w:rPr>
                <w:b/>
                <w:bCs/>
                <w:sz w:val="28"/>
                <w:szCs w:val="28"/>
              </w:rPr>
            </w:pPr>
            <w:r>
              <w:rPr>
                <w:b/>
                <w:bCs/>
                <w:sz w:val="28"/>
                <w:szCs w:val="28"/>
              </w:rPr>
              <w:t>8</w:t>
            </w:r>
            <w:r w:rsidR="001F11F9">
              <w:rPr>
                <w:b/>
                <w:bCs/>
                <w:sz w:val="28"/>
                <w:szCs w:val="28"/>
              </w:rPr>
              <w:t>3</w:t>
            </w:r>
            <w:r>
              <w:rPr>
                <w:b/>
                <w:bCs/>
                <w:sz w:val="28"/>
                <w:szCs w:val="28"/>
              </w:rPr>
              <w:t xml:space="preserve">. </w:t>
            </w:r>
            <w:r w:rsidRPr="00CC18BC">
              <w:rPr>
                <w:b/>
                <w:bCs/>
                <w:sz w:val="28"/>
                <w:szCs w:val="28"/>
              </w:rPr>
              <w:t>Закону України «Про Регламент Верховної Ради України»</w:t>
            </w:r>
          </w:p>
          <w:p w:rsidR="00A17DF9" w:rsidRPr="008850E6" w:rsidRDefault="00A17DF9" w:rsidP="00CC18BC">
            <w:pPr>
              <w:pStyle w:val="rvps2"/>
              <w:shd w:val="clear" w:color="auto" w:fill="FFFFFF"/>
              <w:spacing w:before="0" w:beforeAutospacing="0" w:after="0" w:afterAutospacing="0"/>
              <w:jc w:val="center"/>
              <w:rPr>
                <w:sz w:val="28"/>
                <w:szCs w:val="28"/>
              </w:rPr>
            </w:pPr>
            <w:r w:rsidRPr="00AE2447">
              <w:rPr>
                <w:sz w:val="28"/>
                <w:szCs w:val="28"/>
              </w:rPr>
              <w:t>(Відомості Верховної Ради України, 2010 р., № 14—17, ст. 133)</w:t>
            </w:r>
          </w:p>
        </w:tc>
      </w:tr>
      <w:tr w:rsidR="00A17DF9" w:rsidRPr="002C377A" w:rsidTr="002C65EE">
        <w:tc>
          <w:tcPr>
            <w:tcW w:w="7507" w:type="dxa"/>
          </w:tcPr>
          <w:p w:rsidR="00A17DF9" w:rsidRDefault="00A17DF9" w:rsidP="005C0715">
            <w:pPr>
              <w:pStyle w:val="rvps2"/>
              <w:shd w:val="clear" w:color="auto" w:fill="FFFFFF"/>
              <w:spacing w:before="0" w:beforeAutospacing="0" w:after="0" w:afterAutospacing="0"/>
              <w:jc w:val="both"/>
              <w:rPr>
                <w:sz w:val="28"/>
                <w:szCs w:val="28"/>
              </w:rPr>
            </w:pPr>
            <w:r w:rsidRPr="00CC18BC">
              <w:rPr>
                <w:b/>
                <w:bCs/>
                <w:sz w:val="28"/>
                <w:szCs w:val="28"/>
              </w:rPr>
              <w:t>Стаття 51.</w:t>
            </w:r>
            <w:r w:rsidRPr="00CC18BC">
              <w:rPr>
                <w:sz w:val="28"/>
                <w:szCs w:val="28"/>
              </w:rPr>
              <w:t xml:space="preserve"> Дотримання дисципліни та норм етики народними депутатами на пленарному засіданні</w:t>
            </w:r>
          </w:p>
          <w:p w:rsidR="00A17DF9" w:rsidRPr="008850E6" w:rsidRDefault="00A17DF9" w:rsidP="005C0715">
            <w:pPr>
              <w:pStyle w:val="rvps2"/>
              <w:shd w:val="clear" w:color="auto" w:fill="FFFFFF"/>
              <w:spacing w:before="0" w:beforeAutospacing="0" w:after="0" w:afterAutospacing="0"/>
              <w:jc w:val="both"/>
              <w:rPr>
                <w:sz w:val="28"/>
                <w:szCs w:val="28"/>
              </w:rPr>
            </w:pPr>
            <w:r w:rsidRPr="00CC18BC">
              <w:rPr>
                <w:sz w:val="28"/>
                <w:szCs w:val="28"/>
              </w:rPr>
              <w:t xml:space="preserve">6. Якщо під час пленарного засідання народний депутат вчинив дії, що містять ознаки </w:t>
            </w:r>
            <w:r w:rsidRPr="00CC18BC">
              <w:rPr>
                <w:b/>
                <w:bCs/>
                <w:sz w:val="28"/>
                <w:szCs w:val="28"/>
              </w:rPr>
              <w:t>злочину</w:t>
            </w:r>
            <w:r w:rsidRPr="00CC18BC">
              <w:rPr>
                <w:sz w:val="28"/>
                <w:szCs w:val="28"/>
              </w:rPr>
              <w:t>, обговорення питань зупиняється. Головуючий на пленарному засіданні повідомляє Верховну Раду про факт, що відбувся, і оголошує перерву в пленарному засіданні або закриває його і звертається до комітету, до предмета відання якого належать питання регламенту, з пропозицією розглянути це питання і внести пропозиції щодо вжиття відповідних заходів. Якщо зазначені дії вчинені до відкриття пленарного засідання, під час його перерви чи після закриття, головуючий на пленарному засіданні повідомляє Верховну Раду про них після перерви або після відкриття найближчого пленарного засідання.</w:t>
            </w:r>
          </w:p>
        </w:tc>
        <w:tc>
          <w:tcPr>
            <w:tcW w:w="7507" w:type="dxa"/>
          </w:tcPr>
          <w:p w:rsidR="00A17DF9" w:rsidRDefault="00A17DF9" w:rsidP="00CC18BC">
            <w:pPr>
              <w:pStyle w:val="rvps2"/>
              <w:shd w:val="clear" w:color="auto" w:fill="FFFFFF"/>
              <w:spacing w:before="0" w:beforeAutospacing="0" w:after="0" w:afterAutospacing="0"/>
              <w:jc w:val="both"/>
              <w:rPr>
                <w:sz w:val="28"/>
                <w:szCs w:val="28"/>
              </w:rPr>
            </w:pPr>
            <w:r w:rsidRPr="00CC18BC">
              <w:rPr>
                <w:b/>
                <w:bCs/>
                <w:sz w:val="28"/>
                <w:szCs w:val="28"/>
              </w:rPr>
              <w:t>Стаття 51</w:t>
            </w:r>
            <w:r w:rsidRPr="00CC18BC">
              <w:rPr>
                <w:sz w:val="28"/>
                <w:szCs w:val="28"/>
              </w:rPr>
              <w:t>. Дотримання дисципліни та норм етики народними депутатами на пленарному засіданні</w:t>
            </w:r>
          </w:p>
          <w:p w:rsidR="00A17DF9" w:rsidRPr="008850E6" w:rsidRDefault="00A17DF9" w:rsidP="00CC18BC">
            <w:pPr>
              <w:pStyle w:val="rvps2"/>
              <w:shd w:val="clear" w:color="auto" w:fill="FFFFFF"/>
              <w:spacing w:before="0" w:beforeAutospacing="0" w:after="0" w:afterAutospacing="0"/>
              <w:jc w:val="both"/>
              <w:rPr>
                <w:sz w:val="28"/>
                <w:szCs w:val="28"/>
              </w:rPr>
            </w:pPr>
            <w:r w:rsidRPr="00CC18BC">
              <w:rPr>
                <w:sz w:val="28"/>
                <w:szCs w:val="28"/>
              </w:rPr>
              <w:t xml:space="preserve">6. Якщо під час пленарного засідання народний депутат вчинив дії, що містять ознаки </w:t>
            </w:r>
            <w:r>
              <w:rPr>
                <w:b/>
                <w:bCs/>
                <w:sz w:val="28"/>
                <w:szCs w:val="28"/>
              </w:rPr>
              <w:t>кримінального правопорушення</w:t>
            </w:r>
            <w:r w:rsidRPr="00CC18BC">
              <w:rPr>
                <w:sz w:val="28"/>
                <w:szCs w:val="28"/>
              </w:rPr>
              <w:t>, обговорення питань зупиняється. Головуючий на пленарному засіданні повідомляє Верховну Раду про факт, що відбувся, і оголошує перерву в пленарному засіданні або закриває його і звертається до комітету, до предмета відання якого належать питання регламенту, з пропозицією розглянути це питання і внести пропозиції щодо вжиття відповідних заходів. Якщо зазначені дії вчинені до відкриття пленарного засідання, під час його перерви чи після закриття, головуючий на пленарному засіданні повідомляє Верховну Раду про них після перерви або після відкриття найближчого пленарного засідання.</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8</w:t>
            </w:r>
            <w:r w:rsidR="001F11F9">
              <w:rPr>
                <w:b/>
                <w:sz w:val="28"/>
                <w:szCs w:val="28"/>
              </w:rPr>
              <w:t>4</w:t>
            </w:r>
            <w:r>
              <w:rPr>
                <w:b/>
                <w:sz w:val="28"/>
                <w:szCs w:val="28"/>
              </w:rPr>
              <w:t xml:space="preserve">. </w:t>
            </w:r>
            <w:r w:rsidRPr="008850E6">
              <w:rPr>
                <w:b/>
                <w:sz w:val="28"/>
                <w:szCs w:val="28"/>
              </w:rPr>
              <w:t>Закон України «Про культуру»</w:t>
            </w:r>
          </w:p>
          <w:p w:rsidR="00A17DF9" w:rsidRPr="008850E6" w:rsidRDefault="00A17DF9" w:rsidP="00110396">
            <w:pPr>
              <w:pStyle w:val="rvps2"/>
              <w:shd w:val="clear" w:color="auto" w:fill="FFFFFF"/>
              <w:spacing w:before="0" w:beforeAutospacing="0" w:after="0" w:afterAutospacing="0"/>
              <w:jc w:val="center"/>
              <w:rPr>
                <w:sz w:val="28"/>
                <w:szCs w:val="28"/>
              </w:rPr>
            </w:pPr>
            <w:r w:rsidRPr="00AE2447">
              <w:rPr>
                <w:sz w:val="28"/>
                <w:szCs w:val="28"/>
              </w:rPr>
              <w:t>(Відомості Верховної Ради України, 2011 р., № 24, ст. 168; 2016 р., № 10, ст. 103)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w:t>
            </w:r>
            <w:r w:rsidRPr="008850E6">
              <w:rPr>
                <w:rStyle w:val="rvts37"/>
                <w:b/>
                <w:bCs/>
                <w:sz w:val="28"/>
                <w:szCs w:val="28"/>
                <w:vertAlign w:val="superscript"/>
              </w:rPr>
              <w:t>-1</w:t>
            </w:r>
            <w:r w:rsidRPr="008850E6">
              <w:rPr>
                <w:rStyle w:val="rvts9"/>
                <w:b/>
                <w:bCs/>
                <w:sz w:val="28"/>
                <w:szCs w:val="28"/>
              </w:rPr>
              <w:t>.</w:t>
            </w:r>
            <w:r w:rsidRPr="008850E6">
              <w:rPr>
                <w:sz w:val="28"/>
                <w:szCs w:val="28"/>
              </w:rPr>
              <w:t> Вимоги до керівника державного чи комунального закладу культури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31" w:name="n312"/>
            <w:bookmarkEnd w:id="43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32" w:name="n314"/>
            <w:bookmarkEnd w:id="432"/>
            <w:r w:rsidRPr="008850E6">
              <w:rPr>
                <w:sz w:val="28"/>
                <w:szCs w:val="28"/>
              </w:rPr>
              <w:t>2. Не може бути призначена на посаду керівника державного чи комунального закладу культури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33" w:name="n316"/>
            <w:bookmarkEnd w:id="433"/>
            <w:r w:rsidRPr="008850E6">
              <w:rPr>
                <w:sz w:val="28"/>
                <w:szCs w:val="28"/>
              </w:rPr>
              <w:t xml:space="preserve">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b/>
                <w:iCs/>
                <w:sz w:val="28"/>
                <w:szCs w:val="28"/>
              </w:rPr>
            </w:pPr>
            <w:bookmarkStart w:id="434" w:name="n317"/>
            <w:bookmarkEnd w:id="434"/>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w:t>
            </w:r>
            <w:r w:rsidRPr="008850E6">
              <w:rPr>
                <w:rStyle w:val="rvts37"/>
                <w:b/>
                <w:bCs/>
                <w:sz w:val="28"/>
                <w:szCs w:val="28"/>
                <w:vertAlign w:val="superscript"/>
              </w:rPr>
              <w:t>-1</w:t>
            </w:r>
            <w:r w:rsidRPr="008850E6">
              <w:rPr>
                <w:rStyle w:val="rvts9"/>
                <w:b/>
                <w:bCs/>
                <w:sz w:val="28"/>
                <w:szCs w:val="28"/>
              </w:rPr>
              <w:t>.</w:t>
            </w:r>
            <w:r w:rsidRPr="008850E6">
              <w:rPr>
                <w:sz w:val="28"/>
                <w:szCs w:val="28"/>
              </w:rPr>
              <w:t> Вимоги до керівника державного чи комунального закладу культури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Не може бути призначена на посаду керівника державного чи комунального закладу культури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має судимість за вчинення </w:t>
            </w:r>
            <w:r w:rsidRPr="008850E6">
              <w:rPr>
                <w:b/>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w:t>
            </w:r>
            <w:r w:rsidRPr="008850E6">
              <w:rPr>
                <w:rStyle w:val="rvts37"/>
                <w:b/>
                <w:bCs/>
                <w:sz w:val="28"/>
                <w:szCs w:val="28"/>
                <w:vertAlign w:val="superscript"/>
              </w:rPr>
              <w:t>-3</w:t>
            </w:r>
            <w:r w:rsidRPr="008850E6">
              <w:rPr>
                <w:rStyle w:val="rvts9"/>
                <w:b/>
                <w:bCs/>
                <w:sz w:val="28"/>
                <w:szCs w:val="28"/>
              </w:rPr>
              <w:t>.</w:t>
            </w:r>
            <w:r w:rsidRPr="008850E6">
              <w:rPr>
                <w:sz w:val="28"/>
                <w:szCs w:val="28"/>
              </w:rPr>
              <w:t> Склад, порядок формування і повноваження конкурсної комісії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435" w:name="n331"/>
            <w:bookmarkEnd w:id="43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36" w:name="n342"/>
            <w:bookmarkEnd w:id="436"/>
            <w:r w:rsidRPr="008850E6">
              <w:rPr>
                <w:sz w:val="28"/>
                <w:szCs w:val="28"/>
              </w:rPr>
              <w:t>8. Членом конкурсної комісії не може бути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37" w:name="n343"/>
            <w:bookmarkEnd w:id="43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38" w:name="n344"/>
            <w:bookmarkEnd w:id="438"/>
            <w:r w:rsidRPr="008850E6">
              <w:rPr>
                <w:sz w:val="28"/>
                <w:szCs w:val="28"/>
              </w:rPr>
              <w:t xml:space="preserve">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39" w:name="n345"/>
            <w:bookmarkStart w:id="440" w:name="n347"/>
            <w:bookmarkEnd w:id="439"/>
            <w:bookmarkEnd w:id="440"/>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w:t>
            </w:r>
            <w:r w:rsidRPr="008850E6">
              <w:rPr>
                <w:rStyle w:val="rvts37"/>
                <w:b/>
                <w:bCs/>
                <w:sz w:val="28"/>
                <w:szCs w:val="28"/>
                <w:vertAlign w:val="superscript"/>
              </w:rPr>
              <w:t>-3</w:t>
            </w:r>
            <w:r w:rsidRPr="008850E6">
              <w:rPr>
                <w:rStyle w:val="rvts9"/>
                <w:b/>
                <w:bCs/>
                <w:sz w:val="28"/>
                <w:szCs w:val="28"/>
              </w:rPr>
              <w:t>.</w:t>
            </w:r>
            <w:r w:rsidRPr="008850E6">
              <w:rPr>
                <w:sz w:val="28"/>
                <w:szCs w:val="28"/>
              </w:rPr>
              <w:t> Склад, порядок формування і повноваження конкурсної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8. Членом конкурсної комісії не може бути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має судимість за вчинення </w:t>
            </w:r>
            <w:r w:rsidRPr="008850E6">
              <w:rPr>
                <w:b/>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 або на яку протягом останнього року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8</w:t>
            </w:r>
            <w:r w:rsidR="001F11F9">
              <w:rPr>
                <w:b/>
                <w:sz w:val="28"/>
                <w:szCs w:val="28"/>
              </w:rPr>
              <w:t>5</w:t>
            </w:r>
            <w:r>
              <w:rPr>
                <w:b/>
                <w:sz w:val="28"/>
                <w:szCs w:val="28"/>
              </w:rPr>
              <w:t xml:space="preserve">. </w:t>
            </w:r>
            <w:r w:rsidRPr="008850E6">
              <w:rPr>
                <w:b/>
                <w:sz w:val="28"/>
                <w:szCs w:val="28"/>
              </w:rPr>
              <w:t>Закон України «Про інформацію»</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2011 р., № 32, ст. 313)</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Гарантії права на інформацію</w:t>
            </w:r>
          </w:p>
          <w:p w:rsidR="00A17DF9" w:rsidRPr="008850E6" w:rsidRDefault="00A17DF9" w:rsidP="005C0715">
            <w:pPr>
              <w:pStyle w:val="rvps2"/>
              <w:shd w:val="clear" w:color="auto" w:fill="FFFFFF"/>
              <w:spacing w:before="0" w:beforeAutospacing="0" w:after="0" w:afterAutospacing="0"/>
              <w:jc w:val="both"/>
              <w:rPr>
                <w:sz w:val="28"/>
                <w:szCs w:val="28"/>
              </w:rPr>
            </w:pPr>
            <w:bookmarkStart w:id="441" w:name="n53"/>
            <w:bookmarkEnd w:id="44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Право на інформацію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8850E6">
              <w:rPr>
                <w:b/>
                <w:sz w:val="28"/>
                <w:szCs w:val="28"/>
              </w:rPr>
              <w:t>злочинам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Гарантії права на інформацію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Право на інформацію може бути обмежене законом в інтересах національної безпеки, територіальної цілісності або громадського порядку, з метою запобігання заворушенням чи </w:t>
            </w:r>
            <w:r w:rsidRPr="008850E6">
              <w:rPr>
                <w:b/>
                <w:sz w:val="28"/>
                <w:szCs w:val="28"/>
              </w:rPr>
              <w:t>кримінальним правопорушенням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8</w:t>
            </w:r>
            <w:r w:rsidR="001F11F9">
              <w:rPr>
                <w:rStyle w:val="rvts44"/>
                <w:b/>
                <w:bCs/>
                <w:sz w:val="28"/>
                <w:szCs w:val="28"/>
              </w:rPr>
              <w:t>6</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доступ до публічної інформації»</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2011 р., № 32, ст. 314)</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4"/>
                <w:b/>
                <w:bCs/>
                <w:sz w:val="28"/>
                <w:szCs w:val="28"/>
              </w:rPr>
              <w:t>Стаття 6. Публічна інформація з обмеженим доступом</w:t>
            </w:r>
          </w:p>
          <w:p w:rsidR="00A17DF9" w:rsidRPr="008850E6" w:rsidRDefault="00A17DF9" w:rsidP="005C0715">
            <w:pPr>
              <w:pStyle w:val="rvps2"/>
              <w:shd w:val="clear" w:color="auto" w:fill="FFFFFF"/>
              <w:spacing w:before="0" w:beforeAutospacing="0" w:after="0" w:afterAutospacing="0"/>
              <w:jc w:val="both"/>
              <w:rPr>
                <w:sz w:val="28"/>
                <w:szCs w:val="28"/>
              </w:rPr>
            </w:pPr>
            <w:bookmarkStart w:id="442" w:name="n37"/>
            <w:bookmarkEnd w:id="44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Обмеження доступу до інформації здійснюється відповідно до закону при дотриманні сукупності таких  вимог:</w:t>
            </w:r>
          </w:p>
          <w:p w:rsidR="00A17DF9" w:rsidRPr="008850E6" w:rsidRDefault="00A17DF9" w:rsidP="005C0715">
            <w:pPr>
              <w:pStyle w:val="rvps2"/>
              <w:shd w:val="clear" w:color="auto" w:fill="FFFFFF"/>
              <w:spacing w:before="0" w:beforeAutospacing="0" w:after="0" w:afterAutospacing="0"/>
              <w:jc w:val="both"/>
              <w:rPr>
                <w:sz w:val="28"/>
                <w:szCs w:val="28"/>
              </w:rPr>
            </w:pPr>
            <w:bookmarkStart w:id="443" w:name="n41"/>
            <w:bookmarkEnd w:id="443"/>
            <w:r w:rsidRPr="008850E6">
              <w:rPr>
                <w:sz w:val="28"/>
                <w:szCs w:val="28"/>
              </w:rPr>
              <w:t xml:space="preserve">1) виключно в інтересах національної безпеки, територіальної цілісності або громадського порядку з метою запобігання заворушенням чи </w:t>
            </w:r>
            <w:r w:rsidRPr="008850E6">
              <w:rPr>
                <w:b/>
                <w:sz w:val="28"/>
                <w:szCs w:val="28"/>
              </w:rPr>
              <w:t>злочинам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Не може бути обмежено доступ до інформації про розпорядження бюджетними коштами,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При дотриманні вимог, передбачених частиною другою цієї статті, зазначене положення не поширюється на випадки, коли оприлюднення або надання такої інформації може завдати шкоди інтересам національної безпеки, оборони, розслідуванню чи запобіганню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4"/>
                <w:b/>
                <w:bCs/>
                <w:sz w:val="28"/>
                <w:szCs w:val="28"/>
              </w:rPr>
              <w:t>Стаття 6. Публічна інформація з обмеженим доступом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Обмеження доступу до інформації здійснюється відповідно до закону при дотриманні сукупності таких вимог:</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виключно в інтересах національної безпеки, територіальної цілісності або громадського порядку з метою запобігання заворушенням чи </w:t>
            </w:r>
            <w:r w:rsidRPr="008850E6">
              <w:rPr>
                <w:rStyle w:val="rvts44"/>
                <w:b/>
                <w:bCs/>
                <w:sz w:val="28"/>
                <w:szCs w:val="28"/>
              </w:rPr>
              <w:t>кримінальним правопорушенням</w:t>
            </w:r>
            <w:r w:rsidRPr="008850E6">
              <w:rPr>
                <w:sz w:val="28"/>
                <w:szCs w:val="28"/>
              </w:rPr>
              <w:t>,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Не може бути обмежено доступ до інформації про розпорядження бюджетними коштами,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При дотриманні вимог, передбачених частиною другою цієї статті, зазначене положення не поширюється на випадки, коли оприлюднення або надання такої інформації може завдати шкоди інтересам національної безпеки, оборони, розслідуванню чи запобіганню </w:t>
            </w:r>
            <w:r w:rsidRPr="008850E6">
              <w:rPr>
                <w:rStyle w:val="rvts44"/>
                <w:b/>
                <w:bCs/>
                <w:sz w:val="28"/>
                <w:szCs w:val="28"/>
              </w:rPr>
              <w:t>кримінальному правопорушенню</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6"/>
                <w:b/>
                <w:iCs/>
                <w:sz w:val="28"/>
                <w:szCs w:val="28"/>
              </w:rPr>
              <w:t>8</w:t>
            </w:r>
            <w:r w:rsidR="001F11F9">
              <w:rPr>
                <w:rStyle w:val="rvts46"/>
                <w:b/>
                <w:iCs/>
                <w:sz w:val="28"/>
                <w:szCs w:val="28"/>
              </w:rPr>
              <w:t>7</w:t>
            </w:r>
            <w:r>
              <w:rPr>
                <w:rStyle w:val="rvts46"/>
                <w:b/>
                <w:iCs/>
                <w:sz w:val="28"/>
                <w:szCs w:val="28"/>
              </w:rPr>
              <w:t xml:space="preserve">. </w:t>
            </w:r>
            <w:r w:rsidRPr="008850E6">
              <w:rPr>
                <w:rStyle w:val="rvts46"/>
                <w:b/>
                <w:iCs/>
                <w:sz w:val="28"/>
                <w:szCs w:val="28"/>
              </w:rPr>
              <w:t>Закон України «</w:t>
            </w:r>
            <w:r w:rsidRPr="008850E6">
              <w:rPr>
                <w:rStyle w:val="rvts23"/>
                <w:b/>
                <w:bCs/>
                <w:sz w:val="28"/>
                <w:szCs w:val="28"/>
              </w:rPr>
              <w:t>Про волонтерську діяльність»</w:t>
            </w:r>
          </w:p>
          <w:p w:rsidR="00A17DF9" w:rsidRPr="008850E6" w:rsidRDefault="00A17DF9" w:rsidP="00110396">
            <w:pPr>
              <w:pStyle w:val="rvps2"/>
              <w:shd w:val="clear" w:color="auto" w:fill="FFFFFF"/>
              <w:spacing w:before="0" w:beforeAutospacing="0" w:after="0" w:afterAutospacing="0"/>
              <w:jc w:val="center"/>
              <w:rPr>
                <w:rStyle w:val="a4"/>
                <w:b/>
                <w:bCs/>
                <w:sz w:val="28"/>
                <w:szCs w:val="28"/>
              </w:rPr>
            </w:pPr>
            <w:r w:rsidRPr="00AE2447">
              <w:rPr>
                <w:sz w:val="28"/>
                <w:szCs w:val="28"/>
              </w:rPr>
              <w:t>(Відомості Верховної Ради України, 2011 р., № 42, ст. 435; 2015 р., № 22, ст. 146; 2018 р., № 39, ст. 285)</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Волонтерська діяльність та основні засади її провадження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44" w:name="n19"/>
            <w:bookmarkEnd w:id="444"/>
            <w:r w:rsidRPr="008850E6">
              <w:rPr>
                <w:sz w:val="28"/>
                <w:szCs w:val="28"/>
              </w:rPr>
              <w:t>3. Волонтерська діяльність здійснюється за такими напрямами: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45" w:name="n20"/>
            <w:bookmarkEnd w:id="44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надання допомоги громадянам, які постраждали внаслідок надзвичайної ситуації техногенного чи природного характеру, дії особливого періоду, правових режимів надзвичайного чи воєнного стану,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результаті соціальних конфліктів, нещасних випадків, а також жертвам </w:t>
            </w:r>
            <w:r w:rsidRPr="008850E6">
              <w:rPr>
                <w:b/>
                <w:sz w:val="28"/>
                <w:szCs w:val="28"/>
              </w:rPr>
              <w:t>злочинів</w:t>
            </w:r>
            <w:r w:rsidRPr="008850E6">
              <w:rPr>
                <w:sz w:val="28"/>
                <w:szCs w:val="28"/>
              </w:rPr>
              <w:t>, біженцям, внутрішньо переміщеним особам;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Волонтерська діяльність та основні засади її провадження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Волонтерська діяльність здійснюється за такими напрямами: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надання допомоги громадянам, які постраждали внаслідок надзвичайної ситуації техногенного чи природного характеру, дії особливого періоду, правових режимів надзвичайного чи воєнного стану,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результаті соціальних конфліктів, нещасних випадків, а також жертвам </w:t>
            </w:r>
            <w:r w:rsidRPr="008850E6">
              <w:rPr>
                <w:rStyle w:val="rvts44"/>
                <w:b/>
                <w:bCs/>
                <w:sz w:val="28"/>
                <w:szCs w:val="28"/>
              </w:rPr>
              <w:t>кримінальних правопорушень</w:t>
            </w:r>
            <w:r w:rsidRPr="008850E6">
              <w:rPr>
                <w:sz w:val="28"/>
                <w:szCs w:val="28"/>
              </w:rPr>
              <w:t>, біженцям, внутрішньо переміщеним особам;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bCs/>
                <w:sz w:val="28"/>
                <w:szCs w:val="28"/>
              </w:rPr>
            </w:pPr>
            <w:r>
              <w:rPr>
                <w:b/>
                <w:sz w:val="28"/>
                <w:szCs w:val="28"/>
              </w:rPr>
              <w:t>8</w:t>
            </w:r>
            <w:r w:rsidR="001F11F9">
              <w:rPr>
                <w:b/>
                <w:sz w:val="28"/>
                <w:szCs w:val="28"/>
              </w:rPr>
              <w:t>8</w:t>
            </w:r>
            <w:r>
              <w:rPr>
                <w:b/>
                <w:sz w:val="28"/>
                <w:szCs w:val="28"/>
              </w:rPr>
              <w:t xml:space="preserve">. </w:t>
            </w:r>
            <w:r w:rsidRPr="008850E6">
              <w:rPr>
                <w:b/>
                <w:sz w:val="28"/>
                <w:szCs w:val="28"/>
              </w:rPr>
              <w:t>Закон України «</w:t>
            </w:r>
            <w:r w:rsidRPr="008850E6">
              <w:rPr>
                <w:b/>
                <w:bCs/>
                <w:sz w:val="28"/>
                <w:szCs w:val="28"/>
              </w:rPr>
              <w:t>Про застосування амністії в Україні»</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2011 р., № 51, ст. 580)</w:t>
            </w:r>
          </w:p>
        </w:tc>
      </w:tr>
      <w:tr w:rsidR="00A17DF9" w:rsidRPr="002C377A" w:rsidTr="002C65EE">
        <w:tc>
          <w:tcPr>
            <w:tcW w:w="7507" w:type="dxa"/>
          </w:tcPr>
          <w:p w:rsidR="00A17DF9" w:rsidRPr="008850E6" w:rsidRDefault="00A17DF9" w:rsidP="00110396">
            <w:pPr>
              <w:pStyle w:val="HTML"/>
              <w:shd w:val="clear" w:color="auto" w:fill="FFFFFF"/>
              <w:jc w:val="both"/>
              <w:rPr>
                <w:sz w:val="28"/>
                <w:szCs w:val="28"/>
              </w:rPr>
            </w:pPr>
            <w:r w:rsidRPr="008850E6">
              <w:rPr>
                <w:rFonts w:ascii="Times New Roman" w:hAnsi="Times New Roman" w:cs="Times New Roman"/>
                <w:b/>
                <w:bCs/>
                <w:sz w:val="28"/>
                <w:szCs w:val="28"/>
              </w:rPr>
              <w:t>Стаття 1.</w:t>
            </w:r>
            <w:r w:rsidRPr="008850E6">
              <w:rPr>
                <w:rFonts w:ascii="Times New Roman" w:hAnsi="Times New Roman" w:cs="Times New Roman"/>
                <w:sz w:val="28"/>
                <w:szCs w:val="28"/>
              </w:rPr>
              <w:t xml:space="preserve"> Амністія є повне або часткове звільнення від відбування покарання осіб, визнаних винними у вчиненні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або кримінальні справи стосовно яких розглянуті судами, але вироки стосовно цих осіб не набрали законної сили.</w:t>
            </w:r>
          </w:p>
        </w:tc>
        <w:tc>
          <w:tcPr>
            <w:tcW w:w="7507" w:type="dxa"/>
          </w:tcPr>
          <w:p w:rsidR="00A17DF9" w:rsidRPr="008850E6" w:rsidRDefault="00A17DF9" w:rsidP="00110396">
            <w:pPr>
              <w:pStyle w:val="HTML"/>
              <w:shd w:val="clear" w:color="auto" w:fill="FFFFFF"/>
              <w:jc w:val="both"/>
              <w:rPr>
                <w:sz w:val="28"/>
                <w:szCs w:val="28"/>
              </w:rPr>
            </w:pPr>
            <w:r w:rsidRPr="008850E6">
              <w:rPr>
                <w:rFonts w:ascii="Times New Roman" w:hAnsi="Times New Roman" w:cs="Times New Roman"/>
                <w:b/>
                <w:bCs/>
                <w:sz w:val="28"/>
                <w:szCs w:val="28"/>
              </w:rPr>
              <w:t>Стаття 1.</w:t>
            </w:r>
            <w:r w:rsidRPr="008850E6">
              <w:rPr>
                <w:rFonts w:ascii="Times New Roman" w:hAnsi="Times New Roman" w:cs="Times New Roman"/>
                <w:sz w:val="28"/>
                <w:szCs w:val="28"/>
              </w:rPr>
              <w:t xml:space="preserve"> Амністія є повне або часткове звільнення від відбування покарання осіб, визнаних винними у вчиненні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або кримінальні справи стосовно яких розглянуті судами, але вироки стосовно цих осіб не набрали законної сили.</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4.</w:t>
            </w:r>
            <w:r w:rsidRPr="008850E6">
              <w:rPr>
                <w:rFonts w:ascii="Times New Roman" w:hAnsi="Times New Roman" w:cs="Times New Roman"/>
                <w:sz w:val="28"/>
                <w:szCs w:val="28"/>
              </w:rPr>
              <w:t xml:space="preserve"> Амністія не може бути застосована до: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е) осіб, стосовно яких протягом останніх десяти років  було застосовано амністію або помилування  незалежно від  зняття чи погашення судимості та які знову вчинили </w:t>
            </w:r>
            <w:r w:rsidRPr="008850E6">
              <w:rPr>
                <w:rFonts w:ascii="Times New Roman" w:hAnsi="Times New Roman" w:cs="Times New Roman"/>
                <w:b/>
                <w:sz w:val="28"/>
                <w:szCs w:val="28"/>
              </w:rPr>
              <w:t>умисний злочин</w:t>
            </w:r>
            <w:r w:rsidRPr="008850E6">
              <w:rPr>
                <w:rFonts w:ascii="Times New Roman" w:hAnsi="Times New Roman" w:cs="Times New Roman"/>
                <w:sz w:val="28"/>
                <w:szCs w:val="28"/>
              </w:rPr>
              <w:t xml:space="preserve">.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Cs/>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4.</w:t>
            </w:r>
            <w:r w:rsidRPr="008850E6">
              <w:rPr>
                <w:rFonts w:ascii="Times New Roman" w:hAnsi="Times New Roman" w:cs="Times New Roman"/>
                <w:sz w:val="28"/>
                <w:szCs w:val="28"/>
              </w:rPr>
              <w:t xml:space="preserve"> Амністія не може бути застосована до: </w:t>
            </w:r>
          </w:p>
          <w:p w:rsidR="00A17DF9" w:rsidRPr="008850E6" w:rsidRDefault="00A17DF9" w:rsidP="005C0715">
            <w:pPr>
              <w:pStyle w:val="HTML"/>
              <w:shd w:val="clear" w:color="auto" w:fill="FFFFFF"/>
              <w:jc w:val="both"/>
              <w:rPr>
                <w:rFonts w:ascii="Times New Roman" w:hAnsi="Times New Roman" w:cs="Times New Roman"/>
                <w:bCs/>
                <w:sz w:val="28"/>
                <w:szCs w:val="28"/>
              </w:rPr>
            </w:pPr>
            <w:r w:rsidRPr="008850E6">
              <w:rPr>
                <w:rFonts w:ascii="Times New Roman" w:hAnsi="Times New Roman" w:cs="Times New Roman"/>
                <w:bCs/>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 xml:space="preserve">е) осіб, стосовно яких протягом останніх десяти років  було застосовано амністію або помилування  незалежно від  зняття чи погашення судимості та які знову вчинили </w:t>
            </w:r>
            <w:r w:rsidRPr="008850E6">
              <w:rPr>
                <w:rFonts w:ascii="Times New Roman" w:hAnsi="Times New Roman" w:cs="Times New Roman"/>
                <w:b/>
                <w:sz w:val="28"/>
                <w:szCs w:val="28"/>
              </w:rPr>
              <w:t>умисне</w:t>
            </w:r>
            <w:r w:rsidRPr="008850E6">
              <w:rPr>
                <w:rFonts w:ascii="Times New Roman" w:hAnsi="Times New Roman" w:cs="Times New Roman"/>
                <w:sz w:val="28"/>
                <w:szCs w:val="28"/>
              </w:rPr>
              <w:t xml:space="preserve"> </w:t>
            </w:r>
            <w:r w:rsidRPr="008850E6">
              <w:rPr>
                <w:rFonts w:ascii="Times New Roman" w:hAnsi="Times New Roman" w:cs="Times New Roman"/>
                <w:b/>
                <w:sz w:val="28"/>
                <w:szCs w:val="28"/>
              </w:rPr>
              <w:t>кримінальне правопорушення</w:t>
            </w:r>
            <w:r w:rsidRPr="008850E6">
              <w:rPr>
                <w:rFonts w:ascii="Times New Roman" w:hAnsi="Times New Roman" w:cs="Times New Roman"/>
                <w:sz w:val="28"/>
                <w:szCs w:val="28"/>
              </w:rPr>
              <w:t xml:space="preserve">.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Cs/>
                <w:sz w:val="28"/>
                <w:szCs w:val="28"/>
              </w:rPr>
              <w:t>…</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5.</w:t>
            </w:r>
            <w:r w:rsidRPr="008850E6">
              <w:rPr>
                <w:rFonts w:ascii="Times New Roman" w:hAnsi="Times New Roman" w:cs="Times New Roman"/>
                <w:sz w:val="28"/>
                <w:szCs w:val="28"/>
              </w:rPr>
              <w:t xml:space="preserve"> Дія закону про амністію поширюється на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вчинені до дня набрання ним чинності включно, і не поширюється на триваючі або продовжувані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якщо вони закінчені, припинені або перервані після набрання законом про амністію чинності. </w:t>
            </w:r>
          </w:p>
          <w:p w:rsidR="00A17DF9" w:rsidRPr="008850E6" w:rsidRDefault="00A17DF9" w:rsidP="005C0715">
            <w:pPr>
              <w:pStyle w:val="HTML"/>
              <w:shd w:val="clear" w:color="auto" w:fill="FFFFFF"/>
              <w:jc w:val="both"/>
              <w:rPr>
                <w:rFonts w:ascii="Times New Roman" w:hAnsi="Times New Roman" w:cs="Times New Roman"/>
                <w:b/>
                <w:bCs/>
                <w:sz w:val="28"/>
                <w:szCs w:val="28"/>
              </w:rPr>
            </w:pPr>
            <w:bookmarkStart w:id="446" w:name="o35"/>
            <w:bookmarkEnd w:id="446"/>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b/>
                <w:bCs/>
                <w:sz w:val="28"/>
                <w:szCs w:val="28"/>
              </w:rPr>
              <w:t>Стаття 5.</w:t>
            </w:r>
            <w:r w:rsidRPr="008850E6">
              <w:rPr>
                <w:rFonts w:ascii="Times New Roman" w:hAnsi="Times New Roman" w:cs="Times New Roman"/>
                <w:sz w:val="28"/>
                <w:szCs w:val="28"/>
              </w:rPr>
              <w:t xml:space="preserve"> Дія закону про амністію поширюється на </w:t>
            </w:r>
            <w:r w:rsidRPr="008850E6">
              <w:rPr>
                <w:rFonts w:ascii="Times New Roman" w:hAnsi="Times New Roman" w:cs="Times New Roman"/>
                <w:b/>
                <w:sz w:val="28"/>
                <w:szCs w:val="28"/>
              </w:rPr>
              <w:t>злочини</w:t>
            </w:r>
            <w:r w:rsidRPr="008850E6">
              <w:rPr>
                <w:rFonts w:ascii="Times New Roman" w:hAnsi="Times New Roman" w:cs="Times New Roman"/>
                <w:sz w:val="28"/>
                <w:szCs w:val="28"/>
              </w:rPr>
              <w:t xml:space="preserve">, вчинені до дня набрання ним чинності включно, і не поширюється на триваючі або продовжувані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rPr>
              <w:t xml:space="preserve">, якщо вони закінчені, припинені або перервані після набрання законом про амністію чинності. </w:t>
            </w:r>
          </w:p>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sz w:val="28"/>
                <w:szCs w:val="28"/>
              </w:rPr>
              <w:t>...</w:t>
            </w:r>
          </w:p>
        </w:tc>
      </w:tr>
      <w:tr w:rsidR="00A17DF9" w:rsidRPr="002C377A" w:rsidTr="002C65EE">
        <w:tc>
          <w:tcPr>
            <w:tcW w:w="7507" w:type="dxa"/>
          </w:tcPr>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
                <w:bCs/>
                <w:sz w:val="28"/>
                <w:szCs w:val="28"/>
              </w:rPr>
              <w:t>Стаття 8.</w:t>
            </w:r>
            <w:r w:rsidRPr="008850E6">
              <w:rPr>
                <w:rFonts w:ascii="Times New Roman" w:hAnsi="Times New Roman" w:cs="Times New Roman"/>
                <w:sz w:val="28"/>
                <w:szCs w:val="28"/>
              </w:rPr>
              <w:t xml:space="preserve"> Особи, засуджені за вчинення </w:t>
            </w:r>
            <w:r w:rsidRPr="008850E6">
              <w:rPr>
                <w:rFonts w:ascii="Times New Roman" w:hAnsi="Times New Roman" w:cs="Times New Roman"/>
                <w:b/>
                <w:sz w:val="28"/>
                <w:szCs w:val="28"/>
              </w:rPr>
              <w:t>злочину</w:t>
            </w:r>
            <w:r w:rsidRPr="008850E6">
              <w:rPr>
                <w:rFonts w:ascii="Times New Roman" w:hAnsi="Times New Roman" w:cs="Times New Roman"/>
                <w:sz w:val="28"/>
                <w:szCs w:val="28"/>
              </w:rPr>
              <w:t xml:space="preserve">, які відповідно до закону про амністію підлягають звільненню  від відбування (подальшого відбування) покарання,  звільняються не пізніш як протягом трьох місяців після  опублікування закону про амністію. </w:t>
            </w:r>
            <w:r w:rsidRPr="008850E6">
              <w:rPr>
                <w:rFonts w:ascii="Times New Roman" w:hAnsi="Times New Roman" w:cs="Times New Roman"/>
                <w:sz w:val="28"/>
                <w:szCs w:val="28"/>
              </w:rPr>
              <w:br/>
            </w:r>
            <w:bookmarkStart w:id="447" w:name="o42"/>
            <w:bookmarkEnd w:id="447"/>
            <w:r w:rsidRPr="008850E6">
              <w:rPr>
                <w:rFonts w:ascii="Times New Roman" w:hAnsi="Times New Roman" w:cs="Times New Roman"/>
                <w:sz w:val="28"/>
                <w:szCs w:val="28"/>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b/>
                <w:bCs/>
                <w:sz w:val="28"/>
                <w:szCs w:val="28"/>
              </w:rPr>
            </w:pPr>
            <w:r w:rsidRPr="008850E6">
              <w:rPr>
                <w:rFonts w:ascii="Times New Roman" w:hAnsi="Times New Roman" w:cs="Times New Roman"/>
                <w:b/>
                <w:bCs/>
                <w:sz w:val="28"/>
                <w:szCs w:val="28"/>
              </w:rPr>
              <w:t>Стаття 8.</w:t>
            </w:r>
            <w:r w:rsidRPr="008850E6">
              <w:rPr>
                <w:rFonts w:ascii="Times New Roman" w:hAnsi="Times New Roman" w:cs="Times New Roman"/>
                <w:sz w:val="28"/>
                <w:szCs w:val="28"/>
              </w:rPr>
              <w:t xml:space="preserve"> Особи, засуджені за вчинення </w:t>
            </w:r>
            <w:r w:rsidRPr="008850E6">
              <w:rPr>
                <w:rFonts w:ascii="Times New Roman" w:hAnsi="Times New Roman" w:cs="Times New Roman"/>
                <w:b/>
                <w:sz w:val="28"/>
                <w:szCs w:val="28"/>
              </w:rPr>
              <w:t>кримінального правопорушення</w:t>
            </w:r>
            <w:r w:rsidRPr="008850E6">
              <w:rPr>
                <w:rFonts w:ascii="Times New Roman" w:hAnsi="Times New Roman" w:cs="Times New Roman"/>
                <w:sz w:val="28"/>
                <w:szCs w:val="28"/>
              </w:rPr>
              <w:t xml:space="preserve">, які відповідно до закону про амністію підлягають звільненню від відбування (подальшого відбування) покарання,  звільняються не пізніш як протягом трьох місяців після  опублікування закону про амністію. </w:t>
            </w:r>
            <w:r w:rsidRPr="008850E6">
              <w:rPr>
                <w:rFonts w:ascii="Times New Roman" w:hAnsi="Times New Roman" w:cs="Times New Roman"/>
                <w:sz w:val="28"/>
                <w:szCs w:val="28"/>
              </w:rPr>
              <w:br/>
              <w:t>…</w:t>
            </w:r>
          </w:p>
        </w:tc>
      </w:tr>
      <w:tr w:rsidR="00A17DF9" w:rsidRPr="008850E6" w:rsidTr="002C65EE">
        <w:tc>
          <w:tcPr>
            <w:tcW w:w="15014" w:type="dxa"/>
            <w:gridSpan w:val="2"/>
          </w:tcPr>
          <w:p w:rsidR="00A17DF9" w:rsidRDefault="001F11F9" w:rsidP="00110396">
            <w:pPr>
              <w:pStyle w:val="a5"/>
              <w:shd w:val="clear" w:color="auto" w:fill="FFFFFF"/>
              <w:jc w:val="center"/>
              <w:rPr>
                <w:rStyle w:val="rvts23"/>
                <w:rFonts w:ascii="Times New Roman" w:hAnsi="Times New Roman" w:cs="Times New Roman"/>
                <w:b/>
                <w:bCs/>
                <w:sz w:val="28"/>
                <w:szCs w:val="28"/>
              </w:rPr>
            </w:pPr>
            <w:r>
              <w:rPr>
                <w:rStyle w:val="rvts44"/>
                <w:rFonts w:ascii="Times New Roman" w:hAnsi="Times New Roman" w:cs="Times New Roman"/>
                <w:b/>
                <w:bCs/>
                <w:sz w:val="28"/>
                <w:szCs w:val="28"/>
              </w:rPr>
              <w:t>89</w:t>
            </w:r>
            <w:r w:rsidR="00A17DF9">
              <w:rPr>
                <w:rStyle w:val="rvts44"/>
                <w:rFonts w:ascii="Times New Roman" w:hAnsi="Times New Roman" w:cs="Times New Roman"/>
                <w:b/>
                <w:bCs/>
                <w:sz w:val="28"/>
                <w:szCs w:val="28"/>
              </w:rPr>
              <w:t xml:space="preserve">. </w:t>
            </w:r>
            <w:r w:rsidR="00A17DF9" w:rsidRPr="008850E6">
              <w:rPr>
                <w:rStyle w:val="rvts44"/>
                <w:rFonts w:ascii="Times New Roman" w:hAnsi="Times New Roman" w:cs="Times New Roman"/>
                <w:b/>
                <w:bCs/>
                <w:sz w:val="28"/>
                <w:szCs w:val="28"/>
              </w:rPr>
              <w:t>Закон України «</w:t>
            </w:r>
            <w:r w:rsidR="00A17DF9" w:rsidRPr="008850E6">
              <w:rPr>
                <w:rStyle w:val="rvts23"/>
                <w:rFonts w:ascii="Times New Roman" w:hAnsi="Times New Roman" w:cs="Times New Roman"/>
                <w:b/>
                <w:bCs/>
                <w:sz w:val="28"/>
                <w:szCs w:val="28"/>
              </w:rPr>
              <w:t>Про вибори народних депутатів України»</w:t>
            </w:r>
          </w:p>
          <w:p w:rsidR="00A17DF9" w:rsidRPr="008850E6" w:rsidRDefault="00A17DF9" w:rsidP="00110396">
            <w:pPr>
              <w:pStyle w:val="a5"/>
              <w:shd w:val="clear" w:color="auto" w:fill="FFFFFF"/>
              <w:jc w:val="center"/>
              <w:rPr>
                <w:rFonts w:ascii="Times New Roman" w:hAnsi="Times New Roman" w:cs="Times New Roman"/>
                <w:b/>
                <w:bCs/>
                <w:sz w:val="28"/>
                <w:szCs w:val="28"/>
              </w:rPr>
            </w:pPr>
            <w:r w:rsidRPr="00AE2447">
              <w:rPr>
                <w:rFonts w:ascii="Times New Roman" w:hAnsi="Times New Roman"/>
                <w:sz w:val="28"/>
                <w:szCs w:val="28"/>
              </w:rPr>
              <w:t>(Відомості Верховної Ради України, 2012 р., № 10—11, ст. 73)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w:t>
            </w:r>
            <w:r w:rsidRPr="008850E6">
              <w:rPr>
                <w:sz w:val="28"/>
                <w:szCs w:val="28"/>
              </w:rPr>
              <w:t> Право бути обраним</w:t>
            </w:r>
          </w:p>
          <w:p w:rsidR="00A17DF9" w:rsidRPr="008850E6" w:rsidRDefault="00A17DF9" w:rsidP="005C0715">
            <w:pPr>
              <w:pStyle w:val="rvps2"/>
              <w:shd w:val="clear" w:color="auto" w:fill="FFFFFF"/>
              <w:spacing w:before="0" w:beforeAutospacing="0" w:after="0" w:afterAutospacing="0"/>
              <w:jc w:val="both"/>
              <w:rPr>
                <w:sz w:val="28"/>
                <w:szCs w:val="28"/>
              </w:rPr>
            </w:pPr>
            <w:bookmarkStart w:id="448" w:name="n55"/>
            <w:bookmarkEnd w:id="448"/>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49" w:name="n63"/>
            <w:bookmarkEnd w:id="449"/>
            <w:r w:rsidRPr="008850E6">
              <w:rPr>
                <w:sz w:val="28"/>
                <w:szCs w:val="28"/>
              </w:rPr>
              <w:t xml:space="preserve">4. Не може бути висунутий кандидатом й обраний депутатом громадянин, який має судимість за вчинення умисного </w:t>
            </w:r>
            <w:r w:rsidRPr="008850E6">
              <w:rPr>
                <w:b/>
                <w:sz w:val="28"/>
                <w:szCs w:val="28"/>
              </w:rPr>
              <w:t>злочину</w:t>
            </w:r>
            <w:r w:rsidRPr="008850E6">
              <w:rPr>
                <w:sz w:val="28"/>
                <w:szCs w:val="28"/>
              </w:rPr>
              <w:t>, якщо ця судимість не погашена і не знята у встановленому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w:t>
            </w:r>
            <w:r w:rsidRPr="008850E6">
              <w:rPr>
                <w:sz w:val="28"/>
                <w:szCs w:val="28"/>
              </w:rPr>
              <w:t> Право бути обраним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4. Не може бути висунутий кандидатом й обраний депутатом громадянин, який має судимість за вчинення умисного </w:t>
            </w:r>
            <w:r w:rsidRPr="008850E6">
              <w:rPr>
                <w:b/>
                <w:sz w:val="28"/>
                <w:szCs w:val="28"/>
              </w:rPr>
              <w:t>кримінального правопорушення</w:t>
            </w:r>
            <w:r w:rsidRPr="008850E6">
              <w:rPr>
                <w:sz w:val="28"/>
                <w:szCs w:val="28"/>
              </w:rPr>
              <w:t>, якщо ця судимість не погашена і не знята у встановленому законом порядку.</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w:t>
            </w:r>
            <w:r w:rsidRPr="008850E6">
              <w:rPr>
                <w:sz w:val="28"/>
                <w:szCs w:val="28"/>
              </w:rPr>
              <w:t> Вимоги до членів окружної чи дільничної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До складу окружної чи дільничної виборчої комісії не можуть входити кандидати у депутати, представники партій у Центральній виборчій комісії, уповноважені особи партій, довірені особи кандидатів у депутати в одномандатному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w:t>
            </w:r>
            <w:r w:rsidRPr="008850E6">
              <w:rPr>
                <w:b/>
                <w:sz w:val="28"/>
                <w:szCs w:val="28"/>
              </w:rPr>
              <w:t>злочину проти</w:t>
            </w:r>
            <w:r w:rsidRPr="008850E6">
              <w:rPr>
                <w:sz w:val="28"/>
                <w:szCs w:val="28"/>
              </w:rPr>
              <w:t xml:space="preserve"> виборчих прав громадян, якщо ця судимість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w:t>
            </w:r>
            <w:r w:rsidRPr="008850E6">
              <w:rPr>
                <w:sz w:val="28"/>
                <w:szCs w:val="28"/>
              </w:rPr>
              <w:t> Вимоги до членів окружної чи дільничної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До складу окружної чи дільничної виборчої комісії не можуть входити кандидати у депутати, представники партій у Центральній виборчій комісії, уповноважені особи партій, довірені особи кандидатів у депутати в одномандатному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w:t>
            </w:r>
            <w:r w:rsidRPr="008850E6">
              <w:rPr>
                <w:rStyle w:val="rvts44"/>
                <w:b/>
                <w:bCs/>
                <w:sz w:val="28"/>
                <w:szCs w:val="28"/>
              </w:rPr>
              <w:t>кримінального правопорушення проти</w:t>
            </w:r>
            <w:r w:rsidRPr="008850E6">
              <w:rPr>
                <w:sz w:val="28"/>
                <w:szCs w:val="28"/>
              </w:rPr>
              <w:t xml:space="preserve"> виборчих прав громадян, якщо ця судимість не погашена або не знята у встановленому законом порядку.</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Style w:val="rvts9"/>
                <w:rFonts w:ascii="Times New Roman" w:hAnsi="Times New Roman" w:cs="Times New Roman"/>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27.</w:t>
            </w:r>
            <w:r w:rsidRPr="008850E6">
              <w:rPr>
                <w:sz w:val="28"/>
                <w:szCs w:val="28"/>
              </w:rPr>
              <w:t> Порядок утворення окружної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450" w:name="n214"/>
            <w:bookmarkEnd w:id="45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У поданні кандидатур до складу окружних виборчих комісій зазначаються: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11) відомості про відсутність у особи судимості за вчинення тяжкого або особливо тяжкого злочину чи </w:t>
            </w:r>
            <w:r w:rsidRPr="008850E6">
              <w:rPr>
                <w:b/>
                <w:sz w:val="28"/>
                <w:szCs w:val="28"/>
              </w:rPr>
              <w:t>злочину</w:t>
            </w:r>
            <w:r w:rsidRPr="008850E6">
              <w:rPr>
                <w:sz w:val="28"/>
                <w:szCs w:val="28"/>
              </w:rPr>
              <w:t xml:space="preserve"> </w:t>
            </w:r>
            <w:r w:rsidRPr="008850E6">
              <w:rPr>
                <w:b/>
                <w:sz w:val="28"/>
                <w:szCs w:val="28"/>
              </w:rPr>
              <w:t xml:space="preserve">проти </w:t>
            </w:r>
            <w:r w:rsidRPr="008850E6">
              <w:rPr>
                <w:sz w:val="28"/>
                <w:szCs w:val="28"/>
              </w:rPr>
              <w:t>виборчих прав громадян.</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27.</w:t>
            </w:r>
            <w:r w:rsidRPr="008850E6">
              <w:rPr>
                <w:sz w:val="28"/>
                <w:szCs w:val="28"/>
              </w:rPr>
              <w:t> Порядок утворення окружної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У поданні кандидатур до складу окружних виборчих комісій зазначаються: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11) відомості про відсутність у особи судимості за вчинення тяжкого або особливо тяжкого злочину чи </w:t>
            </w:r>
            <w:r w:rsidRPr="008850E6">
              <w:rPr>
                <w:rStyle w:val="rvts44"/>
                <w:b/>
                <w:bCs/>
                <w:sz w:val="28"/>
                <w:szCs w:val="28"/>
              </w:rPr>
              <w:t>кримінального правопорушення проти</w:t>
            </w:r>
            <w:r w:rsidRPr="008850E6">
              <w:rPr>
                <w:sz w:val="28"/>
                <w:szCs w:val="28"/>
              </w:rPr>
              <w:t xml:space="preserve"> виборчих прав громадян.</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37.</w:t>
            </w:r>
            <w:r w:rsidRPr="008850E6">
              <w:rPr>
                <w:sz w:val="28"/>
                <w:szCs w:val="28"/>
                <w:shd w:val="clear" w:color="auto" w:fill="FFFFFF"/>
              </w:rPr>
              <w:t> Дострокове припинення повноважень складу виборчої комісії або члена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Повноваження члена окружної, дільничної виборчої комісії припиняються достроково виборчою комісією, яка її утворила, у зв'язку з:</w:t>
            </w:r>
          </w:p>
          <w:p w:rsidR="00A17DF9" w:rsidRPr="008850E6" w:rsidRDefault="00A17DF9" w:rsidP="005C0715">
            <w:pPr>
              <w:pStyle w:val="rvps2"/>
              <w:shd w:val="clear" w:color="auto" w:fill="FFFFFF"/>
              <w:spacing w:before="0" w:beforeAutospacing="0" w:after="0" w:afterAutospacing="0"/>
              <w:jc w:val="both"/>
              <w:rPr>
                <w:sz w:val="28"/>
                <w:szCs w:val="28"/>
              </w:rPr>
            </w:pPr>
            <w:bookmarkStart w:id="451" w:name="n414"/>
            <w:bookmarkEnd w:id="45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11) набранням щодо нього законної сили обвинувальним вироком суду за вчинення тяжкого або особливо тяжкого злочину чи </w:t>
            </w:r>
            <w:r w:rsidRPr="008850E6">
              <w:rPr>
                <w:b/>
                <w:sz w:val="28"/>
                <w:szCs w:val="28"/>
              </w:rPr>
              <w:t>злочину проти</w:t>
            </w:r>
            <w:r w:rsidRPr="008850E6">
              <w:rPr>
                <w:sz w:val="28"/>
                <w:szCs w:val="28"/>
              </w:rPr>
              <w:t xml:space="preserve"> виборчих прав громадян;</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12) виявленням обставин наявності судимості за вчинення тяжкого або особливо тяжкого злочину чи </w:t>
            </w:r>
            <w:r w:rsidRPr="008850E6">
              <w:rPr>
                <w:b/>
                <w:sz w:val="28"/>
                <w:szCs w:val="28"/>
              </w:rPr>
              <w:t>злочину проти</w:t>
            </w:r>
            <w:r w:rsidRPr="008850E6">
              <w:rPr>
                <w:sz w:val="28"/>
                <w:szCs w:val="28"/>
              </w:rPr>
              <w:t xml:space="preserve"> виборчих прав громадян, якщо така судимість не знята або не погашена;</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37.</w:t>
            </w:r>
            <w:r w:rsidRPr="008850E6">
              <w:rPr>
                <w:sz w:val="28"/>
                <w:szCs w:val="28"/>
                <w:shd w:val="clear" w:color="auto" w:fill="FFFFFF"/>
              </w:rPr>
              <w:t> Дострокове припинення повноважень складу виборчої комісії або члена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Повноваження члена окружної, дільничної виборчої комісії припиняються достроково виборчою комісією, яка її утворила, у зв'язку з:</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11) набранням щодо нього законної сили обвинувальним вироком суду за вчинення тяжкого або особливо тяжкого злочину чи </w:t>
            </w:r>
            <w:r w:rsidRPr="008850E6">
              <w:rPr>
                <w:rStyle w:val="rvts44"/>
                <w:b/>
                <w:bCs/>
                <w:sz w:val="28"/>
                <w:szCs w:val="28"/>
              </w:rPr>
              <w:t>кримінального правопорушення проти</w:t>
            </w:r>
            <w:r w:rsidRPr="008850E6">
              <w:rPr>
                <w:sz w:val="28"/>
                <w:szCs w:val="28"/>
              </w:rPr>
              <w:t xml:space="preserve"> виборчих прав громадян;</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12) виявленням обставин наявності судимості за вчинення тяжкого або особливо тяжкого злочину чи </w:t>
            </w:r>
            <w:r w:rsidRPr="008850E6">
              <w:rPr>
                <w:rStyle w:val="rvts44"/>
                <w:b/>
                <w:bCs/>
                <w:sz w:val="28"/>
                <w:szCs w:val="28"/>
              </w:rPr>
              <w:t>кримінального правопорушення проти</w:t>
            </w:r>
            <w:r w:rsidRPr="008850E6">
              <w:rPr>
                <w:sz w:val="28"/>
                <w:szCs w:val="28"/>
              </w:rPr>
              <w:t xml:space="preserve"> виборчих прав громадян, якщо така судимість не знята або не погашена;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60.</w:t>
            </w:r>
            <w:r w:rsidRPr="008850E6">
              <w:rPr>
                <w:sz w:val="28"/>
                <w:szCs w:val="28"/>
              </w:rPr>
              <w:t> Відмова в реєстрації кандидата (кандидатів) у депутати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52" w:name="n685"/>
            <w:bookmarkEnd w:id="452"/>
            <w:r w:rsidRPr="008850E6">
              <w:rPr>
                <w:sz w:val="28"/>
                <w:szCs w:val="28"/>
              </w:rPr>
              <w:t>1. Центральна виборча комісія відмовляє в реєстрації кандидата (кандидатів) у депутати в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453" w:name="n686"/>
            <w:bookmarkStart w:id="454" w:name="n691"/>
            <w:bookmarkEnd w:id="453"/>
            <w:bookmarkEnd w:id="454"/>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набрання щодо особи, висунутої кандидатом у депутати, законної сили обвинувальним вироком суду за вчинення умисного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60.</w:t>
            </w:r>
            <w:r w:rsidRPr="008850E6">
              <w:rPr>
                <w:sz w:val="28"/>
                <w:szCs w:val="28"/>
              </w:rPr>
              <w:t> Відмова в реєстрації кандидата (кандидатів) у депутати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Центральна виборча комісія відмовляє в реєстрації кандидата (кандидатів) у депутати в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набрання щодо особи, висунутої кандидатом у депутати, законної сили обвинувальним вироком суду за вчинення умисного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61.</w:t>
            </w:r>
            <w:r w:rsidRPr="008850E6">
              <w:rPr>
                <w:sz w:val="28"/>
                <w:szCs w:val="28"/>
                <w:shd w:val="clear" w:color="auto" w:fill="FFFFFF"/>
              </w:rPr>
              <w:t> Попередження та скасування реєстрації кандидата (кандидатів) у депутати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Центральна виборча комісія приймає рішення про скасування реєстрації кандидата у депутати в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455" w:name="n705"/>
            <w:bookmarkEnd w:id="45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56" w:name="n710"/>
            <w:bookmarkEnd w:id="456"/>
            <w:r w:rsidRPr="008850E6">
              <w:rPr>
                <w:sz w:val="28"/>
                <w:szCs w:val="28"/>
              </w:rPr>
              <w:t xml:space="preserve">6) набрання щодо кандидата у депутати законної сили обвинувальним вироком суду за вчинення умисного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61.</w:t>
            </w:r>
            <w:r w:rsidRPr="008850E6">
              <w:rPr>
                <w:sz w:val="28"/>
                <w:szCs w:val="28"/>
                <w:shd w:val="clear" w:color="auto" w:fill="FFFFFF"/>
              </w:rPr>
              <w:t> Попередження та скасування реєстрації кандидата (кандидатів) у депутати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Центральна виборча комісія приймає рішення про скасування реєстрації кандидата у депутати в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набрання щодо кандидата у депутати законної сили обвинувальним вироком суду за вчинення умисного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9</w:t>
            </w:r>
            <w:r w:rsidR="001F11F9">
              <w:rPr>
                <w:b/>
                <w:sz w:val="28"/>
                <w:szCs w:val="28"/>
              </w:rPr>
              <w:t>0</w:t>
            </w:r>
            <w:r>
              <w:rPr>
                <w:b/>
                <w:sz w:val="28"/>
                <w:szCs w:val="28"/>
              </w:rPr>
              <w:t xml:space="preserve">. </w:t>
            </w:r>
            <w:r w:rsidRPr="008850E6">
              <w:rPr>
                <w:b/>
                <w:sz w:val="28"/>
                <w:szCs w:val="28"/>
              </w:rPr>
              <w:t>Закон України «Про біженців та осіб, які потребують додаткового або тимчасового захисту»</w:t>
            </w:r>
          </w:p>
          <w:p w:rsidR="00A17DF9" w:rsidRPr="008850E6" w:rsidRDefault="00A17DF9" w:rsidP="00110396">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2012 р., № 16, ст. 146)</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Умови, за яких особа не визнається біженцем або особою, яка потребує додаткового захисту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Не може бути визнана біженцем або особою, яка потребує додаткового захисту, особа: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color w:val="000000"/>
                <w:sz w:val="28"/>
                <w:szCs w:val="28"/>
                <w:shd w:val="clear" w:color="auto" w:fill="FFFFFF"/>
              </w:rPr>
              <w:t>яка вчинила злочин проти миру, воєнний злочин або злочин проти людства і людяності, як їх визначено у міжнародному праві;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яка вчинила </w:t>
            </w:r>
            <w:r w:rsidRPr="008850E6">
              <w:rPr>
                <w:b/>
                <w:sz w:val="28"/>
                <w:szCs w:val="28"/>
              </w:rPr>
              <w:t>злочин</w:t>
            </w:r>
            <w:r w:rsidRPr="008850E6">
              <w:rPr>
                <w:sz w:val="28"/>
                <w:szCs w:val="28"/>
              </w:rPr>
              <w:t xml:space="preserve"> неполітичного характеру за межами України до прибуття в Україну з метою бути визнаною біженцем або особою, яка потребує додаткового захисту, якщо таке діяння відповідно до </w:t>
            </w:r>
            <w:r w:rsidRPr="002B64B2">
              <w:rPr>
                <w:sz w:val="28"/>
                <w:szCs w:val="28"/>
              </w:rPr>
              <w:t>Кримінального кодексу України</w:t>
            </w:r>
            <w:r w:rsidRPr="008850E6">
              <w:rPr>
                <w:sz w:val="28"/>
                <w:szCs w:val="28"/>
              </w:rPr>
              <w:t> належить до тяжких або особливо тяжких злочинів;</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i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 </w:t>
            </w:r>
            <w:r w:rsidRPr="008850E6">
              <w:rPr>
                <w:sz w:val="28"/>
                <w:szCs w:val="28"/>
              </w:rPr>
              <w:t>Умови, за яких особа не визнається біженцем або особою, яка потребує додаткового захисту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Не може бути визнана біженцем або особою, яка потребує додаткового захисту, особа:</w:t>
            </w:r>
          </w:p>
          <w:p w:rsidR="00A17DF9" w:rsidRPr="008850E6" w:rsidRDefault="00A17DF9" w:rsidP="005C0715">
            <w:pPr>
              <w:pStyle w:val="rvps2"/>
              <w:shd w:val="clear" w:color="auto" w:fill="FFFFFF"/>
              <w:spacing w:before="0" w:beforeAutospacing="0" w:after="0" w:afterAutospacing="0"/>
              <w:jc w:val="both"/>
              <w:rPr>
                <w:b/>
                <w:sz w:val="28"/>
                <w:szCs w:val="28"/>
              </w:rPr>
            </w:pPr>
            <w:r w:rsidRPr="008850E6">
              <w:rPr>
                <w:rStyle w:val="rvts44"/>
                <w:b/>
                <w:bCs/>
                <w:sz w:val="28"/>
                <w:szCs w:val="28"/>
              </w:rPr>
              <w:t>яка вчинила кримінальне правопорушення проти миру, безпеки людства та міжнародного правопорядку або військового кримінального правопорушення;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яка вчинила </w:t>
            </w:r>
            <w:r w:rsidRPr="008850E6">
              <w:rPr>
                <w:rStyle w:val="rvts44"/>
                <w:b/>
                <w:bCs/>
                <w:sz w:val="28"/>
                <w:szCs w:val="28"/>
              </w:rPr>
              <w:t>кримінальне правопорушення</w:t>
            </w:r>
            <w:r w:rsidRPr="008850E6">
              <w:rPr>
                <w:sz w:val="28"/>
                <w:szCs w:val="28"/>
              </w:rPr>
              <w:t xml:space="preserve"> неполітичного характеру за межами України до прибуття в Україну з метою бути визнаною біженцем або особою, яка потребує додаткового захисту, якщо таке діяння відповідно до </w:t>
            </w:r>
            <w:r w:rsidRPr="002B64B2">
              <w:rPr>
                <w:sz w:val="28"/>
                <w:szCs w:val="28"/>
              </w:rPr>
              <w:t>Кримінального кодексу України</w:t>
            </w:r>
            <w:r w:rsidRPr="008850E6">
              <w:rPr>
                <w:sz w:val="28"/>
                <w:szCs w:val="28"/>
              </w:rPr>
              <w:t> належить до тяжких або особливо тяжких злочинів;</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i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25. </w:t>
            </w:r>
            <w:r w:rsidRPr="008850E6">
              <w:rPr>
                <w:sz w:val="28"/>
                <w:szCs w:val="28"/>
              </w:rPr>
              <w:t>Підстави для позбавлення тимчасового захисту в індивідуальному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До прийняття рішення Кабінетом Міністрів України про припинення тимчасового захисту особа може повернутися до країни походження внаслідок припинення дії обставин, за наявності яких було надано тимчасовий захист. Особа позбавляється тимчасового захисту в разі вчинення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b/>
                <w:sz w:val="28"/>
                <w:szCs w:val="28"/>
              </w:rPr>
            </w:pPr>
            <w:r w:rsidRPr="008850E6">
              <w:rPr>
                <w:b/>
                <w:sz w:val="28"/>
                <w:szCs w:val="28"/>
              </w:rPr>
              <w:t>проти миру, воєнного злочину або злочину проти людства і людяності, як їх визначено у міжнародному праві;</w:t>
            </w:r>
          </w:p>
          <w:p w:rsidR="00A17DF9" w:rsidRPr="008850E6" w:rsidRDefault="00A17DF9" w:rsidP="002B64B2">
            <w:pPr>
              <w:pStyle w:val="rvps2"/>
              <w:shd w:val="clear" w:color="auto" w:fill="FFFFFF"/>
              <w:spacing w:before="0" w:beforeAutospacing="0" w:after="0" w:afterAutospacing="0"/>
              <w:jc w:val="both"/>
              <w:rPr>
                <w:rStyle w:val="rvts9"/>
                <w:b/>
                <w:bCs/>
                <w:sz w:val="28"/>
                <w:szCs w:val="28"/>
              </w:rPr>
            </w:pPr>
            <w:bookmarkStart w:id="457" w:name="n311"/>
            <w:bookmarkEnd w:id="457"/>
            <w:r w:rsidRPr="008850E6">
              <w:rPr>
                <w:sz w:val="28"/>
                <w:szCs w:val="28"/>
              </w:rPr>
              <w:t>неполітичного характеру за межами України до прибуття в Україну з метою отримання тимчасового захисту, якщо таке діяння відповідно до</w:t>
            </w:r>
            <w:r>
              <w:rPr>
                <w:sz w:val="28"/>
                <w:szCs w:val="28"/>
              </w:rPr>
              <w:t xml:space="preserve"> </w:t>
            </w:r>
            <w:r w:rsidRPr="002B64B2">
              <w:rPr>
                <w:sz w:val="28"/>
                <w:szCs w:val="28"/>
              </w:rPr>
              <w:t>Кримінального кодексу України</w:t>
            </w:r>
            <w:r w:rsidRPr="008850E6">
              <w:rPr>
                <w:sz w:val="28"/>
                <w:szCs w:val="28"/>
              </w:rPr>
              <w:t> належить до тяжких або особливо тяжких злочинів.</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25. </w:t>
            </w:r>
            <w:r w:rsidRPr="008850E6">
              <w:rPr>
                <w:sz w:val="28"/>
                <w:szCs w:val="28"/>
              </w:rPr>
              <w:t>Підстави для позбавлення тимчасового захисту в індивідуальному порядку</w:t>
            </w:r>
          </w:p>
          <w:p w:rsidR="00A17DF9" w:rsidRPr="008850E6" w:rsidRDefault="00A17DF9" w:rsidP="005C0715">
            <w:pPr>
              <w:pStyle w:val="rvps2"/>
              <w:shd w:val="clear" w:color="auto" w:fill="FFFFFF"/>
              <w:spacing w:before="0" w:beforeAutospacing="0" w:after="0" w:afterAutospacing="0"/>
              <w:jc w:val="both"/>
              <w:rPr>
                <w:b/>
                <w:sz w:val="28"/>
                <w:szCs w:val="28"/>
              </w:rPr>
            </w:pPr>
            <w:r w:rsidRPr="008850E6">
              <w:rPr>
                <w:rStyle w:val="rvts44"/>
                <w:bCs/>
                <w:sz w:val="28"/>
                <w:szCs w:val="28"/>
              </w:rPr>
              <w:t>1. </w:t>
            </w:r>
            <w:r w:rsidRPr="008850E6">
              <w:rPr>
                <w:sz w:val="28"/>
                <w:szCs w:val="28"/>
              </w:rPr>
              <w:t xml:space="preserve">До прийняття рішення Кабінетом Міністрів України про припинення тимчасового захисту особа може повернутися до країни походження внаслідок припинення дії обставин, за наявності яких було надано тимчасовий захист. Особа позбавляється тимчасового захисту в разі вчинення </w:t>
            </w:r>
            <w:r w:rsidRPr="008850E6">
              <w:rPr>
                <w:b/>
                <w:bCs/>
                <w:sz w:val="28"/>
                <w:szCs w:val="28"/>
              </w:rPr>
              <w:t>кримінального правопорушення</w:t>
            </w:r>
            <w:r w:rsidRPr="008850E6">
              <w:rPr>
                <w:b/>
                <w:sz w:val="28"/>
                <w:szCs w:val="28"/>
              </w:rPr>
              <w:t>:</w:t>
            </w:r>
          </w:p>
          <w:p w:rsidR="00A17DF9" w:rsidRPr="008850E6" w:rsidRDefault="00A17DF9" w:rsidP="005C0715">
            <w:pPr>
              <w:pStyle w:val="rvps2"/>
              <w:shd w:val="clear" w:color="auto" w:fill="FFFFFF"/>
              <w:spacing w:before="0" w:beforeAutospacing="0" w:after="0" w:afterAutospacing="0"/>
              <w:jc w:val="both"/>
              <w:rPr>
                <w:b/>
                <w:sz w:val="28"/>
                <w:szCs w:val="28"/>
              </w:rPr>
            </w:pPr>
            <w:r w:rsidRPr="008850E6">
              <w:rPr>
                <w:b/>
                <w:sz w:val="28"/>
                <w:szCs w:val="28"/>
              </w:rPr>
              <w:t>проти миру, воєнного або проти людства і людяності, як їх визначено у міжнародному праві;</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D85D71">
            <w:pPr>
              <w:pStyle w:val="rvps2"/>
              <w:shd w:val="clear" w:color="auto" w:fill="FFFFFF"/>
              <w:spacing w:before="0" w:beforeAutospacing="0" w:after="0" w:afterAutospacing="0"/>
              <w:jc w:val="both"/>
              <w:rPr>
                <w:rStyle w:val="rvts9"/>
                <w:b/>
                <w:bCs/>
                <w:sz w:val="28"/>
                <w:szCs w:val="28"/>
              </w:rPr>
            </w:pPr>
            <w:r w:rsidRPr="008850E6">
              <w:rPr>
                <w:sz w:val="28"/>
                <w:szCs w:val="28"/>
              </w:rPr>
              <w:t>неполітичного характеру за межами України до прибуття в Україну з метою отримання тимчасового захисту, якщо таке діяння відповідно до</w:t>
            </w:r>
            <w:r>
              <w:rPr>
                <w:sz w:val="28"/>
                <w:szCs w:val="28"/>
              </w:rPr>
              <w:t xml:space="preserve"> </w:t>
            </w:r>
            <w:r w:rsidRPr="008850E6">
              <w:rPr>
                <w:sz w:val="28"/>
                <w:szCs w:val="28"/>
              </w:rPr>
              <w:t>Кримінального кодексу України належить до тяжких або особливо тяжких злочинів.</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9</w:t>
            </w:r>
            <w:r w:rsidR="001F11F9">
              <w:rPr>
                <w:b/>
                <w:sz w:val="28"/>
                <w:szCs w:val="28"/>
              </w:rPr>
              <w:t>1</w:t>
            </w:r>
            <w:r>
              <w:rPr>
                <w:b/>
                <w:sz w:val="28"/>
                <w:szCs w:val="28"/>
              </w:rPr>
              <w:t xml:space="preserve">. </w:t>
            </w:r>
            <w:r w:rsidRPr="008850E6">
              <w:rPr>
                <w:b/>
                <w:sz w:val="28"/>
                <w:szCs w:val="28"/>
              </w:rPr>
              <w:t>Закон України «Про рибне господарство, промислове рибальство та охорону водних біоресурсів»</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2012 р., № 17, ст. 155)</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10.</w:t>
            </w:r>
            <w:r w:rsidRPr="008850E6">
              <w:rPr>
                <w:sz w:val="28"/>
                <w:szCs w:val="28"/>
                <w:shd w:val="clear" w:color="auto" w:fill="FFFFFF"/>
              </w:rPr>
              <w:t> Повноваження посадових осіб органів рибоохорони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Держава гарантує посадовим особам органів рибоохорони та членам їхніх сімей захист честі, гідності, здоров'я та майна від </w:t>
            </w:r>
            <w:r w:rsidRPr="008850E6">
              <w:rPr>
                <w:b/>
                <w:sz w:val="28"/>
                <w:szCs w:val="28"/>
                <w:shd w:val="clear" w:color="auto" w:fill="FFFFFF"/>
              </w:rPr>
              <w:t xml:space="preserve">злочинних посягань </w:t>
            </w:r>
            <w:r w:rsidRPr="008850E6">
              <w:rPr>
                <w:sz w:val="28"/>
                <w:szCs w:val="28"/>
                <w:shd w:val="clear" w:color="auto" w:fill="FFFFFF"/>
              </w:rPr>
              <w:t>та інших протиправних дій.</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10.</w:t>
            </w:r>
            <w:r w:rsidRPr="008850E6">
              <w:rPr>
                <w:sz w:val="28"/>
                <w:szCs w:val="28"/>
                <w:shd w:val="clear" w:color="auto" w:fill="FFFFFF"/>
              </w:rPr>
              <w:t> Повноваження посадових осіб органів рибоохорони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Держава гарантує посадовим особам органів рибоохорони та членам їхніх сімей захист честі, гідності, здоров'я та майна від </w:t>
            </w:r>
            <w:r w:rsidRPr="008850E6">
              <w:rPr>
                <w:b/>
                <w:sz w:val="28"/>
                <w:szCs w:val="28"/>
                <w:shd w:val="clear" w:color="auto" w:fill="FFFFFF"/>
              </w:rPr>
              <w:t>кримінально-протиправних</w:t>
            </w:r>
            <w:r w:rsidRPr="008850E6">
              <w:rPr>
                <w:sz w:val="28"/>
                <w:szCs w:val="28"/>
                <w:shd w:val="clear" w:color="auto" w:fill="FFFFFF"/>
              </w:rPr>
              <w:t xml:space="preserve"> та інших протиправних посягань.</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sz w:val="28"/>
                <w:szCs w:val="28"/>
              </w:rPr>
              <w:t>9</w:t>
            </w:r>
            <w:r w:rsidR="001F11F9">
              <w:rPr>
                <w:b/>
                <w:sz w:val="28"/>
                <w:szCs w:val="28"/>
              </w:rPr>
              <w:t>2</w:t>
            </w:r>
            <w:r>
              <w:rPr>
                <w:b/>
                <w:sz w:val="28"/>
                <w:szCs w:val="28"/>
              </w:rPr>
              <w:t xml:space="preserve">. </w:t>
            </w:r>
            <w:r w:rsidRPr="008850E6">
              <w:rPr>
                <w:b/>
                <w:sz w:val="28"/>
                <w:szCs w:val="28"/>
              </w:rPr>
              <w:t>Закон України «</w:t>
            </w:r>
            <w:r w:rsidRPr="008850E6">
              <w:rPr>
                <w:rStyle w:val="rvts23"/>
                <w:b/>
                <w:bCs/>
                <w:sz w:val="28"/>
                <w:szCs w:val="28"/>
              </w:rPr>
              <w:t>Про протидію торгівлі людьми»</w:t>
            </w:r>
          </w:p>
          <w:p w:rsidR="00A17DF9" w:rsidRPr="008850E6" w:rsidRDefault="00A17DF9" w:rsidP="00110396">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2012 р., № 19—20, ст. 173; 2014 р., № 12, ст. 178; 2015 р., № 52, ст. 482)</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 </w:t>
            </w:r>
            <w:r w:rsidRPr="008850E6">
              <w:rPr>
                <w:sz w:val="28"/>
                <w:szCs w:val="28"/>
              </w:rPr>
              <w:t>Визначення термінів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458" w:name="n9"/>
            <w:bookmarkEnd w:id="458"/>
            <w:r w:rsidRPr="008850E6">
              <w:rPr>
                <w:sz w:val="28"/>
                <w:szCs w:val="28"/>
              </w:rPr>
              <w:t>1. Для цілей цього Закону терміни вживаються у такому значенні:</w:t>
            </w:r>
          </w:p>
          <w:p w:rsidR="00A17DF9" w:rsidRPr="008850E6" w:rsidRDefault="00A17DF9" w:rsidP="005C0715">
            <w:pPr>
              <w:pStyle w:val="rvps2"/>
              <w:shd w:val="clear" w:color="auto" w:fill="FFFFFF"/>
              <w:spacing w:before="0" w:beforeAutospacing="0" w:after="0" w:afterAutospacing="0"/>
              <w:jc w:val="both"/>
              <w:rPr>
                <w:sz w:val="28"/>
                <w:szCs w:val="28"/>
              </w:rPr>
            </w:pPr>
            <w:bookmarkStart w:id="459" w:name="n10"/>
            <w:bookmarkEnd w:id="459"/>
            <w:r w:rsidRPr="008850E6">
              <w:rPr>
                <w:sz w:val="28"/>
                <w:szCs w:val="28"/>
              </w:rPr>
              <w:t xml:space="preserve">боротьба з торгівлею людьми - система заходів, що здійснюються в рамках протидії торгівлі людьми, спрямованих на виявлення </w:t>
            </w:r>
            <w:r w:rsidRPr="008850E6">
              <w:rPr>
                <w:b/>
                <w:sz w:val="28"/>
                <w:szCs w:val="28"/>
              </w:rPr>
              <w:t>злочину</w:t>
            </w:r>
            <w:r w:rsidRPr="008850E6">
              <w:rPr>
                <w:sz w:val="28"/>
                <w:szCs w:val="28"/>
              </w:rPr>
              <w:t xml:space="preserve"> торгівлі людьми, у тому числі незакінченого, осіб, які від цього постраждали, встановлення фізичних/юридичних осіб - торгівців людьми та притягнення їх до відповідальності;</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2B64B2">
            <w:pPr>
              <w:pStyle w:val="rvps2"/>
              <w:shd w:val="clear" w:color="auto" w:fill="FFFFFF"/>
              <w:spacing w:before="0" w:beforeAutospacing="0" w:after="0" w:afterAutospacing="0"/>
              <w:jc w:val="both"/>
              <w:rPr>
                <w:sz w:val="28"/>
                <w:szCs w:val="28"/>
              </w:rPr>
            </w:pPr>
            <w:bookmarkStart w:id="460" w:name="n23"/>
            <w:bookmarkEnd w:id="460"/>
            <w:r w:rsidRPr="008850E6">
              <w:rPr>
                <w:sz w:val="28"/>
                <w:szCs w:val="28"/>
              </w:rPr>
              <w:t>торгівля людьми - здійснення незаконної угоди, об'єктом якої є людина, а так само вербування, переміщення, переховування, передача або одержання людини, вчинені з метою експлуатації, у тому числі сексуальної, з використанням обману, шахрайства, шантажу, уразливого стану людини або із застосуванням чи погрозою застосування насильства, з використанням службового становища або матеріальної чи іншої залежності від іншої особи, що відповідно до</w:t>
            </w:r>
            <w:r>
              <w:rPr>
                <w:sz w:val="28"/>
                <w:szCs w:val="28"/>
              </w:rPr>
              <w:t xml:space="preserve"> </w:t>
            </w:r>
            <w:r w:rsidRPr="002B64B2">
              <w:rPr>
                <w:sz w:val="28"/>
                <w:szCs w:val="28"/>
              </w:rPr>
              <w:t>Кримінального кодексу України</w:t>
            </w:r>
            <w:r w:rsidRPr="008850E6">
              <w:rPr>
                <w:sz w:val="28"/>
                <w:szCs w:val="28"/>
              </w:rPr>
              <w:t xml:space="preserve"> визнаються </w:t>
            </w:r>
            <w:r w:rsidRPr="008850E6">
              <w:rPr>
                <w:b/>
                <w:sz w:val="28"/>
                <w:szCs w:val="28"/>
              </w:rPr>
              <w:t>злочином</w:t>
            </w: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 </w:t>
            </w:r>
            <w:r w:rsidRPr="008850E6">
              <w:rPr>
                <w:sz w:val="28"/>
                <w:szCs w:val="28"/>
              </w:rPr>
              <w:t>Визначення термінів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Для цілей цього Закону терміни вживаються у такому значенні: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боротьба з торгівлею людьми - система заходів, що здійснюються в рамках протидії торгівлі людьми, спрямованих на виявлення </w:t>
            </w:r>
            <w:r w:rsidRPr="008850E6">
              <w:rPr>
                <w:b/>
                <w:sz w:val="28"/>
                <w:szCs w:val="28"/>
              </w:rPr>
              <w:t>кримінального правопорушення</w:t>
            </w:r>
            <w:r w:rsidRPr="008850E6">
              <w:rPr>
                <w:sz w:val="28"/>
                <w:szCs w:val="28"/>
              </w:rPr>
              <w:t xml:space="preserve"> торгівлі людьми, у тому числі незакінченого, осіб, які від цього постраждали, встановлення фізичних/юридичних осіб - торгівців людьми та притягнення їх до відповідальності;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2B64B2">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торгівля людьми - здійснення незаконної угоди, об'єктом якої є людина, а так само вербування, переміщення, переховування, передача або одержання людини, вчинені з метою експлуатації, у тому числі сексуальної, з використанням обману, шахрайства, шантажу, уразливого стану людини або із застосуванням чи погрозою застосування насильства, з використанням службового становища або матеріальної чи іншої залежності ві</w:t>
            </w:r>
            <w:r>
              <w:rPr>
                <w:sz w:val="28"/>
                <w:szCs w:val="28"/>
              </w:rPr>
              <w:t xml:space="preserve">д іншої особи, що відповідно до </w:t>
            </w:r>
            <w:r w:rsidRPr="002B64B2">
              <w:rPr>
                <w:sz w:val="28"/>
                <w:szCs w:val="28"/>
              </w:rPr>
              <w:t>Кримінального кодексу України</w:t>
            </w:r>
            <w:r w:rsidRPr="008850E6">
              <w:rPr>
                <w:sz w:val="28"/>
                <w:szCs w:val="28"/>
              </w:rPr>
              <w:t xml:space="preserve"> визнаються </w:t>
            </w:r>
            <w:r w:rsidRPr="008850E6">
              <w:rPr>
                <w:b/>
                <w:sz w:val="28"/>
                <w:szCs w:val="28"/>
              </w:rPr>
              <w:t>кримінальним правопорушенням</w:t>
            </w: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 </w:t>
            </w:r>
            <w:r w:rsidRPr="008850E6">
              <w:rPr>
                <w:sz w:val="28"/>
                <w:szCs w:val="28"/>
              </w:rPr>
              <w:t>Основні напрями державної політики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Основними напрямами державної політики у сфері протидії торгівлі людьми є:</w:t>
            </w:r>
          </w:p>
          <w:p w:rsidR="00A17DF9" w:rsidRPr="008850E6" w:rsidRDefault="00A17DF9" w:rsidP="005C0715">
            <w:pPr>
              <w:pStyle w:val="rvps2"/>
              <w:shd w:val="clear" w:color="auto" w:fill="FFFFFF"/>
              <w:spacing w:before="0" w:beforeAutospacing="0" w:after="0" w:afterAutospacing="0"/>
              <w:jc w:val="both"/>
              <w:rPr>
                <w:sz w:val="28"/>
                <w:szCs w:val="28"/>
              </w:rPr>
            </w:pPr>
            <w:bookmarkStart w:id="461" w:name="n38"/>
            <w:bookmarkEnd w:id="46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боротьба із злочинністю, пов'язаною з торгівлею людьми, шляхом виявлення </w:t>
            </w:r>
            <w:r w:rsidRPr="008850E6">
              <w:rPr>
                <w:b/>
                <w:sz w:val="28"/>
                <w:szCs w:val="28"/>
              </w:rPr>
              <w:t>злочинів</w:t>
            </w:r>
            <w:r w:rsidRPr="008850E6">
              <w:rPr>
                <w:sz w:val="28"/>
                <w:szCs w:val="28"/>
              </w:rPr>
              <w:t xml:space="preserve"> торгівлі людьми, осіб, причетних до скоєння </w:t>
            </w:r>
            <w:r w:rsidRPr="008850E6">
              <w:rPr>
                <w:b/>
                <w:sz w:val="28"/>
                <w:szCs w:val="28"/>
              </w:rPr>
              <w:t>злочину</w:t>
            </w:r>
            <w:r w:rsidRPr="008850E6">
              <w:rPr>
                <w:sz w:val="28"/>
                <w:szCs w:val="28"/>
              </w:rPr>
              <w:t>, притягнення їх до відповідальності;</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 </w:t>
            </w:r>
            <w:r w:rsidRPr="008850E6">
              <w:rPr>
                <w:sz w:val="28"/>
                <w:szCs w:val="28"/>
              </w:rPr>
              <w:t>Основні напрями державної політики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Основними напрямами державної політики у сфері протидії торгівлі людьми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боротьба із злочинністю, пов'язаною з торгівлею людьми, шляхом виявлення </w:t>
            </w:r>
            <w:r w:rsidRPr="008850E6">
              <w:rPr>
                <w:b/>
                <w:sz w:val="28"/>
                <w:szCs w:val="28"/>
              </w:rPr>
              <w:t>кримінальних правопорушень</w:t>
            </w:r>
            <w:r w:rsidRPr="008850E6">
              <w:rPr>
                <w:sz w:val="28"/>
                <w:szCs w:val="28"/>
              </w:rPr>
              <w:t xml:space="preserve"> торгівлі людьми, осіб, причетних до скоєння </w:t>
            </w:r>
            <w:r w:rsidRPr="008850E6">
              <w:rPr>
                <w:b/>
                <w:sz w:val="28"/>
                <w:szCs w:val="28"/>
              </w:rPr>
              <w:t>кримінального правопорушення</w:t>
            </w:r>
            <w:r w:rsidRPr="008850E6">
              <w:rPr>
                <w:sz w:val="28"/>
                <w:szCs w:val="28"/>
              </w:rPr>
              <w:t>, притягнення їх до відповідальності;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 </w:t>
            </w:r>
            <w:r w:rsidRPr="008850E6">
              <w:rPr>
                <w:sz w:val="28"/>
                <w:szCs w:val="28"/>
              </w:rPr>
              <w:t>Загальні повноваження центральних органів виконавчої влади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Центральні органи виконавчої влади відповідно до визначених у встановленому порядку повноважень у сфері протидії торгівлі людьми здійснюють: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9) заходи щодо: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а) комплексного аналізу стану попередження, виявлення та розкриття </w:t>
            </w:r>
            <w:r w:rsidRPr="008850E6">
              <w:rPr>
                <w:b/>
                <w:sz w:val="28"/>
                <w:szCs w:val="28"/>
              </w:rPr>
              <w:t>злочинів</w:t>
            </w:r>
            <w:r w:rsidRPr="008850E6">
              <w:rPr>
                <w:sz w:val="28"/>
                <w:szCs w:val="28"/>
              </w:rPr>
              <w:t xml:space="preserve">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б) попередження, виявлення та розкриття </w:t>
            </w:r>
            <w:r w:rsidRPr="008850E6">
              <w:rPr>
                <w:b/>
                <w:sz w:val="28"/>
                <w:szCs w:val="28"/>
              </w:rPr>
              <w:t>злочинів</w:t>
            </w:r>
            <w:r w:rsidRPr="008850E6">
              <w:rPr>
                <w:sz w:val="28"/>
                <w:szCs w:val="28"/>
              </w:rPr>
              <w:t xml:space="preserve"> торгівлі людьми, у тому числі тих, що мають характер транснаціональної організованої злочинності;</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в) розшуку осіб, які переховуються від органів досудового розслідування і суду, ухиляються від виконання кримінального покарання за вчинення </w:t>
            </w:r>
            <w:r w:rsidRPr="008850E6">
              <w:rPr>
                <w:b/>
                <w:sz w:val="28"/>
                <w:szCs w:val="28"/>
              </w:rPr>
              <w:t>злочинів</w:t>
            </w:r>
            <w:r w:rsidRPr="008850E6">
              <w:rPr>
                <w:sz w:val="28"/>
                <w:szCs w:val="28"/>
              </w:rPr>
              <w:t xml:space="preserve"> торгівлі людьми;</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 </w:t>
            </w:r>
            <w:r w:rsidRPr="008850E6">
              <w:rPr>
                <w:sz w:val="28"/>
                <w:szCs w:val="28"/>
              </w:rPr>
              <w:t>Загальні повноваження центральних органів виконавчої влади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Центральні органи виконавчої влади відповідно до визначених у встановленому порядку повноважень у сфері протидії торгівлі людьми здійснюють: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9) заходи щодо: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а) комплексного аналізу стану попередження, виявлення та розкриття </w:t>
            </w:r>
            <w:r w:rsidRPr="008850E6">
              <w:rPr>
                <w:b/>
                <w:sz w:val="28"/>
                <w:szCs w:val="28"/>
              </w:rPr>
              <w:t>кримінальних правопорушень</w:t>
            </w:r>
            <w:r w:rsidRPr="008850E6">
              <w:rPr>
                <w:sz w:val="28"/>
                <w:szCs w:val="28"/>
              </w:rPr>
              <w:t xml:space="preserve">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б) попередження, виявлення та розкриття </w:t>
            </w:r>
            <w:r w:rsidRPr="008850E6">
              <w:rPr>
                <w:b/>
                <w:sz w:val="28"/>
                <w:szCs w:val="28"/>
              </w:rPr>
              <w:t>кримінальних правопорушень</w:t>
            </w:r>
            <w:r w:rsidRPr="008850E6">
              <w:rPr>
                <w:sz w:val="28"/>
                <w:szCs w:val="28"/>
              </w:rPr>
              <w:t xml:space="preserve"> торгівлі людьми, у тому числі тих, що мають характер транснаціональної організованої злочинності;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в) розшуку осіб, які переховуються від органів досудового розслідування і суду, ухиляються від виконання кримінального покарання за вчинення </w:t>
            </w:r>
            <w:r w:rsidRPr="008850E6">
              <w:rPr>
                <w:b/>
                <w:sz w:val="28"/>
                <w:szCs w:val="28"/>
              </w:rPr>
              <w:t>кримінальних правопорушень</w:t>
            </w:r>
            <w:r w:rsidRPr="008850E6">
              <w:rPr>
                <w:sz w:val="28"/>
                <w:szCs w:val="28"/>
              </w:rPr>
              <w:t xml:space="preserve"> торгівлі людьми;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 </w:t>
            </w:r>
            <w:r w:rsidRPr="008850E6">
              <w:rPr>
                <w:sz w:val="28"/>
                <w:szCs w:val="28"/>
              </w:rPr>
              <w:t>Боротьба з торгівлею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Боротьба з торгівлею людьми є невід'ємною складовою частиною діяльності органів Національної поліції по боротьбі із </w:t>
            </w:r>
            <w:bookmarkStart w:id="462" w:name="w111"/>
            <w:r w:rsidRPr="008850E6">
              <w:rPr>
                <w:sz w:val="28"/>
                <w:szCs w:val="28"/>
              </w:rPr>
              <w:t>злочин</w:t>
            </w:r>
            <w:bookmarkEnd w:id="462"/>
            <w:r w:rsidRPr="008850E6">
              <w:rPr>
                <w:sz w:val="28"/>
                <w:szCs w:val="28"/>
              </w:rPr>
              <w:t>ністю, які, зокрема, здійснюють заходи щодо виявлення </w:t>
            </w:r>
            <w:bookmarkStart w:id="463" w:name="w112"/>
            <w:r w:rsidRPr="008850E6">
              <w:rPr>
                <w:b/>
                <w:sz w:val="28"/>
                <w:szCs w:val="28"/>
              </w:rPr>
              <w:t>злочин</w:t>
            </w:r>
            <w:bookmarkEnd w:id="463"/>
            <w:r w:rsidRPr="008850E6">
              <w:rPr>
                <w:b/>
                <w:sz w:val="28"/>
                <w:szCs w:val="28"/>
              </w:rPr>
              <w:t>ів</w:t>
            </w:r>
            <w:r w:rsidRPr="008850E6">
              <w:rPr>
                <w:sz w:val="28"/>
                <w:szCs w:val="28"/>
              </w:rPr>
              <w:t xml:space="preserve"> торгівлі людьми, осіб, які постраждали від торгівлі людьми, встановлення осіб - торгівців людьми та притягнення їх до відповідальності шляхом реалізації організаційних, оперативно-розшукових, адміністративно-правових, процесуальних, аналітично-дослідницьких, інформаційних та інших заходів.</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 </w:t>
            </w:r>
            <w:r w:rsidRPr="008850E6">
              <w:rPr>
                <w:sz w:val="28"/>
                <w:szCs w:val="28"/>
              </w:rPr>
              <w:t>Боротьба з торгівлею людьми</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1. Боротьба з торгівлею людьми є невід'ємною складовою частиною діяльності органів Національної поліції по боротьбі із злочинністю, які, зокрема, здійснюють заходи щодо виявлення </w:t>
            </w:r>
            <w:r w:rsidRPr="008850E6">
              <w:rPr>
                <w:b/>
                <w:sz w:val="28"/>
                <w:szCs w:val="28"/>
              </w:rPr>
              <w:t>кримінальних правопорушень</w:t>
            </w:r>
            <w:r w:rsidRPr="008850E6">
              <w:rPr>
                <w:sz w:val="28"/>
                <w:szCs w:val="28"/>
              </w:rPr>
              <w:t xml:space="preserve"> торгівлі людьми, осіб, які постраждали від торгівлі людьми, встановлення осіб - торгівців людьми та притягнення їх до відповідальності шляхом реалізації організаційних, оперативно-розшукових, адміністративно-правових, процесуальних, аналітично-дослідницьких, інформаційних та інших заходів.</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Завдання у сфері боротьби з торгівлею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До завдань у сфері боротьби з торгівлею людьми належать: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виявлення та розслідування </w:t>
            </w:r>
            <w:r w:rsidRPr="008850E6">
              <w:rPr>
                <w:b/>
                <w:sz w:val="28"/>
                <w:szCs w:val="28"/>
              </w:rPr>
              <w:t>злочинів</w:t>
            </w:r>
            <w:r w:rsidRPr="008850E6">
              <w:rPr>
                <w:sz w:val="28"/>
                <w:szCs w:val="28"/>
              </w:rPr>
              <w:t>, пов'язаних з торгівлею людьми;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64" w:name="n124"/>
            <w:bookmarkEnd w:id="464"/>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Завдання у сфері боротьби з торгівлею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До завдань у сфері боротьби з торгівлею людьми належать: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виявлення та розслідування </w:t>
            </w:r>
            <w:r w:rsidRPr="008850E6">
              <w:rPr>
                <w:b/>
                <w:sz w:val="28"/>
                <w:szCs w:val="28"/>
              </w:rPr>
              <w:t>кримінальних правопорушень</w:t>
            </w:r>
            <w:r w:rsidRPr="008850E6">
              <w:rPr>
                <w:sz w:val="28"/>
                <w:szCs w:val="28"/>
              </w:rPr>
              <w:t>, пов'язаних з торгівлею людьми;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 </w:t>
            </w:r>
            <w:r w:rsidRPr="008850E6">
              <w:rPr>
                <w:sz w:val="28"/>
                <w:szCs w:val="28"/>
              </w:rPr>
              <w:t>Національний механізм взаємодії суб'єктів, які здійснюють заходи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65" w:name="n129"/>
            <w:bookmarkEnd w:id="46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Основні засади Національного механізму взаємодії суб'єктів, які здійснюють заходи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взаємне інформування з дотриманням принципу конфіденційності про </w:t>
            </w:r>
            <w:r w:rsidRPr="008850E6">
              <w:rPr>
                <w:b/>
                <w:sz w:val="28"/>
                <w:szCs w:val="28"/>
              </w:rPr>
              <w:t>злочини</w:t>
            </w:r>
            <w:r w:rsidRPr="008850E6">
              <w:rPr>
                <w:sz w:val="28"/>
                <w:szCs w:val="28"/>
              </w:rPr>
              <w:t xml:space="preserve"> торгівлі людьми, передумови та причини торгівлі людьми, методи, що використовують торгівці людьми, необхідну допомогу особам, які постраждали від торгівлі людьми;</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 </w:t>
            </w:r>
            <w:r w:rsidRPr="008850E6">
              <w:rPr>
                <w:sz w:val="28"/>
                <w:szCs w:val="28"/>
              </w:rPr>
              <w:t>Національний механізм взаємодії суб'єктів, які здійснюють заходи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Основні засади Національного механізму взаємодії суб'єктів, які здійснюють заходи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взаємне інформування з дотриманням принципу конфіденційності про </w:t>
            </w:r>
            <w:r w:rsidRPr="008850E6">
              <w:rPr>
                <w:b/>
                <w:sz w:val="28"/>
                <w:szCs w:val="28"/>
              </w:rPr>
              <w:t>кримінальні правопорушення</w:t>
            </w:r>
            <w:r w:rsidRPr="008850E6">
              <w:rPr>
                <w:sz w:val="28"/>
                <w:szCs w:val="28"/>
              </w:rPr>
              <w:t xml:space="preserve"> торгівлі людьми, передумови та причини торгівлі людьми, методи, що використовують торгівці людьми, необхідну допомогу особам, які постраждали від торгівлі людьми;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 </w:t>
            </w:r>
            <w:r w:rsidRPr="008850E6">
              <w:rPr>
                <w:sz w:val="28"/>
                <w:szCs w:val="28"/>
              </w:rPr>
              <w:t>Громадський контроль за виконанням законів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466" w:name="n229"/>
            <w:bookmarkEnd w:id="466"/>
            <w:r w:rsidRPr="008850E6">
              <w:rPr>
                <w:sz w:val="28"/>
                <w:szCs w:val="28"/>
              </w:rPr>
              <w:t>1. Громадський контроль за виконанням законів у сфері протидії торгівлі людьми здійснюється за такими  напрямами: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67" w:name="n230"/>
            <w:bookmarkEnd w:id="467"/>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3) забезпечення невідворотності покарання за </w:t>
            </w:r>
            <w:r w:rsidRPr="008850E6">
              <w:rPr>
                <w:b/>
                <w:sz w:val="28"/>
                <w:szCs w:val="28"/>
              </w:rPr>
              <w:t>злочини</w:t>
            </w:r>
            <w:r w:rsidRPr="008850E6">
              <w:rPr>
                <w:sz w:val="28"/>
                <w:szCs w:val="28"/>
              </w:rPr>
              <w:t xml:space="preserve"> торгівлі людьми.</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26. </w:t>
            </w:r>
            <w:r w:rsidRPr="008850E6">
              <w:rPr>
                <w:sz w:val="28"/>
                <w:szCs w:val="28"/>
              </w:rPr>
              <w:t>Громадський контроль за виконанням законів у сфері протидії торгівлі людьми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Громадський контроль за виконанням законів у сфері протидії торгівлі людьми здійснюється за такими напрямами: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3) забезпечення невідворотності покарання за </w:t>
            </w:r>
            <w:r w:rsidRPr="008850E6">
              <w:rPr>
                <w:b/>
                <w:sz w:val="28"/>
                <w:szCs w:val="28"/>
              </w:rPr>
              <w:t>кримінальні правопорушення</w:t>
            </w:r>
            <w:r w:rsidRPr="008850E6">
              <w:rPr>
                <w:sz w:val="28"/>
                <w:szCs w:val="28"/>
              </w:rPr>
              <w:t xml:space="preserve"> торгівлі людьми.</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9</w:t>
            </w:r>
            <w:r w:rsidR="001F11F9">
              <w:rPr>
                <w:b/>
                <w:sz w:val="28"/>
                <w:szCs w:val="28"/>
              </w:rPr>
              <w:t>3</w:t>
            </w:r>
            <w:r>
              <w:rPr>
                <w:b/>
                <w:sz w:val="28"/>
                <w:szCs w:val="28"/>
              </w:rPr>
              <w:t xml:space="preserve">. </w:t>
            </w:r>
            <w:r w:rsidRPr="008850E6">
              <w:rPr>
                <w:b/>
                <w:sz w:val="28"/>
                <w:szCs w:val="28"/>
              </w:rPr>
              <w:t>Закон України «Про правовий статус іноземців та осіб без громадянства»</w:t>
            </w:r>
          </w:p>
          <w:p w:rsidR="00A17DF9" w:rsidRPr="008850E6" w:rsidRDefault="00A17DF9" w:rsidP="00D85D71">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2012 р., № 19—20, ст. 179)</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23. </w:t>
            </w:r>
            <w:r w:rsidRPr="008850E6">
              <w:rPr>
                <w:sz w:val="28"/>
                <w:szCs w:val="28"/>
              </w:rPr>
              <w:t>Відповідальність за правопорушення іноземців та осіб без громадянства</w:t>
            </w:r>
          </w:p>
          <w:p w:rsidR="00A17DF9" w:rsidRPr="008850E6" w:rsidRDefault="00A17DF9" w:rsidP="00110396">
            <w:pPr>
              <w:pStyle w:val="rvps2"/>
              <w:shd w:val="clear" w:color="auto" w:fill="FFFFFF"/>
              <w:spacing w:before="0" w:beforeAutospacing="0" w:after="0" w:afterAutospacing="0"/>
              <w:jc w:val="both"/>
              <w:rPr>
                <w:b/>
                <w:iCs/>
                <w:sz w:val="28"/>
                <w:szCs w:val="28"/>
              </w:rPr>
            </w:pPr>
            <w:r w:rsidRPr="008850E6">
              <w:rPr>
                <w:sz w:val="28"/>
                <w:szCs w:val="28"/>
              </w:rPr>
              <w:t xml:space="preserve">1. Нелегальні мігранти та інші іноземці та особи без громадянства, які вчинили </w:t>
            </w:r>
            <w:r w:rsidRPr="008850E6">
              <w:rPr>
                <w:b/>
                <w:sz w:val="28"/>
                <w:szCs w:val="28"/>
              </w:rPr>
              <w:t>злочин</w:t>
            </w:r>
            <w:r w:rsidRPr="008850E6">
              <w:rPr>
                <w:sz w:val="28"/>
                <w:szCs w:val="28"/>
              </w:rPr>
              <w:t>, адміністративні або інші правопорушення, несуть відповідальність відповідно до закону.</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23. </w:t>
            </w:r>
            <w:r w:rsidRPr="008850E6">
              <w:rPr>
                <w:sz w:val="28"/>
                <w:szCs w:val="28"/>
              </w:rPr>
              <w:t>Відповідальність за правопорушення іноземців та осіб без громадянства</w:t>
            </w:r>
          </w:p>
          <w:p w:rsidR="00A17DF9" w:rsidRPr="008850E6" w:rsidRDefault="00A17DF9" w:rsidP="00110396">
            <w:pPr>
              <w:pStyle w:val="rvps2"/>
              <w:shd w:val="clear" w:color="auto" w:fill="FFFFFF"/>
              <w:spacing w:before="0" w:beforeAutospacing="0" w:after="0" w:afterAutospacing="0"/>
              <w:jc w:val="both"/>
              <w:rPr>
                <w:b/>
                <w:iCs/>
                <w:sz w:val="28"/>
                <w:szCs w:val="28"/>
              </w:rPr>
            </w:pPr>
            <w:r w:rsidRPr="008850E6">
              <w:rPr>
                <w:sz w:val="28"/>
                <w:szCs w:val="28"/>
              </w:rPr>
              <w:t xml:space="preserve">1. Нелегальні мігранти та інші іноземці та особи без громадянства, які вчинили </w:t>
            </w:r>
            <w:r w:rsidRPr="008850E6">
              <w:rPr>
                <w:b/>
                <w:sz w:val="28"/>
                <w:szCs w:val="28"/>
              </w:rPr>
              <w:t>кримінальні</w:t>
            </w:r>
            <w:r w:rsidRPr="008850E6">
              <w:rPr>
                <w:sz w:val="28"/>
                <w:szCs w:val="28"/>
              </w:rPr>
              <w:t>, адміністративні або інші правопорушення, несуть відповідальність відповідно до закону.</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27.</w:t>
            </w:r>
            <w:r w:rsidRPr="008850E6">
              <w:rPr>
                <w:sz w:val="28"/>
                <w:szCs w:val="28"/>
              </w:rPr>
              <w:t> Видача іноземців та осіб без громадянства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68" w:name="n253"/>
            <w:bookmarkEnd w:id="468"/>
            <w:r w:rsidRPr="008850E6">
              <w:rPr>
                <w:sz w:val="28"/>
                <w:szCs w:val="28"/>
              </w:rPr>
              <w:t xml:space="preserve">1. Особа без громадянства, яка постійно проживає в Україні і вчинила </w:t>
            </w:r>
            <w:r w:rsidRPr="008850E6">
              <w:rPr>
                <w:b/>
                <w:sz w:val="28"/>
                <w:szCs w:val="28"/>
              </w:rPr>
              <w:t>злочин</w:t>
            </w:r>
            <w:r w:rsidRPr="008850E6">
              <w:rPr>
                <w:sz w:val="28"/>
                <w:szCs w:val="28"/>
              </w:rPr>
              <w:t xml:space="preserve"> поза межами України, не може бути видана іншій державі для притягнення до кримінальної відповідальності чи для виконання вироку суду.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Питання стосовно видачі іноземців, які перебувають в Україні і вчинили </w:t>
            </w:r>
            <w:r w:rsidRPr="008850E6">
              <w:rPr>
                <w:b/>
                <w:sz w:val="28"/>
                <w:szCs w:val="28"/>
              </w:rPr>
              <w:t>злочин</w:t>
            </w:r>
            <w:r w:rsidRPr="008850E6">
              <w:rPr>
                <w:sz w:val="28"/>
                <w:szCs w:val="28"/>
              </w:rPr>
              <w:t xml:space="preserve"> поза межами України, регулюється законодавчими актами України та міжнародними договорами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27.</w:t>
            </w:r>
            <w:r w:rsidRPr="008850E6">
              <w:rPr>
                <w:sz w:val="28"/>
                <w:szCs w:val="28"/>
              </w:rPr>
              <w:t> Видача іноземців та осіб без громадянства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Особа без громадянства, яка постійно проживає в Україні і вчинила </w:t>
            </w:r>
            <w:r w:rsidRPr="008850E6">
              <w:rPr>
                <w:b/>
                <w:sz w:val="28"/>
                <w:szCs w:val="28"/>
              </w:rPr>
              <w:t>кримінальне правопорушення</w:t>
            </w:r>
            <w:r w:rsidRPr="008850E6">
              <w:rPr>
                <w:sz w:val="28"/>
                <w:szCs w:val="28"/>
              </w:rPr>
              <w:t xml:space="preserve"> поза межами України, не може бути видана іншій державі для притягнення до кримінальної відповідальності чи для виконання вироку суду.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Питання стосовно видачі іноземців, які перебувають в Україні і вчинили </w:t>
            </w:r>
            <w:r w:rsidRPr="008850E6">
              <w:rPr>
                <w:b/>
                <w:sz w:val="28"/>
                <w:szCs w:val="28"/>
              </w:rPr>
              <w:t>кримінальне правопорушення</w:t>
            </w:r>
            <w:r w:rsidRPr="008850E6">
              <w:rPr>
                <w:sz w:val="28"/>
                <w:szCs w:val="28"/>
              </w:rPr>
              <w:t xml:space="preserve"> поза межами України, регулюється законодавчими актами України та міжнародними договорами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28.</w:t>
            </w:r>
            <w:r w:rsidRPr="008850E6">
              <w:rPr>
                <w:sz w:val="28"/>
                <w:szCs w:val="28"/>
              </w:rPr>
              <w:t> Передача іноземців та осіб без громадянства для відбування покарання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Іноземці, які вчинили </w:t>
            </w:r>
            <w:r w:rsidRPr="008850E6">
              <w:rPr>
                <w:b/>
                <w:sz w:val="28"/>
                <w:szCs w:val="28"/>
              </w:rPr>
              <w:t>злочини</w:t>
            </w:r>
            <w:r w:rsidRPr="008850E6">
              <w:rPr>
                <w:sz w:val="28"/>
                <w:szCs w:val="28"/>
              </w:rPr>
              <w:t xml:space="preserve"> на території України і засуджені за них відповідно до законодавчих актів України, можуть бути передані для відбування покарання тим державам, громадянами яких вони є, якщо така передача передбачена міжнародними договорами України.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28.</w:t>
            </w:r>
            <w:r w:rsidRPr="008850E6">
              <w:rPr>
                <w:sz w:val="28"/>
                <w:szCs w:val="28"/>
              </w:rPr>
              <w:t> Передача іноземців та осіб без громадянства для відбування покарання</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1. Іноземці, які вчинили </w:t>
            </w:r>
            <w:r w:rsidRPr="008850E6">
              <w:rPr>
                <w:b/>
                <w:sz w:val="28"/>
                <w:szCs w:val="28"/>
              </w:rPr>
              <w:t>кримінальні правопорушення</w:t>
            </w:r>
            <w:r w:rsidRPr="008850E6">
              <w:rPr>
                <w:sz w:val="28"/>
                <w:szCs w:val="28"/>
              </w:rPr>
              <w:t xml:space="preserve"> на території України і засуджені за них відповідно до законодавчих актів України, можуть бути передані для відбування покарання тим державам, громадянами яких вони є, якщо така передача передбачена міжнародними договорами України.</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iCs/>
                <w:sz w:val="28"/>
                <w:szCs w:val="28"/>
              </w:rPr>
              <w:t>9</w:t>
            </w:r>
            <w:r w:rsidR="001F11F9">
              <w:rPr>
                <w:b/>
                <w:iCs/>
                <w:sz w:val="28"/>
                <w:szCs w:val="28"/>
              </w:rPr>
              <w:t>4</w:t>
            </w:r>
            <w:r>
              <w:rPr>
                <w:b/>
                <w:iCs/>
                <w:sz w:val="28"/>
                <w:szCs w:val="28"/>
              </w:rPr>
              <w:t xml:space="preserve">. </w:t>
            </w:r>
            <w:r w:rsidRPr="008850E6">
              <w:rPr>
                <w:b/>
                <w:iCs/>
                <w:sz w:val="28"/>
                <w:szCs w:val="28"/>
              </w:rPr>
              <w:t>Закон України «</w:t>
            </w:r>
            <w:r w:rsidRPr="008850E6">
              <w:rPr>
                <w:rStyle w:val="rvts23"/>
                <w:b/>
                <w:bCs/>
                <w:sz w:val="28"/>
                <w:szCs w:val="28"/>
              </w:rPr>
              <w:t>Про систему гарантування вкладів фізичних осіб»</w:t>
            </w:r>
          </w:p>
          <w:p w:rsidR="00A17DF9" w:rsidRPr="008850E6" w:rsidRDefault="00A17DF9" w:rsidP="00B45851">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2012 р., № 50, ст. 564; 2014 р., № 12, ст. 178; 2015 р., № 43, ст. 386)</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Склад та порядок формування адміністративної ради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Членом адміністративної ради Фонду може бути особа, яка є громадянином України, постійно проживає в Україні, має повну вищу освіту в галузі економіки, фінансів чи права, стаж роботи за фахом не менше п’яти років, бездоганну ділову репутацію і не має непогашених судимостей за вчинення корисливих </w:t>
            </w:r>
            <w:r w:rsidRPr="008850E6">
              <w:rPr>
                <w:b/>
                <w:sz w:val="28"/>
                <w:szCs w:val="28"/>
              </w:rPr>
              <w:t>злочинів</w:t>
            </w:r>
            <w:r w:rsidRPr="008850E6">
              <w:rPr>
                <w:sz w:val="28"/>
                <w:szCs w:val="28"/>
              </w:rPr>
              <w:t>. Член адміністративної ради Фонду не може бути керівником, учасником або пов’язаною особою банку.</w:t>
            </w:r>
          </w:p>
          <w:p w:rsidR="00A17DF9" w:rsidRPr="008850E6" w:rsidRDefault="00A17DF9" w:rsidP="005C0715">
            <w:pPr>
              <w:pStyle w:val="rvps2"/>
              <w:shd w:val="clear" w:color="auto" w:fill="FFFFFF"/>
              <w:spacing w:before="0" w:beforeAutospacing="0" w:after="0" w:afterAutospacing="0"/>
              <w:jc w:val="both"/>
              <w:rPr>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Склад та порядок формування адміністративної ради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sz w:val="28"/>
                <w:szCs w:val="28"/>
              </w:rPr>
            </w:pPr>
            <w:r w:rsidRPr="008850E6">
              <w:rPr>
                <w:sz w:val="28"/>
                <w:szCs w:val="28"/>
              </w:rPr>
              <w:t xml:space="preserve">3. Членом адміністративної ради Фонду може бути особа, яка є громадянином України, постійно проживає в Україні, має повну вищу освіту в галузі економіки, фінансів чи права, стаж роботи за фахом не менше п’яти років, бездоганну ділову репутацію і не має непогашених судимостей за вчинення корисливих </w:t>
            </w:r>
            <w:r w:rsidRPr="008850E6">
              <w:rPr>
                <w:b/>
                <w:sz w:val="28"/>
                <w:szCs w:val="28"/>
              </w:rPr>
              <w:t>кримінальних правопорушень</w:t>
            </w:r>
            <w:r w:rsidRPr="008850E6">
              <w:rPr>
                <w:sz w:val="28"/>
                <w:szCs w:val="28"/>
              </w:rPr>
              <w:t>. Член адміністративної ради Фонду не може бути керівником, учасником або пов’язаною особою банку.</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w:t>
            </w:r>
            <w:r w:rsidRPr="008850E6">
              <w:rPr>
                <w:sz w:val="28"/>
                <w:szCs w:val="28"/>
              </w:rPr>
              <w:t> Виконавча дирекція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Членами виконавчої дирекції Фонду можуть бути громадяни України, які постійно проживають в Україні, мають повну вищу освіту в галузі економіки, фінансів чи права, стаж роботи за фахом не менше ніж п’ять років, бездоганну ділову репутацію, не мають непогашених судимостей за вчинення корисливих </w:t>
            </w:r>
            <w:r w:rsidRPr="008850E6">
              <w:rPr>
                <w:b/>
                <w:sz w:val="28"/>
                <w:szCs w:val="28"/>
              </w:rPr>
              <w:t>злочинів</w:t>
            </w:r>
            <w:r w:rsidRPr="008850E6">
              <w:rPr>
                <w:sz w:val="28"/>
                <w:szCs w:val="28"/>
              </w:rPr>
              <w:t xml:space="preserve"> та працюють у Фонді на постійній основі. Член виконавчої дирекції Фонду не може бути керівником, учасником або пов’язаною особою банку чи будь-якої іншої юридичної особи, з якою Фонд або банк, що виводиться Фондом з ринку, має договірні відносини.</w:t>
            </w:r>
            <w:bookmarkStart w:id="469" w:name="n1404"/>
            <w:bookmarkEnd w:id="469"/>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w:t>
            </w:r>
            <w:r w:rsidRPr="008850E6">
              <w:rPr>
                <w:sz w:val="28"/>
                <w:szCs w:val="28"/>
              </w:rPr>
              <w:t> Виконавча дирекція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Членами виконавчої дирекції Фонду можуть бути громадяни України, які постійно проживають в Україні, мають повну вищу освіту в галузі економіки, фінансів чи права, стаж роботи за фахом не менше ніж п’ять років, бездоганну ділову репутацію, не мають непогашених судимостей за вчинення корисливих </w:t>
            </w:r>
            <w:r w:rsidRPr="008850E6">
              <w:rPr>
                <w:b/>
                <w:sz w:val="28"/>
                <w:szCs w:val="28"/>
              </w:rPr>
              <w:t>кримінальних правопорушень</w:t>
            </w:r>
            <w:r w:rsidRPr="008850E6">
              <w:rPr>
                <w:sz w:val="28"/>
                <w:szCs w:val="28"/>
              </w:rPr>
              <w:t xml:space="preserve"> та працюють у Фонді на постійній основі. Член виконавчої дирекції Фонду не може бути керівником, учасником або пов’язаною особою банку чи будь-якої іншої юридичної особи, з якою Фонд або банк, що виводиться Фондом з ринку, має договірні відносини.</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Призначення на посаду та звільнення з посади директора - розпорядника Фонду</w:t>
            </w:r>
          </w:p>
          <w:p w:rsidR="00A17DF9" w:rsidRPr="008850E6" w:rsidRDefault="00A17DF9" w:rsidP="005C0715">
            <w:pPr>
              <w:pStyle w:val="rvps2"/>
              <w:shd w:val="clear" w:color="auto" w:fill="FFFFFF"/>
              <w:spacing w:before="0" w:beforeAutospacing="0" w:after="0" w:afterAutospacing="0"/>
              <w:jc w:val="both"/>
              <w:rPr>
                <w:sz w:val="28"/>
                <w:szCs w:val="28"/>
              </w:rPr>
            </w:pPr>
            <w:bookmarkStart w:id="470" w:name="n178"/>
            <w:bookmarkEnd w:id="47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71" w:name="n179"/>
            <w:bookmarkEnd w:id="471"/>
            <w:r w:rsidRPr="008850E6">
              <w:rPr>
                <w:sz w:val="28"/>
                <w:szCs w:val="28"/>
              </w:rPr>
              <w:t xml:space="preserve">2. Директором - розпорядником Фонду може бути громадянин України, який постійно проживає в Україні, має повну вищу освіту в галузі економіки, фінансів чи права, стаж роботи за фахом не менше ніж п’ять років, бездоганну ділову репутацію та не має непогашених судимостей за вчинення корисливих </w:t>
            </w:r>
            <w:r w:rsidRPr="008850E6">
              <w:rPr>
                <w:b/>
                <w:sz w:val="28"/>
                <w:szCs w:val="28"/>
              </w:rPr>
              <w:t>злочинів</w:t>
            </w:r>
            <w:r w:rsidRPr="008850E6">
              <w:rPr>
                <w:sz w:val="28"/>
                <w:szCs w:val="28"/>
              </w:rPr>
              <w:t>. Директор - розпорядник Фонду не може бути керівником, учасником або пов’язаною особою банку.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Призначення на посаду та звільнення з посади директора - розпорядника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Директором - розпорядником Фонду може бути громадянин України, який постійно проживає в Україні, має повну вищу освіту в галузі економіки, фінансів чи права, стаж роботи за фахом не менше ніж п’ять років, бездоганну ділову репутацію та не має непогашених судимостей за вчинення корисливих </w:t>
            </w:r>
            <w:r w:rsidRPr="008850E6">
              <w:rPr>
                <w:b/>
                <w:sz w:val="28"/>
                <w:szCs w:val="28"/>
              </w:rPr>
              <w:t>кримінальних правопорушень</w:t>
            </w:r>
            <w:r w:rsidRPr="008850E6">
              <w:rPr>
                <w:sz w:val="28"/>
                <w:szCs w:val="28"/>
              </w:rPr>
              <w:t>. Директор - розпорядник Фонду не може бути керівником, учасником або пов’язаною особою банку.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35.</w:t>
            </w:r>
            <w:r w:rsidRPr="008850E6">
              <w:rPr>
                <w:sz w:val="28"/>
                <w:szCs w:val="28"/>
              </w:rPr>
              <w:t> Вимоги до уповноваженої особи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Уповноваженою особою Фонду не може бути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72" w:name="n378"/>
            <w:bookmarkEnd w:id="47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73" w:name="n379"/>
            <w:bookmarkEnd w:id="473"/>
            <w:r w:rsidRPr="008850E6">
              <w:rPr>
                <w:sz w:val="28"/>
                <w:szCs w:val="28"/>
              </w:rPr>
              <w:t xml:space="preserve">2) має судимість, не погашену і не зняту у встановленому законом порядку, або якій повідомлено про підозру у вчиненні нею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74" w:name="n380"/>
            <w:bookmarkEnd w:id="474"/>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35.</w:t>
            </w:r>
            <w:r w:rsidRPr="008850E6">
              <w:rPr>
                <w:sz w:val="28"/>
                <w:szCs w:val="28"/>
              </w:rPr>
              <w:t> Вимоги до уповноваженої особи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Уповноваженою особою Фонду не може бути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не погашену і не зняту у встановленому законом порядку, або якій повідомлено про підозру у вчиненні нею </w:t>
            </w:r>
            <w:r w:rsidRPr="008850E6">
              <w:rPr>
                <w:b/>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iCs/>
                <w:sz w:val="28"/>
                <w:szCs w:val="28"/>
              </w:rPr>
              <w:t>9</w:t>
            </w:r>
            <w:r w:rsidR="001F11F9">
              <w:rPr>
                <w:b/>
                <w:iCs/>
                <w:sz w:val="28"/>
                <w:szCs w:val="28"/>
              </w:rPr>
              <w:t>5</w:t>
            </w:r>
            <w:r>
              <w:rPr>
                <w:b/>
                <w:iCs/>
                <w:sz w:val="28"/>
                <w:szCs w:val="28"/>
              </w:rPr>
              <w:t xml:space="preserve">. </w:t>
            </w:r>
            <w:r w:rsidRPr="008850E6">
              <w:rPr>
                <w:b/>
                <w:iCs/>
                <w:sz w:val="28"/>
                <w:szCs w:val="28"/>
              </w:rPr>
              <w:t>Закон України «</w:t>
            </w:r>
            <w:r w:rsidRPr="008850E6">
              <w:rPr>
                <w:rStyle w:val="rvts23"/>
                <w:b/>
                <w:bCs/>
                <w:sz w:val="28"/>
                <w:szCs w:val="28"/>
              </w:rPr>
              <w:t>Про охоронну діяльність»</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2013 р., № 2, ст. 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w:t>
            </w:r>
            <w:r w:rsidRPr="008850E6">
              <w:rPr>
                <w:sz w:val="28"/>
                <w:szCs w:val="28"/>
              </w:rPr>
              <w:t> Умови залучення громадян до охоронної діяльності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Персоналом охорони можуть бути дієздатні громадяни України, які досягли 18-річного віку, пройшли відповідне навчання або професійну підготовку, уклали трудовий договір із суб'єктом господарювання та подали документи, що вони: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не перебувають на обліку в органах охорони здоров'я з приводу психічної хвороби, алкоголізму чи наркоманії;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не мають непогашеної чи незнятої судимості за скоєння умисних </w:t>
            </w:r>
            <w:r w:rsidRPr="008850E6">
              <w:rPr>
                <w:b/>
                <w:sz w:val="28"/>
                <w:szCs w:val="28"/>
              </w:rPr>
              <w:t>злочинів</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w:t>
            </w:r>
            <w:r w:rsidRPr="008850E6">
              <w:rPr>
                <w:sz w:val="28"/>
                <w:szCs w:val="28"/>
              </w:rPr>
              <w:t> Умови залучення громадян до охоронної діяльності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Персоналом охорони можуть бути дієздатні громадяни України, які досягли 18-річного віку, пройшли відповідне навчання або професійну підготовку, уклали трудовий договір із суб'єктом господарювання та подали документи, що вони: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не перебувають на обліку в органах охорони здоров'я з приводу психічної хвороби, алкоголізму чи наркоманії;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не мають непогашеної чи незнятої судимості за скоєння умисних </w:t>
            </w:r>
            <w:r w:rsidRPr="008850E6">
              <w:rPr>
                <w:b/>
                <w:sz w:val="28"/>
                <w:szCs w:val="28"/>
              </w:rPr>
              <w:t>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16.</w:t>
            </w:r>
            <w:r w:rsidRPr="008850E6">
              <w:rPr>
                <w:sz w:val="28"/>
                <w:szCs w:val="28"/>
                <w:shd w:val="clear" w:color="auto" w:fill="FFFFFF"/>
              </w:rPr>
              <w:t> Порядок застосування персоналом охорони заходів фізичного впливу та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7. У разі якщо неможливо уникнути застосування заходів фізичного впливу та спеціальних засобів, їх застосування має здійснюватися в межах правомірності з дотриманням умов і обставин, які виключають </w:t>
            </w:r>
            <w:r w:rsidRPr="008850E6">
              <w:rPr>
                <w:b/>
                <w:sz w:val="28"/>
                <w:szCs w:val="28"/>
                <w:shd w:val="clear" w:color="auto" w:fill="FFFFFF"/>
              </w:rPr>
              <w:t>злочинність</w:t>
            </w:r>
            <w:r w:rsidRPr="008850E6">
              <w:rPr>
                <w:sz w:val="28"/>
                <w:szCs w:val="28"/>
                <w:shd w:val="clear" w:color="auto" w:fill="FFFFFF"/>
              </w:rPr>
              <w:t xml:space="preserve"> діяння, і повинно обмежуватися заподіянням мінімальної шкоди здоров'ю особи чи інших негативних наслідків. У разі заподіяння такої шкоди персонал охорони повинен негайно викликати швидку медичну допомогу та надати першу долікарську допомогу потерпілим.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16.</w:t>
            </w:r>
            <w:r w:rsidRPr="008850E6">
              <w:rPr>
                <w:sz w:val="28"/>
                <w:szCs w:val="28"/>
                <w:shd w:val="clear" w:color="auto" w:fill="FFFFFF"/>
              </w:rPr>
              <w:t> Порядок застосування персоналом охорони заходів фізичного впливу та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7. У разі якщо неможливо уникнути застосування заходів фізичного впливу та спеціальних засобів, їх застосування має здійснюватися в межах правомірності з дотриманням умов і обставин, які виключають </w:t>
            </w:r>
            <w:r w:rsidRPr="008850E6">
              <w:rPr>
                <w:b/>
                <w:iCs/>
                <w:sz w:val="28"/>
                <w:szCs w:val="28"/>
              </w:rPr>
              <w:t>кримінальну протиправність</w:t>
            </w:r>
            <w:r w:rsidRPr="008850E6">
              <w:rPr>
                <w:sz w:val="28"/>
                <w:szCs w:val="28"/>
                <w:shd w:val="clear" w:color="auto" w:fill="FFFFFF"/>
              </w:rPr>
              <w:t xml:space="preserve"> діяння, і повинно обмежуватися заподіянням мінімальної шкоди здоров'ю особи чи інших негативних наслідків. У разі заподіяння такої шкоди персонал охорони повинен негайно викликати швидку медичну допомогу та надати першу долікарську допомогу потерпілим.</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9</w:t>
            </w:r>
            <w:r w:rsidR="001F11F9">
              <w:rPr>
                <w:rStyle w:val="rvts44"/>
                <w:b/>
                <w:bCs/>
                <w:sz w:val="28"/>
                <w:szCs w:val="28"/>
              </w:rPr>
              <w:t>6</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зайнятість населення»</w:t>
            </w:r>
          </w:p>
          <w:p w:rsidR="00A17DF9" w:rsidRPr="008850E6" w:rsidRDefault="00A17DF9" w:rsidP="00110396">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2013 р., № 24, ст. 243; 2017 р., № 30, ст. 323)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42</w:t>
            </w:r>
            <w:r w:rsidRPr="008850E6">
              <w:rPr>
                <w:rStyle w:val="rvts37"/>
                <w:b/>
                <w:bCs/>
                <w:sz w:val="28"/>
                <w:szCs w:val="28"/>
                <w:vertAlign w:val="superscript"/>
              </w:rPr>
              <w:t>-10</w:t>
            </w:r>
            <w:r w:rsidRPr="008850E6">
              <w:rPr>
                <w:sz w:val="28"/>
                <w:szCs w:val="28"/>
              </w:rPr>
              <w:t>. Скасування дозволу на застосування праці іноземців та осіб без громадянства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75" w:name="n894"/>
            <w:bookmarkEnd w:id="47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76" w:name="n898"/>
            <w:bookmarkEnd w:id="476"/>
            <w:r w:rsidRPr="008850E6">
              <w:rPr>
                <w:sz w:val="28"/>
                <w:szCs w:val="28"/>
              </w:rPr>
              <w:t>2. Територіальний орган центрального органу виконавчої влади, що реалізує державну політику у сфері зайнятості населення та трудової міграції, скасовує виданий дозвіл у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477" w:name="n899"/>
            <w:bookmarkStart w:id="478" w:name="n902"/>
            <w:bookmarkStart w:id="479" w:name="n906"/>
            <w:bookmarkEnd w:id="477"/>
            <w:bookmarkEnd w:id="478"/>
            <w:bookmarkEnd w:id="479"/>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8) набрання законної сили обвинувальним вироком суду, за яким іноземця чи особу без громадянства засуджено за вчинення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42</w:t>
            </w:r>
            <w:r w:rsidRPr="008850E6">
              <w:rPr>
                <w:rStyle w:val="rvts37"/>
                <w:b/>
                <w:bCs/>
                <w:sz w:val="28"/>
                <w:szCs w:val="28"/>
                <w:vertAlign w:val="superscript"/>
              </w:rPr>
              <w:t>-10</w:t>
            </w:r>
            <w:r w:rsidRPr="008850E6">
              <w:rPr>
                <w:sz w:val="28"/>
                <w:szCs w:val="28"/>
              </w:rPr>
              <w:t>. Скасування дозволу на застосування праці іноземців та осіб без громадянства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Територіальний орган центрального органу виконавчої влади, що реалізує державну політику у сфері зайнятості населення та трудової міграції, скасовує виданий дозвіл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8) набрання законної сили обвинувальним вироком суду, за яким іноземця чи особу без громадянства засуджено за вчинення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iCs/>
                <w:sz w:val="28"/>
                <w:szCs w:val="28"/>
              </w:rPr>
              <w:t>9</w:t>
            </w:r>
            <w:r w:rsidR="001F11F9">
              <w:rPr>
                <w:b/>
                <w:iCs/>
                <w:sz w:val="28"/>
                <w:szCs w:val="28"/>
              </w:rPr>
              <w:t>7</w:t>
            </w:r>
            <w:r>
              <w:rPr>
                <w:b/>
                <w:iCs/>
                <w:sz w:val="28"/>
                <w:szCs w:val="28"/>
              </w:rPr>
              <w:t xml:space="preserve">. </w:t>
            </w:r>
            <w:r w:rsidRPr="008850E6">
              <w:rPr>
                <w:b/>
                <w:iCs/>
                <w:sz w:val="28"/>
                <w:szCs w:val="28"/>
              </w:rPr>
              <w:t xml:space="preserve">Закон України </w:t>
            </w:r>
            <w:r w:rsidRPr="008850E6">
              <w:rPr>
                <w:rStyle w:val="rvts23"/>
                <w:b/>
                <w:bCs/>
                <w:sz w:val="28"/>
                <w:szCs w:val="28"/>
              </w:rPr>
              <w:t>«Про адвокатуру та адвокатську діяльність»</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2013 р., № 27, ст. 282)</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w:t>
            </w:r>
            <w:r w:rsidRPr="008850E6">
              <w:rPr>
                <w:sz w:val="28"/>
                <w:szCs w:val="28"/>
              </w:rPr>
              <w:t> Адвокат</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Не може бути адвокатом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має непогашену чи незняту в установленому законом порядку судимість за вчинення тяжкого, особливо тяжкого злочину, а також </w:t>
            </w:r>
            <w:r w:rsidRPr="008850E6">
              <w:rPr>
                <w:b/>
                <w:sz w:val="28"/>
                <w:szCs w:val="28"/>
              </w:rPr>
              <w:t>злочину середньої тяжкості</w:t>
            </w:r>
            <w:r w:rsidRPr="008850E6">
              <w:rPr>
                <w:sz w:val="28"/>
                <w:szCs w:val="28"/>
              </w:rPr>
              <w:t>, за який призначено покарання у виді позбавлення волі;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w:t>
            </w:r>
            <w:r w:rsidRPr="008850E6">
              <w:rPr>
                <w:sz w:val="28"/>
                <w:szCs w:val="28"/>
              </w:rPr>
              <w:t> Адвокат</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Не може бути адвокатом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має непогашену чи незняту в установленому законом порядку судимість за вчинення тяжкого, особливо тяжкого злочину, а також </w:t>
            </w:r>
            <w:r w:rsidRPr="008850E6">
              <w:rPr>
                <w:b/>
                <w:sz w:val="28"/>
                <w:szCs w:val="28"/>
              </w:rPr>
              <w:t>нетяжкого злочину</w:t>
            </w:r>
            <w:r w:rsidRPr="008850E6">
              <w:rPr>
                <w:sz w:val="28"/>
                <w:szCs w:val="28"/>
              </w:rPr>
              <w:t>, за який призначено покарання у виді позбавлення волі;</w:t>
            </w:r>
          </w:p>
          <w:p w:rsidR="00A17DF9" w:rsidRPr="008850E6" w:rsidRDefault="00A17DF9" w:rsidP="005C0715">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31.</w:t>
            </w:r>
            <w:r w:rsidRPr="008850E6">
              <w:rPr>
                <w:sz w:val="28"/>
                <w:szCs w:val="28"/>
              </w:rPr>
              <w:t> Зупинення права на заняття адвокатською діяльністю</w:t>
            </w:r>
          </w:p>
          <w:p w:rsidR="00A17DF9" w:rsidRPr="008850E6" w:rsidRDefault="00A17DF9" w:rsidP="005C0715">
            <w:pPr>
              <w:pStyle w:val="rvps2"/>
              <w:shd w:val="clear" w:color="auto" w:fill="FFFFFF"/>
              <w:spacing w:before="0" w:beforeAutospacing="0" w:after="0" w:afterAutospacing="0"/>
              <w:jc w:val="both"/>
              <w:rPr>
                <w:sz w:val="28"/>
                <w:szCs w:val="28"/>
              </w:rPr>
            </w:pPr>
            <w:bookmarkStart w:id="480" w:name="n255"/>
            <w:bookmarkEnd w:id="480"/>
            <w:r w:rsidRPr="008850E6">
              <w:rPr>
                <w:sz w:val="28"/>
                <w:szCs w:val="28"/>
              </w:rPr>
              <w:t>1. Право на заняття адвокатською діяльністю зупиняється у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481" w:name="n256"/>
            <w:bookmarkEnd w:id="48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82" w:name="n257"/>
            <w:bookmarkEnd w:id="482"/>
            <w:r w:rsidRPr="008850E6">
              <w:rPr>
                <w:sz w:val="28"/>
                <w:szCs w:val="28"/>
              </w:rPr>
              <w:t xml:space="preserve">2) набрання законної сили обвинувальним вироком суду стосовно адвоката за вчинення </w:t>
            </w:r>
            <w:r w:rsidRPr="008850E6">
              <w:rPr>
                <w:b/>
                <w:sz w:val="28"/>
                <w:szCs w:val="28"/>
              </w:rPr>
              <w:t>злочину</w:t>
            </w:r>
            <w:r w:rsidRPr="008850E6">
              <w:rPr>
                <w:sz w:val="28"/>
                <w:szCs w:val="28"/>
              </w:rPr>
              <w:t>, крім випадку, передбаченого пунктом 6 частини першої статті 32 цього Закону;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483" w:name="n258"/>
            <w:bookmarkEnd w:id="483"/>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31.</w:t>
            </w:r>
            <w:r w:rsidRPr="008850E6">
              <w:rPr>
                <w:sz w:val="28"/>
                <w:szCs w:val="28"/>
              </w:rPr>
              <w:t> Зупинення права на заняття адвокатською діяльністю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Право на заняття адвокатською діяльністю зупиняється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набрання законної сили обвинувальним вироком суду стосовно адвоката за вчинення </w:t>
            </w:r>
            <w:r w:rsidRPr="008850E6">
              <w:rPr>
                <w:b/>
                <w:sz w:val="28"/>
                <w:szCs w:val="28"/>
              </w:rPr>
              <w:t>кримінального правопорушення</w:t>
            </w:r>
            <w:r w:rsidRPr="008850E6">
              <w:rPr>
                <w:sz w:val="28"/>
                <w:szCs w:val="28"/>
              </w:rPr>
              <w:t>, крім випадку, передбаченого пунктом 6 частини першої статті 32 цього Закону;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32.</w:t>
            </w:r>
            <w:r w:rsidRPr="008850E6">
              <w:rPr>
                <w:sz w:val="28"/>
                <w:szCs w:val="28"/>
              </w:rPr>
              <w:t> Припинення права на заняття адвокатською діяльністю</w:t>
            </w:r>
          </w:p>
          <w:p w:rsidR="00A17DF9" w:rsidRPr="008850E6" w:rsidRDefault="00A17DF9" w:rsidP="005C0715">
            <w:pPr>
              <w:pStyle w:val="rvps2"/>
              <w:shd w:val="clear" w:color="auto" w:fill="FFFFFF"/>
              <w:spacing w:before="0" w:beforeAutospacing="0" w:after="0" w:afterAutospacing="0"/>
              <w:jc w:val="both"/>
              <w:rPr>
                <w:sz w:val="28"/>
                <w:szCs w:val="28"/>
              </w:rPr>
            </w:pPr>
            <w:bookmarkStart w:id="484" w:name="n278"/>
            <w:bookmarkEnd w:id="484"/>
            <w:r w:rsidRPr="008850E6">
              <w:rPr>
                <w:sz w:val="28"/>
                <w:szCs w:val="28"/>
              </w:rPr>
              <w:t>1. Право на заняття адвокатською діяльністю припиняється шляхом анулювання свідоцтва про право на заняття адвокатською діяльністю у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485" w:name="n279"/>
            <w:bookmarkEnd w:id="48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набрання законної сили обвинувальним вироком суду стосовно адвоката за вчинення тяжкого, особливо тяжкого злочину, а також </w:t>
            </w:r>
            <w:r w:rsidRPr="008850E6">
              <w:rPr>
                <w:b/>
                <w:sz w:val="28"/>
                <w:szCs w:val="28"/>
              </w:rPr>
              <w:t>злочину середньої тяжкості</w:t>
            </w:r>
            <w:r w:rsidRPr="008850E6">
              <w:rPr>
                <w:sz w:val="28"/>
                <w:szCs w:val="28"/>
              </w:rPr>
              <w:t>, за який призначено покарання у виді позбавлення волі.</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32.</w:t>
            </w:r>
            <w:r w:rsidRPr="008850E6">
              <w:rPr>
                <w:sz w:val="28"/>
                <w:szCs w:val="28"/>
              </w:rPr>
              <w:t> Припинення права на заняття адвокатською діяльністю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Право на заняття адвокатською діяльністю припиняється шляхом анулювання свідоцтва про право на заняття адвокатською діяльністю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набрання законної сили обвинувальним вироком суду стосовно адвоката за вчинення тяжкого, особливо тяжкого злочину, а також </w:t>
            </w:r>
            <w:r w:rsidRPr="008850E6">
              <w:rPr>
                <w:b/>
                <w:sz w:val="28"/>
                <w:szCs w:val="28"/>
              </w:rPr>
              <w:t>нетяжкого злочину</w:t>
            </w:r>
            <w:r w:rsidRPr="008850E6">
              <w:rPr>
                <w:sz w:val="28"/>
                <w:szCs w:val="28"/>
              </w:rPr>
              <w:t>, за який призначено покарання у виді позбавлення волі.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iCs/>
                <w:sz w:val="28"/>
                <w:szCs w:val="28"/>
              </w:rPr>
              <w:t>9</w:t>
            </w:r>
            <w:r w:rsidR="001F11F9">
              <w:rPr>
                <w:b/>
                <w:iCs/>
                <w:sz w:val="28"/>
                <w:szCs w:val="28"/>
              </w:rPr>
              <w:t>8</w:t>
            </w:r>
            <w:r>
              <w:rPr>
                <w:b/>
                <w:iCs/>
                <w:sz w:val="28"/>
                <w:szCs w:val="28"/>
              </w:rPr>
              <w:t xml:space="preserve">. </w:t>
            </w:r>
            <w:r w:rsidRPr="008850E6">
              <w:rPr>
                <w:b/>
                <w:iCs/>
                <w:sz w:val="28"/>
                <w:szCs w:val="28"/>
              </w:rPr>
              <w:t>Закон України «</w:t>
            </w:r>
            <w:r w:rsidRPr="008850E6">
              <w:rPr>
                <w:rStyle w:val="rvts23"/>
                <w:b/>
                <w:bCs/>
                <w:sz w:val="28"/>
                <w:szCs w:val="28"/>
              </w:rPr>
              <w:t>Про інститути спільного інвестування»</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2013 р., № 29, ст. 337)</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sz w:val="28"/>
                <w:szCs w:val="28"/>
              </w:rPr>
              <w:t> Вимоги до посадових осіб інституту спільного інвестування та компанії з управління активами інституту спільного інвестування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86" w:name="n52"/>
            <w:bookmarkEnd w:id="486"/>
            <w:r w:rsidRPr="008850E6">
              <w:rPr>
                <w:sz w:val="28"/>
                <w:szCs w:val="28"/>
              </w:rPr>
              <w:t xml:space="preserve">4. Особи, які мають непогашену або незняту судимість за </w:t>
            </w:r>
            <w:r w:rsidRPr="008850E6">
              <w:rPr>
                <w:b/>
                <w:sz w:val="28"/>
                <w:szCs w:val="28"/>
              </w:rPr>
              <w:t>злочини</w:t>
            </w:r>
            <w:r w:rsidRPr="008850E6">
              <w:rPr>
                <w:sz w:val="28"/>
                <w:szCs w:val="28"/>
              </w:rPr>
              <w:t xml:space="preserve"> проти власності, </w:t>
            </w:r>
            <w:r w:rsidRPr="008850E6">
              <w:rPr>
                <w:b/>
                <w:sz w:val="28"/>
                <w:szCs w:val="28"/>
              </w:rPr>
              <w:t>злочини</w:t>
            </w:r>
            <w:r w:rsidRPr="008850E6">
              <w:rPr>
                <w:sz w:val="28"/>
                <w:szCs w:val="28"/>
              </w:rPr>
              <w:t xml:space="preserve"> у сфері службової чи господарської діяльності, або вчинили більше трьох адміністративних правопорушень на фондовому ринку, не можуть бути посадовими особами корпоративного фонду або компанії з управління активами інституту спільного інвестування.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sz w:val="28"/>
                <w:szCs w:val="28"/>
              </w:rPr>
              <w:t> Вимоги до посадових осіб інституту спільного інвестування та компанії з управління активами інституту спільного інвестування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4. Особи, які мають непогашену або незняту судимість за </w:t>
            </w:r>
            <w:r w:rsidRPr="008850E6">
              <w:rPr>
                <w:b/>
                <w:sz w:val="28"/>
                <w:szCs w:val="28"/>
              </w:rPr>
              <w:t>кримінальні правопорушення</w:t>
            </w:r>
            <w:r w:rsidRPr="008850E6">
              <w:rPr>
                <w:sz w:val="28"/>
                <w:szCs w:val="28"/>
              </w:rPr>
              <w:t xml:space="preserve"> проти власності, </w:t>
            </w:r>
            <w:r w:rsidRPr="008850E6">
              <w:rPr>
                <w:b/>
                <w:sz w:val="28"/>
                <w:szCs w:val="28"/>
              </w:rPr>
              <w:t>кримінальні правопорушення</w:t>
            </w:r>
            <w:r w:rsidRPr="008850E6">
              <w:rPr>
                <w:sz w:val="28"/>
                <w:szCs w:val="28"/>
              </w:rPr>
              <w:t xml:space="preserve"> у сфері службової чи господарської діяльності, або вчинили більше трьох адміністративних правопорушень на фондовому ринку, не можуть бути посадовими особами корпоративного фонду або компанії з управління активами інституту спільного інвестування.</w:t>
            </w:r>
          </w:p>
        </w:tc>
      </w:tr>
      <w:tr w:rsidR="00A17DF9" w:rsidRPr="002C377A" w:rsidTr="002C65EE">
        <w:tc>
          <w:tcPr>
            <w:tcW w:w="15014" w:type="dxa"/>
            <w:gridSpan w:val="2"/>
          </w:tcPr>
          <w:p w:rsidR="00A17DF9" w:rsidRDefault="001F11F9" w:rsidP="00110396">
            <w:pPr>
              <w:pStyle w:val="rvps2"/>
              <w:shd w:val="clear" w:color="auto" w:fill="FFFFFF"/>
              <w:spacing w:before="0" w:beforeAutospacing="0" w:after="0" w:afterAutospacing="0"/>
              <w:jc w:val="center"/>
              <w:rPr>
                <w:b/>
                <w:sz w:val="28"/>
                <w:szCs w:val="28"/>
              </w:rPr>
            </w:pPr>
            <w:r>
              <w:rPr>
                <w:b/>
                <w:sz w:val="28"/>
                <w:szCs w:val="28"/>
              </w:rPr>
              <w:t>99</w:t>
            </w:r>
            <w:r w:rsidR="00A17DF9">
              <w:rPr>
                <w:b/>
                <w:sz w:val="28"/>
                <w:szCs w:val="28"/>
              </w:rPr>
              <w:t xml:space="preserve">. </w:t>
            </w:r>
            <w:r w:rsidR="00A17DF9" w:rsidRPr="008850E6">
              <w:rPr>
                <w:b/>
                <w:sz w:val="28"/>
                <w:szCs w:val="28"/>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A17DF9" w:rsidRPr="008850E6" w:rsidRDefault="00A17DF9" w:rsidP="00B45851">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w:t>
            </w:r>
            <w:r>
              <w:rPr>
                <w:sz w:val="28"/>
                <w:szCs w:val="28"/>
              </w:rPr>
              <w:t xml:space="preserve"> </w:t>
            </w:r>
            <w:r w:rsidRPr="00AE2447">
              <w:rPr>
                <w:sz w:val="28"/>
                <w:szCs w:val="28"/>
              </w:rPr>
              <w:t>2013 р., № 51, ст. 716; 2015 р., № 52, ст. 482; 2016 р., № 34, ст. 593)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w:t>
            </w:r>
            <w:r w:rsidRPr="008850E6">
              <w:rPr>
                <w:sz w:val="28"/>
                <w:szCs w:val="28"/>
                <w:shd w:val="clear" w:color="auto" w:fill="FFFFFF"/>
              </w:rPr>
              <w:t> Інформація Єдиного державного демографічного реєстру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Забороняється вимагати від осіб та вносити до Реєстру інформацію, не передбачену цим Законом.</w:t>
            </w:r>
          </w:p>
          <w:p w:rsidR="00A17DF9" w:rsidRPr="008850E6" w:rsidRDefault="00A17DF9" w:rsidP="005C0715">
            <w:pPr>
              <w:pStyle w:val="rvps2"/>
              <w:shd w:val="clear" w:color="auto" w:fill="FFFFFF"/>
              <w:spacing w:before="0" w:beforeAutospacing="0" w:after="0" w:afterAutospacing="0"/>
              <w:jc w:val="both"/>
              <w:rPr>
                <w:sz w:val="28"/>
                <w:szCs w:val="28"/>
              </w:rPr>
            </w:pPr>
            <w:bookmarkStart w:id="487" w:name="n803"/>
            <w:bookmarkEnd w:id="487"/>
            <w:r w:rsidRPr="008850E6">
              <w:rPr>
                <w:sz w:val="28"/>
                <w:szCs w:val="28"/>
              </w:rPr>
              <w:t xml:space="preserve">Забороняється вимагати від осіб персональні дані, що свідчать про етнічне походження, расу, політичні, релігійні чи інші переконання, звинувачення у </w:t>
            </w:r>
            <w:r w:rsidRPr="008850E6">
              <w:rPr>
                <w:b/>
                <w:sz w:val="28"/>
                <w:szCs w:val="28"/>
              </w:rPr>
              <w:t>скоєнні злочину</w:t>
            </w:r>
            <w:r w:rsidRPr="008850E6">
              <w:rPr>
                <w:sz w:val="28"/>
                <w:szCs w:val="28"/>
              </w:rPr>
              <w:t xml:space="preserve"> або засудження до кримінального покарання, а також дані щодо здоров’я або статевого життя. Окремі види даних про стан здоров’я та про засудження до кримінального покарання можуть вимагатися лише у разі, якщо вони є підставою для видачі документа, що посвідчує особу.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w:t>
            </w:r>
            <w:r w:rsidRPr="008850E6">
              <w:rPr>
                <w:sz w:val="28"/>
                <w:szCs w:val="28"/>
                <w:shd w:val="clear" w:color="auto" w:fill="FFFFFF"/>
              </w:rPr>
              <w:t> Інформація Єдиного державного демографічного реєстру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Забороняється вимагати від осіб та вносити до Реєстру інформацію, не передбачену цим Законом.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Забороняється вимагати від осіб персональні дані, що свідчать про етнічне походження, расу, політичні, релігійні чи інші переконання, звинувачення у </w:t>
            </w:r>
            <w:r w:rsidRPr="008850E6">
              <w:rPr>
                <w:b/>
                <w:sz w:val="28"/>
                <w:szCs w:val="28"/>
              </w:rPr>
              <w:t>вчиненні кримінального правопорушення</w:t>
            </w:r>
            <w:r w:rsidRPr="008850E6">
              <w:rPr>
                <w:sz w:val="28"/>
                <w:szCs w:val="28"/>
              </w:rPr>
              <w:t xml:space="preserve"> або засудження до кримінального покарання, а також дані щодо здоров’я або статевого життя. Окремі види даних про стан здоров’я та про засудження до кримінального покарання можуть вимагатися лише у разі, якщо вони є підставою для видачі документа, що посвідчує особу.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16.</w:t>
            </w:r>
            <w:r w:rsidRPr="008850E6">
              <w:rPr>
                <w:sz w:val="28"/>
                <w:szCs w:val="28"/>
                <w:shd w:val="clear" w:color="auto" w:fill="FFFFFF"/>
              </w:rPr>
              <w:t> Оформлення, видача, обмін, пересилання, вилучення, повернення державі, знищення документів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3. У разі використання особою документів з метою вчинення </w:t>
            </w:r>
            <w:r w:rsidRPr="008850E6">
              <w:rPr>
                <w:b/>
                <w:sz w:val="28"/>
                <w:szCs w:val="28"/>
                <w:shd w:val="clear" w:color="auto" w:fill="FFFFFF"/>
              </w:rPr>
              <w:t>злочину</w:t>
            </w:r>
            <w:r w:rsidRPr="008850E6">
              <w:rPr>
                <w:sz w:val="28"/>
                <w:szCs w:val="28"/>
                <w:shd w:val="clear" w:color="auto" w:fill="FFFFFF"/>
              </w:rPr>
              <w:t xml:space="preserve"> на території України чи за кордоном, підроблення або в інших випадках, передбачених законом, уповноважений суб’єкт має право вилучити (у тому числі тимчасово) такі документи.</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16.</w:t>
            </w:r>
            <w:r w:rsidRPr="008850E6">
              <w:rPr>
                <w:sz w:val="28"/>
                <w:szCs w:val="28"/>
                <w:shd w:val="clear" w:color="auto" w:fill="FFFFFF"/>
              </w:rPr>
              <w:t> Оформлення, видача, обмін, пересилання, вилучення, повернення державі, знищення документів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3. У разі використання особою документів з метою вчинення </w:t>
            </w:r>
            <w:r w:rsidRPr="008850E6">
              <w:rPr>
                <w:b/>
                <w:sz w:val="28"/>
                <w:szCs w:val="28"/>
              </w:rPr>
              <w:t>кримінального правопорушення</w:t>
            </w:r>
            <w:r w:rsidRPr="008850E6">
              <w:rPr>
                <w:sz w:val="28"/>
                <w:szCs w:val="28"/>
                <w:shd w:val="clear" w:color="auto" w:fill="FFFFFF"/>
              </w:rPr>
              <w:t xml:space="preserve"> на території України чи за кордоном, підроблення або в інших випадках, передбачених законом, уповноважений суб’єкт має право вилучити (у тому числі тимчасово) такі документи.</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sz w:val="28"/>
                <w:szCs w:val="28"/>
              </w:rPr>
              <w:t>10</w:t>
            </w:r>
            <w:r w:rsidR="001F11F9">
              <w:rPr>
                <w:b/>
                <w:sz w:val="28"/>
                <w:szCs w:val="28"/>
              </w:rPr>
              <w:t>0</w:t>
            </w:r>
            <w:r>
              <w:rPr>
                <w:b/>
                <w:sz w:val="28"/>
                <w:szCs w:val="28"/>
              </w:rPr>
              <w:t xml:space="preserve">. </w:t>
            </w:r>
            <w:r w:rsidRPr="008850E6">
              <w:rPr>
                <w:b/>
                <w:sz w:val="28"/>
                <w:szCs w:val="28"/>
              </w:rPr>
              <w:t>Закон України «</w:t>
            </w:r>
            <w:r w:rsidRPr="008850E6">
              <w:rPr>
                <w:rStyle w:val="rvts23"/>
                <w:b/>
                <w:bCs/>
                <w:sz w:val="28"/>
                <w:szCs w:val="28"/>
              </w:rPr>
              <w:t>Про Національну гвардію України»</w:t>
            </w:r>
          </w:p>
          <w:p w:rsidR="00A17DF9" w:rsidRPr="008850E6" w:rsidRDefault="00A17DF9" w:rsidP="00B45851">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2014 р., № 17, ст. 594; 2015 р., № 52, ст. 482; 2016 р., № 3, ст. 35)</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Призначення та завдання Національної гвардії України</w:t>
            </w:r>
          </w:p>
          <w:p w:rsidR="00A17DF9" w:rsidRPr="008850E6" w:rsidRDefault="00A17DF9" w:rsidP="00110396">
            <w:pPr>
              <w:pStyle w:val="rvps2"/>
              <w:shd w:val="clear" w:color="auto" w:fill="FFFFFF"/>
              <w:spacing w:before="0" w:beforeAutospacing="0" w:after="0" w:afterAutospacing="0"/>
              <w:jc w:val="both"/>
              <w:rPr>
                <w:sz w:val="28"/>
                <w:szCs w:val="28"/>
              </w:rPr>
            </w:pPr>
            <w:r w:rsidRPr="008850E6">
              <w:rPr>
                <w:sz w:val="28"/>
                <w:szCs w:val="28"/>
              </w:rPr>
              <w:t xml:space="preserve">1. Національна гвардія України є військовим формуванням з правоохоронними функціями, що входить до системи Міністерства внутрішніх справ України і призначено для виконання завдань із захисту та охорони життя, прав, свобод і законних інтересів громадян, суспільства і держави від </w:t>
            </w:r>
            <w:r w:rsidRPr="008850E6">
              <w:rPr>
                <w:b/>
                <w:strike/>
                <w:sz w:val="28"/>
                <w:szCs w:val="28"/>
              </w:rPr>
              <w:t xml:space="preserve">злочинних </w:t>
            </w:r>
            <w:r w:rsidRPr="008850E6">
              <w:rPr>
                <w:sz w:val="28"/>
                <w:szCs w:val="28"/>
              </w:rPr>
              <w:t>та інших протиправних посягань, охорони громадського порядку та забезпечення громадської безпеки, а також у взаємодії з правоохоронними органами - із забезпечення державної безпеки і захисту державного кордону, припинення терористичної діяльності, діяльності незаконних воєнізованих або збройних формувань (груп), терористичних організацій, організованих груп та злочинних організацій.</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Призначення та завдання Національної гвардії України</w:t>
            </w:r>
          </w:p>
          <w:p w:rsidR="00A17DF9" w:rsidRPr="008850E6" w:rsidRDefault="00A17DF9" w:rsidP="00110396">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1. Національна гвардія України є військовим формуванням з правоохоронними функціями, що входить до системи Міністерства внутрішніх справ України і призначено для виконання завдань із захисту та охорони життя, прав, свобод і законних інтересів громадян, суспільства і держави від </w:t>
            </w:r>
            <w:r w:rsidRPr="008850E6">
              <w:rPr>
                <w:b/>
                <w:sz w:val="28"/>
                <w:szCs w:val="28"/>
              </w:rPr>
              <w:t xml:space="preserve">кримінальних </w:t>
            </w:r>
            <w:r w:rsidRPr="008850E6">
              <w:rPr>
                <w:sz w:val="28"/>
                <w:szCs w:val="28"/>
              </w:rPr>
              <w:t>та інших протиправних посягань, охорони громадського порядку та забезпечення громадської безпеки, а також у взаємодії з правоохоронними органами - із забезпечення державної безпеки і захисту державного кордону, припинення терористичної діяльності, діяльності незаконних воєнізованих або збройних формувань (груп), терористичних організацій, організованих груп та злочинних організацій.</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w:t>
            </w:r>
            <w:r w:rsidRPr="008850E6">
              <w:rPr>
                <w:sz w:val="28"/>
                <w:szCs w:val="28"/>
                <w:shd w:val="clear" w:color="auto" w:fill="FFFFFF"/>
              </w:rPr>
              <w:t> Особовий склад Національної гвардії України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shd w:val="clear" w:color="auto" w:fill="FFFFFF"/>
              </w:rPr>
              <w:t xml:space="preserve">8. Не може бути прийнята на службу до Національної гвардії України особа, яка має не погашену або не зняту судимість за вчинення </w:t>
            </w:r>
            <w:r w:rsidRPr="008850E6">
              <w:rPr>
                <w:b/>
                <w:sz w:val="28"/>
                <w:szCs w:val="28"/>
                <w:shd w:val="clear" w:color="auto" w:fill="FFFFFF"/>
              </w:rPr>
              <w:t>злочину</w:t>
            </w:r>
            <w:r w:rsidRPr="008850E6">
              <w:rPr>
                <w:sz w:val="28"/>
                <w:szCs w:val="28"/>
                <w:shd w:val="clear" w:color="auto" w:fill="FFFFFF"/>
              </w:rPr>
              <w:t xml:space="preserve"> (крім реабілітованої особи) або на яку протягом останнього року накладалося адміністративне стягнення за вчинення корупційного правопорушення.</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w:t>
            </w:r>
            <w:r w:rsidRPr="008850E6">
              <w:rPr>
                <w:sz w:val="28"/>
                <w:szCs w:val="28"/>
                <w:shd w:val="clear" w:color="auto" w:fill="FFFFFF"/>
              </w:rPr>
              <w:t> Особовий склад Національної гвардії України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110396">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shd w:val="clear" w:color="auto" w:fill="FFFFFF"/>
              </w:rPr>
              <w:t xml:space="preserve">8. Не може бути прийнята на службу до Національної гвардії України особа, яка має не погашену або не зняту судимість за вчинення </w:t>
            </w:r>
            <w:r w:rsidRPr="008850E6">
              <w:rPr>
                <w:rFonts w:ascii="Times New Roman" w:hAnsi="Times New Roman" w:cs="Times New Roman"/>
                <w:b/>
                <w:sz w:val="28"/>
                <w:szCs w:val="28"/>
                <w:shd w:val="clear" w:color="auto" w:fill="FFFFFF"/>
              </w:rPr>
              <w:t>кримінального правопорушення</w:t>
            </w:r>
            <w:r w:rsidRPr="008850E6">
              <w:rPr>
                <w:rFonts w:ascii="Times New Roman" w:hAnsi="Times New Roman" w:cs="Times New Roman"/>
                <w:sz w:val="28"/>
                <w:szCs w:val="28"/>
                <w:shd w:val="clear" w:color="auto" w:fill="FFFFFF"/>
              </w:rPr>
              <w:t xml:space="preserve"> (крім реабілітованої особи) або на яку протягом останнього року накладалося адміністративне стягнення за вчинення корупційного правопорушення.</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w:t>
            </w:r>
            <w:r w:rsidRPr="008850E6">
              <w:rPr>
                <w:sz w:val="28"/>
                <w:szCs w:val="28"/>
              </w:rPr>
              <w:t> Обов’язки Національної гвардії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Національна гвардія України відповідно до покладених на неї законом завдань та функцій зобов’язана: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забезпечувати захист та охорону життя, прав, свобод і законних інтересів громадян, суспільства і держави від </w:t>
            </w:r>
            <w:r w:rsidRPr="008850E6">
              <w:rPr>
                <w:b/>
                <w:strike/>
                <w:sz w:val="28"/>
                <w:szCs w:val="28"/>
              </w:rPr>
              <w:t xml:space="preserve">злочинних </w:t>
            </w:r>
            <w:r w:rsidRPr="008850E6">
              <w:rPr>
                <w:sz w:val="28"/>
                <w:szCs w:val="28"/>
              </w:rPr>
              <w:t>та інших протиправних посягань;</w:t>
            </w:r>
          </w:p>
          <w:p w:rsidR="00A17DF9" w:rsidRPr="008850E6" w:rsidRDefault="00A17DF9" w:rsidP="005C0715">
            <w:pPr>
              <w:pStyle w:val="rvps6"/>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w:t>
            </w:r>
            <w:r w:rsidRPr="008850E6">
              <w:rPr>
                <w:sz w:val="28"/>
                <w:szCs w:val="28"/>
              </w:rPr>
              <w:t> Обов’язки Національної гвардії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Національна гвардія України відповідно до покладених на неї законом завдань та функцій зобов’язана: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забезпечувати захист та охорону життя, прав, свобод і законних інтересів громадян, суспільства і держави від </w:t>
            </w:r>
            <w:r w:rsidRPr="008850E6">
              <w:rPr>
                <w:b/>
                <w:sz w:val="28"/>
                <w:szCs w:val="28"/>
              </w:rPr>
              <w:t>кримінальних</w:t>
            </w:r>
            <w:r w:rsidRPr="008850E6">
              <w:rPr>
                <w:sz w:val="28"/>
                <w:szCs w:val="28"/>
              </w:rPr>
              <w:t xml:space="preserve"> та інших протиправних посягань;</w:t>
            </w:r>
          </w:p>
          <w:p w:rsidR="00A17DF9" w:rsidRPr="008850E6" w:rsidRDefault="00A17DF9" w:rsidP="005C0715">
            <w:pPr>
              <w:pStyle w:val="rvps6"/>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Права військовослужбовців Національної гвардії України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88" w:name="n315"/>
            <w:bookmarkEnd w:id="488"/>
            <w:r w:rsidRPr="008850E6">
              <w:rPr>
                <w:sz w:val="28"/>
                <w:szCs w:val="28"/>
              </w:rPr>
              <w:t>1. Військовослужбовці Національної гвардії України з метою виконання покладених на Національну гвардію України завдань мають право:</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
                <w:bCs/>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10) використовувати з наступним відшкодуванням витрат та збитків у порядку, визначеному Кабінетом Міністрів України, транспортні і плавучі засоби фізичних або юридичних осіб незалежно від форми власності (крім транспортних засобів дипломатичних представництв та консульських установ іноземних держав в Україні, транспортних засобів спеціального призначення) для припинення </w:t>
            </w:r>
            <w:r w:rsidRPr="008850E6">
              <w:rPr>
                <w:b/>
                <w:sz w:val="28"/>
                <w:szCs w:val="28"/>
                <w:shd w:val="clear" w:color="auto" w:fill="FFFFFF"/>
              </w:rPr>
              <w:t>злочину</w:t>
            </w:r>
            <w:r w:rsidRPr="008850E6">
              <w:rPr>
                <w:sz w:val="28"/>
                <w:szCs w:val="28"/>
                <w:shd w:val="clear" w:color="auto" w:fill="FFFFFF"/>
              </w:rPr>
              <w:t>, проїзду до місця події, стихійного лиха, супроводження до лікувальних закладів осіб, які потребують термінової медичної допомоги, для переслідування правопорушників та їх супроводження або конвоювання до територіальних органів Національної поліції;</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w:t>
            </w:r>
            <w:r w:rsidRPr="008850E6">
              <w:rPr>
                <w:sz w:val="28"/>
                <w:szCs w:val="28"/>
              </w:rPr>
              <w:t> Права військовослужбовців Національної гвардії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Військовослужбовці Національної гвардії України з метою виконання покладених на Національну гвардію України завдань мають право:</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
                <w:bCs/>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10) використовувати з наступним відшкодуванням витрат та збитків у порядку, визначеному Кабінетом Міністрів України, транспортні і плавучі засоби фізичних або юридичних осіб незалежно від форми власності (крім транспортних засобів дипломатичних представництв та консульських установ іноземних держав в Україні, транспортних засобів спеціального призначення) для припинення </w:t>
            </w:r>
            <w:r w:rsidRPr="008850E6">
              <w:rPr>
                <w:b/>
                <w:sz w:val="28"/>
                <w:szCs w:val="28"/>
                <w:shd w:val="clear" w:color="auto" w:fill="FFFFFF"/>
              </w:rPr>
              <w:t>кримінального правопорушення</w:t>
            </w:r>
            <w:r w:rsidRPr="008850E6">
              <w:rPr>
                <w:sz w:val="28"/>
                <w:szCs w:val="28"/>
                <w:shd w:val="clear" w:color="auto" w:fill="FFFFFF"/>
              </w:rPr>
              <w:t>, проїзду до місця події, стихійного лиха, супроводження до лікувальних закладів осіб, які потребують термінової медичної допомоги, для переслідування правопорушників та їх супроводження або конвоювання до територіальних органів Національної поліції;</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w:t>
            </w:r>
            <w:r w:rsidRPr="008850E6">
              <w:rPr>
                <w:sz w:val="28"/>
                <w:szCs w:val="28"/>
              </w:rPr>
              <w:t> Застосування заходів фізичного впливу</w:t>
            </w:r>
          </w:p>
          <w:p w:rsidR="00A17DF9" w:rsidRPr="008850E6" w:rsidRDefault="00A17DF9" w:rsidP="005C0715">
            <w:pPr>
              <w:pStyle w:val="rvps2"/>
              <w:shd w:val="clear" w:color="auto" w:fill="FFFFFF"/>
              <w:spacing w:before="0" w:beforeAutospacing="0" w:after="0" w:afterAutospacing="0"/>
              <w:jc w:val="both"/>
              <w:rPr>
                <w:sz w:val="28"/>
                <w:szCs w:val="28"/>
              </w:rPr>
            </w:pPr>
            <w:bookmarkStart w:id="489" w:name="n142"/>
            <w:bookmarkEnd w:id="489"/>
            <w:r w:rsidRPr="008850E6">
              <w:rPr>
                <w:sz w:val="28"/>
                <w:szCs w:val="28"/>
              </w:rPr>
              <w:t>1. Військовослужбовці Національної гвардії України після виконання вимог, передбачених </w:t>
            </w:r>
            <w:r w:rsidRPr="001E3155">
              <w:rPr>
                <w:sz w:val="28"/>
                <w:szCs w:val="28"/>
              </w:rPr>
              <w:t>частиною третьою статті 15</w:t>
            </w:r>
            <w:r w:rsidRPr="008850E6">
              <w:rPr>
                <w:sz w:val="28"/>
                <w:szCs w:val="28"/>
              </w:rPr>
              <w:t xml:space="preserve"> цього Закону, мають право застосувати заходи фізичного впливу, зокрема прийоми рукопашного бою, для припинення </w:t>
            </w:r>
            <w:r w:rsidRPr="008850E6">
              <w:rPr>
                <w:b/>
                <w:sz w:val="28"/>
                <w:szCs w:val="28"/>
              </w:rPr>
              <w:t xml:space="preserve">злочинів </w:t>
            </w:r>
            <w:r w:rsidRPr="008850E6">
              <w:rPr>
                <w:sz w:val="28"/>
                <w:szCs w:val="28"/>
              </w:rPr>
              <w:t>та інших правопорушень, затримання осіб, які їх вчинили, подолання протидії законним вимогам військовослужбовців Національної гвардії України, якщо застосування інших заходів не забезпечує виконання повноважень, покладених на них законом.</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bookmarkStart w:id="490" w:name="n330"/>
            <w:bookmarkEnd w:id="490"/>
            <w:r w:rsidRPr="008850E6">
              <w:rPr>
                <w:rStyle w:val="rvts46"/>
                <w:i/>
                <w:i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16.</w:t>
            </w:r>
            <w:r w:rsidRPr="008850E6">
              <w:rPr>
                <w:sz w:val="28"/>
                <w:szCs w:val="28"/>
              </w:rPr>
              <w:t> Застосування заходів фізичного впливу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Військовослужбовці Національної гвардії України після виконання вимог, передбачених </w:t>
            </w:r>
            <w:r w:rsidRPr="001E3155">
              <w:rPr>
                <w:sz w:val="28"/>
                <w:szCs w:val="28"/>
              </w:rPr>
              <w:t>частиною третьою статті 15</w:t>
            </w:r>
            <w:r w:rsidRPr="008850E6">
              <w:rPr>
                <w:sz w:val="28"/>
                <w:szCs w:val="28"/>
              </w:rPr>
              <w:t xml:space="preserve"> цього Закону, мають право застосувати заходи фізичного впливу, зокрема прийоми рукопашного бою, для припинення </w:t>
            </w:r>
            <w:r w:rsidRPr="008850E6">
              <w:rPr>
                <w:b/>
                <w:sz w:val="28"/>
                <w:szCs w:val="28"/>
              </w:rPr>
              <w:t xml:space="preserve">кримінальних </w:t>
            </w:r>
            <w:r w:rsidRPr="008850E6">
              <w:rPr>
                <w:sz w:val="28"/>
                <w:szCs w:val="28"/>
              </w:rPr>
              <w:t>та інших правопорушень, затримання осіб, які їх вчинили, подолання протидії законним вимогам військовослужбовців Національної гвардії України, якщо застосування інших заходів не забезпечує виконання повноважень, покладених на них законом.</w:t>
            </w:r>
          </w:p>
          <w:p w:rsidR="00A17DF9" w:rsidRPr="008850E6" w:rsidRDefault="00A17DF9" w:rsidP="005C0715">
            <w:pPr>
              <w:pStyle w:val="rvps2"/>
              <w:shd w:val="clear" w:color="auto" w:fill="FFFFFF"/>
              <w:spacing w:before="0" w:beforeAutospacing="0" w:after="0" w:afterAutospacing="0"/>
              <w:jc w:val="both"/>
              <w:rPr>
                <w:rStyle w:val="rvts15"/>
                <w:bCs/>
                <w:sz w:val="28"/>
                <w:szCs w:val="28"/>
                <w:shd w:val="clear" w:color="auto" w:fill="FFFFFF"/>
              </w:rPr>
            </w:pPr>
            <w:r w:rsidRPr="008850E6">
              <w:rPr>
                <w:rStyle w:val="rvts46"/>
                <w:i/>
                <w:iCs/>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10</w:t>
            </w:r>
            <w:r w:rsidR="001F11F9">
              <w:rPr>
                <w:rStyle w:val="rvts44"/>
                <w:b/>
                <w:bCs/>
                <w:sz w:val="28"/>
                <w:szCs w:val="28"/>
              </w:rPr>
              <w:t>1</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забезпечення прав і свобод громадян та правовий режим на тимчасово окупованій території України»</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26, ст. 892)</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12.</w:t>
            </w:r>
            <w:r w:rsidRPr="008850E6">
              <w:rPr>
                <w:sz w:val="28"/>
                <w:szCs w:val="28"/>
                <w:shd w:val="clear" w:color="auto" w:fill="FFFFFF"/>
              </w:rPr>
              <w:t> Заходи правового реагування на тимчасово окупованій території</w:t>
            </w:r>
          </w:p>
          <w:p w:rsidR="00A17DF9"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2632F3">
            <w:pPr>
              <w:pStyle w:val="rvps6"/>
              <w:shd w:val="clear" w:color="auto" w:fill="FFFFFF"/>
              <w:spacing w:before="0" w:beforeAutospacing="0" w:after="0" w:afterAutospacing="0"/>
              <w:jc w:val="both"/>
              <w:rPr>
                <w:sz w:val="28"/>
                <w:szCs w:val="28"/>
                <w:shd w:val="clear" w:color="auto" w:fill="FFFFFF"/>
              </w:rPr>
            </w:pPr>
            <w:r w:rsidRPr="002632F3">
              <w:rPr>
                <w:sz w:val="28"/>
                <w:szCs w:val="28"/>
                <w:shd w:val="clear" w:color="auto" w:fill="FFFFFF"/>
              </w:rPr>
              <w:t xml:space="preserve">2. Підслідність кримінальних правопорушень, вчинених на тимчасово окупованій території, визначається Офісом Генерального прокурора. Матеріали досудового розслідування щодо </w:t>
            </w:r>
            <w:r w:rsidRPr="002632F3">
              <w:rPr>
                <w:b/>
                <w:bCs/>
                <w:sz w:val="28"/>
                <w:szCs w:val="28"/>
                <w:shd w:val="clear" w:color="auto" w:fill="FFFFFF"/>
              </w:rPr>
              <w:t>злочинів</w:t>
            </w:r>
            <w:r w:rsidRPr="002632F3">
              <w:rPr>
                <w:sz w:val="28"/>
                <w:szCs w:val="28"/>
                <w:shd w:val="clear" w:color="auto" w:fill="FFFFFF"/>
              </w:rPr>
              <w:t xml:space="preserve">, кримінальні провадження щодо яких знаходяться на стадії досудового </w:t>
            </w:r>
            <w:r w:rsidRPr="002632F3">
              <w:rPr>
                <w:b/>
                <w:bCs/>
                <w:sz w:val="28"/>
                <w:szCs w:val="28"/>
                <w:shd w:val="clear" w:color="auto" w:fill="FFFFFF"/>
              </w:rPr>
              <w:t>слідства</w:t>
            </w:r>
            <w:r w:rsidRPr="002632F3">
              <w:rPr>
                <w:sz w:val="28"/>
                <w:szCs w:val="28"/>
                <w:shd w:val="clear" w:color="auto" w:fill="FFFFFF"/>
              </w:rPr>
              <w:t xml:space="preserve">, повинні бути передані органам досудового </w:t>
            </w:r>
            <w:r w:rsidRPr="002632F3">
              <w:rPr>
                <w:b/>
                <w:bCs/>
                <w:sz w:val="28"/>
                <w:szCs w:val="28"/>
                <w:shd w:val="clear" w:color="auto" w:fill="FFFFFF"/>
              </w:rPr>
              <w:t>слідства</w:t>
            </w:r>
            <w:r w:rsidRPr="002632F3">
              <w:rPr>
                <w:sz w:val="28"/>
                <w:szCs w:val="28"/>
                <w:shd w:val="clear" w:color="auto" w:fill="FFFFFF"/>
              </w:rPr>
              <w:t>, визначеним Офісом Генерального прокурора.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12.</w:t>
            </w:r>
            <w:r w:rsidRPr="008850E6">
              <w:rPr>
                <w:sz w:val="28"/>
                <w:szCs w:val="28"/>
                <w:shd w:val="clear" w:color="auto" w:fill="FFFFFF"/>
              </w:rPr>
              <w:t> Заходи правового реагування на тимчасово окупованій території</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Default="00A17DF9" w:rsidP="005C0715">
            <w:pPr>
              <w:pStyle w:val="rvps6"/>
              <w:shd w:val="clear" w:color="auto" w:fill="FFFFFF"/>
              <w:spacing w:before="0" w:beforeAutospacing="0" w:after="0" w:afterAutospacing="0"/>
              <w:jc w:val="both"/>
              <w:rPr>
                <w:sz w:val="28"/>
                <w:szCs w:val="28"/>
                <w:shd w:val="clear" w:color="auto" w:fill="FFFFFF"/>
              </w:rPr>
            </w:pPr>
            <w:r w:rsidRPr="002632F3">
              <w:rPr>
                <w:sz w:val="28"/>
                <w:szCs w:val="28"/>
                <w:shd w:val="clear" w:color="auto" w:fill="FFFFFF"/>
              </w:rPr>
              <w:t xml:space="preserve">2. Підслідність кримінальних правопорушень, вчинених на тимчасово окупованій території, визначається Офісом Генерального прокурора. Матеріали досудового розслідування щодо </w:t>
            </w:r>
            <w:r w:rsidRPr="008850E6">
              <w:rPr>
                <w:rStyle w:val="rvts44"/>
                <w:b/>
                <w:bCs/>
                <w:sz w:val="28"/>
                <w:szCs w:val="28"/>
              </w:rPr>
              <w:t>кримінальних правопорушень</w:t>
            </w:r>
            <w:r w:rsidRPr="002632F3">
              <w:rPr>
                <w:sz w:val="28"/>
                <w:szCs w:val="28"/>
                <w:shd w:val="clear" w:color="auto" w:fill="FFFFFF"/>
              </w:rPr>
              <w:t xml:space="preserve">, кримінальні провадження щодо яких знаходяться на стадії досудового </w:t>
            </w:r>
            <w:r w:rsidRPr="002632F3">
              <w:rPr>
                <w:b/>
                <w:bCs/>
                <w:sz w:val="28"/>
                <w:szCs w:val="28"/>
                <w:shd w:val="clear" w:color="auto" w:fill="FFFFFF"/>
              </w:rPr>
              <w:t>розслідування</w:t>
            </w:r>
            <w:r w:rsidRPr="002632F3">
              <w:rPr>
                <w:sz w:val="28"/>
                <w:szCs w:val="28"/>
                <w:shd w:val="clear" w:color="auto" w:fill="FFFFFF"/>
              </w:rPr>
              <w:t xml:space="preserve"> повинні бути передані органам досудового </w:t>
            </w:r>
            <w:r w:rsidRPr="008850E6">
              <w:rPr>
                <w:rStyle w:val="rvts44"/>
                <w:b/>
                <w:bCs/>
                <w:sz w:val="28"/>
                <w:szCs w:val="28"/>
              </w:rPr>
              <w:t>розслідування</w:t>
            </w:r>
            <w:r w:rsidRPr="002632F3">
              <w:rPr>
                <w:sz w:val="28"/>
                <w:szCs w:val="28"/>
                <w:shd w:val="clear" w:color="auto" w:fill="FFFFFF"/>
              </w:rPr>
              <w:t>, визначеним Офісом Генерального прокурора.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w:t>
            </w:r>
          </w:p>
        </w:tc>
      </w:tr>
      <w:tr w:rsidR="00A17DF9" w:rsidRPr="008850E6" w:rsidTr="002C65EE">
        <w:tc>
          <w:tcPr>
            <w:tcW w:w="15014" w:type="dxa"/>
            <w:gridSpan w:val="2"/>
          </w:tcPr>
          <w:p w:rsidR="00A17DF9" w:rsidRDefault="00A17DF9" w:rsidP="00110396">
            <w:pPr>
              <w:shd w:val="clear" w:color="auto" w:fill="FFFFFF"/>
              <w:jc w:val="center"/>
              <w:rPr>
                <w:rStyle w:val="rvts23"/>
                <w:b/>
                <w:bCs/>
                <w:sz w:val="28"/>
                <w:szCs w:val="28"/>
              </w:rPr>
            </w:pPr>
            <w:r>
              <w:rPr>
                <w:rStyle w:val="rvts44"/>
                <w:b/>
                <w:bCs/>
                <w:sz w:val="28"/>
                <w:szCs w:val="28"/>
              </w:rPr>
              <w:t>10</w:t>
            </w:r>
            <w:r w:rsidR="001F11F9">
              <w:rPr>
                <w:rStyle w:val="rvts44"/>
                <w:b/>
                <w:bCs/>
                <w:sz w:val="28"/>
                <w:szCs w:val="28"/>
              </w:rPr>
              <w:t>2</w:t>
            </w:r>
            <w:r>
              <w:rPr>
                <w:rStyle w:val="rvts44"/>
                <w:b/>
                <w:bCs/>
                <w:sz w:val="28"/>
                <w:szCs w:val="28"/>
              </w:rPr>
              <w:t xml:space="preserve">. </w:t>
            </w:r>
            <w:r w:rsidRPr="008850E6">
              <w:rPr>
                <w:rStyle w:val="rvts44"/>
                <w:b/>
                <w:bCs/>
                <w:sz w:val="28"/>
                <w:szCs w:val="28"/>
              </w:rPr>
              <w:t xml:space="preserve">Закон України «Про </w:t>
            </w:r>
            <w:r w:rsidRPr="008850E6">
              <w:rPr>
                <w:rStyle w:val="rvts23"/>
                <w:b/>
                <w:bCs/>
                <w:sz w:val="28"/>
                <w:szCs w:val="28"/>
              </w:rPr>
              <w:t>стандартизацію»</w:t>
            </w:r>
          </w:p>
          <w:p w:rsidR="00A17DF9" w:rsidRPr="008850E6" w:rsidRDefault="00A17DF9" w:rsidP="00110396">
            <w:pPr>
              <w:shd w:val="clear" w:color="auto" w:fill="FFFFFF"/>
              <w:jc w:val="center"/>
              <w:rPr>
                <w:rStyle w:val="rvts9"/>
                <w:b/>
                <w:bCs/>
                <w:sz w:val="28"/>
                <w:szCs w:val="28"/>
                <w:shd w:val="clear" w:color="auto" w:fill="FFFFFF"/>
              </w:rPr>
            </w:pPr>
            <w:r w:rsidRPr="00AE2447">
              <w:rPr>
                <w:sz w:val="28"/>
                <w:szCs w:val="28"/>
              </w:rPr>
              <w:t>(Відомості Верховної Ради України, 2014 р., № 31, ст. 1058)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w:t>
            </w:r>
            <w:r w:rsidRPr="008850E6">
              <w:rPr>
                <w:sz w:val="28"/>
                <w:szCs w:val="28"/>
              </w:rPr>
              <w:t> Керівник національного органу  стандартизації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Керівником національного органу стандартизації може бути громадянин України, який проживає в Україні останні п’ять років, має повну вищу освіту, загальний стаж роботи на керівних посадах не менш як три роки, досвід роботи у сфері стандартизації не менш як п’ять років та в якого відсутня не погашена або не знята судимість за вчинення </w:t>
            </w:r>
            <w:r w:rsidRPr="008850E6">
              <w:rPr>
                <w:b/>
                <w:sz w:val="28"/>
                <w:szCs w:val="28"/>
              </w:rPr>
              <w:t>злочину</w:t>
            </w: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w:t>
            </w:r>
            <w:r w:rsidRPr="008850E6">
              <w:rPr>
                <w:sz w:val="28"/>
                <w:szCs w:val="28"/>
              </w:rPr>
              <w:t> Керівник національного органу стандартизації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Керівником національного органу стандартизації може бути громадянин України, який проживає в Україні останні п’ять років, має повну вищу освіту, загальний стаж роботи на керівних посадах не менш як три роки, досвід роботи у сфері стандартизації не менш як п’ять років та в якого відсутня не погашена або не знята судимість за вчинення </w:t>
            </w:r>
            <w:r w:rsidRPr="008850E6">
              <w:rPr>
                <w:rStyle w:val="rvts44"/>
                <w:b/>
                <w:bCs/>
                <w:sz w:val="28"/>
                <w:szCs w:val="28"/>
              </w:rPr>
              <w:t>кримінального правопорушення</w:t>
            </w:r>
            <w:r w:rsidRPr="008850E6">
              <w:rPr>
                <w:b/>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44"/>
                <w:b/>
                <w:bCs/>
                <w:sz w:val="28"/>
                <w:szCs w:val="28"/>
              </w:rPr>
            </w:pPr>
            <w:r>
              <w:rPr>
                <w:rStyle w:val="rvts44"/>
                <w:b/>
                <w:bCs/>
                <w:sz w:val="28"/>
                <w:szCs w:val="28"/>
              </w:rPr>
              <w:t>10</w:t>
            </w:r>
            <w:r w:rsidR="001F11F9">
              <w:rPr>
                <w:rStyle w:val="rvts44"/>
                <w:b/>
                <w:bCs/>
                <w:sz w:val="28"/>
                <w:szCs w:val="28"/>
              </w:rPr>
              <w:t>3</w:t>
            </w:r>
            <w:r>
              <w:rPr>
                <w:rStyle w:val="rvts44"/>
                <w:b/>
                <w:bCs/>
                <w:sz w:val="28"/>
                <w:szCs w:val="28"/>
              </w:rPr>
              <w:t xml:space="preserve">. </w:t>
            </w:r>
            <w:r w:rsidRPr="008850E6">
              <w:rPr>
                <w:rStyle w:val="rvts44"/>
                <w:b/>
                <w:bCs/>
                <w:sz w:val="28"/>
                <w:szCs w:val="28"/>
              </w:rPr>
              <w:t>Закон України «Про вищу освіту»</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37—38, ст. 2004)</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19.</w:t>
            </w:r>
            <w:r w:rsidRPr="008850E6">
              <w:rPr>
                <w:sz w:val="28"/>
                <w:szCs w:val="28"/>
                <w:shd w:val="clear" w:color="auto" w:fill="FFFFFF"/>
              </w:rPr>
              <w:t> Склад Національного агентства із забезпечення якості вищої освіти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Не може бути членом Національного агентства із забезпечення якості вищої освіти та Конкурсної комісії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91" w:name="n1546"/>
            <w:bookmarkEnd w:id="491"/>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92" w:name="n1547"/>
            <w:bookmarkEnd w:id="492"/>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19.</w:t>
            </w:r>
            <w:r w:rsidRPr="008850E6">
              <w:rPr>
                <w:sz w:val="28"/>
                <w:szCs w:val="28"/>
                <w:shd w:val="clear" w:color="auto" w:fill="FFFFFF"/>
              </w:rPr>
              <w:t> Склад Національного агентства із забезпечення якості вищої освіти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Не може бути членом Національного агентства із забезпечення якості вищої освіти та Конкурсної комісії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42.</w:t>
            </w:r>
            <w:r w:rsidRPr="008850E6">
              <w:rPr>
                <w:sz w:val="28"/>
                <w:szCs w:val="28"/>
              </w:rPr>
              <w:t> Обрання, призначення та звільнення з посади керівника закладу вищої освіти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93" w:name="n723"/>
            <w:bookmarkEnd w:id="49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94" w:name="n1390"/>
            <w:bookmarkEnd w:id="494"/>
            <w:r w:rsidRPr="008850E6">
              <w:rPr>
                <w:sz w:val="28"/>
                <w:szCs w:val="28"/>
              </w:rPr>
              <w:t>2. Не може бути обрана, призначена (у тому числі виконувачем обов’язків) на посаду керівника закладу вищої освіти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495" w:name="n1391"/>
            <w:bookmarkEnd w:id="49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496" w:name="n1392"/>
            <w:bookmarkEnd w:id="496"/>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42.</w:t>
            </w:r>
            <w:r w:rsidRPr="008850E6">
              <w:rPr>
                <w:sz w:val="28"/>
                <w:szCs w:val="28"/>
              </w:rPr>
              <w:t> Обрання, призначення та звільнення з посади керівника закладу вищої освіти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Не може бути обрана, призначена (у тому числі виконувачем обов’язків) на посаду керівника закладу вищої освіти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10</w:t>
            </w:r>
            <w:r w:rsidR="001F11F9">
              <w:rPr>
                <w:rStyle w:val="rvts44"/>
                <w:b/>
                <w:bCs/>
                <w:sz w:val="28"/>
                <w:szCs w:val="28"/>
              </w:rPr>
              <w:t>4</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здійснення правосуддя та кримінального провадження у зв’язку з проведенням антитерористичної операції»</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39, ст. 2009)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w:t>
            </w:r>
            <w:r w:rsidRPr="008850E6">
              <w:rPr>
                <w:sz w:val="28"/>
                <w:szCs w:val="28"/>
              </w:rPr>
              <w:t> Підслідність кримінальних правопорушень, вчинених в районі проведення антитерористичної операції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497" w:name="n16"/>
            <w:bookmarkEnd w:id="497"/>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bookmarkStart w:id="498" w:name="n17"/>
            <w:bookmarkEnd w:id="498"/>
            <w:r w:rsidRPr="008850E6">
              <w:rPr>
                <w:sz w:val="28"/>
                <w:szCs w:val="28"/>
              </w:rPr>
              <w:t xml:space="preserve">2. Матеріали досудового розслідування щодо </w:t>
            </w:r>
            <w:r w:rsidRPr="008850E6">
              <w:rPr>
                <w:b/>
                <w:sz w:val="28"/>
                <w:szCs w:val="28"/>
              </w:rPr>
              <w:t>злочинів</w:t>
            </w:r>
            <w:r w:rsidRPr="008850E6">
              <w:rPr>
                <w:sz w:val="28"/>
                <w:szCs w:val="28"/>
              </w:rPr>
              <w:t>, кримінальні провадження щодо яких знаходяться на стадії досудового слідства, у разі неможливості здійснювати досудове розслідування передаються органам досудового розслідування, визначеним Генеральним прокурором, протягом десяти робочих днів з дня визначення підслідності.</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w:t>
            </w:r>
            <w:r w:rsidRPr="008850E6">
              <w:rPr>
                <w:sz w:val="28"/>
                <w:szCs w:val="28"/>
              </w:rPr>
              <w:t> Підслідність кримінальних правопорушень, вчинених в районі проведення антитерористичної операції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2. Матеріали досудового розслідування щодо </w:t>
            </w:r>
            <w:r w:rsidRPr="008850E6">
              <w:rPr>
                <w:rStyle w:val="rvts9"/>
                <w:b/>
                <w:bCs/>
                <w:sz w:val="28"/>
                <w:szCs w:val="28"/>
              </w:rPr>
              <w:t>кримінальних правопорушень</w:t>
            </w:r>
            <w:r w:rsidRPr="008850E6">
              <w:rPr>
                <w:sz w:val="28"/>
                <w:szCs w:val="28"/>
              </w:rPr>
              <w:t>, кримінальні провадження щодо яких знаходяться на стадії досудового слідства, у разі неможливості здійснювати досудове розслідування передаються органам досудового розслідування, визначеним Генеральним прокурором, протягом десяти робочих днів з дня визначення підслідності.</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10</w:t>
            </w:r>
            <w:r w:rsidR="001F11F9">
              <w:rPr>
                <w:rStyle w:val="rvts44"/>
                <w:b/>
                <w:bCs/>
                <w:sz w:val="28"/>
                <w:szCs w:val="28"/>
              </w:rPr>
              <w:t>5</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Державну службу спеціального зв’язку та захисту інформації України»</w:t>
            </w:r>
          </w:p>
          <w:p w:rsidR="00A17DF9" w:rsidRPr="008850E6" w:rsidRDefault="00A17DF9" w:rsidP="00BC6BB3">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40, ст. 890; 2017 р., № 45, ст. 403)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14.</w:t>
            </w:r>
            <w:r w:rsidRPr="008850E6">
              <w:rPr>
                <w:sz w:val="28"/>
                <w:szCs w:val="28"/>
              </w:rPr>
              <w:t> Обов’язки Державної служби спеціального зв’язку та захисту інформації України</w:t>
            </w:r>
          </w:p>
          <w:p w:rsidR="00A17DF9" w:rsidRPr="008850E6" w:rsidRDefault="00A17DF9" w:rsidP="005C0715">
            <w:pPr>
              <w:pStyle w:val="rvps2"/>
              <w:shd w:val="clear" w:color="auto" w:fill="FFFFFF"/>
              <w:spacing w:before="0" w:beforeAutospacing="0" w:after="0" w:afterAutospacing="0"/>
              <w:jc w:val="both"/>
              <w:rPr>
                <w:sz w:val="28"/>
                <w:szCs w:val="28"/>
              </w:rPr>
            </w:pPr>
            <w:bookmarkStart w:id="499" w:name="n126"/>
            <w:bookmarkEnd w:id="499"/>
            <w:r w:rsidRPr="008850E6">
              <w:rPr>
                <w:sz w:val="28"/>
                <w:szCs w:val="28"/>
              </w:rPr>
              <w:t>1. На Державну службу спеціального зв’язку та захисту інформації України відповідно до визначених завдань покладаються такі обов’язки:</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39) забезпечення функціонування урядової команди реагування на комп’ютерні надзвичайні події України CERT-UA. Накопичення та аналіз даних про вчинення та/або спроби вчинення несанкціонованих дій щодо державних інформаційних ресурсів в інформаційно-телекомунікаційних системах, а також про їх наслідки, інформування правоохоронних органів для вжиття заходів із запобігання та припинення </w:t>
            </w:r>
            <w:r w:rsidRPr="008850E6">
              <w:rPr>
                <w:b/>
                <w:sz w:val="28"/>
                <w:szCs w:val="28"/>
              </w:rPr>
              <w:t>злочинів</w:t>
            </w:r>
            <w:r w:rsidRPr="008850E6">
              <w:rPr>
                <w:sz w:val="28"/>
                <w:szCs w:val="28"/>
              </w:rPr>
              <w:t xml:space="preserve"> у зазначеній сфері;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14.</w:t>
            </w:r>
            <w:r w:rsidRPr="008850E6">
              <w:rPr>
                <w:sz w:val="28"/>
                <w:szCs w:val="28"/>
              </w:rPr>
              <w:t> Обов’язки Державної служби спеціального зв’язку та захисту інформації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На Державну службу спеціального зв’язку та захисту інформації України відповідно до визначених завдань покладаються такі обов’язки:</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39) забезпечення функціонування урядової команди реагування на комп’ютерні надзвичайні події України CERT-UA. Накопичення та аналіз даних про вчинення та/або спроби вчинення несанкціонованих дій щодо державних інформаційних ресурсів в інформаційно-телекомунікаційних системах, а також про їх наслідки, інформування правоохоронних органів для вжиття заходів із запобігання та припинення </w:t>
            </w:r>
            <w:r w:rsidRPr="008850E6">
              <w:rPr>
                <w:rStyle w:val="rvts44"/>
                <w:b/>
                <w:bCs/>
                <w:sz w:val="28"/>
                <w:szCs w:val="28"/>
              </w:rPr>
              <w:t>кримінальних правопорушень</w:t>
            </w:r>
            <w:r w:rsidRPr="008850E6">
              <w:rPr>
                <w:sz w:val="28"/>
                <w:szCs w:val="28"/>
              </w:rPr>
              <w:t xml:space="preserve"> у зазначеній сфері;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b/>
                <w:sz w:val="28"/>
                <w:szCs w:val="28"/>
              </w:rPr>
            </w:pPr>
            <w:r>
              <w:rPr>
                <w:b/>
                <w:sz w:val="28"/>
                <w:szCs w:val="28"/>
              </w:rPr>
              <w:t>10</w:t>
            </w:r>
            <w:r w:rsidR="001F11F9">
              <w:rPr>
                <w:b/>
                <w:sz w:val="28"/>
                <w:szCs w:val="28"/>
              </w:rPr>
              <w:t>6</w:t>
            </w:r>
            <w:r>
              <w:rPr>
                <w:b/>
                <w:sz w:val="28"/>
                <w:szCs w:val="28"/>
              </w:rPr>
              <w:t xml:space="preserve">. </w:t>
            </w:r>
            <w:r w:rsidRPr="008850E6">
              <w:rPr>
                <w:b/>
                <w:sz w:val="28"/>
                <w:szCs w:val="28"/>
              </w:rPr>
              <w:t>Закон України «Про Національне антикорупційне бюро України»</w:t>
            </w:r>
          </w:p>
          <w:p w:rsidR="00A17DF9" w:rsidRPr="008850E6" w:rsidRDefault="00A17DF9" w:rsidP="004A5735">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47, ст. 2051; 2015 р., № 17, ст. 118)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 </w:t>
            </w:r>
            <w:r w:rsidRPr="008850E6">
              <w:rPr>
                <w:sz w:val="28"/>
                <w:szCs w:val="28"/>
              </w:rPr>
              <w:t>Обмеження стосовно працівників Національного бюро</w:t>
            </w:r>
          </w:p>
          <w:p w:rsidR="00A17DF9" w:rsidRPr="008850E6" w:rsidRDefault="00A17DF9" w:rsidP="005C0715">
            <w:pPr>
              <w:pStyle w:val="rvps2"/>
              <w:shd w:val="clear" w:color="auto" w:fill="FFFFFF"/>
              <w:spacing w:before="0" w:beforeAutospacing="0" w:after="0" w:afterAutospacing="0"/>
              <w:jc w:val="both"/>
              <w:rPr>
                <w:sz w:val="28"/>
                <w:szCs w:val="28"/>
              </w:rPr>
            </w:pPr>
            <w:bookmarkStart w:id="500" w:name="n158"/>
            <w:bookmarkEnd w:id="500"/>
            <w:r w:rsidRPr="008850E6">
              <w:rPr>
                <w:sz w:val="28"/>
                <w:szCs w:val="28"/>
              </w:rPr>
              <w:t>1. Особа не може бути призначена на посаду в Національному бюро, якщо вона: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w:t>
            </w:r>
            <w:r w:rsidRPr="00AF4F36">
              <w:rPr>
                <w:sz w:val="28"/>
                <w:szCs w:val="28"/>
              </w:rPr>
              <w:t xml:space="preserve">має судимість за вчинення </w:t>
            </w:r>
            <w:r w:rsidRPr="00AF4F36">
              <w:rPr>
                <w:b/>
                <w:bCs/>
                <w:sz w:val="28"/>
                <w:szCs w:val="28"/>
              </w:rPr>
              <w:t>злочину</w:t>
            </w:r>
            <w:r w:rsidRPr="00AF4F36">
              <w:rPr>
                <w:sz w:val="28"/>
                <w:szCs w:val="28"/>
              </w:rPr>
              <w:t xml:space="preserve">,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притягалася судом до відповідальності за вчинення умисного </w:t>
            </w:r>
            <w:r w:rsidRPr="00AF4F36">
              <w:rPr>
                <w:b/>
                <w:bCs/>
                <w:sz w:val="28"/>
                <w:szCs w:val="28"/>
              </w:rPr>
              <w:t>злочину</w:t>
            </w:r>
            <w:r w:rsidRPr="00AF4F3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13. </w:t>
            </w:r>
            <w:r w:rsidRPr="008850E6">
              <w:rPr>
                <w:sz w:val="28"/>
                <w:szCs w:val="28"/>
              </w:rPr>
              <w:t>Обмеження стосовно працівників Національного бюро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Особа не може бути призначена на посаду в Національному бюро, якщо вона: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AF4F36">
            <w:pPr>
              <w:pStyle w:val="rvps2"/>
              <w:shd w:val="clear" w:color="auto" w:fill="FFFFFF"/>
              <w:spacing w:before="0" w:beforeAutospacing="0" w:after="0" w:afterAutospacing="0"/>
              <w:jc w:val="both"/>
              <w:rPr>
                <w:sz w:val="28"/>
                <w:szCs w:val="28"/>
              </w:rPr>
            </w:pPr>
            <w:r w:rsidRPr="008850E6">
              <w:rPr>
                <w:sz w:val="28"/>
                <w:szCs w:val="28"/>
              </w:rPr>
              <w:t xml:space="preserve">2) </w:t>
            </w:r>
            <w:r w:rsidRPr="00AF4F36">
              <w:rPr>
                <w:sz w:val="28"/>
                <w:szCs w:val="28"/>
              </w:rPr>
              <w:t xml:space="preserve">має судимість за вчинення </w:t>
            </w:r>
            <w:r>
              <w:rPr>
                <w:b/>
                <w:bCs/>
                <w:sz w:val="28"/>
                <w:szCs w:val="28"/>
              </w:rPr>
              <w:t>кримінального правопорушення</w:t>
            </w:r>
            <w:r w:rsidRPr="00AF4F36">
              <w:rPr>
                <w:sz w:val="28"/>
                <w:szCs w:val="28"/>
              </w:rPr>
              <w:t xml:space="preserve">, якщо така судимість не погашена або не знята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притягалася судом до відповідальності за вчинення умисного </w:t>
            </w:r>
            <w:r>
              <w:rPr>
                <w:b/>
                <w:bCs/>
                <w:sz w:val="28"/>
                <w:szCs w:val="28"/>
              </w:rPr>
              <w:t>кримінального правопорушення</w:t>
            </w:r>
            <w:r w:rsidRPr="00AF4F3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 </w:t>
            </w:r>
            <w:r w:rsidRPr="008850E6">
              <w:rPr>
                <w:sz w:val="28"/>
                <w:szCs w:val="28"/>
              </w:rPr>
              <w:t>Правовий захист працівників Національного бюро та інших осіб</w:t>
            </w:r>
          </w:p>
          <w:p w:rsidR="00A17DF9" w:rsidRPr="008850E6" w:rsidRDefault="00A17DF9" w:rsidP="005C0715">
            <w:pPr>
              <w:pStyle w:val="rvps2"/>
              <w:shd w:val="clear" w:color="auto" w:fill="FFFFFF"/>
              <w:spacing w:before="0" w:beforeAutospacing="0" w:after="0" w:afterAutospacing="0"/>
              <w:jc w:val="both"/>
              <w:rPr>
                <w:sz w:val="28"/>
                <w:szCs w:val="28"/>
              </w:rPr>
            </w:pPr>
            <w:bookmarkStart w:id="501" w:name="n232"/>
            <w:bookmarkEnd w:id="501"/>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bookmarkStart w:id="502" w:name="n235"/>
            <w:bookmarkEnd w:id="502"/>
            <w:r w:rsidRPr="008850E6">
              <w:rPr>
                <w:sz w:val="28"/>
                <w:szCs w:val="28"/>
              </w:rPr>
              <w:t xml:space="preserve">4. Працівник Національного бюро, який відповідно до цього Закону повідомив про протиправні дії чи бездіяльність іншого працівника Національного бюро, не може бути звільнений з посади або бути змушений до такого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8850E6">
              <w:rPr>
                <w:b/>
                <w:sz w:val="28"/>
                <w:szCs w:val="28"/>
              </w:rPr>
              <w:t>злочину</w:t>
            </w:r>
            <w:r w:rsidRPr="008850E6">
              <w:rPr>
                <w:sz w:val="28"/>
                <w:szCs w:val="28"/>
              </w:rPr>
              <w:t>. Посадовим особам Національного бюро забороняється розголошувати відомості про працівників Національного бюро, які повідомили про порушення.</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 </w:t>
            </w:r>
            <w:r w:rsidRPr="008850E6">
              <w:rPr>
                <w:sz w:val="28"/>
                <w:szCs w:val="28"/>
              </w:rPr>
              <w:t>Правовий захист працівників Національного бюро та інших осіб</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4. Працівник Національного бюро, який відповідно до цього Закону повідомив про протиправні дії чи бездіяльність іншого працівника Національного бюро, не може бути звільнений з посади або бути змушений до такого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8850E6">
              <w:rPr>
                <w:b/>
                <w:sz w:val="28"/>
                <w:szCs w:val="28"/>
              </w:rPr>
              <w:t>кримінального правопорушення</w:t>
            </w:r>
            <w:r w:rsidRPr="008850E6">
              <w:rPr>
                <w:sz w:val="28"/>
                <w:szCs w:val="28"/>
              </w:rPr>
              <w:t>. Посадовим особам Національного бюро забороняється розголошувати відомості про працівників Національного бюро, які повідомили про порушення.</w:t>
            </w:r>
          </w:p>
        </w:tc>
      </w:tr>
      <w:tr w:rsidR="00A17DF9" w:rsidRPr="002C377A"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b/>
                <w:sz w:val="28"/>
                <w:szCs w:val="28"/>
              </w:rPr>
              <w:t>10</w:t>
            </w:r>
            <w:r w:rsidR="001F11F9">
              <w:rPr>
                <w:b/>
                <w:sz w:val="28"/>
                <w:szCs w:val="28"/>
              </w:rPr>
              <w:t>7</w:t>
            </w:r>
            <w:r>
              <w:rPr>
                <w:b/>
                <w:sz w:val="28"/>
                <w:szCs w:val="28"/>
              </w:rPr>
              <w:t xml:space="preserve">. </w:t>
            </w:r>
            <w:r w:rsidRPr="008850E6">
              <w:rPr>
                <w:b/>
                <w:sz w:val="28"/>
                <w:szCs w:val="28"/>
              </w:rPr>
              <w:t>Закон України «</w:t>
            </w:r>
            <w:r w:rsidRPr="008850E6">
              <w:rPr>
                <w:rStyle w:val="rvts23"/>
                <w:b/>
                <w:bCs/>
                <w:sz w:val="28"/>
                <w:szCs w:val="28"/>
              </w:rPr>
              <w:t>Про запобігання корупції»</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49, ст. 2056; 2017 р., № 7—8, ст. 50</w:t>
            </w:r>
            <w:r>
              <w:rPr>
                <w:sz w:val="28"/>
                <w:szCs w:val="28"/>
              </w:rPr>
              <w:t>)</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5. </w:t>
            </w:r>
            <w:r w:rsidRPr="008850E6">
              <w:rPr>
                <w:sz w:val="28"/>
                <w:szCs w:val="28"/>
                <w:shd w:val="clear" w:color="auto" w:fill="FFFFFF"/>
              </w:rPr>
              <w:t>Склад Національного агентства</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9. Не може бути призначена на посаду члена Національного агентства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03" w:name="n78"/>
            <w:bookmarkEnd w:id="503"/>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 (крім реабілітованої особи);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10. Повноваження члена Національного агентства припиняються Кабінетом Міністрів України достроково у випадку:</w:t>
            </w:r>
          </w:p>
          <w:p w:rsidR="00A17DF9" w:rsidRPr="008850E6" w:rsidRDefault="00A17DF9" w:rsidP="005C0715">
            <w:pPr>
              <w:pStyle w:val="rvps2"/>
              <w:shd w:val="clear" w:color="auto" w:fill="FFFFFF"/>
              <w:spacing w:before="0" w:beforeAutospacing="0" w:after="0" w:afterAutospacing="0"/>
              <w:jc w:val="both"/>
              <w:rPr>
                <w:sz w:val="28"/>
                <w:szCs w:val="28"/>
              </w:rPr>
            </w:pPr>
            <w:bookmarkStart w:id="504" w:name="n94"/>
            <w:bookmarkEnd w:id="504"/>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10) набрання законної сили рішенням суду, яким встановлено систематичне порушення вимог цього Закону, якщо відповідні порушення не містять ознак </w:t>
            </w:r>
            <w:r w:rsidRPr="008850E6">
              <w:rPr>
                <w:b/>
                <w:sz w:val="28"/>
                <w:szCs w:val="28"/>
              </w:rPr>
              <w:t>злочину</w:t>
            </w:r>
            <w:r w:rsidRPr="008850E6">
              <w:rPr>
                <w:sz w:val="28"/>
                <w:szCs w:val="28"/>
              </w:rPr>
              <w:t>;</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5. </w:t>
            </w:r>
            <w:r w:rsidRPr="008850E6">
              <w:rPr>
                <w:sz w:val="28"/>
                <w:szCs w:val="28"/>
                <w:shd w:val="clear" w:color="auto" w:fill="FFFFFF"/>
              </w:rPr>
              <w:t>Склад Національного агентства</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9. Не може бути призначена на посаду члена Національного агентства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 (крім реабілітованої особи);</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10. Повноваження члена Національного агентства припиняються Кабінетом Міністрів України достроково у випадку: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10) набрання законної сили рішенням суду, яким встановлено систематичне порушення вимог цього Закону, якщо відповідні порушення не містять ознак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 </w:t>
            </w:r>
            <w:r w:rsidRPr="008850E6">
              <w:rPr>
                <w:sz w:val="28"/>
                <w:szCs w:val="28"/>
                <w:shd w:val="clear" w:color="auto" w:fill="FFFFFF"/>
              </w:rPr>
              <w:t>Гарантії незалежності Національного агентства</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Повідомлення про підозру у вчиненні кримінального правопорушення члену Національного агентства може бути здійснено лише Генеральним прокурором (виконувачем обов’язків Генерального прокурора).</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shd w:val="clear" w:color="auto" w:fill="FFFFFF"/>
              </w:rPr>
              <w:t xml:space="preserve">З клопотанням про відсторонення від посади члена Національного агентства, який підозрюється або обвинувачується у вчиненні </w:t>
            </w:r>
            <w:r w:rsidRPr="008850E6">
              <w:rPr>
                <w:b/>
                <w:sz w:val="28"/>
                <w:szCs w:val="28"/>
                <w:shd w:val="clear" w:color="auto" w:fill="FFFFFF"/>
              </w:rPr>
              <w:t>злочину</w:t>
            </w:r>
            <w:r w:rsidRPr="008850E6">
              <w:rPr>
                <w:sz w:val="28"/>
                <w:szCs w:val="28"/>
                <w:shd w:val="clear" w:color="auto" w:fill="FFFFFF"/>
              </w:rPr>
              <w:t>, має право звернутися у встановленому законом порядку Генеральний прокурор або його заступник.</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 </w:t>
            </w:r>
            <w:r w:rsidRPr="008850E6">
              <w:rPr>
                <w:sz w:val="28"/>
                <w:szCs w:val="28"/>
                <w:shd w:val="clear" w:color="auto" w:fill="FFFFFF"/>
              </w:rPr>
              <w:t>Гарантії незалежності Національного агентства</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Повідомлення про підозру у вчиненні кримінального правопорушення члену Національного агентства може бути здійснено лише Генеральним прокурором (виконувачем обов’язків Генерального прокурора).</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sz w:val="28"/>
                <w:szCs w:val="28"/>
                <w:shd w:val="clear" w:color="auto" w:fill="FFFFFF"/>
              </w:rPr>
              <w:t xml:space="preserve">З клопотанням про відсторонення від посади члена Національного агентства, який підозрюється або обвинувачується у вчиненні </w:t>
            </w:r>
            <w:r w:rsidRPr="008850E6">
              <w:rPr>
                <w:rStyle w:val="rvts44"/>
                <w:b/>
                <w:bCs/>
                <w:sz w:val="28"/>
                <w:szCs w:val="28"/>
              </w:rPr>
              <w:t>кримінального правопорушення</w:t>
            </w:r>
            <w:r w:rsidRPr="008850E6">
              <w:rPr>
                <w:sz w:val="28"/>
                <w:szCs w:val="28"/>
                <w:shd w:val="clear" w:color="auto" w:fill="FFFFFF"/>
              </w:rPr>
              <w:t>, має право звернутися у встановленому законом порядку Генеральний прокурор або його заступник.</w:t>
            </w:r>
          </w:p>
        </w:tc>
      </w:tr>
      <w:tr w:rsidR="00A17DF9" w:rsidRPr="002C377A" w:rsidTr="002C65EE">
        <w:tc>
          <w:tcPr>
            <w:tcW w:w="7507" w:type="dxa"/>
          </w:tcPr>
          <w:p w:rsidR="00A17DF9" w:rsidRPr="00FE308A" w:rsidRDefault="00A17DF9" w:rsidP="00FA313E">
            <w:pPr>
              <w:jc w:val="both"/>
              <w:rPr>
                <w:color w:val="000000"/>
                <w:sz w:val="28"/>
                <w:szCs w:val="28"/>
                <w:shd w:val="clear" w:color="auto" w:fill="FFFFFF"/>
                <w:lang w:val="uk-UA"/>
              </w:rPr>
            </w:pPr>
            <w:r w:rsidRPr="00FE308A">
              <w:rPr>
                <w:rStyle w:val="rvts9"/>
                <w:b/>
                <w:color w:val="000000"/>
                <w:sz w:val="28"/>
                <w:szCs w:val="28"/>
                <w:shd w:val="clear" w:color="auto" w:fill="FFFFFF"/>
                <w:lang w:val="uk-UA"/>
              </w:rPr>
              <w:t>Стаття 50.</w:t>
            </w:r>
            <w:r w:rsidRPr="00FE308A">
              <w:rPr>
                <w:rStyle w:val="rvts9"/>
                <w:b/>
                <w:bCs/>
                <w:color w:val="000000"/>
                <w:sz w:val="28"/>
                <w:szCs w:val="28"/>
                <w:shd w:val="clear" w:color="auto" w:fill="FFFFFF"/>
                <w:lang w:val="uk-UA"/>
              </w:rPr>
              <w:t> </w:t>
            </w:r>
            <w:r w:rsidRPr="00FE308A">
              <w:rPr>
                <w:color w:val="000000"/>
                <w:sz w:val="28"/>
                <w:szCs w:val="28"/>
                <w:shd w:val="clear" w:color="auto" w:fill="FFFFFF"/>
                <w:lang w:val="uk-UA"/>
              </w:rPr>
              <w:t>Повна перевірка декларацій</w:t>
            </w:r>
          </w:p>
          <w:p w:rsidR="00A17DF9" w:rsidRPr="00FE308A" w:rsidRDefault="00A17DF9" w:rsidP="00FA313E">
            <w:pPr>
              <w:jc w:val="both"/>
              <w:rPr>
                <w:color w:val="000000"/>
                <w:sz w:val="28"/>
                <w:szCs w:val="28"/>
                <w:shd w:val="clear" w:color="auto" w:fill="FFFFFF"/>
                <w:lang w:val="uk-UA"/>
              </w:rPr>
            </w:pPr>
          </w:p>
          <w:p w:rsidR="00A17DF9" w:rsidRPr="00FE308A" w:rsidRDefault="00A17DF9" w:rsidP="00FA313E">
            <w:pPr>
              <w:jc w:val="both"/>
              <w:rPr>
                <w:color w:val="000000"/>
                <w:sz w:val="28"/>
                <w:szCs w:val="28"/>
                <w:shd w:val="clear" w:color="auto" w:fill="FFFFFF"/>
                <w:lang w:val="uk-UA"/>
              </w:rPr>
            </w:pPr>
            <w:r w:rsidRPr="00FE308A">
              <w:rPr>
                <w:rStyle w:val="rvts9"/>
                <w:bCs/>
                <w:color w:val="000000"/>
                <w:sz w:val="28"/>
                <w:szCs w:val="28"/>
                <w:shd w:val="clear" w:color="auto" w:fill="FFFFFF"/>
                <w:lang w:val="uk-UA"/>
              </w:rPr>
              <w:t>Примітка</w:t>
            </w:r>
            <w:r w:rsidRPr="00FE308A">
              <w:rPr>
                <w:color w:val="000000"/>
                <w:sz w:val="28"/>
                <w:szCs w:val="28"/>
                <w:shd w:val="clear" w:color="auto" w:fill="FFFFFF"/>
                <w:lang w:val="uk-UA"/>
              </w:rPr>
              <w:t xml:space="preserve">.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Директор Національного антикорупційного бюро України,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Закону України "Про службу в органах місцевого самоврядування" віднесені до першої - третьої категорій, а також судді, </w:t>
            </w:r>
            <w:r w:rsidRPr="00FE308A">
              <w:rPr>
                <w:b/>
                <w:bCs/>
                <w:color w:val="000000"/>
                <w:sz w:val="28"/>
                <w:szCs w:val="28"/>
                <w:shd w:val="clear" w:color="auto" w:fill="FFFFFF"/>
                <w:lang w:val="uk-UA"/>
              </w:rPr>
              <w:t>прокурори і слідчі</w:t>
            </w:r>
            <w:r w:rsidRPr="00FE308A">
              <w:rPr>
                <w:color w:val="000000"/>
                <w:sz w:val="28"/>
                <w:szCs w:val="28"/>
                <w:shd w:val="clear" w:color="auto" w:fill="FFFFFF"/>
                <w:lang w:val="uk-UA"/>
              </w:rPr>
              <w:t>,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c>
          <w:tcPr>
            <w:tcW w:w="7507" w:type="dxa"/>
          </w:tcPr>
          <w:p w:rsidR="00A17DF9" w:rsidRPr="00FE308A" w:rsidRDefault="00A17DF9" w:rsidP="00FA313E">
            <w:pPr>
              <w:jc w:val="both"/>
              <w:rPr>
                <w:color w:val="000000"/>
                <w:sz w:val="28"/>
                <w:szCs w:val="28"/>
                <w:shd w:val="clear" w:color="auto" w:fill="FFFFFF"/>
                <w:lang w:val="uk-UA"/>
              </w:rPr>
            </w:pPr>
            <w:r w:rsidRPr="00FE308A">
              <w:rPr>
                <w:rStyle w:val="rvts9"/>
                <w:b/>
                <w:color w:val="000000"/>
                <w:sz w:val="28"/>
                <w:szCs w:val="28"/>
                <w:shd w:val="clear" w:color="auto" w:fill="FFFFFF"/>
                <w:lang w:val="uk-UA"/>
              </w:rPr>
              <w:t>Стаття 50.</w:t>
            </w:r>
            <w:r w:rsidRPr="00FE308A">
              <w:rPr>
                <w:rStyle w:val="rvts9"/>
                <w:b/>
                <w:bCs/>
                <w:color w:val="000000"/>
                <w:sz w:val="28"/>
                <w:szCs w:val="28"/>
                <w:shd w:val="clear" w:color="auto" w:fill="FFFFFF"/>
                <w:lang w:val="uk-UA"/>
              </w:rPr>
              <w:t> </w:t>
            </w:r>
            <w:r w:rsidRPr="00FE308A">
              <w:rPr>
                <w:color w:val="000000"/>
                <w:sz w:val="28"/>
                <w:szCs w:val="28"/>
                <w:shd w:val="clear" w:color="auto" w:fill="FFFFFF"/>
                <w:lang w:val="uk-UA"/>
              </w:rPr>
              <w:t>Повна перевірка декларацій</w:t>
            </w:r>
          </w:p>
          <w:p w:rsidR="00A17DF9" w:rsidRPr="00FE308A" w:rsidRDefault="00A17DF9" w:rsidP="00FA313E">
            <w:pPr>
              <w:jc w:val="both"/>
              <w:rPr>
                <w:color w:val="000000"/>
                <w:sz w:val="28"/>
                <w:szCs w:val="28"/>
                <w:shd w:val="clear" w:color="auto" w:fill="FFFFFF"/>
                <w:lang w:val="uk-UA"/>
              </w:rPr>
            </w:pPr>
          </w:p>
          <w:p w:rsidR="00A17DF9" w:rsidRPr="00FE308A" w:rsidRDefault="00A17DF9" w:rsidP="00FA313E">
            <w:pPr>
              <w:jc w:val="both"/>
              <w:rPr>
                <w:color w:val="000000"/>
                <w:sz w:val="28"/>
                <w:szCs w:val="28"/>
                <w:shd w:val="clear" w:color="auto" w:fill="FFFFFF"/>
                <w:lang w:val="uk-UA"/>
              </w:rPr>
            </w:pPr>
            <w:r w:rsidRPr="00FE308A">
              <w:rPr>
                <w:rStyle w:val="rvts9"/>
                <w:bCs/>
                <w:color w:val="000000"/>
                <w:sz w:val="28"/>
                <w:szCs w:val="28"/>
                <w:shd w:val="clear" w:color="auto" w:fill="FFFFFF"/>
                <w:lang w:val="uk-UA"/>
              </w:rPr>
              <w:t>Примітка</w:t>
            </w:r>
            <w:r w:rsidRPr="00FE308A">
              <w:rPr>
                <w:color w:val="000000"/>
                <w:sz w:val="28"/>
                <w:szCs w:val="28"/>
                <w:shd w:val="clear" w:color="auto" w:fill="FFFFFF"/>
                <w:lang w:val="uk-UA"/>
              </w:rPr>
              <w:t xml:space="preserve">. Під службовими особами, які займають відповідальне та особливо відповідальне становище, в цій статті розуміються Президент України, Прем’єр-міністр України, член Кабінету Міністрів України, перший заступник або заступник міністра, член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Голова Державного комітету телебачення і радіомовлення України, Голова Фонду державного майна України, його перший заступник або заступник, член Центральної виборчої комісії, член, інспектор Вищої ради правосуддя, член, інспектор Вищої кваліфікаційної комісії суддів України, народний депутат України, Уповноважений Верховної Ради України з прав людини, Директор Національного антикорупційного бюро України, Генеральний прокурор, його перший заступник та заступник, Голова Національного банку України, його перший заступник та заступник, член Ради Національного банку України, Секретар Ради національної безпеки і оборони України, його перший заступник та заступник, Постійний Представник Президента України в Автономній Республіці Крим, його перший заступник та заступник, радник або помічник Президента України, Голови Верховної Ради України, Прем’єр-міністра України, особи, посади яких належать до посад державної служби категорії "А" або "Б", та особи, посади яких частиною першою статті 14 Закону України "Про службу в органах місцевого самоврядування" віднесені до першої - третьої категорій, а також судді, </w:t>
            </w:r>
            <w:r w:rsidRPr="00FE308A">
              <w:rPr>
                <w:b/>
                <w:bCs/>
                <w:color w:val="000000"/>
                <w:sz w:val="28"/>
                <w:szCs w:val="28"/>
                <w:shd w:val="clear" w:color="auto" w:fill="FFFFFF"/>
                <w:lang w:val="uk-UA"/>
              </w:rPr>
              <w:t>прокурори</w:t>
            </w:r>
            <w:r w:rsidRPr="00FE308A">
              <w:rPr>
                <w:b/>
                <w:color w:val="000000"/>
                <w:sz w:val="28"/>
                <w:szCs w:val="28"/>
                <w:shd w:val="clear" w:color="auto" w:fill="FFFFFF"/>
                <w:lang w:val="uk-UA"/>
              </w:rPr>
              <w:t>, слідчі і дізнавачі</w:t>
            </w:r>
            <w:r w:rsidRPr="00FE308A">
              <w:rPr>
                <w:color w:val="000000"/>
                <w:sz w:val="28"/>
                <w:szCs w:val="28"/>
                <w:shd w:val="clear" w:color="auto" w:fill="FFFFFF"/>
                <w:lang w:val="uk-UA"/>
              </w:rPr>
              <w:t>, керівники, заступники керівників державних органів, юрисдикція яких поширюється на всю територію України, їх апаратів та самостійних структурних підрозділів, керівники, заступники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військові посадові особи вищого офіцерського складу.</w:t>
            </w:r>
          </w:p>
        </w:tc>
      </w:tr>
      <w:tr w:rsidR="00A17DF9" w:rsidRPr="002C377A" w:rsidTr="002C65EE">
        <w:tc>
          <w:tcPr>
            <w:tcW w:w="7507" w:type="dxa"/>
          </w:tcPr>
          <w:p w:rsidR="00A17DF9" w:rsidRPr="00FE308A" w:rsidRDefault="00A17DF9" w:rsidP="00FA313E">
            <w:pPr>
              <w:jc w:val="both"/>
              <w:rPr>
                <w:color w:val="000000"/>
                <w:sz w:val="28"/>
                <w:szCs w:val="28"/>
                <w:shd w:val="clear" w:color="auto" w:fill="FFFFFF"/>
                <w:lang w:val="uk-UA"/>
              </w:rPr>
            </w:pPr>
            <w:r w:rsidRPr="00FE308A">
              <w:rPr>
                <w:rStyle w:val="rvts9"/>
                <w:b/>
                <w:color w:val="000000"/>
                <w:sz w:val="28"/>
                <w:szCs w:val="28"/>
                <w:shd w:val="clear" w:color="auto" w:fill="FFFFFF"/>
                <w:lang w:val="uk-UA"/>
              </w:rPr>
              <w:t>Стаття 56.</w:t>
            </w:r>
            <w:r w:rsidRPr="00FE308A">
              <w:rPr>
                <w:rStyle w:val="rvts9"/>
                <w:b/>
                <w:bCs/>
                <w:color w:val="000000"/>
                <w:sz w:val="28"/>
                <w:szCs w:val="28"/>
                <w:shd w:val="clear" w:color="auto" w:fill="FFFFFF"/>
                <w:lang w:val="uk-UA"/>
              </w:rPr>
              <w:t> </w:t>
            </w:r>
            <w:r w:rsidRPr="00FE308A">
              <w:rPr>
                <w:color w:val="000000"/>
                <w:sz w:val="28"/>
                <w:szCs w:val="28"/>
                <w:shd w:val="clear" w:color="auto" w:fill="FFFFFF"/>
                <w:lang w:val="uk-UA"/>
              </w:rPr>
              <w:t>Спеціальна перевірка</w:t>
            </w:r>
          </w:p>
          <w:p w:rsidR="00A17DF9" w:rsidRPr="00FE308A" w:rsidRDefault="00A17DF9" w:rsidP="00FA313E">
            <w:pPr>
              <w:jc w:val="both"/>
              <w:rPr>
                <w:color w:val="000000"/>
                <w:sz w:val="28"/>
                <w:szCs w:val="28"/>
                <w:shd w:val="clear" w:color="auto" w:fill="FFFFFF"/>
                <w:lang w:val="uk-UA"/>
              </w:rPr>
            </w:pPr>
          </w:p>
          <w:p w:rsidR="00A17DF9" w:rsidRPr="00FE308A" w:rsidRDefault="00A17DF9" w:rsidP="00FA313E">
            <w:pPr>
              <w:jc w:val="both"/>
              <w:rPr>
                <w:b/>
                <w:bCs/>
                <w:color w:val="000000"/>
                <w:sz w:val="28"/>
                <w:szCs w:val="28"/>
                <w:lang w:val="uk-UA"/>
              </w:rPr>
            </w:pPr>
            <w:r w:rsidRPr="00FE308A">
              <w:rPr>
                <w:rStyle w:val="rvts9"/>
                <w:bCs/>
                <w:color w:val="000000"/>
                <w:sz w:val="28"/>
                <w:szCs w:val="28"/>
                <w:shd w:val="clear" w:color="auto" w:fill="FFFFFF"/>
                <w:lang w:val="uk-UA"/>
              </w:rPr>
              <w:t>Примітка</w:t>
            </w:r>
            <w:r w:rsidRPr="00FE308A">
              <w:rPr>
                <w:color w:val="000000"/>
                <w:sz w:val="28"/>
                <w:szCs w:val="28"/>
                <w:shd w:val="clear" w:color="auto" w:fill="FFFFFF"/>
                <w:lang w:val="uk-UA"/>
              </w:rPr>
              <w:t xml:space="preserve">.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та посади, які частиною першою статті 14 Закону України "Про службу в органах місцевого самоврядування" віднесені до першої - третьої категорій, а також посади суддів, </w:t>
            </w:r>
            <w:r w:rsidRPr="00FE308A">
              <w:rPr>
                <w:b/>
                <w:bCs/>
                <w:color w:val="000000"/>
                <w:sz w:val="28"/>
                <w:szCs w:val="28"/>
                <w:shd w:val="clear" w:color="auto" w:fill="FFFFFF"/>
                <w:lang w:val="uk-UA"/>
              </w:rPr>
              <w:t>прокурорів</w:t>
            </w:r>
            <w:r w:rsidRPr="00FE308A">
              <w:rPr>
                <w:color w:val="000000"/>
                <w:sz w:val="28"/>
                <w:szCs w:val="28"/>
                <w:shd w:val="clear" w:color="auto" w:fill="FFFFFF"/>
                <w:lang w:val="uk-UA"/>
              </w:rPr>
              <w:t xml:space="preserve"> </w:t>
            </w:r>
            <w:r w:rsidRPr="00FE308A">
              <w:rPr>
                <w:b/>
                <w:color w:val="000000"/>
                <w:sz w:val="28"/>
                <w:szCs w:val="28"/>
                <w:shd w:val="clear" w:color="auto" w:fill="FFFFFF"/>
                <w:lang w:val="uk-UA"/>
              </w:rPr>
              <w:t>і слідчих</w:t>
            </w:r>
            <w:r w:rsidRPr="00FE308A">
              <w:rPr>
                <w:color w:val="000000"/>
                <w:sz w:val="28"/>
                <w:szCs w:val="28"/>
                <w:shd w:val="clear" w:color="auto" w:fill="FFFFFF"/>
                <w:lang w:val="uk-UA"/>
              </w:rPr>
              <w:t>,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c>
          <w:tcPr>
            <w:tcW w:w="7507" w:type="dxa"/>
          </w:tcPr>
          <w:p w:rsidR="00A17DF9" w:rsidRPr="00FE308A" w:rsidRDefault="00A17DF9" w:rsidP="00FA313E">
            <w:pPr>
              <w:jc w:val="both"/>
              <w:rPr>
                <w:color w:val="000000"/>
                <w:sz w:val="28"/>
                <w:szCs w:val="28"/>
                <w:shd w:val="clear" w:color="auto" w:fill="FFFFFF"/>
                <w:lang w:val="uk-UA"/>
              </w:rPr>
            </w:pPr>
            <w:r w:rsidRPr="00FE308A">
              <w:rPr>
                <w:rStyle w:val="rvts9"/>
                <w:b/>
                <w:color w:val="000000"/>
                <w:sz w:val="28"/>
                <w:szCs w:val="28"/>
                <w:shd w:val="clear" w:color="auto" w:fill="FFFFFF"/>
                <w:lang w:val="uk-UA"/>
              </w:rPr>
              <w:t>Стаття 56.</w:t>
            </w:r>
            <w:r w:rsidRPr="00FE308A">
              <w:rPr>
                <w:rStyle w:val="rvts9"/>
                <w:b/>
                <w:bCs/>
                <w:color w:val="000000"/>
                <w:sz w:val="28"/>
                <w:szCs w:val="28"/>
                <w:shd w:val="clear" w:color="auto" w:fill="FFFFFF"/>
                <w:lang w:val="uk-UA"/>
              </w:rPr>
              <w:t> </w:t>
            </w:r>
            <w:r w:rsidRPr="00FE308A">
              <w:rPr>
                <w:color w:val="000000"/>
                <w:sz w:val="28"/>
                <w:szCs w:val="28"/>
                <w:shd w:val="clear" w:color="auto" w:fill="FFFFFF"/>
                <w:lang w:val="uk-UA"/>
              </w:rPr>
              <w:t>Спеціальна перевірка</w:t>
            </w:r>
          </w:p>
          <w:p w:rsidR="00A17DF9" w:rsidRPr="00FE308A" w:rsidRDefault="00A17DF9" w:rsidP="00FA313E">
            <w:pPr>
              <w:jc w:val="both"/>
              <w:rPr>
                <w:color w:val="000000"/>
                <w:sz w:val="28"/>
                <w:szCs w:val="28"/>
                <w:shd w:val="clear" w:color="auto" w:fill="FFFFFF"/>
                <w:lang w:val="uk-UA"/>
              </w:rPr>
            </w:pPr>
          </w:p>
          <w:p w:rsidR="00A17DF9" w:rsidRPr="00FE308A" w:rsidRDefault="00A17DF9" w:rsidP="00FA313E">
            <w:pPr>
              <w:jc w:val="both"/>
              <w:rPr>
                <w:b/>
                <w:color w:val="000000"/>
                <w:sz w:val="28"/>
                <w:szCs w:val="28"/>
                <w:lang w:val="uk-UA"/>
              </w:rPr>
            </w:pPr>
            <w:r w:rsidRPr="00FE308A">
              <w:rPr>
                <w:rStyle w:val="rvts9"/>
                <w:bCs/>
                <w:color w:val="000000"/>
                <w:sz w:val="28"/>
                <w:szCs w:val="28"/>
                <w:shd w:val="clear" w:color="auto" w:fill="FFFFFF"/>
                <w:lang w:val="uk-UA"/>
              </w:rPr>
              <w:t>Примітка</w:t>
            </w:r>
            <w:r w:rsidRPr="00FE308A">
              <w:rPr>
                <w:color w:val="000000"/>
                <w:sz w:val="28"/>
                <w:szCs w:val="28"/>
                <w:shd w:val="clear" w:color="auto" w:fill="FFFFFF"/>
                <w:lang w:val="uk-UA"/>
              </w:rPr>
              <w:t xml:space="preserve">.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Антимонопольного комітету України, Голови 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Вищої ради правосуддя, члена Вищої кваліфікаційної комісії суддів України, народного депутата України, Уповноваженого Верховної Ради України з прав людини, Директора Національного антикорупційного бюро України,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Голови Верховної Ради України, Прем’єр-міністра України, посади, які належать до посад державної служби категорії "А" або "Б", та посади, які частиною першою статті 14 Закону України "Про службу в органах місцевого самоврядування" віднесені до першої - третьої категорій, а також посади суддів, </w:t>
            </w:r>
            <w:r w:rsidRPr="00FE308A">
              <w:rPr>
                <w:b/>
                <w:bCs/>
                <w:color w:val="000000"/>
                <w:sz w:val="28"/>
                <w:szCs w:val="28"/>
                <w:shd w:val="clear" w:color="auto" w:fill="FFFFFF"/>
                <w:lang w:val="uk-UA"/>
              </w:rPr>
              <w:t>прокурорів</w:t>
            </w:r>
            <w:r w:rsidRPr="00FE308A">
              <w:rPr>
                <w:b/>
                <w:color w:val="000000"/>
                <w:sz w:val="28"/>
                <w:szCs w:val="28"/>
                <w:shd w:val="clear" w:color="auto" w:fill="FFFFFF"/>
                <w:lang w:val="uk-UA"/>
              </w:rPr>
              <w:t>, слідчих і дізнавачів</w:t>
            </w:r>
            <w:r w:rsidRPr="00FE308A">
              <w:rPr>
                <w:color w:val="000000"/>
                <w:sz w:val="28"/>
                <w:szCs w:val="28"/>
                <w:shd w:val="clear" w:color="auto" w:fill="FFFFFF"/>
                <w:lang w:val="uk-UA"/>
              </w:rPr>
              <w:t>,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65. </w:t>
            </w:r>
            <w:r w:rsidRPr="008850E6">
              <w:rPr>
                <w:sz w:val="28"/>
                <w:szCs w:val="28"/>
              </w:rPr>
              <w:t>Відповідальність за корупційні або пов’язані з корупцією правопорушення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505" w:name="n702"/>
            <w:bookmarkEnd w:id="505"/>
            <w:r w:rsidRPr="008850E6">
              <w:rPr>
                <w:sz w:val="28"/>
                <w:szCs w:val="28"/>
              </w:rPr>
              <w:t>1. За вчинення корупційних або пов’язаних з корупцією правопорушень особи, зазначені в </w:t>
            </w:r>
            <w:r w:rsidRPr="001D27F7">
              <w:rPr>
                <w:sz w:val="28"/>
                <w:szCs w:val="28"/>
              </w:rPr>
              <w:t>частині першій</w:t>
            </w:r>
            <w:r w:rsidRPr="008850E6">
              <w:rPr>
                <w:sz w:val="28"/>
                <w:szCs w:val="28"/>
              </w:rPr>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sz w:val="28"/>
                <w:szCs w:val="28"/>
              </w:rPr>
            </w:pPr>
            <w:bookmarkStart w:id="506" w:name="n703"/>
            <w:bookmarkEnd w:id="506"/>
            <w:r w:rsidRPr="008850E6">
              <w:rPr>
                <w:sz w:val="28"/>
                <w:szCs w:val="28"/>
              </w:rPr>
              <w:t xml:space="preserve">У разі вчинення від імені та в інтересах юридичної особи її уповноваженою особою </w:t>
            </w:r>
            <w:r w:rsidRPr="008850E6">
              <w:rPr>
                <w:b/>
                <w:sz w:val="28"/>
                <w:szCs w:val="28"/>
              </w:rPr>
              <w:t>злочину</w:t>
            </w:r>
            <w:r w:rsidRPr="008850E6">
              <w:rPr>
                <w:sz w:val="28"/>
                <w:szCs w:val="28"/>
              </w:rPr>
              <w:t xml:space="preserve"> самостійно або у співучасті до юридичної особи у випадках, визначених</w:t>
            </w:r>
            <w:r>
              <w:rPr>
                <w:sz w:val="28"/>
                <w:szCs w:val="28"/>
              </w:rPr>
              <w:t xml:space="preserve"> </w:t>
            </w:r>
            <w:r w:rsidRPr="001D27F7">
              <w:rPr>
                <w:sz w:val="28"/>
                <w:szCs w:val="28"/>
              </w:rPr>
              <w:t>Кримінальним кодексом України</w:t>
            </w:r>
            <w:r w:rsidRPr="008850E6">
              <w:rPr>
                <w:sz w:val="28"/>
                <w:szCs w:val="28"/>
              </w:rPr>
              <w:t>, застосовуються заходи кримінально-правового характеру.</w:t>
            </w:r>
          </w:p>
          <w:p w:rsidR="00A17DF9" w:rsidRPr="008850E6" w:rsidRDefault="00A17DF9" w:rsidP="005C0715">
            <w:pPr>
              <w:pStyle w:val="rvps2"/>
              <w:shd w:val="clear" w:color="auto" w:fill="FFFFFF"/>
              <w:spacing w:before="0" w:beforeAutospacing="0" w:after="0" w:afterAutospacing="0"/>
              <w:jc w:val="both"/>
              <w:rPr>
                <w:sz w:val="28"/>
                <w:szCs w:val="28"/>
              </w:rPr>
            </w:pPr>
            <w:bookmarkStart w:id="507" w:name="n704"/>
            <w:bookmarkEnd w:id="50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08" w:name="n706"/>
            <w:bookmarkStart w:id="509" w:name="n707"/>
            <w:bookmarkEnd w:id="508"/>
            <w:bookmarkEnd w:id="509"/>
            <w:r w:rsidRPr="008850E6">
              <w:rPr>
                <w:sz w:val="28"/>
                <w:szCs w:val="28"/>
              </w:rPr>
              <w:t xml:space="preserve">5. Особа, якій повідомлено про підозру у вчиненні нею </w:t>
            </w:r>
            <w:r w:rsidRPr="008850E6">
              <w:rPr>
                <w:b/>
                <w:sz w:val="28"/>
                <w:szCs w:val="28"/>
              </w:rPr>
              <w:t>злочину</w:t>
            </w:r>
            <w:r w:rsidRPr="008850E6">
              <w:rPr>
                <w:sz w:val="28"/>
                <w:szCs w:val="28"/>
              </w:rPr>
              <w:t xml:space="preserve"> у сфері службової діяльності, підлягає відстороненню від виконання повноважень на посаді в порядку, визначеному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bookmarkStart w:id="510" w:name="n708"/>
            <w:bookmarkEnd w:id="510"/>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65. </w:t>
            </w:r>
            <w:r w:rsidRPr="008850E6">
              <w:rPr>
                <w:sz w:val="28"/>
                <w:szCs w:val="28"/>
              </w:rPr>
              <w:t>Відповідальність за корупційні або пов’язані з корупцією правопорушення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вчинення корупційних або пов’язаних з корупцією правопорушень особи, зазначені в </w:t>
            </w:r>
            <w:r w:rsidRPr="001D27F7">
              <w:rPr>
                <w:sz w:val="28"/>
                <w:szCs w:val="28"/>
              </w:rPr>
              <w:t>частині першій</w:t>
            </w:r>
            <w:r w:rsidRPr="008850E6">
              <w:rPr>
                <w:sz w:val="28"/>
                <w:szCs w:val="28"/>
              </w:rPr>
              <w:t> статті 3 цього Закону, притягаються до кримінальної, адміністративної, цивільно-правової та дисциплінарної відповідальності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У разі вчинення від імені та в інтересах юридичної особи її уповноваженою особою </w:t>
            </w:r>
            <w:r w:rsidRPr="008850E6">
              <w:rPr>
                <w:rStyle w:val="rvts44"/>
                <w:b/>
                <w:bCs/>
                <w:sz w:val="28"/>
                <w:szCs w:val="28"/>
              </w:rPr>
              <w:t>кримінального правопорушення</w:t>
            </w:r>
            <w:r w:rsidRPr="008850E6">
              <w:rPr>
                <w:sz w:val="28"/>
                <w:szCs w:val="28"/>
              </w:rPr>
              <w:t xml:space="preserve"> самостійно або у співучасті до юридичної особи у випадках, визначених</w:t>
            </w:r>
            <w:r>
              <w:rPr>
                <w:sz w:val="28"/>
                <w:szCs w:val="28"/>
              </w:rPr>
              <w:t xml:space="preserve"> </w:t>
            </w:r>
            <w:r w:rsidRPr="001D27F7">
              <w:rPr>
                <w:sz w:val="28"/>
                <w:szCs w:val="28"/>
              </w:rPr>
              <w:t>Кримінальним кодексом України</w:t>
            </w:r>
            <w:r w:rsidRPr="008850E6">
              <w:rPr>
                <w:sz w:val="28"/>
                <w:szCs w:val="28"/>
              </w:rPr>
              <w:t>, застосовуються заходи кримінально-правового характеру.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Особа, якій повідомлено про підозру у вчиненні нею </w:t>
            </w:r>
            <w:r w:rsidRPr="008850E6">
              <w:rPr>
                <w:rStyle w:val="rvts44"/>
                <w:b/>
                <w:bCs/>
                <w:sz w:val="28"/>
                <w:szCs w:val="28"/>
              </w:rPr>
              <w:t>кримінального правопорушення</w:t>
            </w:r>
            <w:r w:rsidRPr="008850E6">
              <w:rPr>
                <w:sz w:val="28"/>
                <w:szCs w:val="28"/>
              </w:rPr>
              <w:t xml:space="preserve"> у сфері службової діяльності, підлягає відстороненню від виконання повноважень на посаді в порядку, визначеному законом.</w:t>
            </w:r>
          </w:p>
          <w:p w:rsidR="00A17DF9" w:rsidRPr="008850E6" w:rsidRDefault="00A17DF9" w:rsidP="00110396">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15014" w:type="dxa"/>
            <w:gridSpan w:val="2"/>
          </w:tcPr>
          <w:p w:rsidR="00A17DF9" w:rsidRDefault="00A17DF9" w:rsidP="00110396">
            <w:pPr>
              <w:pStyle w:val="rvps2"/>
              <w:shd w:val="clear" w:color="auto" w:fill="FFFFFF"/>
              <w:spacing w:before="0" w:beforeAutospacing="0" w:after="0" w:afterAutospacing="0"/>
              <w:jc w:val="center"/>
              <w:rPr>
                <w:rStyle w:val="rvts23"/>
                <w:b/>
                <w:bCs/>
                <w:sz w:val="28"/>
                <w:szCs w:val="28"/>
              </w:rPr>
            </w:pPr>
            <w:r>
              <w:rPr>
                <w:rStyle w:val="rvts44"/>
                <w:b/>
                <w:bCs/>
                <w:sz w:val="28"/>
                <w:szCs w:val="28"/>
              </w:rPr>
              <w:t>10</w:t>
            </w:r>
            <w:r w:rsidR="001F11F9">
              <w:rPr>
                <w:rStyle w:val="rvts44"/>
                <w:b/>
                <w:bCs/>
                <w:sz w:val="28"/>
                <w:szCs w:val="28"/>
              </w:rPr>
              <w:t>8</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A17DF9" w:rsidRPr="008850E6" w:rsidRDefault="00A17DF9" w:rsidP="00110396">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2014 р., № 50—51, ст. 2057)</w:t>
            </w:r>
          </w:p>
        </w:tc>
      </w:tr>
      <w:tr w:rsidR="00A17DF9" w:rsidRPr="002C377A"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shd w:val="clear" w:color="auto" w:fill="FFFFFF"/>
              </w:rPr>
              <w:t xml:space="preserve">Цей Закон спрямований на захист прав та законних інтересів громадян, суспільства і держави, забезпечення національної безпеки шляхом визначення правового механізму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формування загальнодержавної багатоджерельної аналітичної бази даних для надання правоохоронним органам України та іноземних держав можливості виявляти, перевіряти і розслідувати </w:t>
            </w:r>
            <w:r w:rsidRPr="008850E6">
              <w:rPr>
                <w:b/>
                <w:sz w:val="28"/>
                <w:szCs w:val="28"/>
                <w:shd w:val="clear" w:color="auto" w:fill="FFFFFF"/>
              </w:rPr>
              <w:t>злочини</w:t>
            </w:r>
            <w:r w:rsidRPr="008850E6">
              <w:rPr>
                <w:sz w:val="28"/>
                <w:szCs w:val="28"/>
                <w:shd w:val="clear" w:color="auto" w:fill="FFFFFF"/>
              </w:rPr>
              <w:t>, пов’язані з відмиванням коштів та іншими незаконними фінансовими операціями.</w:t>
            </w:r>
          </w:p>
        </w:tc>
        <w:tc>
          <w:tcPr>
            <w:tcW w:w="7507" w:type="dxa"/>
          </w:tcPr>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shd w:val="clear" w:color="auto" w:fill="FFFFFF"/>
              </w:rPr>
              <w:t xml:space="preserve">Цей Закон спрямований на захист прав та законних інтересів громадян, суспільства і держави, забезпечення національної безпеки шляхом визначення правового механізму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формування загальнодержавної багатоджерельної аналітичної бази даних для надання правоохоронним органам України та іноземних держав можливості виявляти, перевіряти і розслідувати </w:t>
            </w:r>
            <w:r w:rsidRPr="008850E6">
              <w:rPr>
                <w:rFonts w:ascii="Times New Roman" w:hAnsi="Times New Roman" w:cs="Times New Roman"/>
                <w:b/>
                <w:sz w:val="28"/>
                <w:szCs w:val="28"/>
              </w:rPr>
              <w:t>кримінальні правопорушення</w:t>
            </w:r>
            <w:r w:rsidRPr="008850E6">
              <w:rPr>
                <w:rFonts w:ascii="Times New Roman" w:hAnsi="Times New Roman" w:cs="Times New Roman"/>
                <w:sz w:val="28"/>
                <w:szCs w:val="28"/>
                <w:shd w:val="clear" w:color="auto" w:fill="FFFFFF"/>
              </w:rPr>
              <w:t>, пов’язані з відмиванням коштів та іншими незаконними фінансовими операціями.</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Визначення термінів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511" w:name="n7"/>
            <w:bookmarkEnd w:id="511"/>
            <w:r w:rsidRPr="008850E6">
              <w:rPr>
                <w:sz w:val="28"/>
                <w:szCs w:val="28"/>
              </w:rPr>
              <w:t>1. У цьому Законі наведені нижче терміни вживаються в такому значенні:</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32) 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джерела походження активів пов’язані із легалізацією (відмиванням) доходів, одержаних злочинним шляхом, або фінансуванням тероризму чи пов’язані із вчиненням іншого суспільно небезпечного діяння, яке визначене </w:t>
            </w:r>
            <w:r w:rsidRPr="001D27F7">
              <w:rPr>
                <w:sz w:val="28"/>
                <w:szCs w:val="28"/>
                <w:shd w:val="clear" w:color="auto" w:fill="FFFFFF"/>
              </w:rPr>
              <w:t>Кримінальним кодексом України </w:t>
            </w:r>
            <w:r w:rsidRPr="008850E6">
              <w:rPr>
                <w:sz w:val="28"/>
                <w:szCs w:val="28"/>
                <w:shd w:val="clear" w:color="auto" w:fill="FFFFFF"/>
              </w:rPr>
              <w:t xml:space="preserve">як </w:t>
            </w:r>
            <w:r w:rsidRPr="008850E6">
              <w:rPr>
                <w:b/>
                <w:sz w:val="28"/>
                <w:szCs w:val="28"/>
                <w:shd w:val="clear" w:color="auto" w:fill="FFFFFF"/>
              </w:rPr>
              <w:t>злочин</w:t>
            </w:r>
            <w:r w:rsidRPr="008850E6">
              <w:rPr>
                <w:sz w:val="28"/>
                <w:szCs w:val="28"/>
                <w:shd w:val="clear" w:color="auto" w:fill="FFFFFF"/>
              </w:rPr>
              <w:t xml:space="preserve"> або за яке передбачені міжнародні санкції;</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39) суспільно небезпечне діяння, що передує легалізації (відмиванню) доходів, одержаних злочинним шляхом, - діяння, за яке </w:t>
            </w:r>
            <w:r w:rsidRPr="001D27F7">
              <w:rPr>
                <w:sz w:val="28"/>
                <w:szCs w:val="28"/>
                <w:shd w:val="clear" w:color="auto" w:fill="FFFFFF"/>
              </w:rPr>
              <w:t>Кримінальним кодексом України</w:t>
            </w:r>
            <w:r w:rsidRPr="008850E6">
              <w:rPr>
                <w:sz w:val="28"/>
                <w:szCs w:val="28"/>
                <w:shd w:val="clear" w:color="auto" w:fill="FFFFFF"/>
              </w:rPr>
              <w:t xml:space="preserve"> передбачено основне покарання у виді позбавлення волі або штрафу понад три тисячі неоподатковуваних мінімумів доходів громадян, або діяння, вчинене за межами України, якщо воно визнається суспільно небезпечним протиправним діянням, що передувало легалізації (відмиванню) доходів, за кримінальним законом держави, де воно було вчинене, і є </w:t>
            </w:r>
            <w:r w:rsidRPr="008850E6">
              <w:rPr>
                <w:b/>
                <w:sz w:val="28"/>
                <w:szCs w:val="28"/>
                <w:shd w:val="clear" w:color="auto" w:fill="FFFFFF"/>
              </w:rPr>
              <w:t>злочином</w:t>
            </w:r>
            <w:r w:rsidRPr="008850E6">
              <w:rPr>
                <w:sz w:val="28"/>
                <w:szCs w:val="28"/>
                <w:shd w:val="clear" w:color="auto" w:fill="FFFFFF"/>
              </w:rPr>
              <w:t xml:space="preserve"> за Кримінальним кодексом України, внаслідок вчинення якого незаконно одержані доходи;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w:t>
            </w:r>
            <w:r w:rsidRPr="008850E6">
              <w:rPr>
                <w:sz w:val="28"/>
                <w:szCs w:val="28"/>
              </w:rPr>
              <w:t> Визначення термінів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У цьому Законі наведені нижче терміни вживаються в такому значенні:</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32) 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джерела походження активів пов’язані із легалізацією (відмиванням) доходів, одержаних злочинним шляхом, або фінансуванням тероризму чи пов’язані із вчиненням іншого суспільно небезпечного діяння, яке визначене </w:t>
            </w:r>
            <w:r w:rsidRPr="001D27F7">
              <w:rPr>
                <w:sz w:val="28"/>
                <w:szCs w:val="28"/>
                <w:shd w:val="clear" w:color="auto" w:fill="FFFFFF"/>
              </w:rPr>
              <w:t>Кримінальним кодексом України </w:t>
            </w:r>
            <w:r w:rsidRPr="008850E6">
              <w:rPr>
                <w:sz w:val="28"/>
                <w:szCs w:val="28"/>
                <w:shd w:val="clear" w:color="auto" w:fill="FFFFFF"/>
              </w:rPr>
              <w:t xml:space="preserve">як </w:t>
            </w:r>
            <w:r w:rsidRPr="008850E6">
              <w:rPr>
                <w:b/>
                <w:sz w:val="28"/>
                <w:szCs w:val="28"/>
              </w:rPr>
              <w:t>кримінальне правопорушення</w:t>
            </w:r>
            <w:r w:rsidRPr="008850E6">
              <w:rPr>
                <w:sz w:val="28"/>
                <w:szCs w:val="28"/>
                <w:shd w:val="clear" w:color="auto" w:fill="FFFFFF"/>
              </w:rPr>
              <w:t xml:space="preserve"> або за яке передбачені міжнародні санкції;</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39) суспільно небезпечне діяння, що передує легалізації (відмиванню) доходів, одержаних злочинним шляхом, - діяння, за яке </w:t>
            </w:r>
            <w:r w:rsidRPr="001D27F7">
              <w:rPr>
                <w:sz w:val="28"/>
                <w:szCs w:val="28"/>
                <w:shd w:val="clear" w:color="auto" w:fill="FFFFFF"/>
              </w:rPr>
              <w:t>Кримінальним кодексом України</w:t>
            </w:r>
            <w:r w:rsidRPr="008850E6">
              <w:rPr>
                <w:sz w:val="28"/>
                <w:szCs w:val="28"/>
                <w:shd w:val="clear" w:color="auto" w:fill="FFFFFF"/>
              </w:rPr>
              <w:t xml:space="preserve"> передбачено основне покарання у виді позбавлення волі або штрафу понад три тисячі неоподатковуваних мінімумів доходів громадян, або діяння, вчинене за межами України, якщо воно визнається суспільно небезпечним протиправним діянням, що передувало легалізації (відмиванню) доходів, за кримінальним законом держави, де воно було вчинене, і є </w:t>
            </w:r>
            <w:r w:rsidRPr="008850E6">
              <w:rPr>
                <w:b/>
                <w:sz w:val="28"/>
                <w:szCs w:val="28"/>
              </w:rPr>
              <w:t>кримінальним правопорушенням</w:t>
            </w:r>
            <w:r w:rsidRPr="008850E6">
              <w:rPr>
                <w:sz w:val="28"/>
                <w:szCs w:val="28"/>
                <w:shd w:val="clear" w:color="auto" w:fill="FFFFFF"/>
              </w:rPr>
              <w:t xml:space="preserve"> за Кримінальним кодексом України, внаслідок вчинення якого незаконно одержані доходи;</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w:t>
            </w:r>
            <w:r w:rsidRPr="008850E6">
              <w:rPr>
                <w:sz w:val="28"/>
                <w:szCs w:val="28"/>
              </w:rPr>
              <w:t>. Дії, які належать до легалізації (відмивання) доходів, одержаних злочинним шляхом</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1. До легалізації (відмивання) доходів, одержаних злочинним шляхом, належать будь-які дії, пов’язані із вчиненням фінансової операції чи правочину з активами, одержаними внаслідок вчинення </w:t>
            </w:r>
            <w:r w:rsidRPr="008850E6">
              <w:rPr>
                <w:b/>
                <w:sz w:val="28"/>
                <w:szCs w:val="28"/>
              </w:rPr>
              <w:t>злочину</w:t>
            </w:r>
            <w:r w:rsidRPr="008850E6">
              <w:rPr>
                <w:sz w:val="28"/>
                <w:szCs w:val="28"/>
              </w:rPr>
              <w:t xml:space="preserve">, а також вчиненням дій, спрямованих на приховання чи маскування незаконного походження таких активів чи володіння ними, прав на такі активи, джерел їх походження, місцезнаходження, переміщення, зміну їх форми (перетворення), а так само набуттям, володінням або використанням активів, одержаних внаслідок вчинення </w:t>
            </w:r>
            <w:r w:rsidRPr="008850E6">
              <w:rPr>
                <w:b/>
                <w:sz w:val="28"/>
                <w:szCs w:val="28"/>
              </w:rPr>
              <w:t>злочину</w:t>
            </w: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w:t>
            </w:r>
            <w:r w:rsidRPr="008850E6">
              <w:rPr>
                <w:sz w:val="28"/>
                <w:szCs w:val="28"/>
              </w:rPr>
              <w:t>. Дії, які належать до легалізації (відмивання) доходів, одержаних злочинним шляхом</w:t>
            </w:r>
          </w:p>
          <w:p w:rsidR="00A17DF9" w:rsidRPr="008850E6" w:rsidRDefault="00A17DF9" w:rsidP="00110396">
            <w:pPr>
              <w:pStyle w:val="rvps2"/>
              <w:shd w:val="clear" w:color="auto" w:fill="FFFFFF"/>
              <w:spacing w:before="0" w:beforeAutospacing="0" w:after="0" w:afterAutospacing="0"/>
              <w:jc w:val="both"/>
              <w:rPr>
                <w:rStyle w:val="rvts9"/>
                <w:b/>
                <w:bCs/>
                <w:sz w:val="28"/>
                <w:szCs w:val="28"/>
              </w:rPr>
            </w:pPr>
            <w:r w:rsidRPr="008850E6">
              <w:rPr>
                <w:sz w:val="28"/>
                <w:szCs w:val="28"/>
              </w:rPr>
              <w:t xml:space="preserve">1. До легалізації (відмивання) доходів, одержаних злочинним шляхом, належать будь-які дії, пов’язані із вчиненням фінансової операції чи правочину з активами, одержаними внаслідок вчинення </w:t>
            </w:r>
            <w:r w:rsidRPr="008850E6">
              <w:rPr>
                <w:b/>
                <w:sz w:val="28"/>
                <w:szCs w:val="28"/>
              </w:rPr>
              <w:t>кримінального правопорушення</w:t>
            </w:r>
            <w:r w:rsidRPr="008850E6">
              <w:rPr>
                <w:sz w:val="28"/>
                <w:szCs w:val="28"/>
              </w:rPr>
              <w:t xml:space="preserve">, а також вчиненням дій, спрямованих на приховання чи маскування незаконного походження таких активів чи володіння ними, прав на такі активи, джерел їх походження, місцезнаходження, переміщення, зміну їх форми (перетворення), а так само набуттям, володінням або використанням активів, одержаних внаслідок вчинення </w:t>
            </w:r>
            <w:r w:rsidRPr="008850E6">
              <w:rPr>
                <w:b/>
                <w:sz w:val="28"/>
                <w:szCs w:val="28"/>
              </w:rPr>
              <w:t>кримінального правопорушення</w:t>
            </w: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w:t>
            </w:r>
            <w:r w:rsidRPr="008850E6">
              <w:rPr>
                <w:sz w:val="28"/>
                <w:szCs w:val="28"/>
                <w:shd w:val="clear" w:color="auto" w:fill="FFFFFF"/>
              </w:rPr>
              <w:t> Завдання, обов’язки та права суб’єкта первинного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Суб’єкт первинного фінансового моніторингу зобов’язаний:</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повідомляти спеціально уповноваженому органу про:</w:t>
            </w:r>
          </w:p>
          <w:p w:rsidR="00A17DF9" w:rsidRPr="008850E6" w:rsidRDefault="00A17DF9" w:rsidP="005C0715">
            <w:pPr>
              <w:pStyle w:val="rvps2"/>
              <w:shd w:val="clear" w:color="auto" w:fill="FFFFFF"/>
              <w:spacing w:before="0" w:beforeAutospacing="0" w:after="0" w:afterAutospacing="0"/>
              <w:jc w:val="both"/>
              <w:rPr>
                <w:sz w:val="28"/>
                <w:szCs w:val="28"/>
              </w:rPr>
            </w:pPr>
            <w:bookmarkStart w:id="512" w:name="n133"/>
            <w:bookmarkEnd w:id="51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13" w:name="n134"/>
            <w:bookmarkEnd w:id="513"/>
            <w:r w:rsidRPr="008850E6">
              <w:rPr>
                <w:sz w:val="28"/>
                <w:szCs w:val="28"/>
              </w:rPr>
              <w:t xml:space="preserve">б) фінансові операції, що підлягають внутрішньому фінансовому моніторингу, а також інформацію про свої підозри щодо діяльності осіб або їх активи, якщо є підстави вважати, що вони пов’язані </w:t>
            </w:r>
            <w:r w:rsidRPr="008850E6">
              <w:rPr>
                <w:b/>
                <w:sz w:val="28"/>
                <w:szCs w:val="28"/>
              </w:rPr>
              <w:t>із злочином</w:t>
            </w:r>
            <w:r w:rsidRPr="008850E6">
              <w:rPr>
                <w:sz w:val="28"/>
                <w:szCs w:val="28"/>
              </w:rPr>
              <w:t>, визначеним </w:t>
            </w:r>
            <w:r w:rsidRPr="001D27F7">
              <w:rPr>
                <w:sz w:val="28"/>
                <w:szCs w:val="28"/>
              </w:rPr>
              <w:t>Кримінальним кодексом України</w:t>
            </w:r>
            <w:r w:rsidRPr="008850E6">
              <w:rPr>
                <w:sz w:val="28"/>
                <w:szCs w:val="28"/>
              </w:rPr>
              <w:t>, - в день виникнення підозри або достатніх підстав для підозри, або спроби проведення фінансових операцій, але не пізніше наступного робочого дня з дня реєстрації таких фінансових операцій;</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w:t>
            </w:r>
            <w:r w:rsidRPr="008850E6">
              <w:rPr>
                <w:sz w:val="28"/>
                <w:szCs w:val="28"/>
                <w:shd w:val="clear" w:color="auto" w:fill="FFFFFF"/>
              </w:rPr>
              <w:t> Завдання, обов’язки та права суб’єкта первинного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Суб’єкт первинного фінансового моніторингу зобов’язаний:</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повідомляти спеціально уповноваженому органу про: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б) фінансові операції, що підлягають внутрішньому фінансовому моніторингу, а також інформацію про свої підозри щодо діяльності осіб або їх активи, якщо є підстави вважати, що вони пов’язані </w:t>
            </w:r>
            <w:r w:rsidRPr="008850E6">
              <w:rPr>
                <w:b/>
                <w:sz w:val="28"/>
                <w:szCs w:val="28"/>
              </w:rPr>
              <w:t>з кримінальним правопорушенням</w:t>
            </w:r>
            <w:r w:rsidRPr="008850E6">
              <w:rPr>
                <w:sz w:val="28"/>
                <w:szCs w:val="28"/>
              </w:rPr>
              <w:t>, визначеним </w:t>
            </w:r>
            <w:r w:rsidRPr="001D27F7">
              <w:rPr>
                <w:sz w:val="28"/>
                <w:szCs w:val="28"/>
              </w:rPr>
              <w:t>Кримінальним кодексом України</w:t>
            </w:r>
            <w:r w:rsidRPr="008850E6">
              <w:rPr>
                <w:sz w:val="28"/>
                <w:szCs w:val="28"/>
              </w:rPr>
              <w:t>, - в день виникнення підозри або достатніх підстав для підозри, або спроби проведення фінансових операцій, але не пізніше наступного робочого дня з дня реєстрації таких фінансових операцій;</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w:t>
            </w:r>
            <w:r w:rsidRPr="008850E6">
              <w:rPr>
                <w:rStyle w:val="rvts9"/>
                <w:bCs/>
                <w:sz w:val="28"/>
                <w:szCs w:val="28"/>
                <w:shd w:val="clear" w:color="auto" w:fill="FFFFFF"/>
              </w:rPr>
              <w:t>. </w:t>
            </w:r>
            <w:r w:rsidRPr="008850E6">
              <w:rPr>
                <w:sz w:val="28"/>
                <w:szCs w:val="28"/>
                <w:shd w:val="clear" w:color="auto" w:fill="FFFFFF"/>
              </w:rPr>
              <w:t>Правовий статус відповідального працівника суб’єкта первинного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До повноважень відповідального працівника належать:</w:t>
            </w:r>
          </w:p>
          <w:p w:rsidR="00A17DF9" w:rsidRPr="008850E6" w:rsidRDefault="00A17DF9" w:rsidP="005C0715">
            <w:pPr>
              <w:pStyle w:val="rvps2"/>
              <w:shd w:val="clear" w:color="auto" w:fill="FFFFFF"/>
              <w:spacing w:before="0" w:beforeAutospacing="0" w:after="0" w:afterAutospacing="0"/>
              <w:jc w:val="both"/>
              <w:rPr>
                <w:sz w:val="28"/>
                <w:szCs w:val="28"/>
              </w:rPr>
            </w:pPr>
            <w:bookmarkStart w:id="514" w:name="n201"/>
            <w:bookmarkEnd w:id="514"/>
            <w:r w:rsidRPr="008850E6">
              <w:rPr>
                <w:sz w:val="28"/>
                <w:szCs w:val="28"/>
              </w:rPr>
              <w:t xml:space="preserve">1) забезпечення повідомлення спеціально уповноваженого органу про фінансові операції, що підлягають обов’язковому та/або внутрішньому фінансовому моніторингу, про фінансові операції осіб, якщо є достатні підстави вважати, що їх діяльність або активи пов’язані із вчиненням </w:t>
            </w:r>
            <w:r w:rsidRPr="008850E6">
              <w:rPr>
                <w:b/>
                <w:sz w:val="28"/>
                <w:szCs w:val="28"/>
              </w:rPr>
              <w:t>злочину</w:t>
            </w:r>
            <w:r w:rsidRPr="008850E6">
              <w:rPr>
                <w:sz w:val="28"/>
                <w:szCs w:val="28"/>
              </w:rPr>
              <w:t>, визначеного </w:t>
            </w:r>
            <w:r w:rsidRPr="001D27F7">
              <w:rPr>
                <w:sz w:val="28"/>
                <w:szCs w:val="28"/>
              </w:rPr>
              <w:t>Кримінальним кодексом України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w:t>
            </w:r>
            <w:r w:rsidRPr="008850E6">
              <w:rPr>
                <w:rStyle w:val="rvts9"/>
                <w:bCs/>
                <w:sz w:val="28"/>
                <w:szCs w:val="28"/>
                <w:shd w:val="clear" w:color="auto" w:fill="FFFFFF"/>
              </w:rPr>
              <w:t>. </w:t>
            </w:r>
            <w:r w:rsidRPr="008850E6">
              <w:rPr>
                <w:sz w:val="28"/>
                <w:szCs w:val="28"/>
                <w:shd w:val="clear" w:color="auto" w:fill="FFFFFF"/>
              </w:rPr>
              <w:t>Правовий статус відповідального працівника суб’єкта первинного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До повноважень відповідального працівника належать: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забезпечення повідомлення спеціально уповноваженого органу про фінансові операції, що підлягають обов’язковому та/або внутрішньому фінансовому моніторингу, про фінансові операції осіб, якщо є достатні підстави вважати, що їх діяльність або активи пов’язані із вчиненням </w:t>
            </w:r>
            <w:r w:rsidRPr="008850E6">
              <w:rPr>
                <w:b/>
                <w:sz w:val="28"/>
                <w:szCs w:val="28"/>
              </w:rPr>
              <w:t>кримінального правопорушення</w:t>
            </w:r>
            <w:r w:rsidRPr="008850E6">
              <w:rPr>
                <w:sz w:val="28"/>
                <w:szCs w:val="28"/>
              </w:rPr>
              <w:t>, визначеного </w:t>
            </w:r>
            <w:r w:rsidRPr="001D27F7">
              <w:rPr>
                <w:sz w:val="28"/>
                <w:szCs w:val="28"/>
              </w:rPr>
              <w:t>Кримінальним кодексом України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 </w:t>
            </w:r>
            <w:r w:rsidRPr="008850E6">
              <w:rPr>
                <w:sz w:val="28"/>
                <w:szCs w:val="28"/>
                <w:shd w:val="clear" w:color="auto" w:fill="FFFFFF"/>
              </w:rPr>
              <w:t>Повноваження суб’єктів державного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Зазначені у частині першій цієї статті суб’єкти державного фінансового моніторингу в межах їх повноважень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12) вживати відповідно до законодавства заходів для недопущення до управління суб’єктами первинного фінансового моніторингу осіб, які мають не погашену або не зняту в установленому законом порядку судимість за корисливі </w:t>
            </w:r>
            <w:r w:rsidRPr="008850E6">
              <w:rPr>
                <w:b/>
                <w:sz w:val="28"/>
                <w:szCs w:val="28"/>
                <w:shd w:val="clear" w:color="auto" w:fill="FFFFFF"/>
              </w:rPr>
              <w:t>злочини</w:t>
            </w:r>
            <w:r w:rsidRPr="008850E6">
              <w:rPr>
                <w:sz w:val="28"/>
                <w:szCs w:val="28"/>
                <w:shd w:val="clear" w:color="auto" w:fill="FFFFFF"/>
              </w:rPr>
              <w:t xml:space="preserve"> або тероризм;</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 </w:t>
            </w:r>
            <w:r w:rsidRPr="008850E6">
              <w:rPr>
                <w:sz w:val="28"/>
                <w:szCs w:val="28"/>
                <w:shd w:val="clear" w:color="auto" w:fill="FFFFFF"/>
              </w:rPr>
              <w:t>Повноваження суб’єктів державного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Зазначені у частині першій цієї статті суб’єкти державного фінансового моніторингу в межах їх повноважень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12) вживати відповідно до законодавства заходів для недопущення до управління суб’єктами первинного фінансового моніторингу осіб, які мають не погашену або не зняту в установленому законом порядку судимість за корисливі </w:t>
            </w:r>
            <w:r w:rsidRPr="008850E6">
              <w:rPr>
                <w:b/>
                <w:sz w:val="28"/>
                <w:szCs w:val="28"/>
              </w:rPr>
              <w:t>кримінальні правопорушення</w:t>
            </w:r>
            <w:r w:rsidRPr="008850E6">
              <w:rPr>
                <w:sz w:val="28"/>
                <w:szCs w:val="28"/>
                <w:shd w:val="clear" w:color="auto" w:fill="FFFFFF"/>
              </w:rPr>
              <w:t xml:space="preserve"> або тероризм;</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 </w:t>
            </w:r>
            <w:r w:rsidRPr="008850E6">
              <w:rPr>
                <w:sz w:val="28"/>
                <w:szCs w:val="28"/>
              </w:rPr>
              <w:t>Зупинення фінансових операцій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Суб’єкт первинного фінансового моніторингу має право зупинити здійснення фінансової (фінансових) операції (операцій), яка (які) містить (містять) ознаки, передбачені </w:t>
            </w:r>
            <w:r w:rsidRPr="001D27F7">
              <w:rPr>
                <w:sz w:val="28"/>
                <w:szCs w:val="28"/>
              </w:rPr>
              <w:t>статтями 15</w:t>
            </w:r>
            <w:r w:rsidRPr="008850E6">
              <w:rPr>
                <w:sz w:val="28"/>
                <w:szCs w:val="28"/>
              </w:rPr>
              <w:t> та/або </w:t>
            </w:r>
            <w:r w:rsidRPr="001D27F7">
              <w:rPr>
                <w:sz w:val="28"/>
                <w:szCs w:val="28"/>
              </w:rPr>
              <w:t>16</w:t>
            </w:r>
            <w:r w:rsidRPr="008850E6">
              <w:rPr>
                <w:sz w:val="28"/>
                <w:szCs w:val="28"/>
              </w:rPr>
              <w:t xml:space="preserve"> цього Закону, та/або фінансові операції із зарахування чи списання коштів, що відбувається в результаті дій, які містять ознаки вчинення </w:t>
            </w:r>
            <w:r w:rsidRPr="008850E6">
              <w:rPr>
                <w:b/>
                <w:sz w:val="28"/>
                <w:szCs w:val="28"/>
              </w:rPr>
              <w:t>злочину</w:t>
            </w:r>
            <w:r w:rsidRPr="008850E6">
              <w:rPr>
                <w:sz w:val="28"/>
                <w:szCs w:val="28"/>
              </w:rPr>
              <w:t>, визначеного </w:t>
            </w:r>
            <w:r w:rsidRPr="001D27F7">
              <w:rPr>
                <w:sz w:val="28"/>
                <w:szCs w:val="28"/>
              </w:rPr>
              <w:t>Кримінальним кодексом України</w:t>
            </w:r>
            <w:r w:rsidRPr="008850E6">
              <w:rPr>
                <w:sz w:val="28"/>
                <w:szCs w:val="28"/>
              </w:rPr>
              <w:t>, та зобов’язаний зупинити здійснення фінансової (фінансових) операції (операцій), якщо її учасником або вигодоодержувачем за ними є особа, яку включено до переліку осіб, пов’язаних з провадженням терористичної діяльності або щодо яких застосовано міжнародні санкції (якщо види та умови застосування санкцій передбачають зупинення або заборону фінансових операцій), і в день зупинення повідомити спеціально уповноваженому органу в установленому законодавством порядку про таку (такі) фінансову (фінансові) операцію (операції), її (їх) учасників та про залишок коштів на рахунку (рахунках) клієнта, відкритому (відкритих) суб’єктом первинного фінансового моніторингу, який зупинив здійснення фінансової (фінансових) операції (операцій), та у разі зарахування коштів на транзитні рахунки суб’єкта первинного фінансового моніторингу - про залишок коштів на таких рахунках в межах зарахованих сум. Таке зупинення фінансових операцій здійснюється на два робочих дні з дня зупинення (включно).</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У разі прийняття рішення відповідно до частин другої і третьої цієї статті спеціально уповноважений орган протягом строку подальшого зупинення відповідних (відповідної) фінансових (фінансової) операцій (операції) або зупинення видаткових фінансових операцій проводить аналітичну роботу, збирає необхідну додаткову інформацію, обробляє, перевіряє, аналізує її та у разі, якщо за результатами перевірки: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ознаки легалізації (відмивання) доходів, одержаних злочинним шляхом, або фінансування тероризму, або вчинення іншого </w:t>
            </w:r>
            <w:r w:rsidRPr="008850E6">
              <w:rPr>
                <w:b/>
                <w:sz w:val="28"/>
                <w:szCs w:val="28"/>
              </w:rPr>
              <w:t>злочину</w:t>
            </w:r>
            <w:r w:rsidRPr="008850E6">
              <w:rPr>
                <w:sz w:val="28"/>
                <w:szCs w:val="28"/>
              </w:rPr>
              <w:t>, визначеного </w:t>
            </w:r>
            <w:r w:rsidRPr="001D27F7">
              <w:rPr>
                <w:sz w:val="28"/>
                <w:szCs w:val="28"/>
              </w:rPr>
              <w:t>Кримінальним кодексом України</w:t>
            </w:r>
            <w:r w:rsidRPr="008850E6">
              <w:rPr>
                <w:sz w:val="28"/>
                <w:szCs w:val="28"/>
              </w:rPr>
              <w:t>, не підтверджуються, спеціально уповноважений орган зобов’язаний негайно скасувати своє рішення про подальше зупинення відповідних (відповідної) фінансових (фінансової) операцій (операції) або зупинення видаткових фінансових операцій та повідомити про це суб’єкту первинного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bookmarkStart w:id="515" w:name="n401"/>
            <w:bookmarkEnd w:id="515"/>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Суб’єкт первинного фінансового моніторингу має право зупинити здійснення фінансової (фінансових) операції (операцій), яка (які) містить (містять) ознаки, передбачені </w:t>
            </w:r>
            <w:r w:rsidRPr="001D27F7">
              <w:rPr>
                <w:sz w:val="28"/>
                <w:szCs w:val="28"/>
              </w:rPr>
              <w:t>статтями 15</w:t>
            </w:r>
            <w:r w:rsidRPr="008850E6">
              <w:rPr>
                <w:sz w:val="28"/>
                <w:szCs w:val="28"/>
              </w:rPr>
              <w:t> та/або </w:t>
            </w:r>
            <w:r w:rsidRPr="001D27F7">
              <w:rPr>
                <w:sz w:val="28"/>
                <w:szCs w:val="28"/>
              </w:rPr>
              <w:t>16</w:t>
            </w:r>
            <w:r w:rsidRPr="008850E6">
              <w:rPr>
                <w:sz w:val="28"/>
                <w:szCs w:val="28"/>
              </w:rPr>
              <w:t xml:space="preserve"> цього Закону, та/або фінансові операції із зарахування чи списання коштів, що відбувається в результаті дій, які містять ознаки вчинення </w:t>
            </w:r>
            <w:r w:rsidRPr="008850E6">
              <w:rPr>
                <w:b/>
                <w:sz w:val="28"/>
                <w:szCs w:val="28"/>
              </w:rPr>
              <w:t>кримінального правопорушення</w:t>
            </w:r>
            <w:r w:rsidRPr="008850E6">
              <w:rPr>
                <w:sz w:val="28"/>
                <w:szCs w:val="28"/>
              </w:rPr>
              <w:t xml:space="preserve">, визначеного </w:t>
            </w:r>
            <w:r w:rsidRPr="001D27F7">
              <w:rPr>
                <w:sz w:val="28"/>
                <w:szCs w:val="28"/>
              </w:rPr>
              <w:t>Кримінальним кодексом України</w:t>
            </w:r>
            <w:r w:rsidRPr="008850E6">
              <w:rPr>
                <w:sz w:val="28"/>
                <w:szCs w:val="28"/>
              </w:rPr>
              <w:t>, та зобов’язаний зупинити здійснення фінансової (фінансових) операції (операцій), якщо її учасником або вигодоодержувачем за ними є особа, яку включено до переліку осіб, пов’язаних з провадженням терористичної діяльності або щодо яких застосовано міжнародні санкції (якщо види та умови застосування санкцій передбачають зупинення або заборону фінансових операцій), і в день зупинення повідомити спеціально уповноваженому органу в установленому законодавством порядку про таку (такі) фінансову (фінансові) операцію (операції), її (їх) учасників та про залишок коштів на рахунку (рахунках) клієнта, відкритому (відкритих) суб’єктом первинного фінансового моніторингу, який зупинив здійснення фінансової (фінансових) операції (операцій), та у разі зарахування коштів на транзитні рахунки суб’єкта первинного фінансового моніторингу - про залишок коштів на таких рахунках в межах зарахованих сум. Таке зупинення фінансових операцій здійснюється на два робочих дні з дня зупинення (включно).</w:t>
            </w:r>
          </w:p>
          <w:p w:rsidR="00A17DF9"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У разі прийняття рішення відповідно до частин другої і третьої цієї статті спеціально уповноважений орган протягом строку подальшого зупинення відповідних (відповідної) фінансових (фінансової) операцій (операції) або зупинення видаткових фінансових операцій проводить аналітичну роботу, збирає необхідну додаткову інформацію, обробляє, перевіряє, аналізує її та у разі, якщо за результатами перевірки: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ознаки легалізації (відмивання) доходів, одержаних злочинним шляхом, або фінансування тероризму, або вчинення іншого </w:t>
            </w:r>
            <w:r w:rsidRPr="008850E6">
              <w:rPr>
                <w:b/>
                <w:sz w:val="28"/>
                <w:szCs w:val="28"/>
              </w:rPr>
              <w:t>кримінального правопорушення</w:t>
            </w:r>
            <w:r w:rsidRPr="008850E6">
              <w:rPr>
                <w:sz w:val="28"/>
                <w:szCs w:val="28"/>
              </w:rPr>
              <w:t>, визначеного </w:t>
            </w:r>
            <w:r w:rsidRPr="001D27F7">
              <w:rPr>
                <w:sz w:val="28"/>
                <w:szCs w:val="28"/>
              </w:rPr>
              <w:t>Кримінальним кодексом України</w:t>
            </w:r>
            <w:r w:rsidRPr="008850E6">
              <w:rPr>
                <w:sz w:val="28"/>
                <w:szCs w:val="28"/>
              </w:rPr>
              <w:t>, не підтверджуються, спеціально уповноважений орган зобов’язаний негайно скасувати своє рішення про подальше зупинення відповідних (відповідної) фінансових (фінансової) операцій (операції) або зупинення видаткових фінансових операцій та повідомити про це суб’єкту первинного фінансового моніторингу;</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18.</w:t>
            </w:r>
            <w:r w:rsidRPr="008850E6">
              <w:rPr>
                <w:sz w:val="28"/>
                <w:szCs w:val="28"/>
                <w:shd w:val="clear" w:color="auto" w:fill="FFFFFF"/>
              </w:rPr>
              <w:t> Завдання та функції спеціально уповноваженого органу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Спеціально уповноважений орган відповідно до покладених на нього завдань:</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5) у разі наявності достатніх підстав підозрювати, що фінансова операція або клієнт пов’язані із вчиненням суспільно-небезпечного діяння, визначеного </w:t>
            </w:r>
            <w:r w:rsidRPr="00BF3897">
              <w:rPr>
                <w:sz w:val="28"/>
                <w:szCs w:val="28"/>
                <w:shd w:val="clear" w:color="auto" w:fill="FFFFFF"/>
              </w:rPr>
              <w:t>Кримінальним кодексом України</w:t>
            </w:r>
            <w:r w:rsidRPr="008850E6">
              <w:rPr>
                <w:sz w:val="28"/>
                <w:szCs w:val="28"/>
                <w:shd w:val="clear" w:color="auto" w:fill="FFFFFF"/>
              </w:rPr>
              <w:t xml:space="preserve"> як </w:t>
            </w:r>
            <w:r w:rsidRPr="008850E6">
              <w:rPr>
                <w:b/>
                <w:sz w:val="28"/>
                <w:szCs w:val="28"/>
                <w:shd w:val="clear" w:color="auto" w:fill="FFFFFF"/>
              </w:rPr>
              <w:t>злочин</w:t>
            </w:r>
            <w:r w:rsidRPr="008850E6">
              <w:rPr>
                <w:sz w:val="28"/>
                <w:szCs w:val="28"/>
                <w:shd w:val="clear" w:color="auto" w:fill="FFFFFF"/>
              </w:rPr>
              <w:t>, що не стосується легалізації (відмивання) доходів, одержаних злочинним шляхом, або фінансування тероризму, подає інформацію до відповідного правоохоронного або розвідувального органу України як узагальнені матеріали або додаткові узагальнені матеріали;</w:t>
            </w:r>
          </w:p>
          <w:p w:rsidR="00A17DF9"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Спеціально уповноважений орган у межах цього Закону забезпечує ведення обліку:</w:t>
            </w:r>
          </w:p>
          <w:p w:rsidR="00A17DF9" w:rsidRPr="008850E6" w:rsidRDefault="00A17DF9" w:rsidP="005C0715">
            <w:pPr>
              <w:pStyle w:val="rvps2"/>
              <w:shd w:val="clear" w:color="auto" w:fill="FFFFFF"/>
              <w:spacing w:before="0" w:beforeAutospacing="0" w:after="0" w:afterAutospacing="0"/>
              <w:jc w:val="both"/>
              <w:rPr>
                <w:sz w:val="28"/>
                <w:szCs w:val="28"/>
              </w:rPr>
            </w:pPr>
            <w:bookmarkStart w:id="516" w:name="n454"/>
            <w:bookmarkEnd w:id="516"/>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17" w:name="n456"/>
            <w:bookmarkEnd w:id="517"/>
            <w:r w:rsidRPr="008850E6">
              <w:rPr>
                <w:sz w:val="28"/>
                <w:szCs w:val="28"/>
              </w:rPr>
              <w:t xml:space="preserve">3) інформації про результати досудового розслідування та ухвалені судові рішення у кримінальних провадженнях, у яких використовувалися (використовуються) надані узагальнені матеріали, та про кількість осіб, які вчинили кримінальні правопорушення або підозрюються у їх вчиненні, а також засуджених за вчинення </w:t>
            </w:r>
            <w:r w:rsidRPr="008850E6">
              <w:rPr>
                <w:b/>
                <w:sz w:val="28"/>
                <w:szCs w:val="28"/>
              </w:rPr>
              <w:t>злочинів</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18.</w:t>
            </w:r>
            <w:r w:rsidRPr="008850E6">
              <w:rPr>
                <w:sz w:val="28"/>
                <w:szCs w:val="28"/>
                <w:shd w:val="clear" w:color="auto" w:fill="FFFFFF"/>
              </w:rPr>
              <w:t> Завдання та функції спеціально уповноваженого органу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Спеціально уповноважений орган відповідно до покладених на нього завдань:</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5) у разі наявності достатніх підстав підозрювати, що фінансова операція або клієнт пов’язані із вчиненням суспільно-небезпечного діяння, визначеного </w:t>
            </w:r>
            <w:r w:rsidRPr="00BF3897">
              <w:rPr>
                <w:sz w:val="28"/>
                <w:szCs w:val="28"/>
                <w:shd w:val="clear" w:color="auto" w:fill="FFFFFF"/>
              </w:rPr>
              <w:t>Кримінальним кодексом України</w:t>
            </w:r>
            <w:r w:rsidRPr="008850E6">
              <w:rPr>
                <w:sz w:val="28"/>
                <w:szCs w:val="28"/>
                <w:shd w:val="clear" w:color="auto" w:fill="FFFFFF"/>
              </w:rPr>
              <w:t xml:space="preserve"> як </w:t>
            </w:r>
            <w:r w:rsidRPr="008850E6">
              <w:rPr>
                <w:b/>
                <w:sz w:val="28"/>
                <w:szCs w:val="28"/>
              </w:rPr>
              <w:t>кримінальне правопорушення</w:t>
            </w:r>
            <w:r w:rsidRPr="008850E6">
              <w:rPr>
                <w:sz w:val="28"/>
                <w:szCs w:val="28"/>
                <w:shd w:val="clear" w:color="auto" w:fill="FFFFFF"/>
              </w:rPr>
              <w:t>, що не стосується легалізації (відмивання) доходів, одержаних злочинним шляхом, або фінансування тероризму, подає інформацію до відповідного правоохоронного або розвідувального органу України як узагальнені матеріали або додаткові узагальнені матеріали;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Спеціально уповноважений орган у межах цього Закону забезпечує ведення обліку: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інформації про результати досудового розслідування та ухвалені судові рішення у кримінальних провадженнях, у яких використовувалися (використовуються) надані узагальнені матеріали, та про кількість осіб, які вчинили кримінальні правопорушення або підозрюються у їх вчиненні, а також засуджених за вчинення </w:t>
            </w:r>
            <w:r w:rsidRPr="008850E6">
              <w:rPr>
                <w:rStyle w:val="rvts44"/>
                <w:b/>
                <w:bCs/>
                <w:sz w:val="28"/>
                <w:szCs w:val="28"/>
              </w:rPr>
              <w:t>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Cs/>
                <w:sz w:val="28"/>
                <w:szCs w:val="28"/>
              </w:rPr>
              <w:t>…</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23.</w:t>
            </w:r>
            <w:r w:rsidRPr="008850E6">
              <w:rPr>
                <w:sz w:val="28"/>
                <w:szCs w:val="28"/>
                <w:shd w:val="clear" w:color="auto" w:fill="FFFFFF"/>
              </w:rPr>
              <w:t> Повноваження державних органів щодо забезпечення міжнародного співробітництва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9. Рішення про видачу іноземній державі осіб, крім громадян України та осіб без громадянства, що постійно проживають в Україні, які визнані винними на підставі вироку (рішення) суду у вчиненні </w:t>
            </w:r>
            <w:r w:rsidRPr="008850E6">
              <w:rPr>
                <w:b/>
                <w:sz w:val="28"/>
                <w:szCs w:val="28"/>
              </w:rPr>
              <w:t>злочинів</w:t>
            </w:r>
            <w:r w:rsidRPr="008850E6">
              <w:rPr>
                <w:sz w:val="28"/>
                <w:szCs w:val="28"/>
              </w:rPr>
              <w:t>, пов’язаних з легалізацією (відмиванням) доходів, одержаних злочинним шляхом, або фінансуванням тероризму чи фінансуванням розповсюдження зброї масового знищення, приймається відповідно до міжнародних договорів України.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518" w:name="n510"/>
            <w:bookmarkEnd w:id="518"/>
            <w:r w:rsidRPr="008850E6">
              <w:rPr>
                <w:sz w:val="28"/>
                <w:szCs w:val="28"/>
              </w:rPr>
              <w:t xml:space="preserve">У разі коли Україна не має відповідного міжнародного договору з іноземною державою, що запитує видачу осіб, визначених в абзаці першому частини дев’ятої цієї статті, зазначені особи можуть бути видані за </w:t>
            </w:r>
            <w:r w:rsidRPr="008850E6">
              <w:rPr>
                <w:b/>
                <w:sz w:val="28"/>
                <w:szCs w:val="28"/>
              </w:rPr>
              <w:t>злочини</w:t>
            </w:r>
            <w:r w:rsidRPr="008850E6">
              <w:rPr>
                <w:sz w:val="28"/>
                <w:szCs w:val="28"/>
              </w:rPr>
              <w:t>, пов’язані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виключно за умови дотримання принципу взаємності.</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23.</w:t>
            </w:r>
            <w:r w:rsidRPr="008850E6">
              <w:rPr>
                <w:sz w:val="28"/>
                <w:szCs w:val="28"/>
                <w:shd w:val="clear" w:color="auto" w:fill="FFFFFF"/>
              </w:rPr>
              <w:t> Повноваження державних органів щодо забезпечення міжнародного співробітництва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9. Рішення про видачу іноземній державі осіб, крім громадян України та осіб без громадянства, що постійно проживають в Україні, які визнані винними на підставі вироку (рішення) суду у вчиненні </w:t>
            </w:r>
            <w:r w:rsidRPr="008850E6">
              <w:rPr>
                <w:rStyle w:val="rvts44"/>
                <w:b/>
                <w:bCs/>
                <w:sz w:val="28"/>
                <w:szCs w:val="28"/>
              </w:rPr>
              <w:t>кримінальних правопорушень</w:t>
            </w:r>
            <w:r w:rsidRPr="008850E6">
              <w:rPr>
                <w:sz w:val="28"/>
                <w:szCs w:val="28"/>
              </w:rPr>
              <w:t>, пов’язаних з легалізацією (відмиванням) доходів, одержаних злочинним шляхом, або фінансуванням тероризму чи фінансуванням розповсюдження зброї масового знищення, приймається відповідно до міжнародних договорів України.</w:t>
            </w:r>
          </w:p>
          <w:p w:rsidR="00A17DF9" w:rsidRPr="008850E6" w:rsidRDefault="00A17DF9" w:rsidP="00E6701E">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 xml:space="preserve">У разі коли Україна не має відповідного міжнародного договору з іноземною державою, що запитує видачу осіб, визначених в абзаці першому частини дев’ятої цієї статті, зазначені особи можуть бути видані за </w:t>
            </w:r>
            <w:r w:rsidRPr="008850E6">
              <w:rPr>
                <w:rStyle w:val="rvts44"/>
                <w:b/>
                <w:bCs/>
                <w:sz w:val="28"/>
                <w:szCs w:val="28"/>
              </w:rPr>
              <w:t>кримінальні правопорушення</w:t>
            </w:r>
            <w:r w:rsidRPr="008850E6">
              <w:rPr>
                <w:sz w:val="28"/>
                <w:szCs w:val="28"/>
              </w:rPr>
              <w:t>, пов’язані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виключно за умови дотримання принципу взаємності.</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w:t>
            </w:r>
            <w:r w:rsidR="001F11F9">
              <w:rPr>
                <w:rStyle w:val="rvts44"/>
                <w:b/>
                <w:bCs/>
                <w:sz w:val="28"/>
                <w:szCs w:val="28"/>
              </w:rPr>
              <w:t>09</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забезпечення прав і свобод внутрішньо переміщених осіб»</w:t>
            </w:r>
          </w:p>
          <w:p w:rsidR="00A17DF9" w:rsidRPr="008850E6" w:rsidRDefault="00A17DF9" w:rsidP="004C733E">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2015 р., № 1, ст. 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w:t>
            </w:r>
            <w:r w:rsidRPr="008850E6">
              <w:rPr>
                <w:sz w:val="28"/>
                <w:szCs w:val="28"/>
              </w:rPr>
              <w:t> Повноваження центральних та місцевих органів виконавчої влади, органів місцевого самоврядування з питань забезпечення прав і свобод внутрішньо переміщених осіб</w:t>
            </w:r>
          </w:p>
          <w:p w:rsidR="00A17DF9" w:rsidRPr="008850E6" w:rsidRDefault="00A17DF9" w:rsidP="005C0715">
            <w:pPr>
              <w:pStyle w:val="rvps2"/>
              <w:shd w:val="clear" w:color="auto" w:fill="FFFFFF"/>
              <w:spacing w:before="0" w:beforeAutospacing="0" w:after="0" w:afterAutospacing="0"/>
              <w:jc w:val="both"/>
              <w:rPr>
                <w:sz w:val="28"/>
                <w:szCs w:val="28"/>
              </w:rPr>
            </w:pPr>
            <w:bookmarkStart w:id="519" w:name="n132"/>
            <w:bookmarkEnd w:id="519"/>
            <w:r w:rsidRPr="008850E6">
              <w:rPr>
                <w:sz w:val="28"/>
                <w:szCs w:val="28"/>
              </w:rPr>
              <w:t>1. Центральний орган виконавчої влади, що реалізує державну політику у сфері міграції (імміграції та еміграції):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6"/>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у разі виявлення факту повідомлення внутрішньо переміщеною особою неправдивих відомостей та/або подання недійсних або підроблених документів, скоєння </w:t>
            </w:r>
            <w:r w:rsidRPr="008850E6">
              <w:rPr>
                <w:b/>
                <w:sz w:val="28"/>
                <w:szCs w:val="28"/>
              </w:rPr>
              <w:t>злочинів</w:t>
            </w:r>
            <w:r w:rsidRPr="008850E6">
              <w:rPr>
                <w:sz w:val="28"/>
                <w:szCs w:val="28"/>
              </w:rPr>
              <w:t xml:space="preserve"> або співучасті у </w:t>
            </w:r>
            <w:r w:rsidRPr="008850E6">
              <w:rPr>
                <w:b/>
                <w:sz w:val="28"/>
                <w:szCs w:val="28"/>
              </w:rPr>
              <w:t>злочинах</w:t>
            </w:r>
            <w:r w:rsidRPr="008850E6">
              <w:rPr>
                <w:sz w:val="28"/>
                <w:szCs w:val="28"/>
              </w:rPr>
              <w:t>, виїзду особи на постійне місце проживання за кордон повідомляє протягом одного робочого дня орган, що видав довідку про взяття на облік внутрішньо переміщеної особи, про такі факти для прийняття в установленому порядку рішення щодо дії довідки;</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w:t>
            </w:r>
            <w:r w:rsidRPr="008850E6">
              <w:rPr>
                <w:sz w:val="28"/>
                <w:szCs w:val="28"/>
              </w:rPr>
              <w:t> Повноваження центральних та місцевих органів виконавчої влади, органів місцевого самоврядування з питань забезпечення прав і свобод внутрішньо переміщених осіб</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Центральний орган виконавчої влади, що реалізує державну політику у сфері міграції (імміграції та еміграції):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46"/>
                <w:i/>
                <w:i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у разі виявлення факту повідомлення внутрішньо переміщеною особою неправдивих відомостей та/або подання недійсних або підроблених документів, скоєння </w:t>
            </w:r>
            <w:r w:rsidRPr="008850E6">
              <w:rPr>
                <w:rStyle w:val="rvts44"/>
                <w:b/>
                <w:bCs/>
                <w:sz w:val="28"/>
                <w:szCs w:val="28"/>
              </w:rPr>
              <w:t>кримінальних правопорушень</w:t>
            </w:r>
            <w:r w:rsidRPr="008850E6">
              <w:rPr>
                <w:sz w:val="28"/>
                <w:szCs w:val="28"/>
              </w:rPr>
              <w:t xml:space="preserve"> або співучасті у </w:t>
            </w:r>
            <w:r w:rsidRPr="008850E6">
              <w:rPr>
                <w:rStyle w:val="rvts44"/>
                <w:b/>
                <w:bCs/>
                <w:sz w:val="28"/>
                <w:szCs w:val="28"/>
              </w:rPr>
              <w:t>кримінальних правопорушеннях</w:t>
            </w:r>
            <w:r w:rsidRPr="008850E6">
              <w:rPr>
                <w:sz w:val="28"/>
                <w:szCs w:val="28"/>
              </w:rPr>
              <w:t>, виїзду особи на постійне місце проживання за кордон повідомляє протягом одного робочого дня орган, що видав довідку про взяття на облік внутрішньо переміщеної особи, про такі факти для прийняття в установленому порядку рішення щодо дії довідки;</w:t>
            </w:r>
          </w:p>
          <w:p w:rsidR="00A17DF9" w:rsidRPr="008850E6" w:rsidRDefault="00A17DF9" w:rsidP="005C0715">
            <w:pPr>
              <w:pStyle w:val="HTML"/>
              <w:shd w:val="clear" w:color="auto" w:fill="FFFFFF"/>
              <w:jc w:val="both"/>
              <w:rPr>
                <w:rStyle w:val="rvts15"/>
                <w:rFonts w:ascii="Times New Roman" w:hAnsi="Times New Roman" w:cs="Times New Roman"/>
                <w:bCs/>
                <w:sz w:val="28"/>
                <w:szCs w:val="28"/>
                <w:shd w:val="clear" w:color="auto" w:fill="FFFFFF"/>
              </w:rPr>
            </w:pPr>
            <w:r w:rsidRPr="008850E6">
              <w:rPr>
                <w:rFonts w:ascii="Times New Roman" w:hAnsi="Times New Roman" w:cs="Times New Roman"/>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w:t>
            </w:r>
            <w:r w:rsidRPr="008850E6">
              <w:rPr>
                <w:sz w:val="28"/>
                <w:szCs w:val="28"/>
              </w:rPr>
              <w:t> Підстави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Підставою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є обставини, за яких внутрішньо переміщена особа: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20" w:name="n173"/>
            <w:bookmarkEnd w:id="52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21" w:name="n174"/>
            <w:bookmarkEnd w:id="521"/>
            <w:r w:rsidRPr="008850E6">
              <w:rPr>
                <w:sz w:val="28"/>
                <w:szCs w:val="28"/>
              </w:rPr>
              <w:t xml:space="preserve">2) скоїла </w:t>
            </w:r>
            <w:r w:rsidRPr="008850E6">
              <w:rPr>
                <w:b/>
                <w:sz w:val="28"/>
                <w:szCs w:val="28"/>
              </w:rPr>
              <w:t>злочин</w:t>
            </w:r>
            <w:r w:rsidRPr="008850E6">
              <w:rPr>
                <w:sz w:val="28"/>
                <w:szCs w:val="28"/>
              </w:rPr>
              <w:t xml:space="preserve">: дії, спрямовані на насильницьку зміну чи повалення конституційного ладу або на захоплення державної влади; посягання на територіальну цілісність і недоторканність України; терористичний акт; втягнення у вчинення терористичного акту; публічні заклики до вчинення терористичного акту; створення терористичної групи чи терористичної організації; сприяння вчиненню терористичного акту; фінансування тероризму; </w:t>
            </w:r>
            <w:r w:rsidRPr="008850E6">
              <w:rPr>
                <w:b/>
                <w:sz w:val="28"/>
                <w:szCs w:val="28"/>
              </w:rPr>
              <w:t>здійснення геноциду, злочину проти людяності або військового 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w:t>
            </w:r>
            <w:r w:rsidRPr="008850E6">
              <w:rPr>
                <w:sz w:val="28"/>
                <w:szCs w:val="28"/>
              </w:rPr>
              <w:t> Підстави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Підставою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є обставини, за яких внутрішньо переміщена особа: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скоїла </w:t>
            </w:r>
            <w:r w:rsidRPr="008850E6">
              <w:rPr>
                <w:b/>
                <w:sz w:val="28"/>
                <w:szCs w:val="28"/>
              </w:rPr>
              <w:t>кримінальне правопорушення</w:t>
            </w:r>
            <w:r w:rsidRPr="008850E6">
              <w:rPr>
                <w:sz w:val="28"/>
                <w:szCs w:val="28"/>
              </w:rPr>
              <w:t xml:space="preserve">: дії, спрямовані на насильницьку зміну чи повалення конституційного ладу або на захоплення державної влади; посягання на територіальну цілісність і недоторканність України; терористичний акт; втягнення у вчинення терористичного акту; публічні заклики до вчинення терористичного акту; створення терористичної групи чи терористичної організації; сприяння вчиненню терористичного акту; фінансування тероризму; </w:t>
            </w:r>
            <w:r w:rsidRPr="008850E6">
              <w:rPr>
                <w:b/>
                <w:sz w:val="28"/>
                <w:szCs w:val="28"/>
              </w:rPr>
              <w:t>вчинення</w:t>
            </w:r>
            <w:r w:rsidRPr="008850E6">
              <w:rPr>
                <w:sz w:val="28"/>
                <w:szCs w:val="28"/>
              </w:rPr>
              <w:t xml:space="preserve"> </w:t>
            </w:r>
            <w:r w:rsidRPr="008850E6">
              <w:rPr>
                <w:b/>
                <w:sz w:val="28"/>
                <w:szCs w:val="28"/>
              </w:rPr>
              <w:t>кримінального правопорушення</w:t>
            </w:r>
            <w:r w:rsidRPr="008850E6">
              <w:rPr>
                <w:sz w:val="28"/>
                <w:szCs w:val="28"/>
              </w:rPr>
              <w:t xml:space="preserve"> </w:t>
            </w:r>
            <w:r w:rsidRPr="008850E6">
              <w:rPr>
                <w:b/>
                <w:sz w:val="28"/>
                <w:szCs w:val="28"/>
              </w:rPr>
              <w:t>проти миру, безпеки людства та міжнародного правопорядку або військового 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b/>
                <w:sz w:val="28"/>
                <w:szCs w:val="28"/>
              </w:rPr>
            </w:pPr>
            <w:r>
              <w:rPr>
                <w:b/>
                <w:sz w:val="28"/>
                <w:szCs w:val="28"/>
              </w:rPr>
              <w:t>11</w:t>
            </w:r>
            <w:r w:rsidR="001F11F9">
              <w:rPr>
                <w:b/>
                <w:sz w:val="28"/>
                <w:szCs w:val="28"/>
              </w:rPr>
              <w:t>0</w:t>
            </w:r>
            <w:r>
              <w:rPr>
                <w:b/>
                <w:sz w:val="28"/>
                <w:szCs w:val="28"/>
              </w:rPr>
              <w:t xml:space="preserve">. </w:t>
            </w:r>
            <w:r w:rsidRPr="008850E6">
              <w:rPr>
                <w:b/>
                <w:sz w:val="28"/>
                <w:szCs w:val="28"/>
              </w:rPr>
              <w:t>Закон України «Про загальнообов’язкове державне соціальне страхування»</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2015 р., № 11, ст. 75)</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23.</w:t>
            </w:r>
            <w:r w:rsidRPr="008850E6">
              <w:rPr>
                <w:sz w:val="28"/>
                <w:szCs w:val="28"/>
              </w:rPr>
              <w:t> Підстави для відмови в наданні допомоги по тимчасовій непрацездатності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Допомога по тимчасовій непрацездатності не надається: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у разі одержання застрахованою особою травм або її захворювання при вчиненні нею </w:t>
            </w:r>
            <w:r w:rsidRPr="008850E6">
              <w:rPr>
                <w:b/>
                <w:sz w:val="28"/>
                <w:szCs w:val="28"/>
              </w:rPr>
              <w:t>злочину</w:t>
            </w:r>
            <w:r w:rsidRPr="008850E6">
              <w:rPr>
                <w:sz w:val="28"/>
                <w:szCs w:val="28"/>
              </w:rPr>
              <w:t>;</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23.</w:t>
            </w:r>
            <w:r w:rsidRPr="008850E6">
              <w:rPr>
                <w:sz w:val="28"/>
                <w:szCs w:val="28"/>
              </w:rPr>
              <w:t> Підстави для відмови в наданні допомоги по тимчасовій непрацездатності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Допомога по тимчасовій непрацездатності не надається: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у разі одержання застрахованою особою травм або її захворювання при вчиненні нею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45.</w:t>
            </w:r>
            <w:r w:rsidRPr="008850E6">
              <w:rPr>
                <w:sz w:val="28"/>
                <w:szCs w:val="28"/>
              </w:rPr>
              <w:t> Відмова у страхових виплатах і наданні соціальних послуг</w:t>
            </w:r>
          </w:p>
          <w:p w:rsidR="00A17DF9" w:rsidRPr="008850E6" w:rsidRDefault="00A17DF9" w:rsidP="005C0715">
            <w:pPr>
              <w:pStyle w:val="rvps2"/>
              <w:shd w:val="clear" w:color="auto" w:fill="FFFFFF"/>
              <w:spacing w:before="0" w:beforeAutospacing="0" w:after="0" w:afterAutospacing="0"/>
              <w:jc w:val="both"/>
              <w:rPr>
                <w:sz w:val="28"/>
                <w:szCs w:val="28"/>
              </w:rPr>
            </w:pPr>
            <w:bookmarkStart w:id="522" w:name="n502"/>
            <w:bookmarkEnd w:id="522"/>
            <w:r w:rsidRPr="008850E6">
              <w:rPr>
                <w:sz w:val="28"/>
                <w:szCs w:val="28"/>
              </w:rPr>
              <w:t>1. Фонд відмовляє у страхових виплатах і наданні соціальних послуг застрахованому, якщо мали місце:</w:t>
            </w:r>
          </w:p>
          <w:p w:rsidR="00A17DF9" w:rsidRPr="008850E6" w:rsidRDefault="00A17DF9" w:rsidP="005C0715">
            <w:pPr>
              <w:pStyle w:val="rvps2"/>
              <w:shd w:val="clear" w:color="auto" w:fill="FFFFFF"/>
              <w:spacing w:before="0" w:beforeAutospacing="0" w:after="0" w:afterAutospacing="0"/>
              <w:jc w:val="both"/>
              <w:rPr>
                <w:sz w:val="28"/>
                <w:szCs w:val="28"/>
              </w:rPr>
            </w:pPr>
            <w:bookmarkStart w:id="523" w:name="n503"/>
            <w:bookmarkEnd w:id="52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24" w:name="n505"/>
            <w:bookmarkEnd w:id="524"/>
            <w:r w:rsidRPr="008850E6">
              <w:rPr>
                <w:sz w:val="28"/>
                <w:szCs w:val="28"/>
              </w:rPr>
              <w:t xml:space="preserve">3) вчинення застрахованим умисного </w:t>
            </w:r>
            <w:r w:rsidRPr="008850E6">
              <w:rPr>
                <w:b/>
                <w:sz w:val="28"/>
                <w:szCs w:val="28"/>
              </w:rPr>
              <w:t>злочину</w:t>
            </w:r>
            <w:r w:rsidRPr="008850E6">
              <w:rPr>
                <w:sz w:val="28"/>
                <w:szCs w:val="28"/>
              </w:rPr>
              <w:t>, що призвів до настання страхового випадку.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525" w:name="n506"/>
            <w:bookmarkEnd w:id="525"/>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45.</w:t>
            </w:r>
            <w:r w:rsidRPr="008850E6">
              <w:rPr>
                <w:sz w:val="28"/>
                <w:szCs w:val="28"/>
              </w:rPr>
              <w:t> Відмова у страхових виплатах і наданні соціальних послуг</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Фонд відмовляє у страхових виплатах і наданні соціальних послуг застрахованому, якщо мали місце:</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вчинення застрахованим умисного </w:t>
            </w:r>
            <w:r w:rsidRPr="008850E6">
              <w:rPr>
                <w:rStyle w:val="rvts44"/>
                <w:b/>
                <w:bCs/>
                <w:sz w:val="28"/>
                <w:szCs w:val="28"/>
              </w:rPr>
              <w:t>кримінального правопорушення</w:t>
            </w:r>
            <w:r w:rsidRPr="008850E6">
              <w:rPr>
                <w:sz w:val="28"/>
                <w:szCs w:val="28"/>
              </w:rPr>
              <w:t>, що призвів до настання страхового випадку.</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11</w:t>
            </w:r>
            <w:r w:rsidR="001F11F9">
              <w:rPr>
                <w:rStyle w:val="rvts44"/>
                <w:b/>
                <w:bCs/>
                <w:sz w:val="28"/>
                <w:szCs w:val="28"/>
              </w:rPr>
              <w:t>1</w:t>
            </w:r>
            <w:r>
              <w:rPr>
                <w:rStyle w:val="rvts44"/>
                <w:b/>
                <w:bCs/>
                <w:sz w:val="28"/>
                <w:szCs w:val="28"/>
              </w:rPr>
              <w:t xml:space="preserve">. </w:t>
            </w:r>
            <w:r w:rsidRPr="008850E6">
              <w:rPr>
                <w:rStyle w:val="rvts44"/>
                <w:b/>
                <w:bCs/>
                <w:sz w:val="28"/>
                <w:szCs w:val="28"/>
              </w:rPr>
              <w:t>Закон України «П</w:t>
            </w:r>
            <w:r w:rsidRPr="008850E6">
              <w:rPr>
                <w:rStyle w:val="rvts23"/>
                <w:b/>
                <w:bCs/>
                <w:sz w:val="28"/>
                <w:szCs w:val="28"/>
              </w:rPr>
              <w:t>ро Рахункову палату»</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2015 р., № 36, ст. 360)</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25.</w:t>
            </w:r>
            <w:r w:rsidRPr="008850E6">
              <w:rPr>
                <w:sz w:val="28"/>
                <w:szCs w:val="28"/>
              </w:rPr>
              <w:t> Засідання Рахункової палати</w:t>
            </w:r>
          </w:p>
          <w:p w:rsidR="00A17DF9" w:rsidRPr="008850E6" w:rsidRDefault="00A17DF9" w:rsidP="004C733E">
            <w:pPr>
              <w:pStyle w:val="rvps2"/>
              <w:shd w:val="clear" w:color="auto" w:fill="FFFFFF"/>
              <w:spacing w:before="0" w:beforeAutospacing="0" w:after="0" w:afterAutospacing="0"/>
              <w:jc w:val="both"/>
              <w:rPr>
                <w:rStyle w:val="rvts9"/>
                <w:b/>
                <w:bCs/>
                <w:sz w:val="28"/>
                <w:szCs w:val="28"/>
                <w:shd w:val="clear" w:color="auto" w:fill="FFFFFF"/>
              </w:rPr>
            </w:pPr>
            <w:bookmarkStart w:id="526" w:name="n233"/>
            <w:bookmarkEnd w:id="526"/>
            <w:r w:rsidRPr="008850E6">
              <w:rPr>
                <w:sz w:val="28"/>
                <w:szCs w:val="28"/>
              </w:rPr>
              <w:t xml:space="preserve">1. Основною організаційною формою діяльності Рахункової палати є засідання Рахункової палати, що проводяться у формі відкритих слухань, на яких мають право бути присутніми народні депутати України, представники державних органів, громадськості. Якщо оприлюднення інформації, що розглядатиметься на засіданні, може завдати шкоди інтересам національної безпеки, оборони, розслідуванню чи запобіганню </w:t>
            </w:r>
            <w:r w:rsidRPr="008850E6">
              <w:rPr>
                <w:b/>
                <w:sz w:val="28"/>
                <w:szCs w:val="28"/>
              </w:rPr>
              <w:t>злочину</w:t>
            </w:r>
            <w:r w:rsidRPr="008850E6">
              <w:rPr>
                <w:sz w:val="28"/>
                <w:szCs w:val="28"/>
              </w:rPr>
              <w:t>, з дотриманням вимог, передбачених частиною другою статті 6 Закону України "Про доступ до публічної інформації", можуть проводитися закриті засідання Рахункової палати.</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25.</w:t>
            </w:r>
            <w:r w:rsidRPr="008850E6">
              <w:rPr>
                <w:sz w:val="28"/>
                <w:szCs w:val="28"/>
              </w:rPr>
              <w:t> Засідання Рахункової палати</w:t>
            </w:r>
          </w:p>
          <w:p w:rsidR="00A17DF9" w:rsidRPr="008850E6" w:rsidRDefault="00A17DF9" w:rsidP="004C733E">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 xml:space="preserve">1. Основною організаційною формою діяльності Рахункової палати є засідання Рахункової палати, що проводяться у формі відкритих слухань, на яких мають право бути присутніми народні депутати України, представники державних органів, громадськості. Якщо оприлюднення інформації, що розглядатиметься на засіданні, може завдати шкоди інтересам національної безпеки, оборони, розслідуванню чи запобіганню </w:t>
            </w:r>
            <w:r w:rsidRPr="008850E6">
              <w:rPr>
                <w:rStyle w:val="rvts44"/>
                <w:b/>
                <w:bCs/>
                <w:sz w:val="28"/>
                <w:szCs w:val="28"/>
              </w:rPr>
              <w:t>кримінальному правопорушенню</w:t>
            </w:r>
            <w:r w:rsidRPr="008850E6">
              <w:rPr>
                <w:sz w:val="28"/>
                <w:szCs w:val="28"/>
              </w:rPr>
              <w:t>, з дотриманням вимог, передбачених частиною другою статті 6 Закону України "Про доступ до публічної інформації", можуть проводитися закриті засідання Рахункової палати.</w:t>
            </w:r>
          </w:p>
        </w:tc>
      </w:tr>
      <w:tr w:rsidR="00A17DF9" w:rsidRPr="002C377A"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11</w:t>
            </w:r>
            <w:r w:rsidR="001F11F9">
              <w:rPr>
                <w:rStyle w:val="rvts44"/>
                <w:b/>
                <w:bCs/>
                <w:sz w:val="28"/>
                <w:szCs w:val="28"/>
              </w:rPr>
              <w:t>2</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місцеві вибори»</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2015 р., № 37—38, ст. 366, № 52, ст. 482)</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 </w:t>
            </w:r>
            <w:r w:rsidRPr="008850E6">
              <w:rPr>
                <w:sz w:val="28"/>
                <w:szCs w:val="28"/>
              </w:rPr>
              <w:t>Право бути обраним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4C733E">
            <w:pPr>
              <w:pStyle w:val="rvps2"/>
              <w:shd w:val="clear" w:color="auto" w:fill="FFFFFF"/>
              <w:spacing w:before="0" w:beforeAutospacing="0" w:after="0" w:afterAutospacing="0"/>
              <w:jc w:val="both"/>
              <w:rPr>
                <w:sz w:val="28"/>
                <w:szCs w:val="28"/>
              </w:rPr>
            </w:pPr>
            <w:r w:rsidRPr="008850E6">
              <w:rPr>
                <w:sz w:val="28"/>
                <w:szCs w:val="28"/>
              </w:rPr>
              <w:t xml:space="preserve">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 якщо ця судимість не погашена або не знята в установленому законом порядку.</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 </w:t>
            </w:r>
            <w:r w:rsidRPr="008850E6">
              <w:rPr>
                <w:sz w:val="28"/>
                <w:szCs w:val="28"/>
              </w:rPr>
              <w:t>Право бути обраним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4C733E">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2. Депутатом, сільським, селищним, міським головою, старостою не може бути обраний громадянин України, який має судимість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якщо ця судимість не погашена або не знята в установленому законом порядку.</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 </w:t>
            </w:r>
            <w:r w:rsidRPr="008850E6">
              <w:rPr>
                <w:sz w:val="28"/>
                <w:szCs w:val="28"/>
              </w:rPr>
              <w:t>Вимоги до членів виборчих комісій</w:t>
            </w:r>
          </w:p>
          <w:p w:rsidR="00A17DF9" w:rsidRPr="008850E6" w:rsidRDefault="00A17DF9" w:rsidP="005C0715">
            <w:pPr>
              <w:pStyle w:val="rvps2"/>
              <w:shd w:val="clear" w:color="auto" w:fill="FFFFFF"/>
              <w:spacing w:before="0" w:beforeAutospacing="0" w:after="0" w:afterAutospacing="0"/>
              <w:jc w:val="both"/>
              <w:rPr>
                <w:sz w:val="28"/>
                <w:szCs w:val="28"/>
              </w:rPr>
            </w:pPr>
            <w:bookmarkStart w:id="527" w:name="n216"/>
            <w:bookmarkEnd w:id="52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До складу виборчої комісії не можуть входити кандидати в депутати, кандидати на посаду сільського, селищного, міського голови, старости, їх довірені особи, представники в територіальній виборчій комісії, уповноважені особи місцевих організацій партій, які висунули кандидатів у депутати в багатомандатному виборчому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військовослужбовці, судді, працівники судів та правоохоронних органів, а також громадяни, які утримуються в установах виконання покарань, слідчих ізоляторах або мають судимість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 xml:space="preserve"> якщо ця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21. </w:t>
            </w:r>
            <w:r w:rsidRPr="008850E6">
              <w:rPr>
                <w:sz w:val="28"/>
                <w:szCs w:val="28"/>
              </w:rPr>
              <w:t>Вимоги до членів виборчих комісій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sz w:val="28"/>
                <w:szCs w:val="28"/>
              </w:rPr>
            </w:pPr>
            <w:r w:rsidRPr="008850E6">
              <w:rPr>
                <w:sz w:val="28"/>
                <w:szCs w:val="28"/>
              </w:rPr>
              <w:t xml:space="preserve">3. До складу виборчої комісії не можуть входити кандидати в депутати, кандидати на посаду сільського, селищного, міського голови, старости, їх довірені особи, представники в територіальній виборчій комісії, уповноважені особи місцевих організацій партій, які висунули кандидатів у депутати в багатомандатному виборчому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військовослужбовці, судді, працівники судів та правоохоронних органів, а також громадяни, які утримуються в установах виконання покарань, слідчих ізоляторах або мають судимість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b/>
                <w:sz w:val="28"/>
                <w:szCs w:val="28"/>
              </w:rPr>
              <w:t>,</w:t>
            </w:r>
            <w:r w:rsidRPr="008850E6">
              <w:rPr>
                <w:sz w:val="28"/>
                <w:szCs w:val="28"/>
              </w:rPr>
              <w:t xml:space="preserve"> якщо ця судимість не погашена або не знята в установленому законом порядку.</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22. </w:t>
            </w:r>
            <w:r w:rsidRPr="008850E6">
              <w:rPr>
                <w:sz w:val="28"/>
                <w:szCs w:val="28"/>
                <w:shd w:val="clear" w:color="auto" w:fill="FFFFFF"/>
              </w:rPr>
              <w:t>Порядок формування складу територіальних виборчих комісій</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11. У поданні щодо кандидатур до складу територіальної виборчої комісії повинні зазначатися такі відомості: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28" w:name="n247"/>
            <w:bookmarkEnd w:id="528"/>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29" w:name="n254"/>
            <w:bookmarkEnd w:id="529"/>
            <w:r w:rsidRPr="008850E6">
              <w:rPr>
                <w:sz w:val="28"/>
                <w:szCs w:val="28"/>
              </w:rPr>
              <w:t>8) відомості про відсутність у особи судимості за вчинення тяжкого або особливо тяжкого злочину</w:t>
            </w:r>
            <w:r w:rsidRPr="008850E6">
              <w:rPr>
                <w:b/>
                <w:sz w:val="28"/>
                <w:szCs w:val="28"/>
              </w:rPr>
              <w:t>, злочину проти виборчих прав громадян чи корупційного злочину</w:t>
            </w:r>
            <w:r w:rsidRPr="008850E6">
              <w:rPr>
                <w:sz w:val="28"/>
                <w:szCs w:val="28"/>
              </w:rPr>
              <w:t>, яка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22. </w:t>
            </w:r>
            <w:r w:rsidRPr="008850E6">
              <w:rPr>
                <w:sz w:val="28"/>
                <w:szCs w:val="28"/>
                <w:shd w:val="clear" w:color="auto" w:fill="FFFFFF"/>
              </w:rPr>
              <w:t>Порядок формування складу територіальних виборчих комісій</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11. У поданні щодо кандидатур до складу територіальної виборчої комісії повинні зазначатися такі відомості: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8) відомості про відсутність у особи судимості за вчинення тяжкого або особливо тяжкого злочину</w:t>
            </w:r>
            <w:r w:rsidRPr="008850E6">
              <w:rPr>
                <w:b/>
                <w:sz w:val="28"/>
                <w:szCs w:val="28"/>
              </w:rPr>
              <w:t xml:space="preserve">,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яка не погашена або не знята у встановленому законом порядку.</w:t>
            </w:r>
          </w:p>
          <w:p w:rsidR="00A17DF9" w:rsidRPr="008850E6" w:rsidRDefault="00A17DF9" w:rsidP="004C733E">
            <w:pPr>
              <w:pStyle w:val="HTML"/>
              <w:shd w:val="clear" w:color="auto" w:fill="FFFFFF"/>
              <w:jc w:val="both"/>
              <w:rPr>
                <w:rStyle w:val="rvts15"/>
                <w:rFonts w:ascii="Times New Roman" w:hAnsi="Times New Roman" w:cs="Times New Roman"/>
                <w:bCs/>
                <w:sz w:val="28"/>
                <w:szCs w:val="28"/>
                <w:shd w:val="clear" w:color="auto" w:fill="FFFFFF"/>
              </w:rPr>
            </w:pPr>
            <w:r w:rsidRPr="008850E6">
              <w:rPr>
                <w:rStyle w:val="rvts9"/>
                <w:rFonts w:ascii="Times New Roman" w:hAnsi="Times New Roman" w:cs="Times New Roman"/>
                <w:b/>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23. </w:t>
            </w:r>
            <w:r w:rsidRPr="008850E6">
              <w:rPr>
                <w:sz w:val="28"/>
                <w:szCs w:val="28"/>
                <w:shd w:val="clear" w:color="auto" w:fill="FFFFFF"/>
              </w:rPr>
              <w:t>Порядок утворення дільничної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У поданні щодо кандидатур до складу дільничної виборчої комісії зазначаються такі відомості: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30" w:name="n293"/>
            <w:bookmarkEnd w:id="530"/>
            <w:r w:rsidRPr="008850E6">
              <w:rPr>
                <w:sz w:val="28"/>
                <w:szCs w:val="28"/>
              </w:rPr>
              <w:t xml:space="preserve">8) відомості про відсутність у особи судимості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 яка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23. </w:t>
            </w:r>
            <w:r w:rsidRPr="008850E6">
              <w:rPr>
                <w:sz w:val="28"/>
                <w:szCs w:val="28"/>
                <w:shd w:val="clear" w:color="auto" w:fill="FFFFFF"/>
              </w:rPr>
              <w:t>Порядок утворення дільничної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У поданні щодо кандидатур до складу дільничної виборчої комісії зазначаються такі відомості: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8) відомості про відсутність у особи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яка не погашена або не знята у встановленому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29. </w:t>
            </w:r>
            <w:r w:rsidRPr="008850E6">
              <w:rPr>
                <w:sz w:val="28"/>
                <w:szCs w:val="28"/>
                <w:shd w:val="clear" w:color="auto" w:fill="FFFFFF"/>
              </w:rPr>
              <w:t>Припинення повноважень складу виборчої комісії та члена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Повноваження члена відповідної територіальної, дільничної виборчої комісії припиняються достроково у зв’язку з:</w:t>
            </w:r>
          </w:p>
          <w:p w:rsidR="00A17DF9" w:rsidRPr="008850E6" w:rsidRDefault="00A17DF9" w:rsidP="005C0715">
            <w:pPr>
              <w:pStyle w:val="rvps2"/>
              <w:shd w:val="clear" w:color="auto" w:fill="FFFFFF"/>
              <w:spacing w:before="0" w:beforeAutospacing="0" w:after="0" w:afterAutospacing="0"/>
              <w:jc w:val="both"/>
              <w:rPr>
                <w:sz w:val="28"/>
                <w:szCs w:val="28"/>
              </w:rPr>
            </w:pPr>
            <w:bookmarkStart w:id="531" w:name="n509"/>
            <w:bookmarkEnd w:id="531"/>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32" w:name="n516"/>
            <w:bookmarkEnd w:id="532"/>
            <w:r w:rsidRPr="008850E6">
              <w:rPr>
                <w:sz w:val="28"/>
                <w:szCs w:val="28"/>
              </w:rPr>
              <w:t xml:space="preserve">8) набранням щодо нього законної сили обвинувальним вироком суду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29. </w:t>
            </w:r>
            <w:r w:rsidRPr="008850E6">
              <w:rPr>
                <w:sz w:val="28"/>
                <w:szCs w:val="28"/>
                <w:shd w:val="clear" w:color="auto" w:fill="FFFFFF"/>
              </w:rPr>
              <w:t>Припинення повноважень складу виборчої комісії та члена виборчої комісії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Повноваження члена відповідної територіальної, дільничної виборчої комісії припиняються достроково у зв’язку з:</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8) набранням щодо нього законної сили обвинувальним вироком суду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38. </w:t>
            </w:r>
            <w:r w:rsidRPr="008850E6">
              <w:rPr>
                <w:sz w:val="28"/>
                <w:szCs w:val="28"/>
              </w:rPr>
              <w:t>Умови реєстрації кандидатів у депутати у багатомандатному виборчому окрузі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33" w:name="n635"/>
            <w:bookmarkEnd w:id="533"/>
            <w:r w:rsidRPr="008850E6">
              <w:rPr>
                <w:sz w:val="28"/>
                <w:szCs w:val="28"/>
              </w:rPr>
              <w:t>1. Відповідна територіальна виборча комісія реєструє кандидатів у депутати в багатомандатному виборчому окрузі по виборах депутатів Верховної Ради Автономної Республіки Крим, обласної, районної, міської, у тому числі міст Києва та Севастополя, районної у місті ради, включених до виборчого списку кандидатів у депутати місцевої організації партії, за умови отримання таких документів:</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7) автобіографій осіб, включених до виборчого списку кандидатів у депутати від місцевої організації партії, що обов’язково повинні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8850E6">
              <w:rPr>
                <w:b/>
                <w:sz w:val="28"/>
                <w:szCs w:val="28"/>
                <w:shd w:val="clear" w:color="auto" w:fill="FFFFFF"/>
              </w:rPr>
              <w:t>злочину проти виборчих прав громадян чи корупційного злочину</w:t>
            </w: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38. </w:t>
            </w:r>
            <w:r w:rsidRPr="008850E6">
              <w:rPr>
                <w:sz w:val="28"/>
                <w:szCs w:val="28"/>
              </w:rPr>
              <w:t>Умови реєстрації кандидатів у депутати у багатомандатному виборчому окрузі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Відповідна територіальна виборча комісія реєструє кандидатів у депутати в багатомандатному виборчому окрузі по виборах депутатів Верховної Ради Автономної Республіки Крим, обласної, районної, міської, у тому числі міст Києва та Севастополя, районної у місті ради, включених до виборчого списку кандидатів у депутати місцевої організації партії, за умови отримання таких документів:</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7) автобіографій осіб, включених до виборчого списку кандидатів у депутати від місцевої організації партії, що обов’язково повинні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39. </w:t>
            </w:r>
            <w:r w:rsidRPr="008850E6">
              <w:rPr>
                <w:sz w:val="28"/>
                <w:szCs w:val="28"/>
              </w:rPr>
              <w:t>Умови реєстрації кандидатів у депутати в одномандатному виборчому окрузі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34" w:name="n651"/>
            <w:bookmarkEnd w:id="534"/>
            <w:r w:rsidRPr="008850E6">
              <w:rPr>
                <w:sz w:val="28"/>
                <w:szCs w:val="28"/>
              </w:rPr>
              <w:t>1. Відповідна територіальна виборча комісія реєструє кандидата в депутати, висунутого місцевою організацією партії в одномандатному виборчому окрузі, за умови подання до комісії таких документів: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535" w:name="n652"/>
            <w:bookmarkEnd w:id="53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36" w:name="n657"/>
            <w:bookmarkEnd w:id="536"/>
            <w:r w:rsidRPr="008850E6">
              <w:rPr>
                <w:sz w:val="28"/>
                <w:szCs w:val="28"/>
              </w:rPr>
              <w:t xml:space="preserve">6) автобіографії кандидата в депутати,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39. </w:t>
            </w:r>
            <w:r w:rsidRPr="008850E6">
              <w:rPr>
                <w:sz w:val="28"/>
                <w:szCs w:val="28"/>
              </w:rPr>
              <w:t>Умови реєстрації кандидатів у депутати в одномандатному виборчому окрузі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Відповідна територіальна виборча комісія реєструє кандидата в депутати, висунутого місцевою організацією партії в одномандатному виборчому окрузі, за умови подання до комісії таких документів: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автобіографії кандидата в депутати,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40. </w:t>
            </w:r>
            <w:r w:rsidRPr="008850E6">
              <w:rPr>
                <w:sz w:val="28"/>
                <w:szCs w:val="28"/>
              </w:rPr>
              <w:t>Умови реєстрації кандидатів на посаду сільського, селищного, міського голови, старости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Відповідна територіальна виборча комісія реєструє кандидата на посаду сільського, селищного, міського голови, старости, висунутого місцевою організацією партії, за умови подання до комісії таких документів: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537" w:name="n667"/>
            <w:bookmarkEnd w:id="537"/>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38" w:name="n672"/>
            <w:bookmarkEnd w:id="538"/>
            <w:r w:rsidRPr="008850E6">
              <w:rPr>
                <w:sz w:val="28"/>
                <w:szCs w:val="28"/>
              </w:rPr>
              <w:t xml:space="preserve">6) автобіографії кандидата на посаду сільського, селищного, міського голови, старости,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40. </w:t>
            </w:r>
            <w:r w:rsidRPr="008850E6">
              <w:rPr>
                <w:sz w:val="28"/>
                <w:szCs w:val="28"/>
              </w:rPr>
              <w:t>Умови реєстрації кандидатів на посаду сільського, селищного, міського голови, старости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Відповідна територіальна виборча комісія реєструє кандидата на посаду сільського, селищного, міського голови, старости, висунутого місцевою організацією партії, за умови подання до комісії таких документів: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автобіографії кандидата на посаду сільського, селищного, міського голови, старости, що обов’язково повинна містити: прізвище, власне ім’я (усі власні імена) та по батькові (за наявності), число, місяць, рік і місце народження, відомості про громадянство, освіту, трудову діяльність, посаду, місце роботи (заняття), громадську роботу (в тому числі на виборних посадах), партійність, склад сім’ї, місце проживання, контактний телефон, наявність чи відсутність представницького мандата та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46. </w:t>
            </w:r>
            <w:r w:rsidRPr="008850E6">
              <w:rPr>
                <w:sz w:val="28"/>
                <w:szCs w:val="28"/>
              </w:rPr>
              <w:t>Відмова в реєстрації кандидата в депутати, кандидата на посаду сільського, селищного, міського голови, старости</w:t>
            </w:r>
          </w:p>
          <w:p w:rsidR="00A17DF9" w:rsidRPr="008850E6" w:rsidRDefault="00A17DF9" w:rsidP="005C0715">
            <w:pPr>
              <w:pStyle w:val="rvps2"/>
              <w:shd w:val="clear" w:color="auto" w:fill="FFFFFF"/>
              <w:spacing w:before="0" w:beforeAutospacing="0" w:after="0" w:afterAutospacing="0"/>
              <w:jc w:val="both"/>
              <w:rPr>
                <w:sz w:val="28"/>
                <w:szCs w:val="28"/>
              </w:rPr>
            </w:pPr>
            <w:bookmarkStart w:id="539" w:name="n736"/>
            <w:bookmarkEnd w:id="539"/>
            <w:r w:rsidRPr="008850E6">
              <w:rPr>
                <w:sz w:val="28"/>
                <w:szCs w:val="28"/>
              </w:rPr>
              <w:t>1. Територіальна виборча комісія відмовляє в реєстрації кандидата в депутати, кандидата на посаду сільського, селищного, міського голови, старости в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40" w:name="n737"/>
            <w:bookmarkEnd w:id="54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41" w:name="n740"/>
            <w:bookmarkEnd w:id="541"/>
            <w:r w:rsidRPr="008850E6">
              <w:rPr>
                <w:sz w:val="28"/>
                <w:szCs w:val="28"/>
              </w:rPr>
              <w:t xml:space="preserve">4) визнання судом особи недієздатною, набрання щодо неї законної сили обвинувальним вироком суду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46. </w:t>
            </w:r>
            <w:r w:rsidRPr="008850E6">
              <w:rPr>
                <w:sz w:val="28"/>
                <w:szCs w:val="28"/>
              </w:rPr>
              <w:t>Відмова в реєстрації кандидата в депутати, кандидата на посаду сільського, селищного, міського голови, старости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Територіальна виборча комісія відмовляє в реєстрації кандидата в депутати, кандидата на посаду сільського, селищного, міського голови, старости в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визнання судом особи недієздатною, набрання щодо неї законної сили обвинувальним вироком суду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47.</w:t>
            </w:r>
            <w:r w:rsidRPr="008850E6">
              <w:rPr>
                <w:sz w:val="28"/>
                <w:szCs w:val="28"/>
              </w:rPr>
              <w:t> Скасування рішення про реєстрацію кандидата в депутати, кандидата на посаду сільського, селищного, міського голови, старости</w:t>
            </w:r>
          </w:p>
          <w:p w:rsidR="00A17DF9" w:rsidRPr="008850E6" w:rsidRDefault="00A17DF9" w:rsidP="005C0715">
            <w:pPr>
              <w:pStyle w:val="rvps2"/>
              <w:shd w:val="clear" w:color="auto" w:fill="FFFFFF"/>
              <w:spacing w:before="0" w:beforeAutospacing="0" w:after="0" w:afterAutospacing="0"/>
              <w:jc w:val="both"/>
              <w:rPr>
                <w:sz w:val="28"/>
                <w:szCs w:val="28"/>
              </w:rPr>
            </w:pPr>
            <w:bookmarkStart w:id="542" w:name="n746"/>
            <w:bookmarkEnd w:id="542"/>
            <w:r w:rsidRPr="008850E6">
              <w:rPr>
                <w:sz w:val="28"/>
                <w:szCs w:val="28"/>
              </w:rPr>
              <w:t>1. Територіальна виборча комісія скасовує рішення про реєстрацію кандидата у депутати в одномандатному виборчому окрузі, кандидата на посаду сільського, селищного, міського голови, старости в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43" w:name="n747"/>
            <w:bookmarkEnd w:id="54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44" w:name="n750"/>
            <w:bookmarkEnd w:id="544"/>
            <w:r w:rsidRPr="008850E6">
              <w:rPr>
                <w:sz w:val="28"/>
                <w:szCs w:val="28"/>
              </w:rPr>
              <w:t xml:space="preserve">4) визнання судом кандидата недієздатним чи набрання щодо нього законної сили обвинувальним вироком суду за вчинення тяжкого або особливо тяжкого злочину, </w:t>
            </w:r>
            <w:r w:rsidRPr="008850E6">
              <w:rPr>
                <w:b/>
                <w:sz w:val="28"/>
                <w:szCs w:val="28"/>
              </w:rPr>
              <w:t>злочину проти виборчих прав громадян чи корупційного 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Територіальна виборча комісія скасовує рішення в частині реєстрації в багатомандатному виборчому окрузі окремого кандидата в депутати, включеного до виборчого списку від місцевої організації партії, з виключенням його з виборчого списку в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45" w:name="n755"/>
            <w:bookmarkEnd w:id="54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46" w:name="n758"/>
            <w:bookmarkEnd w:id="546"/>
            <w:r w:rsidRPr="008850E6">
              <w:rPr>
                <w:sz w:val="28"/>
                <w:szCs w:val="28"/>
              </w:rPr>
              <w:t xml:space="preserve">4) визнання судом кандидата в депутати недієздатним чи набрання щодо нього законної сили обвинувальним вироком суду за вчинення умисного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47.</w:t>
            </w:r>
            <w:r w:rsidRPr="008850E6">
              <w:rPr>
                <w:sz w:val="28"/>
                <w:szCs w:val="28"/>
              </w:rPr>
              <w:t> Скасування рішення про реєстрацію кандидата в депутати, кандидата на посаду сільського, селищного, міського голови, старости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Територіальна виборча комісія скасовує рішення про реєстрацію кандидата у депутати в одномандатному виборчому окрузі, кандидата на посаду сільського, селищного, міського голови, старости в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визнання судом кандидата недієздатним чи набрання щодо нього законної сили обвинувальним вироком суду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Територіальна виборча комісія скасовує рішення в частині реєстрації в багатомандатному виборчому окрузі окремого кандидата в депутати, включеного до виборчого списку від місцевої організації партії, з виключенням його з виборчого списку в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визнання судом кандидата в депутати недієздатним чи набрання щодо нього законної сили обвинувальним вироком суду за вчинення умисного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61. </w:t>
            </w:r>
            <w:r w:rsidRPr="008850E6">
              <w:rPr>
                <w:sz w:val="28"/>
                <w:szCs w:val="28"/>
              </w:rPr>
              <w:t>Гарантії діяльності місцевих організацій партій, кандидати в депутати від яких зареєстровані в багатомандатному виборчому окрузі, їх представників, уповноважених осіб</w:t>
            </w:r>
          </w:p>
          <w:p w:rsidR="00A17DF9" w:rsidRPr="008850E6" w:rsidRDefault="00A17DF9" w:rsidP="00DC52FD">
            <w:pPr>
              <w:pStyle w:val="rvps2"/>
              <w:shd w:val="clear" w:color="auto" w:fill="FFFFFF"/>
              <w:spacing w:before="0" w:beforeAutospacing="0" w:after="0" w:afterAutospacing="0"/>
              <w:jc w:val="both"/>
              <w:rPr>
                <w:sz w:val="28"/>
                <w:szCs w:val="28"/>
              </w:rPr>
            </w:pPr>
            <w:bookmarkStart w:id="547" w:name="n909"/>
            <w:bookmarkEnd w:id="547"/>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bookmarkStart w:id="548" w:name="n911"/>
            <w:bookmarkEnd w:id="548"/>
            <w:r w:rsidRPr="008850E6">
              <w:rPr>
                <w:sz w:val="28"/>
                <w:szCs w:val="28"/>
              </w:rPr>
              <w:t>3. Представником місцевої організації партії в територіальній виборчій комісії може бути громадянин України, який має право голосу.</w:t>
            </w:r>
          </w:p>
          <w:p w:rsidR="00A17DF9" w:rsidRPr="008850E6" w:rsidRDefault="00A17DF9" w:rsidP="00DC52FD">
            <w:pPr>
              <w:pStyle w:val="rvps2"/>
              <w:shd w:val="clear" w:color="auto" w:fill="FFFFFF"/>
              <w:spacing w:before="0" w:beforeAutospacing="0" w:after="0" w:afterAutospacing="0"/>
              <w:jc w:val="both"/>
              <w:rPr>
                <w:sz w:val="28"/>
                <w:szCs w:val="28"/>
              </w:rPr>
            </w:pPr>
            <w:bookmarkStart w:id="549" w:name="n912"/>
            <w:bookmarkEnd w:id="549"/>
            <w:r w:rsidRPr="008850E6">
              <w:rPr>
                <w:sz w:val="28"/>
                <w:szCs w:val="28"/>
              </w:rPr>
              <w:t>Не може бути представником місцевої організації партії в територіальній виборчій комісії член виборчої комісії, довірена особа кандидата, посадова особа органу державної влади, органу влади Автономної Республіки Крим чи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w:t>
            </w:r>
            <w:bookmarkStart w:id="550" w:name="w132"/>
            <w:r w:rsidRPr="008850E6">
              <w:rPr>
                <w:sz w:val="28"/>
                <w:szCs w:val="28"/>
              </w:rPr>
              <w:t>злочину</w:t>
            </w:r>
            <w:bookmarkEnd w:id="550"/>
            <w:r w:rsidRPr="008850E6">
              <w:rPr>
                <w:sz w:val="28"/>
                <w:szCs w:val="28"/>
              </w:rPr>
              <w:t>, </w:t>
            </w:r>
            <w:r w:rsidRPr="008850E6">
              <w:rPr>
                <w:b/>
                <w:sz w:val="28"/>
                <w:szCs w:val="28"/>
              </w:rPr>
              <w:t>злочину проти виборчих прав громадян чи корупційного злочину</w:t>
            </w:r>
            <w:r w:rsidRPr="008850E6">
              <w:rPr>
                <w:sz w:val="28"/>
                <w:szCs w:val="28"/>
              </w:rPr>
              <w:t>, що не погашена або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sz w:val="28"/>
                <w:szCs w:val="28"/>
              </w:rPr>
            </w:pPr>
          </w:p>
          <w:p w:rsidR="00A17DF9" w:rsidRPr="008850E6" w:rsidRDefault="00A17DF9" w:rsidP="00DC52FD">
            <w:pPr>
              <w:pStyle w:val="rvps2"/>
              <w:shd w:val="clear" w:color="auto" w:fill="FFFFFF"/>
              <w:spacing w:before="0" w:beforeAutospacing="0" w:after="0" w:afterAutospacing="0"/>
              <w:jc w:val="both"/>
              <w:rPr>
                <w:sz w:val="28"/>
                <w:szCs w:val="28"/>
              </w:rPr>
            </w:pPr>
            <w:bookmarkStart w:id="551" w:name="n1880"/>
            <w:bookmarkStart w:id="552" w:name="n913"/>
            <w:bookmarkEnd w:id="551"/>
            <w:bookmarkEnd w:id="552"/>
            <w:r w:rsidRPr="008850E6">
              <w:rPr>
                <w:sz w:val="28"/>
                <w:szCs w:val="28"/>
              </w:rPr>
              <w:t>4. Заява про реєстрацію представника місцевої організації партії в територіальній виборчій комісії,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кандидатури представника подаються до територіальної виборчої комісії одночасно із заявою про реєстрацію кандидатів у депутати в багатомандатному виборчому окрузі. У заяві про реєстрацію представника місцевої організації партії зазначаються прізвище, власне ім’я (усі власні імена) та по батькові (за наявності) представника,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bookmarkStart w:id="553" w:name="w136"/>
            <w:r w:rsidRPr="008850E6">
              <w:rPr>
                <w:b/>
                <w:sz w:val="28"/>
                <w:szCs w:val="28"/>
              </w:rPr>
              <w:t>злочину</w:t>
            </w:r>
            <w:r w:rsidRPr="008850E6">
              <w:rPr>
                <w:sz w:val="28"/>
                <w:szCs w:val="28"/>
              </w:rPr>
              <w:t xml:space="preserve"> </w:t>
            </w:r>
            <w:bookmarkEnd w:id="553"/>
            <w:r w:rsidRPr="008850E6">
              <w:rPr>
                <w:b/>
                <w:sz w:val="28"/>
                <w:szCs w:val="28"/>
              </w:rPr>
              <w:t>проти виборчих прав громадян чи корупційного злочину</w:t>
            </w:r>
            <w:r w:rsidRPr="008850E6">
              <w:rPr>
                <w:sz w:val="28"/>
                <w:szCs w:val="28"/>
              </w:rPr>
              <w:t>, що не погашена або не знята в установленому законом порядку. До заяви додається письмова згода цієї особи представляти інтереси місцевої організації партії в територіальній виборчій комісії.</w:t>
            </w:r>
          </w:p>
          <w:p w:rsidR="00A17DF9" w:rsidRPr="008850E6" w:rsidRDefault="00A17DF9" w:rsidP="00DC52FD">
            <w:pPr>
              <w:pStyle w:val="rvps2"/>
              <w:shd w:val="clear" w:color="auto" w:fill="FFFFFF"/>
              <w:spacing w:before="0" w:beforeAutospacing="0" w:after="0" w:afterAutospacing="0"/>
              <w:jc w:val="both"/>
              <w:rPr>
                <w:sz w:val="28"/>
                <w:szCs w:val="28"/>
              </w:rPr>
            </w:pPr>
          </w:p>
          <w:p w:rsidR="00A17DF9" w:rsidRPr="008850E6" w:rsidRDefault="00A17DF9" w:rsidP="00DC52FD">
            <w:pPr>
              <w:pStyle w:val="rvps2"/>
              <w:shd w:val="clear" w:color="auto" w:fill="FFFFFF"/>
              <w:spacing w:before="0" w:beforeAutospacing="0" w:after="0" w:afterAutospacing="0"/>
              <w:jc w:val="both"/>
              <w:rPr>
                <w:sz w:val="28"/>
                <w:szCs w:val="28"/>
              </w:rPr>
            </w:pPr>
            <w:bookmarkStart w:id="554" w:name="n914"/>
            <w:bookmarkEnd w:id="554"/>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bookmarkStart w:id="555" w:name="n916"/>
            <w:bookmarkEnd w:id="555"/>
            <w:r w:rsidRPr="008850E6">
              <w:rPr>
                <w:sz w:val="28"/>
                <w:szCs w:val="28"/>
              </w:rPr>
              <w:t>7. Уповноваженою особою місцевої організації партії може бути громадянин України, який має право голосу.</w:t>
            </w:r>
          </w:p>
          <w:p w:rsidR="00A17DF9" w:rsidRPr="008850E6" w:rsidRDefault="00A17DF9" w:rsidP="00DC52FD">
            <w:pPr>
              <w:pStyle w:val="rvps2"/>
              <w:shd w:val="clear" w:color="auto" w:fill="FFFFFF"/>
              <w:spacing w:before="0" w:beforeAutospacing="0" w:after="0" w:afterAutospacing="0"/>
              <w:jc w:val="both"/>
              <w:rPr>
                <w:sz w:val="28"/>
                <w:szCs w:val="28"/>
              </w:rPr>
            </w:pPr>
            <w:bookmarkStart w:id="556" w:name="n917"/>
            <w:bookmarkEnd w:id="556"/>
            <w:r w:rsidRPr="008850E6">
              <w:rPr>
                <w:sz w:val="28"/>
                <w:szCs w:val="28"/>
              </w:rPr>
              <w:t>Уповноваженою особою не може бути член виборчої комісії, представник місцевої організації партії у територіальній виборчій комісії, довірена особа кандидата, офіційний спостерігач - суб’єкт виборчого процесу, посадова особа органу державної влади, органу влади Автономної Республіки Крим чи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w:t>
            </w:r>
            <w:r w:rsidRPr="008850E6">
              <w:rPr>
                <w:b/>
                <w:sz w:val="28"/>
                <w:szCs w:val="28"/>
              </w:rPr>
              <w:t>злочину</w:t>
            </w:r>
            <w:r w:rsidRPr="008850E6">
              <w:rPr>
                <w:sz w:val="28"/>
                <w:szCs w:val="28"/>
              </w:rPr>
              <w:t xml:space="preserve"> </w:t>
            </w:r>
            <w:r w:rsidRPr="008850E6">
              <w:rPr>
                <w:b/>
                <w:sz w:val="28"/>
                <w:szCs w:val="28"/>
              </w:rPr>
              <w:t>проти виборчих прав громадян чи корупційного злочину</w:t>
            </w:r>
            <w:r w:rsidRPr="008850E6">
              <w:rPr>
                <w:sz w:val="28"/>
                <w:szCs w:val="28"/>
              </w:rPr>
              <w:t>, якщо ця судимість не погашена і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sz w:val="28"/>
                <w:szCs w:val="28"/>
              </w:rPr>
            </w:pPr>
            <w:bookmarkStart w:id="557" w:name="n1881"/>
            <w:bookmarkStart w:id="558" w:name="n918"/>
            <w:bookmarkEnd w:id="557"/>
            <w:bookmarkEnd w:id="558"/>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bookmarkStart w:id="559" w:name="n919"/>
            <w:bookmarkEnd w:id="559"/>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8. Заява про реєстрацію уповноважених осіб місцевої організації партії,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списку уповноважених осіб місцевої організації партії подаються до територіальної виборчої комісії у будь-який час після реєстрації кандидатів у депутати, включених до виборчого списку місцевої організації партії. У заяві про реєстрацію уповноважених осіб зазначаються прізвище, власне ім’я (усі власні імена) та по батькові (за наявності), відповідний виборчий округ, число, місяць і рік народження, відомості про громадянство, місце роботи (заняття), займану посаду, адресу місця проживання, номер контактного телефону кожної уповноваженої особи, відомості про відсутність судимості за вчинення тяжкого або особливо тяжкого злочину, </w:t>
            </w:r>
            <w:r w:rsidRPr="008850E6">
              <w:rPr>
                <w:b/>
                <w:sz w:val="28"/>
                <w:szCs w:val="28"/>
              </w:rPr>
              <w:t>злочину</w:t>
            </w:r>
            <w:r w:rsidRPr="008850E6">
              <w:rPr>
                <w:sz w:val="28"/>
                <w:szCs w:val="28"/>
              </w:rPr>
              <w:t xml:space="preserve"> </w:t>
            </w:r>
            <w:r w:rsidRPr="008850E6">
              <w:rPr>
                <w:b/>
                <w:sz w:val="28"/>
                <w:szCs w:val="28"/>
              </w:rPr>
              <w:t>проти виборчих прав громадян чи корупційного злочину</w:t>
            </w:r>
            <w:r w:rsidRPr="008850E6">
              <w:rPr>
                <w:sz w:val="28"/>
                <w:szCs w:val="28"/>
              </w:rPr>
              <w:t>, що не погашена або не знята в установленому законом порядку. До заяви додаються письмові згоди цих осіб представляти інтереси місцевої організації партії у відповідному виборчому окрузі.</w:t>
            </w:r>
          </w:p>
          <w:p w:rsidR="00A17DF9" w:rsidRPr="008850E6" w:rsidRDefault="00A17DF9" w:rsidP="00DC52FD">
            <w:pPr>
              <w:pStyle w:val="rvps2"/>
              <w:shd w:val="clear" w:color="auto" w:fill="FFFFFF"/>
              <w:spacing w:before="0" w:beforeAutospacing="0" w:after="0" w:afterAutospacing="0"/>
              <w:jc w:val="both"/>
              <w:rPr>
                <w:rStyle w:val="rvts9"/>
                <w:b/>
                <w:bCs/>
                <w:sz w:val="28"/>
                <w:szCs w:val="28"/>
              </w:rPr>
            </w:pPr>
            <w:bookmarkStart w:id="560" w:name="n920"/>
            <w:bookmarkEnd w:id="560"/>
            <w:r w:rsidRPr="008850E6">
              <w:rPr>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61. </w:t>
            </w:r>
            <w:r w:rsidRPr="008850E6">
              <w:rPr>
                <w:sz w:val="28"/>
                <w:szCs w:val="28"/>
              </w:rPr>
              <w:t>Гарантії діяльності місцевих організацій партій, кандидати в депутати від яких зареєстровані в багатомандатному виборчому окрузі, їх представників, уповноважених осіб</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3. Представником місцевої організації партії в територіальній виборчій комісії може бути громадянин України, який має право голосу.</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Не може бути представником місцевої організації партії в територіальній виборчій комісії член виборчої комісії, довірена особа кандидата, посадова особа органу державної влади, органу влади Автономної Республіки Крим чи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що не погашена або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4. Заява про реєстрацію представника місцевої організації партії в територіальній виборчій комісії,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кандидатури представника подаються до територіальної виборчої комісії одночасно із заявою про реєстрацію кандидатів у депутати в багатомандатному виборчому окрузі. У заяві про реєстрацію представника місцевої організації партії зазначаються прізвище, власне ім’я (усі власні імена) та по батькові (за наявності) представника,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що не погашена або не знята в установленому законом порядку. До заяви додається письмова згода цієї особи представляти інтереси місцевої організації партії в територіальній виборчій комісії.</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7. Уповноваженою особою місцевої організації партії може бути громадянин України, який має право голосу.</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Уповноваженою особою не може бути член виборчої комісії, представник місцевої організації партії у територіальній виборчій комісії, довірена особа кандидата, офіційний спостерігач - суб’єкт виборчого процесу, посадова особа органу державної влади, органу влади Автономної Республіки Крим чи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має судимість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якщо ця судимість не погашена і не знята в установленому законом порядку.</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8. Заява про реєстрацію уповноважених осіб місцевої організації партії, підписана керівником місцевої організації партії і засвідчена печаткою місцевої організації партії або відповідної організації партії вищого рівня, та копія рішення керівного органу місцевої організації партії про затвердження списку уповноважених осіб місцевої організації партії подаються до територіальної виборчої комісії у будь-який час після реєстрації кандидатів у депутати, включених до виборчого списку місцевої організації партії. У заяві про реєстрацію уповноважених осіб зазначаються прізвище, власне ім’я (усі власні імена) та по батькові (за наявності), відповідний виборчий округ, число, місяць і рік народження, відомості про громадянство, місце роботи (заняття), займану посаду, адресу місця проживання, номер контактного телефону кожної уповноваженої особи, відомості про відсутність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що не погашена або не знята в установленому законом порядку. До заяви додаються письмові згоди цих осіб представляти інтереси місцевої організації партії у відповідному виборчому окрузі.</w:t>
            </w:r>
          </w:p>
          <w:p w:rsidR="00A17DF9" w:rsidRPr="008850E6" w:rsidRDefault="00A17DF9" w:rsidP="00DC52FD">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bookmarkStart w:id="561" w:name="n922"/>
            <w:bookmarkEnd w:id="561"/>
            <w:r w:rsidRPr="008850E6">
              <w:rPr>
                <w:rStyle w:val="rvts9"/>
                <w:b/>
                <w:bCs/>
                <w:sz w:val="28"/>
                <w:szCs w:val="28"/>
              </w:rPr>
              <w:t>Стаття 63. </w:t>
            </w:r>
            <w:r w:rsidRPr="008850E6">
              <w:rPr>
                <w:sz w:val="28"/>
                <w:szCs w:val="28"/>
              </w:rPr>
              <w:t>Довірені особи кандидатів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562" w:name="n947"/>
            <w:bookmarkEnd w:id="56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63" w:name="n950"/>
            <w:bookmarkEnd w:id="563"/>
            <w:r w:rsidRPr="008850E6">
              <w:rPr>
                <w:sz w:val="28"/>
                <w:szCs w:val="28"/>
              </w:rPr>
              <w:t>2. Довіреною особою кандидата може бути громадянин України, який має право голосу.</w:t>
            </w:r>
          </w:p>
          <w:p w:rsidR="00A17DF9" w:rsidRPr="008850E6" w:rsidRDefault="00A17DF9" w:rsidP="005C0715">
            <w:pPr>
              <w:pStyle w:val="rvps2"/>
              <w:shd w:val="clear" w:color="auto" w:fill="FFFFFF"/>
              <w:spacing w:before="0" w:beforeAutospacing="0" w:after="0" w:afterAutospacing="0"/>
              <w:jc w:val="both"/>
              <w:rPr>
                <w:sz w:val="28"/>
                <w:szCs w:val="28"/>
              </w:rPr>
            </w:pPr>
            <w:bookmarkStart w:id="564" w:name="n951"/>
            <w:bookmarkEnd w:id="564"/>
            <w:r w:rsidRPr="008850E6">
              <w:rPr>
                <w:sz w:val="28"/>
                <w:szCs w:val="28"/>
              </w:rPr>
              <w:t>Не може бути довіреною особою кандидата член виборчої комісії, представник в територіальній виборчій комісії, уповноважена особа місцевої організації партії, посадова особа органу державної влади, органу влади Автономної Республіки Крим,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утримується в установах виконання покарань, слідчих ізоляторах або має судимість за вчинення тяжкого або особливо тяжкого злочину, </w:t>
            </w:r>
            <w:r w:rsidRPr="008850E6">
              <w:rPr>
                <w:b/>
                <w:sz w:val="28"/>
                <w:szCs w:val="28"/>
              </w:rPr>
              <w:t>злочину</w:t>
            </w:r>
            <w:r w:rsidRPr="008850E6">
              <w:rPr>
                <w:sz w:val="28"/>
                <w:szCs w:val="28"/>
              </w:rPr>
              <w:t xml:space="preserve"> </w:t>
            </w:r>
            <w:r w:rsidRPr="008850E6">
              <w:rPr>
                <w:b/>
                <w:sz w:val="28"/>
                <w:szCs w:val="28"/>
              </w:rPr>
              <w:t>проти виборчих прав громадян чи корупційного злочину</w:t>
            </w:r>
            <w:r w:rsidRPr="008850E6">
              <w:rPr>
                <w:sz w:val="28"/>
                <w:szCs w:val="28"/>
              </w:rPr>
              <w:t>, якщо ця судимість не погашена і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sz w:val="28"/>
                <w:szCs w:val="28"/>
              </w:rPr>
            </w:pPr>
            <w:bookmarkStart w:id="565" w:name="n1882"/>
            <w:bookmarkStart w:id="566" w:name="n952"/>
            <w:bookmarkEnd w:id="565"/>
            <w:bookmarkEnd w:id="566"/>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Довірені особи кандидата реєструються відповідною територіальною виборчою комісією за поданням кандидата за наявності письмової згоди цих осіб.</w:t>
            </w:r>
          </w:p>
          <w:p w:rsidR="00A17DF9" w:rsidRPr="008850E6" w:rsidRDefault="00A17DF9" w:rsidP="005C0715">
            <w:pPr>
              <w:pStyle w:val="rvps2"/>
              <w:shd w:val="clear" w:color="auto" w:fill="FFFFFF"/>
              <w:spacing w:before="0" w:beforeAutospacing="0" w:after="0" w:afterAutospacing="0"/>
              <w:jc w:val="both"/>
              <w:rPr>
                <w:sz w:val="28"/>
                <w:szCs w:val="28"/>
              </w:rPr>
            </w:pPr>
            <w:bookmarkStart w:id="567" w:name="n953"/>
            <w:bookmarkEnd w:id="567"/>
            <w:r w:rsidRPr="008850E6">
              <w:rPr>
                <w:sz w:val="28"/>
                <w:szCs w:val="28"/>
              </w:rPr>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8850E6">
              <w:rPr>
                <w:b/>
                <w:sz w:val="28"/>
                <w:szCs w:val="28"/>
              </w:rPr>
              <w:t>злочину</w:t>
            </w:r>
            <w:r w:rsidRPr="008850E6">
              <w:rPr>
                <w:sz w:val="28"/>
                <w:szCs w:val="28"/>
              </w:rPr>
              <w:t xml:space="preserve"> </w:t>
            </w:r>
            <w:r w:rsidRPr="008850E6">
              <w:rPr>
                <w:b/>
                <w:sz w:val="28"/>
                <w:szCs w:val="28"/>
              </w:rPr>
              <w:t>проти виборчих прав громадян чи корупційного злочину</w:t>
            </w:r>
            <w:r w:rsidRPr="008850E6">
              <w:rPr>
                <w:sz w:val="28"/>
                <w:szCs w:val="28"/>
              </w:rPr>
              <w:t>, що не погашена або не знята в установленому законом порядку. До подання додається письмова згода цієї особи представляти інтереси кандидата.</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bookmarkStart w:id="568" w:name="n954"/>
            <w:bookmarkStart w:id="569" w:name="n973"/>
            <w:bookmarkEnd w:id="568"/>
            <w:bookmarkEnd w:id="569"/>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63. </w:t>
            </w:r>
            <w:r w:rsidRPr="008850E6">
              <w:rPr>
                <w:sz w:val="28"/>
                <w:szCs w:val="28"/>
              </w:rPr>
              <w:t>Довірені особи кандидатів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Довіреною особою кандидата може бути громадянин України, який має право голосу.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Не може бути довіреною особою кандидата член виборчої комісії, представник в територіальній виборчій комісії, уповноважена особа місцевої організації партії, посадова особа органу державної влади, органу влади Автономної Республіки Крим, органу місцевого самоврядування, військовослужбовець, особа рядового та начальницького складу органів Державної кримінально-виконавчої служби України, поліцейський, працівник Служби безпеки України, Національного антикорупційного бюро України, особа, яка проходить альтернативну (невійськову) службу, особа, яка утримується в установах виконання покарань, слідчих ізоляторах або має судимість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якщо ця судимість не погашена і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Довірені особи кандидата реєструються відповідною територіальною виборчою комісією за поданням кандидата за наявності письмової згоди цих осіб.</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У поданні зазначаються: прізвище, власне ім’я (усі власні імена) та по батькові (за наявності) довіреної особи, число, місяць і рік народження, відомості про громадянство, місце роботи (заняття), займану посаду, адресу місця проживання, номер контактного телефону, відсутність судимості за вчинення тяжкого або особливо тяжкого злочину, </w:t>
            </w:r>
            <w:r w:rsidRPr="008850E6">
              <w:rPr>
                <w:rStyle w:val="rvts44"/>
                <w:b/>
                <w:bCs/>
                <w:sz w:val="28"/>
                <w:szCs w:val="28"/>
              </w:rPr>
              <w:t>кримінального правопорушення проти виборчих прав громадян чи корупційного кримінального правопорушення</w:t>
            </w:r>
            <w:r w:rsidRPr="008850E6">
              <w:rPr>
                <w:sz w:val="28"/>
                <w:szCs w:val="28"/>
              </w:rPr>
              <w:t>, що не погашена або не знята в установленому законом порядку. До подання додається письмова згода цієї особи представляти інтереси кандидата.</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9"/>
                <w:bCs/>
                <w:sz w:val="28"/>
                <w:szCs w:val="28"/>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b/>
                <w:sz w:val="28"/>
                <w:szCs w:val="28"/>
              </w:rPr>
              <w:t>11</w:t>
            </w:r>
            <w:r w:rsidR="001F11F9">
              <w:rPr>
                <w:b/>
                <w:sz w:val="28"/>
                <w:szCs w:val="28"/>
              </w:rPr>
              <w:t>3</w:t>
            </w:r>
            <w:r>
              <w:rPr>
                <w:b/>
                <w:sz w:val="28"/>
                <w:szCs w:val="28"/>
              </w:rPr>
              <w:t xml:space="preserve">. </w:t>
            </w:r>
            <w:r w:rsidRPr="008850E6">
              <w:rPr>
                <w:b/>
                <w:sz w:val="28"/>
                <w:szCs w:val="28"/>
              </w:rPr>
              <w:t>Закон України «</w:t>
            </w:r>
            <w:r w:rsidRPr="008850E6">
              <w:rPr>
                <w:rStyle w:val="rvts23"/>
                <w:b/>
                <w:bCs/>
                <w:sz w:val="28"/>
                <w:szCs w:val="28"/>
              </w:rPr>
              <w:t>Про Національну поліцію»</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2015 р., № 40—41, ст. 379)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Дотримання прав і свобод людини</w:t>
            </w:r>
          </w:p>
          <w:p w:rsidR="00A17DF9" w:rsidRPr="008850E6" w:rsidRDefault="00A17DF9" w:rsidP="005C0715">
            <w:pPr>
              <w:pStyle w:val="rvps2"/>
              <w:shd w:val="clear" w:color="auto" w:fill="FFFFFF"/>
              <w:spacing w:before="0" w:beforeAutospacing="0" w:after="0" w:afterAutospacing="0"/>
              <w:jc w:val="both"/>
              <w:rPr>
                <w:sz w:val="28"/>
                <w:szCs w:val="28"/>
              </w:rPr>
            </w:pPr>
            <w:bookmarkStart w:id="570" w:name="n28"/>
            <w:bookmarkEnd w:id="57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71" w:name="n31"/>
            <w:bookmarkEnd w:id="571"/>
            <w:r w:rsidRPr="008850E6">
              <w:rPr>
                <w:sz w:val="28"/>
                <w:szCs w:val="28"/>
              </w:rPr>
              <w:t>4. Поліцейським за будь-яких обставин заборонено сприяти, здійснювати, підбурювати або терпимо ставитися до будь-яких форм катування, жорстокого, нелюдського або такого, що принижує гідність, поводження чи покарання.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572" w:name="n32"/>
            <w:bookmarkEnd w:id="57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73" w:name="n33"/>
            <w:bookmarkEnd w:id="573"/>
            <w:r w:rsidRPr="008850E6">
              <w:rPr>
                <w:sz w:val="28"/>
                <w:szCs w:val="28"/>
              </w:rPr>
              <w:t xml:space="preserve">У разі виявлення таких дій поліцейський зобов’язаний повідомити про це орган досудового розслідування, уповноважений на розслідування відповідних </w:t>
            </w:r>
            <w:r w:rsidRPr="008850E6">
              <w:rPr>
                <w:b/>
                <w:sz w:val="28"/>
                <w:szCs w:val="28"/>
              </w:rPr>
              <w:t>злочинів</w:t>
            </w:r>
            <w:r w:rsidRPr="008850E6">
              <w:rPr>
                <w:sz w:val="28"/>
                <w:szCs w:val="28"/>
              </w:rPr>
              <w:t>, вчинених поліцейськими.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Дотримання прав і свобод людини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Поліцейським за будь-яких обставин заборонено сприяти, здійснювати, підбурювати або терпимо ставитися до будь-яких форм катування, жорстокого, нелюдського або такого, що принижує гідність, поводження чи покарання.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У разі виявлення таких дій поліцейський зобов’язаний повідомити про це орган досудового розслідування, уповноважений на розслідування відповідних </w:t>
            </w:r>
            <w:r w:rsidRPr="008850E6">
              <w:rPr>
                <w:b/>
                <w:sz w:val="28"/>
                <w:szCs w:val="28"/>
              </w:rPr>
              <w:t>кримінальних правопорушень</w:t>
            </w:r>
            <w:r w:rsidRPr="008850E6">
              <w:rPr>
                <w:sz w:val="28"/>
                <w:szCs w:val="28"/>
              </w:rPr>
              <w:t>, вчинених поліцейськими.</w:t>
            </w:r>
          </w:p>
          <w:p w:rsidR="00A17DF9" w:rsidRPr="008850E6" w:rsidRDefault="00A17DF9" w:rsidP="005C0715">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38.</w:t>
            </w:r>
            <w:r w:rsidRPr="008850E6">
              <w:rPr>
                <w:sz w:val="28"/>
                <w:szCs w:val="28"/>
              </w:rPr>
              <w:t> Проникнення до житла чи іншого володіння особи</w:t>
            </w:r>
          </w:p>
          <w:p w:rsidR="00A17DF9" w:rsidRPr="008850E6" w:rsidRDefault="00A17DF9" w:rsidP="005C0715">
            <w:pPr>
              <w:pStyle w:val="rvps2"/>
              <w:shd w:val="clear" w:color="auto" w:fill="FFFFFF"/>
              <w:spacing w:before="0" w:beforeAutospacing="0" w:after="0" w:afterAutospacing="0"/>
              <w:jc w:val="both"/>
              <w:rPr>
                <w:sz w:val="28"/>
                <w:szCs w:val="28"/>
              </w:rPr>
            </w:pPr>
            <w:bookmarkStart w:id="574" w:name="n307"/>
            <w:bookmarkEnd w:id="574"/>
            <w:r w:rsidRPr="008850E6">
              <w:rPr>
                <w:sz w:val="28"/>
                <w:szCs w:val="28"/>
              </w:rPr>
              <w:t>1. Поліція може проникнути до житла чи іншого володіння особи без вмотивованого рішення суду лише в невідкладних випадках, пов’язаних із:</w:t>
            </w:r>
          </w:p>
          <w:p w:rsidR="00A17DF9" w:rsidRPr="008850E6" w:rsidRDefault="00A17DF9" w:rsidP="005C0715">
            <w:pPr>
              <w:pStyle w:val="rvps2"/>
              <w:shd w:val="clear" w:color="auto" w:fill="FFFFFF"/>
              <w:spacing w:before="0" w:beforeAutospacing="0" w:after="0" w:afterAutospacing="0"/>
              <w:jc w:val="both"/>
              <w:rPr>
                <w:sz w:val="28"/>
                <w:szCs w:val="28"/>
              </w:rPr>
            </w:pPr>
            <w:bookmarkStart w:id="575" w:name="n308"/>
            <w:bookmarkEnd w:id="575"/>
            <w:r w:rsidRPr="008850E6">
              <w:rPr>
                <w:sz w:val="28"/>
                <w:szCs w:val="28"/>
              </w:rPr>
              <w:t>1) рятуванням життя людей та цінного майна під час надзвичайних ситуацій;</w:t>
            </w:r>
          </w:p>
          <w:p w:rsidR="00A17DF9" w:rsidRPr="008850E6" w:rsidRDefault="00A17DF9" w:rsidP="005C0715">
            <w:pPr>
              <w:pStyle w:val="rvps2"/>
              <w:shd w:val="clear" w:color="auto" w:fill="FFFFFF"/>
              <w:spacing w:before="0" w:beforeAutospacing="0" w:after="0" w:afterAutospacing="0"/>
              <w:jc w:val="both"/>
              <w:rPr>
                <w:sz w:val="28"/>
                <w:szCs w:val="28"/>
              </w:rPr>
            </w:pPr>
            <w:bookmarkStart w:id="576" w:name="n309"/>
            <w:bookmarkEnd w:id="576"/>
            <w:r w:rsidRPr="008850E6">
              <w:rPr>
                <w:sz w:val="28"/>
                <w:szCs w:val="28"/>
              </w:rPr>
              <w:t xml:space="preserve">2) безпосереднім переслідуванням осіб, підозрюваних у вчиненні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77" w:name="n310"/>
            <w:bookmarkEnd w:id="577"/>
            <w:r w:rsidRPr="008850E6">
              <w:rPr>
                <w:sz w:val="28"/>
                <w:szCs w:val="28"/>
              </w:rPr>
              <w:t xml:space="preserve">3) припиненням </w:t>
            </w:r>
            <w:r w:rsidRPr="008850E6">
              <w:rPr>
                <w:b/>
                <w:sz w:val="28"/>
                <w:szCs w:val="28"/>
              </w:rPr>
              <w:t>злочину</w:t>
            </w:r>
            <w:r w:rsidRPr="008850E6">
              <w:rPr>
                <w:sz w:val="28"/>
                <w:szCs w:val="28"/>
              </w:rPr>
              <w:t>, що загрожує життю осіб, які знаходяться в житлі або іншому володінні.</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38.</w:t>
            </w:r>
            <w:r w:rsidRPr="008850E6">
              <w:rPr>
                <w:sz w:val="28"/>
                <w:szCs w:val="28"/>
              </w:rPr>
              <w:t> Проникнення до житла чи іншого володіння особи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Поліція може проникнути до житла чи іншого володіння особи без вмотивованого рішення суду лише в невідкладних випадках, пов’язаних із:</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рятуванням життя людей та цінного майна під час надзвичайних ситуацій;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безпосереднім переслідуванням осіб, підозрюваних у вчиненні </w:t>
            </w:r>
            <w:r w:rsidRPr="008850E6">
              <w:rPr>
                <w:b/>
                <w:sz w:val="28"/>
                <w:szCs w:val="28"/>
              </w:rPr>
              <w:t>кримінального правопорушення</w:t>
            </w:r>
            <w:r w:rsidRPr="008850E6">
              <w:rPr>
                <w:sz w:val="28"/>
                <w:szCs w:val="28"/>
              </w:rPr>
              <w:t>;</w:t>
            </w:r>
          </w:p>
          <w:p w:rsidR="00A17DF9" w:rsidRPr="008850E6" w:rsidRDefault="00A17DF9" w:rsidP="004C733E">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3) припиненням </w:t>
            </w:r>
            <w:r w:rsidRPr="008850E6">
              <w:rPr>
                <w:b/>
                <w:sz w:val="28"/>
                <w:szCs w:val="28"/>
              </w:rPr>
              <w:t>кримінального правопорушення</w:t>
            </w:r>
            <w:r w:rsidRPr="008850E6">
              <w:rPr>
                <w:sz w:val="28"/>
                <w:szCs w:val="28"/>
              </w:rPr>
              <w:t>, що загрожує життю осіб, які знаходяться в житлі або іншому володінні.</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45.</w:t>
            </w:r>
            <w:r w:rsidRPr="008850E6">
              <w:rPr>
                <w:sz w:val="28"/>
                <w:szCs w:val="28"/>
                <w:shd w:val="clear" w:color="auto" w:fill="FFFFFF"/>
              </w:rPr>
              <w:t> Застосування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3. Загальні правила застосування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9) водомети, бронемашини та інші спеціальні транспортні засоби застосовуються для:</w:t>
            </w:r>
          </w:p>
          <w:p w:rsidR="00A17DF9" w:rsidRPr="008850E6" w:rsidRDefault="00A17DF9" w:rsidP="005C0715">
            <w:pPr>
              <w:pStyle w:val="rvps2"/>
              <w:shd w:val="clear" w:color="auto" w:fill="FFFFFF"/>
              <w:spacing w:before="0" w:beforeAutospacing="0" w:after="0" w:afterAutospacing="0"/>
              <w:jc w:val="both"/>
              <w:rPr>
                <w:sz w:val="28"/>
                <w:szCs w:val="28"/>
              </w:rPr>
            </w:pPr>
            <w:bookmarkStart w:id="578" w:name="n409"/>
            <w:bookmarkEnd w:id="578"/>
            <w:r w:rsidRPr="008850E6">
              <w:rPr>
                <w:sz w:val="28"/>
                <w:szCs w:val="28"/>
              </w:rPr>
              <w:t>…</w:t>
            </w:r>
          </w:p>
          <w:p w:rsidR="00A17DF9" w:rsidRPr="008850E6" w:rsidRDefault="00A17DF9" w:rsidP="004C733E">
            <w:pPr>
              <w:pStyle w:val="rvps2"/>
              <w:shd w:val="clear" w:color="auto" w:fill="FFFFFF"/>
              <w:spacing w:before="0" w:beforeAutospacing="0" w:after="0" w:afterAutospacing="0"/>
              <w:jc w:val="both"/>
              <w:rPr>
                <w:rStyle w:val="rvts9"/>
                <w:b/>
                <w:bCs/>
                <w:sz w:val="28"/>
                <w:szCs w:val="28"/>
              </w:rPr>
            </w:pPr>
            <w:bookmarkStart w:id="579" w:name="n412"/>
            <w:bookmarkEnd w:id="579"/>
            <w:r w:rsidRPr="008850E6">
              <w:rPr>
                <w:sz w:val="28"/>
                <w:szCs w:val="28"/>
              </w:rPr>
              <w:t xml:space="preserve">г) затримання озброєної особи, яка підозрюється у вчиненні </w:t>
            </w:r>
            <w:r w:rsidRPr="008850E6">
              <w:rPr>
                <w:b/>
                <w:sz w:val="28"/>
                <w:szCs w:val="28"/>
              </w:rPr>
              <w:t>злочину</w:t>
            </w: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45.</w:t>
            </w:r>
            <w:r w:rsidRPr="008850E6">
              <w:rPr>
                <w:sz w:val="28"/>
                <w:szCs w:val="28"/>
                <w:shd w:val="clear" w:color="auto" w:fill="FFFFFF"/>
              </w:rPr>
              <w:t> Застосування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3. Загальні правила застосування спеціальних засобів:</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9) водомети, бронемашини та інші спеціальні транспортні засоби застосовуються для: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4C733E">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г) затримання озброєної особи, яка підозрюється у вчиненні </w:t>
            </w:r>
            <w:r w:rsidRPr="008850E6">
              <w:rPr>
                <w:b/>
                <w:sz w:val="28"/>
                <w:szCs w:val="28"/>
              </w:rPr>
              <w:t>кримінального правопорушення</w:t>
            </w: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61.</w:t>
            </w:r>
            <w:r w:rsidRPr="008850E6">
              <w:rPr>
                <w:sz w:val="28"/>
                <w:szCs w:val="28"/>
              </w:rPr>
              <w:t> Обмеження, пов’язані зі службою в поліції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580" w:name="n623"/>
            <w:bookmarkEnd w:id="58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81" w:name="n624"/>
            <w:bookmarkEnd w:id="581"/>
            <w:r w:rsidRPr="008850E6">
              <w:rPr>
                <w:sz w:val="28"/>
                <w:szCs w:val="28"/>
              </w:rPr>
              <w:t>2. Не може бути поліцейським:</w:t>
            </w:r>
          </w:p>
          <w:p w:rsidR="00A17DF9" w:rsidRPr="008850E6" w:rsidRDefault="00A17DF9" w:rsidP="005C0715">
            <w:pPr>
              <w:pStyle w:val="rvps2"/>
              <w:shd w:val="clear" w:color="auto" w:fill="FFFFFF"/>
              <w:spacing w:before="0" w:beforeAutospacing="0" w:after="0" w:afterAutospacing="0"/>
              <w:jc w:val="both"/>
              <w:rPr>
                <w:sz w:val="28"/>
                <w:szCs w:val="28"/>
              </w:rPr>
            </w:pPr>
            <w:bookmarkStart w:id="582" w:name="n625"/>
            <w:bookmarkEnd w:id="582"/>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83" w:name="n627"/>
            <w:bookmarkEnd w:id="583"/>
            <w:r w:rsidRPr="008850E6">
              <w:rPr>
                <w:sz w:val="28"/>
                <w:szCs w:val="28"/>
              </w:rPr>
              <w:t xml:space="preserve">3) особа, яка має непогашену або незняту судимість за вчинення </w:t>
            </w:r>
            <w:r w:rsidRPr="008850E6">
              <w:rPr>
                <w:b/>
                <w:sz w:val="28"/>
                <w:szCs w:val="28"/>
              </w:rPr>
              <w:t>злочину</w:t>
            </w:r>
            <w:r w:rsidRPr="008850E6">
              <w:rPr>
                <w:sz w:val="28"/>
                <w:szCs w:val="28"/>
              </w:rPr>
              <w:t>, крім реабілітованої;</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61.</w:t>
            </w:r>
            <w:r w:rsidRPr="008850E6">
              <w:rPr>
                <w:sz w:val="28"/>
                <w:szCs w:val="28"/>
              </w:rPr>
              <w:t> Обмеження, пов’язані зі службою в поліції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Не може бути поліцейським: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особа, яка має непогашену або незняту судимість за вчинення </w:t>
            </w:r>
            <w:r w:rsidRPr="008850E6">
              <w:rPr>
                <w:b/>
                <w:sz w:val="28"/>
                <w:szCs w:val="28"/>
              </w:rPr>
              <w:t>кримінального правопорушення</w:t>
            </w:r>
            <w:r w:rsidRPr="008850E6">
              <w:rPr>
                <w:sz w:val="28"/>
                <w:szCs w:val="28"/>
              </w:rPr>
              <w:t>, крім реабілітованої;</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2C377A"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11</w:t>
            </w:r>
            <w:r w:rsidR="001F11F9">
              <w:rPr>
                <w:rStyle w:val="rvts44"/>
                <w:b/>
                <w:bCs/>
                <w:sz w:val="28"/>
                <w:szCs w:val="28"/>
              </w:rPr>
              <w:t>4</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Національне агентство України з питань виявлення, розшуку та управління активами, одержаними від корупційних та інших злочинів»</w:t>
            </w:r>
          </w:p>
          <w:p w:rsidR="00A17DF9" w:rsidRPr="008850E6" w:rsidRDefault="00A17DF9" w:rsidP="00A31BBA">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2016 р., № 1, ст. 2, № 11, ст. 129)</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 </w:t>
            </w:r>
            <w:r w:rsidRPr="008850E6">
              <w:rPr>
                <w:sz w:val="28"/>
                <w:szCs w:val="28"/>
              </w:rPr>
              <w:t>Голова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84" w:name="n22"/>
            <w:bookmarkEnd w:id="584"/>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85" w:name="n24"/>
            <w:bookmarkEnd w:id="585"/>
            <w:r w:rsidRPr="008850E6">
              <w:rPr>
                <w:sz w:val="28"/>
                <w:szCs w:val="28"/>
              </w:rPr>
              <w:t>3. Не може бути призначена на посаду Голови Національного агентства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86" w:name="n25"/>
            <w:bookmarkEnd w:id="586"/>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87" w:name="n27"/>
            <w:bookmarkEnd w:id="587"/>
            <w:r w:rsidRPr="008850E6">
              <w:rPr>
                <w:sz w:val="28"/>
                <w:szCs w:val="28"/>
                <w:shd w:val="clear" w:color="auto" w:fill="FFFFFF"/>
              </w:rPr>
              <w:t xml:space="preserve">2) має судимість за вчинення </w:t>
            </w:r>
            <w:r w:rsidRPr="008850E6">
              <w:rPr>
                <w:b/>
                <w:sz w:val="28"/>
                <w:szCs w:val="28"/>
                <w:shd w:val="clear" w:color="auto" w:fill="FFFFFF"/>
              </w:rPr>
              <w:t>злочину</w:t>
            </w:r>
            <w:r w:rsidRPr="008850E6">
              <w:rPr>
                <w:sz w:val="28"/>
                <w:szCs w:val="28"/>
                <w:shd w:val="clear" w:color="auto" w:fill="FFFFFF"/>
              </w:rPr>
              <w:t>, якщо така судимість не погашена або не знята в установленому законом порядку, або на яку за вчинення адміністративного правопорушення накладено стягнення у вигляді позбавлення права обіймати певні посади або займатися певною діяльністю;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притягалася на підставі обвинувального вироку, який набрав законної сили, до кримінальної відповідальності за вчинення умисного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588" w:name="n335"/>
            <w:bookmarkEnd w:id="588"/>
            <w:r w:rsidRPr="008850E6">
              <w:rPr>
                <w:rStyle w:val="rvts46"/>
                <w:i/>
                <w:i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3. </w:t>
            </w:r>
            <w:r w:rsidRPr="008850E6">
              <w:rPr>
                <w:sz w:val="28"/>
                <w:szCs w:val="28"/>
              </w:rPr>
              <w:t>Голова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Не може бути призначена на посаду Голови Національного агентства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2) має судимість за вчинення </w:t>
            </w:r>
            <w:r w:rsidRPr="008850E6">
              <w:rPr>
                <w:b/>
                <w:sz w:val="28"/>
                <w:szCs w:val="28"/>
                <w:shd w:val="clear" w:color="auto" w:fill="FFFFFF"/>
              </w:rPr>
              <w:t>кримінального правопорушення</w:t>
            </w:r>
            <w:r w:rsidRPr="008850E6">
              <w:rPr>
                <w:sz w:val="28"/>
                <w:szCs w:val="28"/>
                <w:shd w:val="clear" w:color="auto" w:fill="FFFFFF"/>
              </w:rPr>
              <w:t>, якщо така судимість не погашена або не знята в установленому законом порядку, або на яку за вчинення адміністративного правопорушення накладено стягнення у вигляді позбавлення права обіймати певні посади або займатися певною діяльністю;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притягалася на підставі обвинувального вироку, який набрав законної сили, до кримінальної відповідальності за вчинення умисного </w:t>
            </w:r>
            <w:r w:rsidRPr="008850E6">
              <w:rPr>
                <w:b/>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rStyle w:val="rvts46"/>
                <w:i/>
                <w:i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 </w:t>
            </w:r>
            <w:r w:rsidRPr="008850E6">
              <w:rPr>
                <w:sz w:val="28"/>
                <w:szCs w:val="28"/>
              </w:rPr>
              <w:t>Функції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89" w:name="n102"/>
            <w:bookmarkEnd w:id="589"/>
            <w:r w:rsidRPr="008850E6">
              <w:rPr>
                <w:sz w:val="28"/>
                <w:szCs w:val="28"/>
              </w:rPr>
              <w:t>1. Національне агентство виконує такі функції: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590" w:name="n103"/>
            <w:bookmarkEnd w:id="590"/>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7) участь у забезпеченні представництва прав та інтересів України у закордонних юрисдикційних органах у справах, пов’язаних з поверненням в Україну активів, одержаних від корупційних та інших </w:t>
            </w:r>
            <w:r w:rsidRPr="008850E6">
              <w:rPr>
                <w:b/>
                <w:sz w:val="28"/>
                <w:szCs w:val="28"/>
              </w:rPr>
              <w:t>злочинів</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591" w:name="n110"/>
            <w:bookmarkEnd w:id="591"/>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9. </w:t>
            </w:r>
            <w:r w:rsidRPr="008850E6">
              <w:rPr>
                <w:sz w:val="28"/>
                <w:szCs w:val="28"/>
              </w:rPr>
              <w:t>Функції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Національне агентство виконує такі функції: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7) участь у забезпеченні представництва прав та інтересів України у закордонних юрисдикційних органах у справах, пов’язаних з поверненням в Україну активів, одержаних від корупційних та інших </w:t>
            </w:r>
            <w:r w:rsidRPr="008850E6">
              <w:rPr>
                <w:rStyle w:val="rvts44"/>
                <w:b/>
                <w:bCs/>
                <w:sz w:val="28"/>
                <w:szCs w:val="28"/>
              </w:rPr>
              <w:t>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 </w:t>
            </w:r>
            <w:r w:rsidRPr="008850E6">
              <w:rPr>
                <w:sz w:val="28"/>
                <w:szCs w:val="28"/>
              </w:rPr>
              <w:t>Повноваження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92" w:name="n113"/>
            <w:bookmarkEnd w:id="592"/>
            <w:r w:rsidRPr="008850E6">
              <w:rPr>
                <w:sz w:val="28"/>
                <w:szCs w:val="28"/>
              </w:rPr>
              <w:t>1. Національне агентство з метою виконання своїх функцій: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укладає міжвідомчі міжнародні угоди про співробітництво з органами іноземних держав, до компетенції яких належать питання щодо виявлення, розшуку та управління активами, одержаними від корупційних та інших </w:t>
            </w:r>
            <w:r w:rsidRPr="008850E6">
              <w:rPr>
                <w:b/>
                <w:sz w:val="28"/>
                <w:szCs w:val="28"/>
              </w:rPr>
              <w:t>злочинів</w:t>
            </w:r>
            <w:r w:rsidRPr="008850E6">
              <w:rPr>
                <w:sz w:val="28"/>
                <w:szCs w:val="28"/>
              </w:rPr>
              <w:t>, бере участь у підготовці проектів міжнародних угод щодо розподілу та повернення активів в Україну;</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укладає цивільно-правові угоди з юридичними та фізичними особами з питань, пов’язаних з проведенням оцінки та управлінням активами, а також за погодженням з Міністерством юстиції України - щодо представництва інтересів України у закордонних юрисдикційних органах у справах, пов’язаних з поверненням активів, одержаних від корупційних та інших </w:t>
            </w:r>
            <w:r w:rsidRPr="008850E6">
              <w:rPr>
                <w:b/>
                <w:sz w:val="28"/>
                <w:szCs w:val="28"/>
              </w:rPr>
              <w:t>злочинів</w:t>
            </w:r>
            <w:r w:rsidRPr="008850E6">
              <w:rPr>
                <w:sz w:val="28"/>
                <w:szCs w:val="28"/>
              </w:rPr>
              <w:t>, в Україну;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 </w:t>
            </w:r>
            <w:r w:rsidRPr="008850E6">
              <w:rPr>
                <w:sz w:val="28"/>
                <w:szCs w:val="28"/>
              </w:rPr>
              <w:t>Повноваження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Національне агентство з метою виконання своїх функцій: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укладає міжвідомчі міжнародні угоди про співробітництво з органами іноземних держав, до компетенції яких належать питання щодо виявлення, розшуку та управління активами, одержаними від корупційних та інших </w:t>
            </w:r>
            <w:r w:rsidRPr="008850E6">
              <w:rPr>
                <w:rStyle w:val="rvts44"/>
                <w:b/>
                <w:bCs/>
                <w:sz w:val="28"/>
                <w:szCs w:val="28"/>
              </w:rPr>
              <w:t>кримінальних правопорушень</w:t>
            </w:r>
            <w:r w:rsidRPr="008850E6">
              <w:rPr>
                <w:sz w:val="28"/>
                <w:szCs w:val="28"/>
              </w:rPr>
              <w:t>, бере участь у підготовці проектів міжнародних угод щодо розподілу та повернення активів в Україну;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укладає цивільно-правові угоди з юридичними та фізичними особами з питань, пов’язаних з проведенням оцінки та управлінням активами, а також за погодженням з Міністерством юстиції України - щодо представництва інтересів України у закордонних юрисдикційних органах у справах, пов’язаних з поверненням активів, одержаних від корупційних та інших </w:t>
            </w:r>
            <w:r w:rsidRPr="008850E6">
              <w:rPr>
                <w:rStyle w:val="rvts44"/>
                <w:b/>
                <w:bCs/>
                <w:sz w:val="28"/>
                <w:szCs w:val="28"/>
              </w:rPr>
              <w:t>кримінальних правопорушень</w:t>
            </w:r>
            <w:r w:rsidRPr="008850E6">
              <w:rPr>
                <w:sz w:val="28"/>
                <w:szCs w:val="28"/>
              </w:rPr>
              <w:t>, в Україну;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12. </w:t>
            </w:r>
            <w:r w:rsidRPr="008850E6">
              <w:rPr>
                <w:sz w:val="28"/>
                <w:szCs w:val="28"/>
                <w:shd w:val="clear" w:color="auto" w:fill="FFFFFF"/>
              </w:rPr>
              <w:t>Контроль за діяльністю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Щорічний звіт Національного агентства повинен містити, зокрема, такі відомості:</w:t>
            </w:r>
          </w:p>
          <w:p w:rsidR="00A17DF9" w:rsidRPr="008850E6" w:rsidRDefault="00A17DF9" w:rsidP="005C0715">
            <w:pPr>
              <w:pStyle w:val="rvps2"/>
              <w:shd w:val="clear" w:color="auto" w:fill="FFFFFF"/>
              <w:spacing w:before="0" w:beforeAutospacing="0" w:after="0" w:afterAutospacing="0"/>
              <w:jc w:val="both"/>
              <w:rPr>
                <w:sz w:val="28"/>
                <w:szCs w:val="28"/>
              </w:rPr>
            </w:pPr>
            <w:bookmarkStart w:id="593" w:name="n159"/>
            <w:bookmarkEnd w:id="59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94" w:name="n160"/>
            <w:bookmarkEnd w:id="594"/>
            <w:r w:rsidRPr="008850E6">
              <w:rPr>
                <w:sz w:val="28"/>
                <w:szCs w:val="28"/>
              </w:rPr>
              <w:t>2) дані, що характеризують діяльність Національного агентства, зокрема, про:</w:t>
            </w:r>
          </w:p>
          <w:p w:rsidR="00A17DF9" w:rsidRPr="008850E6" w:rsidRDefault="00A17DF9" w:rsidP="005C0715">
            <w:pPr>
              <w:pStyle w:val="rvps2"/>
              <w:shd w:val="clear" w:color="auto" w:fill="FFFFFF"/>
              <w:spacing w:before="0" w:beforeAutospacing="0" w:after="0" w:afterAutospacing="0"/>
              <w:jc w:val="both"/>
              <w:rPr>
                <w:sz w:val="28"/>
                <w:szCs w:val="28"/>
              </w:rPr>
            </w:pPr>
            <w:bookmarkStart w:id="595" w:name="n161"/>
            <w:bookmarkEnd w:id="595"/>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596" w:name="n167"/>
            <w:bookmarkEnd w:id="596"/>
            <w:r w:rsidRPr="008850E6">
              <w:rPr>
                <w:sz w:val="28"/>
                <w:szCs w:val="28"/>
              </w:rPr>
              <w:t xml:space="preserve">кількість отриманих/надісланих запитів з/до органів іноземних держав, до компетенції яких належать питання щодо виявлення, розшуку та управління активами, одержаними від корупційних та інших </w:t>
            </w:r>
            <w:r w:rsidRPr="008850E6">
              <w:rPr>
                <w:b/>
                <w:sz w:val="28"/>
                <w:szCs w:val="28"/>
              </w:rPr>
              <w:t>злочинів</w:t>
            </w:r>
            <w:r w:rsidRPr="008850E6">
              <w:rPr>
                <w:sz w:val="28"/>
                <w:szCs w:val="28"/>
              </w:rPr>
              <w:t>, інших компетентних органів іноземних держав, відповідних міжнародних організацій та узагальнені результати їх вирішення;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597" w:name="n168"/>
            <w:bookmarkEnd w:id="597"/>
            <w:r w:rsidRPr="008850E6">
              <w:rPr>
                <w:sz w:val="28"/>
                <w:szCs w:val="28"/>
              </w:rPr>
              <w:t xml:space="preserve">участь у забезпеченні представництва прав та інтересів України у закордонних юрисдикційних органах у справах, пов’язаних з поверненням активів, одержаних від корупційних та інших </w:t>
            </w:r>
            <w:r w:rsidRPr="008850E6">
              <w:rPr>
                <w:b/>
                <w:sz w:val="28"/>
                <w:szCs w:val="28"/>
              </w:rPr>
              <w:t>злочинів</w:t>
            </w:r>
            <w:r w:rsidRPr="008850E6">
              <w:rPr>
                <w:sz w:val="28"/>
                <w:szCs w:val="28"/>
              </w:rPr>
              <w:t>, в Україну;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598" w:name="n169"/>
            <w:bookmarkEnd w:id="598"/>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12. </w:t>
            </w:r>
            <w:r w:rsidRPr="008850E6">
              <w:rPr>
                <w:sz w:val="28"/>
                <w:szCs w:val="28"/>
                <w:shd w:val="clear" w:color="auto" w:fill="FFFFFF"/>
              </w:rPr>
              <w:t>Контроль за діяльністю Національного агентства</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Щорічний звіт Національного агентства повинен містити, зокрема, такі відомості: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дані, що характеризують діяльність Національного агентства, зокрема, про: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кількість отриманих/надісланих запитів з/до органів іноземних держав, до компетенції яких належать питання щодо виявлення, розшуку та управління активами, одержаними від корупційних та інших </w:t>
            </w:r>
            <w:r w:rsidRPr="008850E6">
              <w:rPr>
                <w:rStyle w:val="rvts44"/>
                <w:b/>
                <w:bCs/>
                <w:sz w:val="28"/>
                <w:szCs w:val="28"/>
              </w:rPr>
              <w:t>кримінальних правопорушень</w:t>
            </w:r>
            <w:r w:rsidRPr="008850E6">
              <w:rPr>
                <w:sz w:val="28"/>
                <w:szCs w:val="28"/>
              </w:rPr>
              <w:t>, інших компетентних органів іноземних держав, відповідних міжнародних організацій та узагальнені результати їх вирішення;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участь у забезпеченні представництва прав та інтересів України у закордонних юрисдикційних органах у справах, пов’язаних з поверненням активів, одержаних від корупційних та інших </w:t>
            </w:r>
            <w:r w:rsidRPr="008850E6">
              <w:rPr>
                <w:rStyle w:val="rvts44"/>
                <w:b/>
                <w:bCs/>
                <w:sz w:val="28"/>
                <w:szCs w:val="28"/>
              </w:rPr>
              <w:t>кримінальних правопорушень</w:t>
            </w:r>
            <w:r w:rsidRPr="008850E6">
              <w:rPr>
                <w:sz w:val="28"/>
                <w:szCs w:val="28"/>
              </w:rPr>
              <w:t>, в Україну;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11</w:t>
            </w:r>
            <w:r w:rsidR="001F11F9">
              <w:rPr>
                <w:rStyle w:val="rvts44"/>
                <w:b/>
                <w:bCs/>
                <w:sz w:val="28"/>
                <w:szCs w:val="28"/>
              </w:rPr>
              <w:t>5</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наукову і науково-технічну діяльність»</w:t>
            </w:r>
          </w:p>
          <w:p w:rsidR="00A17DF9" w:rsidRPr="008850E6" w:rsidRDefault="00A17DF9" w:rsidP="004C733E">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2016 р., № 3, ст. 25)</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w:t>
            </w:r>
            <w:r w:rsidRPr="008850E6">
              <w:rPr>
                <w:sz w:val="28"/>
                <w:szCs w:val="28"/>
                <w:shd w:val="clear" w:color="auto" w:fill="FFFFFF"/>
              </w:rPr>
              <w:t> Керівник наукової установи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Кандидат на посаду керівника державної наукової установи має вільно володіти державною мовою, мати науковий ступінь доктора наук або доктора філософії і стаж роботи на посадах наукових працівників та (або) науково-педагогічних працівників не менш як 10 років. Власник (власники) або уповноважений ним (ними) орган може (можуть) установити додаткові кваліфікаційні та інші вимоги до кандидата на посаду керівника державної наукової установи, що випливають із специфіки діяльності цієї установи.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Одна і та сама особа не може бути керівником  відповідної державної наукової установи більш як два  строки.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Не може бути обрана, призначена на посаду керівника (у тому числі виконувачем обов’язків керівника) державної наукової установи (наукової організації)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599" w:name="n151"/>
            <w:bookmarkEnd w:id="599"/>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9.</w:t>
            </w:r>
            <w:r w:rsidRPr="008850E6">
              <w:rPr>
                <w:sz w:val="28"/>
                <w:szCs w:val="28"/>
                <w:shd w:val="clear" w:color="auto" w:fill="FFFFFF"/>
              </w:rPr>
              <w:t> Керівник наукової установи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Кандидат на посаду керівника державної наукової установи має вільно володіти державною мовою, мати науковий ступінь доктора наук або доктора філософії і стаж роботи на посадах наукових працівників та (або) науково-педагогічних працівників не менш як 10 років. Власник (власники) або уповноважений ним (ними) орган може (можуть) установити додаткові кваліфікаційні та інші вимоги до кандидата на посаду керівника державної наукової установи, що випливають із специфіки діяльності цієї установи.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Одна і та сама особа не може бути керівником відповідної державної наукової установи більш як два строки.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Не може бути обрана, призначена на посаду керівника (у тому числі виконувачем обов’язків керівника) державної наукової установи (наукової організації)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21.</w:t>
            </w:r>
            <w:r w:rsidRPr="008850E6">
              <w:rPr>
                <w:sz w:val="28"/>
                <w:szCs w:val="28"/>
                <w:shd w:val="clear" w:color="auto" w:fill="FFFFFF"/>
              </w:rPr>
              <w:t> Науковий та Адміністративний комітети Національної ради України з питань розвитку науки і технологій</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Членами Наукового комітету не можуть бути  керівники наукових установ та організацій, вищих навчальних закладів.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600" w:name="n370"/>
            <w:bookmarkEnd w:id="600"/>
            <w:r w:rsidRPr="008850E6">
              <w:rPr>
                <w:sz w:val="28"/>
                <w:szCs w:val="28"/>
              </w:rPr>
              <w:t>Члени Наукового комітету не можуть працювати в одній науковій установі, об’єднанні наукових установ, підрозділі (факультеті, інституті) вищого навчального закладу та не можуть бути близькими особами відповідно до </w:t>
            </w:r>
            <w:r w:rsidRPr="0019413E">
              <w:rPr>
                <w:sz w:val="28"/>
                <w:szCs w:val="28"/>
              </w:rPr>
              <w:t>Закону України</w:t>
            </w:r>
            <w:r w:rsidRPr="008850E6">
              <w:rPr>
                <w:sz w:val="28"/>
                <w:szCs w:val="28"/>
              </w:rPr>
              <w:t> "Про запобігання корупції".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601" w:name="n371"/>
            <w:bookmarkEnd w:id="601"/>
            <w:r w:rsidRPr="008850E6">
              <w:rPr>
                <w:sz w:val="28"/>
                <w:szCs w:val="28"/>
              </w:rPr>
              <w:t>Не може бути обрана членом Наукового комітету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02" w:name="n372"/>
            <w:bookmarkEnd w:id="602"/>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03" w:name="n373"/>
            <w:bookmarkEnd w:id="603"/>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21.</w:t>
            </w:r>
            <w:r w:rsidRPr="008850E6">
              <w:rPr>
                <w:sz w:val="28"/>
                <w:szCs w:val="28"/>
                <w:shd w:val="clear" w:color="auto" w:fill="FFFFFF"/>
              </w:rPr>
              <w:t> Науковий та Адміністративний комітети Національної ради України з питань розвитку науки і технологій</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Членами Наукового комітету не можуть бути керівники наукових установ та організацій, вищих навчальних закладів.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Члени Наукового комітету не можуть працювати в одній науковій установі, об’єднанні наукових установ, підрозділі (факультеті, інституті) вищого навчального закладу та не можуть бути близькими особами відповідно до </w:t>
            </w:r>
            <w:r w:rsidRPr="0019413E">
              <w:rPr>
                <w:sz w:val="28"/>
                <w:szCs w:val="28"/>
              </w:rPr>
              <w:t>Закону України</w:t>
            </w:r>
            <w:r w:rsidRPr="008850E6">
              <w:rPr>
                <w:sz w:val="28"/>
                <w:szCs w:val="28"/>
              </w:rPr>
              <w:t> "Про запобігання корупції".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Не може бути обрана членом Наукового комітету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22.</w:t>
            </w:r>
            <w:r w:rsidRPr="008850E6">
              <w:rPr>
                <w:sz w:val="28"/>
                <w:szCs w:val="28"/>
              </w:rPr>
              <w:t> Ідентифікаційний комітет з питань науки</w:t>
            </w:r>
          </w:p>
          <w:p w:rsidR="00A17DF9" w:rsidRPr="008850E6" w:rsidRDefault="00A17DF9" w:rsidP="005C0715">
            <w:pPr>
              <w:pStyle w:val="rvps2"/>
              <w:shd w:val="clear" w:color="auto" w:fill="FFFFFF"/>
              <w:spacing w:before="0" w:beforeAutospacing="0" w:after="0" w:afterAutospacing="0"/>
              <w:jc w:val="both"/>
              <w:rPr>
                <w:sz w:val="28"/>
                <w:szCs w:val="28"/>
              </w:rPr>
            </w:pPr>
            <w:bookmarkStart w:id="604" w:name="n404"/>
            <w:bookmarkEnd w:id="604"/>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05" w:name="n406"/>
            <w:bookmarkEnd w:id="605"/>
            <w:r w:rsidRPr="008850E6">
              <w:rPr>
                <w:sz w:val="28"/>
                <w:szCs w:val="28"/>
              </w:rPr>
              <w:t>3. Ідентифікаційний комітет формується з вітчизняних та іноземних вчених, які мають вагомі наукові здобутки, бездоганну наукову репутацію та довіру в науковому середовищі.</w:t>
            </w:r>
          </w:p>
          <w:p w:rsidR="00A17DF9" w:rsidRPr="008850E6" w:rsidRDefault="00A17DF9" w:rsidP="005C0715">
            <w:pPr>
              <w:pStyle w:val="rvps2"/>
              <w:shd w:val="clear" w:color="auto" w:fill="FFFFFF"/>
              <w:spacing w:before="0" w:beforeAutospacing="0" w:after="0" w:afterAutospacing="0"/>
              <w:jc w:val="both"/>
              <w:rPr>
                <w:sz w:val="28"/>
                <w:szCs w:val="28"/>
              </w:rPr>
            </w:pPr>
            <w:bookmarkStart w:id="606" w:name="n407"/>
            <w:bookmarkEnd w:id="606"/>
            <w:r w:rsidRPr="008850E6">
              <w:rPr>
                <w:sz w:val="28"/>
                <w:szCs w:val="28"/>
              </w:rPr>
              <w:t>Не може входити до складу Ідентифікаційного комітету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07" w:name="n408"/>
            <w:bookmarkEnd w:id="607"/>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22.</w:t>
            </w:r>
            <w:r w:rsidRPr="008850E6">
              <w:rPr>
                <w:sz w:val="28"/>
                <w:szCs w:val="28"/>
              </w:rPr>
              <w:t> Ідентифікаційний комітет з питань науки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Ідентифікаційний комітет формується з вітчизняних та іноземних вчених, які мають вагомі наукові здобутки, бездоганну наукову репутацію та довіру в науковому середовищі.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Не може входити до складу Ідентифікаційного комітету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b/>
                <w:sz w:val="28"/>
                <w:szCs w:val="28"/>
              </w:rPr>
            </w:pPr>
            <w:r>
              <w:rPr>
                <w:b/>
                <w:sz w:val="28"/>
                <w:szCs w:val="28"/>
              </w:rPr>
              <w:t>11</w:t>
            </w:r>
            <w:r w:rsidR="001F11F9">
              <w:rPr>
                <w:b/>
                <w:sz w:val="28"/>
                <w:szCs w:val="28"/>
              </w:rPr>
              <w:t>6</w:t>
            </w:r>
            <w:r>
              <w:rPr>
                <w:b/>
                <w:sz w:val="28"/>
                <w:szCs w:val="28"/>
              </w:rPr>
              <w:t xml:space="preserve">. </w:t>
            </w:r>
            <w:r w:rsidRPr="008850E6">
              <w:rPr>
                <w:b/>
                <w:sz w:val="28"/>
                <w:szCs w:val="28"/>
              </w:rPr>
              <w:t>Закон України «Про державну службу»</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2016 р., № 4, ст. 43)</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 </w:t>
            </w:r>
            <w:r w:rsidRPr="008850E6">
              <w:rPr>
                <w:sz w:val="28"/>
                <w:szCs w:val="28"/>
                <w:shd w:val="clear" w:color="auto" w:fill="FFFFFF"/>
              </w:rPr>
              <w:t>Комісія з питань вищого корпусу державної служби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Повноваження члена Комісії припиняються достроково у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608" w:name="n220"/>
            <w:bookmarkEnd w:id="608"/>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09" w:name="n223"/>
            <w:bookmarkEnd w:id="609"/>
            <w:r w:rsidRPr="008850E6">
              <w:rPr>
                <w:sz w:val="28"/>
                <w:szCs w:val="28"/>
              </w:rPr>
              <w:t xml:space="preserve">4) набрання законної сили обвинувальним вироком суду за вчинення умисного </w:t>
            </w:r>
            <w:r w:rsidRPr="008850E6">
              <w:rPr>
                <w:b/>
                <w:sz w:val="28"/>
                <w:szCs w:val="28"/>
              </w:rPr>
              <w:t>злочину</w:t>
            </w:r>
            <w:r w:rsidRPr="008850E6">
              <w:rPr>
                <w:sz w:val="28"/>
                <w:szCs w:val="28"/>
              </w:rPr>
              <w:t>;</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 </w:t>
            </w:r>
            <w:r w:rsidRPr="008850E6">
              <w:rPr>
                <w:sz w:val="28"/>
                <w:szCs w:val="28"/>
                <w:shd w:val="clear" w:color="auto" w:fill="FFFFFF"/>
              </w:rPr>
              <w:t>Комісія з питань вищого корпусу державної служби</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5. Повноваження члена Комісії припиняються достроково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набрання законної сили обвинувальним вироком суду за вчинення умисного </w:t>
            </w:r>
            <w:r w:rsidRPr="008850E6">
              <w:rPr>
                <w:b/>
                <w:sz w:val="28"/>
                <w:szCs w:val="28"/>
              </w:rPr>
              <w:t>кримінального правопорушення</w:t>
            </w:r>
            <w:r w:rsidRPr="008850E6">
              <w:rPr>
                <w:sz w:val="28"/>
                <w:szCs w:val="28"/>
              </w:rPr>
              <w:t>;</w:t>
            </w:r>
          </w:p>
          <w:p w:rsidR="00A17DF9" w:rsidRPr="008850E6" w:rsidRDefault="00A17DF9" w:rsidP="005C0715">
            <w:pPr>
              <w:pStyle w:val="rvps6"/>
              <w:shd w:val="clear" w:color="auto" w:fill="FFFFFF"/>
              <w:spacing w:before="0" w:beforeAutospacing="0" w:after="0" w:afterAutospacing="0"/>
              <w:jc w:val="both"/>
              <w:rPr>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19. </w:t>
            </w:r>
            <w:r w:rsidRPr="008850E6">
              <w:rPr>
                <w:sz w:val="28"/>
                <w:szCs w:val="28"/>
              </w:rPr>
              <w:t>Право на державну службу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10" w:name="n280"/>
            <w:bookmarkEnd w:id="610"/>
            <w:r w:rsidRPr="008850E6">
              <w:rPr>
                <w:sz w:val="28"/>
                <w:szCs w:val="28"/>
              </w:rPr>
              <w:t>2. На державну службу не може вступити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11" w:name="n283"/>
            <w:bookmarkEnd w:id="611"/>
            <w:r w:rsidRPr="008850E6">
              <w:rPr>
                <w:sz w:val="28"/>
                <w:szCs w:val="28"/>
              </w:rPr>
              <w:t xml:space="preserve">3) має судимість за вчинення умисного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19. </w:t>
            </w:r>
            <w:r w:rsidRPr="008850E6">
              <w:rPr>
                <w:sz w:val="28"/>
                <w:szCs w:val="28"/>
              </w:rPr>
              <w:t>Право на державну службу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На державну службу не може вступити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має судимість за вчинення умисного </w:t>
            </w:r>
            <w:r w:rsidRPr="008850E6">
              <w:rPr>
                <w:b/>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6"/>
              <w:shd w:val="clear" w:color="auto" w:fill="FFFFFF"/>
              <w:spacing w:before="0" w:beforeAutospacing="0" w:after="0" w:afterAutospacing="0"/>
              <w:jc w:val="both"/>
              <w:rPr>
                <w:rStyle w:val="rvts9"/>
                <w:b/>
                <w:bCs/>
                <w:sz w:val="28"/>
                <w:szCs w:val="28"/>
                <w:shd w:val="clear" w:color="auto" w:fill="FFFFFF"/>
              </w:rPr>
            </w:pPr>
            <w:r w:rsidRPr="008850E6">
              <w:rPr>
                <w:rStyle w:val="rvts9"/>
                <w:b/>
                <w:bCs/>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63. </w:t>
            </w:r>
            <w:r w:rsidRPr="008850E6">
              <w:rPr>
                <w:sz w:val="28"/>
                <w:szCs w:val="28"/>
                <w:shd w:val="clear" w:color="auto" w:fill="FFFFFF"/>
              </w:rPr>
              <w:t>Обов’язки керівника державної служби щодо забезпечення службової дисципліни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4. Керівник державної служби, який в установленому цим Законом порядку не вжив заходів для притягнення підпорядкованого йому державного службовця до дисциплінарної відповідальності за вчинений дисциплінарний проступок, а також не подав матеріали про вчинення державним службовцем адміністративного проступку, корупційного або пов’язаного з корупцією правопорушення, </w:t>
            </w:r>
            <w:r w:rsidRPr="008850E6">
              <w:rPr>
                <w:b/>
                <w:sz w:val="28"/>
                <w:szCs w:val="28"/>
                <w:shd w:val="clear" w:color="auto" w:fill="FFFFFF"/>
              </w:rPr>
              <w:t>злочину</w:t>
            </w:r>
            <w:r w:rsidRPr="008850E6">
              <w:rPr>
                <w:sz w:val="28"/>
                <w:szCs w:val="28"/>
                <w:shd w:val="clear" w:color="auto" w:fill="FFFFFF"/>
              </w:rPr>
              <w:t xml:space="preserve"> до органу, уповноваженого розглядати справи про такі правопорушення, несе відповідальність згідно із законом.</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63. </w:t>
            </w:r>
            <w:r w:rsidRPr="008850E6">
              <w:rPr>
                <w:sz w:val="28"/>
                <w:szCs w:val="28"/>
                <w:shd w:val="clear" w:color="auto" w:fill="FFFFFF"/>
              </w:rPr>
              <w:t>Обов’язки керівника державної служби щодо забезпечення службової дисципліни</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4. Керівник державної служби, який в установленому цим Законом порядку не вжив заходів для притягнення підпорядкованого йому державного службовця до дисциплінарної відповідальності за вчинений дисциплінарний проступок, а також не подав матеріали про вчинення державним службовцем адміністративного проступку, корупційного або пов’язаного з корупцією правопорушення, </w:t>
            </w:r>
            <w:r w:rsidRPr="008850E6">
              <w:rPr>
                <w:b/>
                <w:sz w:val="28"/>
                <w:szCs w:val="28"/>
              </w:rPr>
              <w:t>кримінального правопорушення</w:t>
            </w:r>
            <w:r w:rsidRPr="008850E6">
              <w:rPr>
                <w:sz w:val="28"/>
                <w:szCs w:val="28"/>
                <w:shd w:val="clear" w:color="auto" w:fill="FFFFFF"/>
              </w:rPr>
              <w:t xml:space="preserve"> до органу, уповноваженого розглядати справи про такі правопорушення, несе відповідальність згідно із законом.</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65. </w:t>
            </w:r>
            <w:r w:rsidRPr="008850E6">
              <w:rPr>
                <w:sz w:val="28"/>
                <w:szCs w:val="28"/>
                <w:shd w:val="clear" w:color="auto" w:fill="FFFFFF"/>
              </w:rPr>
              <w:t>Підстави для притягнення державного службовця до дисциплінарної відповідальності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Дисциплінарними проступками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7) перевищення службових повноважень, якщо воно не містить складу </w:t>
            </w:r>
            <w:r w:rsidRPr="008850E6">
              <w:rPr>
                <w:b/>
                <w:sz w:val="28"/>
                <w:szCs w:val="28"/>
                <w:shd w:val="clear" w:color="auto" w:fill="FFFFFF"/>
              </w:rPr>
              <w:t>злочину</w:t>
            </w:r>
            <w:r w:rsidRPr="008850E6">
              <w:rPr>
                <w:sz w:val="28"/>
                <w:szCs w:val="28"/>
                <w:shd w:val="clear" w:color="auto" w:fill="FFFFFF"/>
              </w:rPr>
              <w:t xml:space="preserve"> або адміністративного правопорушення;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14) 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w:t>
            </w:r>
            <w:r w:rsidRPr="008850E6">
              <w:rPr>
                <w:b/>
                <w:sz w:val="28"/>
                <w:szCs w:val="28"/>
                <w:shd w:val="clear" w:color="auto" w:fill="FFFFFF"/>
              </w:rPr>
              <w:t>злочину</w:t>
            </w:r>
            <w:r w:rsidRPr="008850E6">
              <w:rPr>
                <w:sz w:val="28"/>
                <w:szCs w:val="28"/>
                <w:shd w:val="clear" w:color="auto" w:fill="FFFFFF"/>
              </w:rPr>
              <w:t xml:space="preserve"> або адміністративного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65. </w:t>
            </w:r>
            <w:r w:rsidRPr="008850E6">
              <w:rPr>
                <w:sz w:val="28"/>
                <w:szCs w:val="28"/>
                <w:shd w:val="clear" w:color="auto" w:fill="FFFFFF"/>
              </w:rPr>
              <w:t>Підстави для притягнення державного службовця до дисциплінарної відповідальності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2. Дисциплінарними проступками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7) перевищення службових повноважень, якщо воно не містить складу </w:t>
            </w:r>
            <w:r w:rsidRPr="008850E6">
              <w:rPr>
                <w:b/>
                <w:sz w:val="28"/>
                <w:szCs w:val="28"/>
                <w:shd w:val="clear" w:color="auto" w:fill="FFFFFF"/>
              </w:rPr>
              <w:t>кримінального</w:t>
            </w:r>
            <w:r w:rsidRPr="008850E6">
              <w:rPr>
                <w:sz w:val="28"/>
                <w:szCs w:val="28"/>
                <w:shd w:val="clear" w:color="auto" w:fill="FFFFFF"/>
              </w:rPr>
              <w:t xml:space="preserve"> або адміністративного правопорушення;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14) прийняття державним службовцем необґрунтованого рішення, що спричинило порушення цілісності державного або комунального майна, незаконне їх використання або інше заподіяння шкоди державному чи комунальному майну, якщо такі дії не містять складу </w:t>
            </w:r>
            <w:r w:rsidRPr="008850E6">
              <w:rPr>
                <w:b/>
                <w:sz w:val="28"/>
                <w:szCs w:val="28"/>
                <w:shd w:val="clear" w:color="auto" w:fill="FFFFFF"/>
              </w:rPr>
              <w:t xml:space="preserve">кримінального </w:t>
            </w:r>
            <w:r w:rsidRPr="008850E6">
              <w:rPr>
                <w:sz w:val="28"/>
                <w:szCs w:val="28"/>
                <w:shd w:val="clear" w:color="auto" w:fill="FFFFFF"/>
              </w:rPr>
              <w:t>або адміністративного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77. </w:t>
            </w:r>
            <w:r w:rsidRPr="008850E6">
              <w:rPr>
                <w:sz w:val="28"/>
                <w:szCs w:val="28"/>
                <w:shd w:val="clear" w:color="auto" w:fill="FFFFFF"/>
              </w:rPr>
              <w:t>Рішення про накладення дисциплінарного стягнення чи закриття дисциплінарного провадження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4. У разі виявлення за результатами розгляду ознак </w:t>
            </w:r>
            <w:r w:rsidRPr="008850E6">
              <w:rPr>
                <w:b/>
                <w:sz w:val="28"/>
                <w:szCs w:val="28"/>
                <w:shd w:val="clear" w:color="auto" w:fill="FFFFFF"/>
              </w:rPr>
              <w:t>злочину</w:t>
            </w:r>
            <w:r w:rsidRPr="008850E6">
              <w:rPr>
                <w:sz w:val="28"/>
                <w:szCs w:val="28"/>
                <w:shd w:val="clear" w:color="auto" w:fill="FFFFFF"/>
              </w:rPr>
              <w:t xml:space="preserve"> чи адміністративного правопорушення суб’єкт призначення зобов’язаний протягом трьох календарних днів передати відповідну заяву та копію матеріалів справи до відповідного правоохоронного органу.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77. </w:t>
            </w:r>
            <w:r w:rsidRPr="008850E6">
              <w:rPr>
                <w:sz w:val="28"/>
                <w:szCs w:val="28"/>
                <w:shd w:val="clear" w:color="auto" w:fill="FFFFFF"/>
              </w:rPr>
              <w:t>Рішення про накладення дисциплінарного стягнення чи закриття дисциплінарного провадження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4. У разі виявлення за результатами розгляду ознак </w:t>
            </w:r>
            <w:r w:rsidRPr="008850E6">
              <w:rPr>
                <w:b/>
                <w:sz w:val="28"/>
                <w:szCs w:val="28"/>
                <w:shd w:val="clear" w:color="auto" w:fill="FFFFFF"/>
              </w:rPr>
              <w:t xml:space="preserve">кримінального </w:t>
            </w:r>
            <w:r w:rsidRPr="008850E6">
              <w:rPr>
                <w:sz w:val="28"/>
                <w:szCs w:val="28"/>
                <w:shd w:val="clear" w:color="auto" w:fill="FFFFFF"/>
              </w:rPr>
              <w:t>чи адміністративного правопорушення суб’єкт призначення зобов’язаний протягом трьох календарних днів передати відповідну заяву та копію матеріалів справи до відповідного правоохоронного органу.</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84. </w:t>
            </w:r>
            <w:r w:rsidRPr="008850E6">
              <w:rPr>
                <w:sz w:val="28"/>
                <w:szCs w:val="28"/>
              </w:rPr>
              <w:t>Припинення державної служби у разі втрати державним службовцем права на державну службу або його обмеження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612" w:name="n888"/>
            <w:bookmarkEnd w:id="612"/>
            <w:r w:rsidRPr="008850E6">
              <w:rPr>
                <w:sz w:val="28"/>
                <w:szCs w:val="28"/>
              </w:rPr>
              <w:t>1. Підставами для припинення державної служби у зв’язку із втратою права на державну службу або його обмеженням є:</w:t>
            </w:r>
          </w:p>
          <w:p w:rsidR="00A17DF9" w:rsidRPr="008850E6" w:rsidRDefault="00A17DF9" w:rsidP="005C0715">
            <w:pPr>
              <w:pStyle w:val="rvps2"/>
              <w:shd w:val="clear" w:color="auto" w:fill="FFFFFF"/>
              <w:spacing w:before="0" w:beforeAutospacing="0" w:after="0" w:afterAutospacing="0"/>
              <w:jc w:val="both"/>
              <w:rPr>
                <w:sz w:val="28"/>
                <w:szCs w:val="28"/>
              </w:rPr>
            </w:pPr>
            <w:bookmarkStart w:id="613" w:name="n889"/>
            <w:bookmarkEnd w:id="61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14" w:name="n892"/>
            <w:bookmarkEnd w:id="614"/>
            <w:r w:rsidRPr="008850E6">
              <w:rPr>
                <w:sz w:val="28"/>
                <w:szCs w:val="28"/>
              </w:rPr>
              <w:t xml:space="preserve">4) набрання законної сили обвинувальним вироком суду щодо державного службовця за вчинення умисного </w:t>
            </w:r>
            <w:r w:rsidRPr="008850E6">
              <w:rPr>
                <w:b/>
                <w:sz w:val="28"/>
                <w:szCs w:val="28"/>
              </w:rPr>
              <w:t>злочину</w:t>
            </w:r>
            <w:r w:rsidRPr="008850E6">
              <w:rPr>
                <w:sz w:val="28"/>
                <w:szCs w:val="28"/>
              </w:rPr>
              <w:t xml:space="preserve"> та/або встановлення заборони займатися діяльністю, пов’язаною з виконанням функцій держави;</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84. </w:t>
            </w:r>
            <w:r w:rsidRPr="008850E6">
              <w:rPr>
                <w:sz w:val="28"/>
                <w:szCs w:val="28"/>
              </w:rPr>
              <w:t>Припинення державної служби у разі втрати державним службовцем права на державну службу або його обмеження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Підставами для припинення державної служби у зв’язку із втратою права на державну службу або його обмеженням є:</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набрання законної сили обвинувальним вироком суду щодо державного службовця за вчинення умисного </w:t>
            </w:r>
            <w:r w:rsidRPr="008850E6">
              <w:rPr>
                <w:b/>
                <w:sz w:val="28"/>
                <w:szCs w:val="28"/>
              </w:rPr>
              <w:t>кримінального правопорушення</w:t>
            </w:r>
            <w:r w:rsidRPr="008850E6">
              <w:rPr>
                <w:sz w:val="28"/>
                <w:szCs w:val="28"/>
              </w:rPr>
              <w:t xml:space="preserve"> та/або встановлення заборони займатися діяльністю, пов’язаною з виконанням функцій держави;</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
                <w:bCs/>
                <w:sz w:val="28"/>
                <w:szCs w:val="28"/>
                <w:shd w:val="clear" w:color="auto" w:fill="FFFFFF"/>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11</w:t>
            </w:r>
            <w:r w:rsidR="001F11F9">
              <w:rPr>
                <w:rStyle w:val="rvts44"/>
                <w:b/>
                <w:bCs/>
                <w:sz w:val="28"/>
                <w:szCs w:val="28"/>
              </w:rPr>
              <w:t>7</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Державне бюро розслідувань»</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2016 р., № 6, ст. 55)</w:t>
            </w:r>
          </w:p>
        </w:tc>
      </w:tr>
      <w:tr w:rsidR="00A17DF9" w:rsidRPr="002C377A" w:rsidTr="002C65EE">
        <w:tc>
          <w:tcPr>
            <w:tcW w:w="7507" w:type="dxa"/>
          </w:tcPr>
          <w:p w:rsidR="00A17DF9" w:rsidRPr="00FE308A" w:rsidRDefault="00A17DF9" w:rsidP="00F0599B">
            <w:pPr>
              <w:pStyle w:val="rvps2"/>
              <w:shd w:val="clear" w:color="auto" w:fill="FFFFFF"/>
              <w:spacing w:before="0" w:beforeAutospacing="0" w:after="0" w:afterAutospacing="0"/>
              <w:jc w:val="both"/>
              <w:rPr>
                <w:rStyle w:val="rvts44"/>
                <w:color w:val="000000"/>
                <w:sz w:val="28"/>
                <w:szCs w:val="28"/>
              </w:rPr>
            </w:pPr>
            <w:r w:rsidRPr="00FE308A">
              <w:rPr>
                <w:rStyle w:val="rvts44"/>
                <w:b/>
                <w:bCs/>
                <w:color w:val="000000"/>
                <w:sz w:val="28"/>
                <w:szCs w:val="28"/>
              </w:rPr>
              <w:t xml:space="preserve">Стаття 1. </w:t>
            </w:r>
            <w:r w:rsidRPr="00FE308A">
              <w:rPr>
                <w:rStyle w:val="rvts44"/>
                <w:color w:val="000000"/>
                <w:sz w:val="28"/>
                <w:szCs w:val="28"/>
              </w:rPr>
              <w:t>Державне бюро розслідувань</w:t>
            </w:r>
          </w:p>
          <w:p w:rsidR="00A17DF9" w:rsidRPr="00FE308A" w:rsidRDefault="00A17DF9" w:rsidP="00F0599B">
            <w:pPr>
              <w:pStyle w:val="rvps2"/>
              <w:shd w:val="clear" w:color="auto" w:fill="FFFFFF"/>
              <w:spacing w:before="0" w:beforeAutospacing="0" w:after="0" w:afterAutospacing="0"/>
              <w:jc w:val="both"/>
              <w:rPr>
                <w:color w:val="000000"/>
                <w:sz w:val="28"/>
                <w:szCs w:val="28"/>
              </w:rPr>
            </w:pPr>
            <w:r w:rsidRPr="00FE308A">
              <w:rPr>
                <w:rStyle w:val="rvts44"/>
                <w:color w:val="000000"/>
                <w:sz w:val="28"/>
                <w:szCs w:val="28"/>
              </w:rPr>
              <w:t xml:space="preserve">1. Державне бюро розслідувань є державним правоохоронним органом, на який покладаються завдання щодо запобігання, виявлення, припинення, розкриття та розслідування </w:t>
            </w:r>
            <w:r w:rsidRPr="00FE308A">
              <w:rPr>
                <w:rStyle w:val="rvts44"/>
                <w:b/>
                <w:bCs/>
                <w:color w:val="000000"/>
                <w:sz w:val="28"/>
                <w:szCs w:val="28"/>
              </w:rPr>
              <w:t>злочинів</w:t>
            </w:r>
            <w:r w:rsidRPr="00FE308A">
              <w:rPr>
                <w:rStyle w:val="rvts44"/>
                <w:color w:val="000000"/>
                <w:sz w:val="28"/>
                <w:szCs w:val="28"/>
              </w:rPr>
              <w:t>, віднесених до його компетенції.</w:t>
            </w:r>
          </w:p>
          <w:p w:rsidR="00A17DF9" w:rsidRPr="00FE308A" w:rsidRDefault="00A17DF9" w:rsidP="005C0715">
            <w:pPr>
              <w:pStyle w:val="rvps6"/>
              <w:shd w:val="clear" w:color="auto" w:fill="FFFFFF"/>
              <w:spacing w:before="0" w:beforeAutospacing="0" w:after="0" w:afterAutospacing="0"/>
              <w:jc w:val="both"/>
              <w:rPr>
                <w:color w:val="000000"/>
                <w:sz w:val="28"/>
                <w:szCs w:val="28"/>
              </w:rPr>
            </w:pPr>
          </w:p>
        </w:tc>
        <w:tc>
          <w:tcPr>
            <w:tcW w:w="7507" w:type="dxa"/>
          </w:tcPr>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rStyle w:val="rvts44"/>
                <w:b/>
                <w:bCs/>
                <w:color w:val="000000"/>
                <w:sz w:val="28"/>
                <w:szCs w:val="28"/>
              </w:rPr>
              <w:t>Стаття 1.</w:t>
            </w:r>
            <w:r w:rsidRPr="00FE308A">
              <w:rPr>
                <w:color w:val="000000"/>
                <w:sz w:val="28"/>
                <w:szCs w:val="28"/>
              </w:rPr>
              <w:t> Державне бюро розслідувань</w:t>
            </w:r>
          </w:p>
          <w:p w:rsidR="00A17DF9" w:rsidRPr="00FE308A" w:rsidRDefault="00A17DF9" w:rsidP="004C733E">
            <w:pPr>
              <w:pStyle w:val="rvps2"/>
              <w:shd w:val="clear" w:color="auto" w:fill="FFFFFF"/>
              <w:spacing w:before="0" w:beforeAutospacing="0" w:after="0" w:afterAutospacing="0"/>
              <w:jc w:val="both"/>
              <w:rPr>
                <w:rStyle w:val="rvts15"/>
                <w:bCs/>
                <w:color w:val="000000"/>
                <w:sz w:val="28"/>
                <w:szCs w:val="28"/>
                <w:shd w:val="clear" w:color="auto" w:fill="FFFFFF"/>
              </w:rPr>
            </w:pPr>
            <w:r w:rsidRPr="00FE308A">
              <w:rPr>
                <w:color w:val="000000"/>
                <w:sz w:val="28"/>
                <w:szCs w:val="28"/>
              </w:rPr>
              <w:t xml:space="preserve">1. Державне бюро розслідувань </w:t>
            </w:r>
            <w:r w:rsidRPr="00FE308A">
              <w:rPr>
                <w:rStyle w:val="rvts44"/>
                <w:color w:val="000000"/>
                <w:sz w:val="28"/>
                <w:szCs w:val="28"/>
              </w:rPr>
              <w:t>є державним правоохоронним органом, на який покладаються завдання щодо запобігання, виявлення, припинення, розкриття та розслідування</w:t>
            </w:r>
            <w:r w:rsidRPr="00FE308A">
              <w:rPr>
                <w:rStyle w:val="rvts44"/>
                <w:b/>
                <w:bCs/>
                <w:color w:val="000000"/>
                <w:sz w:val="28"/>
                <w:szCs w:val="28"/>
              </w:rPr>
              <w:t xml:space="preserve"> кримінальних правопорушень</w:t>
            </w:r>
            <w:r w:rsidRPr="00FE308A">
              <w:rPr>
                <w:color w:val="000000"/>
                <w:sz w:val="28"/>
                <w:szCs w:val="28"/>
              </w:rPr>
              <w:t>, віднесених до його компетенції.</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sz w:val="28"/>
                <w:szCs w:val="28"/>
              </w:rPr>
              <w:t> Завдання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Державне бюро розслідувань вирішує завдання із запобігання, виявлення, припинення, розкриття і розслідування: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615" w:name="n34"/>
            <w:bookmarkEnd w:id="615"/>
            <w:r w:rsidRPr="008850E6">
              <w:rPr>
                <w:sz w:val="28"/>
                <w:szCs w:val="28"/>
              </w:rPr>
              <w:t xml:space="preserve">1) </w:t>
            </w:r>
            <w:r w:rsidRPr="008850E6">
              <w:rPr>
                <w:b/>
                <w:sz w:val="28"/>
                <w:szCs w:val="28"/>
              </w:rPr>
              <w:t>злочинів</w:t>
            </w:r>
            <w:r w:rsidRPr="008850E6">
              <w:rPr>
                <w:sz w:val="28"/>
                <w:szCs w:val="28"/>
              </w:rPr>
              <w:t>, вчинених службовими особами, які займають особливо відповідальне становище відповідно до </w:t>
            </w:r>
            <w:hyperlink r:id="rId38" w:tgtFrame="_blank" w:history="1">
              <w:r w:rsidRPr="008850E6">
                <w:rPr>
                  <w:rStyle w:val="a4"/>
                  <w:sz w:val="28"/>
                  <w:szCs w:val="28"/>
                </w:rPr>
                <w:t>частини першої</w:t>
              </w:r>
            </w:hyperlink>
            <w:r w:rsidRPr="008850E6">
              <w:rPr>
                <w:sz w:val="28"/>
                <w:szCs w:val="28"/>
              </w:rPr>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крім випадків, коли ці </w:t>
            </w:r>
            <w:r w:rsidRPr="008850E6">
              <w:rPr>
                <w:b/>
                <w:sz w:val="28"/>
                <w:szCs w:val="28"/>
              </w:rPr>
              <w:t>злочини</w:t>
            </w:r>
            <w:r w:rsidRPr="008850E6">
              <w:rPr>
                <w:sz w:val="28"/>
                <w:szCs w:val="28"/>
              </w:rPr>
              <w:t xml:space="preserve"> віднесено до підслідності детективів Національного антикорупційного бюро України;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616" w:name="n35"/>
            <w:bookmarkEnd w:id="616"/>
            <w:r w:rsidRPr="008850E6">
              <w:rPr>
                <w:sz w:val="28"/>
                <w:szCs w:val="28"/>
              </w:rPr>
              <w:t xml:space="preserve">2) </w:t>
            </w:r>
            <w:r w:rsidRPr="008850E6">
              <w:rPr>
                <w:b/>
                <w:sz w:val="28"/>
                <w:szCs w:val="28"/>
              </w:rPr>
              <w:t>злочинів</w:t>
            </w:r>
            <w:r w:rsidRPr="008850E6">
              <w:rPr>
                <w:sz w:val="28"/>
                <w:szCs w:val="28"/>
              </w:rPr>
              <w:t xml:space="preserve">,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w:t>
            </w:r>
            <w:r w:rsidRPr="008850E6">
              <w:rPr>
                <w:b/>
                <w:sz w:val="28"/>
                <w:szCs w:val="28"/>
              </w:rPr>
              <w:t>злочинів</w:t>
            </w:r>
            <w:r w:rsidRPr="008850E6">
              <w:rPr>
                <w:sz w:val="28"/>
                <w:szCs w:val="28"/>
              </w:rPr>
              <w:t xml:space="preserve"> віднесено до підслідності детективів підрозділу внутрішнього контролю Національного антикорупційного бюро України;</w:t>
            </w:r>
          </w:p>
          <w:p w:rsidR="00A17DF9" w:rsidRPr="008850E6" w:rsidRDefault="00A17DF9" w:rsidP="005C0715">
            <w:pPr>
              <w:pStyle w:val="rvps2"/>
              <w:shd w:val="clear" w:color="auto" w:fill="FFFFFF"/>
              <w:spacing w:before="0" w:beforeAutospacing="0" w:after="0" w:afterAutospacing="0"/>
              <w:jc w:val="both"/>
              <w:rPr>
                <w:sz w:val="28"/>
                <w:szCs w:val="28"/>
              </w:rPr>
            </w:pPr>
            <w:bookmarkStart w:id="617" w:name="n36"/>
            <w:bookmarkEnd w:id="617"/>
            <w:r w:rsidRPr="008850E6">
              <w:rPr>
                <w:sz w:val="28"/>
                <w:szCs w:val="28"/>
              </w:rPr>
              <w:t xml:space="preserve">3) </w:t>
            </w:r>
            <w:r w:rsidRPr="008850E6">
              <w:rPr>
                <w:b/>
                <w:sz w:val="28"/>
                <w:szCs w:val="28"/>
              </w:rPr>
              <w:t>злочинів</w:t>
            </w:r>
            <w:r w:rsidRPr="008850E6">
              <w:rPr>
                <w:sz w:val="28"/>
                <w:szCs w:val="28"/>
              </w:rPr>
              <w:t xml:space="preserve"> проти встановленого порядку несення військової служби (військових </w:t>
            </w:r>
            <w:r w:rsidRPr="008850E6">
              <w:rPr>
                <w:b/>
                <w:sz w:val="28"/>
                <w:szCs w:val="28"/>
              </w:rPr>
              <w:t>злочинів</w:t>
            </w:r>
            <w:r w:rsidRPr="008850E6">
              <w:rPr>
                <w:sz w:val="28"/>
                <w:szCs w:val="28"/>
              </w:rPr>
              <w:t>), крім злочинів, передбачених </w:t>
            </w:r>
            <w:hyperlink r:id="rId39" w:anchor="n2963" w:tgtFrame="_blank" w:history="1">
              <w:r w:rsidRPr="008850E6">
                <w:rPr>
                  <w:rStyle w:val="a4"/>
                  <w:sz w:val="28"/>
                  <w:szCs w:val="28"/>
                </w:rPr>
                <w:t>статтею 422</w:t>
              </w:r>
            </w:hyperlink>
            <w:r w:rsidRPr="008850E6">
              <w:rPr>
                <w:sz w:val="28"/>
                <w:szCs w:val="28"/>
              </w:rPr>
              <w:t> Кримінального кодексу України.</w:t>
            </w:r>
          </w:p>
          <w:p w:rsidR="00A17DF9" w:rsidRPr="008850E6" w:rsidRDefault="00A17DF9" w:rsidP="005C0715">
            <w:pPr>
              <w:pStyle w:val="rvps2"/>
              <w:shd w:val="clear" w:color="auto" w:fill="FFFFFF"/>
              <w:spacing w:before="0" w:beforeAutospacing="0" w:after="0" w:afterAutospacing="0"/>
              <w:jc w:val="both"/>
              <w:rPr>
                <w:rStyle w:val="rvts44"/>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5.</w:t>
            </w:r>
            <w:r w:rsidRPr="008850E6">
              <w:rPr>
                <w:sz w:val="28"/>
                <w:szCs w:val="28"/>
              </w:rPr>
              <w:t> Завдання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Державне бюро розслідувань вирішує завдання із запобігання, виявлення, припинення, розкриття і розслідування: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w:t>
            </w:r>
            <w:r w:rsidRPr="008850E6">
              <w:rPr>
                <w:rStyle w:val="rvts44"/>
                <w:b/>
                <w:bCs/>
                <w:sz w:val="28"/>
                <w:szCs w:val="28"/>
              </w:rPr>
              <w:t>кримінальних правопорушень</w:t>
            </w:r>
            <w:r w:rsidRPr="008850E6">
              <w:rPr>
                <w:sz w:val="28"/>
                <w:szCs w:val="28"/>
              </w:rPr>
              <w:t>, вчинених службовими особами, які займають особливо відповідальне становище відповідно до </w:t>
            </w:r>
            <w:hyperlink r:id="rId40" w:tgtFrame="_blank" w:history="1">
              <w:r w:rsidRPr="008850E6">
                <w:rPr>
                  <w:rStyle w:val="a4"/>
                  <w:sz w:val="28"/>
                  <w:szCs w:val="28"/>
                </w:rPr>
                <w:t>частини першої</w:t>
              </w:r>
            </w:hyperlink>
            <w:r w:rsidRPr="008850E6">
              <w:rPr>
                <w:sz w:val="28"/>
                <w:szCs w:val="28"/>
              </w:rPr>
              <w:t xml:space="preserve"> статті 9 Закону України "Про державну службу", особами, посади яких віднесено до першої - третьої категорій посад державної служби, суддями та працівниками правоохоронних органів, крім випадків, коли ці </w:t>
            </w:r>
            <w:r w:rsidRPr="008850E6">
              <w:rPr>
                <w:rStyle w:val="rvts44"/>
                <w:b/>
                <w:bCs/>
                <w:sz w:val="28"/>
                <w:szCs w:val="28"/>
              </w:rPr>
              <w:t>кримінальні правопорушення</w:t>
            </w:r>
            <w:r w:rsidRPr="008850E6">
              <w:rPr>
                <w:sz w:val="28"/>
                <w:szCs w:val="28"/>
              </w:rPr>
              <w:t xml:space="preserve"> віднесено до підслідності детективів Національного антикорупційного бюро України;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w:t>
            </w:r>
            <w:r w:rsidRPr="008850E6">
              <w:rPr>
                <w:rStyle w:val="rvts44"/>
                <w:b/>
                <w:bCs/>
                <w:sz w:val="28"/>
                <w:szCs w:val="28"/>
              </w:rPr>
              <w:t>кримінальних правопорушень</w:t>
            </w:r>
            <w:r w:rsidRPr="008850E6">
              <w:rPr>
                <w:sz w:val="28"/>
                <w:szCs w:val="28"/>
              </w:rPr>
              <w:t xml:space="preserve">,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w:t>
            </w:r>
            <w:r w:rsidRPr="008850E6">
              <w:rPr>
                <w:rStyle w:val="rvts44"/>
                <w:b/>
                <w:bCs/>
                <w:sz w:val="28"/>
                <w:szCs w:val="28"/>
              </w:rPr>
              <w:t>кримінальних правопорушень</w:t>
            </w:r>
            <w:r w:rsidRPr="008850E6">
              <w:rPr>
                <w:sz w:val="28"/>
                <w:szCs w:val="28"/>
              </w:rPr>
              <w:t xml:space="preserve"> віднесено до підслідності детективів підрозділу внутрішнього контролю Національного антикорупційного бюро України;</w:t>
            </w:r>
          </w:p>
          <w:p w:rsidR="00A17DF9" w:rsidRPr="008850E6" w:rsidRDefault="00A17DF9" w:rsidP="004C733E">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 xml:space="preserve">3) </w:t>
            </w:r>
            <w:r w:rsidRPr="008850E6">
              <w:rPr>
                <w:rStyle w:val="rvts44"/>
                <w:b/>
                <w:bCs/>
                <w:sz w:val="28"/>
                <w:szCs w:val="28"/>
              </w:rPr>
              <w:t>кримінальних правопорушень</w:t>
            </w:r>
            <w:r w:rsidRPr="008850E6">
              <w:rPr>
                <w:sz w:val="28"/>
                <w:szCs w:val="28"/>
              </w:rPr>
              <w:t xml:space="preserve"> проти встановленого порядку несення військової служби (військових </w:t>
            </w:r>
            <w:r w:rsidRPr="008850E6">
              <w:rPr>
                <w:rStyle w:val="rvts44"/>
                <w:b/>
                <w:bCs/>
                <w:sz w:val="28"/>
                <w:szCs w:val="28"/>
              </w:rPr>
              <w:t>кримінальних правопорушень</w:t>
            </w:r>
            <w:r w:rsidRPr="008850E6">
              <w:rPr>
                <w:sz w:val="28"/>
                <w:szCs w:val="28"/>
              </w:rPr>
              <w:t xml:space="preserve">), крім </w:t>
            </w:r>
            <w:r w:rsidRPr="008850E6">
              <w:rPr>
                <w:rStyle w:val="rvts44"/>
                <w:bCs/>
                <w:sz w:val="28"/>
                <w:szCs w:val="28"/>
              </w:rPr>
              <w:t>злочинів</w:t>
            </w:r>
            <w:r w:rsidRPr="008850E6">
              <w:rPr>
                <w:sz w:val="28"/>
                <w:szCs w:val="28"/>
              </w:rPr>
              <w:t>, передбачених </w:t>
            </w:r>
            <w:hyperlink r:id="rId41" w:anchor="n2963" w:tgtFrame="_blank" w:history="1">
              <w:r w:rsidRPr="008850E6">
                <w:rPr>
                  <w:rStyle w:val="a4"/>
                  <w:sz w:val="28"/>
                  <w:szCs w:val="28"/>
                </w:rPr>
                <w:t>статтею 422</w:t>
              </w:r>
            </w:hyperlink>
            <w:r w:rsidRPr="008850E6">
              <w:rPr>
                <w:sz w:val="28"/>
                <w:szCs w:val="28"/>
              </w:rPr>
              <w:t> Кримінального кодексу України.</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w:t>
            </w:r>
            <w:r w:rsidRPr="008850E6">
              <w:rPr>
                <w:sz w:val="28"/>
                <w:szCs w:val="28"/>
              </w:rPr>
              <w:t> Повноваження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bookmarkStart w:id="618" w:name="n39"/>
            <w:bookmarkEnd w:id="618"/>
            <w:r w:rsidRPr="008850E6">
              <w:rPr>
                <w:sz w:val="28"/>
                <w:szCs w:val="28"/>
              </w:rPr>
              <w:t>1. Державне бюро розслідувань відповідно до покладених на нього завдань та у межах своєї компетенції:</w:t>
            </w:r>
          </w:p>
          <w:p w:rsidR="00A17DF9" w:rsidRPr="008850E6" w:rsidRDefault="00A17DF9" w:rsidP="005C0715">
            <w:pPr>
              <w:pStyle w:val="rvps2"/>
              <w:shd w:val="clear" w:color="auto" w:fill="FFFFFF"/>
              <w:spacing w:before="0" w:beforeAutospacing="0" w:after="0" w:afterAutospacing="0"/>
              <w:jc w:val="both"/>
              <w:rPr>
                <w:sz w:val="28"/>
                <w:szCs w:val="28"/>
              </w:rPr>
            </w:pPr>
            <w:bookmarkStart w:id="619" w:name="n40"/>
            <w:bookmarkEnd w:id="619"/>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20" w:name="n42"/>
            <w:bookmarkEnd w:id="620"/>
            <w:r w:rsidRPr="008850E6">
              <w:rPr>
                <w:sz w:val="28"/>
                <w:szCs w:val="28"/>
              </w:rPr>
              <w:t xml:space="preserve">3) припиняє і розкриває </w:t>
            </w:r>
            <w:r w:rsidRPr="008850E6">
              <w:rPr>
                <w:b/>
                <w:sz w:val="28"/>
                <w:szCs w:val="28"/>
              </w:rPr>
              <w:t>злочини</w:t>
            </w:r>
            <w:r w:rsidRPr="008850E6">
              <w:rPr>
                <w:sz w:val="28"/>
                <w:szCs w:val="28"/>
              </w:rPr>
              <w:t>, розслідування яких віднесено до компетенції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621" w:name="n43"/>
            <w:bookmarkEnd w:id="621"/>
            <w:r w:rsidRPr="008850E6">
              <w:rPr>
                <w:sz w:val="28"/>
                <w:szCs w:val="28"/>
              </w:rPr>
              <w:t xml:space="preserve">4) здійснює оперативно-розшукову діяльність та досудове розслідування </w:t>
            </w:r>
            <w:r w:rsidRPr="008850E6">
              <w:rPr>
                <w:b/>
                <w:sz w:val="28"/>
                <w:szCs w:val="28"/>
              </w:rPr>
              <w:t>злочинів</w:t>
            </w:r>
            <w:r w:rsidRPr="008850E6">
              <w:rPr>
                <w:sz w:val="28"/>
                <w:szCs w:val="28"/>
              </w:rPr>
              <w:t>, віднесених до підслідності Державного бюро розслідувань, на підставах та в порядку, встановлених законом;</w:t>
            </w:r>
          </w:p>
          <w:p w:rsidR="00A17DF9" w:rsidRPr="008850E6" w:rsidRDefault="00A17DF9" w:rsidP="005C0715">
            <w:pPr>
              <w:pStyle w:val="rvps2"/>
              <w:shd w:val="clear" w:color="auto" w:fill="FFFFFF"/>
              <w:spacing w:before="0" w:beforeAutospacing="0" w:after="0" w:afterAutospacing="0"/>
              <w:jc w:val="both"/>
              <w:rPr>
                <w:sz w:val="28"/>
                <w:szCs w:val="28"/>
              </w:rPr>
            </w:pPr>
            <w:bookmarkStart w:id="622" w:name="n44"/>
            <w:bookmarkEnd w:id="622"/>
            <w:r w:rsidRPr="008850E6">
              <w:rPr>
                <w:sz w:val="28"/>
                <w:szCs w:val="28"/>
              </w:rPr>
              <w:t xml:space="preserve">5) здійснює розшук осіб, які переховуються від слідства та суду за </w:t>
            </w:r>
            <w:r w:rsidRPr="008850E6">
              <w:rPr>
                <w:b/>
                <w:sz w:val="28"/>
                <w:szCs w:val="28"/>
              </w:rPr>
              <w:t>злочини</w:t>
            </w:r>
            <w:r w:rsidRPr="008850E6">
              <w:rPr>
                <w:sz w:val="28"/>
                <w:szCs w:val="28"/>
              </w:rPr>
              <w:t>, розслідування яких віднесено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bookmarkStart w:id="623" w:name="n45"/>
            <w:bookmarkEnd w:id="623"/>
            <w:r w:rsidRPr="008850E6">
              <w:rPr>
                <w:sz w:val="28"/>
                <w:szCs w:val="28"/>
              </w:rPr>
              <w:t xml:space="preserve">6) використовує гласних і негласних штатних та позаштатних працівників на підставах та в порядку, встановлених законом, дотримуючись умов добровільності і конфіденційності цих відносин, матеріально і морально заохочує осіб, які надають допомогу в запобіганні, виявленні, припиненні і розслідуванні </w:t>
            </w:r>
            <w:r w:rsidRPr="008850E6">
              <w:rPr>
                <w:b/>
                <w:sz w:val="28"/>
                <w:szCs w:val="28"/>
              </w:rPr>
              <w:t>злочинів</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624" w:name="n46"/>
            <w:bookmarkEnd w:id="624"/>
            <w:r w:rsidRPr="008850E6">
              <w:rPr>
                <w:sz w:val="28"/>
                <w:szCs w:val="28"/>
              </w:rPr>
              <w:t xml:space="preserve">7) розробляє і затверджує методику розслідування окремих видів </w:t>
            </w:r>
            <w:r w:rsidRPr="008850E6">
              <w:rPr>
                <w:b/>
                <w:sz w:val="28"/>
                <w:szCs w:val="28"/>
              </w:rPr>
              <w:t>злочинів</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25" w:name="n47"/>
            <w:bookmarkEnd w:id="625"/>
            <w:r w:rsidRPr="008850E6">
              <w:rPr>
                <w:sz w:val="28"/>
                <w:szCs w:val="28"/>
              </w:rPr>
              <w:t xml:space="preserve">8) вживає заходів щодо відшкодування завданих державі збитків і шкоди, забезпечує можливості для конфіскації коштів та іншого майна, одержаного внаслідок вчинення </w:t>
            </w:r>
            <w:r w:rsidRPr="008850E6">
              <w:rPr>
                <w:b/>
                <w:sz w:val="28"/>
                <w:szCs w:val="28"/>
              </w:rPr>
              <w:t>злочинів</w:t>
            </w:r>
            <w:r w:rsidRPr="008850E6">
              <w:rPr>
                <w:sz w:val="28"/>
                <w:szCs w:val="28"/>
              </w:rPr>
              <w:t>, у порядку, визначеному законодавством;</w:t>
            </w:r>
          </w:p>
          <w:p w:rsidR="00A17DF9"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4970F1">
              <w:rPr>
                <w:sz w:val="28"/>
                <w:szCs w:val="28"/>
              </w:rPr>
              <w:t>8-1) вживає заходів щодо виявлення необґрунтованих активів та збору доказів їх необґрунтованості у порядку та в межах компетенції, визначених законодавством;</w:t>
            </w:r>
          </w:p>
          <w:p w:rsidR="00A17DF9" w:rsidRPr="008850E6" w:rsidRDefault="00A17DF9" w:rsidP="005C0715">
            <w:pPr>
              <w:pStyle w:val="rvps2"/>
              <w:shd w:val="clear" w:color="auto" w:fill="FFFFFF"/>
              <w:spacing w:before="0" w:beforeAutospacing="0" w:after="0" w:afterAutospacing="0"/>
              <w:jc w:val="both"/>
              <w:rPr>
                <w:sz w:val="28"/>
                <w:szCs w:val="28"/>
              </w:rPr>
            </w:pPr>
            <w:bookmarkStart w:id="626" w:name="n48"/>
            <w:bookmarkEnd w:id="626"/>
            <w:r w:rsidRPr="008850E6">
              <w:rPr>
                <w:sz w:val="28"/>
                <w:szCs w:val="28"/>
              </w:rPr>
              <w:t xml:space="preserve">9) вживає заходів для повернення в Україну з-за кордону коштів та іншого майна, одержаних внаслідок вчинення </w:t>
            </w:r>
            <w:r w:rsidRPr="008850E6">
              <w:rPr>
                <w:b/>
                <w:sz w:val="28"/>
                <w:szCs w:val="28"/>
              </w:rPr>
              <w:t>злочинів</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627" w:name="n49"/>
            <w:bookmarkEnd w:id="627"/>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6.</w:t>
            </w:r>
            <w:r w:rsidRPr="008850E6">
              <w:rPr>
                <w:sz w:val="28"/>
                <w:szCs w:val="28"/>
              </w:rPr>
              <w:t> Повноваження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Державне бюро розслідувань відповідно до покладених на нього завдань та у межах своєї компетенції:</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припиняє і розкриває </w:t>
            </w:r>
            <w:r w:rsidRPr="008850E6">
              <w:rPr>
                <w:rStyle w:val="rvts44"/>
                <w:b/>
                <w:bCs/>
                <w:sz w:val="28"/>
                <w:szCs w:val="28"/>
              </w:rPr>
              <w:t>кримінальні правопорушення</w:t>
            </w:r>
            <w:r w:rsidRPr="008850E6">
              <w:rPr>
                <w:sz w:val="28"/>
                <w:szCs w:val="28"/>
              </w:rPr>
              <w:t>, розслідування яких віднесено до компетенції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4) здійснює оперативно-розшукову діяльність та досудове розслідування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 на підставах та в порядку, встановлених законом;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здійснює розшук осіб, які переховуються від слідства та суду за </w:t>
            </w:r>
            <w:r w:rsidRPr="008850E6">
              <w:rPr>
                <w:rStyle w:val="rvts44"/>
                <w:b/>
                <w:bCs/>
                <w:sz w:val="28"/>
                <w:szCs w:val="28"/>
              </w:rPr>
              <w:t>кримінальні правопорушення</w:t>
            </w:r>
            <w:r w:rsidRPr="008850E6">
              <w:rPr>
                <w:sz w:val="28"/>
                <w:szCs w:val="28"/>
              </w:rPr>
              <w:t>, розслідування яких віднесено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використовує гласних і негласних штатних та позаштатних працівників на підставах та в порядку, встановлених законом, дотримуючись умов добровільності і конфіденційності цих відносин, матеріально і морально заохочує осіб, які надають допомогу в запобіганні, виявленні, припиненні і розслідуванні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7) розробляє і затверджує методику розслідування окремих видів </w:t>
            </w:r>
            <w:r w:rsidRPr="008850E6">
              <w:rPr>
                <w:rStyle w:val="rvts44"/>
                <w:b/>
                <w:bCs/>
                <w:sz w:val="28"/>
                <w:szCs w:val="28"/>
              </w:rPr>
              <w:t>кримінальних правопорушень</w:t>
            </w:r>
            <w:r w:rsidRPr="008850E6">
              <w:rPr>
                <w:sz w:val="28"/>
                <w:szCs w:val="28"/>
              </w:rPr>
              <w:t>;</w:t>
            </w:r>
          </w:p>
          <w:p w:rsidR="00A17DF9"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8) вживає заходів щодо відшкодування завданих державі збитків і шкоди, забезпечує можливості для конфіскації коштів та іншого майна, одержаного внаслідок вчинення </w:t>
            </w:r>
            <w:r w:rsidRPr="008850E6">
              <w:rPr>
                <w:rStyle w:val="rvts44"/>
                <w:b/>
                <w:bCs/>
                <w:sz w:val="28"/>
                <w:szCs w:val="28"/>
              </w:rPr>
              <w:t>кримінальних правопорушень</w:t>
            </w:r>
            <w:r w:rsidRPr="008850E6">
              <w:rPr>
                <w:sz w:val="28"/>
                <w:szCs w:val="28"/>
              </w:rPr>
              <w:t>, у порядку, визначеному законодавством;</w:t>
            </w:r>
          </w:p>
          <w:p w:rsidR="00A17DF9" w:rsidRPr="008850E6" w:rsidRDefault="00A17DF9" w:rsidP="005C0715">
            <w:pPr>
              <w:pStyle w:val="rvps2"/>
              <w:shd w:val="clear" w:color="auto" w:fill="FFFFFF"/>
              <w:spacing w:before="0" w:beforeAutospacing="0" w:after="0" w:afterAutospacing="0"/>
              <w:jc w:val="both"/>
              <w:rPr>
                <w:sz w:val="28"/>
                <w:szCs w:val="28"/>
              </w:rPr>
            </w:pPr>
            <w:r w:rsidRPr="004970F1">
              <w:rPr>
                <w:sz w:val="28"/>
                <w:szCs w:val="28"/>
              </w:rPr>
              <w:t>8-1) вживає заходів щодо виявлення необґрунтованих активів та збору доказів їх необґрунтованості у порядку та в межах компетенції, визначених законодавством;</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9) вживає заходів для повернення в Україну з-за кордону коштів та іншого майна, одержаних внаслідок вчинення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w:t>
            </w:r>
          </w:p>
        </w:tc>
      </w:tr>
      <w:tr w:rsidR="00A17DF9" w:rsidRPr="002C377A" w:rsidTr="002C65EE">
        <w:tc>
          <w:tcPr>
            <w:tcW w:w="7507" w:type="dxa"/>
          </w:tcPr>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t>Стаття 7.</w:t>
            </w:r>
            <w:r w:rsidRPr="00FE308A">
              <w:rPr>
                <w:color w:val="000000"/>
                <w:sz w:val="28"/>
                <w:szCs w:val="28"/>
              </w:rPr>
              <w:t> Реалізація повноважень Державного бюро розслідувань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28" w:name="n59"/>
            <w:bookmarkEnd w:id="628"/>
            <w:r w:rsidRPr="00FE308A">
              <w:rPr>
                <w:color w:val="000000"/>
                <w:sz w:val="28"/>
                <w:szCs w:val="28"/>
              </w:rPr>
              <w:t>1. Державне бюро розслідувань та його уповноважені посадові особи з метою виконання покладених на них завдань: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29" w:name="n60"/>
            <w:bookmarkEnd w:id="629"/>
            <w:r w:rsidRPr="00FE308A">
              <w:rPr>
                <w:color w:val="000000"/>
                <w:sz w:val="28"/>
                <w:szCs w:val="28"/>
              </w:rPr>
              <w:t xml:space="preserve">1) здійснюють на підставах і в порядку, встановлених законом, гласні та негласні оперативно-розшукові, слідчі та негласні слідчі дії з метою запобігання, виявлення, припинення, розкриття і розслідування </w:t>
            </w:r>
            <w:r w:rsidRPr="00FE308A">
              <w:rPr>
                <w:b/>
                <w:color w:val="000000"/>
                <w:sz w:val="28"/>
                <w:szCs w:val="28"/>
              </w:rPr>
              <w:t>злочинів</w:t>
            </w:r>
            <w:r w:rsidRPr="00FE308A">
              <w:rPr>
                <w:color w:val="000000"/>
                <w:sz w:val="28"/>
                <w:szCs w:val="28"/>
              </w:rPr>
              <w:t>, віднесених до підслідності Державного бюро розслідувань;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30" w:name="n61"/>
            <w:bookmarkEnd w:id="630"/>
            <w:r w:rsidRPr="00FE308A">
              <w:rPr>
                <w:color w:val="000000"/>
                <w:sz w:val="28"/>
                <w:szCs w:val="28"/>
              </w:rPr>
              <w:t xml:space="preserve">2) безоплатно одержують в порядку, передбаченому Кримінальним процесуальним кодексом України, за письмовими запитами Директора Державного бюро розслідувань, його уповноваженого заступника, директорів територіальних управлінь Державного бюро розслідувань або їхніх уповноважених заступників інформацію, необхідну у справах про </w:t>
            </w:r>
            <w:r w:rsidRPr="00FE308A">
              <w:rPr>
                <w:b/>
                <w:bCs/>
                <w:color w:val="000000"/>
                <w:sz w:val="28"/>
                <w:szCs w:val="28"/>
              </w:rPr>
              <w:t>злочини</w:t>
            </w:r>
            <w:r w:rsidRPr="00FE308A">
              <w:rPr>
                <w:color w:val="000000"/>
                <w:sz w:val="28"/>
                <w:szCs w:val="28"/>
              </w:rPr>
              <w:t>, що знаходяться у провадженні Державного бюро розслідувань, у тому числі з автоматизованих інформаційних і довідкових систем, реєстрів та банків даних, держателем (адміністратором) яких є органи державної влади або органи місцевого самоврядування, у тому числі інформацію з обмеженим доступом. Використання цієї інформації здійснюється Державним бюро розслідувань з дотриманням законодавства про захист персональних даних. Суб’єкти, яким адресовано відповідний запит, зобов’язані протягом трьох днів, а в разі неможливості - не пізніше 10-денного строку, надати відповідну інформацію або повідомити про причини, що перешкоджають її наданню;</w:t>
            </w: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31" w:name="n62"/>
            <w:bookmarkEnd w:id="631"/>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32" w:name="n64"/>
            <w:bookmarkEnd w:id="632"/>
            <w:r w:rsidRPr="00FE308A">
              <w:rPr>
                <w:color w:val="000000"/>
                <w:sz w:val="28"/>
                <w:szCs w:val="28"/>
              </w:rPr>
              <w:t xml:space="preserve">4) проводять фотографування, аудіо- і відеозйомку, дактилоскопію осіб, затриманих за підозрою у вчиненні </w:t>
            </w:r>
            <w:r w:rsidRPr="00FE308A">
              <w:rPr>
                <w:b/>
                <w:color w:val="000000"/>
                <w:sz w:val="28"/>
                <w:szCs w:val="28"/>
              </w:rPr>
              <w:t>злочину</w:t>
            </w:r>
            <w:r w:rsidRPr="00FE308A">
              <w:rPr>
                <w:color w:val="000000"/>
                <w:sz w:val="28"/>
                <w:szCs w:val="28"/>
              </w:rPr>
              <w:t>, взятих під варту;</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5) використовують у невідкладних випадках, з подальшим відшкодуванням завданих збитків, транспортні засоби, що належать фізичним та юридичним особам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FE308A">
              <w:rPr>
                <w:b/>
                <w:color w:val="000000"/>
                <w:sz w:val="28"/>
                <w:szCs w:val="28"/>
              </w:rPr>
              <w:t>злочину</w:t>
            </w:r>
            <w:r w:rsidRPr="00FE308A">
              <w:rPr>
                <w:color w:val="000000"/>
                <w:sz w:val="28"/>
                <w:szCs w:val="28"/>
              </w:rPr>
              <w:t>, переслідування та затримання осіб, які підозрюються у його вчиненні, доставлення до закладів охорони здоров’я осіб, які потребують екстреної медичної допомоги;</w:t>
            </w:r>
          </w:p>
          <w:p w:rsidR="00A17DF9" w:rsidRPr="00FE308A" w:rsidRDefault="00A17DF9" w:rsidP="005C0715">
            <w:pPr>
              <w:pStyle w:val="rvps2"/>
              <w:shd w:val="clear" w:color="auto" w:fill="FFFFFF"/>
              <w:spacing w:before="0" w:beforeAutospacing="0" w:after="0" w:afterAutospacing="0"/>
              <w:jc w:val="both"/>
              <w:rPr>
                <w:color w:val="000000"/>
                <w:sz w:val="28"/>
                <w:szCs w:val="28"/>
              </w:rPr>
            </w:pP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33" w:name="n65"/>
            <w:bookmarkEnd w:id="633"/>
            <w:r w:rsidRPr="00FE308A">
              <w:rPr>
                <w:color w:val="000000"/>
                <w:sz w:val="28"/>
                <w:szCs w:val="28"/>
              </w:rPr>
              <w:t xml:space="preserve">6) здійснюють співпрацю з фізичними особами, у тому числі на договірних засадах, дотримуючись умов добровільності і конфіденційності цих відносин, матеріально та морально заохочують осіб, які надають допомогу в запобіганні, виявленні, припиненні і розслідуванні </w:t>
            </w:r>
            <w:r w:rsidRPr="00FE308A">
              <w:rPr>
                <w:b/>
                <w:color w:val="000000"/>
                <w:sz w:val="28"/>
                <w:szCs w:val="28"/>
              </w:rPr>
              <w:t>злочинів</w:t>
            </w:r>
            <w:r w:rsidRPr="00FE308A">
              <w:rPr>
                <w:color w:val="000000"/>
                <w:sz w:val="28"/>
                <w:szCs w:val="28"/>
              </w:rPr>
              <w:t>, віднесених до підслідності Державного бюро розслідувань;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34" w:name="n66"/>
            <w:bookmarkEnd w:id="634"/>
            <w:r w:rsidRPr="00FE308A">
              <w:rPr>
                <w:color w:val="000000"/>
                <w:sz w:val="28"/>
                <w:szCs w:val="28"/>
              </w:rPr>
              <w:t>…</w:t>
            </w:r>
          </w:p>
          <w:p w:rsidR="00A17DF9" w:rsidRPr="00FE308A" w:rsidRDefault="00A17DF9" w:rsidP="005C0715">
            <w:pPr>
              <w:pStyle w:val="rvps2"/>
              <w:shd w:val="clear" w:color="auto" w:fill="FFFFFF"/>
              <w:spacing w:before="0" w:beforeAutospacing="0" w:after="0" w:afterAutospacing="0"/>
              <w:jc w:val="both"/>
              <w:rPr>
                <w:color w:val="000000"/>
                <w:sz w:val="28"/>
                <w:szCs w:val="28"/>
              </w:rPr>
            </w:pPr>
            <w:bookmarkStart w:id="635" w:name="n69"/>
            <w:bookmarkEnd w:id="635"/>
            <w:r w:rsidRPr="00FE308A">
              <w:rPr>
                <w:color w:val="000000"/>
                <w:sz w:val="28"/>
                <w:szCs w:val="28"/>
              </w:rPr>
              <w:t xml:space="preserve">10) вживають заходів щодо розшуку та арешту коштів та іншого майна, що можуть бути предметом конфіскації або спеціальної конфіскації у </w:t>
            </w:r>
            <w:r w:rsidRPr="00FE308A">
              <w:rPr>
                <w:b/>
                <w:color w:val="000000"/>
                <w:sz w:val="28"/>
                <w:szCs w:val="28"/>
              </w:rPr>
              <w:t>злочинах</w:t>
            </w:r>
            <w:r w:rsidRPr="00FE308A">
              <w:rPr>
                <w:color w:val="000000"/>
                <w:sz w:val="28"/>
                <w:szCs w:val="28"/>
              </w:rPr>
              <w:t>, віднесених до підслідності Державного бюро розслідувань, провадять діяльність із зберігання коштів та іншого майна, на яке накладено арешт.</w:t>
            </w:r>
          </w:p>
          <w:p w:rsidR="00A17DF9" w:rsidRPr="00FE308A" w:rsidRDefault="00A17DF9" w:rsidP="005C0715">
            <w:pPr>
              <w:pStyle w:val="rvps2"/>
              <w:shd w:val="clear" w:color="auto" w:fill="FFFFFF"/>
              <w:spacing w:before="0" w:beforeAutospacing="0" w:after="0" w:afterAutospacing="0"/>
              <w:jc w:val="both"/>
              <w:rPr>
                <w:rStyle w:val="rvts9"/>
                <w:b/>
                <w:bCs/>
                <w:color w:val="000000"/>
                <w:sz w:val="28"/>
                <w:szCs w:val="28"/>
              </w:rPr>
            </w:pPr>
          </w:p>
        </w:tc>
        <w:tc>
          <w:tcPr>
            <w:tcW w:w="7507" w:type="dxa"/>
          </w:tcPr>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rStyle w:val="rvts9"/>
                <w:b/>
                <w:bCs/>
                <w:color w:val="000000"/>
                <w:sz w:val="28"/>
                <w:szCs w:val="28"/>
              </w:rPr>
              <w:t>Стаття 7.</w:t>
            </w:r>
            <w:r w:rsidRPr="00FE308A">
              <w:rPr>
                <w:color w:val="000000"/>
                <w:sz w:val="28"/>
                <w:szCs w:val="28"/>
              </w:rPr>
              <w:t> Реалізація повноважень Державного бюро розслідувань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1. Державне бюро розслідувань та його уповноважені посадові особи з метою виконання покладених на них завдань: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1) здійснюють на підставах і в порядку, встановлених законом, гласні та негласні оперативно-розшукові, слідчі та негласні слідчі дії з метою запобігання, виявлення, припинення, розкриття і розслідування </w:t>
            </w:r>
            <w:r w:rsidRPr="00FE308A">
              <w:rPr>
                <w:rStyle w:val="rvts44"/>
                <w:b/>
                <w:bCs/>
                <w:color w:val="000000"/>
                <w:sz w:val="28"/>
                <w:szCs w:val="28"/>
              </w:rPr>
              <w:t>кримінальних правопорушень</w:t>
            </w:r>
            <w:r w:rsidRPr="00FE308A">
              <w:rPr>
                <w:color w:val="000000"/>
                <w:sz w:val="28"/>
                <w:szCs w:val="28"/>
              </w:rPr>
              <w:t>, віднесених до підслідності Державного бюро розслідувань;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2) безоплатно одержують в порядку, передбаченому Кримінальним процесуальним кодексом України, за письмовими запитами Директора Державного бюро розслідувань, його уповноваженого заступника, директорів територіальних управлінь Державного бюро розслідувань або їхніх уповноважених заступників інформацію, необхідну у справах про </w:t>
            </w:r>
            <w:r w:rsidRPr="00FE308A">
              <w:rPr>
                <w:b/>
                <w:bCs/>
                <w:color w:val="000000"/>
                <w:sz w:val="28"/>
                <w:szCs w:val="28"/>
              </w:rPr>
              <w:t>кримінальні правопорушення</w:t>
            </w:r>
            <w:r w:rsidRPr="00FE308A">
              <w:rPr>
                <w:color w:val="000000"/>
                <w:sz w:val="28"/>
                <w:szCs w:val="28"/>
              </w:rPr>
              <w:t>, що знаходяться у провадженні Державного бюро розслідувань, у тому числі з автоматизованих інформаційних і довідкових систем, реєстрів та банків даних, держателем (адміністратором) яких є органи державної влади або органи місцевого самоврядування, у тому числі інформацію з обмеженим доступом. Використання цієї інформації здійснюється Державним бюро розслідувань з дотриманням законодавства про захист персональних даних. Суб’єкти, яким адресовано відповідний запит, зобов’язані протягом трьох днів, а в разі неможливості - не пізніше 10-денного строку, надати відповідну інформацію або повідомити про причини, що перешкоджають її наданню;</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shd w:val="clear" w:color="auto" w:fill="FFFFFF"/>
              </w:rPr>
              <w:t xml:space="preserve">4) проводять фотографування, аудіо- і відеозйомку, дактилоскопію осіб, затриманих за підозрою у вчиненні </w:t>
            </w:r>
            <w:r w:rsidRPr="00FE308A">
              <w:rPr>
                <w:b/>
                <w:color w:val="000000"/>
                <w:sz w:val="28"/>
                <w:szCs w:val="28"/>
                <w:shd w:val="clear" w:color="auto" w:fill="FFFFFF"/>
              </w:rPr>
              <w:t>кримінального правопорушення</w:t>
            </w:r>
            <w:r w:rsidRPr="00FE308A">
              <w:rPr>
                <w:color w:val="000000"/>
                <w:sz w:val="28"/>
                <w:szCs w:val="28"/>
                <w:shd w:val="clear" w:color="auto" w:fill="FFFFFF"/>
              </w:rPr>
              <w:t>, взятих під варту;</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5) використовують у невідкладних випадках, з подальшим відшкодуванням завданих збитків, транспортні засоби, що належать фізичним та юридичним особам (крім транспортних засобів дипломатичних, консульських та інших представництв іноземних держав і організацій, транспортних засобів спеціального призначення), для проїзду до місця події, припинення </w:t>
            </w:r>
            <w:r w:rsidRPr="00FE308A">
              <w:rPr>
                <w:rStyle w:val="rvts44"/>
                <w:b/>
                <w:bCs/>
                <w:color w:val="000000"/>
                <w:sz w:val="28"/>
                <w:szCs w:val="28"/>
              </w:rPr>
              <w:t>кримінального правопорушення</w:t>
            </w:r>
            <w:r w:rsidRPr="00FE308A">
              <w:rPr>
                <w:color w:val="000000"/>
                <w:sz w:val="28"/>
                <w:szCs w:val="28"/>
              </w:rPr>
              <w:t>, переслідування та затримання осіб, які підозрюються у його вчиненні, доставлення до закладів охорони здоров’я осіб, які потребують екстреної медичної допомоги;</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6) здійснюють співпрацю з фізичними особами, у тому числі на договірних засадах, дотримуючись умов добровільності і конфіденційності цих відносин, матеріально та морально заохочують осіб, які надають допомогу в запобіганні, виявленні, припиненні і розслідуванні </w:t>
            </w:r>
            <w:r w:rsidRPr="00FE308A">
              <w:rPr>
                <w:rStyle w:val="rvts44"/>
                <w:b/>
                <w:bCs/>
                <w:color w:val="000000"/>
                <w:sz w:val="28"/>
                <w:szCs w:val="28"/>
              </w:rPr>
              <w:t>кримінальних правопорушень</w:t>
            </w:r>
            <w:r w:rsidRPr="00FE308A">
              <w:rPr>
                <w:color w:val="000000"/>
                <w:sz w:val="28"/>
                <w:szCs w:val="28"/>
              </w:rPr>
              <w:t>, віднесених до підслідності Державного бюро розслідувань;</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w:t>
            </w:r>
          </w:p>
          <w:p w:rsidR="00A17DF9" w:rsidRPr="00FE308A" w:rsidRDefault="00A17DF9" w:rsidP="004C733E">
            <w:pPr>
              <w:pStyle w:val="rvps2"/>
              <w:shd w:val="clear" w:color="auto" w:fill="FFFFFF"/>
              <w:spacing w:before="0" w:beforeAutospacing="0" w:after="0" w:afterAutospacing="0"/>
              <w:jc w:val="both"/>
              <w:rPr>
                <w:rStyle w:val="rvts15"/>
                <w:bCs/>
                <w:color w:val="000000"/>
                <w:sz w:val="28"/>
                <w:szCs w:val="28"/>
                <w:shd w:val="clear" w:color="auto" w:fill="FFFFFF"/>
              </w:rPr>
            </w:pPr>
            <w:r w:rsidRPr="00FE308A">
              <w:rPr>
                <w:color w:val="000000"/>
                <w:sz w:val="28"/>
                <w:szCs w:val="28"/>
              </w:rPr>
              <w:t xml:space="preserve">10) вживають заходів щодо розшуку та арешту коштів та іншого майна, що можуть бути предметом конфіскації або спеціальної конфіскації у </w:t>
            </w:r>
            <w:r w:rsidRPr="00FE308A">
              <w:rPr>
                <w:rStyle w:val="rvts44"/>
                <w:b/>
                <w:bCs/>
                <w:color w:val="000000"/>
                <w:sz w:val="28"/>
                <w:szCs w:val="28"/>
              </w:rPr>
              <w:t>кримінальних правопорушеннях</w:t>
            </w:r>
            <w:r w:rsidRPr="00FE308A">
              <w:rPr>
                <w:color w:val="000000"/>
                <w:sz w:val="28"/>
                <w:szCs w:val="28"/>
              </w:rPr>
              <w:t>, віднесених до підслідності Державного бюро розслідувань, провадять діяльність із зберігання коштів та іншого майна, на яке накладено арешт.</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xml:space="preserve"> Особливості одержання заяв і повідомлень про </w:t>
            </w:r>
            <w:r w:rsidRPr="008850E6">
              <w:rPr>
                <w:b/>
                <w:sz w:val="28"/>
                <w:szCs w:val="28"/>
              </w:rPr>
              <w:t>злочини</w:t>
            </w:r>
            <w:r w:rsidRPr="008850E6">
              <w:rPr>
                <w:sz w:val="28"/>
                <w:szCs w:val="28"/>
              </w:rPr>
              <w:t>, віднесені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Для одержання заяв і повідомлень про </w:t>
            </w:r>
            <w:r w:rsidRPr="008850E6">
              <w:rPr>
                <w:b/>
                <w:sz w:val="28"/>
                <w:szCs w:val="28"/>
              </w:rPr>
              <w:t>злочини</w:t>
            </w:r>
            <w:r w:rsidRPr="008850E6">
              <w:rPr>
                <w:sz w:val="28"/>
                <w:szCs w:val="28"/>
              </w:rPr>
              <w:t>, віднесені до підслідності Державного бюро розслідувань, створюється спеціальна телефонна лінія, а також забезпечується можливість подання таких заяв і повідомлень, у тому числі без зазначення прізвища, імені, по батькові (найменування) потерпілого або заявника, через офіційний веб-сайт Державного бюро розслідувань та засобами електронного зв’язку.</w:t>
            </w:r>
          </w:p>
          <w:p w:rsidR="00A17DF9"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Усі отримані із заяв і повідомлень, а також виявлені з інших джерел відомості про обставини, що можуть свідчити про вчинення </w:t>
            </w:r>
            <w:r w:rsidRPr="008850E6">
              <w:rPr>
                <w:b/>
                <w:sz w:val="28"/>
                <w:szCs w:val="28"/>
              </w:rPr>
              <w:t>злочину</w:t>
            </w:r>
            <w:r w:rsidRPr="008850E6">
              <w:rPr>
                <w:sz w:val="28"/>
                <w:szCs w:val="28"/>
              </w:rPr>
              <w:t>, вносяться до Єдиного реєстру досудових розслі</w:t>
            </w:r>
            <w:r>
              <w:rPr>
                <w:sz w:val="28"/>
                <w:szCs w:val="28"/>
              </w:rPr>
              <w:t xml:space="preserve">дувань у порядку, передбаченому </w:t>
            </w:r>
            <w:r w:rsidRPr="00EA7F02">
              <w:rPr>
                <w:sz w:val="28"/>
                <w:szCs w:val="28"/>
              </w:rPr>
              <w:t>Кримінальним процесуальним кодексом України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Заяви чи повідомлення про </w:t>
            </w:r>
            <w:r w:rsidRPr="008850E6">
              <w:rPr>
                <w:b/>
                <w:sz w:val="28"/>
                <w:szCs w:val="28"/>
              </w:rPr>
              <w:t>злочини</w:t>
            </w:r>
            <w:r w:rsidRPr="008850E6">
              <w:rPr>
                <w:sz w:val="28"/>
                <w:szCs w:val="28"/>
              </w:rPr>
              <w:t>, в яких не зазначені прізвище, ім’я, по батькові (найменування) потерпілого або заявника, розглядаються за умови, що відповідна інформація стосується конкретної особи або містить фактичні дані про вчинення тяжкого чи особливо тяжкого злочину, які можуть бути перевірені.</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4C733E">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Інші органи державної влади, отримавши інформацію про </w:t>
            </w:r>
            <w:r w:rsidRPr="008850E6">
              <w:rPr>
                <w:b/>
                <w:sz w:val="28"/>
                <w:szCs w:val="28"/>
              </w:rPr>
              <w:t>злочин</w:t>
            </w:r>
            <w:r w:rsidRPr="008850E6">
              <w:rPr>
                <w:sz w:val="28"/>
                <w:szCs w:val="28"/>
              </w:rPr>
              <w:t>, віднесений до підслідності Державного бюро розслідувань, зобов’язані невідкладно внести відповідні відомості до Єдиного реєстру досудових розслідувань та негайно повідомити про це начальника (керівника) територіального управління Державного бюро розслідувань.</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8.</w:t>
            </w:r>
            <w:r w:rsidRPr="008850E6">
              <w:rPr>
                <w:sz w:val="28"/>
                <w:szCs w:val="28"/>
              </w:rPr>
              <w:t xml:space="preserve"> Особливості одержання заяв і повідомлень про </w:t>
            </w:r>
            <w:r w:rsidRPr="008850E6">
              <w:rPr>
                <w:b/>
                <w:sz w:val="28"/>
                <w:szCs w:val="28"/>
              </w:rPr>
              <w:t>кримінальні правопорушення</w:t>
            </w:r>
            <w:r w:rsidRPr="008850E6">
              <w:rPr>
                <w:sz w:val="28"/>
                <w:szCs w:val="28"/>
              </w:rPr>
              <w:t>, віднесені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Для одержання заяв і повідомлень про </w:t>
            </w:r>
            <w:r w:rsidRPr="008850E6">
              <w:rPr>
                <w:b/>
                <w:sz w:val="28"/>
                <w:szCs w:val="28"/>
              </w:rPr>
              <w:t>кримінальні правопорушення</w:t>
            </w:r>
            <w:r w:rsidRPr="008850E6">
              <w:rPr>
                <w:sz w:val="28"/>
                <w:szCs w:val="28"/>
              </w:rPr>
              <w:t>, віднесені до підслідності Державного бюро розслідувань, створюється спеціальна телефонна лінія, а також забезпечується можливість подання таких заяв і повідомлень, у тому числі без зазначення прізвища, імені, по батькові (найменування) потерпілого або заявника, через офіційний веб-сайт Державного бюро розслідувань та засобами електронного зв’язку.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Усі отримані із заяв і повідомлень, а також виявлені з інших джерел відомості про обставини, що можуть свідчити про вчинення </w:t>
            </w:r>
            <w:r w:rsidRPr="008850E6">
              <w:rPr>
                <w:b/>
                <w:sz w:val="28"/>
                <w:szCs w:val="28"/>
              </w:rPr>
              <w:t>кримінального правопорушення</w:t>
            </w:r>
            <w:r w:rsidRPr="008850E6">
              <w:rPr>
                <w:sz w:val="28"/>
                <w:szCs w:val="28"/>
              </w:rPr>
              <w:t>, вносяться до Єдиного реєстру досудових розслі</w:t>
            </w:r>
            <w:r>
              <w:rPr>
                <w:sz w:val="28"/>
                <w:szCs w:val="28"/>
              </w:rPr>
              <w:t xml:space="preserve">дувань у порядку, передбаченому </w:t>
            </w:r>
            <w:r w:rsidRPr="00EA7F02">
              <w:rPr>
                <w:sz w:val="28"/>
                <w:szCs w:val="28"/>
              </w:rPr>
              <w:t>Кримінальним процесуальним кодексом України</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Заяви чи повідомлення про </w:t>
            </w:r>
            <w:r w:rsidRPr="008850E6">
              <w:rPr>
                <w:b/>
                <w:sz w:val="28"/>
                <w:szCs w:val="28"/>
              </w:rPr>
              <w:t>кримінальні правопорушення</w:t>
            </w:r>
            <w:r w:rsidRPr="008850E6">
              <w:rPr>
                <w:sz w:val="28"/>
                <w:szCs w:val="28"/>
              </w:rPr>
              <w:t>, в яких не зазначені прізвище, ім’я, по батькові (найменування) потерпілого або заявника, розглядаються за умови, що відповідна інформація стосується конкретної особи або містить фактичні дані про вчинення тяжкого чи особливо тяжкого злочину, які можуть бути перевірені.</w:t>
            </w:r>
          </w:p>
          <w:p w:rsidR="00A17DF9" w:rsidRPr="008850E6" w:rsidRDefault="00A17DF9" w:rsidP="004C733E">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Інші органи державної влади, отримавши інформацію про </w:t>
            </w:r>
            <w:r w:rsidRPr="008850E6">
              <w:rPr>
                <w:b/>
                <w:sz w:val="28"/>
                <w:szCs w:val="28"/>
              </w:rPr>
              <w:t>кримінальні правопорушення</w:t>
            </w:r>
            <w:r w:rsidRPr="008850E6">
              <w:rPr>
                <w:sz w:val="28"/>
                <w:szCs w:val="28"/>
              </w:rPr>
              <w:t>, віднесений до підслідності Державного бюро розслідувань, зобов’язані невідкладно внести відповідні відомості до Єдиного реєстру досудових розслідувань та негайно повідомити про це начальника (керівника) територіального управління Державного бюро розслідувань.</w:t>
            </w:r>
          </w:p>
        </w:tc>
      </w:tr>
      <w:tr w:rsidR="00A17DF9" w:rsidRPr="008850E6" w:rsidTr="002C65EE">
        <w:tc>
          <w:tcPr>
            <w:tcW w:w="7507" w:type="dxa"/>
          </w:tcPr>
          <w:p w:rsidR="00A17DF9" w:rsidRPr="00FE308A" w:rsidRDefault="00A17DF9" w:rsidP="005C0715">
            <w:pPr>
              <w:pStyle w:val="rvps2"/>
              <w:shd w:val="clear" w:color="auto" w:fill="FFFFFF"/>
              <w:spacing w:before="0" w:beforeAutospacing="0" w:after="0" w:afterAutospacing="0"/>
              <w:jc w:val="both"/>
              <w:rPr>
                <w:color w:val="000000"/>
                <w:sz w:val="28"/>
                <w:szCs w:val="28"/>
                <w:shd w:val="clear" w:color="auto" w:fill="FFFFFF"/>
              </w:rPr>
            </w:pPr>
            <w:r w:rsidRPr="00FE308A">
              <w:rPr>
                <w:rStyle w:val="rvts9"/>
                <w:b/>
                <w:bCs/>
                <w:color w:val="000000"/>
                <w:sz w:val="28"/>
                <w:szCs w:val="28"/>
                <w:shd w:val="clear" w:color="auto" w:fill="FFFFFF"/>
              </w:rPr>
              <w:t>Стаття 11.</w:t>
            </w:r>
            <w:r w:rsidRPr="00FE308A">
              <w:rPr>
                <w:color w:val="000000"/>
                <w:sz w:val="28"/>
                <w:szCs w:val="28"/>
                <w:shd w:val="clear" w:color="auto" w:fill="FFFFFF"/>
              </w:rPr>
              <w:t> Порядок призначення Директора Державного бюро розслідувань</w:t>
            </w:r>
          </w:p>
          <w:p w:rsidR="00A17DF9" w:rsidRPr="00FE308A" w:rsidRDefault="00A17DF9" w:rsidP="00DC0E9D">
            <w:pPr>
              <w:pStyle w:val="rvps2"/>
              <w:shd w:val="clear" w:color="auto" w:fill="FFFFFF"/>
              <w:spacing w:before="0" w:beforeAutospacing="0" w:after="0" w:afterAutospacing="0"/>
              <w:jc w:val="both"/>
              <w:rPr>
                <w:color w:val="000000"/>
                <w:sz w:val="28"/>
                <w:szCs w:val="28"/>
                <w:shd w:val="clear" w:color="auto" w:fill="FFFFFF"/>
              </w:rPr>
            </w:pPr>
            <w:r w:rsidRPr="00FE308A">
              <w:rPr>
                <w:color w:val="000000"/>
                <w:sz w:val="28"/>
                <w:szCs w:val="28"/>
                <w:shd w:val="clear" w:color="auto" w:fill="FFFFFF"/>
              </w:rPr>
              <w:t>…</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3. До складу Конкурсної комісії входять:</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1) три особи, визначені Президентом України;</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2) три особи, визначені Верховною Радою України за поданням комітету Верховної Ради України, до предмета відання якого належать організація та діяльність органів досудового розслідування;</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3) три особи, визначені Кабінетом Міністрів України 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Міністерство закордонних справ України визначає перелік таких міжнародних організацій не пізніше ніж за три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(звільнення) у порядку, встановленому цим Законом.</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 </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Членами Конкурсної комісії можуть бути особи, які мають бездоганну ділову репутацію, вищу юридичну освіту, високі професійні і моральні якості, суспільний авторитет. Не може бути членом Конкурсної комісії особа, якщо вона:</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1) за рішенням суду визнана недієздатною або обмежена у цивільній дієздатності;</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2) має судимість за вчинення </w:t>
            </w:r>
            <w:r w:rsidRPr="00FE308A">
              <w:rPr>
                <w:b/>
                <w:bCs/>
                <w:color w:val="000000"/>
                <w:sz w:val="28"/>
                <w:szCs w:val="28"/>
              </w:rPr>
              <w:t>злочину</w:t>
            </w:r>
            <w:r w:rsidRPr="00FE308A">
              <w:rPr>
                <w:color w:val="000000"/>
                <w:sz w:val="28"/>
                <w:szCs w:val="28"/>
              </w:rPr>
              <w:t xml:space="preserve">, не погашену або не зняту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яка притягалася судом до відповідальності за вчинення умисного </w:t>
            </w:r>
            <w:r w:rsidRPr="00FE308A">
              <w:rPr>
                <w:b/>
                <w:bCs/>
                <w:color w:val="000000"/>
                <w:sz w:val="28"/>
                <w:szCs w:val="28"/>
              </w:rPr>
              <w:t>злочину</w:t>
            </w:r>
            <w:r w:rsidRPr="00FE308A">
              <w:rPr>
                <w:color w:val="000000"/>
                <w:sz w:val="28"/>
                <w:szCs w:val="28"/>
              </w:rPr>
              <w:t>;</w:t>
            </w:r>
          </w:p>
          <w:p w:rsidR="00A17DF9" w:rsidRPr="00FE308A" w:rsidRDefault="00A17DF9" w:rsidP="00DC0E9D">
            <w:pPr>
              <w:pStyle w:val="rvps2"/>
              <w:shd w:val="clear" w:color="auto" w:fill="FFFFFF"/>
              <w:spacing w:before="0" w:beforeAutospacing="0" w:after="0" w:afterAutospacing="0"/>
              <w:jc w:val="both"/>
              <w:rPr>
                <w:rStyle w:val="rvts9"/>
                <w:bCs/>
                <w:color w:val="000000"/>
                <w:sz w:val="28"/>
                <w:szCs w:val="28"/>
              </w:rPr>
            </w:pPr>
            <w:r w:rsidRPr="00FE308A">
              <w:rPr>
                <w:rStyle w:val="rvts9"/>
                <w:bCs/>
                <w:color w:val="000000"/>
                <w:sz w:val="28"/>
                <w:szCs w:val="28"/>
              </w:rPr>
              <w:t>…</w:t>
            </w:r>
          </w:p>
        </w:tc>
        <w:tc>
          <w:tcPr>
            <w:tcW w:w="7507" w:type="dxa"/>
          </w:tcPr>
          <w:p w:rsidR="00A17DF9" w:rsidRPr="00FE308A" w:rsidRDefault="00A17DF9" w:rsidP="005C0715">
            <w:pPr>
              <w:pStyle w:val="rvps2"/>
              <w:shd w:val="clear" w:color="auto" w:fill="FFFFFF"/>
              <w:spacing w:before="0" w:beforeAutospacing="0" w:after="0" w:afterAutospacing="0"/>
              <w:jc w:val="both"/>
              <w:rPr>
                <w:color w:val="000000"/>
                <w:sz w:val="28"/>
                <w:szCs w:val="28"/>
                <w:shd w:val="clear" w:color="auto" w:fill="FFFFFF"/>
              </w:rPr>
            </w:pPr>
            <w:r w:rsidRPr="00FE308A">
              <w:rPr>
                <w:rStyle w:val="rvts9"/>
                <w:b/>
                <w:bCs/>
                <w:color w:val="000000"/>
                <w:sz w:val="28"/>
                <w:szCs w:val="28"/>
                <w:shd w:val="clear" w:color="auto" w:fill="FFFFFF"/>
              </w:rPr>
              <w:t>Стаття 11.</w:t>
            </w:r>
            <w:r w:rsidRPr="00FE308A">
              <w:rPr>
                <w:color w:val="000000"/>
                <w:sz w:val="28"/>
                <w:szCs w:val="28"/>
                <w:shd w:val="clear" w:color="auto" w:fill="FFFFFF"/>
              </w:rPr>
              <w:t xml:space="preserve"> Порядок призначення Директора Державного бюро розслідувань </w:t>
            </w:r>
          </w:p>
          <w:p w:rsidR="00A17DF9" w:rsidRPr="00FE308A" w:rsidRDefault="00A17DF9" w:rsidP="005C0715">
            <w:pPr>
              <w:pStyle w:val="rvps2"/>
              <w:shd w:val="clear" w:color="auto" w:fill="FFFFFF"/>
              <w:spacing w:before="0" w:beforeAutospacing="0" w:after="0" w:afterAutospacing="0"/>
              <w:jc w:val="both"/>
              <w:rPr>
                <w:color w:val="000000"/>
                <w:sz w:val="28"/>
                <w:szCs w:val="28"/>
                <w:shd w:val="clear" w:color="auto" w:fill="FFFFFF"/>
              </w:rPr>
            </w:pPr>
            <w:r w:rsidRPr="00FE308A">
              <w:rPr>
                <w:color w:val="000000"/>
                <w:sz w:val="28"/>
                <w:szCs w:val="28"/>
                <w:shd w:val="clear" w:color="auto" w:fill="FFFFFF"/>
              </w:rPr>
              <w:t>…</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3. До складу Конкурсної комісії входять:</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1) три особи, визначені Президентом України;</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2) три особи, визначені Верховною Радою України за поданням комітету Верховної Ради України, до предмета відання якого належать організація та діяльність органів досудового розслідування;</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3) три особи, визначені Кабінетом Міністрів України 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Міністерство закордонних справ України визначає перелік таких міжнародних організацій не пізніше ніж за три місяці до завершення строку повноважень Директора Державного бюро розслідувань або протягом семи робочих днів з дня дострокового припинення його повноважень (звільнення) у порядку, встановленому цим Законом.</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 </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Членами Конкурсної комісії можуть бути особи, які мають бездоганну ділову репутацію, вищу юридичну освіту, високі професійні і моральні якості, суспільний авторитет. Не може бути членом Конкурсної комісії особа, якщо вона:</w:t>
            </w:r>
          </w:p>
          <w:p w:rsidR="00A17DF9" w:rsidRPr="00FE308A" w:rsidRDefault="00A17DF9" w:rsidP="00DC0E9D">
            <w:pPr>
              <w:pStyle w:val="rvps2"/>
              <w:shd w:val="clear" w:color="auto" w:fill="FFFFFF"/>
              <w:spacing w:before="0" w:beforeAutospacing="0" w:after="0" w:afterAutospacing="0"/>
              <w:jc w:val="both"/>
              <w:rPr>
                <w:color w:val="000000"/>
                <w:sz w:val="28"/>
                <w:szCs w:val="28"/>
              </w:rPr>
            </w:pPr>
            <w:r w:rsidRPr="00FE308A">
              <w:rPr>
                <w:color w:val="000000"/>
                <w:sz w:val="28"/>
                <w:szCs w:val="28"/>
              </w:rPr>
              <w:t>1) за рішенням суду визнана недієздатною або обмежена у цивільній дієздатності;</w:t>
            </w:r>
          </w:p>
          <w:p w:rsidR="00A17DF9" w:rsidRPr="00FE308A" w:rsidRDefault="00A17DF9" w:rsidP="005C0715">
            <w:pPr>
              <w:pStyle w:val="rvps2"/>
              <w:shd w:val="clear" w:color="auto" w:fill="FFFFFF"/>
              <w:spacing w:before="0" w:beforeAutospacing="0" w:after="0" w:afterAutospacing="0"/>
              <w:jc w:val="both"/>
              <w:rPr>
                <w:color w:val="000000"/>
                <w:sz w:val="28"/>
                <w:szCs w:val="28"/>
              </w:rPr>
            </w:pPr>
            <w:r w:rsidRPr="00FE308A">
              <w:rPr>
                <w:color w:val="000000"/>
                <w:sz w:val="28"/>
                <w:szCs w:val="28"/>
              </w:rPr>
              <w:t xml:space="preserve">2) має судимість за вчинення </w:t>
            </w:r>
            <w:r w:rsidRPr="00FE308A">
              <w:rPr>
                <w:rStyle w:val="rvts44"/>
                <w:b/>
                <w:bCs/>
                <w:color w:val="000000"/>
                <w:sz w:val="28"/>
                <w:szCs w:val="28"/>
              </w:rPr>
              <w:t>кримінального правопорушення</w:t>
            </w:r>
            <w:r w:rsidRPr="00FE308A">
              <w:rPr>
                <w:color w:val="000000"/>
                <w:sz w:val="28"/>
                <w:szCs w:val="28"/>
              </w:rPr>
              <w:t xml:space="preserve">, не погашену або не зняту в установленому законом порядку (крім реабілітованої особи), або на яку протягом останнього року накладалося адміністративне стягнення за вчинення правопорушення, пов’язаного з корупцією, або яка притягалася судом до відповідальності за вчинення умисного </w:t>
            </w:r>
            <w:r w:rsidRPr="00FE308A">
              <w:rPr>
                <w:rStyle w:val="rvts44"/>
                <w:b/>
                <w:bCs/>
                <w:color w:val="000000"/>
                <w:sz w:val="28"/>
                <w:szCs w:val="28"/>
              </w:rPr>
              <w:t>кримінального правопорушення</w:t>
            </w:r>
            <w:r w:rsidRPr="00FE308A">
              <w:rPr>
                <w:color w:val="000000"/>
                <w:sz w:val="28"/>
                <w:szCs w:val="28"/>
              </w:rPr>
              <w:t>;</w:t>
            </w:r>
          </w:p>
          <w:p w:rsidR="00A17DF9" w:rsidRPr="00FE308A" w:rsidRDefault="00A17DF9" w:rsidP="005C0715">
            <w:pPr>
              <w:pStyle w:val="rvps2"/>
              <w:shd w:val="clear" w:color="auto" w:fill="FFFFFF"/>
              <w:spacing w:before="0" w:beforeAutospacing="0" w:after="0" w:afterAutospacing="0"/>
              <w:jc w:val="both"/>
              <w:rPr>
                <w:rStyle w:val="rvts9"/>
                <w:b/>
                <w:bCs/>
                <w:color w:val="000000"/>
                <w:sz w:val="28"/>
                <w:szCs w:val="28"/>
              </w:rPr>
            </w:pPr>
            <w:r w:rsidRPr="00FE308A">
              <w:rPr>
                <w:rStyle w:val="rvts9"/>
                <w:bCs/>
                <w:color w:val="000000"/>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13.</w:t>
            </w:r>
            <w:r w:rsidRPr="008850E6">
              <w:rPr>
                <w:sz w:val="28"/>
                <w:szCs w:val="28"/>
                <w:shd w:val="clear" w:color="auto" w:fill="FFFFFF"/>
              </w:rPr>
              <w:t> Директори територіальних органів і керівники підрозділів центрального апарату Державного бюро розслідувань та їхні заступники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Керівник підрозділу центрального апарату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bookmarkStart w:id="636" w:name="n202"/>
            <w:bookmarkEnd w:id="636"/>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37" w:name="n206"/>
            <w:bookmarkEnd w:id="637"/>
            <w:r w:rsidRPr="008850E6">
              <w:rPr>
                <w:sz w:val="28"/>
                <w:szCs w:val="28"/>
              </w:rPr>
              <w:t xml:space="preserve">5) вносить Директору Державного бюро розслідувань пропозиції про представлення підлеглих службовців до відзначення державними нагородами України, а осіб, які надають допомогу в запобіганні, виявленні, припиненні і розслідуванні </w:t>
            </w:r>
            <w:r w:rsidRPr="008850E6">
              <w:rPr>
                <w:b/>
                <w:sz w:val="28"/>
                <w:szCs w:val="28"/>
              </w:rPr>
              <w:t>злочинів</w:t>
            </w:r>
            <w:r w:rsidRPr="008850E6">
              <w:rPr>
                <w:sz w:val="28"/>
                <w:szCs w:val="28"/>
              </w:rPr>
              <w:t>, віднесених до підслідності Державного бюро розслідувань, до заохочення;</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13.</w:t>
            </w:r>
            <w:r w:rsidRPr="008850E6">
              <w:rPr>
                <w:sz w:val="28"/>
                <w:szCs w:val="28"/>
                <w:shd w:val="clear" w:color="auto" w:fill="FFFFFF"/>
              </w:rPr>
              <w:t> Директори територіальних органів і керівники підрозділів центрального апарату Державного бюро розслідувань та їхні заступники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4. Керівник підрозділу центрального апарату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вносить Директору Державного бюро розслідувань пропозиції про представлення підлеглих службовців до відзначення державними нагородами України, а осіб, які надають допомогу в запобіганні, виявленні, припиненні і розслідуванні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 до заохочення;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w:t>
            </w:r>
            <w:r w:rsidRPr="008850E6">
              <w:rPr>
                <w:sz w:val="28"/>
                <w:szCs w:val="28"/>
                <w:shd w:val="clear" w:color="auto" w:fill="FFFFFF"/>
              </w:rPr>
              <w:t> Працівники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Працівники Державного бюро розслідувань регулярно, але не рідше одного разу на два роки, проходять обов’язкове підвищення кваліфікації.</w:t>
            </w:r>
          </w:p>
          <w:p w:rsidR="00A17DF9" w:rsidRPr="008850E6" w:rsidRDefault="00A17DF9" w:rsidP="004C733E">
            <w:pPr>
              <w:pStyle w:val="rvps2"/>
              <w:shd w:val="clear" w:color="auto" w:fill="FFFFFF"/>
              <w:spacing w:before="0" w:beforeAutospacing="0" w:after="0" w:afterAutospacing="0"/>
              <w:jc w:val="both"/>
              <w:rPr>
                <w:rStyle w:val="rvts9"/>
                <w:b/>
                <w:bCs/>
                <w:sz w:val="28"/>
                <w:szCs w:val="28"/>
                <w:shd w:val="clear" w:color="auto" w:fill="FFFFFF"/>
              </w:rPr>
            </w:pPr>
            <w:bookmarkStart w:id="638" w:name="n218"/>
            <w:bookmarkEnd w:id="638"/>
            <w:r w:rsidRPr="008850E6">
              <w:rPr>
                <w:sz w:val="28"/>
                <w:szCs w:val="28"/>
              </w:rPr>
              <w:t xml:space="preserve">Працівники Державного бюро розслідувань, до повноважень яких входять виявлення, розкриття і розслідування </w:t>
            </w:r>
            <w:r w:rsidRPr="008850E6">
              <w:rPr>
                <w:b/>
                <w:sz w:val="28"/>
                <w:szCs w:val="28"/>
              </w:rPr>
              <w:t>злочинів</w:t>
            </w:r>
            <w:r w:rsidRPr="008850E6">
              <w:rPr>
                <w:sz w:val="28"/>
                <w:szCs w:val="28"/>
              </w:rPr>
              <w:t>, віднесених до підслідності Державного бюро розслідувань, проходять перепідготовку або підвищення кваліфікації за спеціальними програмами, у тому числі за кордоном.</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14.</w:t>
            </w:r>
            <w:r w:rsidRPr="008850E6">
              <w:rPr>
                <w:sz w:val="28"/>
                <w:szCs w:val="28"/>
                <w:shd w:val="clear" w:color="auto" w:fill="FFFFFF"/>
              </w:rPr>
              <w:t> Працівники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6. Працівники Державного бюро розслідувань регулярно, але не рідше одного разу на два роки, проходять обов’язкове підвищення кваліфікації.</w:t>
            </w:r>
          </w:p>
          <w:p w:rsidR="00A17DF9" w:rsidRPr="008850E6" w:rsidRDefault="00A17DF9" w:rsidP="004C733E">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 xml:space="preserve">Працівники Державного бюро розслідувань, до повноважень яких входять виявлення, розкриття і розслідування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 проходять перепідготовку або підвищення кваліфікації за спеціальними програмами, у тому числі за кордоном.</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15.</w:t>
            </w:r>
            <w:r w:rsidRPr="008850E6">
              <w:rPr>
                <w:sz w:val="28"/>
                <w:szCs w:val="28"/>
              </w:rPr>
              <w:t> Обмеження щодо працівників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Особа не може бути призначена на посаду в Державному бюро розслідувань, якщо вона: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39" w:name="n221"/>
            <w:bookmarkEnd w:id="639"/>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40" w:name="n222"/>
            <w:bookmarkEnd w:id="640"/>
            <w:r w:rsidRPr="008850E6">
              <w:rPr>
                <w:sz w:val="28"/>
                <w:szCs w:val="28"/>
              </w:rPr>
              <w:t xml:space="preserve">2) має судимість за вчинення </w:t>
            </w:r>
            <w:r w:rsidRPr="008850E6">
              <w:rPr>
                <w:b/>
                <w:sz w:val="28"/>
                <w:szCs w:val="28"/>
              </w:rPr>
              <w:t>злочину</w:t>
            </w:r>
            <w:r w:rsidRPr="008850E6">
              <w:rPr>
                <w:sz w:val="28"/>
                <w:szCs w:val="28"/>
              </w:rPr>
              <w:t>, не погашену або не зняту в установленому законом порядку (крім реабілітованої особи), або протягом останнього року притягувалася до адміністративної відповідальності за вчинення адміністративного правопорушення, пов’язаного з корупцією;</w:t>
            </w:r>
          </w:p>
          <w:p w:rsidR="00A17DF9" w:rsidRPr="008850E6" w:rsidRDefault="00A17DF9" w:rsidP="005C0715">
            <w:pPr>
              <w:pStyle w:val="rvps2"/>
              <w:shd w:val="clear" w:color="auto" w:fill="FFFFFF"/>
              <w:spacing w:before="0" w:beforeAutospacing="0" w:after="0" w:afterAutospacing="0"/>
              <w:jc w:val="both"/>
              <w:rPr>
                <w:rStyle w:val="rvts9"/>
                <w:bCs/>
                <w:sz w:val="28"/>
                <w:szCs w:val="28"/>
                <w:shd w:val="clear" w:color="auto" w:fill="FFFFFF"/>
              </w:rPr>
            </w:pPr>
            <w:r w:rsidRPr="008850E6">
              <w:rPr>
                <w:rStyle w:val="rvts9"/>
                <w:bCs/>
                <w:sz w:val="28"/>
                <w:szCs w:val="28"/>
                <w:shd w:val="clear" w:color="auto" w:fill="FFFFFF"/>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15.</w:t>
            </w:r>
            <w:r w:rsidRPr="008850E6">
              <w:rPr>
                <w:sz w:val="28"/>
                <w:szCs w:val="28"/>
              </w:rPr>
              <w:t> Обмеження щодо працівників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Особа не може бути призначена на посаду в Державному бюро розслідувань, якщо вона: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не погашену або не зняту в установленому законом порядку (крім реабілітованої особи), або протягом останнього року притягувалася до адміністративної відповідальності за вчинення адміністративного правопорушення, пов’язаного з корупцією;</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rStyle w:val="rvts9"/>
                <w:bCs/>
                <w:sz w:val="28"/>
                <w:szCs w:val="28"/>
                <w:shd w:val="clear" w:color="auto" w:fill="FFFFFF"/>
              </w:rPr>
              <w:t>…</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18.</w:t>
            </w:r>
            <w:r w:rsidRPr="008850E6">
              <w:rPr>
                <w:sz w:val="28"/>
                <w:szCs w:val="28"/>
                <w:shd w:val="clear" w:color="auto" w:fill="FFFFFF"/>
              </w:rPr>
              <w:t> Правовий захист працівників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4. Працівник Державного бюро розслідувань, який відповідно до цього Закону повідомив про протиправні дії чи бездіяльність іншого працівника Державного бюро розслідувань, не може бути звільнений з посади або бути змушений до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8850E6">
              <w:rPr>
                <w:b/>
                <w:sz w:val="28"/>
                <w:szCs w:val="28"/>
                <w:shd w:val="clear" w:color="auto" w:fill="FFFFFF"/>
              </w:rPr>
              <w:t>злочину</w:t>
            </w:r>
            <w:r w:rsidRPr="008850E6">
              <w:rPr>
                <w:sz w:val="28"/>
                <w:szCs w:val="28"/>
                <w:shd w:val="clear" w:color="auto" w:fill="FFFFFF"/>
              </w:rPr>
              <w:t>. Посадовим особам Державного бюро розслідувань забороняється розголошувати відомості про працівників Державного бюро розслідувань, які повідомили про протиправні дії чи бездіяльність іншого працівника Державного бюро розслідувань.</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18.</w:t>
            </w:r>
            <w:r w:rsidRPr="008850E6">
              <w:rPr>
                <w:sz w:val="28"/>
                <w:szCs w:val="28"/>
                <w:shd w:val="clear" w:color="auto" w:fill="FFFFFF"/>
              </w:rPr>
              <w:t> Правовий захист працівників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4. Працівник Державного бюро розслідувань, який відповідно до цього Закону повідомив про протиправні дії чи бездіяльність іншого працівника Державного бюро розслідувань, не може бути звільнений з посади або бути змушений до звільнення, притягнутий до відповідальності чи іншим чином переслідуватися за таке повідомлення, крім випадку притягнення до відповідальності за завідомо неправдиве повідомлення про вчинення </w:t>
            </w:r>
            <w:r w:rsidRPr="008850E6">
              <w:rPr>
                <w:rStyle w:val="rvts44"/>
                <w:b/>
                <w:bCs/>
                <w:sz w:val="28"/>
                <w:szCs w:val="28"/>
              </w:rPr>
              <w:t>кримінального правопорушення</w:t>
            </w:r>
            <w:r w:rsidRPr="008850E6">
              <w:rPr>
                <w:sz w:val="28"/>
                <w:szCs w:val="28"/>
                <w:shd w:val="clear" w:color="auto" w:fill="FFFFFF"/>
              </w:rPr>
              <w:t>. Посадовим особам Державного бюро розслідувань забороняється розголошувати відомості про працівників Державного бюро розслідувань, які повідомили про протиправні дії чи бездіяльність іншого працівника Державного бюро розслідувань.</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 xml:space="preserve">Стаття 20. </w:t>
            </w:r>
            <w:r w:rsidRPr="008850E6">
              <w:rPr>
                <w:rStyle w:val="rvts9"/>
                <w:bCs/>
                <w:sz w:val="28"/>
                <w:szCs w:val="28"/>
                <w:shd w:val="clear" w:color="auto" w:fill="FFFFFF"/>
              </w:rPr>
              <w:t>Г</w:t>
            </w:r>
            <w:r w:rsidRPr="008850E6">
              <w:rPr>
                <w:sz w:val="28"/>
                <w:szCs w:val="28"/>
                <w:shd w:val="clear" w:color="auto" w:fill="FFFFFF"/>
              </w:rPr>
              <w:t>рошове забезпечення та оплата праці працівників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 </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4. Установлюються такі посадові оклади працівників Державного бюро розслідувань відповідно до розміру прожиткового мінімуму, встановленого для працездатних осіб на 1 січня календарного року: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6) слідчий, оперуповноважений органу Державного бюро розслідувань - 20;</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shd w:val="clear" w:color="auto" w:fill="FFFFFF"/>
              </w:rPr>
              <w:t xml:space="preserve">… </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 xml:space="preserve">Стаття 20. </w:t>
            </w:r>
            <w:r w:rsidRPr="008850E6">
              <w:rPr>
                <w:rStyle w:val="rvts9"/>
                <w:bCs/>
                <w:sz w:val="28"/>
                <w:szCs w:val="28"/>
                <w:shd w:val="clear" w:color="auto" w:fill="FFFFFF"/>
              </w:rPr>
              <w:t>Г</w:t>
            </w:r>
            <w:r w:rsidRPr="008850E6">
              <w:rPr>
                <w:sz w:val="28"/>
                <w:szCs w:val="28"/>
                <w:shd w:val="clear" w:color="auto" w:fill="FFFFFF"/>
              </w:rPr>
              <w:t>рошове забезпечення та оплата праці працівників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 </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4. Установлюються такі посадові оклади працівників Державного бюро розслідувань відповідно до розміру прожиткового мінімуму, встановленого для працездатних осіб на 1 січня календарного року: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 xml:space="preserve">6) слідчий, </w:t>
            </w:r>
            <w:r w:rsidRPr="008850E6">
              <w:rPr>
                <w:b/>
                <w:sz w:val="28"/>
                <w:szCs w:val="28"/>
                <w:shd w:val="clear" w:color="auto" w:fill="FFFFFF"/>
              </w:rPr>
              <w:t>дізнавач</w:t>
            </w:r>
            <w:r w:rsidRPr="008850E6">
              <w:rPr>
                <w:sz w:val="28"/>
                <w:szCs w:val="28"/>
                <w:shd w:val="clear" w:color="auto" w:fill="FFFFFF"/>
              </w:rPr>
              <w:t>, оперуповноважений органу Державного бюро розслідувань - 20;</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2C377A"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22.</w:t>
            </w:r>
            <w:r w:rsidRPr="008850E6">
              <w:rPr>
                <w:sz w:val="28"/>
                <w:szCs w:val="28"/>
                <w:shd w:val="clear" w:color="auto" w:fill="FFFFFF"/>
              </w:rPr>
              <w:t> Взаємодія Державного бюро розслідувань з іншими державними органами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Національний банк України, Антимонопольний комітет України, Фонд державного майна України, орган державного фінансового контролю в Україні, а також інші державні органи, що здійснюють державний контроль за дотриманням фізичними та юридичними особами законодавства України, з метою запобігання та протидії </w:t>
            </w:r>
            <w:r w:rsidRPr="008850E6">
              <w:rPr>
                <w:b/>
                <w:sz w:val="28"/>
                <w:szCs w:val="28"/>
              </w:rPr>
              <w:t>злочинам</w:t>
            </w:r>
            <w:r w:rsidRPr="008850E6">
              <w:rPr>
                <w:sz w:val="28"/>
                <w:szCs w:val="28"/>
              </w:rPr>
              <w:t>, віднесеним до підслідності Державного бюро розслідувань,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bookmarkStart w:id="641" w:name="n286"/>
            <w:bookmarkEnd w:id="641"/>
            <w:r w:rsidRPr="008850E6">
              <w:rPr>
                <w:sz w:val="28"/>
                <w:szCs w:val="28"/>
              </w:rPr>
              <w:t xml:space="preserve">1) під час здійснення у межах своєї компетенції контрольних функцій з’ясовувати дії фізичних та юридичних осіб, що можуть свідчити про відповідні </w:t>
            </w:r>
            <w:r w:rsidRPr="008850E6">
              <w:rPr>
                <w:b/>
                <w:sz w:val="28"/>
                <w:szCs w:val="28"/>
              </w:rPr>
              <w:t>злочини</w:t>
            </w:r>
            <w:r w:rsidRPr="008850E6">
              <w:rPr>
                <w:sz w:val="28"/>
                <w:szCs w:val="28"/>
              </w:rPr>
              <w:t xml:space="preserve"> або створювати умови для їх вчинення;</w:t>
            </w:r>
          </w:p>
          <w:p w:rsidR="00A17DF9" w:rsidRPr="008850E6" w:rsidRDefault="00A17DF9" w:rsidP="005C0715">
            <w:pPr>
              <w:pStyle w:val="rvps2"/>
              <w:shd w:val="clear" w:color="auto" w:fill="FFFFFF"/>
              <w:spacing w:before="0" w:beforeAutospacing="0" w:after="0" w:afterAutospacing="0"/>
              <w:jc w:val="both"/>
              <w:rPr>
                <w:sz w:val="28"/>
                <w:szCs w:val="28"/>
              </w:rPr>
            </w:pPr>
            <w:bookmarkStart w:id="642" w:name="n287"/>
            <w:bookmarkEnd w:id="642"/>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передавати Державному бюро розслідувань одержані під час здійснення контрольних функцій та аналізу інформації, що надходить, відомості, що можуть свідчити про </w:t>
            </w:r>
            <w:r w:rsidRPr="008850E6">
              <w:rPr>
                <w:b/>
                <w:sz w:val="28"/>
                <w:szCs w:val="28"/>
              </w:rPr>
              <w:t>злочини</w:t>
            </w:r>
            <w:r w:rsidRPr="008850E6">
              <w:rPr>
                <w:sz w:val="28"/>
                <w:szCs w:val="28"/>
              </w:rPr>
              <w:t xml:space="preserve"> або використовуватися для запобігання, виявлення, припинення і розслідування </w:t>
            </w:r>
            <w:r w:rsidRPr="008850E6">
              <w:rPr>
                <w:b/>
                <w:sz w:val="28"/>
                <w:szCs w:val="28"/>
              </w:rPr>
              <w:t>злочинів</w:t>
            </w:r>
            <w:r w:rsidRPr="008850E6">
              <w:rPr>
                <w:sz w:val="28"/>
                <w:szCs w:val="28"/>
              </w:rPr>
              <w:t>, віднесених законом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bookmarkStart w:id="643" w:name="n288"/>
            <w:bookmarkEnd w:id="643"/>
            <w:r w:rsidRPr="008850E6">
              <w:rPr>
                <w:sz w:val="28"/>
                <w:szCs w:val="28"/>
              </w:rPr>
              <w:t xml:space="preserve">7. Державне бюро розслідувань та Державна пенітенціарна служба України взаємодіють з питань обміну інформацією про осіб, притягнутих до відповідальності за </w:t>
            </w:r>
            <w:r w:rsidRPr="008850E6">
              <w:rPr>
                <w:b/>
                <w:sz w:val="28"/>
                <w:szCs w:val="28"/>
              </w:rPr>
              <w:t>злочини</w:t>
            </w:r>
            <w:r w:rsidRPr="008850E6">
              <w:rPr>
                <w:sz w:val="28"/>
                <w:szCs w:val="28"/>
              </w:rPr>
              <w:t>, віднесені до підслідності Державного бюро розслідувань.</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22.</w:t>
            </w:r>
            <w:r w:rsidRPr="008850E6">
              <w:rPr>
                <w:sz w:val="28"/>
                <w:szCs w:val="28"/>
                <w:shd w:val="clear" w:color="auto" w:fill="FFFFFF"/>
              </w:rPr>
              <w:t> Взаємодія Державного бюро розслідувань з іншими державними органами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Національний банк України, Антимонопольний комітет України, Фонд державного майна України, орган державного фінансового контролю в Україні, а також інші державні органи, що здійснюють державний контроль за дотриманням фізичними та юридичними особами законодавства України, з метою запобігання та протидії </w:t>
            </w:r>
            <w:r w:rsidRPr="008850E6">
              <w:rPr>
                <w:rStyle w:val="rvts44"/>
                <w:b/>
                <w:bCs/>
                <w:sz w:val="28"/>
                <w:szCs w:val="28"/>
              </w:rPr>
              <w:t>кримінальним правопорушенням</w:t>
            </w:r>
            <w:r w:rsidRPr="008850E6">
              <w:rPr>
                <w:sz w:val="28"/>
                <w:szCs w:val="28"/>
              </w:rPr>
              <w:t>, віднесеним до підслідності Державного бюро розслідувань, зобов’язані: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1) під час здійснення у межах своєї компетенції контрольних функцій з’ясовувати дії фізичних та юридичних осіб, що можуть свідчити про відповідні </w:t>
            </w:r>
            <w:r w:rsidRPr="008850E6">
              <w:rPr>
                <w:rStyle w:val="rvts44"/>
                <w:b/>
                <w:bCs/>
                <w:sz w:val="28"/>
                <w:szCs w:val="28"/>
              </w:rPr>
              <w:t>кримінальні правопорушення</w:t>
            </w:r>
            <w:r w:rsidRPr="008850E6">
              <w:rPr>
                <w:sz w:val="28"/>
                <w:szCs w:val="28"/>
              </w:rPr>
              <w:t xml:space="preserve"> або створювати умови для їх вчинення;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передавати Державному бюро розслідувань одержані під час здійснення контрольних функцій та аналізу інформації, що надходить, відомості, що можуть свідчити про </w:t>
            </w:r>
            <w:r w:rsidRPr="008850E6">
              <w:rPr>
                <w:rStyle w:val="rvts44"/>
                <w:b/>
                <w:bCs/>
                <w:sz w:val="28"/>
                <w:szCs w:val="28"/>
              </w:rPr>
              <w:t>кримінальні правопорушення</w:t>
            </w:r>
            <w:r w:rsidRPr="008850E6">
              <w:rPr>
                <w:sz w:val="28"/>
                <w:szCs w:val="28"/>
              </w:rPr>
              <w:t xml:space="preserve"> або використовуватися для запобігання, виявлення, припинення і розслідування </w:t>
            </w:r>
            <w:r w:rsidRPr="008850E6">
              <w:rPr>
                <w:rStyle w:val="rvts44"/>
                <w:b/>
                <w:bCs/>
                <w:sz w:val="28"/>
                <w:szCs w:val="28"/>
              </w:rPr>
              <w:t>кримінальних правопорушень</w:t>
            </w:r>
            <w:r w:rsidRPr="008850E6">
              <w:rPr>
                <w:sz w:val="28"/>
                <w:szCs w:val="28"/>
              </w:rPr>
              <w:t>, віднесених законом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 xml:space="preserve">7. Державне бюро розслідувань та Державна пенітенціарна служба України взаємодіють з питань обміну інформацією про осіб, притягнутих до відповідальності за </w:t>
            </w:r>
            <w:r w:rsidRPr="008850E6">
              <w:rPr>
                <w:rStyle w:val="rvts44"/>
                <w:b/>
                <w:bCs/>
                <w:sz w:val="28"/>
                <w:szCs w:val="28"/>
              </w:rPr>
              <w:t>кримінальні правопорушення</w:t>
            </w:r>
            <w:r w:rsidRPr="008850E6">
              <w:rPr>
                <w:sz w:val="28"/>
                <w:szCs w:val="28"/>
              </w:rPr>
              <w:t>, віднесені до підслідності Державного бюро розслідувань.</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23.</w:t>
            </w:r>
            <w:r w:rsidRPr="008850E6">
              <w:rPr>
                <w:sz w:val="28"/>
                <w:szCs w:val="28"/>
                <w:shd w:val="clear" w:color="auto" w:fill="FFFFFF"/>
              </w:rPr>
              <w:t> Контроль за діяльністю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Письмовий звіт про діяльність Державного бюро розслідувань повинен містити інформацію про: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статистичні дані про результати діяльності з обов’язковим зазначенням таких відомостей:</w:t>
            </w:r>
          </w:p>
          <w:p w:rsidR="00A17DF9" w:rsidRDefault="00A17DF9" w:rsidP="005C0715">
            <w:pPr>
              <w:pStyle w:val="rvps2"/>
              <w:shd w:val="clear" w:color="auto" w:fill="FFFFFF"/>
              <w:spacing w:before="0" w:beforeAutospacing="0" w:after="0" w:afterAutospacing="0"/>
              <w:jc w:val="both"/>
              <w:rPr>
                <w:sz w:val="28"/>
                <w:szCs w:val="28"/>
              </w:rPr>
            </w:pPr>
            <w:bookmarkStart w:id="644" w:name="n297"/>
            <w:bookmarkEnd w:id="644"/>
            <w:r w:rsidRPr="008850E6">
              <w:rPr>
                <w:sz w:val="28"/>
                <w:szCs w:val="28"/>
              </w:rPr>
              <w:t xml:space="preserve">а) кількість зареєстрованих заяв і повідомлень про </w:t>
            </w:r>
            <w:r w:rsidRPr="008850E6">
              <w:rPr>
                <w:b/>
                <w:sz w:val="28"/>
                <w:szCs w:val="28"/>
              </w:rPr>
              <w:t>злочини</w:t>
            </w:r>
            <w:r w:rsidRPr="008850E6">
              <w:rPr>
                <w:sz w:val="28"/>
                <w:szCs w:val="28"/>
              </w:rPr>
              <w:t>, віднесені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645" w:name="n298"/>
            <w:bookmarkEnd w:id="645"/>
            <w:r w:rsidRPr="008850E6">
              <w:rPr>
                <w:sz w:val="28"/>
                <w:szCs w:val="28"/>
              </w:rPr>
              <w:t>б) кількість оперативно-розшукових справ, заведених Державним бюро розслідувань, та їх результативність;</w:t>
            </w:r>
          </w:p>
          <w:p w:rsidR="00A17DF9" w:rsidRPr="008850E6" w:rsidRDefault="00A17DF9" w:rsidP="005C0715">
            <w:pPr>
              <w:pStyle w:val="rvps2"/>
              <w:shd w:val="clear" w:color="auto" w:fill="FFFFFF"/>
              <w:spacing w:before="0" w:beforeAutospacing="0" w:after="0" w:afterAutospacing="0"/>
              <w:jc w:val="both"/>
              <w:rPr>
                <w:sz w:val="28"/>
                <w:szCs w:val="28"/>
              </w:rPr>
            </w:pPr>
            <w:bookmarkStart w:id="646" w:name="n299"/>
            <w:bookmarkEnd w:id="646"/>
            <w:r w:rsidRPr="008850E6">
              <w:rPr>
                <w:sz w:val="28"/>
                <w:szCs w:val="28"/>
              </w:rPr>
              <w:t xml:space="preserve">в) кількість осіб, стосовно яких складено обвинувальні акти щодо вчинення ними </w:t>
            </w:r>
            <w:r w:rsidRPr="008850E6">
              <w:rPr>
                <w:b/>
                <w:sz w:val="28"/>
                <w:szCs w:val="28"/>
              </w:rPr>
              <w:t>злочинів</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г) кількість осіб, стосовно яких набрав законної сили обвинувальний вирок суду щодо вчинення ними </w:t>
            </w:r>
            <w:r w:rsidRPr="008850E6">
              <w:rPr>
                <w:b/>
                <w:sz w:val="28"/>
                <w:szCs w:val="28"/>
              </w:rPr>
              <w:t>злочинів</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ґ) кількість осіб, стосовно яких набрав законної сили виправдувальний вирок суду щодо вчинення ними відповідних </w:t>
            </w:r>
            <w:r w:rsidRPr="008850E6">
              <w:rPr>
                <w:b/>
                <w:sz w:val="28"/>
                <w:szCs w:val="28"/>
              </w:rPr>
              <w:t>злочинів</w:t>
            </w:r>
            <w:r w:rsidRPr="008850E6">
              <w:rPr>
                <w:sz w:val="28"/>
                <w:szCs w:val="28"/>
              </w:rPr>
              <w:t>;</w:t>
            </w:r>
          </w:p>
          <w:p w:rsidR="00A17DF9" w:rsidRDefault="00A17DF9" w:rsidP="005C0715">
            <w:pPr>
              <w:pStyle w:val="rvps2"/>
              <w:shd w:val="clear" w:color="auto" w:fill="FFFFFF"/>
              <w:spacing w:before="0" w:beforeAutospacing="0" w:after="0" w:afterAutospacing="0"/>
              <w:jc w:val="both"/>
              <w:rPr>
                <w:sz w:val="28"/>
                <w:szCs w:val="28"/>
              </w:rPr>
            </w:pPr>
            <w:bookmarkStart w:id="647" w:name="n302"/>
            <w:bookmarkEnd w:id="647"/>
            <w:r w:rsidRPr="008850E6">
              <w:rPr>
                <w:sz w:val="28"/>
                <w:szCs w:val="28"/>
              </w:rPr>
              <w:t xml:space="preserve">д) відомості про розмір збитків і шкоди, завданих </w:t>
            </w:r>
            <w:r w:rsidRPr="008850E6">
              <w:rPr>
                <w:b/>
                <w:sz w:val="28"/>
                <w:szCs w:val="28"/>
              </w:rPr>
              <w:t>злочинами</w:t>
            </w:r>
            <w:r w:rsidRPr="008850E6">
              <w:rPr>
                <w:sz w:val="28"/>
                <w:szCs w:val="28"/>
              </w:rPr>
              <w:t>, віднесеними до підслідності Державного бюро розслідувань, стан та обсяги їх відшкодування;</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648" w:name="n303"/>
            <w:bookmarkEnd w:id="648"/>
            <w:r w:rsidRPr="008850E6">
              <w:rPr>
                <w:sz w:val="28"/>
                <w:szCs w:val="28"/>
              </w:rPr>
              <w:t xml:space="preserve">е) відомості про кошти та інше майно, одержані внаслідок вчинення </w:t>
            </w:r>
            <w:r w:rsidRPr="008850E6">
              <w:rPr>
                <w:b/>
                <w:sz w:val="28"/>
                <w:szCs w:val="28"/>
              </w:rPr>
              <w:t>злочинів</w:t>
            </w:r>
            <w:r w:rsidRPr="008850E6">
              <w:rPr>
                <w:sz w:val="28"/>
                <w:szCs w:val="28"/>
              </w:rPr>
              <w:t>, віднесених до підслідності Державного бюро розслідувань, конфісковані за рішенням суду, а також кошти у розмірі вартості незаконно одержаних послуг чи пільг, стягнені на користь держави, та розпорядження ними;</w:t>
            </w:r>
          </w:p>
          <w:p w:rsidR="00A17DF9" w:rsidRPr="008850E6" w:rsidRDefault="00A17DF9" w:rsidP="005C0715">
            <w:pPr>
              <w:pStyle w:val="rvps2"/>
              <w:shd w:val="clear" w:color="auto" w:fill="FFFFFF"/>
              <w:spacing w:before="0" w:beforeAutospacing="0" w:after="0" w:afterAutospacing="0"/>
              <w:jc w:val="both"/>
              <w:rPr>
                <w:sz w:val="28"/>
                <w:szCs w:val="28"/>
              </w:rPr>
            </w:pPr>
          </w:p>
          <w:p w:rsidR="00A17DF9" w:rsidRPr="008850E6" w:rsidRDefault="00A17DF9" w:rsidP="005C0715">
            <w:pPr>
              <w:pStyle w:val="rvps2"/>
              <w:shd w:val="clear" w:color="auto" w:fill="FFFFFF"/>
              <w:spacing w:before="0" w:beforeAutospacing="0" w:after="0" w:afterAutospacing="0"/>
              <w:jc w:val="both"/>
              <w:rPr>
                <w:sz w:val="28"/>
                <w:szCs w:val="28"/>
              </w:rPr>
            </w:pPr>
            <w:bookmarkStart w:id="649" w:name="n304"/>
            <w:bookmarkEnd w:id="649"/>
            <w:r w:rsidRPr="008850E6">
              <w:rPr>
                <w:sz w:val="28"/>
                <w:szCs w:val="28"/>
              </w:rPr>
              <w:t xml:space="preserve">є) відомості про кошти та інше майно, одержані внаслідок </w:t>
            </w:r>
            <w:r w:rsidRPr="008850E6">
              <w:rPr>
                <w:b/>
                <w:sz w:val="28"/>
                <w:szCs w:val="28"/>
              </w:rPr>
              <w:t>злочинів</w:t>
            </w:r>
            <w:r w:rsidRPr="008850E6">
              <w:rPr>
                <w:sz w:val="28"/>
                <w:szCs w:val="28"/>
              </w:rPr>
              <w:t>, віднесених до підслідності Державного бюро розслідувань, які було повернуто в Україну з-за кордону, та розпорядження ними;</w:t>
            </w:r>
          </w:p>
          <w:p w:rsidR="00A17DF9" w:rsidRPr="008850E6" w:rsidRDefault="00A17DF9" w:rsidP="005C0715">
            <w:pPr>
              <w:pStyle w:val="rvps2"/>
              <w:shd w:val="clear" w:color="auto" w:fill="FFFFFF"/>
              <w:spacing w:before="0" w:beforeAutospacing="0" w:after="0" w:afterAutospacing="0"/>
              <w:jc w:val="both"/>
              <w:rPr>
                <w:sz w:val="28"/>
                <w:szCs w:val="28"/>
              </w:rPr>
            </w:pPr>
            <w:bookmarkStart w:id="650" w:name="n305"/>
            <w:bookmarkEnd w:id="650"/>
            <w:r w:rsidRPr="008850E6">
              <w:rPr>
                <w:sz w:val="28"/>
                <w:szCs w:val="28"/>
              </w:rPr>
              <w:t xml:space="preserve">ж) відомості про арешт майна, конфіскацію предметів та доходів від </w:t>
            </w:r>
            <w:r w:rsidRPr="008850E6">
              <w:rPr>
                <w:b/>
                <w:sz w:val="28"/>
                <w:szCs w:val="28"/>
              </w:rPr>
              <w:t>злочинів</w:t>
            </w:r>
            <w:r w:rsidRPr="008850E6">
              <w:rPr>
                <w:sz w:val="28"/>
                <w:szCs w:val="28"/>
              </w:rPr>
              <w:t>, віднесених до підслідності Державного бюро розслідувань, та розпорядження ними;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bookmarkStart w:id="651" w:name="n306"/>
            <w:bookmarkEnd w:id="651"/>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23.</w:t>
            </w:r>
            <w:r w:rsidRPr="008850E6">
              <w:rPr>
                <w:sz w:val="28"/>
                <w:szCs w:val="28"/>
                <w:shd w:val="clear" w:color="auto" w:fill="FFFFFF"/>
              </w:rPr>
              <w:t> Контроль за діяльністю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Письмовий звіт про діяльність Державного бюро розслідувань повинен містити інформацію про:</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статистичні дані про результати діяльності з обов’язковим зазначенням таких відомостей:</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а) кількість зареєстрованих заяв і повідомлень про </w:t>
            </w:r>
            <w:r w:rsidRPr="008850E6">
              <w:rPr>
                <w:rStyle w:val="rvts44"/>
                <w:b/>
                <w:bCs/>
                <w:sz w:val="28"/>
                <w:szCs w:val="28"/>
              </w:rPr>
              <w:t>кримінальні правопорушення</w:t>
            </w:r>
            <w:r w:rsidRPr="008850E6">
              <w:rPr>
                <w:sz w:val="28"/>
                <w:szCs w:val="28"/>
              </w:rPr>
              <w:t>, віднесені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б) кількість оперативно-розшукових справ, заведених Державним бюро розслідувань, та їх результативність;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в) кількість осіб, стосовно яких складено обвинувальні акти щодо вчинення ними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г) кількість осіб, стосовно яких набрав законної сили обвинувальний вирок суду щодо вчинення ними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ґ) кількість осіб, стосовно яких набрав законної сили виправдувальний вирок суду щодо вчинення ними відповідних </w:t>
            </w:r>
            <w:r w:rsidRPr="008850E6">
              <w:rPr>
                <w:rStyle w:val="rvts44"/>
                <w:b/>
                <w:bCs/>
                <w:sz w:val="28"/>
                <w:szCs w:val="28"/>
              </w:rPr>
              <w:t>кримінальних правопорушень</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д) відомості про розмір збитків і шкоди, завданих </w:t>
            </w:r>
            <w:r w:rsidRPr="008850E6">
              <w:rPr>
                <w:rStyle w:val="rvts44"/>
                <w:b/>
                <w:bCs/>
                <w:sz w:val="28"/>
                <w:szCs w:val="28"/>
              </w:rPr>
              <w:t>кримінальними правопорушеннями</w:t>
            </w:r>
            <w:r w:rsidRPr="008850E6">
              <w:rPr>
                <w:sz w:val="28"/>
                <w:szCs w:val="28"/>
              </w:rPr>
              <w:t>, віднесеними до підслідності Державного бюро розслідувань, стан та обсяги їх відшкодування;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е) відомості про кошти та інше майно, одержані внаслідок вчинення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 конфісковані за рішенням суду, а також кошти у розмірі вартості незаконно одержаних послуг чи пільг, стягнені на користь держави, та розпорядження ними;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є) відомості про кошти та інше майно, одержані внаслідок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 які було повернуто в Україну з-за кордону, та розпорядження ними;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ж) відомості про арешт майна, конфіскацію предметів та доходів від </w:t>
            </w:r>
            <w:r w:rsidRPr="008850E6">
              <w:rPr>
                <w:rStyle w:val="rvts44"/>
                <w:b/>
                <w:bCs/>
                <w:sz w:val="28"/>
                <w:szCs w:val="28"/>
              </w:rPr>
              <w:t>кримінальних правопорушень</w:t>
            </w:r>
            <w:r w:rsidRPr="008850E6">
              <w:rPr>
                <w:sz w:val="28"/>
                <w:szCs w:val="28"/>
              </w:rPr>
              <w:t>, віднесених до підслідності Державного бюро розслідувань, та розпорядження ними;</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24.</w:t>
            </w:r>
            <w:r w:rsidRPr="008850E6">
              <w:rPr>
                <w:sz w:val="28"/>
                <w:szCs w:val="28"/>
                <w:shd w:val="clear" w:color="auto" w:fill="FFFFFF"/>
              </w:rPr>
              <w:t> Підрозділи внутрішнього контролю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shd w:val="clear" w:color="auto" w:fill="FFFFFF"/>
              </w:rPr>
              <w:t xml:space="preserve">4. У разі виявлення інформації про можливе вчинення працівником Державного бюро розслідувань </w:t>
            </w:r>
            <w:r w:rsidRPr="008850E6">
              <w:rPr>
                <w:b/>
                <w:sz w:val="28"/>
                <w:szCs w:val="28"/>
                <w:shd w:val="clear" w:color="auto" w:fill="FFFFFF"/>
              </w:rPr>
              <w:t>злочину</w:t>
            </w:r>
            <w:r w:rsidRPr="008850E6">
              <w:rPr>
                <w:sz w:val="28"/>
                <w:szCs w:val="28"/>
                <w:shd w:val="clear" w:color="auto" w:fill="FFFFFF"/>
              </w:rPr>
              <w:t xml:space="preserve"> підрозділ внутрішнього контролю Державного бюро розслідувань негайно повідомляє про це Генерального прокурора чи його заступника.</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24.</w:t>
            </w:r>
            <w:r w:rsidRPr="008850E6">
              <w:rPr>
                <w:sz w:val="28"/>
                <w:szCs w:val="28"/>
                <w:shd w:val="clear" w:color="auto" w:fill="FFFFFF"/>
              </w:rPr>
              <w:t> Підрозділи внутрішнього контролю Державного бюро розслідувань</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shd w:val="clear" w:color="auto" w:fill="FFFFFF"/>
              </w:rPr>
              <w:t xml:space="preserve">4. У разі виявлення інформації про можливе вчинення працівником Державного бюро розслідувань </w:t>
            </w:r>
            <w:r w:rsidRPr="008850E6">
              <w:rPr>
                <w:rStyle w:val="rvts44"/>
                <w:b/>
                <w:bCs/>
                <w:sz w:val="28"/>
                <w:szCs w:val="28"/>
              </w:rPr>
              <w:t>кримінального правопорушення</w:t>
            </w:r>
            <w:r w:rsidRPr="008850E6">
              <w:rPr>
                <w:sz w:val="28"/>
                <w:szCs w:val="28"/>
                <w:shd w:val="clear" w:color="auto" w:fill="FFFFFF"/>
              </w:rPr>
              <w:t xml:space="preserve"> підрозділ внутрішнього контролю Державного бюро розслідувань негайно повідомляє про це Генерального прокурора чи його заступника.</w:t>
            </w:r>
          </w:p>
        </w:tc>
      </w:tr>
      <w:tr w:rsidR="00A17DF9" w:rsidRPr="008850E6" w:rsidTr="002C65EE">
        <w:tc>
          <w:tcPr>
            <w:tcW w:w="7507" w:type="dxa"/>
          </w:tcPr>
          <w:p w:rsidR="00A17DF9" w:rsidRPr="00FE308A" w:rsidRDefault="00A17DF9" w:rsidP="00F72B72">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t>Стаття 25</w:t>
            </w:r>
            <w:r w:rsidRPr="00FE308A">
              <w:rPr>
                <w:rStyle w:val="rvts9"/>
                <w:color w:val="000000"/>
                <w:sz w:val="28"/>
                <w:szCs w:val="28"/>
                <w:shd w:val="clear" w:color="auto" w:fill="FFFFFF"/>
              </w:rPr>
              <w:t>. Дисциплінарна комісія Державного бюро розслідувань</w:t>
            </w:r>
          </w:p>
          <w:p w:rsidR="00A17DF9" w:rsidRPr="00FE308A" w:rsidRDefault="00A17DF9" w:rsidP="00F72B72">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p w:rsidR="00A17DF9" w:rsidRPr="00FE308A" w:rsidRDefault="00A17DF9" w:rsidP="00F72B72">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4</w:t>
            </w:r>
            <w:r w:rsidRPr="00FE308A">
              <w:rPr>
                <w:rStyle w:val="rvts9"/>
                <w:b/>
                <w:bCs/>
                <w:color w:val="000000"/>
                <w:sz w:val="28"/>
                <w:szCs w:val="28"/>
                <w:shd w:val="clear" w:color="auto" w:fill="FFFFFF"/>
              </w:rPr>
              <w:t xml:space="preserve">. </w:t>
            </w:r>
            <w:r w:rsidRPr="00FE308A">
              <w:rPr>
                <w:rStyle w:val="rvts9"/>
                <w:color w:val="000000"/>
                <w:sz w:val="28"/>
                <w:szCs w:val="28"/>
                <w:shd w:val="clear" w:color="auto" w:fill="FFFFFF"/>
              </w:rPr>
              <w:t>Підставами для притягнення працівника Державного бюро розслідувань до дисциплінарної відповідальності є:</w:t>
            </w:r>
          </w:p>
          <w:p w:rsidR="00A17DF9" w:rsidRPr="00FE308A" w:rsidRDefault="00A17DF9" w:rsidP="00F72B72">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1) невиконання чи неналежне виконання обов’язків;</w:t>
            </w:r>
          </w:p>
          <w:p w:rsidR="00A17DF9" w:rsidRPr="00FE308A" w:rsidRDefault="00A17DF9" w:rsidP="00F72B72">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2) незаконне розголошення інформації з обмеженим доступом, що стала відома працівнику у зв’язку з виконанням ним своїх повноважень;</w:t>
            </w:r>
          </w:p>
          <w:p w:rsidR="00A17DF9" w:rsidRPr="00FE308A" w:rsidRDefault="00A17DF9" w:rsidP="00F72B72">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3) перевищення своїх повноважень, якщо таке перевищення не містить складу </w:t>
            </w:r>
            <w:r w:rsidRPr="00FE308A">
              <w:rPr>
                <w:rStyle w:val="rvts9"/>
                <w:b/>
                <w:bCs/>
                <w:color w:val="000000"/>
                <w:sz w:val="28"/>
                <w:szCs w:val="28"/>
                <w:shd w:val="clear" w:color="auto" w:fill="FFFFFF"/>
              </w:rPr>
              <w:t>злочину</w:t>
            </w:r>
            <w:r w:rsidRPr="00FE308A">
              <w:rPr>
                <w:rStyle w:val="rvts9"/>
                <w:color w:val="000000"/>
                <w:sz w:val="28"/>
                <w:szCs w:val="28"/>
                <w:shd w:val="clear" w:color="auto" w:fill="FFFFFF"/>
              </w:rPr>
              <w:t xml:space="preserve"> або адміністративного правопорушення;</w:t>
            </w:r>
          </w:p>
          <w:p w:rsidR="00A17DF9" w:rsidRPr="00FE308A" w:rsidRDefault="00A17DF9" w:rsidP="00F72B72">
            <w:pPr>
              <w:pStyle w:val="rvps2"/>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tc>
        <w:tc>
          <w:tcPr>
            <w:tcW w:w="7507" w:type="dxa"/>
          </w:tcPr>
          <w:p w:rsidR="00A17DF9" w:rsidRPr="00FE308A" w:rsidRDefault="00A17DF9" w:rsidP="00FB22E5">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b/>
                <w:bCs/>
                <w:color w:val="000000"/>
                <w:sz w:val="28"/>
                <w:szCs w:val="28"/>
                <w:shd w:val="clear" w:color="auto" w:fill="FFFFFF"/>
              </w:rPr>
              <w:t>Стаття 25.</w:t>
            </w:r>
            <w:r w:rsidRPr="00FE308A">
              <w:rPr>
                <w:rStyle w:val="rvts9"/>
                <w:color w:val="000000"/>
                <w:sz w:val="28"/>
                <w:szCs w:val="28"/>
                <w:shd w:val="clear" w:color="auto" w:fill="FFFFFF"/>
              </w:rPr>
              <w:t xml:space="preserve"> Дисциплінарна комісія Державного бюро розслідувань</w:t>
            </w:r>
          </w:p>
          <w:p w:rsidR="00A17DF9" w:rsidRPr="00FE308A" w:rsidRDefault="00A17DF9" w:rsidP="00FB22E5">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w:t>
            </w:r>
          </w:p>
          <w:p w:rsidR="00A17DF9" w:rsidRPr="00FE308A" w:rsidRDefault="00A17DF9" w:rsidP="00FB22E5">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4</w:t>
            </w:r>
            <w:r w:rsidRPr="00FE308A">
              <w:rPr>
                <w:rStyle w:val="rvts9"/>
                <w:b/>
                <w:bCs/>
                <w:color w:val="000000"/>
                <w:sz w:val="28"/>
                <w:szCs w:val="28"/>
                <w:shd w:val="clear" w:color="auto" w:fill="FFFFFF"/>
              </w:rPr>
              <w:t xml:space="preserve">. </w:t>
            </w:r>
            <w:r w:rsidRPr="00FE308A">
              <w:rPr>
                <w:rStyle w:val="rvts9"/>
                <w:color w:val="000000"/>
                <w:sz w:val="28"/>
                <w:szCs w:val="28"/>
                <w:shd w:val="clear" w:color="auto" w:fill="FFFFFF"/>
              </w:rPr>
              <w:t>Підставами для притягнення працівника Державного бюро розслідувань до дисциплінарної відповідальності є:</w:t>
            </w:r>
          </w:p>
          <w:p w:rsidR="00A17DF9" w:rsidRPr="00FE308A" w:rsidRDefault="00A17DF9" w:rsidP="00FB22E5">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1) невиконання чи неналежне виконання обов’язків;</w:t>
            </w:r>
          </w:p>
          <w:p w:rsidR="00A17DF9" w:rsidRPr="00FE308A" w:rsidRDefault="00A17DF9" w:rsidP="00FB22E5">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2) незаконне розголошення інформації з обмеженим доступом, що стала відома працівнику у зв’язку з виконанням ним своїх повноважень;</w:t>
            </w:r>
          </w:p>
          <w:p w:rsidR="00A17DF9" w:rsidRPr="00FE308A" w:rsidRDefault="00A17DF9" w:rsidP="00FB22E5">
            <w:pPr>
              <w:pStyle w:val="rvps2"/>
              <w:shd w:val="clear" w:color="auto" w:fill="FFFFFF"/>
              <w:spacing w:before="0" w:beforeAutospacing="0" w:after="0" w:afterAutospacing="0"/>
              <w:jc w:val="both"/>
              <w:rPr>
                <w:rStyle w:val="rvts9"/>
                <w:color w:val="000000"/>
                <w:sz w:val="28"/>
                <w:szCs w:val="28"/>
                <w:shd w:val="clear" w:color="auto" w:fill="FFFFFF"/>
              </w:rPr>
            </w:pPr>
            <w:r w:rsidRPr="00FE308A">
              <w:rPr>
                <w:rStyle w:val="rvts9"/>
                <w:color w:val="000000"/>
                <w:sz w:val="28"/>
                <w:szCs w:val="28"/>
                <w:shd w:val="clear" w:color="auto" w:fill="FFFFFF"/>
              </w:rPr>
              <w:t xml:space="preserve">3) перевищення своїх повноважень, якщо таке перевищення не містить складу </w:t>
            </w:r>
            <w:r w:rsidRPr="00FE308A">
              <w:rPr>
                <w:rStyle w:val="rvts9"/>
                <w:b/>
                <w:bCs/>
                <w:color w:val="000000"/>
                <w:sz w:val="28"/>
                <w:szCs w:val="28"/>
                <w:shd w:val="clear" w:color="auto" w:fill="FFFFFF"/>
              </w:rPr>
              <w:t>кримінального</w:t>
            </w:r>
            <w:r w:rsidRPr="00FE308A">
              <w:rPr>
                <w:rStyle w:val="rvts9"/>
                <w:color w:val="000000"/>
                <w:sz w:val="28"/>
                <w:szCs w:val="28"/>
                <w:shd w:val="clear" w:color="auto" w:fill="FFFFFF"/>
              </w:rPr>
              <w:t xml:space="preserve"> або адміністративного правопорушення;</w:t>
            </w:r>
          </w:p>
          <w:p w:rsidR="00A17DF9" w:rsidRPr="00FE308A" w:rsidRDefault="00A17DF9" w:rsidP="00FB22E5">
            <w:pPr>
              <w:pStyle w:val="rvps2"/>
              <w:shd w:val="clear" w:color="auto" w:fill="FFFFFF"/>
              <w:spacing w:before="0" w:beforeAutospacing="0" w:after="0" w:afterAutospacing="0"/>
              <w:jc w:val="both"/>
              <w:rPr>
                <w:rStyle w:val="rvts9"/>
                <w:b/>
                <w:bCs/>
                <w:color w:val="000000"/>
                <w:sz w:val="28"/>
                <w:szCs w:val="28"/>
                <w:shd w:val="clear" w:color="auto" w:fill="FFFFFF"/>
              </w:rPr>
            </w:pPr>
            <w:r w:rsidRPr="00FE308A">
              <w:rPr>
                <w:rStyle w:val="rvts9"/>
                <w:b/>
                <w:bCs/>
                <w:color w:val="000000"/>
                <w:sz w:val="28"/>
                <w:szCs w:val="28"/>
                <w:shd w:val="clear" w:color="auto" w:fill="FFFFFF"/>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b/>
                <w:sz w:val="28"/>
                <w:szCs w:val="28"/>
              </w:rPr>
              <w:t>1</w:t>
            </w:r>
            <w:r w:rsidR="002C377A">
              <w:rPr>
                <w:b/>
                <w:sz w:val="28"/>
                <w:szCs w:val="28"/>
                <w:lang w:val="ru-RU"/>
              </w:rPr>
              <w:t>18</w:t>
            </w:r>
            <w:r>
              <w:rPr>
                <w:b/>
                <w:sz w:val="28"/>
                <w:szCs w:val="28"/>
              </w:rPr>
              <w:t xml:space="preserve">. </w:t>
            </w:r>
            <w:r w:rsidRPr="008850E6">
              <w:rPr>
                <w:b/>
                <w:sz w:val="28"/>
                <w:szCs w:val="28"/>
              </w:rPr>
              <w:t>Закон України «</w:t>
            </w:r>
            <w:r w:rsidRPr="008850E6">
              <w:rPr>
                <w:rStyle w:val="rvts23"/>
                <w:b/>
                <w:bCs/>
                <w:sz w:val="28"/>
                <w:szCs w:val="28"/>
              </w:rPr>
              <w:t>Про органи та осіб, які здійснюють примусове виконання судових рішень і рішень інших органів»</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2016 р., № 29, ст. 535)</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44.</w:t>
            </w:r>
            <w:r w:rsidRPr="008850E6">
              <w:rPr>
                <w:sz w:val="28"/>
                <w:szCs w:val="28"/>
              </w:rPr>
              <w:t> Припинення діяльності приватного виконавця</w:t>
            </w:r>
          </w:p>
          <w:p w:rsidR="00A17DF9" w:rsidRPr="008850E6" w:rsidRDefault="00A17DF9" w:rsidP="005C0715">
            <w:pPr>
              <w:pStyle w:val="rvps2"/>
              <w:shd w:val="clear" w:color="auto" w:fill="FFFFFF"/>
              <w:spacing w:before="0" w:beforeAutospacing="0" w:after="0" w:afterAutospacing="0"/>
              <w:jc w:val="both"/>
              <w:rPr>
                <w:sz w:val="28"/>
                <w:szCs w:val="28"/>
              </w:rPr>
            </w:pPr>
            <w:bookmarkStart w:id="652" w:name="n350"/>
            <w:bookmarkEnd w:id="652"/>
            <w:r w:rsidRPr="008850E6">
              <w:rPr>
                <w:sz w:val="28"/>
                <w:szCs w:val="28"/>
              </w:rPr>
              <w:t>1. Діяльність приватного виконавця припиняється шляхом позбавлення права на здійснення діяльності приватного виконавця у разі:</w:t>
            </w:r>
          </w:p>
          <w:p w:rsidR="00A17DF9" w:rsidRPr="008850E6" w:rsidRDefault="00A17DF9" w:rsidP="005C0715">
            <w:pPr>
              <w:pStyle w:val="rvps2"/>
              <w:shd w:val="clear" w:color="auto" w:fill="FFFFFF"/>
              <w:spacing w:before="0" w:beforeAutospacing="0" w:after="0" w:afterAutospacing="0"/>
              <w:jc w:val="both"/>
              <w:rPr>
                <w:sz w:val="28"/>
                <w:szCs w:val="28"/>
              </w:rPr>
            </w:pPr>
            <w:bookmarkStart w:id="653" w:name="n351"/>
            <w:bookmarkEnd w:id="653"/>
            <w:r w:rsidRPr="008850E6">
              <w:rPr>
                <w:sz w:val="28"/>
                <w:szCs w:val="28"/>
              </w:rPr>
              <w:t>…</w:t>
            </w:r>
            <w:bookmarkStart w:id="654" w:name="n352"/>
            <w:bookmarkEnd w:id="654"/>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набрання законної сили обвинувальним вироком суду, яким приватний виконавець засуджений за </w:t>
            </w:r>
            <w:r w:rsidRPr="008850E6">
              <w:rPr>
                <w:b/>
                <w:sz w:val="28"/>
                <w:szCs w:val="28"/>
              </w:rPr>
              <w:t>умисний злочин</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44.</w:t>
            </w:r>
            <w:r w:rsidRPr="008850E6">
              <w:rPr>
                <w:sz w:val="28"/>
                <w:szCs w:val="28"/>
              </w:rPr>
              <w:t> Припинення діяльності приватного виконавця</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Діяльність приватного виконавця припиняється шляхом позбавлення права на здійснення діяльності приватного виконавця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набрання законної сили обвинувальним вироком суду, яким приватний виконавець засуджений за </w:t>
            </w:r>
            <w:r w:rsidRPr="008850E6">
              <w:rPr>
                <w:b/>
                <w:sz w:val="28"/>
                <w:szCs w:val="28"/>
              </w:rPr>
              <w:t>умисне кримінальне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w:t>
            </w:r>
            <w:r w:rsidR="002C377A">
              <w:rPr>
                <w:rStyle w:val="rvts44"/>
                <w:b/>
                <w:bCs/>
                <w:sz w:val="28"/>
                <w:szCs w:val="28"/>
                <w:lang w:val="ru-RU"/>
              </w:rPr>
              <w:t>19</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Національну комісію, що здійснює державне регулювання у сферах енергетики та комунальних послуг»</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2016 р., № 51, ст. 833)</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Правомочність члена Регулятора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55" w:name="n76"/>
            <w:bookmarkEnd w:id="655"/>
            <w:r w:rsidRPr="008850E6">
              <w:rPr>
                <w:sz w:val="28"/>
                <w:szCs w:val="28"/>
              </w:rPr>
              <w:t>2. Не може бути призначена на посаду члена Регулятора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56" w:name="n77"/>
            <w:bookmarkEnd w:id="656"/>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має судимість за вчинення </w:t>
            </w:r>
            <w:r w:rsidRPr="008850E6">
              <w:rPr>
                <w:b/>
                <w:sz w:val="28"/>
                <w:szCs w:val="28"/>
              </w:rPr>
              <w:t>злочину</w:t>
            </w:r>
            <w:r w:rsidRPr="008850E6">
              <w:rPr>
                <w:sz w:val="28"/>
                <w:szCs w:val="28"/>
              </w:rPr>
              <w:t>, не погашену або не зняту в установленому законом порядку (крім реабілітованої особи);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Правомочність члена Регулятора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Не може бути призначена на посаду члена Регулятора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має судимість за вчинення </w:t>
            </w:r>
            <w:r w:rsidRPr="008850E6">
              <w:rPr>
                <w:rStyle w:val="rvts44"/>
                <w:b/>
                <w:bCs/>
                <w:sz w:val="28"/>
                <w:szCs w:val="28"/>
              </w:rPr>
              <w:t>кримінального правопорушення</w:t>
            </w:r>
            <w:r w:rsidRPr="008850E6">
              <w:rPr>
                <w:sz w:val="28"/>
                <w:szCs w:val="28"/>
              </w:rPr>
              <w:t>, не погашену або не зняту в установленому законом порядку (крім реабілітованої особи);</w:t>
            </w:r>
          </w:p>
          <w:p w:rsidR="00A17DF9" w:rsidRPr="008850E6" w:rsidRDefault="00A17DF9" w:rsidP="005C0715">
            <w:pPr>
              <w:pStyle w:val="rvps2"/>
              <w:shd w:val="clear" w:color="auto" w:fill="FFFFFF"/>
              <w:spacing w:before="0" w:beforeAutospacing="0" w:after="0" w:afterAutospacing="0"/>
              <w:jc w:val="both"/>
              <w:rPr>
                <w:rStyle w:val="rvts15"/>
                <w:bCs/>
                <w:sz w:val="28"/>
                <w:szCs w:val="28"/>
                <w:shd w:val="clear" w:color="auto" w:fill="FFFFFF"/>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Обмеження, що застосовуються до членів Регулятора, працівників центрального апарату і територіальних органів Регулятора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Не може бути призначена працівником центрального апарату та/або територіального органу Регулятора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57" w:name="n170"/>
            <w:bookmarkEnd w:id="657"/>
            <w:r w:rsidRPr="008850E6">
              <w:rPr>
                <w:sz w:val="28"/>
                <w:szCs w:val="28"/>
              </w:rPr>
              <w:t xml:space="preserve">2) має судимість за вчинення </w:t>
            </w:r>
            <w:r w:rsidRPr="008850E6">
              <w:rPr>
                <w:b/>
                <w:sz w:val="28"/>
                <w:szCs w:val="28"/>
              </w:rPr>
              <w:t>злочину</w:t>
            </w:r>
            <w:r w:rsidRPr="008850E6">
              <w:rPr>
                <w:sz w:val="28"/>
                <w:szCs w:val="28"/>
              </w:rPr>
              <w:t>,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одного року до дня призначення;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10.</w:t>
            </w:r>
            <w:r w:rsidRPr="008850E6">
              <w:rPr>
                <w:sz w:val="28"/>
                <w:szCs w:val="28"/>
              </w:rPr>
              <w:t> Обмеження, що застосовуються до членів Регулятора, працівників центрального апарату і територіальних органів Регулятора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Не може бути призначена працівником центрального апарату та/або територіального органу Регулятора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b/>
                <w:sz w:val="28"/>
                <w:szCs w:val="28"/>
              </w:rPr>
              <w:t>кримінального правопорушення</w:t>
            </w:r>
            <w:r w:rsidRPr="008850E6">
              <w:rPr>
                <w:sz w:val="28"/>
                <w:szCs w:val="28"/>
              </w:rPr>
              <w:t>, не погашену або не зняту в установленому законом порядку (крім реабілітованої особи), або була притягнута до відповідальності за корупційне правопорушення чи правопорушення, пов’язане з корупцією, протягом одного року до дня призначення;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19. </w:t>
            </w:r>
            <w:r w:rsidRPr="008850E6">
              <w:rPr>
                <w:sz w:val="28"/>
                <w:szCs w:val="28"/>
                <w:shd w:val="clear" w:color="auto" w:fill="FFFFFF"/>
              </w:rPr>
              <w:t>Особливості здійснення державного  контролю на ринках у сферах енергетики та комунальних послуг</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10. Про виявлені під час проведення перевірок факти, що можуть свідчити про порушення законодавства про захист економічної конкуренції або про наявність ознак </w:t>
            </w:r>
            <w:r w:rsidRPr="008850E6">
              <w:rPr>
                <w:b/>
                <w:sz w:val="28"/>
                <w:szCs w:val="28"/>
                <w:shd w:val="clear" w:color="auto" w:fill="FFFFFF"/>
              </w:rPr>
              <w:t>злочину</w:t>
            </w:r>
            <w:r w:rsidRPr="008850E6">
              <w:rPr>
                <w:sz w:val="28"/>
                <w:szCs w:val="28"/>
                <w:shd w:val="clear" w:color="auto" w:fill="FFFFFF"/>
              </w:rPr>
              <w:t>, Регулятор повідомляє Антимонопольний комітет України або правоохоронні органи відповідно до повноважень, встановлених законом.</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19. </w:t>
            </w:r>
            <w:r w:rsidRPr="008850E6">
              <w:rPr>
                <w:sz w:val="28"/>
                <w:szCs w:val="28"/>
                <w:shd w:val="clear" w:color="auto" w:fill="FFFFFF"/>
              </w:rPr>
              <w:t>Особливості здійснення державного контролю на ринках у сферах енергетики та комунальних послуг</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shd w:val="clear" w:color="auto" w:fill="FFFFFF"/>
              </w:rPr>
              <w:t xml:space="preserve">10. Про виявлені під час проведення перевірок факти, що можуть свідчити про порушення законодавства про захист економічної конкуренції або про наявність ознак </w:t>
            </w:r>
            <w:r w:rsidRPr="008850E6">
              <w:rPr>
                <w:rStyle w:val="rvts44"/>
                <w:b/>
                <w:bCs/>
                <w:sz w:val="28"/>
                <w:szCs w:val="28"/>
              </w:rPr>
              <w:t>кримінального правопорушення</w:t>
            </w:r>
            <w:r w:rsidRPr="008850E6">
              <w:rPr>
                <w:sz w:val="28"/>
                <w:szCs w:val="28"/>
                <w:shd w:val="clear" w:color="auto" w:fill="FFFFFF"/>
              </w:rPr>
              <w:t>, Регулятор повідомляє Антимонопольний комітет України або правоохоронні органи відповідно до повноважень, встановлених законом.</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44"/>
                <w:b/>
                <w:bCs/>
                <w:sz w:val="28"/>
                <w:szCs w:val="28"/>
              </w:rPr>
            </w:pPr>
            <w:r>
              <w:rPr>
                <w:rStyle w:val="rvts44"/>
                <w:b/>
                <w:bCs/>
                <w:sz w:val="28"/>
                <w:szCs w:val="28"/>
              </w:rPr>
              <w:t>12</w:t>
            </w:r>
            <w:r w:rsidR="002C377A">
              <w:rPr>
                <w:rStyle w:val="rvts44"/>
                <w:b/>
                <w:bCs/>
                <w:sz w:val="28"/>
                <w:szCs w:val="28"/>
                <w:lang w:val="ru-RU"/>
              </w:rPr>
              <w:t>0</w:t>
            </w:r>
            <w:r>
              <w:rPr>
                <w:rStyle w:val="rvts44"/>
                <w:b/>
                <w:bCs/>
                <w:sz w:val="28"/>
                <w:szCs w:val="28"/>
              </w:rPr>
              <w:t xml:space="preserve">. </w:t>
            </w:r>
            <w:r w:rsidRPr="008850E6">
              <w:rPr>
                <w:rStyle w:val="rvts44"/>
                <w:b/>
                <w:bCs/>
                <w:sz w:val="28"/>
                <w:szCs w:val="28"/>
              </w:rPr>
              <w:t>Закон України «Про антидопінговий контроль у спорті»</w:t>
            </w:r>
          </w:p>
          <w:p w:rsidR="00A17DF9" w:rsidRPr="008850E6" w:rsidRDefault="00A17DF9" w:rsidP="004C733E">
            <w:pPr>
              <w:pStyle w:val="rvps2"/>
              <w:shd w:val="clear" w:color="auto" w:fill="FFFFFF"/>
              <w:spacing w:before="0" w:beforeAutospacing="0" w:after="0" w:afterAutospacing="0"/>
              <w:jc w:val="center"/>
              <w:rPr>
                <w:rStyle w:val="rvts9"/>
                <w:b/>
                <w:bCs/>
                <w:sz w:val="28"/>
                <w:szCs w:val="28"/>
                <w:shd w:val="clear" w:color="auto" w:fill="FFFFFF"/>
              </w:rPr>
            </w:pPr>
            <w:r w:rsidRPr="00AE2447">
              <w:rPr>
                <w:sz w:val="28"/>
                <w:szCs w:val="28"/>
              </w:rPr>
              <w:t>(Відомості Верховної Ради України, 2017 р., № 11, ст. 102)</w:t>
            </w:r>
          </w:p>
        </w:tc>
      </w:tr>
      <w:tr w:rsidR="00A17DF9" w:rsidRPr="008850E6" w:rsidTr="002C65EE">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w:t>
            </w:r>
            <w:r w:rsidRPr="008850E6">
              <w:rPr>
                <w:sz w:val="28"/>
                <w:szCs w:val="28"/>
                <w:shd w:val="clear" w:color="auto" w:fill="FFFFFF"/>
              </w:rPr>
              <w:t> Склад Наглядової ради антидопінгового контролю</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Строк повноважень членів Наглядової ради антидопінгового контролю становить п’ять років.</w:t>
            </w:r>
          </w:p>
          <w:p w:rsidR="00A17DF9" w:rsidRPr="008850E6" w:rsidRDefault="00A17DF9" w:rsidP="005C0715">
            <w:pPr>
              <w:pStyle w:val="rvps2"/>
              <w:shd w:val="clear" w:color="auto" w:fill="FFFFFF"/>
              <w:spacing w:before="0" w:beforeAutospacing="0" w:after="0" w:afterAutospacing="0"/>
              <w:jc w:val="both"/>
              <w:rPr>
                <w:sz w:val="28"/>
                <w:szCs w:val="28"/>
              </w:rPr>
            </w:pPr>
            <w:bookmarkStart w:id="658" w:name="n72"/>
            <w:bookmarkEnd w:id="658"/>
            <w:r w:rsidRPr="008850E6">
              <w:rPr>
                <w:sz w:val="28"/>
                <w:szCs w:val="28"/>
              </w:rPr>
              <w:t>До складу Наглядової ради антидопінгового контролю не може входити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59" w:name="n73"/>
            <w:bookmarkEnd w:id="659"/>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60" w:name="n74"/>
            <w:bookmarkEnd w:id="660"/>
            <w:r w:rsidRPr="008850E6">
              <w:rPr>
                <w:sz w:val="28"/>
                <w:szCs w:val="28"/>
              </w:rPr>
              <w:t xml:space="preserve">2)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661" w:name="n75"/>
            <w:bookmarkEnd w:id="661"/>
            <w:r w:rsidRPr="008850E6">
              <w:rPr>
                <w:sz w:val="28"/>
                <w:szCs w:val="28"/>
              </w:rPr>
              <w:t>…</w:t>
            </w:r>
          </w:p>
        </w:tc>
        <w:tc>
          <w:tcPr>
            <w:tcW w:w="7507" w:type="dxa"/>
          </w:tcPr>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w:t>
            </w:r>
            <w:r w:rsidRPr="008850E6">
              <w:rPr>
                <w:sz w:val="28"/>
                <w:szCs w:val="28"/>
                <w:shd w:val="clear" w:color="auto" w:fill="FFFFFF"/>
              </w:rPr>
              <w:t> Склад Наглядової ради антидопінгового контролю</w:t>
            </w:r>
          </w:p>
          <w:p w:rsidR="00A17DF9" w:rsidRPr="008850E6" w:rsidRDefault="00A17DF9" w:rsidP="005C0715">
            <w:pPr>
              <w:pStyle w:val="rvps6"/>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Строк повноважень членів Наглядової ради антидопінгового контролю становить п’ять років.</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До складу Наглядової ради антидопінгового контролю не може входити особа, яка: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2) має судимість за вчинення </w:t>
            </w:r>
            <w:r w:rsidRPr="008850E6">
              <w:rPr>
                <w:rStyle w:val="rvts44"/>
                <w:b/>
                <w:bCs/>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4C733E">
            <w:pPr>
              <w:shd w:val="clear" w:color="auto" w:fill="FFFFFF"/>
              <w:jc w:val="center"/>
              <w:rPr>
                <w:rStyle w:val="rvts23"/>
                <w:b/>
                <w:bCs/>
                <w:sz w:val="28"/>
                <w:szCs w:val="28"/>
              </w:rPr>
            </w:pPr>
            <w:r>
              <w:rPr>
                <w:rStyle w:val="rvts44"/>
                <w:b/>
                <w:bCs/>
                <w:sz w:val="28"/>
                <w:szCs w:val="28"/>
              </w:rPr>
              <w:t>12</w:t>
            </w:r>
            <w:r w:rsidR="002C377A">
              <w:rPr>
                <w:rStyle w:val="rvts44"/>
                <w:b/>
                <w:bCs/>
                <w:sz w:val="28"/>
                <w:szCs w:val="28"/>
              </w:rPr>
              <w:t>1</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Український культурний фонд»</w:t>
            </w:r>
          </w:p>
          <w:p w:rsidR="00A17DF9" w:rsidRPr="008850E6" w:rsidRDefault="00A17DF9" w:rsidP="004C733E">
            <w:pPr>
              <w:shd w:val="clear" w:color="auto" w:fill="FFFFFF"/>
              <w:jc w:val="center"/>
              <w:rPr>
                <w:rStyle w:val="rvts9"/>
                <w:b/>
                <w:bCs/>
                <w:sz w:val="28"/>
                <w:szCs w:val="28"/>
                <w:shd w:val="clear" w:color="auto" w:fill="FFFFFF"/>
              </w:rPr>
            </w:pPr>
            <w:r w:rsidRPr="00AE2447">
              <w:rPr>
                <w:sz w:val="28"/>
                <w:szCs w:val="28"/>
              </w:rPr>
              <w:t>(Відомості Верховної Ради України, 2017 р., № 19, ст. 238)</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 </w:t>
            </w:r>
            <w:r w:rsidRPr="008850E6">
              <w:rPr>
                <w:sz w:val="28"/>
                <w:szCs w:val="28"/>
                <w:shd w:val="clear" w:color="auto" w:fill="FFFFFF"/>
              </w:rPr>
              <w:t>Склад і порядок формування Наглядової ради Фонду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Не може бути членом Наглядової ради Фонду особа: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62" w:name="n101"/>
            <w:bookmarkEnd w:id="662"/>
            <w:r w:rsidRPr="008850E6">
              <w:rPr>
                <w:sz w:val="28"/>
                <w:szCs w:val="28"/>
              </w:rPr>
              <w:t>яка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яка має судимість за вчинення </w:t>
            </w:r>
            <w:r w:rsidRPr="008850E6">
              <w:rPr>
                <w:b/>
                <w:sz w:val="28"/>
                <w:szCs w:val="28"/>
              </w:rPr>
              <w:t>злочину</w:t>
            </w:r>
            <w:r w:rsidRPr="008850E6">
              <w:rPr>
                <w:sz w:val="28"/>
                <w:szCs w:val="28"/>
              </w:rPr>
              <w:t>, не зняту чи не погашену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rStyle w:val="rvts9"/>
                <w:b/>
                <w:bCs/>
                <w:sz w:val="28"/>
                <w:szCs w:val="28"/>
                <w:shd w:val="clear" w:color="auto" w:fill="FFFFFF"/>
              </w:rPr>
              <w:t>Стаття 6. </w:t>
            </w:r>
            <w:r w:rsidRPr="008850E6">
              <w:rPr>
                <w:sz w:val="28"/>
                <w:szCs w:val="28"/>
                <w:shd w:val="clear" w:color="auto" w:fill="FFFFFF"/>
              </w:rPr>
              <w:t>Склад і порядок формування Наглядової ради Фонду</w:t>
            </w:r>
          </w:p>
          <w:p w:rsidR="00A17DF9" w:rsidRPr="008850E6" w:rsidRDefault="00A17DF9" w:rsidP="005C0715">
            <w:pPr>
              <w:pStyle w:val="rvps2"/>
              <w:shd w:val="clear" w:color="auto" w:fill="FFFFFF"/>
              <w:spacing w:before="0" w:beforeAutospacing="0" w:after="0" w:afterAutospacing="0"/>
              <w:jc w:val="both"/>
              <w:rPr>
                <w:sz w:val="28"/>
                <w:szCs w:val="28"/>
                <w:shd w:val="clear" w:color="auto" w:fill="FFFFFF"/>
              </w:rPr>
            </w:pPr>
            <w:r w:rsidRPr="008850E6">
              <w:rPr>
                <w:sz w:val="28"/>
                <w:szCs w:val="28"/>
                <w:shd w:val="clear" w:color="auto" w:fill="FFFFFF"/>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Не може бути членом Наглядової ради Фонду особа: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яка за рішенням суду визнана недієздатною або дієздатність якої обмежена;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яка має судимість за вчинення </w:t>
            </w:r>
            <w:r w:rsidRPr="008850E6">
              <w:rPr>
                <w:rStyle w:val="rvts44"/>
                <w:b/>
                <w:bCs/>
                <w:sz w:val="28"/>
                <w:szCs w:val="28"/>
              </w:rPr>
              <w:t>кримінального правопорушення</w:t>
            </w:r>
            <w:r w:rsidRPr="008850E6">
              <w:rPr>
                <w:sz w:val="28"/>
                <w:szCs w:val="28"/>
              </w:rPr>
              <w:t>, не зняту чи не погашену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Cs/>
                <w:sz w:val="28"/>
                <w:szCs w:val="28"/>
              </w:rPr>
            </w:pPr>
            <w:r w:rsidRPr="008850E6">
              <w:rPr>
                <w:rStyle w:val="rvts9"/>
                <w:bCs/>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 </w:t>
            </w:r>
            <w:r w:rsidRPr="008850E6">
              <w:rPr>
                <w:sz w:val="28"/>
                <w:szCs w:val="28"/>
              </w:rPr>
              <w:t>Працівники Українського культурного фонду</w:t>
            </w:r>
          </w:p>
          <w:p w:rsidR="00A17DF9" w:rsidRPr="008850E6" w:rsidRDefault="00A17DF9" w:rsidP="005C0715">
            <w:pPr>
              <w:pStyle w:val="rvps2"/>
              <w:shd w:val="clear" w:color="auto" w:fill="FFFFFF"/>
              <w:spacing w:before="0" w:beforeAutospacing="0" w:after="0" w:afterAutospacing="0"/>
              <w:jc w:val="both"/>
              <w:rPr>
                <w:sz w:val="28"/>
                <w:szCs w:val="28"/>
              </w:rPr>
            </w:pPr>
            <w:bookmarkStart w:id="663" w:name="n180"/>
            <w:bookmarkEnd w:id="663"/>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64" w:name="n181"/>
            <w:bookmarkEnd w:id="664"/>
            <w:r w:rsidRPr="008850E6">
              <w:rPr>
                <w:sz w:val="28"/>
                <w:szCs w:val="28"/>
              </w:rPr>
              <w:t>2. Працівником Українського культурного фонду не може бути призначена особа:</w:t>
            </w:r>
          </w:p>
          <w:p w:rsidR="00A17DF9" w:rsidRPr="008850E6" w:rsidRDefault="00A17DF9" w:rsidP="005C0715">
            <w:pPr>
              <w:pStyle w:val="rvps2"/>
              <w:shd w:val="clear" w:color="auto" w:fill="FFFFFF"/>
              <w:spacing w:before="0" w:beforeAutospacing="0" w:after="0" w:afterAutospacing="0"/>
              <w:jc w:val="both"/>
              <w:rPr>
                <w:sz w:val="28"/>
                <w:szCs w:val="28"/>
              </w:rPr>
            </w:pPr>
            <w:bookmarkStart w:id="665" w:name="n182"/>
            <w:bookmarkEnd w:id="665"/>
            <w:r w:rsidRPr="008850E6">
              <w:rPr>
                <w:sz w:val="28"/>
                <w:szCs w:val="28"/>
              </w:rPr>
              <w:t>яка за рішенням суду визнана недієздатною;</w:t>
            </w:r>
          </w:p>
          <w:p w:rsidR="00A17DF9" w:rsidRPr="008850E6" w:rsidRDefault="00A17DF9" w:rsidP="005C0715">
            <w:pPr>
              <w:pStyle w:val="rvps2"/>
              <w:shd w:val="clear" w:color="auto" w:fill="FFFFFF"/>
              <w:spacing w:before="0" w:beforeAutospacing="0" w:after="0" w:afterAutospacing="0"/>
              <w:jc w:val="both"/>
              <w:rPr>
                <w:sz w:val="28"/>
                <w:szCs w:val="28"/>
              </w:rPr>
            </w:pPr>
            <w:bookmarkStart w:id="666" w:name="n183"/>
            <w:bookmarkEnd w:id="666"/>
            <w:r w:rsidRPr="008850E6">
              <w:rPr>
                <w:sz w:val="28"/>
                <w:szCs w:val="28"/>
              </w:rPr>
              <w:t xml:space="preserve">яка має судимість за вчинення </w:t>
            </w:r>
            <w:r w:rsidRPr="008850E6">
              <w:rPr>
                <w:b/>
                <w:sz w:val="28"/>
                <w:szCs w:val="28"/>
              </w:rPr>
              <w:t>злочину</w:t>
            </w:r>
            <w:r w:rsidRPr="008850E6">
              <w:rPr>
                <w:sz w:val="28"/>
                <w:szCs w:val="28"/>
              </w:rPr>
              <w:t>, не зняту чи не погашену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bookmarkStart w:id="667" w:name="n184"/>
            <w:bookmarkEnd w:id="667"/>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11. </w:t>
            </w:r>
            <w:r w:rsidRPr="008850E6">
              <w:rPr>
                <w:sz w:val="28"/>
                <w:szCs w:val="28"/>
              </w:rPr>
              <w:t>Працівники Українського культурного фонду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2. Працівником Українського культурного фонду не може бути призначена особа:</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яка за рішенням суду визнана недієздатною;</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яка має судимість за вчинення </w:t>
            </w:r>
            <w:r w:rsidRPr="008850E6">
              <w:rPr>
                <w:rStyle w:val="rvts44"/>
                <w:b/>
                <w:bCs/>
                <w:sz w:val="28"/>
                <w:szCs w:val="28"/>
              </w:rPr>
              <w:t>кримінального правопорушення</w:t>
            </w:r>
            <w:r w:rsidRPr="008850E6">
              <w:rPr>
                <w:sz w:val="28"/>
                <w:szCs w:val="28"/>
              </w:rPr>
              <w:t>, не зняту чи не погашену в установленому законом порядку;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12</w:t>
            </w:r>
            <w:r w:rsidR="002C377A">
              <w:rPr>
                <w:rStyle w:val="rvts44"/>
                <w:b/>
                <w:bCs/>
                <w:sz w:val="28"/>
                <w:szCs w:val="28"/>
                <w:lang w:val="ru-RU"/>
              </w:rPr>
              <w:t>2</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Конституційний Суд України»</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2017 р., № 35, ст. 376)</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20. </w:t>
            </w:r>
            <w:r w:rsidRPr="008850E6">
              <w:rPr>
                <w:sz w:val="28"/>
                <w:szCs w:val="28"/>
              </w:rPr>
              <w:t>Припинення повноважень судді Конституційного Суду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Повноваження судді Конституційного Суду припиняються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набрання законної сили обвинувальним вироком щодо нього за вчинення ним </w:t>
            </w:r>
            <w:r w:rsidRPr="008850E6">
              <w:rPr>
                <w:b/>
                <w:sz w:val="28"/>
                <w:szCs w:val="28"/>
              </w:rPr>
              <w:t>злочину</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20. </w:t>
            </w:r>
            <w:r w:rsidRPr="008850E6">
              <w:rPr>
                <w:sz w:val="28"/>
                <w:szCs w:val="28"/>
              </w:rPr>
              <w:t>Припинення повноважень судді Конституційного Суду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1. Повноваження судді Конституційного Суду припиняються у разі:</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5) набрання законної сили обвинувальним вироком щодо нього за вчинення ним </w:t>
            </w:r>
            <w:r w:rsidRPr="008850E6">
              <w:rPr>
                <w:rStyle w:val="rvts44"/>
                <w:b/>
                <w:bCs/>
                <w:sz w:val="28"/>
                <w:szCs w:val="28"/>
              </w:rPr>
              <w:t>кримінального правопорушення</w:t>
            </w: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24. </w:t>
            </w:r>
            <w:r w:rsidRPr="008850E6">
              <w:rPr>
                <w:sz w:val="28"/>
                <w:szCs w:val="28"/>
              </w:rPr>
              <w:t>Незалежність і недоторканність судді Конституційного Суду</w:t>
            </w:r>
          </w:p>
          <w:p w:rsidR="00A17DF9" w:rsidRPr="008850E6" w:rsidRDefault="00A17DF9" w:rsidP="005C0715">
            <w:pPr>
              <w:pStyle w:val="rvps2"/>
              <w:shd w:val="clear" w:color="auto" w:fill="FFFFFF"/>
              <w:spacing w:before="0" w:beforeAutospacing="0" w:after="0" w:afterAutospacing="0"/>
              <w:jc w:val="both"/>
              <w:rPr>
                <w:sz w:val="28"/>
                <w:szCs w:val="28"/>
              </w:rPr>
            </w:pPr>
            <w:bookmarkStart w:id="668" w:name="n143"/>
            <w:bookmarkEnd w:id="668"/>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69" w:name="n145"/>
            <w:bookmarkEnd w:id="669"/>
            <w:r w:rsidRPr="008850E6">
              <w:rPr>
                <w:sz w:val="28"/>
                <w:szCs w:val="28"/>
              </w:rPr>
              <w:t xml:space="preserve">3. Суддю не може бути притягнуто до відповідальності за голосування у зв’язку з ухваленням Судом рішень та надання ним висновків, за винятком вчинення </w:t>
            </w:r>
            <w:r w:rsidRPr="008850E6">
              <w:rPr>
                <w:b/>
                <w:sz w:val="28"/>
                <w:szCs w:val="28"/>
              </w:rPr>
              <w:t>злочину</w:t>
            </w:r>
            <w:r w:rsidRPr="008850E6">
              <w:rPr>
                <w:sz w:val="28"/>
                <w:szCs w:val="28"/>
              </w:rPr>
              <w:t xml:space="preserve"> або дисциплінарного проступку.</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24. </w:t>
            </w:r>
            <w:r w:rsidRPr="008850E6">
              <w:rPr>
                <w:sz w:val="28"/>
                <w:szCs w:val="28"/>
              </w:rPr>
              <w:t>Незалежність і недоторканність судді Конституційного Суду</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 xml:space="preserve">3. Суддю не може бути притягнуто до відповідальності за голосування у зв’язку з ухваленням Судом рішень та надання ним висновків, за винятком вчинення </w:t>
            </w:r>
            <w:r w:rsidRPr="008850E6">
              <w:rPr>
                <w:rStyle w:val="rvts44"/>
                <w:b/>
                <w:bCs/>
                <w:sz w:val="28"/>
                <w:szCs w:val="28"/>
              </w:rPr>
              <w:t>кримінального правопорушення</w:t>
            </w:r>
            <w:r w:rsidRPr="008850E6">
              <w:rPr>
                <w:sz w:val="28"/>
                <w:szCs w:val="28"/>
              </w:rPr>
              <w:t xml:space="preserve"> або дисциплінарного проступку.</w:t>
            </w:r>
          </w:p>
        </w:tc>
      </w:tr>
      <w:tr w:rsidR="00A17DF9" w:rsidRPr="008850E6" w:rsidTr="002C65EE">
        <w:tc>
          <w:tcPr>
            <w:tcW w:w="15014" w:type="dxa"/>
            <w:gridSpan w:val="2"/>
          </w:tcPr>
          <w:p w:rsidR="00A17DF9" w:rsidRDefault="00A17DF9" w:rsidP="004C733E">
            <w:pPr>
              <w:pStyle w:val="rvps2"/>
              <w:shd w:val="clear" w:color="auto" w:fill="FFFFFF"/>
              <w:spacing w:before="0" w:beforeAutospacing="0" w:after="0" w:afterAutospacing="0"/>
              <w:jc w:val="center"/>
              <w:rPr>
                <w:rStyle w:val="rvts23"/>
                <w:b/>
                <w:bCs/>
                <w:sz w:val="28"/>
                <w:szCs w:val="28"/>
              </w:rPr>
            </w:pPr>
            <w:r>
              <w:rPr>
                <w:rStyle w:val="rvts44"/>
                <w:b/>
                <w:bCs/>
                <w:sz w:val="28"/>
                <w:szCs w:val="28"/>
              </w:rPr>
              <w:t>12</w:t>
            </w:r>
            <w:r w:rsidR="002C377A">
              <w:rPr>
                <w:rStyle w:val="rvts44"/>
                <w:b/>
                <w:bCs/>
                <w:sz w:val="28"/>
                <w:szCs w:val="28"/>
                <w:lang w:val="ru-RU"/>
              </w:rPr>
              <w:t>3</w:t>
            </w:r>
            <w:r>
              <w:rPr>
                <w:rStyle w:val="rvts44"/>
                <w:b/>
                <w:bCs/>
                <w:sz w:val="28"/>
                <w:szCs w:val="28"/>
              </w:rPr>
              <w:t xml:space="preserve">. </w:t>
            </w:r>
            <w:r w:rsidRPr="008850E6">
              <w:rPr>
                <w:rStyle w:val="rvts44"/>
                <w:b/>
                <w:bCs/>
                <w:sz w:val="28"/>
                <w:szCs w:val="28"/>
              </w:rPr>
              <w:t xml:space="preserve">Закон України «Про </w:t>
            </w:r>
            <w:r w:rsidRPr="008850E6">
              <w:rPr>
                <w:rStyle w:val="rvts23"/>
                <w:b/>
                <w:bCs/>
                <w:sz w:val="28"/>
                <w:szCs w:val="28"/>
              </w:rPr>
              <w:t>основні засади забезпечення кібербезпеки України»</w:t>
            </w:r>
          </w:p>
          <w:p w:rsidR="00A17DF9" w:rsidRPr="008850E6" w:rsidRDefault="00A17DF9" w:rsidP="004C733E">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2017 р., № 45, ст. 403)</w:t>
            </w:r>
          </w:p>
        </w:tc>
      </w:tr>
      <w:tr w:rsidR="00A17DF9" w:rsidRPr="008850E6" w:rsidTr="002C65EE">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8. </w:t>
            </w:r>
            <w:r w:rsidRPr="008850E6">
              <w:rPr>
                <w:sz w:val="28"/>
                <w:szCs w:val="28"/>
              </w:rPr>
              <w:t>Національна система кібербезпеки</w:t>
            </w:r>
          </w:p>
          <w:p w:rsidR="00A17DF9" w:rsidRPr="008850E6" w:rsidRDefault="00A17DF9" w:rsidP="00DC52FD">
            <w:pPr>
              <w:pStyle w:val="rvps2"/>
              <w:shd w:val="clear" w:color="auto" w:fill="FFFFFF"/>
              <w:spacing w:before="0" w:beforeAutospacing="0" w:after="0" w:afterAutospacing="0"/>
              <w:jc w:val="both"/>
              <w:rPr>
                <w:sz w:val="28"/>
                <w:szCs w:val="28"/>
              </w:rPr>
            </w:pPr>
            <w:bookmarkStart w:id="670" w:name="n107"/>
            <w:bookmarkEnd w:id="670"/>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2. Основними суб’єктами національної системи кібербезпеки є Державна служба спеціального зв’язку та захисту інформації України, Національна поліція України, Служба безпеки України, Міністерство оборони України та Генеральний штаб Збройних Сил України, розвідувальні органи, Національний банк України, які відповідно до </w:t>
            </w:r>
            <w:r w:rsidRPr="007D2D0F">
              <w:rPr>
                <w:sz w:val="28"/>
                <w:szCs w:val="28"/>
              </w:rPr>
              <w:t>Конституції</w:t>
            </w:r>
            <w:r w:rsidRPr="008850E6">
              <w:rPr>
                <w:sz w:val="28"/>
                <w:szCs w:val="28"/>
              </w:rPr>
              <w:t> і законів України виконують в установленому порядку такі основні завдання:</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2) Національна поліція України забезпечує захист прав і свобод людини і громадянина, інтересів суспільства і держави від </w:t>
            </w:r>
            <w:r w:rsidRPr="008850E6">
              <w:rPr>
                <w:b/>
                <w:sz w:val="28"/>
                <w:szCs w:val="28"/>
                <w:shd w:val="clear" w:color="auto" w:fill="FFFFFF"/>
              </w:rPr>
              <w:t>злочинних</w:t>
            </w:r>
            <w:r w:rsidRPr="008850E6">
              <w:rPr>
                <w:sz w:val="28"/>
                <w:szCs w:val="28"/>
                <w:shd w:val="clear" w:color="auto" w:fill="FFFFFF"/>
              </w:rPr>
              <w:t> посягань у кіберпросторі; здійснює заходи із запобігання, виявлення, припинення та розкриття кіберзлочинів, підвищення поінформованості громадян про безпеку в кіберпросторі;</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3) Служба безпеки України здійснює запобігання, виявлення, припинення та розкриття </w:t>
            </w:r>
            <w:r w:rsidRPr="008850E6">
              <w:rPr>
                <w:b/>
                <w:sz w:val="28"/>
                <w:szCs w:val="28"/>
              </w:rPr>
              <w:t>злочинів</w:t>
            </w:r>
            <w:r w:rsidRPr="008850E6">
              <w:rPr>
                <w:sz w:val="28"/>
                <w:szCs w:val="28"/>
              </w:rPr>
              <w:t xml:space="preserve"> проти миру і безпеки людства, які вчиняються у кіберпросторі; здійснює контррозвідувальні та оперативно-розшукові заходи, спрямовані на боротьбу з кібертероризмом та кібершпигунством, негласно перевіряє готовність об’єктів критичної інфраструктури до можливих кібератак та кіберінцидентів; протидіє кіберзлочинності, наслідки якої можуть створити загрозу життєво важливим інтересам держави; розслідує кіберінциденти та кібератаки щодо державних електронних інформаційних ресурсів, інформації, вимога щодо захисту якої встановлена законом, критичної інформаційної інфраструктури; забезпечує реагування на кіберінциденти у сфері державної безпеки;</w:t>
            </w:r>
          </w:p>
          <w:p w:rsidR="00A17DF9" w:rsidRPr="008850E6" w:rsidRDefault="00A17DF9" w:rsidP="00DC52FD">
            <w:pPr>
              <w:pStyle w:val="rvps2"/>
              <w:shd w:val="clear" w:color="auto" w:fill="FFFFFF"/>
              <w:spacing w:before="0" w:beforeAutospacing="0" w:after="0" w:afterAutospacing="0"/>
              <w:jc w:val="both"/>
              <w:rPr>
                <w:sz w:val="28"/>
                <w:szCs w:val="28"/>
              </w:rPr>
            </w:pPr>
            <w:bookmarkStart w:id="671" w:name="n112"/>
            <w:bookmarkEnd w:id="671"/>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3. Функціонування національної системи кібербезпеки забезпечується шляхом:</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bookmarkStart w:id="672" w:name="n136"/>
            <w:bookmarkEnd w:id="672"/>
            <w:r w:rsidRPr="008850E6">
              <w:rPr>
                <w:sz w:val="28"/>
                <w:szCs w:val="28"/>
              </w:rPr>
              <w:t xml:space="preserve">21) здійснення оперативно-розшукових, розвідувальних, контррозвідувальних та інших заходів, спрямованих на запобігання, виявлення, припинення та розкриття </w:t>
            </w:r>
            <w:r w:rsidRPr="008850E6">
              <w:rPr>
                <w:b/>
                <w:sz w:val="28"/>
                <w:szCs w:val="28"/>
              </w:rPr>
              <w:t xml:space="preserve">злочинів </w:t>
            </w:r>
            <w:r w:rsidRPr="008850E6">
              <w:rPr>
                <w:sz w:val="28"/>
                <w:szCs w:val="28"/>
              </w:rPr>
              <w:t>проти миру і безпеки людства, які вчиняються з використанням кіберпростору, розслідування, переслідування, оперативного реагування та протидії кіберзлочинності, розвідувально-підривній, терористичній та іншій діяльності у кіберпросторі, що завдає шкоди інтересам України, використанню мережі Інтернет у воєнних цілях;</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tc>
        <w:tc>
          <w:tcPr>
            <w:tcW w:w="7507" w:type="dxa"/>
          </w:tcPr>
          <w:p w:rsidR="00A17DF9" w:rsidRPr="008850E6" w:rsidRDefault="00A17DF9" w:rsidP="00DC52FD">
            <w:pPr>
              <w:pStyle w:val="rvps2"/>
              <w:shd w:val="clear" w:color="auto" w:fill="FFFFFF"/>
              <w:spacing w:before="0" w:beforeAutospacing="0" w:after="0" w:afterAutospacing="0"/>
              <w:jc w:val="both"/>
              <w:rPr>
                <w:sz w:val="28"/>
                <w:szCs w:val="28"/>
              </w:rPr>
            </w:pPr>
            <w:r w:rsidRPr="008850E6">
              <w:rPr>
                <w:rStyle w:val="rvts9"/>
                <w:b/>
                <w:bCs/>
                <w:sz w:val="28"/>
                <w:szCs w:val="28"/>
              </w:rPr>
              <w:t>Стаття 8. </w:t>
            </w:r>
            <w:r w:rsidRPr="008850E6">
              <w:rPr>
                <w:sz w:val="28"/>
                <w:szCs w:val="28"/>
              </w:rPr>
              <w:t>Національна система кібербезпеки</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2. Основними суб’єктами національної системи кібербезпеки є Державна служба спеціального зв’язку та захисту інформації України, Національна поліція України, Служба безпеки України, Міністерство оборони України та Генеральний штаб Збройних Сил України, розвідувальні органи, Національний банк України, які відповідно до </w:t>
            </w:r>
            <w:r w:rsidRPr="007D2D0F">
              <w:rPr>
                <w:sz w:val="28"/>
                <w:szCs w:val="28"/>
              </w:rPr>
              <w:t>Конституції</w:t>
            </w:r>
            <w:r w:rsidRPr="008850E6">
              <w:rPr>
                <w:sz w:val="28"/>
                <w:szCs w:val="28"/>
              </w:rPr>
              <w:t> і законів України виконують в установленому порядку такі основні завдання:</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shd w:val="clear" w:color="auto" w:fill="FFFFFF"/>
              </w:rPr>
              <w:t xml:space="preserve">2) Національна поліція України забезпечує захист прав і свобод людини і громадянина, інтересів суспільства і держави від </w:t>
            </w:r>
            <w:r w:rsidRPr="008850E6">
              <w:rPr>
                <w:b/>
                <w:sz w:val="28"/>
                <w:szCs w:val="28"/>
                <w:shd w:val="clear" w:color="auto" w:fill="FFFFFF"/>
              </w:rPr>
              <w:t>кримінально-протиправних</w:t>
            </w:r>
            <w:r w:rsidRPr="008850E6">
              <w:rPr>
                <w:sz w:val="28"/>
                <w:szCs w:val="28"/>
                <w:shd w:val="clear" w:color="auto" w:fill="FFFFFF"/>
              </w:rPr>
              <w:t> посягань у кіберпросторі; здійснює заходи із запобігання, виявлення, припинення та розкриття кіберзлочинів, підвищення поінформованості громадян про безпеку в кіберпросторі;</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3) Служба безпеки України здійснює запобігання, виявлення, припинення та розкриття </w:t>
            </w:r>
            <w:r w:rsidRPr="008850E6">
              <w:rPr>
                <w:b/>
                <w:sz w:val="28"/>
                <w:szCs w:val="28"/>
              </w:rPr>
              <w:t>кримінальних правопорушень</w:t>
            </w:r>
            <w:r w:rsidRPr="008850E6">
              <w:rPr>
                <w:sz w:val="28"/>
                <w:szCs w:val="28"/>
              </w:rPr>
              <w:t xml:space="preserve"> проти миру і безпеки людства, які вчиняються у кіберпросторі; здійснює контррозвідувальні та оперативно-розшукові заходи, спрямовані на боротьбу з кібертероризмом та кібершпигунством, негласно перевіряє готовність об’єктів критичної інфраструктури до можливих кібератак та кіберінцидентів; протидіє кіберзлочинності, наслідки якої можуть створити загрозу життєво важливим інтересам держави; розслідує кіберінциденти та кібератаки щодо державних електронних інформаційних ресурсів, інформації, вимога щодо захисту якої встановлена законом, критичної інформаційної інфраструктури; забезпечує реагування на кіберінциденти у сфері державної безпеки;</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3. Функціонування національної системи кібербезпеки забезпечується шляхом:</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 xml:space="preserve">21) здійснення оперативно-розшукових, розвідувальних, контррозвідувальних та інших заходів, спрямованих на запобігання, виявлення, припинення та розкриття </w:t>
            </w:r>
            <w:r w:rsidRPr="008850E6">
              <w:rPr>
                <w:b/>
                <w:sz w:val="28"/>
                <w:szCs w:val="28"/>
              </w:rPr>
              <w:t xml:space="preserve">кримінальних правопорушень </w:t>
            </w:r>
            <w:r w:rsidRPr="008850E6">
              <w:rPr>
                <w:sz w:val="28"/>
                <w:szCs w:val="28"/>
              </w:rPr>
              <w:t>проти миру і безпеки людства, які вчиняються з використанням кіберпростору, розслідування, переслідування, оперативного реагування та протидії кіберзлочинності, розвідувально-підривній, терористичній та іншій діяльності у кіберпросторі, що завдає шкоди інтересам України, використанню мережі Інтернет у воєнних цілях;</w:t>
            </w:r>
          </w:p>
          <w:p w:rsidR="00A17DF9" w:rsidRPr="008850E6" w:rsidRDefault="00A17DF9" w:rsidP="00DC52FD">
            <w:pPr>
              <w:pStyle w:val="rvps2"/>
              <w:shd w:val="clear" w:color="auto" w:fill="FFFFFF"/>
              <w:spacing w:before="0" w:beforeAutospacing="0" w:after="0" w:afterAutospacing="0"/>
              <w:jc w:val="both"/>
              <w:rPr>
                <w:sz w:val="28"/>
                <w:szCs w:val="28"/>
              </w:rPr>
            </w:pPr>
            <w:r w:rsidRPr="008850E6">
              <w:rPr>
                <w:sz w:val="28"/>
                <w:szCs w:val="28"/>
              </w:rPr>
              <w:t>…</w:t>
            </w:r>
          </w:p>
        </w:tc>
      </w:tr>
      <w:tr w:rsidR="00A17DF9" w:rsidRPr="002C377A" w:rsidTr="002C377A">
        <w:trPr>
          <w:trHeight w:val="2962"/>
        </w:trPr>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Відповідальність за порушення законодавства у сфері кібербезпеки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673" w:name="n172"/>
            <w:bookmarkEnd w:id="673"/>
            <w:r w:rsidRPr="008850E6">
              <w:rPr>
                <w:sz w:val="28"/>
                <w:szCs w:val="28"/>
              </w:rPr>
              <w:t xml:space="preserve">Особи, винні у порушенні законодавства у сферах національної безпеки, електронних комунікацій та захисту інформації, якщо кіберпростір є місцем та/або способом здійснення </w:t>
            </w:r>
            <w:r w:rsidRPr="008850E6">
              <w:rPr>
                <w:b/>
                <w:sz w:val="28"/>
                <w:szCs w:val="28"/>
              </w:rPr>
              <w:t>злочину</w:t>
            </w:r>
            <w:r w:rsidRPr="008850E6">
              <w:rPr>
                <w:sz w:val="28"/>
                <w:szCs w:val="28"/>
              </w:rPr>
              <w:t>, іншого винного діяння, відповідальність за яке передбачена цивільним, адміністративним, кримінальним законодавством, несуть відповідальність згідно із законом.</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12. </w:t>
            </w:r>
            <w:r w:rsidRPr="008850E6">
              <w:rPr>
                <w:sz w:val="28"/>
                <w:szCs w:val="28"/>
              </w:rPr>
              <w:t>Відповідальність за порушення законодавства у сфері кібербезпеки</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 xml:space="preserve">Особи, винні у порушенні законодавства у сферах національної безпеки, електронних комунікацій та захисту інформації, якщо кіберпростір є місцем та/або способом здійснення </w:t>
            </w:r>
            <w:r w:rsidRPr="008850E6">
              <w:rPr>
                <w:b/>
                <w:sz w:val="28"/>
                <w:szCs w:val="28"/>
              </w:rPr>
              <w:t>кримінального правопорушення</w:t>
            </w:r>
            <w:r w:rsidRPr="008850E6">
              <w:rPr>
                <w:sz w:val="28"/>
                <w:szCs w:val="28"/>
              </w:rPr>
              <w:t>, іншого винного діяння, відповідальність за яке передбачена цивільним, адміністративним, кримінальним законодавством, несуть відповідальність згідно із законом.</w:t>
            </w:r>
          </w:p>
        </w:tc>
      </w:tr>
      <w:tr w:rsidR="00A17DF9" w:rsidRPr="008850E6" w:rsidTr="002C65EE">
        <w:tc>
          <w:tcPr>
            <w:tcW w:w="15014" w:type="dxa"/>
            <w:gridSpan w:val="2"/>
          </w:tcPr>
          <w:p w:rsidR="00A17DF9" w:rsidRDefault="00A17DF9" w:rsidP="00E51983">
            <w:pPr>
              <w:pStyle w:val="rvps2"/>
              <w:shd w:val="clear" w:color="auto" w:fill="FFFFFF"/>
              <w:spacing w:before="0" w:beforeAutospacing="0" w:after="0" w:afterAutospacing="0"/>
              <w:jc w:val="center"/>
              <w:rPr>
                <w:rStyle w:val="rvts23"/>
                <w:b/>
                <w:bCs/>
                <w:sz w:val="28"/>
                <w:szCs w:val="28"/>
              </w:rPr>
            </w:pPr>
            <w:r>
              <w:rPr>
                <w:rStyle w:val="rvts44"/>
                <w:b/>
                <w:bCs/>
                <w:sz w:val="28"/>
                <w:szCs w:val="28"/>
              </w:rPr>
              <w:t>12</w:t>
            </w:r>
            <w:r w:rsidR="002C377A">
              <w:rPr>
                <w:rStyle w:val="rvts44"/>
                <w:b/>
                <w:bCs/>
                <w:sz w:val="28"/>
                <w:szCs w:val="28"/>
              </w:rPr>
              <w:t>4</w:t>
            </w:r>
            <w:r>
              <w:rPr>
                <w:rStyle w:val="rvts44"/>
                <w:b/>
                <w:bCs/>
                <w:sz w:val="28"/>
                <w:szCs w:val="28"/>
              </w:rPr>
              <w:t xml:space="preserve">. </w:t>
            </w:r>
            <w:r w:rsidRPr="008850E6">
              <w:rPr>
                <w:rStyle w:val="rvts44"/>
                <w:b/>
                <w:bCs/>
                <w:sz w:val="28"/>
                <w:szCs w:val="28"/>
              </w:rPr>
              <w:t>Закон України «</w:t>
            </w:r>
            <w:r w:rsidRPr="008850E6">
              <w:rPr>
                <w:rStyle w:val="rvts23"/>
                <w:b/>
                <w:bCs/>
                <w:sz w:val="28"/>
                <w:szCs w:val="28"/>
              </w:rPr>
              <w:t>Про державні фінансові гарантії медичного обслуговування населення»</w:t>
            </w:r>
          </w:p>
          <w:p w:rsidR="00A17DF9" w:rsidRPr="008850E6" w:rsidRDefault="00A17DF9" w:rsidP="00E51983">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2018 р., № 5, ст. 31)</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Уповноважений орган</w:t>
            </w:r>
          </w:p>
          <w:p w:rsidR="00A17DF9" w:rsidRPr="008850E6" w:rsidRDefault="00A17DF9" w:rsidP="005C0715">
            <w:pPr>
              <w:pStyle w:val="rvps2"/>
              <w:shd w:val="clear" w:color="auto" w:fill="FFFFFF"/>
              <w:spacing w:before="0" w:beforeAutospacing="0" w:after="0" w:afterAutospacing="0"/>
              <w:jc w:val="both"/>
              <w:rPr>
                <w:sz w:val="28"/>
                <w:szCs w:val="28"/>
              </w:rPr>
            </w:pPr>
            <w:bookmarkStart w:id="674" w:name="n71"/>
            <w:bookmarkEnd w:id="674"/>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bookmarkStart w:id="675" w:name="n82"/>
            <w:bookmarkEnd w:id="675"/>
            <w:r w:rsidRPr="008850E6">
              <w:rPr>
                <w:sz w:val="28"/>
                <w:szCs w:val="28"/>
              </w:rPr>
              <w:t>3. До складу Ради громадського контролю не можуть входити: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особа, яка має судимість за вчинення </w:t>
            </w:r>
            <w:r w:rsidRPr="008850E6">
              <w:rPr>
                <w:b/>
                <w:sz w:val="28"/>
                <w:szCs w:val="28"/>
              </w:rPr>
              <w:t>злочину</w:t>
            </w:r>
            <w:r w:rsidRPr="008850E6">
              <w:rPr>
                <w:sz w:val="28"/>
                <w:szCs w:val="28"/>
              </w:rPr>
              <w:t>, якщо така судимість не погашена або не знята в установленому законом порядку (крім реабілітованої особи), або на яку протягом останнього року до дня подання заяви на участь у конкурсі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bookmarkStart w:id="676" w:name="n86"/>
            <w:bookmarkEnd w:id="676"/>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7.</w:t>
            </w:r>
            <w:r w:rsidRPr="008850E6">
              <w:rPr>
                <w:sz w:val="28"/>
                <w:szCs w:val="28"/>
              </w:rPr>
              <w:t> Уповноважений орган</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3. До складу Ради громадського контролю не можуть входити: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3) особа, яка має судимість за вчинення </w:t>
            </w:r>
            <w:r w:rsidRPr="008850E6">
              <w:rPr>
                <w:b/>
                <w:sz w:val="28"/>
                <w:szCs w:val="28"/>
              </w:rPr>
              <w:t>кримінального правопорушення</w:t>
            </w:r>
            <w:r w:rsidRPr="008850E6">
              <w:rPr>
                <w:sz w:val="28"/>
                <w:szCs w:val="28"/>
              </w:rPr>
              <w:t>, якщо така судимість не погашена або не знята в установленому законом порядку (крім реабілітованої особи), або на яку протягом останнього року до дня подання заяви на участь у конкурсі накладалося адміністративне стягнення за вчинення корупційного правопорушення;</w:t>
            </w:r>
          </w:p>
          <w:p w:rsidR="00A17DF9" w:rsidRPr="008850E6" w:rsidRDefault="00A17DF9" w:rsidP="005C0715">
            <w:pPr>
              <w:pStyle w:val="rvps2"/>
              <w:shd w:val="clear" w:color="auto" w:fill="FFFFFF"/>
              <w:spacing w:before="0" w:beforeAutospacing="0" w:after="0" w:afterAutospacing="0"/>
              <w:jc w:val="both"/>
              <w:rPr>
                <w:rStyle w:val="rvts9"/>
                <w:b/>
                <w:bCs/>
                <w:sz w:val="28"/>
                <w:szCs w:val="28"/>
              </w:rPr>
            </w:pPr>
            <w:r w:rsidRPr="008850E6">
              <w:rPr>
                <w:sz w:val="28"/>
                <w:szCs w:val="28"/>
              </w:rPr>
              <w:t>…</w:t>
            </w:r>
          </w:p>
        </w:tc>
      </w:tr>
      <w:tr w:rsidR="00A17DF9" w:rsidRPr="008850E6" w:rsidTr="002C65EE">
        <w:tc>
          <w:tcPr>
            <w:tcW w:w="15014" w:type="dxa"/>
            <w:gridSpan w:val="2"/>
          </w:tcPr>
          <w:p w:rsidR="00A17DF9" w:rsidRDefault="00A17DF9" w:rsidP="00E51983">
            <w:pPr>
              <w:pStyle w:val="rvps2"/>
              <w:shd w:val="clear" w:color="auto" w:fill="FFFFFF"/>
              <w:spacing w:before="0" w:beforeAutospacing="0" w:after="0" w:afterAutospacing="0"/>
              <w:jc w:val="center"/>
              <w:rPr>
                <w:b/>
                <w:sz w:val="28"/>
                <w:szCs w:val="28"/>
              </w:rPr>
            </w:pPr>
            <w:r>
              <w:rPr>
                <w:b/>
                <w:sz w:val="28"/>
                <w:szCs w:val="28"/>
              </w:rPr>
              <w:t>12</w:t>
            </w:r>
            <w:r w:rsidR="002C377A">
              <w:rPr>
                <w:b/>
                <w:sz w:val="28"/>
                <w:szCs w:val="28"/>
                <w:lang w:val="ru-RU"/>
              </w:rPr>
              <w:t>5</w:t>
            </w:r>
            <w:r>
              <w:rPr>
                <w:b/>
                <w:sz w:val="28"/>
                <w:szCs w:val="28"/>
              </w:rPr>
              <w:t xml:space="preserve">. </w:t>
            </w:r>
            <w:r w:rsidRPr="008850E6">
              <w:rPr>
                <w:b/>
                <w:sz w:val="28"/>
                <w:szCs w:val="28"/>
              </w:rPr>
              <w:t>Дисциплінарний статут Національної поліції України</w:t>
            </w:r>
          </w:p>
          <w:p w:rsidR="00A17DF9" w:rsidRPr="008850E6" w:rsidRDefault="00A17DF9" w:rsidP="00E51983">
            <w:pPr>
              <w:pStyle w:val="rvps2"/>
              <w:shd w:val="clear" w:color="auto" w:fill="FFFFFF"/>
              <w:spacing w:before="0" w:beforeAutospacing="0" w:after="0" w:afterAutospacing="0"/>
              <w:jc w:val="center"/>
              <w:rPr>
                <w:rStyle w:val="rvts9"/>
                <w:b/>
                <w:bCs/>
                <w:sz w:val="28"/>
                <w:szCs w:val="28"/>
              </w:rPr>
            </w:pPr>
            <w:r w:rsidRPr="00AE2447">
              <w:rPr>
                <w:sz w:val="28"/>
                <w:szCs w:val="28"/>
              </w:rPr>
              <w:t>(Відомості Верховної Ради України, 2018 р., № 29, ст. 233)</w:t>
            </w:r>
          </w:p>
        </w:tc>
      </w:tr>
      <w:tr w:rsidR="00A17DF9" w:rsidRPr="008850E6" w:rsidTr="002C65EE">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Style w:val="rvts9"/>
                <w:rFonts w:ascii="Times New Roman" w:hAnsi="Times New Roman" w:cs="Times New Roman"/>
                <w:b/>
                <w:bCs/>
                <w:sz w:val="28"/>
                <w:szCs w:val="28"/>
                <w:shd w:val="clear" w:color="auto" w:fill="FFFFFF"/>
              </w:rPr>
              <w:t>Стаття 1. </w:t>
            </w:r>
            <w:r w:rsidRPr="008850E6">
              <w:rPr>
                <w:rFonts w:ascii="Times New Roman" w:hAnsi="Times New Roman" w:cs="Times New Roman"/>
                <w:sz w:val="28"/>
                <w:szCs w:val="28"/>
                <w:shd w:val="clear" w:color="auto" w:fill="FFFFFF"/>
              </w:rPr>
              <w:t>Службова дисципліна</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6. Під час виконання службових обов’язків поліцейський має право:</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 xml:space="preserve">11) на захист від переслідування у разі повідомлення про вчинення </w:t>
            </w:r>
            <w:r w:rsidRPr="008850E6">
              <w:rPr>
                <w:rFonts w:ascii="Times New Roman" w:hAnsi="Times New Roman" w:cs="Times New Roman"/>
                <w:b/>
                <w:sz w:val="28"/>
                <w:szCs w:val="28"/>
                <w:shd w:val="clear" w:color="auto" w:fill="FFFFFF"/>
              </w:rPr>
              <w:t>злочинів</w:t>
            </w:r>
            <w:r w:rsidRPr="008850E6">
              <w:rPr>
                <w:rFonts w:ascii="Times New Roman" w:hAnsi="Times New Roman" w:cs="Times New Roman"/>
                <w:sz w:val="28"/>
                <w:szCs w:val="28"/>
                <w:shd w:val="clear" w:color="auto" w:fill="FFFFFF"/>
              </w:rPr>
              <w:t>, здійснених керівництвом та працівниками Національної поліції України;</w:t>
            </w:r>
          </w:p>
          <w:p w:rsidR="00A17DF9" w:rsidRPr="008850E6" w:rsidRDefault="00A17DF9" w:rsidP="005C0715">
            <w:pPr>
              <w:pStyle w:val="HTML"/>
              <w:shd w:val="clear" w:color="auto" w:fill="FFFFFF"/>
              <w:jc w:val="both"/>
              <w:rPr>
                <w:rFonts w:ascii="Times New Roman" w:hAnsi="Times New Roman" w:cs="Times New Roman"/>
                <w:sz w:val="28"/>
                <w:szCs w:val="28"/>
              </w:rPr>
            </w:pPr>
            <w:r w:rsidRPr="008850E6">
              <w:rPr>
                <w:rFonts w:ascii="Times New Roman" w:hAnsi="Times New Roman" w:cs="Times New Roman"/>
                <w:sz w:val="28"/>
                <w:szCs w:val="28"/>
                <w:shd w:val="clear" w:color="auto" w:fill="FFFFFF"/>
              </w:rPr>
              <w:t>…</w:t>
            </w:r>
          </w:p>
        </w:tc>
        <w:tc>
          <w:tcPr>
            <w:tcW w:w="7507" w:type="dxa"/>
          </w:tcPr>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Style w:val="rvts9"/>
                <w:rFonts w:ascii="Times New Roman" w:hAnsi="Times New Roman" w:cs="Times New Roman"/>
                <w:b/>
                <w:bCs/>
                <w:sz w:val="28"/>
                <w:szCs w:val="28"/>
                <w:shd w:val="clear" w:color="auto" w:fill="FFFFFF"/>
              </w:rPr>
              <w:t>Стаття 1. </w:t>
            </w:r>
            <w:r w:rsidRPr="008850E6">
              <w:rPr>
                <w:rFonts w:ascii="Times New Roman" w:hAnsi="Times New Roman" w:cs="Times New Roman"/>
                <w:sz w:val="28"/>
                <w:szCs w:val="28"/>
                <w:shd w:val="clear" w:color="auto" w:fill="FFFFFF"/>
              </w:rPr>
              <w:t>Службова дисципліна</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6. Під час виконання службових обов’язків поліцейський має право:</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w:t>
            </w:r>
          </w:p>
          <w:p w:rsidR="00A17DF9" w:rsidRPr="008850E6" w:rsidRDefault="00A17DF9" w:rsidP="005C0715">
            <w:pPr>
              <w:pStyle w:val="HTML"/>
              <w:shd w:val="clear" w:color="auto" w:fill="FFFFFF"/>
              <w:jc w:val="both"/>
              <w:rPr>
                <w:rFonts w:ascii="Times New Roman" w:hAnsi="Times New Roman" w:cs="Times New Roman"/>
                <w:sz w:val="28"/>
                <w:szCs w:val="28"/>
                <w:shd w:val="clear" w:color="auto" w:fill="FFFFFF"/>
              </w:rPr>
            </w:pPr>
            <w:r w:rsidRPr="008850E6">
              <w:rPr>
                <w:rFonts w:ascii="Times New Roman" w:hAnsi="Times New Roman" w:cs="Times New Roman"/>
                <w:sz w:val="28"/>
                <w:szCs w:val="28"/>
                <w:shd w:val="clear" w:color="auto" w:fill="FFFFFF"/>
              </w:rPr>
              <w:t xml:space="preserve">11) на захист від переслідування у разі повідомлення про вчинення </w:t>
            </w:r>
            <w:r w:rsidRPr="008850E6">
              <w:rPr>
                <w:rFonts w:ascii="Times New Roman" w:hAnsi="Times New Roman" w:cs="Times New Roman"/>
                <w:b/>
                <w:sz w:val="28"/>
                <w:szCs w:val="28"/>
              </w:rPr>
              <w:t>кримінальних правопорушень</w:t>
            </w:r>
            <w:r w:rsidRPr="008850E6">
              <w:rPr>
                <w:rFonts w:ascii="Times New Roman" w:hAnsi="Times New Roman" w:cs="Times New Roman"/>
                <w:sz w:val="28"/>
                <w:szCs w:val="28"/>
                <w:shd w:val="clear" w:color="auto" w:fill="FFFFFF"/>
              </w:rPr>
              <w:t>, здійснених керівництвом та працівниками Національної поліції України;</w:t>
            </w:r>
          </w:p>
          <w:p w:rsidR="00A17DF9" w:rsidRPr="008850E6" w:rsidRDefault="00A17DF9" w:rsidP="005C0715">
            <w:pPr>
              <w:pStyle w:val="rvps2"/>
              <w:shd w:val="clear" w:color="auto" w:fill="FFFFFF"/>
              <w:spacing w:before="0" w:beforeAutospacing="0" w:after="0" w:afterAutospacing="0"/>
              <w:jc w:val="both"/>
              <w:rPr>
                <w:b/>
                <w:iCs/>
                <w:sz w:val="28"/>
                <w:szCs w:val="28"/>
              </w:rPr>
            </w:pPr>
            <w:r w:rsidRPr="008850E6">
              <w:rPr>
                <w:sz w:val="28"/>
                <w:szCs w:val="28"/>
                <w:shd w:val="clear" w:color="auto" w:fill="FFFFFF"/>
              </w:rPr>
              <w:t>…</w:t>
            </w:r>
          </w:p>
        </w:tc>
      </w:tr>
      <w:tr w:rsidR="00A17DF9" w:rsidRPr="008850E6" w:rsidTr="002C65EE">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 </w:t>
            </w:r>
            <w:r w:rsidRPr="008850E6">
              <w:rPr>
                <w:sz w:val="28"/>
                <w:szCs w:val="28"/>
              </w:rPr>
              <w:t>Відсторонення поліцейського від виконання службових обов’язків (посади)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Поліцейський, якому повідомлено про підозру у вчиненні ним </w:t>
            </w:r>
            <w:r w:rsidRPr="008850E6">
              <w:rPr>
                <w:b/>
                <w:sz w:val="28"/>
                <w:szCs w:val="28"/>
              </w:rPr>
              <w:t>злочину</w:t>
            </w:r>
            <w:r w:rsidRPr="008850E6">
              <w:rPr>
                <w:sz w:val="28"/>
                <w:szCs w:val="28"/>
              </w:rPr>
              <w:t xml:space="preserve"> у сфері службової діяльності, підлягає відстороненню від виконання службових обов’язків (посади) в порядку, визначеному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c>
          <w:tcPr>
            <w:tcW w:w="7507" w:type="dxa"/>
          </w:tcPr>
          <w:p w:rsidR="00A17DF9" w:rsidRPr="008850E6" w:rsidRDefault="00A17DF9" w:rsidP="005C0715">
            <w:pPr>
              <w:pStyle w:val="rvps2"/>
              <w:shd w:val="clear" w:color="auto" w:fill="FFFFFF"/>
              <w:spacing w:before="0" w:beforeAutospacing="0" w:after="0" w:afterAutospacing="0"/>
              <w:jc w:val="both"/>
              <w:rPr>
                <w:sz w:val="28"/>
                <w:szCs w:val="28"/>
              </w:rPr>
            </w:pPr>
            <w:r w:rsidRPr="008850E6">
              <w:rPr>
                <w:rStyle w:val="rvts9"/>
                <w:b/>
                <w:bCs/>
                <w:sz w:val="28"/>
                <w:szCs w:val="28"/>
              </w:rPr>
              <w:t>Стаття 17. </w:t>
            </w:r>
            <w:r w:rsidRPr="008850E6">
              <w:rPr>
                <w:sz w:val="28"/>
                <w:szCs w:val="28"/>
              </w:rPr>
              <w:t>Відсторонення поліцейського від виконання службових обов’язків (посади)</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w:t>
            </w:r>
          </w:p>
          <w:p w:rsidR="00A17DF9" w:rsidRPr="008850E6" w:rsidRDefault="00A17DF9" w:rsidP="005C0715">
            <w:pPr>
              <w:pStyle w:val="rvps2"/>
              <w:shd w:val="clear" w:color="auto" w:fill="FFFFFF"/>
              <w:spacing w:before="0" w:beforeAutospacing="0" w:after="0" w:afterAutospacing="0"/>
              <w:jc w:val="both"/>
              <w:rPr>
                <w:sz w:val="28"/>
                <w:szCs w:val="28"/>
              </w:rPr>
            </w:pPr>
            <w:r w:rsidRPr="008850E6">
              <w:rPr>
                <w:sz w:val="28"/>
                <w:szCs w:val="28"/>
              </w:rPr>
              <w:t xml:space="preserve">6. Поліцейський, якому повідомлено про підозру у вчиненні ним </w:t>
            </w:r>
            <w:r w:rsidRPr="008850E6">
              <w:rPr>
                <w:b/>
                <w:sz w:val="28"/>
                <w:szCs w:val="28"/>
              </w:rPr>
              <w:t>кримінального правопорушення</w:t>
            </w:r>
            <w:r w:rsidRPr="008850E6">
              <w:rPr>
                <w:sz w:val="28"/>
                <w:szCs w:val="28"/>
              </w:rPr>
              <w:t xml:space="preserve"> у сфері службової діяльності, підлягає відстороненню від виконання службових обов’язків (посади) в порядку, визначеному законом.</w:t>
            </w:r>
          </w:p>
          <w:p w:rsidR="00A17DF9" w:rsidRPr="008850E6" w:rsidRDefault="00A17DF9" w:rsidP="005C0715">
            <w:pPr>
              <w:pStyle w:val="rvps2"/>
              <w:shd w:val="clear" w:color="auto" w:fill="FFFFFF"/>
              <w:spacing w:before="0" w:beforeAutospacing="0" w:after="0" w:afterAutospacing="0"/>
              <w:jc w:val="both"/>
              <w:rPr>
                <w:rStyle w:val="rvts9"/>
                <w:b/>
                <w:bCs/>
                <w:sz w:val="28"/>
                <w:szCs w:val="28"/>
                <w:shd w:val="clear" w:color="auto" w:fill="FFFFFF"/>
              </w:rPr>
            </w:pPr>
            <w:r w:rsidRPr="008850E6">
              <w:rPr>
                <w:sz w:val="28"/>
                <w:szCs w:val="28"/>
              </w:rPr>
              <w:t>…</w:t>
            </w:r>
          </w:p>
        </w:tc>
      </w:tr>
    </w:tbl>
    <w:p w:rsidR="008B4859" w:rsidRPr="008850E6" w:rsidRDefault="008B4859" w:rsidP="005C0715">
      <w:pPr>
        <w:jc w:val="both"/>
        <w:rPr>
          <w:lang w:val="uk-UA"/>
        </w:rPr>
      </w:pPr>
    </w:p>
    <w:p w:rsidR="00DF68FD" w:rsidRPr="00DF68FD" w:rsidRDefault="00DF68FD" w:rsidP="00DF68FD">
      <w:pPr>
        <w:pStyle w:val="rvps6"/>
        <w:shd w:val="clear" w:color="auto" w:fill="FFFFFF"/>
        <w:tabs>
          <w:tab w:val="left" w:pos="11340"/>
        </w:tabs>
        <w:jc w:val="both"/>
        <w:rPr>
          <w:b/>
          <w:bCs/>
          <w:sz w:val="28"/>
          <w:szCs w:val="28"/>
        </w:rPr>
      </w:pPr>
      <w:r w:rsidRPr="00DF68FD">
        <w:rPr>
          <w:b/>
          <w:bCs/>
          <w:sz w:val="28"/>
          <w:szCs w:val="28"/>
        </w:rPr>
        <w:t xml:space="preserve">Народні депутати України  </w:t>
      </w:r>
      <w:r w:rsidRPr="00DF68FD">
        <w:rPr>
          <w:b/>
          <w:bCs/>
          <w:sz w:val="28"/>
          <w:szCs w:val="28"/>
        </w:rPr>
        <w:tab/>
        <w:t>Д.А. Монастирський</w:t>
      </w:r>
    </w:p>
    <w:p w:rsidR="00DF68FD" w:rsidRPr="00DF68FD" w:rsidRDefault="00DF68FD" w:rsidP="00DF68FD">
      <w:pPr>
        <w:pStyle w:val="rvps6"/>
        <w:shd w:val="clear" w:color="auto" w:fill="FFFFFF"/>
        <w:tabs>
          <w:tab w:val="left" w:pos="11340"/>
        </w:tabs>
        <w:jc w:val="both"/>
        <w:rPr>
          <w:b/>
          <w:bCs/>
          <w:sz w:val="28"/>
          <w:szCs w:val="28"/>
        </w:rPr>
      </w:pPr>
      <w:r w:rsidRPr="00DF68FD">
        <w:rPr>
          <w:b/>
          <w:bCs/>
          <w:sz w:val="28"/>
          <w:szCs w:val="28"/>
        </w:rPr>
        <w:tab/>
        <w:t>А.Є. Костін</w:t>
      </w:r>
    </w:p>
    <w:p w:rsidR="005C0715" w:rsidRPr="008850E6" w:rsidRDefault="00DF68FD" w:rsidP="002C377A">
      <w:pPr>
        <w:pStyle w:val="rvps6"/>
        <w:shd w:val="clear" w:color="auto" w:fill="FFFFFF"/>
        <w:tabs>
          <w:tab w:val="left" w:pos="11340"/>
        </w:tabs>
        <w:spacing w:before="0" w:beforeAutospacing="0" w:after="0" w:afterAutospacing="0"/>
        <w:jc w:val="both"/>
        <w:rPr>
          <w:rStyle w:val="rvts23"/>
          <w:bCs/>
          <w:sz w:val="32"/>
          <w:szCs w:val="32"/>
        </w:rPr>
      </w:pPr>
      <w:r w:rsidRPr="00DF68FD">
        <w:rPr>
          <w:b/>
          <w:bCs/>
          <w:sz w:val="28"/>
          <w:szCs w:val="28"/>
        </w:rPr>
        <w:tab/>
        <w:t>Г.М.Мамка</w:t>
      </w:r>
    </w:p>
    <w:sectPr w:rsidR="005C0715" w:rsidRPr="008850E6" w:rsidSect="00885B89">
      <w:footerReference w:type="default" r:id="rId42"/>
      <w:pgSz w:w="16838" w:h="11906" w:orient="landscape"/>
      <w:pgMar w:top="85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5A8" w:rsidRPr="008B4859" w:rsidRDefault="00DF05A8" w:rsidP="008B4859">
      <w:pPr>
        <w:pStyle w:val="rvps2"/>
        <w:spacing w:before="0" w:after="0"/>
        <w:rPr>
          <w:rFonts w:ascii="Calibri" w:eastAsia="Calibri" w:hAnsi="Calibri" w:cs="Raavi"/>
          <w:sz w:val="22"/>
          <w:szCs w:val="22"/>
          <w:lang w:eastAsia="en-US"/>
        </w:rPr>
      </w:pPr>
      <w:r>
        <w:separator/>
      </w:r>
    </w:p>
  </w:endnote>
  <w:endnote w:type="continuationSeparator" w:id="0">
    <w:p w:rsidR="00DF05A8" w:rsidRPr="008B4859" w:rsidRDefault="00DF05A8" w:rsidP="008B4859">
      <w:pPr>
        <w:pStyle w:val="rvps2"/>
        <w:spacing w:before="0" w:after="0"/>
        <w:rPr>
          <w:rFonts w:ascii="Calibri" w:eastAsia="Calibri" w:hAnsi="Calibri" w:cs="Raavi"/>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aavi">
    <w:altName w:val="Cambria Math"/>
    <w:panose1 w:val="02000500000000000000"/>
    <w:charset w:val="00"/>
    <w:family w:val="roman"/>
    <w:pitch w:val="variable"/>
  </w:font>
  <w:font w:name="Courier New">
    <w:panose1 w:val="02070309020205020404"/>
    <w:charset w:val="CC"/>
    <w:family w:val="modern"/>
    <w:pitch w:val="fixed"/>
    <w:sig w:usb0="E0002EFF" w:usb1="C0007843" w:usb2="00000009" w:usb3="00000000" w:csb0="000001FF" w:csb1="00000000"/>
  </w:font>
  <w:font w:name="Liberation Serif">
    <w:altName w:val="Yu Gothic UI"/>
    <w:panose1 w:val="00000000000000000000"/>
    <w:charset w:val="80"/>
    <w:family w:val="roman"/>
    <w:notTrueType/>
    <w:pitch w:val="variable"/>
    <w:sig w:usb0="00000001" w:usb1="08070000" w:usb2="00000010" w:usb3="00000000" w:csb0="00020000" w:csb1="00000000"/>
  </w:font>
  <w:font w:name="WenQuanYi Micro Hei">
    <w:altName w:val="MS Mincho"/>
    <w:panose1 w:val="00000000000000000000"/>
    <w:charset w:val="80"/>
    <w:family w:val="auto"/>
    <w:notTrueType/>
    <w:pitch w:val="variable"/>
    <w:sig w:usb0="00000000" w:usb1="08070000" w:usb2="00000010" w:usb3="00000000" w:csb0="00020000" w:csb1="00000000"/>
  </w:font>
  <w:font w:name="Mangal">
    <w:panose1 w:val="00000400000000000000"/>
    <w:charset w:val="00"/>
    <w:family w:val="roman"/>
    <w:pitch w:val="variable"/>
    <w:sig w:usb0="00002000" w:usb1="00000000" w:usb2="00000000" w:usb3="00000000" w:csb0="00000000" w:csb1="00000000"/>
  </w:font>
  <w:font w:name="Helvetica">
    <w:panose1 w:val="020B0604020202020204"/>
    <w:charset w:val="CC"/>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1BBA" w:rsidRDefault="00A31BBA">
    <w:pPr>
      <w:pStyle w:val="a7"/>
      <w:jc w:val="center"/>
    </w:pPr>
    <w:r>
      <w:fldChar w:fldCharType="begin"/>
    </w:r>
    <w:r>
      <w:instrText xml:space="preserve"> PAGE   \* MERGEFORMAT </w:instrText>
    </w:r>
    <w:r>
      <w:fldChar w:fldCharType="separate"/>
    </w:r>
    <w:r w:rsidR="00EE6860">
      <w:rPr>
        <w:noProof/>
      </w:rPr>
      <w:t>2</w:t>
    </w:r>
    <w:r>
      <w:fldChar w:fldCharType="end"/>
    </w:r>
  </w:p>
  <w:p w:rsidR="00A31BBA" w:rsidRDefault="00A31BB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5A8" w:rsidRPr="008B4859" w:rsidRDefault="00DF05A8" w:rsidP="008B4859">
      <w:pPr>
        <w:pStyle w:val="rvps2"/>
        <w:spacing w:before="0" w:after="0"/>
        <w:rPr>
          <w:rFonts w:ascii="Calibri" w:eastAsia="Calibri" w:hAnsi="Calibri" w:cs="Raavi"/>
          <w:sz w:val="22"/>
          <w:szCs w:val="22"/>
          <w:lang w:eastAsia="en-US"/>
        </w:rPr>
      </w:pPr>
      <w:r>
        <w:separator/>
      </w:r>
    </w:p>
  </w:footnote>
  <w:footnote w:type="continuationSeparator" w:id="0">
    <w:p w:rsidR="00DF05A8" w:rsidRPr="008B4859" w:rsidRDefault="00DF05A8" w:rsidP="008B4859">
      <w:pPr>
        <w:pStyle w:val="rvps2"/>
        <w:spacing w:before="0" w:after="0"/>
        <w:rPr>
          <w:rFonts w:ascii="Calibri" w:eastAsia="Calibri" w:hAnsi="Calibri" w:cs="Raavi"/>
          <w:sz w:val="22"/>
          <w:szCs w:val="22"/>
          <w:lang w:eastAsia="en-US"/>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B4F56"/>
    <w:multiLevelType w:val="hybridMultilevel"/>
    <w:tmpl w:val="DE88AF26"/>
    <w:lvl w:ilvl="0" w:tplc="E8ACA7F4">
      <w:start w:val="1"/>
      <w:numFmt w:val="decimal"/>
      <w:lvlText w:val="%1."/>
      <w:lvlJc w:val="left"/>
      <w:pPr>
        <w:ind w:left="650" w:hanging="45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1" w15:restartNumberingAfterBreak="0">
    <w:nsid w:val="6D6633F4"/>
    <w:multiLevelType w:val="hybridMultilevel"/>
    <w:tmpl w:val="7BB433F6"/>
    <w:lvl w:ilvl="0" w:tplc="8DA8C858">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GrammaticalErrors/>
  <w:activeWritingStyle w:appName="MSWord" w:lang="ru-RU" w:vendorID="64" w:dllVersion="131078" w:nlCheck="1" w:checkStyle="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59"/>
    <w:rsid w:val="00003B07"/>
    <w:rsid w:val="00010B0A"/>
    <w:rsid w:val="00015C40"/>
    <w:rsid w:val="00054228"/>
    <w:rsid w:val="00060714"/>
    <w:rsid w:val="00063CB1"/>
    <w:rsid w:val="00064A7A"/>
    <w:rsid w:val="000724E7"/>
    <w:rsid w:val="0007306E"/>
    <w:rsid w:val="000758E3"/>
    <w:rsid w:val="00077313"/>
    <w:rsid w:val="000969A1"/>
    <w:rsid w:val="000B2DDE"/>
    <w:rsid w:val="000C38FB"/>
    <w:rsid w:val="000C52CB"/>
    <w:rsid w:val="000C6D94"/>
    <w:rsid w:val="000E3D92"/>
    <w:rsid w:val="000E799A"/>
    <w:rsid w:val="00106D58"/>
    <w:rsid w:val="00110396"/>
    <w:rsid w:val="00115D7A"/>
    <w:rsid w:val="0012046A"/>
    <w:rsid w:val="001255BC"/>
    <w:rsid w:val="0014599F"/>
    <w:rsid w:val="00150F91"/>
    <w:rsid w:val="001623AD"/>
    <w:rsid w:val="001628D4"/>
    <w:rsid w:val="0019413E"/>
    <w:rsid w:val="00194295"/>
    <w:rsid w:val="001C2B61"/>
    <w:rsid w:val="001C5989"/>
    <w:rsid w:val="001D27F7"/>
    <w:rsid w:val="001E0C1B"/>
    <w:rsid w:val="001E13CE"/>
    <w:rsid w:val="001E3155"/>
    <w:rsid w:val="001F0613"/>
    <w:rsid w:val="001F11F9"/>
    <w:rsid w:val="001F374D"/>
    <w:rsid w:val="002045DE"/>
    <w:rsid w:val="0021408B"/>
    <w:rsid w:val="00214B39"/>
    <w:rsid w:val="00221C09"/>
    <w:rsid w:val="002248DF"/>
    <w:rsid w:val="00224A4D"/>
    <w:rsid w:val="00236E1B"/>
    <w:rsid w:val="00247C58"/>
    <w:rsid w:val="002504C6"/>
    <w:rsid w:val="0025504F"/>
    <w:rsid w:val="002632F3"/>
    <w:rsid w:val="00274AB0"/>
    <w:rsid w:val="00293626"/>
    <w:rsid w:val="00293F98"/>
    <w:rsid w:val="002961DD"/>
    <w:rsid w:val="002B41C5"/>
    <w:rsid w:val="002B64B2"/>
    <w:rsid w:val="002C377A"/>
    <w:rsid w:val="002C65EE"/>
    <w:rsid w:val="002D207D"/>
    <w:rsid w:val="002D699E"/>
    <w:rsid w:val="00311941"/>
    <w:rsid w:val="00334C1D"/>
    <w:rsid w:val="0034217D"/>
    <w:rsid w:val="00357F84"/>
    <w:rsid w:val="00365221"/>
    <w:rsid w:val="00365504"/>
    <w:rsid w:val="00375751"/>
    <w:rsid w:val="00393329"/>
    <w:rsid w:val="003B2AEA"/>
    <w:rsid w:val="003B2B2A"/>
    <w:rsid w:val="003B2DB3"/>
    <w:rsid w:val="003B3D05"/>
    <w:rsid w:val="003C25E7"/>
    <w:rsid w:val="003D1843"/>
    <w:rsid w:val="003D20F3"/>
    <w:rsid w:val="00420836"/>
    <w:rsid w:val="004244B6"/>
    <w:rsid w:val="0043170F"/>
    <w:rsid w:val="00437F79"/>
    <w:rsid w:val="00450DF7"/>
    <w:rsid w:val="00453BBF"/>
    <w:rsid w:val="00463A0B"/>
    <w:rsid w:val="00467A0A"/>
    <w:rsid w:val="00480B2F"/>
    <w:rsid w:val="00485276"/>
    <w:rsid w:val="0049007D"/>
    <w:rsid w:val="00493E89"/>
    <w:rsid w:val="004970F1"/>
    <w:rsid w:val="004A5735"/>
    <w:rsid w:val="004B0E4B"/>
    <w:rsid w:val="004B630F"/>
    <w:rsid w:val="004C41EB"/>
    <w:rsid w:val="004C733E"/>
    <w:rsid w:val="004D5A43"/>
    <w:rsid w:val="00500319"/>
    <w:rsid w:val="0052414B"/>
    <w:rsid w:val="00525CB4"/>
    <w:rsid w:val="00535CE7"/>
    <w:rsid w:val="0055487D"/>
    <w:rsid w:val="005623F1"/>
    <w:rsid w:val="00562F50"/>
    <w:rsid w:val="00582EF9"/>
    <w:rsid w:val="005838B5"/>
    <w:rsid w:val="00584175"/>
    <w:rsid w:val="00584A2D"/>
    <w:rsid w:val="00591C4C"/>
    <w:rsid w:val="005A43F6"/>
    <w:rsid w:val="005C0715"/>
    <w:rsid w:val="005C4D7B"/>
    <w:rsid w:val="005E2622"/>
    <w:rsid w:val="005E3936"/>
    <w:rsid w:val="005E3D96"/>
    <w:rsid w:val="005F32ED"/>
    <w:rsid w:val="00600FEF"/>
    <w:rsid w:val="00606BA5"/>
    <w:rsid w:val="00657761"/>
    <w:rsid w:val="00670474"/>
    <w:rsid w:val="00687F40"/>
    <w:rsid w:val="00690050"/>
    <w:rsid w:val="00695551"/>
    <w:rsid w:val="006A0C88"/>
    <w:rsid w:val="006B3014"/>
    <w:rsid w:val="006B7482"/>
    <w:rsid w:val="006C3889"/>
    <w:rsid w:val="006C3DF3"/>
    <w:rsid w:val="006D19F4"/>
    <w:rsid w:val="006E3E1F"/>
    <w:rsid w:val="006E6497"/>
    <w:rsid w:val="006F1B44"/>
    <w:rsid w:val="006F1DA6"/>
    <w:rsid w:val="00701487"/>
    <w:rsid w:val="00707689"/>
    <w:rsid w:val="0071549D"/>
    <w:rsid w:val="00723B66"/>
    <w:rsid w:val="00727995"/>
    <w:rsid w:val="00735256"/>
    <w:rsid w:val="00744F3E"/>
    <w:rsid w:val="00750190"/>
    <w:rsid w:val="00752F2F"/>
    <w:rsid w:val="00783870"/>
    <w:rsid w:val="00783F40"/>
    <w:rsid w:val="007A4A57"/>
    <w:rsid w:val="007D1FB1"/>
    <w:rsid w:val="007D2D0F"/>
    <w:rsid w:val="0080594E"/>
    <w:rsid w:val="008138D6"/>
    <w:rsid w:val="00815039"/>
    <w:rsid w:val="008160D4"/>
    <w:rsid w:val="00841C8D"/>
    <w:rsid w:val="00846264"/>
    <w:rsid w:val="00854112"/>
    <w:rsid w:val="00870BBB"/>
    <w:rsid w:val="0087598A"/>
    <w:rsid w:val="008850E6"/>
    <w:rsid w:val="00885B89"/>
    <w:rsid w:val="00885FE8"/>
    <w:rsid w:val="008B18DB"/>
    <w:rsid w:val="008B4859"/>
    <w:rsid w:val="008D7321"/>
    <w:rsid w:val="008F0892"/>
    <w:rsid w:val="00914CE2"/>
    <w:rsid w:val="00931450"/>
    <w:rsid w:val="009551DA"/>
    <w:rsid w:val="00956C57"/>
    <w:rsid w:val="009637A5"/>
    <w:rsid w:val="009720A9"/>
    <w:rsid w:val="00980BAF"/>
    <w:rsid w:val="0099060C"/>
    <w:rsid w:val="00993BF1"/>
    <w:rsid w:val="009C2B86"/>
    <w:rsid w:val="009C51F5"/>
    <w:rsid w:val="009C7C68"/>
    <w:rsid w:val="009D0113"/>
    <w:rsid w:val="009E29D3"/>
    <w:rsid w:val="009F05F8"/>
    <w:rsid w:val="009F2813"/>
    <w:rsid w:val="009F4B3E"/>
    <w:rsid w:val="00A17DF9"/>
    <w:rsid w:val="00A31BBA"/>
    <w:rsid w:val="00A351BB"/>
    <w:rsid w:val="00A47DC9"/>
    <w:rsid w:val="00A55492"/>
    <w:rsid w:val="00A60425"/>
    <w:rsid w:val="00A667E1"/>
    <w:rsid w:val="00A71C1F"/>
    <w:rsid w:val="00A778FA"/>
    <w:rsid w:val="00AA35F7"/>
    <w:rsid w:val="00AB6D32"/>
    <w:rsid w:val="00AC43D7"/>
    <w:rsid w:val="00AC64AA"/>
    <w:rsid w:val="00AC6BBE"/>
    <w:rsid w:val="00AF4F36"/>
    <w:rsid w:val="00B207C2"/>
    <w:rsid w:val="00B3150D"/>
    <w:rsid w:val="00B40678"/>
    <w:rsid w:val="00B45851"/>
    <w:rsid w:val="00B52DC4"/>
    <w:rsid w:val="00B57F33"/>
    <w:rsid w:val="00B75E27"/>
    <w:rsid w:val="00B77E08"/>
    <w:rsid w:val="00B8293D"/>
    <w:rsid w:val="00B833BA"/>
    <w:rsid w:val="00B91EE6"/>
    <w:rsid w:val="00B93FCA"/>
    <w:rsid w:val="00BA3649"/>
    <w:rsid w:val="00BA4636"/>
    <w:rsid w:val="00BA63FA"/>
    <w:rsid w:val="00BB14C3"/>
    <w:rsid w:val="00BC01F5"/>
    <w:rsid w:val="00BC65AD"/>
    <w:rsid w:val="00BC6BB3"/>
    <w:rsid w:val="00BF3897"/>
    <w:rsid w:val="00C13E60"/>
    <w:rsid w:val="00C206A4"/>
    <w:rsid w:val="00C3082F"/>
    <w:rsid w:val="00C5478E"/>
    <w:rsid w:val="00C60A53"/>
    <w:rsid w:val="00C71735"/>
    <w:rsid w:val="00C817E2"/>
    <w:rsid w:val="00C8258D"/>
    <w:rsid w:val="00C82E97"/>
    <w:rsid w:val="00C85646"/>
    <w:rsid w:val="00C85D1C"/>
    <w:rsid w:val="00C911B5"/>
    <w:rsid w:val="00C95D60"/>
    <w:rsid w:val="00CB28A7"/>
    <w:rsid w:val="00CC18BC"/>
    <w:rsid w:val="00CC4644"/>
    <w:rsid w:val="00CC4B2A"/>
    <w:rsid w:val="00CC5101"/>
    <w:rsid w:val="00CC6274"/>
    <w:rsid w:val="00CC6698"/>
    <w:rsid w:val="00CD0C5C"/>
    <w:rsid w:val="00CE00B8"/>
    <w:rsid w:val="00CF139E"/>
    <w:rsid w:val="00D024EE"/>
    <w:rsid w:val="00D12634"/>
    <w:rsid w:val="00D214BD"/>
    <w:rsid w:val="00D4352F"/>
    <w:rsid w:val="00D6045F"/>
    <w:rsid w:val="00D60DF5"/>
    <w:rsid w:val="00D64A4F"/>
    <w:rsid w:val="00D85D71"/>
    <w:rsid w:val="00D96A72"/>
    <w:rsid w:val="00DA614A"/>
    <w:rsid w:val="00DC0757"/>
    <w:rsid w:val="00DC0E9D"/>
    <w:rsid w:val="00DC52FD"/>
    <w:rsid w:val="00DC75A4"/>
    <w:rsid w:val="00DD631E"/>
    <w:rsid w:val="00DF05A8"/>
    <w:rsid w:val="00DF3130"/>
    <w:rsid w:val="00DF68FD"/>
    <w:rsid w:val="00E0545C"/>
    <w:rsid w:val="00E05B36"/>
    <w:rsid w:val="00E16868"/>
    <w:rsid w:val="00E2330E"/>
    <w:rsid w:val="00E279DC"/>
    <w:rsid w:val="00E27DFF"/>
    <w:rsid w:val="00E32CCA"/>
    <w:rsid w:val="00E44FD0"/>
    <w:rsid w:val="00E51983"/>
    <w:rsid w:val="00E51A19"/>
    <w:rsid w:val="00E54513"/>
    <w:rsid w:val="00E621BD"/>
    <w:rsid w:val="00E623A1"/>
    <w:rsid w:val="00E62BDB"/>
    <w:rsid w:val="00E6701E"/>
    <w:rsid w:val="00E708B9"/>
    <w:rsid w:val="00E7571A"/>
    <w:rsid w:val="00E83BB0"/>
    <w:rsid w:val="00EA0351"/>
    <w:rsid w:val="00EA4A26"/>
    <w:rsid w:val="00EA7F02"/>
    <w:rsid w:val="00EC3F15"/>
    <w:rsid w:val="00ED04ED"/>
    <w:rsid w:val="00ED1A53"/>
    <w:rsid w:val="00ED35E6"/>
    <w:rsid w:val="00ED6F02"/>
    <w:rsid w:val="00EE1DB8"/>
    <w:rsid w:val="00EE6860"/>
    <w:rsid w:val="00F0302E"/>
    <w:rsid w:val="00F0599B"/>
    <w:rsid w:val="00F06114"/>
    <w:rsid w:val="00F07008"/>
    <w:rsid w:val="00F131F2"/>
    <w:rsid w:val="00F13501"/>
    <w:rsid w:val="00F1612F"/>
    <w:rsid w:val="00F34099"/>
    <w:rsid w:val="00F37E83"/>
    <w:rsid w:val="00F52887"/>
    <w:rsid w:val="00F67659"/>
    <w:rsid w:val="00F72B72"/>
    <w:rsid w:val="00F84E2C"/>
    <w:rsid w:val="00F87B3C"/>
    <w:rsid w:val="00F91620"/>
    <w:rsid w:val="00F94791"/>
    <w:rsid w:val="00FA313E"/>
    <w:rsid w:val="00FA41C6"/>
    <w:rsid w:val="00FA53EB"/>
    <w:rsid w:val="00FB22E5"/>
    <w:rsid w:val="00FB51BD"/>
    <w:rsid w:val="00FC3FB4"/>
    <w:rsid w:val="00FC78AB"/>
    <w:rsid w:val="00FD0B39"/>
    <w:rsid w:val="00FD568F"/>
    <w:rsid w:val="00FE308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F797FB-F5A2-4E74-A460-01FA4DEB6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Raav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859"/>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4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8B4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rsid w:val="008B4859"/>
    <w:rPr>
      <w:rFonts w:ascii="Courier New" w:eastAsia="Times New Roman" w:hAnsi="Courier New" w:cs="Courier New"/>
      <w:sz w:val="20"/>
      <w:szCs w:val="20"/>
      <w:lang w:val="uk-UA" w:eastAsia="uk-UA"/>
    </w:rPr>
  </w:style>
  <w:style w:type="character" w:styleId="a4">
    <w:name w:val="Hyperlink"/>
    <w:uiPriority w:val="99"/>
    <w:semiHidden/>
    <w:unhideWhenUsed/>
    <w:rsid w:val="008B4859"/>
    <w:rPr>
      <w:color w:val="0000FF"/>
      <w:u w:val="single"/>
    </w:rPr>
  </w:style>
  <w:style w:type="paragraph" w:customStyle="1" w:styleId="rvps2">
    <w:name w:val="rvps2"/>
    <w:basedOn w:val="a"/>
    <w:rsid w:val="008B4859"/>
    <w:pPr>
      <w:spacing w:before="100" w:beforeAutospacing="1" w:after="100" w:afterAutospacing="1"/>
    </w:pPr>
    <w:rPr>
      <w:lang w:val="uk-UA" w:eastAsia="uk-UA"/>
    </w:rPr>
  </w:style>
  <w:style w:type="character" w:customStyle="1" w:styleId="rvts9">
    <w:name w:val="rvts9"/>
    <w:basedOn w:val="a0"/>
    <w:rsid w:val="008B4859"/>
  </w:style>
  <w:style w:type="character" w:customStyle="1" w:styleId="rvts23">
    <w:name w:val="rvts23"/>
    <w:basedOn w:val="a0"/>
    <w:rsid w:val="008B4859"/>
  </w:style>
  <w:style w:type="paragraph" w:styleId="a5">
    <w:name w:val="header"/>
    <w:basedOn w:val="a"/>
    <w:link w:val="a6"/>
    <w:uiPriority w:val="99"/>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6">
    <w:name w:val="Верхній колонтитул Знак"/>
    <w:link w:val="a5"/>
    <w:uiPriority w:val="99"/>
    <w:rsid w:val="008B4859"/>
    <w:rPr>
      <w:lang w:val="uk-UA"/>
    </w:rPr>
  </w:style>
  <w:style w:type="paragraph" w:styleId="a7">
    <w:name w:val="footer"/>
    <w:basedOn w:val="a"/>
    <w:link w:val="a8"/>
    <w:uiPriority w:val="99"/>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8">
    <w:name w:val="Нижній колонтитул Знак"/>
    <w:link w:val="a7"/>
    <w:uiPriority w:val="99"/>
    <w:rsid w:val="008B4859"/>
    <w:rPr>
      <w:lang w:val="uk-UA"/>
    </w:rPr>
  </w:style>
  <w:style w:type="character" w:customStyle="1" w:styleId="rvts44">
    <w:name w:val="rvts44"/>
    <w:basedOn w:val="a0"/>
    <w:rsid w:val="00B3150D"/>
  </w:style>
  <w:style w:type="character" w:customStyle="1" w:styleId="rvts15">
    <w:name w:val="rvts15"/>
    <w:basedOn w:val="a0"/>
    <w:uiPriority w:val="99"/>
    <w:rsid w:val="00B3150D"/>
  </w:style>
  <w:style w:type="character" w:customStyle="1" w:styleId="rvts37">
    <w:name w:val="rvts37"/>
    <w:basedOn w:val="a0"/>
    <w:rsid w:val="00B3150D"/>
  </w:style>
  <w:style w:type="paragraph" w:customStyle="1" w:styleId="rvps6">
    <w:name w:val="rvps6"/>
    <w:basedOn w:val="a"/>
    <w:rsid w:val="009F2813"/>
    <w:pPr>
      <w:spacing w:before="100" w:beforeAutospacing="1" w:after="100" w:afterAutospacing="1"/>
    </w:pPr>
    <w:rPr>
      <w:lang w:val="uk-UA" w:eastAsia="uk-UA"/>
    </w:rPr>
  </w:style>
  <w:style w:type="paragraph" w:styleId="3">
    <w:name w:val="Body Text 3"/>
    <w:basedOn w:val="a"/>
    <w:link w:val="30"/>
    <w:uiPriority w:val="99"/>
    <w:unhideWhenUsed/>
    <w:rsid w:val="00E2330E"/>
    <w:pPr>
      <w:spacing w:after="120" w:line="276" w:lineRule="auto"/>
    </w:pPr>
    <w:rPr>
      <w:rFonts w:ascii="Calibri" w:hAnsi="Calibri"/>
      <w:sz w:val="16"/>
      <w:szCs w:val="16"/>
      <w:lang w:eastAsia="en-US"/>
    </w:rPr>
  </w:style>
  <w:style w:type="character" w:customStyle="1" w:styleId="30">
    <w:name w:val="Основний текст 3 Знак"/>
    <w:link w:val="3"/>
    <w:uiPriority w:val="99"/>
    <w:rsid w:val="00E2330E"/>
    <w:rPr>
      <w:rFonts w:ascii="Calibri" w:eastAsia="Times New Roman" w:hAnsi="Calibri" w:cs="Times New Roman"/>
      <w:sz w:val="16"/>
      <w:szCs w:val="16"/>
    </w:rPr>
  </w:style>
  <w:style w:type="character" w:styleId="a9">
    <w:name w:val="Intense Reference"/>
    <w:uiPriority w:val="32"/>
    <w:qFormat/>
    <w:rsid w:val="00750190"/>
    <w:rPr>
      <w:b/>
      <w:bCs/>
      <w:smallCaps/>
      <w:color w:val="C0504D"/>
      <w:spacing w:val="5"/>
      <w:u w:val="single"/>
    </w:rPr>
  </w:style>
  <w:style w:type="paragraph" w:customStyle="1" w:styleId="rvps7">
    <w:name w:val="rvps7"/>
    <w:basedOn w:val="a"/>
    <w:rsid w:val="00060714"/>
    <w:pPr>
      <w:spacing w:before="100" w:beforeAutospacing="1" w:after="100" w:afterAutospacing="1"/>
    </w:pPr>
    <w:rPr>
      <w:lang w:val="uk-UA" w:eastAsia="uk-UA"/>
    </w:rPr>
  </w:style>
  <w:style w:type="character" w:customStyle="1" w:styleId="rvts46">
    <w:name w:val="rvts46"/>
    <w:basedOn w:val="a0"/>
    <w:rsid w:val="00060714"/>
  </w:style>
  <w:style w:type="character" w:customStyle="1" w:styleId="rvts0">
    <w:name w:val="rvts0"/>
    <w:basedOn w:val="a0"/>
    <w:uiPriority w:val="99"/>
    <w:rsid w:val="00060714"/>
  </w:style>
  <w:style w:type="character" w:customStyle="1" w:styleId="rvts11">
    <w:name w:val="rvts11"/>
    <w:basedOn w:val="a0"/>
    <w:rsid w:val="00060714"/>
  </w:style>
  <w:style w:type="character" w:customStyle="1" w:styleId="apple-converted-space">
    <w:name w:val="apple-converted-space"/>
    <w:basedOn w:val="a0"/>
    <w:rsid w:val="00C911B5"/>
  </w:style>
  <w:style w:type="paragraph" w:styleId="aa">
    <w:name w:val="List Paragraph"/>
    <w:basedOn w:val="a"/>
    <w:uiPriority w:val="99"/>
    <w:qFormat/>
    <w:rsid w:val="00C206A4"/>
    <w:pPr>
      <w:widowControl w:val="0"/>
      <w:suppressAutoHyphens/>
      <w:ind w:left="720"/>
      <w:contextualSpacing/>
    </w:pPr>
    <w:rPr>
      <w:rFonts w:ascii="Liberation Serif" w:eastAsia="WenQuanYi Micro Hei" w:hAnsi="Liberation Serif" w:cs="Mangal"/>
      <w:noProof/>
      <w:kern w:val="1"/>
      <w:szCs w:val="21"/>
      <w:lang w:eastAsia="hi-IN" w:bidi="hi-IN"/>
    </w:rPr>
  </w:style>
  <w:style w:type="paragraph" w:styleId="ab">
    <w:name w:val="No Spacing"/>
    <w:uiPriority w:val="99"/>
    <w:qFormat/>
    <w:rsid w:val="006B3014"/>
    <w:pPr>
      <w:widowControl w:val="0"/>
      <w:suppressAutoHyphens/>
    </w:pPr>
    <w:rPr>
      <w:rFonts w:ascii="Liberation Serif" w:eastAsia="WenQuanYi Micro Hei" w:hAnsi="Liberation Serif" w:cs="Mangal"/>
      <w:noProof/>
      <w:kern w:val="1"/>
      <w:sz w:val="24"/>
      <w:szCs w:val="21"/>
      <w:lang w:val="ru-RU" w:eastAsia="hi-IN" w:bidi="hi-IN"/>
    </w:rPr>
  </w:style>
  <w:style w:type="character" w:customStyle="1" w:styleId="WW-Absatz-Standardschriftart1">
    <w:name w:val="WW-Absatz-Standardschriftart1"/>
    <w:uiPriority w:val="99"/>
    <w:rsid w:val="005E3D96"/>
  </w:style>
  <w:style w:type="paragraph" w:customStyle="1" w:styleId="Default">
    <w:name w:val="Default"/>
    <w:uiPriority w:val="99"/>
    <w:rsid w:val="000E3D92"/>
    <w:rPr>
      <w:rFonts w:ascii="Helvetica" w:eastAsia="Times New Roman"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96116">
      <w:bodyDiv w:val="1"/>
      <w:marLeft w:val="0"/>
      <w:marRight w:val="0"/>
      <w:marTop w:val="0"/>
      <w:marBottom w:val="0"/>
      <w:divBdr>
        <w:top w:val="none" w:sz="0" w:space="0" w:color="auto"/>
        <w:left w:val="none" w:sz="0" w:space="0" w:color="auto"/>
        <w:bottom w:val="none" w:sz="0" w:space="0" w:color="auto"/>
        <w:right w:val="none" w:sz="0" w:space="0" w:color="auto"/>
      </w:divBdr>
    </w:div>
    <w:div w:id="167332566">
      <w:bodyDiv w:val="1"/>
      <w:marLeft w:val="0"/>
      <w:marRight w:val="0"/>
      <w:marTop w:val="0"/>
      <w:marBottom w:val="0"/>
      <w:divBdr>
        <w:top w:val="none" w:sz="0" w:space="0" w:color="auto"/>
        <w:left w:val="none" w:sz="0" w:space="0" w:color="auto"/>
        <w:bottom w:val="none" w:sz="0" w:space="0" w:color="auto"/>
        <w:right w:val="none" w:sz="0" w:space="0" w:color="auto"/>
      </w:divBdr>
    </w:div>
    <w:div w:id="238945038">
      <w:bodyDiv w:val="1"/>
      <w:marLeft w:val="0"/>
      <w:marRight w:val="0"/>
      <w:marTop w:val="0"/>
      <w:marBottom w:val="0"/>
      <w:divBdr>
        <w:top w:val="none" w:sz="0" w:space="0" w:color="auto"/>
        <w:left w:val="none" w:sz="0" w:space="0" w:color="auto"/>
        <w:bottom w:val="none" w:sz="0" w:space="0" w:color="auto"/>
        <w:right w:val="none" w:sz="0" w:space="0" w:color="auto"/>
      </w:divBdr>
    </w:div>
    <w:div w:id="263460329">
      <w:bodyDiv w:val="1"/>
      <w:marLeft w:val="0"/>
      <w:marRight w:val="0"/>
      <w:marTop w:val="0"/>
      <w:marBottom w:val="0"/>
      <w:divBdr>
        <w:top w:val="none" w:sz="0" w:space="0" w:color="auto"/>
        <w:left w:val="none" w:sz="0" w:space="0" w:color="auto"/>
        <w:bottom w:val="none" w:sz="0" w:space="0" w:color="auto"/>
        <w:right w:val="none" w:sz="0" w:space="0" w:color="auto"/>
      </w:divBdr>
    </w:div>
    <w:div w:id="339044678">
      <w:bodyDiv w:val="1"/>
      <w:marLeft w:val="0"/>
      <w:marRight w:val="0"/>
      <w:marTop w:val="0"/>
      <w:marBottom w:val="0"/>
      <w:divBdr>
        <w:top w:val="none" w:sz="0" w:space="0" w:color="auto"/>
        <w:left w:val="none" w:sz="0" w:space="0" w:color="auto"/>
        <w:bottom w:val="none" w:sz="0" w:space="0" w:color="auto"/>
        <w:right w:val="none" w:sz="0" w:space="0" w:color="auto"/>
      </w:divBdr>
    </w:div>
    <w:div w:id="395782264">
      <w:bodyDiv w:val="1"/>
      <w:marLeft w:val="0"/>
      <w:marRight w:val="0"/>
      <w:marTop w:val="0"/>
      <w:marBottom w:val="0"/>
      <w:divBdr>
        <w:top w:val="none" w:sz="0" w:space="0" w:color="auto"/>
        <w:left w:val="none" w:sz="0" w:space="0" w:color="auto"/>
        <w:bottom w:val="none" w:sz="0" w:space="0" w:color="auto"/>
        <w:right w:val="none" w:sz="0" w:space="0" w:color="auto"/>
      </w:divBdr>
    </w:div>
    <w:div w:id="453138617">
      <w:bodyDiv w:val="1"/>
      <w:marLeft w:val="0"/>
      <w:marRight w:val="0"/>
      <w:marTop w:val="0"/>
      <w:marBottom w:val="0"/>
      <w:divBdr>
        <w:top w:val="none" w:sz="0" w:space="0" w:color="auto"/>
        <w:left w:val="none" w:sz="0" w:space="0" w:color="auto"/>
        <w:bottom w:val="none" w:sz="0" w:space="0" w:color="auto"/>
        <w:right w:val="none" w:sz="0" w:space="0" w:color="auto"/>
      </w:divBdr>
    </w:div>
    <w:div w:id="475148108">
      <w:bodyDiv w:val="1"/>
      <w:marLeft w:val="0"/>
      <w:marRight w:val="0"/>
      <w:marTop w:val="0"/>
      <w:marBottom w:val="0"/>
      <w:divBdr>
        <w:top w:val="none" w:sz="0" w:space="0" w:color="auto"/>
        <w:left w:val="none" w:sz="0" w:space="0" w:color="auto"/>
        <w:bottom w:val="none" w:sz="0" w:space="0" w:color="auto"/>
        <w:right w:val="none" w:sz="0" w:space="0" w:color="auto"/>
      </w:divBdr>
    </w:div>
    <w:div w:id="555360325">
      <w:bodyDiv w:val="1"/>
      <w:marLeft w:val="0"/>
      <w:marRight w:val="0"/>
      <w:marTop w:val="0"/>
      <w:marBottom w:val="0"/>
      <w:divBdr>
        <w:top w:val="none" w:sz="0" w:space="0" w:color="auto"/>
        <w:left w:val="none" w:sz="0" w:space="0" w:color="auto"/>
        <w:bottom w:val="none" w:sz="0" w:space="0" w:color="auto"/>
        <w:right w:val="none" w:sz="0" w:space="0" w:color="auto"/>
      </w:divBdr>
    </w:div>
    <w:div w:id="586961507">
      <w:bodyDiv w:val="1"/>
      <w:marLeft w:val="0"/>
      <w:marRight w:val="0"/>
      <w:marTop w:val="0"/>
      <w:marBottom w:val="0"/>
      <w:divBdr>
        <w:top w:val="none" w:sz="0" w:space="0" w:color="auto"/>
        <w:left w:val="none" w:sz="0" w:space="0" w:color="auto"/>
        <w:bottom w:val="none" w:sz="0" w:space="0" w:color="auto"/>
        <w:right w:val="none" w:sz="0" w:space="0" w:color="auto"/>
      </w:divBdr>
    </w:div>
    <w:div w:id="648482784">
      <w:bodyDiv w:val="1"/>
      <w:marLeft w:val="0"/>
      <w:marRight w:val="0"/>
      <w:marTop w:val="0"/>
      <w:marBottom w:val="0"/>
      <w:divBdr>
        <w:top w:val="none" w:sz="0" w:space="0" w:color="auto"/>
        <w:left w:val="none" w:sz="0" w:space="0" w:color="auto"/>
        <w:bottom w:val="none" w:sz="0" w:space="0" w:color="auto"/>
        <w:right w:val="none" w:sz="0" w:space="0" w:color="auto"/>
      </w:divBdr>
    </w:div>
    <w:div w:id="755590683">
      <w:bodyDiv w:val="1"/>
      <w:marLeft w:val="0"/>
      <w:marRight w:val="0"/>
      <w:marTop w:val="0"/>
      <w:marBottom w:val="0"/>
      <w:divBdr>
        <w:top w:val="none" w:sz="0" w:space="0" w:color="auto"/>
        <w:left w:val="none" w:sz="0" w:space="0" w:color="auto"/>
        <w:bottom w:val="none" w:sz="0" w:space="0" w:color="auto"/>
        <w:right w:val="none" w:sz="0" w:space="0" w:color="auto"/>
      </w:divBdr>
    </w:div>
    <w:div w:id="780687605">
      <w:bodyDiv w:val="1"/>
      <w:marLeft w:val="0"/>
      <w:marRight w:val="0"/>
      <w:marTop w:val="0"/>
      <w:marBottom w:val="0"/>
      <w:divBdr>
        <w:top w:val="none" w:sz="0" w:space="0" w:color="auto"/>
        <w:left w:val="none" w:sz="0" w:space="0" w:color="auto"/>
        <w:bottom w:val="none" w:sz="0" w:space="0" w:color="auto"/>
        <w:right w:val="none" w:sz="0" w:space="0" w:color="auto"/>
      </w:divBdr>
    </w:div>
    <w:div w:id="828254028">
      <w:bodyDiv w:val="1"/>
      <w:marLeft w:val="0"/>
      <w:marRight w:val="0"/>
      <w:marTop w:val="0"/>
      <w:marBottom w:val="0"/>
      <w:divBdr>
        <w:top w:val="none" w:sz="0" w:space="0" w:color="auto"/>
        <w:left w:val="none" w:sz="0" w:space="0" w:color="auto"/>
        <w:bottom w:val="none" w:sz="0" w:space="0" w:color="auto"/>
        <w:right w:val="none" w:sz="0" w:space="0" w:color="auto"/>
      </w:divBdr>
    </w:div>
    <w:div w:id="843395867">
      <w:bodyDiv w:val="1"/>
      <w:marLeft w:val="0"/>
      <w:marRight w:val="0"/>
      <w:marTop w:val="0"/>
      <w:marBottom w:val="0"/>
      <w:divBdr>
        <w:top w:val="none" w:sz="0" w:space="0" w:color="auto"/>
        <w:left w:val="none" w:sz="0" w:space="0" w:color="auto"/>
        <w:bottom w:val="none" w:sz="0" w:space="0" w:color="auto"/>
        <w:right w:val="none" w:sz="0" w:space="0" w:color="auto"/>
      </w:divBdr>
    </w:div>
    <w:div w:id="997264815">
      <w:bodyDiv w:val="1"/>
      <w:marLeft w:val="0"/>
      <w:marRight w:val="0"/>
      <w:marTop w:val="0"/>
      <w:marBottom w:val="0"/>
      <w:divBdr>
        <w:top w:val="none" w:sz="0" w:space="0" w:color="auto"/>
        <w:left w:val="none" w:sz="0" w:space="0" w:color="auto"/>
        <w:bottom w:val="none" w:sz="0" w:space="0" w:color="auto"/>
        <w:right w:val="none" w:sz="0" w:space="0" w:color="auto"/>
      </w:divBdr>
    </w:div>
    <w:div w:id="1074356112">
      <w:bodyDiv w:val="1"/>
      <w:marLeft w:val="0"/>
      <w:marRight w:val="0"/>
      <w:marTop w:val="0"/>
      <w:marBottom w:val="0"/>
      <w:divBdr>
        <w:top w:val="none" w:sz="0" w:space="0" w:color="auto"/>
        <w:left w:val="none" w:sz="0" w:space="0" w:color="auto"/>
        <w:bottom w:val="none" w:sz="0" w:space="0" w:color="auto"/>
        <w:right w:val="none" w:sz="0" w:space="0" w:color="auto"/>
      </w:divBdr>
    </w:div>
    <w:div w:id="1213348495">
      <w:bodyDiv w:val="1"/>
      <w:marLeft w:val="0"/>
      <w:marRight w:val="0"/>
      <w:marTop w:val="0"/>
      <w:marBottom w:val="0"/>
      <w:divBdr>
        <w:top w:val="none" w:sz="0" w:space="0" w:color="auto"/>
        <w:left w:val="none" w:sz="0" w:space="0" w:color="auto"/>
        <w:bottom w:val="none" w:sz="0" w:space="0" w:color="auto"/>
        <w:right w:val="none" w:sz="0" w:space="0" w:color="auto"/>
      </w:divBdr>
    </w:div>
    <w:div w:id="1217206103">
      <w:bodyDiv w:val="1"/>
      <w:marLeft w:val="0"/>
      <w:marRight w:val="0"/>
      <w:marTop w:val="0"/>
      <w:marBottom w:val="0"/>
      <w:divBdr>
        <w:top w:val="none" w:sz="0" w:space="0" w:color="auto"/>
        <w:left w:val="none" w:sz="0" w:space="0" w:color="auto"/>
        <w:bottom w:val="none" w:sz="0" w:space="0" w:color="auto"/>
        <w:right w:val="none" w:sz="0" w:space="0" w:color="auto"/>
      </w:divBdr>
    </w:div>
    <w:div w:id="1332098586">
      <w:bodyDiv w:val="1"/>
      <w:marLeft w:val="0"/>
      <w:marRight w:val="0"/>
      <w:marTop w:val="0"/>
      <w:marBottom w:val="0"/>
      <w:divBdr>
        <w:top w:val="none" w:sz="0" w:space="0" w:color="auto"/>
        <w:left w:val="none" w:sz="0" w:space="0" w:color="auto"/>
        <w:bottom w:val="none" w:sz="0" w:space="0" w:color="auto"/>
        <w:right w:val="none" w:sz="0" w:space="0" w:color="auto"/>
      </w:divBdr>
    </w:div>
    <w:div w:id="1343584702">
      <w:bodyDiv w:val="1"/>
      <w:marLeft w:val="0"/>
      <w:marRight w:val="0"/>
      <w:marTop w:val="0"/>
      <w:marBottom w:val="0"/>
      <w:divBdr>
        <w:top w:val="none" w:sz="0" w:space="0" w:color="auto"/>
        <w:left w:val="none" w:sz="0" w:space="0" w:color="auto"/>
        <w:bottom w:val="none" w:sz="0" w:space="0" w:color="auto"/>
        <w:right w:val="none" w:sz="0" w:space="0" w:color="auto"/>
      </w:divBdr>
    </w:div>
    <w:div w:id="1360010274">
      <w:bodyDiv w:val="1"/>
      <w:marLeft w:val="0"/>
      <w:marRight w:val="0"/>
      <w:marTop w:val="0"/>
      <w:marBottom w:val="0"/>
      <w:divBdr>
        <w:top w:val="none" w:sz="0" w:space="0" w:color="auto"/>
        <w:left w:val="none" w:sz="0" w:space="0" w:color="auto"/>
        <w:bottom w:val="none" w:sz="0" w:space="0" w:color="auto"/>
        <w:right w:val="none" w:sz="0" w:space="0" w:color="auto"/>
      </w:divBdr>
    </w:div>
    <w:div w:id="1480271384">
      <w:bodyDiv w:val="1"/>
      <w:marLeft w:val="0"/>
      <w:marRight w:val="0"/>
      <w:marTop w:val="0"/>
      <w:marBottom w:val="0"/>
      <w:divBdr>
        <w:top w:val="none" w:sz="0" w:space="0" w:color="auto"/>
        <w:left w:val="none" w:sz="0" w:space="0" w:color="auto"/>
        <w:bottom w:val="none" w:sz="0" w:space="0" w:color="auto"/>
        <w:right w:val="none" w:sz="0" w:space="0" w:color="auto"/>
      </w:divBdr>
    </w:div>
    <w:div w:id="1502740774">
      <w:bodyDiv w:val="1"/>
      <w:marLeft w:val="0"/>
      <w:marRight w:val="0"/>
      <w:marTop w:val="0"/>
      <w:marBottom w:val="0"/>
      <w:divBdr>
        <w:top w:val="none" w:sz="0" w:space="0" w:color="auto"/>
        <w:left w:val="none" w:sz="0" w:space="0" w:color="auto"/>
        <w:bottom w:val="none" w:sz="0" w:space="0" w:color="auto"/>
        <w:right w:val="none" w:sz="0" w:space="0" w:color="auto"/>
      </w:divBdr>
    </w:div>
    <w:div w:id="1579710627">
      <w:bodyDiv w:val="1"/>
      <w:marLeft w:val="0"/>
      <w:marRight w:val="0"/>
      <w:marTop w:val="0"/>
      <w:marBottom w:val="0"/>
      <w:divBdr>
        <w:top w:val="none" w:sz="0" w:space="0" w:color="auto"/>
        <w:left w:val="none" w:sz="0" w:space="0" w:color="auto"/>
        <w:bottom w:val="none" w:sz="0" w:space="0" w:color="auto"/>
        <w:right w:val="none" w:sz="0" w:space="0" w:color="auto"/>
      </w:divBdr>
    </w:div>
    <w:div w:id="1591232532">
      <w:bodyDiv w:val="1"/>
      <w:marLeft w:val="0"/>
      <w:marRight w:val="0"/>
      <w:marTop w:val="0"/>
      <w:marBottom w:val="0"/>
      <w:divBdr>
        <w:top w:val="none" w:sz="0" w:space="0" w:color="auto"/>
        <w:left w:val="none" w:sz="0" w:space="0" w:color="auto"/>
        <w:bottom w:val="none" w:sz="0" w:space="0" w:color="auto"/>
        <w:right w:val="none" w:sz="0" w:space="0" w:color="auto"/>
      </w:divBdr>
    </w:div>
    <w:div w:id="1604259894">
      <w:bodyDiv w:val="1"/>
      <w:marLeft w:val="0"/>
      <w:marRight w:val="0"/>
      <w:marTop w:val="0"/>
      <w:marBottom w:val="0"/>
      <w:divBdr>
        <w:top w:val="none" w:sz="0" w:space="0" w:color="auto"/>
        <w:left w:val="none" w:sz="0" w:space="0" w:color="auto"/>
        <w:bottom w:val="none" w:sz="0" w:space="0" w:color="auto"/>
        <w:right w:val="none" w:sz="0" w:space="0" w:color="auto"/>
      </w:divBdr>
    </w:div>
    <w:div w:id="1692685270">
      <w:bodyDiv w:val="1"/>
      <w:marLeft w:val="0"/>
      <w:marRight w:val="0"/>
      <w:marTop w:val="0"/>
      <w:marBottom w:val="0"/>
      <w:divBdr>
        <w:top w:val="none" w:sz="0" w:space="0" w:color="auto"/>
        <w:left w:val="none" w:sz="0" w:space="0" w:color="auto"/>
        <w:bottom w:val="none" w:sz="0" w:space="0" w:color="auto"/>
        <w:right w:val="none" w:sz="0" w:space="0" w:color="auto"/>
      </w:divBdr>
    </w:div>
    <w:div w:id="1698502975">
      <w:bodyDiv w:val="1"/>
      <w:marLeft w:val="0"/>
      <w:marRight w:val="0"/>
      <w:marTop w:val="0"/>
      <w:marBottom w:val="0"/>
      <w:divBdr>
        <w:top w:val="none" w:sz="0" w:space="0" w:color="auto"/>
        <w:left w:val="none" w:sz="0" w:space="0" w:color="auto"/>
        <w:bottom w:val="none" w:sz="0" w:space="0" w:color="auto"/>
        <w:right w:val="none" w:sz="0" w:space="0" w:color="auto"/>
      </w:divBdr>
    </w:div>
    <w:div w:id="1736005360">
      <w:bodyDiv w:val="1"/>
      <w:marLeft w:val="0"/>
      <w:marRight w:val="0"/>
      <w:marTop w:val="0"/>
      <w:marBottom w:val="0"/>
      <w:divBdr>
        <w:top w:val="none" w:sz="0" w:space="0" w:color="auto"/>
        <w:left w:val="none" w:sz="0" w:space="0" w:color="auto"/>
        <w:bottom w:val="none" w:sz="0" w:space="0" w:color="auto"/>
        <w:right w:val="none" w:sz="0" w:space="0" w:color="auto"/>
      </w:divBdr>
    </w:div>
    <w:div w:id="1771850908">
      <w:bodyDiv w:val="1"/>
      <w:marLeft w:val="0"/>
      <w:marRight w:val="0"/>
      <w:marTop w:val="0"/>
      <w:marBottom w:val="0"/>
      <w:divBdr>
        <w:top w:val="none" w:sz="0" w:space="0" w:color="auto"/>
        <w:left w:val="none" w:sz="0" w:space="0" w:color="auto"/>
        <w:bottom w:val="none" w:sz="0" w:space="0" w:color="auto"/>
        <w:right w:val="none" w:sz="0" w:space="0" w:color="auto"/>
      </w:divBdr>
    </w:div>
    <w:div w:id="1848710631">
      <w:bodyDiv w:val="1"/>
      <w:marLeft w:val="0"/>
      <w:marRight w:val="0"/>
      <w:marTop w:val="0"/>
      <w:marBottom w:val="0"/>
      <w:divBdr>
        <w:top w:val="none" w:sz="0" w:space="0" w:color="auto"/>
        <w:left w:val="none" w:sz="0" w:space="0" w:color="auto"/>
        <w:bottom w:val="none" w:sz="0" w:space="0" w:color="auto"/>
        <w:right w:val="none" w:sz="0" w:space="0" w:color="auto"/>
      </w:divBdr>
    </w:div>
    <w:div w:id="1928735157">
      <w:bodyDiv w:val="1"/>
      <w:marLeft w:val="0"/>
      <w:marRight w:val="0"/>
      <w:marTop w:val="0"/>
      <w:marBottom w:val="0"/>
      <w:divBdr>
        <w:top w:val="none" w:sz="0" w:space="0" w:color="auto"/>
        <w:left w:val="none" w:sz="0" w:space="0" w:color="auto"/>
        <w:bottom w:val="none" w:sz="0" w:space="0" w:color="auto"/>
        <w:right w:val="none" w:sz="0" w:space="0" w:color="auto"/>
      </w:divBdr>
    </w:div>
    <w:div w:id="1989937914">
      <w:bodyDiv w:val="1"/>
      <w:marLeft w:val="0"/>
      <w:marRight w:val="0"/>
      <w:marTop w:val="0"/>
      <w:marBottom w:val="0"/>
      <w:divBdr>
        <w:top w:val="none" w:sz="0" w:space="0" w:color="auto"/>
        <w:left w:val="none" w:sz="0" w:space="0" w:color="auto"/>
        <w:bottom w:val="none" w:sz="0" w:space="0" w:color="auto"/>
        <w:right w:val="none" w:sz="0" w:space="0" w:color="auto"/>
      </w:divBdr>
    </w:div>
    <w:div w:id="2079353276">
      <w:bodyDiv w:val="1"/>
      <w:marLeft w:val="0"/>
      <w:marRight w:val="0"/>
      <w:marTop w:val="0"/>
      <w:marBottom w:val="0"/>
      <w:divBdr>
        <w:top w:val="none" w:sz="0" w:space="0" w:color="auto"/>
        <w:left w:val="none" w:sz="0" w:space="0" w:color="auto"/>
        <w:bottom w:val="none" w:sz="0" w:space="0" w:color="auto"/>
        <w:right w:val="none" w:sz="0" w:space="0" w:color="auto"/>
      </w:divBdr>
    </w:div>
    <w:div w:id="213105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4651-17/print" TargetMode="External"/><Relationship Id="rId18" Type="http://schemas.openxmlformats.org/officeDocument/2006/relationships/hyperlink" Target="https://zakon.rada.gov.ua/laws/show/4651-17/print" TargetMode="External"/><Relationship Id="rId26" Type="http://schemas.openxmlformats.org/officeDocument/2006/relationships/hyperlink" Target="https://zakon.rada.gov.ua/laws/show/4651-17/print" TargetMode="External"/><Relationship Id="rId39" Type="http://schemas.openxmlformats.org/officeDocument/2006/relationships/hyperlink" Target="https://zakon.rada.gov.ua/laws/show/2341-14" TargetMode="External"/><Relationship Id="rId21" Type="http://schemas.openxmlformats.org/officeDocument/2006/relationships/hyperlink" Target="https://zakon.rada.gov.ua/laws/show/4651-17/print" TargetMode="External"/><Relationship Id="rId34" Type="http://schemas.openxmlformats.org/officeDocument/2006/relationships/hyperlink" Target="https://zakon.rada.gov.ua/laws/show/4651-17/print"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4651-17/print" TargetMode="External"/><Relationship Id="rId20" Type="http://schemas.openxmlformats.org/officeDocument/2006/relationships/hyperlink" Target="https://zakon.rada.gov.ua/laws/show/4651-17/print" TargetMode="External"/><Relationship Id="rId29" Type="http://schemas.openxmlformats.org/officeDocument/2006/relationships/hyperlink" Target="https://zakon.rada.gov.ua/laws/show/4651-17/print" TargetMode="External"/><Relationship Id="rId41" Type="http://schemas.openxmlformats.org/officeDocument/2006/relationships/hyperlink" Target="https://zakon.rada.gov.ua/laws/show/2341-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4651-17/print" TargetMode="External"/><Relationship Id="rId24" Type="http://schemas.openxmlformats.org/officeDocument/2006/relationships/hyperlink" Target="https://zakon.rada.gov.ua/laws/show/4651-17/print" TargetMode="External"/><Relationship Id="rId32" Type="http://schemas.openxmlformats.org/officeDocument/2006/relationships/hyperlink" Target="https://zakon.rada.gov.ua/laws/show/4651-17/print" TargetMode="External"/><Relationship Id="rId37" Type="http://schemas.openxmlformats.org/officeDocument/2006/relationships/hyperlink" Target="https://zakon.rada.gov.ua/laws/show/4651-17/print" TargetMode="External"/><Relationship Id="rId40" Type="http://schemas.openxmlformats.org/officeDocument/2006/relationships/hyperlink" Target="https://zakon.rada.gov.ua/laws/show/3723-12" TargetMode="External"/><Relationship Id="rId5" Type="http://schemas.openxmlformats.org/officeDocument/2006/relationships/styles" Target="styles.xml"/><Relationship Id="rId15" Type="http://schemas.openxmlformats.org/officeDocument/2006/relationships/hyperlink" Target="https://zakon.rada.gov.ua/laws/show/4651-17/print" TargetMode="External"/><Relationship Id="rId23" Type="http://schemas.openxmlformats.org/officeDocument/2006/relationships/hyperlink" Target="https://zakon.rada.gov.ua/laws/show/4651-17/print" TargetMode="External"/><Relationship Id="rId28" Type="http://schemas.openxmlformats.org/officeDocument/2006/relationships/hyperlink" Target="https://zakon.rada.gov.ua/laws/show/4651-17/print" TargetMode="External"/><Relationship Id="rId36" Type="http://schemas.openxmlformats.org/officeDocument/2006/relationships/hyperlink" Target="https://zakon.rada.gov.ua/laws/show/4651-17/print" TargetMode="External"/><Relationship Id="rId10" Type="http://schemas.openxmlformats.org/officeDocument/2006/relationships/hyperlink" Target="https://zakon.rada.gov.ua/laws/show/4651-17/print" TargetMode="External"/><Relationship Id="rId19" Type="http://schemas.openxmlformats.org/officeDocument/2006/relationships/hyperlink" Target="https://zakon.rada.gov.ua/laws/show/4651-17/print" TargetMode="External"/><Relationship Id="rId31" Type="http://schemas.openxmlformats.org/officeDocument/2006/relationships/hyperlink" Target="https://zakon.rada.gov.ua/laws/show/4651-17/print"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4651-17/print" TargetMode="External"/><Relationship Id="rId22" Type="http://schemas.openxmlformats.org/officeDocument/2006/relationships/hyperlink" Target="https://zakon.rada.gov.ua/laws/show/4651-17/print" TargetMode="External"/><Relationship Id="rId27" Type="http://schemas.openxmlformats.org/officeDocument/2006/relationships/hyperlink" Target="https://zakon.rada.gov.ua/laws/show/4651-17/print" TargetMode="External"/><Relationship Id="rId30" Type="http://schemas.openxmlformats.org/officeDocument/2006/relationships/hyperlink" Target="https://zakon.rada.gov.ua/laws/show/4651-17/print" TargetMode="External"/><Relationship Id="rId35" Type="http://schemas.openxmlformats.org/officeDocument/2006/relationships/hyperlink" Target="https://zakon.rada.gov.ua/laws/show/4651-17/print"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laws/show/4651-17/print" TargetMode="External"/><Relationship Id="rId17" Type="http://schemas.openxmlformats.org/officeDocument/2006/relationships/hyperlink" Target="https://zakon.rada.gov.ua/laws/show/4651-17/print" TargetMode="External"/><Relationship Id="rId25" Type="http://schemas.openxmlformats.org/officeDocument/2006/relationships/hyperlink" Target="https://zakon.rada.gov.ua/laws/show/4651-17/print" TargetMode="External"/><Relationship Id="rId33" Type="http://schemas.openxmlformats.org/officeDocument/2006/relationships/hyperlink" Target="https://zakon.rada.gov.ua/laws/show/4651-17/print" TargetMode="External"/><Relationship Id="rId38" Type="http://schemas.openxmlformats.org/officeDocument/2006/relationships/hyperlink" Target="https://zakon.rada.gov.ua/laws/show/3723-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A49CD1-95B3-4D91-ACBE-835F539D1A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48B6AE-B028-4D90-B1E2-B2091D584DE4}">
  <ds:schemaRefs>
    <ds:schemaRef ds:uri="http://schemas.microsoft.com/sharepoint/v3/contenttype/forms"/>
  </ds:schemaRefs>
</ds:datastoreItem>
</file>

<file path=customXml/itemProps3.xml><?xml version="1.0" encoding="utf-8"?>
<ds:datastoreItem xmlns:ds="http://schemas.openxmlformats.org/officeDocument/2006/customXml" ds:itemID="{ED56FBA0-B710-4584-BF6B-EEB375B48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106</Pages>
  <Words>331593</Words>
  <Characters>189009</Characters>
  <Application>Microsoft Office Word</Application>
  <DocSecurity>0</DocSecurity>
  <Lines>1575</Lines>
  <Paragraphs>1039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519563</CharactersWithSpaces>
  <SharedDoc>false</SharedDoc>
  <HLinks>
    <vt:vector size="192" baseType="variant">
      <vt:variant>
        <vt:i4>7078000</vt:i4>
      </vt:variant>
      <vt:variant>
        <vt:i4>93</vt:i4>
      </vt:variant>
      <vt:variant>
        <vt:i4>0</vt:i4>
      </vt:variant>
      <vt:variant>
        <vt:i4>5</vt:i4>
      </vt:variant>
      <vt:variant>
        <vt:lpwstr>https://zakon.rada.gov.ua/laws/show/2341-14</vt:lpwstr>
      </vt:variant>
      <vt:variant>
        <vt:lpwstr>n2963</vt:lpwstr>
      </vt:variant>
      <vt:variant>
        <vt:i4>7208992</vt:i4>
      </vt:variant>
      <vt:variant>
        <vt:i4>90</vt:i4>
      </vt:variant>
      <vt:variant>
        <vt:i4>0</vt:i4>
      </vt:variant>
      <vt:variant>
        <vt:i4>5</vt:i4>
      </vt:variant>
      <vt:variant>
        <vt:lpwstr>https://zakon.rada.gov.ua/laws/show/3723-12</vt:lpwstr>
      </vt:variant>
      <vt:variant>
        <vt:lpwstr/>
      </vt:variant>
      <vt:variant>
        <vt:i4>7078000</vt:i4>
      </vt:variant>
      <vt:variant>
        <vt:i4>87</vt:i4>
      </vt:variant>
      <vt:variant>
        <vt:i4>0</vt:i4>
      </vt:variant>
      <vt:variant>
        <vt:i4>5</vt:i4>
      </vt:variant>
      <vt:variant>
        <vt:lpwstr>https://zakon.rada.gov.ua/laws/show/2341-14</vt:lpwstr>
      </vt:variant>
      <vt:variant>
        <vt:lpwstr>n2963</vt:lpwstr>
      </vt:variant>
      <vt:variant>
        <vt:i4>7208992</vt:i4>
      </vt:variant>
      <vt:variant>
        <vt:i4>84</vt:i4>
      </vt:variant>
      <vt:variant>
        <vt:i4>0</vt:i4>
      </vt:variant>
      <vt:variant>
        <vt:i4>5</vt:i4>
      </vt:variant>
      <vt:variant>
        <vt:lpwstr>https://zakon.rada.gov.ua/laws/show/3723-12</vt:lpwstr>
      </vt:variant>
      <vt:variant>
        <vt:lpwstr/>
      </vt:variant>
      <vt:variant>
        <vt:i4>5767255</vt:i4>
      </vt:variant>
      <vt:variant>
        <vt:i4>81</vt:i4>
      </vt:variant>
      <vt:variant>
        <vt:i4>0</vt:i4>
      </vt:variant>
      <vt:variant>
        <vt:i4>5</vt:i4>
      </vt:variant>
      <vt:variant>
        <vt:lpwstr>https://zakon.rada.gov.ua/laws/show/4651-17/print</vt:lpwstr>
      </vt:variant>
      <vt:variant>
        <vt:lpwstr>n5735</vt:lpwstr>
      </vt:variant>
      <vt:variant>
        <vt:i4>5767255</vt:i4>
      </vt:variant>
      <vt:variant>
        <vt:i4>78</vt:i4>
      </vt:variant>
      <vt:variant>
        <vt:i4>0</vt:i4>
      </vt:variant>
      <vt:variant>
        <vt:i4>5</vt:i4>
      </vt:variant>
      <vt:variant>
        <vt:lpwstr>https://zakon.rada.gov.ua/laws/show/4651-17/print</vt:lpwstr>
      </vt:variant>
      <vt:variant>
        <vt:lpwstr>n5735</vt:lpwstr>
      </vt:variant>
      <vt:variant>
        <vt:i4>5767255</vt:i4>
      </vt:variant>
      <vt:variant>
        <vt:i4>75</vt:i4>
      </vt:variant>
      <vt:variant>
        <vt:i4>0</vt:i4>
      </vt:variant>
      <vt:variant>
        <vt:i4>5</vt:i4>
      </vt:variant>
      <vt:variant>
        <vt:lpwstr>https://zakon.rada.gov.ua/laws/show/4651-17/print</vt:lpwstr>
      </vt:variant>
      <vt:variant>
        <vt:lpwstr>n5735</vt:lpwstr>
      </vt:variant>
      <vt:variant>
        <vt:i4>5767255</vt:i4>
      </vt:variant>
      <vt:variant>
        <vt:i4>72</vt:i4>
      </vt:variant>
      <vt:variant>
        <vt:i4>0</vt:i4>
      </vt:variant>
      <vt:variant>
        <vt:i4>5</vt:i4>
      </vt:variant>
      <vt:variant>
        <vt:lpwstr>https://zakon.rada.gov.ua/laws/show/4651-17/print</vt:lpwstr>
      </vt:variant>
      <vt:variant>
        <vt:lpwstr>n5735</vt:lpwstr>
      </vt:variant>
      <vt:variant>
        <vt:i4>5570646</vt:i4>
      </vt:variant>
      <vt:variant>
        <vt:i4>69</vt:i4>
      </vt:variant>
      <vt:variant>
        <vt:i4>0</vt:i4>
      </vt:variant>
      <vt:variant>
        <vt:i4>5</vt:i4>
      </vt:variant>
      <vt:variant>
        <vt:lpwstr>https://zakon.rada.gov.ua/laws/show/4651-17/print</vt:lpwstr>
      </vt:variant>
      <vt:variant>
        <vt:lpwstr>n2698</vt:lpwstr>
      </vt:variant>
      <vt:variant>
        <vt:i4>5570646</vt:i4>
      </vt:variant>
      <vt:variant>
        <vt:i4>66</vt:i4>
      </vt:variant>
      <vt:variant>
        <vt:i4>0</vt:i4>
      </vt:variant>
      <vt:variant>
        <vt:i4>5</vt:i4>
      </vt:variant>
      <vt:variant>
        <vt:lpwstr>https://zakon.rada.gov.ua/laws/show/4651-17/print</vt:lpwstr>
      </vt:variant>
      <vt:variant>
        <vt:lpwstr>n2697</vt:lpwstr>
      </vt:variant>
      <vt:variant>
        <vt:i4>5570646</vt:i4>
      </vt:variant>
      <vt:variant>
        <vt:i4>63</vt:i4>
      </vt:variant>
      <vt:variant>
        <vt:i4>0</vt:i4>
      </vt:variant>
      <vt:variant>
        <vt:i4>5</vt:i4>
      </vt:variant>
      <vt:variant>
        <vt:lpwstr>https://zakon.rada.gov.ua/laws/show/4651-17/print</vt:lpwstr>
      </vt:variant>
      <vt:variant>
        <vt:lpwstr>n2694</vt:lpwstr>
      </vt:variant>
      <vt:variant>
        <vt:i4>5570646</vt:i4>
      </vt:variant>
      <vt:variant>
        <vt:i4>60</vt:i4>
      </vt:variant>
      <vt:variant>
        <vt:i4>0</vt:i4>
      </vt:variant>
      <vt:variant>
        <vt:i4>5</vt:i4>
      </vt:variant>
      <vt:variant>
        <vt:lpwstr>https://zakon.rada.gov.ua/laws/show/4651-17/print</vt:lpwstr>
      </vt:variant>
      <vt:variant>
        <vt:lpwstr>n2693</vt:lpwstr>
      </vt:variant>
      <vt:variant>
        <vt:i4>5570646</vt:i4>
      </vt:variant>
      <vt:variant>
        <vt:i4>57</vt:i4>
      </vt:variant>
      <vt:variant>
        <vt:i4>0</vt:i4>
      </vt:variant>
      <vt:variant>
        <vt:i4>5</vt:i4>
      </vt:variant>
      <vt:variant>
        <vt:lpwstr>https://zakon.rada.gov.ua/laws/show/4651-17/print</vt:lpwstr>
      </vt:variant>
      <vt:variant>
        <vt:lpwstr>n2698</vt:lpwstr>
      </vt:variant>
      <vt:variant>
        <vt:i4>5570646</vt:i4>
      </vt:variant>
      <vt:variant>
        <vt:i4>54</vt:i4>
      </vt:variant>
      <vt:variant>
        <vt:i4>0</vt:i4>
      </vt:variant>
      <vt:variant>
        <vt:i4>5</vt:i4>
      </vt:variant>
      <vt:variant>
        <vt:lpwstr>https://zakon.rada.gov.ua/laws/show/4651-17/print</vt:lpwstr>
      </vt:variant>
      <vt:variant>
        <vt:lpwstr>n2697</vt:lpwstr>
      </vt:variant>
      <vt:variant>
        <vt:i4>5570646</vt:i4>
      </vt:variant>
      <vt:variant>
        <vt:i4>51</vt:i4>
      </vt:variant>
      <vt:variant>
        <vt:i4>0</vt:i4>
      </vt:variant>
      <vt:variant>
        <vt:i4>5</vt:i4>
      </vt:variant>
      <vt:variant>
        <vt:lpwstr>https://zakon.rada.gov.ua/laws/show/4651-17/print</vt:lpwstr>
      </vt:variant>
      <vt:variant>
        <vt:lpwstr>n2694</vt:lpwstr>
      </vt:variant>
      <vt:variant>
        <vt:i4>5570646</vt:i4>
      </vt:variant>
      <vt:variant>
        <vt:i4>48</vt:i4>
      </vt:variant>
      <vt:variant>
        <vt:i4>0</vt:i4>
      </vt:variant>
      <vt:variant>
        <vt:i4>5</vt:i4>
      </vt:variant>
      <vt:variant>
        <vt:lpwstr>https://zakon.rada.gov.ua/laws/show/4651-17/print</vt:lpwstr>
      </vt:variant>
      <vt:variant>
        <vt:lpwstr>n2693</vt:lpwstr>
      </vt:variant>
      <vt:variant>
        <vt:i4>5570646</vt:i4>
      </vt:variant>
      <vt:variant>
        <vt:i4>45</vt:i4>
      </vt:variant>
      <vt:variant>
        <vt:i4>0</vt:i4>
      </vt:variant>
      <vt:variant>
        <vt:i4>5</vt:i4>
      </vt:variant>
      <vt:variant>
        <vt:lpwstr>https://zakon.rada.gov.ua/laws/show/4651-17/print</vt:lpwstr>
      </vt:variant>
      <vt:variant>
        <vt:lpwstr>n2692</vt:lpwstr>
      </vt:variant>
      <vt:variant>
        <vt:i4>5570646</vt:i4>
      </vt:variant>
      <vt:variant>
        <vt:i4>42</vt:i4>
      </vt:variant>
      <vt:variant>
        <vt:i4>0</vt:i4>
      </vt:variant>
      <vt:variant>
        <vt:i4>5</vt:i4>
      </vt:variant>
      <vt:variant>
        <vt:lpwstr>https://zakon.rada.gov.ua/laws/show/4651-17/print</vt:lpwstr>
      </vt:variant>
      <vt:variant>
        <vt:lpwstr>n2692</vt:lpwstr>
      </vt:variant>
      <vt:variant>
        <vt:i4>5570646</vt:i4>
      </vt:variant>
      <vt:variant>
        <vt:i4>39</vt:i4>
      </vt:variant>
      <vt:variant>
        <vt:i4>0</vt:i4>
      </vt:variant>
      <vt:variant>
        <vt:i4>5</vt:i4>
      </vt:variant>
      <vt:variant>
        <vt:lpwstr>https://zakon.rada.gov.ua/laws/show/4651-17/print</vt:lpwstr>
      </vt:variant>
      <vt:variant>
        <vt:lpwstr>n2698</vt:lpwstr>
      </vt:variant>
      <vt:variant>
        <vt:i4>5570646</vt:i4>
      </vt:variant>
      <vt:variant>
        <vt:i4>36</vt:i4>
      </vt:variant>
      <vt:variant>
        <vt:i4>0</vt:i4>
      </vt:variant>
      <vt:variant>
        <vt:i4>5</vt:i4>
      </vt:variant>
      <vt:variant>
        <vt:lpwstr>https://zakon.rada.gov.ua/laws/show/4651-17/print</vt:lpwstr>
      </vt:variant>
      <vt:variant>
        <vt:lpwstr>n2697</vt:lpwstr>
      </vt:variant>
      <vt:variant>
        <vt:i4>5898327</vt:i4>
      </vt:variant>
      <vt:variant>
        <vt:i4>33</vt:i4>
      </vt:variant>
      <vt:variant>
        <vt:i4>0</vt:i4>
      </vt:variant>
      <vt:variant>
        <vt:i4>5</vt:i4>
      </vt:variant>
      <vt:variant>
        <vt:lpwstr>https://zakon.rada.gov.ua/laws/show/4651-17/print</vt:lpwstr>
      </vt:variant>
      <vt:variant>
        <vt:lpwstr>n2769</vt:lpwstr>
      </vt:variant>
      <vt:variant>
        <vt:i4>5767255</vt:i4>
      </vt:variant>
      <vt:variant>
        <vt:i4>30</vt:i4>
      </vt:variant>
      <vt:variant>
        <vt:i4>0</vt:i4>
      </vt:variant>
      <vt:variant>
        <vt:i4>5</vt:i4>
      </vt:variant>
      <vt:variant>
        <vt:lpwstr>https://zakon.rada.gov.ua/laws/show/4651-17/print</vt:lpwstr>
      </vt:variant>
      <vt:variant>
        <vt:lpwstr>n5735</vt:lpwstr>
      </vt:variant>
      <vt:variant>
        <vt:i4>5767255</vt:i4>
      </vt:variant>
      <vt:variant>
        <vt:i4>27</vt:i4>
      </vt:variant>
      <vt:variant>
        <vt:i4>0</vt:i4>
      </vt:variant>
      <vt:variant>
        <vt:i4>5</vt:i4>
      </vt:variant>
      <vt:variant>
        <vt:lpwstr>https://zakon.rada.gov.ua/laws/show/4651-17/print</vt:lpwstr>
      </vt:variant>
      <vt:variant>
        <vt:lpwstr>n5735</vt:lpwstr>
      </vt:variant>
      <vt:variant>
        <vt:i4>5767257</vt:i4>
      </vt:variant>
      <vt:variant>
        <vt:i4>24</vt:i4>
      </vt:variant>
      <vt:variant>
        <vt:i4>0</vt:i4>
      </vt:variant>
      <vt:variant>
        <vt:i4>5</vt:i4>
      </vt:variant>
      <vt:variant>
        <vt:lpwstr>https://zakon.rada.gov.ua/laws/show/4651-17/print</vt:lpwstr>
      </vt:variant>
      <vt:variant>
        <vt:lpwstr>n3959</vt:lpwstr>
      </vt:variant>
      <vt:variant>
        <vt:i4>5898326</vt:i4>
      </vt:variant>
      <vt:variant>
        <vt:i4>21</vt:i4>
      </vt:variant>
      <vt:variant>
        <vt:i4>0</vt:i4>
      </vt:variant>
      <vt:variant>
        <vt:i4>5</vt:i4>
      </vt:variant>
      <vt:variant>
        <vt:lpwstr>https://zakon.rada.gov.ua/laws/show/4651-17/print</vt:lpwstr>
      </vt:variant>
      <vt:variant>
        <vt:lpwstr>n1656</vt:lpwstr>
      </vt:variant>
      <vt:variant>
        <vt:i4>5570646</vt:i4>
      </vt:variant>
      <vt:variant>
        <vt:i4>18</vt:i4>
      </vt:variant>
      <vt:variant>
        <vt:i4>0</vt:i4>
      </vt:variant>
      <vt:variant>
        <vt:i4>5</vt:i4>
      </vt:variant>
      <vt:variant>
        <vt:lpwstr>https://zakon.rada.gov.ua/laws/show/4651-17/print</vt:lpwstr>
      </vt:variant>
      <vt:variant>
        <vt:lpwstr>n2698</vt:lpwstr>
      </vt:variant>
      <vt:variant>
        <vt:i4>5570646</vt:i4>
      </vt:variant>
      <vt:variant>
        <vt:i4>15</vt:i4>
      </vt:variant>
      <vt:variant>
        <vt:i4>0</vt:i4>
      </vt:variant>
      <vt:variant>
        <vt:i4>5</vt:i4>
      </vt:variant>
      <vt:variant>
        <vt:lpwstr>https://zakon.rada.gov.ua/laws/show/4651-17/print</vt:lpwstr>
      </vt:variant>
      <vt:variant>
        <vt:lpwstr>n2697</vt:lpwstr>
      </vt:variant>
      <vt:variant>
        <vt:i4>5898327</vt:i4>
      </vt:variant>
      <vt:variant>
        <vt:i4>12</vt:i4>
      </vt:variant>
      <vt:variant>
        <vt:i4>0</vt:i4>
      </vt:variant>
      <vt:variant>
        <vt:i4>5</vt:i4>
      </vt:variant>
      <vt:variant>
        <vt:lpwstr>https://zakon.rada.gov.ua/laws/show/4651-17/print</vt:lpwstr>
      </vt:variant>
      <vt:variant>
        <vt:lpwstr>n2769</vt:lpwstr>
      </vt:variant>
      <vt:variant>
        <vt:i4>5767255</vt:i4>
      </vt:variant>
      <vt:variant>
        <vt:i4>9</vt:i4>
      </vt:variant>
      <vt:variant>
        <vt:i4>0</vt:i4>
      </vt:variant>
      <vt:variant>
        <vt:i4>5</vt:i4>
      </vt:variant>
      <vt:variant>
        <vt:lpwstr>https://zakon.rada.gov.ua/laws/show/4651-17/print</vt:lpwstr>
      </vt:variant>
      <vt:variant>
        <vt:lpwstr>n5735</vt:lpwstr>
      </vt:variant>
      <vt:variant>
        <vt:i4>5767255</vt:i4>
      </vt:variant>
      <vt:variant>
        <vt:i4>6</vt:i4>
      </vt:variant>
      <vt:variant>
        <vt:i4>0</vt:i4>
      </vt:variant>
      <vt:variant>
        <vt:i4>5</vt:i4>
      </vt:variant>
      <vt:variant>
        <vt:lpwstr>https://zakon.rada.gov.ua/laws/show/4651-17/print</vt:lpwstr>
      </vt:variant>
      <vt:variant>
        <vt:lpwstr>n5735</vt:lpwstr>
      </vt:variant>
      <vt:variant>
        <vt:i4>5767257</vt:i4>
      </vt:variant>
      <vt:variant>
        <vt:i4>3</vt:i4>
      </vt:variant>
      <vt:variant>
        <vt:i4>0</vt:i4>
      </vt:variant>
      <vt:variant>
        <vt:i4>5</vt:i4>
      </vt:variant>
      <vt:variant>
        <vt:lpwstr>https://zakon.rada.gov.ua/laws/show/4651-17/print</vt:lpwstr>
      </vt:variant>
      <vt:variant>
        <vt:lpwstr>n3959</vt:lpwstr>
      </vt:variant>
      <vt:variant>
        <vt:i4>5898326</vt:i4>
      </vt:variant>
      <vt:variant>
        <vt:i4>0</vt:i4>
      </vt:variant>
      <vt:variant>
        <vt:i4>0</vt:i4>
      </vt:variant>
      <vt:variant>
        <vt:i4>5</vt:i4>
      </vt:variant>
      <vt:variant>
        <vt:lpwstr>https://zakon.rada.gov.ua/laws/show/4651-17/print</vt:lpwstr>
      </vt:variant>
      <vt:variant>
        <vt:lpwstr>n1656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2020-04-10T10:38:00Z</dcterms:created>
  <dcterms:modified xsi:type="dcterms:W3CDTF">2020-04-10T10:38:00Z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