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17DF" w:rsidRPr="00826124" w:rsidRDefault="007A17DF" w:rsidP="007A17DF">
      <w:pPr>
        <w:spacing w:after="0" w:line="240" w:lineRule="auto"/>
        <w:jc w:val="center"/>
        <w:rPr>
          <w:rFonts w:ascii="Times New Roman" w:eastAsia="Times New Roman" w:hAnsi="Times New Roman" w:cs="Times New Roman"/>
          <w:b/>
          <w:sz w:val="28"/>
          <w:szCs w:val="28"/>
          <w:lang w:val="uk-UA" w:eastAsia="ru-RU"/>
        </w:rPr>
      </w:pPr>
      <w:bookmarkStart w:id="0" w:name="_GoBack"/>
      <w:bookmarkEnd w:id="0"/>
      <w:r w:rsidRPr="00826124">
        <w:rPr>
          <w:rFonts w:ascii="Times New Roman" w:eastAsia="Times New Roman" w:hAnsi="Times New Roman" w:cs="Times New Roman"/>
          <w:b/>
          <w:sz w:val="28"/>
          <w:szCs w:val="28"/>
          <w:lang w:val="uk-UA" w:eastAsia="ru-RU"/>
        </w:rPr>
        <w:t>ПОРІВНЯЛЬНА ТАБЛИЦЯ</w:t>
      </w:r>
    </w:p>
    <w:p w:rsidR="00D7570D" w:rsidRDefault="007A17DF" w:rsidP="00D7570D">
      <w:pPr>
        <w:spacing w:after="0" w:line="240" w:lineRule="auto"/>
        <w:jc w:val="center"/>
        <w:rPr>
          <w:rFonts w:ascii="Times New Roman" w:eastAsia="Times New Roman" w:hAnsi="Times New Roman" w:cs="Times New Roman"/>
          <w:b/>
          <w:sz w:val="28"/>
          <w:szCs w:val="28"/>
          <w:lang w:val="uk-UA" w:eastAsia="ru-RU"/>
        </w:rPr>
      </w:pPr>
      <w:r w:rsidRPr="00826124">
        <w:rPr>
          <w:rFonts w:ascii="Times New Roman" w:eastAsia="Times New Roman" w:hAnsi="Times New Roman" w:cs="Times New Roman"/>
          <w:b/>
          <w:sz w:val="28"/>
          <w:szCs w:val="28"/>
          <w:lang w:eastAsia="ru-RU"/>
        </w:rPr>
        <w:t xml:space="preserve">до </w:t>
      </w:r>
      <w:r w:rsidRPr="00826124">
        <w:rPr>
          <w:rFonts w:ascii="Times New Roman" w:eastAsia="Times New Roman" w:hAnsi="Times New Roman" w:cs="Times New Roman"/>
          <w:b/>
          <w:sz w:val="28"/>
          <w:szCs w:val="28"/>
          <w:lang w:val="uk-UA" w:eastAsia="ru-RU"/>
        </w:rPr>
        <w:t xml:space="preserve">проекту Закону України </w:t>
      </w:r>
    </w:p>
    <w:p w:rsidR="007A17DF" w:rsidRDefault="00D7570D" w:rsidP="00D7570D">
      <w:pPr>
        <w:spacing w:after="0" w:line="240" w:lineRule="auto"/>
        <w:jc w:val="center"/>
        <w:rPr>
          <w:rFonts w:ascii="Times New Roman" w:eastAsia="Times New Roman" w:hAnsi="Times New Roman" w:cs="Times New Roman"/>
          <w:b/>
          <w:sz w:val="28"/>
          <w:szCs w:val="28"/>
          <w:lang w:val="uk-UA" w:eastAsia="ru-RU"/>
        </w:rPr>
      </w:pPr>
      <w:r w:rsidRPr="00D7570D">
        <w:rPr>
          <w:rFonts w:ascii="Times New Roman" w:eastAsia="Times New Roman" w:hAnsi="Times New Roman" w:cs="Times New Roman"/>
          <w:b/>
          <w:sz w:val="28"/>
          <w:szCs w:val="28"/>
          <w:lang w:val="uk-UA" w:eastAsia="ru-RU"/>
        </w:rPr>
        <w:t>«Про ветеринарну медицину та благополуччя тварин»</w:t>
      </w:r>
    </w:p>
    <w:p w:rsidR="00D7570D" w:rsidRPr="00826124" w:rsidRDefault="00D7570D" w:rsidP="00D7570D">
      <w:pPr>
        <w:spacing w:after="0" w:line="240" w:lineRule="auto"/>
        <w:jc w:val="center"/>
        <w:rPr>
          <w:sz w:val="28"/>
          <w:szCs w:val="28"/>
        </w:rPr>
      </w:pPr>
    </w:p>
    <w:tbl>
      <w:tblPr>
        <w:tblStyle w:val="a3"/>
        <w:tblpPr w:leftFromText="180" w:rightFromText="180" w:vertAnchor="text" w:tblpY="1"/>
        <w:tblOverlap w:val="never"/>
        <w:tblW w:w="0" w:type="auto"/>
        <w:tblLook w:val="04A0" w:firstRow="1" w:lastRow="0" w:firstColumn="1" w:lastColumn="0" w:noHBand="0" w:noVBand="1"/>
      </w:tblPr>
      <w:tblGrid>
        <w:gridCol w:w="7225"/>
        <w:gridCol w:w="7371"/>
      </w:tblGrid>
      <w:tr w:rsidR="007A17DF" w:rsidRPr="00826124" w:rsidTr="00D7129D">
        <w:tc>
          <w:tcPr>
            <w:tcW w:w="7225" w:type="dxa"/>
            <w:vAlign w:val="center"/>
          </w:tcPr>
          <w:p w:rsidR="007A17DF" w:rsidRPr="00584322" w:rsidRDefault="00C51D7B" w:rsidP="001E09BB">
            <w:pPr>
              <w:shd w:val="clear" w:color="auto" w:fill="FFFFFF"/>
              <w:spacing w:before="60" w:after="60"/>
              <w:ind w:firstLine="284"/>
              <w:jc w:val="center"/>
              <w:rPr>
                <w:rFonts w:ascii="Times New Roman" w:eastAsia="Times New Roman" w:hAnsi="Times New Roman" w:cs="Times New Roman"/>
                <w:bCs/>
                <w:color w:val="000000"/>
                <w:sz w:val="28"/>
                <w:szCs w:val="28"/>
                <w:lang w:val="uk-UA" w:eastAsia="ru-RU"/>
              </w:rPr>
            </w:pPr>
            <w:r w:rsidRPr="00584322">
              <w:rPr>
                <w:rFonts w:ascii="Times New Roman" w:eastAsia="Times New Roman" w:hAnsi="Times New Roman" w:cs="Times New Roman"/>
                <w:b/>
                <w:bCs/>
                <w:color w:val="000000"/>
                <w:sz w:val="28"/>
                <w:szCs w:val="28"/>
                <w:lang w:val="uk-UA" w:eastAsia="ru-RU"/>
              </w:rPr>
              <w:t>Зміст положення (норми) чинного закону</w:t>
            </w:r>
          </w:p>
        </w:tc>
        <w:tc>
          <w:tcPr>
            <w:tcW w:w="7371" w:type="dxa"/>
            <w:vAlign w:val="center"/>
          </w:tcPr>
          <w:p w:rsidR="007A17DF" w:rsidRPr="00584322" w:rsidRDefault="00C51D7B" w:rsidP="001E09BB">
            <w:pPr>
              <w:tabs>
                <w:tab w:val="left" w:pos="684"/>
              </w:tabs>
              <w:spacing w:before="60" w:after="60"/>
              <w:ind w:right="450" w:firstLine="284"/>
              <w:jc w:val="center"/>
              <w:rPr>
                <w:rFonts w:ascii="Times New Roman" w:eastAsia="Times New Roman" w:hAnsi="Times New Roman" w:cs="Times New Roman"/>
                <w:bCs/>
                <w:color w:val="000000"/>
                <w:sz w:val="28"/>
                <w:szCs w:val="28"/>
                <w:lang w:val="uk-UA" w:eastAsia="ru-RU"/>
              </w:rPr>
            </w:pPr>
            <w:r w:rsidRPr="00584322">
              <w:rPr>
                <w:rFonts w:ascii="Times New Roman" w:eastAsia="Times New Roman" w:hAnsi="Times New Roman" w:cs="Times New Roman"/>
                <w:b/>
                <w:color w:val="000000"/>
                <w:sz w:val="28"/>
                <w:szCs w:val="28"/>
                <w:lang w:val="uk-UA" w:eastAsia="uk-UA"/>
              </w:rPr>
              <w:t>Зміст відповідного положення (норми) закону з урахуванням законопроекту</w:t>
            </w:r>
          </w:p>
        </w:tc>
      </w:tr>
      <w:tr w:rsidR="00584322" w:rsidRPr="00826124" w:rsidTr="00D7129D">
        <w:tc>
          <w:tcPr>
            <w:tcW w:w="14596" w:type="dxa"/>
            <w:gridSpan w:val="2"/>
            <w:vAlign w:val="center"/>
          </w:tcPr>
          <w:p w:rsidR="00584322" w:rsidRPr="00584322" w:rsidRDefault="00584322" w:rsidP="001E09BB">
            <w:pPr>
              <w:spacing w:before="60" w:after="60"/>
              <w:ind w:left="450" w:right="450" w:firstLine="284"/>
              <w:jc w:val="center"/>
              <w:rPr>
                <w:rFonts w:ascii="Times New Roman" w:eastAsia="Times New Roman" w:hAnsi="Times New Roman" w:cs="Times New Roman"/>
                <w:b/>
                <w:bCs/>
                <w:color w:val="000000"/>
                <w:sz w:val="28"/>
                <w:szCs w:val="28"/>
                <w:lang w:val="uk-UA" w:eastAsia="ru-RU"/>
              </w:rPr>
            </w:pPr>
            <w:r w:rsidRPr="00584322">
              <w:rPr>
                <w:rFonts w:ascii="Times New Roman" w:eastAsia="Times New Roman" w:hAnsi="Times New Roman" w:cs="Times New Roman"/>
                <w:b/>
                <w:bCs/>
                <w:color w:val="000000"/>
                <w:sz w:val="28"/>
                <w:szCs w:val="28"/>
                <w:lang w:val="uk-UA" w:eastAsia="ru-RU"/>
              </w:rPr>
              <w:t>Кодекс України про адміністративні правопорушення</w:t>
            </w:r>
          </w:p>
        </w:tc>
      </w:tr>
      <w:tr w:rsidR="007C75AF" w:rsidRPr="00826124" w:rsidTr="00D7129D">
        <w:trPr>
          <w:trHeight w:val="3104"/>
        </w:trPr>
        <w:tc>
          <w:tcPr>
            <w:tcW w:w="7225" w:type="dxa"/>
          </w:tcPr>
          <w:p w:rsidR="00967C06" w:rsidRPr="00584322" w:rsidRDefault="00967C06" w:rsidP="001E09BB">
            <w:pPr>
              <w:pStyle w:val="rvps7"/>
              <w:shd w:val="clear" w:color="auto" w:fill="FFFFFF"/>
              <w:spacing w:before="60" w:beforeAutospacing="0" w:after="60" w:afterAutospacing="0"/>
              <w:ind w:left="450" w:right="450" w:firstLine="284"/>
              <w:rPr>
                <w:color w:val="000000"/>
                <w:sz w:val="28"/>
                <w:szCs w:val="28"/>
              </w:rPr>
            </w:pPr>
            <w:r w:rsidRPr="00584322">
              <w:rPr>
                <w:rStyle w:val="rvts9"/>
                <w:bCs/>
                <w:color w:val="000000"/>
                <w:sz w:val="28"/>
                <w:szCs w:val="28"/>
              </w:rPr>
              <w:t>Стаття 89. Жорстоке поводження з тваринами</w:t>
            </w:r>
          </w:p>
          <w:p w:rsidR="00967C06" w:rsidRPr="00584322" w:rsidRDefault="00967C06" w:rsidP="001E09BB">
            <w:pPr>
              <w:pStyle w:val="rvps2"/>
              <w:shd w:val="clear" w:color="auto" w:fill="FFFFFF"/>
              <w:spacing w:before="60" w:beforeAutospacing="0" w:after="60" w:afterAutospacing="0"/>
              <w:ind w:firstLine="284"/>
              <w:rPr>
                <w:color w:val="000000"/>
                <w:sz w:val="28"/>
                <w:szCs w:val="28"/>
              </w:rPr>
            </w:pPr>
            <w:r w:rsidRPr="00584322">
              <w:rPr>
                <w:color w:val="000000"/>
                <w:sz w:val="28"/>
                <w:szCs w:val="28"/>
              </w:rPr>
              <w:t xml:space="preserve">Жорстоке поводження з тваринами - знущання над тваринами, завдання побоїв або вчинення інших насильницьких дій, що завдали тварині фізичного болю, страждань і не спричинили тілесних ушкоджень, каліцтва чи загибелі, залишення тварин напризволяще, </w:t>
            </w:r>
            <w:r w:rsidRPr="00DF0E48">
              <w:rPr>
                <w:b/>
                <w:color w:val="000000"/>
                <w:sz w:val="28"/>
                <w:szCs w:val="28"/>
              </w:rPr>
              <w:t>у тому числі порушення правил утримання тварин,</w:t>
            </w:r>
            <w:r w:rsidRPr="00584322">
              <w:rPr>
                <w:color w:val="000000"/>
                <w:sz w:val="28"/>
                <w:szCs w:val="28"/>
              </w:rPr>
              <w:t xml:space="preserve"> -</w:t>
            </w:r>
          </w:p>
          <w:p w:rsidR="00967C06" w:rsidRPr="00584322" w:rsidRDefault="00967C06" w:rsidP="001E09BB">
            <w:pPr>
              <w:pStyle w:val="rvps2"/>
              <w:shd w:val="clear" w:color="auto" w:fill="FFFFFF"/>
              <w:spacing w:before="60" w:beforeAutospacing="0" w:after="60" w:afterAutospacing="0"/>
              <w:ind w:firstLine="284"/>
              <w:rPr>
                <w:color w:val="000000"/>
                <w:sz w:val="28"/>
                <w:szCs w:val="28"/>
              </w:rPr>
            </w:pPr>
            <w:r w:rsidRPr="00584322">
              <w:rPr>
                <w:color w:val="000000"/>
                <w:sz w:val="28"/>
                <w:szCs w:val="28"/>
              </w:rPr>
              <w:t>тягнуть за собою накладення штрафу від двохсот до трьохсот неоподатковуваних мінімумів доходів громадян з конфіскацією тварини, якщо перебування тварини у власника становить загрозу для її життя або здоров’я.</w:t>
            </w:r>
          </w:p>
          <w:p w:rsidR="007C75AF" w:rsidRPr="00DF0E48" w:rsidRDefault="00DF0E48" w:rsidP="001E09BB">
            <w:pPr>
              <w:pStyle w:val="rvps2"/>
              <w:shd w:val="clear" w:color="auto" w:fill="FFFFFF"/>
              <w:spacing w:before="60" w:beforeAutospacing="0" w:after="60" w:afterAutospacing="0"/>
              <w:ind w:firstLine="284"/>
              <w:rPr>
                <w:color w:val="000000"/>
                <w:sz w:val="28"/>
                <w:szCs w:val="28"/>
                <w:lang w:val="en-US"/>
              </w:rPr>
            </w:pPr>
            <w:bookmarkStart w:id="1" w:name="n4025"/>
            <w:bookmarkEnd w:id="1"/>
            <w:r>
              <w:rPr>
                <w:color w:val="000000"/>
                <w:sz w:val="28"/>
                <w:szCs w:val="28"/>
                <w:lang w:val="en-US"/>
              </w:rPr>
              <w:t>&lt;…&gt;</w:t>
            </w:r>
          </w:p>
        </w:tc>
        <w:tc>
          <w:tcPr>
            <w:tcW w:w="7371" w:type="dxa"/>
          </w:tcPr>
          <w:p w:rsidR="00967C06" w:rsidRPr="006E1D43" w:rsidRDefault="00967C06" w:rsidP="001E09BB">
            <w:pPr>
              <w:pStyle w:val="rvps7"/>
              <w:shd w:val="clear" w:color="auto" w:fill="FFFFFF"/>
              <w:spacing w:before="60" w:beforeAutospacing="0" w:after="60" w:afterAutospacing="0"/>
              <w:ind w:left="450" w:right="450" w:firstLine="284"/>
              <w:rPr>
                <w:color w:val="000000"/>
                <w:sz w:val="28"/>
                <w:szCs w:val="28"/>
                <w:lang w:val="en-US"/>
              </w:rPr>
            </w:pPr>
            <w:r w:rsidRPr="00584322">
              <w:rPr>
                <w:rStyle w:val="rvts9"/>
                <w:bCs/>
                <w:color w:val="000000"/>
                <w:sz w:val="28"/>
                <w:szCs w:val="28"/>
              </w:rPr>
              <w:t>Стаття</w:t>
            </w:r>
            <w:r w:rsidRPr="006E1D43">
              <w:rPr>
                <w:rStyle w:val="rvts9"/>
                <w:bCs/>
                <w:color w:val="000000"/>
                <w:sz w:val="28"/>
                <w:szCs w:val="28"/>
                <w:lang w:val="en-US"/>
              </w:rPr>
              <w:t xml:space="preserve"> 89. </w:t>
            </w:r>
            <w:r w:rsidRPr="00584322">
              <w:rPr>
                <w:rStyle w:val="rvts9"/>
                <w:bCs/>
                <w:color w:val="000000"/>
                <w:sz w:val="28"/>
                <w:szCs w:val="28"/>
              </w:rPr>
              <w:t>Жорстоке</w:t>
            </w:r>
            <w:r w:rsidRPr="006E1D43">
              <w:rPr>
                <w:rStyle w:val="rvts9"/>
                <w:bCs/>
                <w:color w:val="000000"/>
                <w:sz w:val="28"/>
                <w:szCs w:val="28"/>
                <w:lang w:val="en-US"/>
              </w:rPr>
              <w:t xml:space="preserve"> </w:t>
            </w:r>
            <w:r w:rsidRPr="00584322">
              <w:rPr>
                <w:rStyle w:val="rvts9"/>
                <w:bCs/>
                <w:color w:val="000000"/>
                <w:sz w:val="28"/>
                <w:szCs w:val="28"/>
              </w:rPr>
              <w:t>поводження</w:t>
            </w:r>
            <w:r w:rsidRPr="006E1D43">
              <w:rPr>
                <w:rStyle w:val="rvts9"/>
                <w:bCs/>
                <w:color w:val="000000"/>
                <w:sz w:val="28"/>
                <w:szCs w:val="28"/>
                <w:lang w:val="en-US"/>
              </w:rPr>
              <w:t xml:space="preserve"> </w:t>
            </w:r>
            <w:r w:rsidRPr="00584322">
              <w:rPr>
                <w:rStyle w:val="rvts9"/>
                <w:bCs/>
                <w:color w:val="000000"/>
                <w:sz w:val="28"/>
                <w:szCs w:val="28"/>
              </w:rPr>
              <w:t>з</w:t>
            </w:r>
            <w:r w:rsidRPr="006E1D43">
              <w:rPr>
                <w:rStyle w:val="rvts9"/>
                <w:bCs/>
                <w:color w:val="000000"/>
                <w:sz w:val="28"/>
                <w:szCs w:val="28"/>
                <w:lang w:val="en-US"/>
              </w:rPr>
              <w:t xml:space="preserve"> </w:t>
            </w:r>
            <w:r w:rsidRPr="00584322">
              <w:rPr>
                <w:rStyle w:val="rvts9"/>
                <w:bCs/>
                <w:color w:val="000000"/>
                <w:sz w:val="28"/>
                <w:szCs w:val="28"/>
              </w:rPr>
              <w:t>тваринами</w:t>
            </w:r>
          </w:p>
          <w:p w:rsidR="00967C06" w:rsidRPr="006E1D43" w:rsidRDefault="00967C06" w:rsidP="001E09BB">
            <w:pPr>
              <w:pStyle w:val="rvps2"/>
              <w:shd w:val="clear" w:color="auto" w:fill="FFFFFF"/>
              <w:spacing w:before="60" w:beforeAutospacing="0" w:after="60" w:afterAutospacing="0"/>
              <w:ind w:firstLine="284"/>
              <w:rPr>
                <w:color w:val="000000"/>
                <w:sz w:val="28"/>
                <w:szCs w:val="28"/>
                <w:lang w:val="en-US"/>
              </w:rPr>
            </w:pPr>
            <w:r w:rsidRPr="00584322">
              <w:rPr>
                <w:color w:val="000000"/>
                <w:sz w:val="28"/>
                <w:szCs w:val="28"/>
              </w:rPr>
              <w:t>Жорстоке</w:t>
            </w:r>
            <w:r w:rsidRPr="006E1D43">
              <w:rPr>
                <w:color w:val="000000"/>
                <w:sz w:val="28"/>
                <w:szCs w:val="28"/>
                <w:lang w:val="en-US"/>
              </w:rPr>
              <w:t xml:space="preserve"> </w:t>
            </w:r>
            <w:r w:rsidRPr="00584322">
              <w:rPr>
                <w:color w:val="000000"/>
                <w:sz w:val="28"/>
                <w:szCs w:val="28"/>
              </w:rPr>
              <w:t>поводження</w:t>
            </w:r>
            <w:r w:rsidRPr="006E1D43">
              <w:rPr>
                <w:color w:val="000000"/>
                <w:sz w:val="28"/>
                <w:szCs w:val="28"/>
                <w:lang w:val="en-US"/>
              </w:rPr>
              <w:t xml:space="preserve"> </w:t>
            </w:r>
            <w:r w:rsidRPr="00584322">
              <w:rPr>
                <w:color w:val="000000"/>
                <w:sz w:val="28"/>
                <w:szCs w:val="28"/>
              </w:rPr>
              <w:t>з</w:t>
            </w:r>
            <w:r w:rsidRPr="006E1D43">
              <w:rPr>
                <w:color w:val="000000"/>
                <w:sz w:val="28"/>
                <w:szCs w:val="28"/>
                <w:lang w:val="en-US"/>
              </w:rPr>
              <w:t xml:space="preserve"> </w:t>
            </w:r>
            <w:r w:rsidRPr="00584322">
              <w:rPr>
                <w:color w:val="000000"/>
                <w:sz w:val="28"/>
                <w:szCs w:val="28"/>
              </w:rPr>
              <w:t>тваринами</w:t>
            </w:r>
            <w:r w:rsidRPr="006E1D43">
              <w:rPr>
                <w:color w:val="000000"/>
                <w:sz w:val="28"/>
                <w:szCs w:val="28"/>
                <w:lang w:val="en-US"/>
              </w:rPr>
              <w:t xml:space="preserve"> - </w:t>
            </w:r>
            <w:r w:rsidRPr="00584322">
              <w:rPr>
                <w:color w:val="000000"/>
                <w:sz w:val="28"/>
                <w:szCs w:val="28"/>
              </w:rPr>
              <w:t>знущання</w:t>
            </w:r>
            <w:r w:rsidRPr="006E1D43">
              <w:rPr>
                <w:color w:val="000000"/>
                <w:sz w:val="28"/>
                <w:szCs w:val="28"/>
                <w:lang w:val="en-US"/>
              </w:rPr>
              <w:t xml:space="preserve"> </w:t>
            </w:r>
            <w:r w:rsidRPr="00584322">
              <w:rPr>
                <w:color w:val="000000"/>
                <w:sz w:val="28"/>
                <w:szCs w:val="28"/>
              </w:rPr>
              <w:t>над</w:t>
            </w:r>
            <w:r w:rsidRPr="006E1D43">
              <w:rPr>
                <w:color w:val="000000"/>
                <w:sz w:val="28"/>
                <w:szCs w:val="28"/>
                <w:lang w:val="en-US"/>
              </w:rPr>
              <w:t xml:space="preserve"> </w:t>
            </w:r>
            <w:r w:rsidRPr="00584322">
              <w:rPr>
                <w:color w:val="000000"/>
                <w:sz w:val="28"/>
                <w:szCs w:val="28"/>
              </w:rPr>
              <w:t>тваринами</w:t>
            </w:r>
            <w:r w:rsidRPr="006E1D43">
              <w:rPr>
                <w:color w:val="000000"/>
                <w:sz w:val="28"/>
                <w:szCs w:val="28"/>
                <w:lang w:val="en-US"/>
              </w:rPr>
              <w:t xml:space="preserve">, </w:t>
            </w:r>
            <w:r w:rsidRPr="00584322">
              <w:rPr>
                <w:color w:val="000000"/>
                <w:sz w:val="28"/>
                <w:szCs w:val="28"/>
              </w:rPr>
              <w:t>завдання</w:t>
            </w:r>
            <w:r w:rsidRPr="006E1D43">
              <w:rPr>
                <w:color w:val="000000"/>
                <w:sz w:val="28"/>
                <w:szCs w:val="28"/>
                <w:lang w:val="en-US"/>
              </w:rPr>
              <w:t xml:space="preserve"> </w:t>
            </w:r>
            <w:r w:rsidRPr="00584322">
              <w:rPr>
                <w:color w:val="000000"/>
                <w:sz w:val="28"/>
                <w:szCs w:val="28"/>
              </w:rPr>
              <w:t>побоїв</w:t>
            </w:r>
            <w:r w:rsidRPr="006E1D43">
              <w:rPr>
                <w:color w:val="000000"/>
                <w:sz w:val="28"/>
                <w:szCs w:val="28"/>
                <w:lang w:val="en-US"/>
              </w:rPr>
              <w:t xml:space="preserve"> </w:t>
            </w:r>
            <w:r w:rsidRPr="00584322">
              <w:rPr>
                <w:color w:val="000000"/>
                <w:sz w:val="28"/>
                <w:szCs w:val="28"/>
              </w:rPr>
              <w:t>або</w:t>
            </w:r>
            <w:r w:rsidRPr="006E1D43">
              <w:rPr>
                <w:color w:val="000000"/>
                <w:sz w:val="28"/>
                <w:szCs w:val="28"/>
                <w:lang w:val="en-US"/>
              </w:rPr>
              <w:t xml:space="preserve"> </w:t>
            </w:r>
            <w:r w:rsidRPr="00584322">
              <w:rPr>
                <w:color w:val="000000"/>
                <w:sz w:val="28"/>
                <w:szCs w:val="28"/>
              </w:rPr>
              <w:t>вчинення</w:t>
            </w:r>
            <w:r w:rsidRPr="006E1D43">
              <w:rPr>
                <w:color w:val="000000"/>
                <w:sz w:val="28"/>
                <w:szCs w:val="28"/>
                <w:lang w:val="en-US"/>
              </w:rPr>
              <w:t xml:space="preserve"> </w:t>
            </w:r>
            <w:r w:rsidRPr="00584322">
              <w:rPr>
                <w:color w:val="000000"/>
                <w:sz w:val="28"/>
                <w:szCs w:val="28"/>
              </w:rPr>
              <w:t>інших</w:t>
            </w:r>
            <w:r w:rsidRPr="006E1D43">
              <w:rPr>
                <w:color w:val="000000"/>
                <w:sz w:val="28"/>
                <w:szCs w:val="28"/>
                <w:lang w:val="en-US"/>
              </w:rPr>
              <w:t xml:space="preserve"> </w:t>
            </w:r>
            <w:r w:rsidRPr="00584322">
              <w:rPr>
                <w:color w:val="000000"/>
                <w:sz w:val="28"/>
                <w:szCs w:val="28"/>
              </w:rPr>
              <w:t>насильницьких</w:t>
            </w:r>
            <w:r w:rsidRPr="006E1D43">
              <w:rPr>
                <w:color w:val="000000"/>
                <w:sz w:val="28"/>
                <w:szCs w:val="28"/>
                <w:lang w:val="en-US"/>
              </w:rPr>
              <w:t xml:space="preserve"> </w:t>
            </w:r>
            <w:r w:rsidRPr="00584322">
              <w:rPr>
                <w:color w:val="000000"/>
                <w:sz w:val="28"/>
                <w:szCs w:val="28"/>
              </w:rPr>
              <w:t>дій</w:t>
            </w:r>
            <w:r w:rsidRPr="006E1D43">
              <w:rPr>
                <w:color w:val="000000"/>
                <w:sz w:val="28"/>
                <w:szCs w:val="28"/>
                <w:lang w:val="en-US"/>
              </w:rPr>
              <w:t xml:space="preserve">, </w:t>
            </w:r>
            <w:r w:rsidRPr="00584322">
              <w:rPr>
                <w:color w:val="000000"/>
                <w:sz w:val="28"/>
                <w:szCs w:val="28"/>
              </w:rPr>
              <w:t>що</w:t>
            </w:r>
            <w:r w:rsidRPr="006E1D43">
              <w:rPr>
                <w:color w:val="000000"/>
                <w:sz w:val="28"/>
                <w:szCs w:val="28"/>
                <w:lang w:val="en-US"/>
              </w:rPr>
              <w:t xml:space="preserve"> </w:t>
            </w:r>
            <w:r w:rsidRPr="00584322">
              <w:rPr>
                <w:color w:val="000000"/>
                <w:sz w:val="28"/>
                <w:szCs w:val="28"/>
              </w:rPr>
              <w:t>завдали</w:t>
            </w:r>
            <w:r w:rsidRPr="006E1D43">
              <w:rPr>
                <w:color w:val="000000"/>
                <w:sz w:val="28"/>
                <w:szCs w:val="28"/>
                <w:lang w:val="en-US"/>
              </w:rPr>
              <w:t xml:space="preserve"> </w:t>
            </w:r>
            <w:r w:rsidRPr="00584322">
              <w:rPr>
                <w:color w:val="000000"/>
                <w:sz w:val="28"/>
                <w:szCs w:val="28"/>
              </w:rPr>
              <w:t>тварині</w:t>
            </w:r>
            <w:r w:rsidRPr="006E1D43">
              <w:rPr>
                <w:color w:val="000000"/>
                <w:sz w:val="28"/>
                <w:szCs w:val="28"/>
                <w:lang w:val="en-US"/>
              </w:rPr>
              <w:t xml:space="preserve"> </w:t>
            </w:r>
            <w:r w:rsidRPr="00584322">
              <w:rPr>
                <w:color w:val="000000"/>
                <w:sz w:val="28"/>
                <w:szCs w:val="28"/>
              </w:rPr>
              <w:t>фізичного</w:t>
            </w:r>
            <w:r w:rsidRPr="006E1D43">
              <w:rPr>
                <w:color w:val="000000"/>
                <w:sz w:val="28"/>
                <w:szCs w:val="28"/>
                <w:lang w:val="en-US"/>
              </w:rPr>
              <w:t xml:space="preserve"> </w:t>
            </w:r>
            <w:r w:rsidRPr="00584322">
              <w:rPr>
                <w:color w:val="000000"/>
                <w:sz w:val="28"/>
                <w:szCs w:val="28"/>
              </w:rPr>
              <w:t>болю</w:t>
            </w:r>
            <w:r w:rsidRPr="006E1D43">
              <w:rPr>
                <w:color w:val="000000"/>
                <w:sz w:val="28"/>
                <w:szCs w:val="28"/>
                <w:lang w:val="en-US"/>
              </w:rPr>
              <w:t xml:space="preserve">, </w:t>
            </w:r>
            <w:r w:rsidRPr="00584322">
              <w:rPr>
                <w:color w:val="000000"/>
                <w:sz w:val="28"/>
                <w:szCs w:val="28"/>
              </w:rPr>
              <w:t>страждань</w:t>
            </w:r>
            <w:r w:rsidRPr="006E1D43">
              <w:rPr>
                <w:color w:val="000000"/>
                <w:sz w:val="28"/>
                <w:szCs w:val="28"/>
                <w:lang w:val="en-US"/>
              </w:rPr>
              <w:t xml:space="preserve"> </w:t>
            </w:r>
            <w:r w:rsidRPr="00584322">
              <w:rPr>
                <w:color w:val="000000"/>
                <w:sz w:val="28"/>
                <w:szCs w:val="28"/>
              </w:rPr>
              <w:t>і</w:t>
            </w:r>
            <w:r w:rsidRPr="006E1D43">
              <w:rPr>
                <w:color w:val="000000"/>
                <w:sz w:val="28"/>
                <w:szCs w:val="28"/>
                <w:lang w:val="en-US"/>
              </w:rPr>
              <w:t xml:space="preserve"> </w:t>
            </w:r>
            <w:r w:rsidRPr="00584322">
              <w:rPr>
                <w:color w:val="000000"/>
                <w:sz w:val="28"/>
                <w:szCs w:val="28"/>
              </w:rPr>
              <w:t>не</w:t>
            </w:r>
            <w:r w:rsidRPr="006E1D43">
              <w:rPr>
                <w:color w:val="000000"/>
                <w:sz w:val="28"/>
                <w:szCs w:val="28"/>
                <w:lang w:val="en-US"/>
              </w:rPr>
              <w:t xml:space="preserve"> </w:t>
            </w:r>
            <w:r w:rsidRPr="00584322">
              <w:rPr>
                <w:color w:val="000000"/>
                <w:sz w:val="28"/>
                <w:szCs w:val="28"/>
              </w:rPr>
              <w:t>спричинили</w:t>
            </w:r>
            <w:r w:rsidRPr="006E1D43">
              <w:rPr>
                <w:color w:val="000000"/>
                <w:sz w:val="28"/>
                <w:szCs w:val="28"/>
                <w:lang w:val="en-US"/>
              </w:rPr>
              <w:t xml:space="preserve"> </w:t>
            </w:r>
            <w:r w:rsidRPr="00584322">
              <w:rPr>
                <w:color w:val="000000"/>
                <w:sz w:val="28"/>
                <w:szCs w:val="28"/>
              </w:rPr>
              <w:t>тілесних</w:t>
            </w:r>
            <w:r w:rsidRPr="006E1D43">
              <w:rPr>
                <w:color w:val="000000"/>
                <w:sz w:val="28"/>
                <w:szCs w:val="28"/>
                <w:lang w:val="en-US"/>
              </w:rPr>
              <w:t xml:space="preserve"> </w:t>
            </w:r>
            <w:r w:rsidRPr="00584322">
              <w:rPr>
                <w:color w:val="000000"/>
                <w:sz w:val="28"/>
                <w:szCs w:val="28"/>
              </w:rPr>
              <w:t>ушкоджень</w:t>
            </w:r>
            <w:r w:rsidRPr="006E1D43">
              <w:rPr>
                <w:color w:val="000000"/>
                <w:sz w:val="28"/>
                <w:szCs w:val="28"/>
                <w:lang w:val="en-US"/>
              </w:rPr>
              <w:t xml:space="preserve">, </w:t>
            </w:r>
            <w:r w:rsidRPr="00584322">
              <w:rPr>
                <w:color w:val="000000"/>
                <w:sz w:val="28"/>
                <w:szCs w:val="28"/>
              </w:rPr>
              <w:t>каліцтва</w:t>
            </w:r>
            <w:r w:rsidRPr="006E1D43">
              <w:rPr>
                <w:color w:val="000000"/>
                <w:sz w:val="28"/>
                <w:szCs w:val="28"/>
                <w:lang w:val="en-US"/>
              </w:rPr>
              <w:t xml:space="preserve"> </w:t>
            </w:r>
            <w:r w:rsidRPr="00584322">
              <w:rPr>
                <w:color w:val="000000"/>
                <w:sz w:val="28"/>
                <w:szCs w:val="28"/>
              </w:rPr>
              <w:t>чи</w:t>
            </w:r>
            <w:r w:rsidRPr="006E1D43">
              <w:rPr>
                <w:color w:val="000000"/>
                <w:sz w:val="28"/>
                <w:szCs w:val="28"/>
                <w:lang w:val="en-US"/>
              </w:rPr>
              <w:t xml:space="preserve"> </w:t>
            </w:r>
            <w:r w:rsidRPr="00584322">
              <w:rPr>
                <w:color w:val="000000"/>
                <w:sz w:val="28"/>
                <w:szCs w:val="28"/>
              </w:rPr>
              <w:t>загибелі</w:t>
            </w:r>
            <w:r w:rsidRPr="006E1D43">
              <w:rPr>
                <w:color w:val="000000"/>
                <w:sz w:val="28"/>
                <w:szCs w:val="28"/>
                <w:lang w:val="en-US"/>
              </w:rPr>
              <w:t xml:space="preserve">, </w:t>
            </w:r>
            <w:r w:rsidRPr="00584322">
              <w:rPr>
                <w:color w:val="000000"/>
                <w:sz w:val="28"/>
                <w:szCs w:val="28"/>
              </w:rPr>
              <w:t>залишення</w:t>
            </w:r>
            <w:r w:rsidRPr="006E1D43">
              <w:rPr>
                <w:color w:val="000000"/>
                <w:sz w:val="28"/>
                <w:szCs w:val="28"/>
                <w:lang w:val="en-US"/>
              </w:rPr>
              <w:t xml:space="preserve"> </w:t>
            </w:r>
            <w:r w:rsidRPr="00584322">
              <w:rPr>
                <w:color w:val="000000"/>
                <w:sz w:val="28"/>
                <w:szCs w:val="28"/>
              </w:rPr>
              <w:t>тварин</w:t>
            </w:r>
            <w:r w:rsidRPr="006E1D43">
              <w:rPr>
                <w:color w:val="000000"/>
                <w:sz w:val="28"/>
                <w:szCs w:val="28"/>
                <w:lang w:val="en-US"/>
              </w:rPr>
              <w:t xml:space="preserve"> </w:t>
            </w:r>
            <w:r w:rsidRPr="00584322">
              <w:rPr>
                <w:color w:val="000000"/>
                <w:sz w:val="28"/>
                <w:szCs w:val="28"/>
              </w:rPr>
              <w:t>напризволяще</w:t>
            </w:r>
            <w:r w:rsidRPr="006E1D43">
              <w:rPr>
                <w:color w:val="000000"/>
                <w:sz w:val="28"/>
                <w:szCs w:val="28"/>
                <w:lang w:val="en-US"/>
              </w:rPr>
              <w:t xml:space="preserve"> -</w:t>
            </w:r>
          </w:p>
          <w:p w:rsidR="00967C06" w:rsidRPr="006E1D43" w:rsidRDefault="00967C06" w:rsidP="001E09BB">
            <w:pPr>
              <w:pStyle w:val="rvps2"/>
              <w:shd w:val="clear" w:color="auto" w:fill="FFFFFF"/>
              <w:spacing w:before="60" w:beforeAutospacing="0" w:after="60" w:afterAutospacing="0"/>
              <w:ind w:firstLine="284"/>
              <w:rPr>
                <w:color w:val="000000"/>
                <w:sz w:val="28"/>
                <w:szCs w:val="28"/>
                <w:lang w:val="en-US"/>
              </w:rPr>
            </w:pPr>
          </w:p>
          <w:p w:rsidR="00967C06" w:rsidRPr="00584322" w:rsidRDefault="00967C06" w:rsidP="001E09BB">
            <w:pPr>
              <w:pStyle w:val="rvps2"/>
              <w:shd w:val="clear" w:color="auto" w:fill="FFFFFF"/>
              <w:spacing w:before="60" w:beforeAutospacing="0" w:after="60" w:afterAutospacing="0"/>
              <w:ind w:firstLine="284"/>
              <w:rPr>
                <w:color w:val="000000"/>
                <w:sz w:val="28"/>
                <w:szCs w:val="28"/>
              </w:rPr>
            </w:pPr>
            <w:r w:rsidRPr="00584322">
              <w:rPr>
                <w:color w:val="000000"/>
                <w:sz w:val="28"/>
                <w:szCs w:val="28"/>
              </w:rPr>
              <w:t>тягнуть за собою накладення штрафу від двохсот до трьохсот неоподатковуваних мінімумів доходів громадян з конфіскацією тварини, якщо перебування тварини у власника становить загрозу для її життя або здоров’я.</w:t>
            </w:r>
          </w:p>
          <w:p w:rsidR="007C75AF" w:rsidRPr="00DF0E48" w:rsidRDefault="00DF0E48" w:rsidP="001E09BB">
            <w:pPr>
              <w:pStyle w:val="rvps2"/>
              <w:shd w:val="clear" w:color="auto" w:fill="FFFFFF"/>
              <w:spacing w:before="60" w:beforeAutospacing="0" w:after="60" w:afterAutospacing="0"/>
              <w:ind w:firstLine="284"/>
              <w:rPr>
                <w:bCs/>
                <w:color w:val="000000"/>
                <w:sz w:val="28"/>
                <w:szCs w:val="28"/>
                <w:lang w:val="en-US"/>
              </w:rPr>
            </w:pPr>
            <w:r>
              <w:rPr>
                <w:bCs/>
                <w:color w:val="000000"/>
                <w:sz w:val="28"/>
                <w:szCs w:val="28"/>
                <w:lang w:val="en-US"/>
              </w:rPr>
              <w:t>&lt;…&gt;</w:t>
            </w:r>
          </w:p>
        </w:tc>
      </w:tr>
      <w:tr w:rsidR="007C75AF" w:rsidRPr="006B17F5" w:rsidTr="00D7129D">
        <w:tc>
          <w:tcPr>
            <w:tcW w:w="7225" w:type="dxa"/>
          </w:tcPr>
          <w:p w:rsidR="00C247EA" w:rsidRPr="00DF0E48" w:rsidRDefault="00C247EA" w:rsidP="001E09BB">
            <w:pPr>
              <w:shd w:val="clear" w:color="auto" w:fill="FFFFFF"/>
              <w:spacing w:before="60" w:after="60"/>
              <w:ind w:left="450" w:right="450" w:firstLine="284"/>
              <w:rPr>
                <w:rFonts w:ascii="Times New Roman" w:eastAsia="Times New Roman" w:hAnsi="Times New Roman" w:cs="Times New Roman"/>
                <w:b/>
                <w:color w:val="000000"/>
                <w:sz w:val="28"/>
                <w:szCs w:val="28"/>
                <w:lang w:eastAsia="ru-RU"/>
              </w:rPr>
            </w:pPr>
            <w:r w:rsidRPr="00DF0E48">
              <w:rPr>
                <w:rFonts w:ascii="Times New Roman" w:eastAsia="Times New Roman" w:hAnsi="Times New Roman" w:cs="Times New Roman"/>
                <w:b/>
                <w:bCs/>
                <w:color w:val="000000"/>
                <w:sz w:val="28"/>
                <w:szCs w:val="28"/>
                <w:lang w:eastAsia="ru-RU"/>
              </w:rPr>
              <w:t>Стаття 107. Порушення правил щодо карантину тварин та інших ветеринарно-санітарних вимог</w:t>
            </w:r>
          </w:p>
          <w:p w:rsidR="00C247EA" w:rsidRPr="00DF0E48" w:rsidRDefault="00C247EA" w:rsidP="001E09BB">
            <w:pPr>
              <w:shd w:val="clear" w:color="auto" w:fill="FFFFFF"/>
              <w:spacing w:before="60" w:after="60"/>
              <w:ind w:firstLine="284"/>
              <w:rPr>
                <w:rFonts w:ascii="Times New Roman" w:eastAsia="Times New Roman" w:hAnsi="Times New Roman" w:cs="Times New Roman"/>
                <w:b/>
                <w:color w:val="000000"/>
                <w:sz w:val="28"/>
                <w:szCs w:val="28"/>
                <w:lang w:eastAsia="ru-RU"/>
              </w:rPr>
            </w:pPr>
            <w:r w:rsidRPr="00DF0E48">
              <w:rPr>
                <w:rFonts w:ascii="Times New Roman" w:eastAsia="Times New Roman" w:hAnsi="Times New Roman" w:cs="Times New Roman"/>
                <w:b/>
                <w:color w:val="000000"/>
                <w:sz w:val="28"/>
                <w:szCs w:val="28"/>
                <w:lang w:eastAsia="ru-RU"/>
              </w:rPr>
              <w:t>Порушення правил щодо карантину тварин, інших ветеринарно-санітарних вимог, передбачених </w:t>
            </w:r>
            <w:hyperlink r:id="rId8" w:tgtFrame="_blank" w:history="1">
              <w:r w:rsidRPr="00DF0E48">
                <w:rPr>
                  <w:rFonts w:ascii="Times New Roman" w:eastAsia="Times New Roman" w:hAnsi="Times New Roman" w:cs="Times New Roman"/>
                  <w:b/>
                  <w:sz w:val="28"/>
                  <w:szCs w:val="28"/>
                  <w:lang w:eastAsia="ru-RU"/>
                </w:rPr>
                <w:t>Законом України "Про ветеринарну медицину"</w:t>
              </w:r>
            </w:hyperlink>
            <w:r w:rsidRPr="00DF0E48">
              <w:rPr>
                <w:rFonts w:ascii="Times New Roman" w:eastAsia="Times New Roman" w:hAnsi="Times New Roman" w:cs="Times New Roman"/>
                <w:b/>
                <w:sz w:val="28"/>
                <w:szCs w:val="28"/>
                <w:lang w:eastAsia="ru-RU"/>
              </w:rPr>
              <w:t xml:space="preserve">, </w:t>
            </w:r>
            <w:r w:rsidRPr="00DF0E48">
              <w:rPr>
                <w:rFonts w:ascii="Times New Roman" w:eastAsia="Times New Roman" w:hAnsi="Times New Roman" w:cs="Times New Roman"/>
                <w:b/>
                <w:color w:val="000000"/>
                <w:sz w:val="28"/>
                <w:szCs w:val="28"/>
                <w:lang w:eastAsia="ru-RU"/>
              </w:rPr>
              <w:t xml:space="preserve">іншими актами законодавства, а також рішень органів </w:t>
            </w:r>
            <w:r w:rsidRPr="00DF0E48">
              <w:rPr>
                <w:rFonts w:ascii="Times New Roman" w:eastAsia="Times New Roman" w:hAnsi="Times New Roman" w:cs="Times New Roman"/>
                <w:b/>
                <w:color w:val="000000"/>
                <w:sz w:val="28"/>
                <w:szCs w:val="28"/>
                <w:lang w:eastAsia="ru-RU"/>
              </w:rPr>
              <w:lastRenderedPageBreak/>
              <w:t>місцевого самоврядування з питань боротьби з епізоотіями, -</w:t>
            </w:r>
          </w:p>
          <w:p w:rsidR="00C247EA" w:rsidRPr="00DF0E48" w:rsidRDefault="00C247EA" w:rsidP="001E09BB">
            <w:pPr>
              <w:shd w:val="clear" w:color="auto" w:fill="FFFFFF"/>
              <w:spacing w:before="60" w:after="60"/>
              <w:ind w:firstLine="284"/>
              <w:rPr>
                <w:rFonts w:ascii="Times New Roman" w:eastAsia="Times New Roman" w:hAnsi="Times New Roman" w:cs="Times New Roman"/>
                <w:b/>
                <w:color w:val="000000"/>
                <w:sz w:val="28"/>
                <w:szCs w:val="28"/>
                <w:lang w:eastAsia="ru-RU"/>
              </w:rPr>
            </w:pPr>
            <w:r w:rsidRPr="00DF0E48">
              <w:rPr>
                <w:rFonts w:ascii="Times New Roman" w:eastAsia="Times New Roman" w:hAnsi="Times New Roman" w:cs="Times New Roman"/>
                <w:b/>
                <w:color w:val="000000"/>
                <w:sz w:val="28"/>
                <w:szCs w:val="28"/>
                <w:lang w:eastAsia="ru-RU"/>
              </w:rPr>
              <w:t>тягне за собою накладення штрафу на громадян від трьох до десяти неоподатковуваних мінімумів доходів громадян, на посадових осіб - у розмірі від дев'яти до двадцяти неоподатковуваних мінімумів доходів громадян.</w:t>
            </w:r>
          </w:p>
          <w:p w:rsidR="007C75AF" w:rsidRPr="00584322" w:rsidRDefault="007C75AF" w:rsidP="001E09BB">
            <w:pPr>
              <w:shd w:val="clear" w:color="auto" w:fill="FFFFFF"/>
              <w:spacing w:before="60" w:after="60"/>
              <w:ind w:firstLine="284"/>
              <w:rPr>
                <w:rFonts w:ascii="Times New Roman" w:eastAsia="Times New Roman" w:hAnsi="Times New Roman" w:cs="Times New Roman"/>
                <w:bCs/>
                <w:color w:val="000000"/>
                <w:sz w:val="28"/>
                <w:szCs w:val="28"/>
                <w:lang w:eastAsia="ru-RU"/>
              </w:rPr>
            </w:pPr>
          </w:p>
        </w:tc>
        <w:tc>
          <w:tcPr>
            <w:tcW w:w="7371" w:type="dxa"/>
          </w:tcPr>
          <w:p w:rsidR="009D45C4" w:rsidRPr="00584322" w:rsidRDefault="009D45C4" w:rsidP="001E09BB">
            <w:pPr>
              <w:pStyle w:val="1"/>
              <w:pBdr>
                <w:top w:val="nil"/>
                <w:left w:val="nil"/>
                <w:bottom w:val="nil"/>
                <w:right w:val="nil"/>
                <w:between w:val="nil"/>
              </w:pBdr>
              <w:spacing w:before="60" w:after="60"/>
              <w:ind w:left="72" w:firstLine="284"/>
              <w:rPr>
                <w:b/>
                <w:color w:val="000000"/>
                <w:sz w:val="28"/>
                <w:szCs w:val="28"/>
              </w:rPr>
            </w:pPr>
            <w:r w:rsidRPr="00584322">
              <w:rPr>
                <w:b/>
                <w:color w:val="000000"/>
                <w:sz w:val="28"/>
                <w:szCs w:val="28"/>
              </w:rPr>
              <w:lastRenderedPageBreak/>
              <w:t>Стаття 107. Порушення законодавства про ветеринарну медицину та благополуччя тварин</w:t>
            </w:r>
          </w:p>
          <w:p w:rsidR="009D45C4" w:rsidRPr="00584322" w:rsidRDefault="009D45C4" w:rsidP="001E09BB">
            <w:pPr>
              <w:pStyle w:val="1"/>
              <w:pBdr>
                <w:top w:val="nil"/>
                <w:left w:val="nil"/>
                <w:bottom w:val="nil"/>
                <w:right w:val="nil"/>
                <w:between w:val="nil"/>
              </w:pBdr>
              <w:spacing w:before="60" w:after="60"/>
              <w:ind w:left="72" w:firstLine="284"/>
              <w:rPr>
                <w:b/>
                <w:color w:val="000000"/>
                <w:sz w:val="28"/>
                <w:szCs w:val="28"/>
              </w:rPr>
            </w:pPr>
            <w:r w:rsidRPr="00584322">
              <w:rPr>
                <w:b/>
                <w:color w:val="000000"/>
                <w:sz w:val="28"/>
                <w:szCs w:val="28"/>
              </w:rPr>
              <w:t xml:space="preserve">Порушення вимог законодавства щодо виробництва, обігу та застосування протимікробних ветеринарних лікарських засобів – </w:t>
            </w:r>
          </w:p>
          <w:p w:rsidR="009D45C4" w:rsidRPr="00584322" w:rsidRDefault="009D45C4" w:rsidP="001E09BB">
            <w:pPr>
              <w:pStyle w:val="1"/>
              <w:pBdr>
                <w:top w:val="nil"/>
                <w:left w:val="nil"/>
                <w:bottom w:val="nil"/>
                <w:right w:val="nil"/>
                <w:between w:val="nil"/>
              </w:pBdr>
              <w:spacing w:before="60" w:after="60"/>
              <w:ind w:left="72" w:firstLine="284"/>
              <w:rPr>
                <w:b/>
                <w:color w:val="000000"/>
                <w:sz w:val="28"/>
                <w:szCs w:val="28"/>
              </w:rPr>
            </w:pPr>
            <w:r w:rsidRPr="00584322">
              <w:rPr>
                <w:b/>
                <w:color w:val="000000"/>
                <w:sz w:val="28"/>
                <w:szCs w:val="28"/>
              </w:rPr>
              <w:t xml:space="preserve">тягне за собою накладення штрафу на громадян від ста до двохсот неоподатковуваних мінімумів доходів громадян, а на спеціалістів ветеринарної медицини – </w:t>
            </w:r>
            <w:r w:rsidRPr="00584322">
              <w:rPr>
                <w:b/>
                <w:color w:val="000000"/>
                <w:sz w:val="28"/>
                <w:szCs w:val="28"/>
              </w:rPr>
              <w:lastRenderedPageBreak/>
              <w:t>від двохсот до чотирьохсот неоподатковуваних мінімумів доходів громадян;</w:t>
            </w:r>
          </w:p>
          <w:p w:rsidR="009D45C4" w:rsidRPr="00584322" w:rsidRDefault="009D45C4" w:rsidP="001E09BB">
            <w:pPr>
              <w:pStyle w:val="1"/>
              <w:pBdr>
                <w:top w:val="nil"/>
                <w:left w:val="nil"/>
                <w:bottom w:val="nil"/>
                <w:right w:val="nil"/>
                <w:between w:val="nil"/>
              </w:pBdr>
              <w:spacing w:before="60" w:after="60"/>
              <w:ind w:left="72" w:firstLine="284"/>
              <w:rPr>
                <w:b/>
                <w:color w:val="000000"/>
                <w:sz w:val="28"/>
                <w:szCs w:val="28"/>
              </w:rPr>
            </w:pPr>
          </w:p>
          <w:p w:rsidR="009D45C4" w:rsidRPr="00584322" w:rsidRDefault="009D45C4" w:rsidP="001E09BB">
            <w:pPr>
              <w:pStyle w:val="1"/>
              <w:pBdr>
                <w:top w:val="nil"/>
                <w:left w:val="nil"/>
                <w:bottom w:val="nil"/>
                <w:right w:val="nil"/>
                <w:between w:val="nil"/>
              </w:pBdr>
              <w:spacing w:before="60" w:after="60"/>
              <w:ind w:left="72" w:firstLine="284"/>
              <w:rPr>
                <w:b/>
                <w:color w:val="000000"/>
                <w:sz w:val="28"/>
                <w:szCs w:val="28"/>
              </w:rPr>
            </w:pPr>
            <w:r w:rsidRPr="00584322">
              <w:rPr>
                <w:b/>
                <w:color w:val="000000"/>
                <w:sz w:val="28"/>
                <w:szCs w:val="28"/>
              </w:rPr>
              <w:t xml:space="preserve">Порушення інших вимог законодавства щодо виробництва, обігу та застосування ветеринарних препаратів – </w:t>
            </w:r>
          </w:p>
          <w:p w:rsidR="009D45C4" w:rsidRPr="00584322" w:rsidRDefault="009D45C4" w:rsidP="001E09BB">
            <w:pPr>
              <w:pStyle w:val="1"/>
              <w:pBdr>
                <w:top w:val="nil"/>
                <w:left w:val="nil"/>
                <w:bottom w:val="nil"/>
                <w:right w:val="nil"/>
                <w:between w:val="nil"/>
              </w:pBdr>
              <w:spacing w:before="60" w:after="60"/>
              <w:ind w:left="72" w:firstLine="284"/>
              <w:rPr>
                <w:b/>
                <w:color w:val="000000"/>
                <w:sz w:val="28"/>
                <w:szCs w:val="28"/>
              </w:rPr>
            </w:pPr>
            <w:r w:rsidRPr="00584322">
              <w:rPr>
                <w:b/>
                <w:color w:val="000000"/>
                <w:sz w:val="28"/>
                <w:szCs w:val="28"/>
              </w:rPr>
              <w:t>тягне за собою накладення штрафу на громадян від шістдесяти до ста п’ятдесяти неоподатковуваних мінімумів доходів громадян, а на спеціалістів ветеринарної медицини - від ста до двохсот неоподатковуваних мінімумів доходів громадян.</w:t>
            </w:r>
          </w:p>
          <w:p w:rsidR="009D45C4" w:rsidRPr="00584322" w:rsidRDefault="009D45C4" w:rsidP="001E09BB">
            <w:pPr>
              <w:pStyle w:val="1"/>
              <w:pBdr>
                <w:top w:val="nil"/>
                <w:left w:val="nil"/>
                <w:bottom w:val="nil"/>
                <w:right w:val="nil"/>
                <w:between w:val="nil"/>
              </w:pBdr>
              <w:spacing w:before="60" w:after="60"/>
              <w:ind w:left="72" w:firstLine="284"/>
              <w:rPr>
                <w:b/>
                <w:color w:val="000000"/>
                <w:sz w:val="28"/>
                <w:szCs w:val="28"/>
              </w:rPr>
            </w:pPr>
            <w:r w:rsidRPr="00584322">
              <w:rPr>
                <w:b/>
                <w:color w:val="000000"/>
                <w:sz w:val="28"/>
                <w:szCs w:val="28"/>
              </w:rPr>
              <w:t>Невиконання (порушення) карантинних заходів (карантинних обмежень) –</w:t>
            </w:r>
          </w:p>
          <w:p w:rsidR="009D45C4" w:rsidRPr="00584322" w:rsidRDefault="009D45C4" w:rsidP="001E09BB">
            <w:pPr>
              <w:pStyle w:val="1"/>
              <w:pBdr>
                <w:top w:val="nil"/>
                <w:left w:val="nil"/>
                <w:bottom w:val="nil"/>
                <w:right w:val="nil"/>
                <w:between w:val="nil"/>
              </w:pBdr>
              <w:spacing w:before="60" w:after="60"/>
              <w:ind w:left="72" w:firstLine="284"/>
              <w:rPr>
                <w:b/>
                <w:color w:val="000000"/>
                <w:sz w:val="28"/>
                <w:szCs w:val="28"/>
              </w:rPr>
            </w:pPr>
            <w:r w:rsidRPr="00584322">
              <w:rPr>
                <w:b/>
                <w:color w:val="000000"/>
                <w:sz w:val="28"/>
                <w:szCs w:val="28"/>
              </w:rPr>
              <w:t>тягне за собою накладення штрафу на громадян від п'ятдесяти до ста неоподатковуваних мінімумів доходів громадян, а на посадових осіб - від ста до двохсот неоподатковуваних мінімумів доходів громадян.</w:t>
            </w:r>
          </w:p>
          <w:p w:rsidR="009D45C4" w:rsidRPr="00584322" w:rsidRDefault="009D45C4" w:rsidP="001E09BB">
            <w:pPr>
              <w:pStyle w:val="1"/>
              <w:pBdr>
                <w:top w:val="nil"/>
                <w:left w:val="nil"/>
                <w:bottom w:val="nil"/>
                <w:right w:val="nil"/>
                <w:between w:val="nil"/>
              </w:pBdr>
              <w:spacing w:before="60" w:after="60"/>
              <w:ind w:left="72" w:firstLine="284"/>
              <w:rPr>
                <w:b/>
                <w:color w:val="000000"/>
                <w:sz w:val="28"/>
                <w:szCs w:val="28"/>
              </w:rPr>
            </w:pPr>
            <w:r w:rsidRPr="00584322">
              <w:rPr>
                <w:b/>
                <w:color w:val="000000"/>
                <w:sz w:val="28"/>
                <w:szCs w:val="28"/>
              </w:rPr>
              <w:t xml:space="preserve">Порушення вимог законодавства щодо захисту здоров’я тварин, у тому числі щодо профілактичного карантину тварин - </w:t>
            </w:r>
          </w:p>
          <w:p w:rsidR="009D45C4" w:rsidRPr="00584322" w:rsidRDefault="009D45C4" w:rsidP="001E09BB">
            <w:pPr>
              <w:pStyle w:val="1"/>
              <w:pBdr>
                <w:top w:val="nil"/>
                <w:left w:val="nil"/>
                <w:bottom w:val="nil"/>
                <w:right w:val="nil"/>
                <w:between w:val="nil"/>
              </w:pBdr>
              <w:spacing w:before="60" w:after="60"/>
              <w:ind w:left="72" w:firstLine="284"/>
              <w:rPr>
                <w:b/>
                <w:color w:val="000000"/>
                <w:sz w:val="28"/>
                <w:szCs w:val="28"/>
              </w:rPr>
            </w:pPr>
            <w:r w:rsidRPr="00584322">
              <w:rPr>
                <w:b/>
                <w:color w:val="000000"/>
                <w:sz w:val="28"/>
                <w:szCs w:val="28"/>
              </w:rPr>
              <w:t>тягне за собою накладення штрафу від тридцяти до шістдесяти неоподатковуваних мінімумів доходів громадян.</w:t>
            </w:r>
          </w:p>
          <w:p w:rsidR="009D45C4" w:rsidRPr="00584322" w:rsidRDefault="009D45C4" w:rsidP="001E09BB">
            <w:pPr>
              <w:pStyle w:val="1"/>
              <w:pBdr>
                <w:top w:val="nil"/>
                <w:left w:val="nil"/>
                <w:bottom w:val="nil"/>
                <w:right w:val="nil"/>
                <w:between w:val="nil"/>
              </w:pBdr>
              <w:spacing w:before="60" w:after="60"/>
              <w:ind w:left="72" w:firstLine="284"/>
              <w:rPr>
                <w:b/>
                <w:color w:val="000000"/>
                <w:sz w:val="28"/>
                <w:szCs w:val="28"/>
              </w:rPr>
            </w:pPr>
            <w:r w:rsidRPr="00584322">
              <w:rPr>
                <w:b/>
                <w:color w:val="000000"/>
                <w:sz w:val="28"/>
                <w:szCs w:val="28"/>
              </w:rPr>
              <w:t xml:space="preserve">Порушення вимог законодавства щодо забезпечення благополуччя тварин, у тому числі правил утримання тварин, крім випадків жорстокого поводження з </w:t>
            </w:r>
            <w:r w:rsidRPr="00584322">
              <w:rPr>
                <w:b/>
                <w:color w:val="000000"/>
                <w:sz w:val="28"/>
                <w:szCs w:val="28"/>
              </w:rPr>
              <w:lastRenderedPageBreak/>
              <w:t xml:space="preserve">тваринами - </w:t>
            </w:r>
          </w:p>
          <w:p w:rsidR="009D45C4" w:rsidRPr="00584322" w:rsidRDefault="009D45C4" w:rsidP="001E09BB">
            <w:pPr>
              <w:pStyle w:val="1"/>
              <w:pBdr>
                <w:top w:val="nil"/>
                <w:left w:val="nil"/>
                <w:bottom w:val="nil"/>
                <w:right w:val="nil"/>
                <w:between w:val="nil"/>
              </w:pBdr>
              <w:spacing w:before="60" w:after="60"/>
              <w:ind w:left="72" w:firstLine="284"/>
              <w:rPr>
                <w:b/>
                <w:color w:val="000000"/>
                <w:sz w:val="28"/>
                <w:szCs w:val="28"/>
              </w:rPr>
            </w:pPr>
            <w:r w:rsidRPr="00584322">
              <w:rPr>
                <w:b/>
                <w:color w:val="000000"/>
                <w:sz w:val="28"/>
                <w:szCs w:val="28"/>
              </w:rPr>
              <w:t>тягне за собою накладення штрафу від двадцяти до п’ятдесяти неоподатковуваних мінімумів доходів громадян.</w:t>
            </w:r>
          </w:p>
          <w:p w:rsidR="009D45C4" w:rsidRPr="00584322" w:rsidRDefault="009D45C4" w:rsidP="001E09BB">
            <w:pPr>
              <w:pStyle w:val="1"/>
              <w:pBdr>
                <w:top w:val="nil"/>
                <w:left w:val="nil"/>
                <w:bottom w:val="nil"/>
                <w:right w:val="nil"/>
                <w:between w:val="nil"/>
              </w:pBdr>
              <w:spacing w:before="60" w:after="60"/>
              <w:ind w:left="72" w:firstLine="284"/>
              <w:rPr>
                <w:b/>
                <w:color w:val="000000"/>
                <w:sz w:val="28"/>
                <w:szCs w:val="28"/>
              </w:rPr>
            </w:pPr>
            <w:r w:rsidRPr="00584322">
              <w:rPr>
                <w:b/>
                <w:color w:val="000000"/>
                <w:sz w:val="28"/>
                <w:szCs w:val="28"/>
              </w:rPr>
              <w:t xml:space="preserve">Порушення інших вимог законодавства про ветеринарну медицину та благополуччя тварин – </w:t>
            </w:r>
          </w:p>
          <w:p w:rsidR="009D45C4" w:rsidRPr="00584322" w:rsidRDefault="009D45C4" w:rsidP="001E09BB">
            <w:pPr>
              <w:pStyle w:val="1"/>
              <w:pBdr>
                <w:top w:val="nil"/>
                <w:left w:val="nil"/>
                <w:bottom w:val="nil"/>
                <w:right w:val="nil"/>
                <w:between w:val="nil"/>
              </w:pBdr>
              <w:spacing w:before="60" w:after="60"/>
              <w:ind w:left="72" w:firstLine="284"/>
              <w:rPr>
                <w:b/>
                <w:color w:val="000000"/>
                <w:sz w:val="28"/>
                <w:szCs w:val="28"/>
              </w:rPr>
            </w:pPr>
            <w:r w:rsidRPr="00584322">
              <w:rPr>
                <w:b/>
                <w:color w:val="000000"/>
                <w:sz w:val="28"/>
                <w:szCs w:val="28"/>
              </w:rPr>
              <w:t>тягне за собою накладення штрафу на громадян від п’ятнадцяти до тридцяти неоподатковуваних мінімумів доходів громадян, а на посадових осіб – від тридцяти до п’ятдесяти неоподатковуваних мінімумів доходів громадян.</w:t>
            </w:r>
          </w:p>
        </w:tc>
      </w:tr>
      <w:tr w:rsidR="00255E35" w:rsidRPr="00826124" w:rsidTr="00D7129D">
        <w:tc>
          <w:tcPr>
            <w:tcW w:w="7225" w:type="dxa"/>
          </w:tcPr>
          <w:p w:rsidR="00255E35" w:rsidRPr="00DF0E48" w:rsidRDefault="00255E35" w:rsidP="001E09BB">
            <w:pPr>
              <w:pStyle w:val="rvps7"/>
              <w:shd w:val="clear" w:color="auto" w:fill="FFFFFF"/>
              <w:spacing w:before="60" w:beforeAutospacing="0" w:after="60" w:afterAutospacing="0"/>
              <w:ind w:left="450" w:right="450"/>
              <w:rPr>
                <w:b/>
                <w:color w:val="000000"/>
                <w:sz w:val="28"/>
                <w:szCs w:val="28"/>
                <w:lang w:val="uk-UA"/>
              </w:rPr>
            </w:pPr>
            <w:r w:rsidRPr="00DF0E48">
              <w:rPr>
                <w:rStyle w:val="rvts9"/>
                <w:b/>
                <w:bCs/>
                <w:color w:val="000000"/>
                <w:sz w:val="28"/>
                <w:szCs w:val="28"/>
                <w:lang w:val="uk-UA"/>
              </w:rPr>
              <w:lastRenderedPageBreak/>
              <w:t>Стаття 188</w:t>
            </w:r>
            <w:r w:rsidRPr="00DF0E48">
              <w:rPr>
                <w:rStyle w:val="rvts9"/>
                <w:b/>
                <w:bCs/>
                <w:color w:val="000000"/>
                <w:sz w:val="28"/>
                <w:szCs w:val="28"/>
                <w:vertAlign w:val="superscript"/>
                <w:lang w:val="uk-UA"/>
              </w:rPr>
              <w:t>22</w:t>
            </w:r>
            <w:r w:rsidRPr="00DF0E48">
              <w:rPr>
                <w:rStyle w:val="rvts9"/>
                <w:b/>
                <w:bCs/>
                <w:color w:val="000000"/>
                <w:sz w:val="28"/>
                <w:szCs w:val="28"/>
                <w:lang w:val="uk-UA"/>
              </w:rPr>
              <w:t xml:space="preserve"> </w:t>
            </w:r>
            <w:r w:rsidRPr="00DF0E48">
              <w:rPr>
                <w:rStyle w:val="rvts37"/>
                <w:b/>
                <w:bCs/>
                <w:color w:val="000000"/>
                <w:sz w:val="28"/>
                <w:szCs w:val="28"/>
                <w:vertAlign w:val="superscript"/>
                <w:lang w:val="uk-UA"/>
              </w:rPr>
              <w:t>-</w:t>
            </w:r>
            <w:r w:rsidRPr="00DF0E48">
              <w:rPr>
                <w:rStyle w:val="rvts9"/>
                <w:b/>
                <w:bCs/>
                <w:color w:val="000000"/>
                <w:sz w:val="28"/>
                <w:szCs w:val="28"/>
                <w:lang w:val="uk-UA"/>
              </w:rPr>
              <w:t>. Невиконання законних вимог посадових осіб державної санітарно-епідеміологічної служби та державної служби ветеринарної медицини</w:t>
            </w:r>
          </w:p>
          <w:p w:rsidR="00255E35" w:rsidRPr="00DF0E48" w:rsidRDefault="00255E35" w:rsidP="001E09BB">
            <w:pPr>
              <w:pStyle w:val="rvps2"/>
              <w:shd w:val="clear" w:color="auto" w:fill="FFFFFF"/>
              <w:spacing w:before="60" w:beforeAutospacing="0" w:after="60" w:afterAutospacing="0"/>
              <w:ind w:firstLine="284"/>
              <w:rPr>
                <w:b/>
                <w:color w:val="000000"/>
                <w:sz w:val="28"/>
                <w:szCs w:val="28"/>
                <w:lang w:val="uk-UA"/>
              </w:rPr>
            </w:pPr>
            <w:bookmarkStart w:id="2" w:name="n2164"/>
            <w:bookmarkEnd w:id="2"/>
            <w:r w:rsidRPr="00DF0E48">
              <w:rPr>
                <w:b/>
                <w:color w:val="000000"/>
                <w:sz w:val="28"/>
                <w:szCs w:val="28"/>
                <w:lang w:val="uk-UA"/>
              </w:rPr>
              <w:t>Невиконання законних вимог посадових осіб державної санітарно-епідеміологічної служби або державної служби ветеринарної медицини щодо знищення небезпечних для споживання людиною, твариною чи для іншого використання харчових продуктів, харчових добавок, ароматизаторів, дієтичних добавок та допоміжних матеріалів для переробки харчових продуктів -</w:t>
            </w:r>
          </w:p>
          <w:p w:rsidR="00255E35" w:rsidRPr="00584322" w:rsidRDefault="00255E35" w:rsidP="001E09BB">
            <w:pPr>
              <w:pStyle w:val="rvps2"/>
              <w:shd w:val="clear" w:color="auto" w:fill="FFFFFF"/>
              <w:spacing w:before="60" w:beforeAutospacing="0" w:after="60" w:afterAutospacing="0"/>
              <w:ind w:firstLine="284"/>
              <w:rPr>
                <w:i/>
                <w:color w:val="000000"/>
                <w:sz w:val="28"/>
                <w:szCs w:val="28"/>
              </w:rPr>
            </w:pPr>
            <w:bookmarkStart w:id="3" w:name="n2165"/>
            <w:bookmarkEnd w:id="3"/>
            <w:r w:rsidRPr="00DF0E48">
              <w:rPr>
                <w:b/>
                <w:color w:val="000000"/>
                <w:sz w:val="28"/>
                <w:szCs w:val="28"/>
              </w:rPr>
              <w:t>тягне за собою накладення штрафу від п'ятдесяти до ста неоподатковуваних мінімумів доходів громадян.</w:t>
            </w:r>
          </w:p>
        </w:tc>
        <w:tc>
          <w:tcPr>
            <w:tcW w:w="7371" w:type="dxa"/>
          </w:tcPr>
          <w:p w:rsidR="009D45C4" w:rsidRPr="00584322" w:rsidRDefault="009D45C4" w:rsidP="001E09BB">
            <w:pPr>
              <w:pStyle w:val="1"/>
              <w:spacing w:before="60" w:after="60"/>
              <w:ind w:firstLine="284"/>
              <w:rPr>
                <w:b/>
                <w:color w:val="000000"/>
                <w:sz w:val="28"/>
                <w:szCs w:val="28"/>
              </w:rPr>
            </w:pPr>
            <w:r w:rsidRPr="00584322">
              <w:rPr>
                <w:b/>
                <w:color w:val="000000"/>
                <w:sz w:val="28"/>
                <w:szCs w:val="28"/>
              </w:rPr>
              <w:t>Стаття 188</w:t>
            </w:r>
            <w:r w:rsidRPr="00584322">
              <w:rPr>
                <w:b/>
                <w:color w:val="000000"/>
                <w:sz w:val="28"/>
                <w:szCs w:val="28"/>
                <w:vertAlign w:val="superscript"/>
              </w:rPr>
              <w:t>22</w:t>
            </w:r>
            <w:r w:rsidRPr="00584322">
              <w:rPr>
                <w:b/>
                <w:color w:val="000000"/>
                <w:sz w:val="28"/>
                <w:szCs w:val="28"/>
              </w:rPr>
              <w:t xml:space="preserve">. Невиконання або несвоєчасне виконання законних вимог (приписів) посадових осіб центрального органу виконавчої влади, що реалізує державну політику у сфері безпечності та окремих показників якості харчових продуктів та у сфері ветеринарної медицини </w:t>
            </w:r>
          </w:p>
          <w:p w:rsidR="009D45C4" w:rsidRPr="00584322" w:rsidRDefault="009D45C4" w:rsidP="001E09BB">
            <w:pPr>
              <w:pStyle w:val="1"/>
              <w:spacing w:before="60" w:after="60"/>
              <w:ind w:firstLine="284"/>
              <w:rPr>
                <w:b/>
                <w:color w:val="000000"/>
                <w:sz w:val="28"/>
                <w:szCs w:val="28"/>
              </w:rPr>
            </w:pPr>
            <w:r w:rsidRPr="00584322">
              <w:rPr>
                <w:b/>
                <w:color w:val="000000"/>
                <w:sz w:val="28"/>
                <w:szCs w:val="28"/>
              </w:rPr>
              <w:t xml:space="preserve"> Невиконання або несвоєчасне виконання законних вимог (приписів) посадових осіб центрального органу виконавчої влади, що реалізує державну політику у сфері безпечності та окремих показників якості харчових продуктів та у сфері ветеринарної медицини, його територіального органу щодо усунення порушень законодавства про харчові продукти, корми, побічні продукти тваринного походження та ветеринарну медицину, ненадання їм інформації, необхідної для виконання покладених на них обов’язків, або надання </w:t>
            </w:r>
            <w:r w:rsidRPr="00584322">
              <w:rPr>
                <w:b/>
                <w:color w:val="000000"/>
                <w:sz w:val="28"/>
                <w:szCs w:val="28"/>
              </w:rPr>
              <w:lastRenderedPageBreak/>
              <w:t>неправдивої інформації, створення інших перешкод для виконання покладених на них обов'язків -</w:t>
            </w:r>
          </w:p>
          <w:p w:rsidR="00255E35" w:rsidRPr="00584322" w:rsidRDefault="009D45C4" w:rsidP="001E09BB">
            <w:pPr>
              <w:pStyle w:val="1"/>
              <w:spacing w:before="60" w:after="60"/>
              <w:ind w:firstLine="284"/>
              <w:rPr>
                <w:b/>
                <w:color w:val="000000"/>
                <w:sz w:val="28"/>
                <w:szCs w:val="28"/>
                <w:lang w:val="ru-RU"/>
              </w:rPr>
            </w:pPr>
            <w:r w:rsidRPr="00584322">
              <w:rPr>
                <w:b/>
                <w:color w:val="000000"/>
                <w:sz w:val="28"/>
                <w:szCs w:val="28"/>
                <w:lang w:val="ru-RU"/>
              </w:rPr>
              <w:t>тягне за собою накладення штрафу на громадян від п'ятдесяти до ста неоподатковуваних мінімумів доходів громадян, а на посадових осіб - від ста до двохсот неоподатковуваних мінімумів доходів громадян</w:t>
            </w:r>
            <w:r w:rsidR="00DA2656" w:rsidRPr="00584322">
              <w:rPr>
                <w:b/>
                <w:color w:val="000000"/>
                <w:sz w:val="28"/>
                <w:szCs w:val="28"/>
                <w:lang w:val="ru-RU"/>
              </w:rPr>
              <w:t>.</w:t>
            </w:r>
          </w:p>
        </w:tc>
      </w:tr>
      <w:tr w:rsidR="00DD763F" w:rsidRPr="00826124" w:rsidTr="00D7129D">
        <w:tc>
          <w:tcPr>
            <w:tcW w:w="7225" w:type="dxa"/>
          </w:tcPr>
          <w:p w:rsidR="00DD763F" w:rsidRPr="00584322" w:rsidRDefault="00DD763F" w:rsidP="001E09BB">
            <w:pPr>
              <w:shd w:val="clear" w:color="auto" w:fill="FFFFFF"/>
              <w:spacing w:before="60" w:after="60"/>
              <w:ind w:left="450" w:right="450" w:firstLine="284"/>
              <w:rPr>
                <w:rFonts w:ascii="Times New Roman" w:eastAsia="Times New Roman" w:hAnsi="Times New Roman" w:cs="Times New Roman"/>
                <w:bCs/>
                <w:sz w:val="28"/>
                <w:szCs w:val="28"/>
                <w:lang w:eastAsia="ru-RU"/>
              </w:rPr>
            </w:pPr>
            <w:bookmarkStart w:id="4" w:name="_Hlk36479362"/>
            <w:r w:rsidRPr="00584322">
              <w:rPr>
                <w:rFonts w:ascii="Times New Roman" w:eastAsia="Times New Roman" w:hAnsi="Times New Roman" w:cs="Times New Roman"/>
                <w:b/>
                <w:bCs/>
                <w:sz w:val="28"/>
                <w:szCs w:val="28"/>
                <w:lang w:eastAsia="ru-RU"/>
              </w:rPr>
              <w:lastRenderedPageBreak/>
              <w:t xml:space="preserve">Стаття 221. </w:t>
            </w:r>
            <w:r w:rsidRPr="00584322">
              <w:rPr>
                <w:rFonts w:ascii="Times New Roman" w:eastAsia="Times New Roman" w:hAnsi="Times New Roman" w:cs="Times New Roman"/>
                <w:sz w:val="28"/>
                <w:szCs w:val="28"/>
                <w:lang w:eastAsia="ru-RU"/>
              </w:rPr>
              <w:t>Районні, районні у місті, міські чи міськрайонні суди (судді)</w:t>
            </w:r>
          </w:p>
          <w:p w:rsidR="00DD763F" w:rsidRPr="00584322" w:rsidRDefault="00DD763F" w:rsidP="001E09BB">
            <w:pPr>
              <w:shd w:val="clear" w:color="auto" w:fill="FFFFFF"/>
              <w:spacing w:before="60" w:after="60"/>
              <w:ind w:right="450" w:firstLine="284"/>
              <w:rPr>
                <w:rFonts w:ascii="Times New Roman" w:eastAsia="Times New Roman" w:hAnsi="Times New Roman" w:cs="Times New Roman"/>
                <w:bCs/>
                <w:sz w:val="28"/>
                <w:szCs w:val="28"/>
                <w:lang w:eastAsia="ru-RU"/>
              </w:rPr>
            </w:pPr>
            <w:r w:rsidRPr="00584322">
              <w:rPr>
                <w:rFonts w:ascii="Times New Roman" w:eastAsia="Times New Roman" w:hAnsi="Times New Roman" w:cs="Times New Roman"/>
                <w:bCs/>
                <w:sz w:val="28"/>
                <w:szCs w:val="28"/>
                <w:lang w:eastAsia="ru-RU"/>
              </w:rPr>
              <w:t>Судді районних, районних у місті, міських чи міськрайонних судів розглядають справи про адміністративні правопорушення, передбачені </w:t>
            </w:r>
            <w:hyperlink r:id="rId9" w:anchor="n211" w:tgtFrame="_blank" w:history="1">
              <w:r w:rsidRPr="00584322">
                <w:rPr>
                  <w:rStyle w:val="a4"/>
                  <w:rFonts w:ascii="Times New Roman" w:eastAsia="Times New Roman" w:hAnsi="Times New Roman" w:cs="Times New Roman"/>
                  <w:bCs/>
                  <w:color w:val="auto"/>
                  <w:sz w:val="28"/>
                  <w:szCs w:val="28"/>
                  <w:u w:val="none"/>
                  <w:lang w:eastAsia="ru-RU"/>
                </w:rPr>
                <w:t>частинами першою - четвертою</w:t>
              </w:r>
            </w:hyperlink>
            <w:r w:rsidRPr="00584322">
              <w:rPr>
                <w:rFonts w:ascii="Times New Roman" w:eastAsia="Times New Roman" w:hAnsi="Times New Roman" w:cs="Times New Roman"/>
                <w:bCs/>
                <w:sz w:val="28"/>
                <w:szCs w:val="28"/>
                <w:lang w:eastAsia="ru-RU"/>
              </w:rPr>
              <w:t> та </w:t>
            </w:r>
            <w:hyperlink r:id="rId10" w:anchor="n3893" w:tgtFrame="_blank" w:history="1">
              <w:r w:rsidRPr="00584322">
                <w:rPr>
                  <w:rStyle w:val="a4"/>
                  <w:rFonts w:ascii="Times New Roman" w:eastAsia="Times New Roman" w:hAnsi="Times New Roman" w:cs="Times New Roman"/>
                  <w:bCs/>
                  <w:color w:val="auto"/>
                  <w:sz w:val="28"/>
                  <w:szCs w:val="28"/>
                  <w:u w:val="none"/>
                  <w:lang w:eastAsia="ru-RU"/>
                </w:rPr>
                <w:t>сьомою статті 41</w:t>
              </w:r>
            </w:hyperlink>
            <w:r w:rsidRPr="00584322">
              <w:rPr>
                <w:rFonts w:ascii="Times New Roman" w:eastAsia="Times New Roman" w:hAnsi="Times New Roman" w:cs="Times New Roman"/>
                <w:bCs/>
                <w:sz w:val="28"/>
                <w:szCs w:val="28"/>
                <w:lang w:eastAsia="ru-RU"/>
              </w:rPr>
              <w:t>, </w:t>
            </w:r>
            <w:hyperlink r:id="rId11" w:anchor="n216" w:tgtFrame="_blank" w:history="1">
              <w:r w:rsidRPr="00584322">
                <w:rPr>
                  <w:rStyle w:val="a4"/>
                  <w:rFonts w:ascii="Times New Roman" w:eastAsia="Times New Roman" w:hAnsi="Times New Roman" w:cs="Times New Roman"/>
                  <w:bCs/>
                  <w:color w:val="auto"/>
                  <w:sz w:val="28"/>
                  <w:szCs w:val="28"/>
                  <w:u w:val="none"/>
                  <w:lang w:eastAsia="ru-RU"/>
                </w:rPr>
                <w:t>статтями 41</w:t>
              </w:r>
            </w:hyperlink>
            <w:hyperlink r:id="rId12" w:anchor="n216" w:tgtFrame="_blank" w:history="1">
              <w:r w:rsidRPr="00584322">
                <w:rPr>
                  <w:rStyle w:val="a4"/>
                  <w:rFonts w:ascii="Times New Roman" w:eastAsia="Times New Roman" w:hAnsi="Times New Roman" w:cs="Times New Roman"/>
                  <w:b/>
                  <w:bCs/>
                  <w:color w:val="auto"/>
                  <w:sz w:val="28"/>
                  <w:szCs w:val="28"/>
                  <w:u w:val="none"/>
                  <w:vertAlign w:val="superscript"/>
                  <w:lang w:eastAsia="ru-RU"/>
                </w:rPr>
                <w:t>-1</w:t>
              </w:r>
            </w:hyperlink>
            <w:hyperlink r:id="rId13" w:anchor="n216" w:tgtFrame="_blank" w:history="1">
              <w:r w:rsidRPr="00584322">
                <w:rPr>
                  <w:rStyle w:val="a4"/>
                  <w:rFonts w:ascii="Times New Roman" w:eastAsia="Times New Roman" w:hAnsi="Times New Roman" w:cs="Times New Roman"/>
                  <w:bCs/>
                  <w:color w:val="auto"/>
                  <w:sz w:val="28"/>
                  <w:szCs w:val="28"/>
                  <w:u w:val="none"/>
                  <w:lang w:eastAsia="ru-RU"/>
                </w:rPr>
                <w:t> - 41</w:t>
              </w:r>
            </w:hyperlink>
            <w:hyperlink r:id="rId14" w:anchor="n216" w:tgtFrame="_blank" w:history="1">
              <w:r w:rsidRPr="00584322">
                <w:rPr>
                  <w:rStyle w:val="a4"/>
                  <w:rFonts w:ascii="Times New Roman" w:eastAsia="Times New Roman" w:hAnsi="Times New Roman" w:cs="Times New Roman"/>
                  <w:b/>
                  <w:bCs/>
                  <w:color w:val="auto"/>
                  <w:sz w:val="28"/>
                  <w:szCs w:val="28"/>
                  <w:u w:val="none"/>
                  <w:vertAlign w:val="superscript"/>
                  <w:lang w:eastAsia="ru-RU"/>
                </w:rPr>
                <w:t>-3</w:t>
              </w:r>
            </w:hyperlink>
            <w:r w:rsidRPr="00584322">
              <w:rPr>
                <w:rFonts w:ascii="Times New Roman" w:eastAsia="Times New Roman" w:hAnsi="Times New Roman" w:cs="Times New Roman"/>
                <w:bCs/>
                <w:sz w:val="28"/>
                <w:szCs w:val="28"/>
                <w:lang w:eastAsia="ru-RU"/>
              </w:rPr>
              <w:t>, </w:t>
            </w:r>
            <w:hyperlink r:id="rId15" w:anchor="n232" w:tgtFrame="_blank" w:history="1">
              <w:r w:rsidRPr="00584322">
                <w:rPr>
                  <w:rStyle w:val="a4"/>
                  <w:rFonts w:ascii="Times New Roman" w:eastAsia="Times New Roman" w:hAnsi="Times New Roman" w:cs="Times New Roman"/>
                  <w:bCs/>
                  <w:color w:val="auto"/>
                  <w:sz w:val="28"/>
                  <w:szCs w:val="28"/>
                  <w:u w:val="none"/>
                  <w:lang w:eastAsia="ru-RU"/>
                </w:rPr>
                <w:t>42</w:t>
              </w:r>
            </w:hyperlink>
            <w:hyperlink r:id="rId16" w:anchor="n232" w:tgtFrame="_blank" w:history="1">
              <w:r w:rsidRPr="00584322">
                <w:rPr>
                  <w:rStyle w:val="a4"/>
                  <w:rFonts w:ascii="Times New Roman" w:eastAsia="Times New Roman" w:hAnsi="Times New Roman" w:cs="Times New Roman"/>
                  <w:b/>
                  <w:bCs/>
                  <w:color w:val="auto"/>
                  <w:sz w:val="28"/>
                  <w:szCs w:val="28"/>
                  <w:u w:val="none"/>
                  <w:vertAlign w:val="superscript"/>
                  <w:lang w:eastAsia="ru-RU"/>
                </w:rPr>
                <w:t>-1</w:t>
              </w:r>
            </w:hyperlink>
            <w:r w:rsidRPr="00584322">
              <w:rPr>
                <w:rFonts w:ascii="Times New Roman" w:eastAsia="Times New Roman" w:hAnsi="Times New Roman" w:cs="Times New Roman"/>
                <w:bCs/>
                <w:sz w:val="28"/>
                <w:szCs w:val="28"/>
                <w:lang w:eastAsia="ru-RU"/>
              </w:rPr>
              <w:t>, </w:t>
            </w:r>
            <w:hyperlink r:id="rId17" w:anchor="n236" w:tgtFrame="_blank" w:history="1">
              <w:r w:rsidRPr="00584322">
                <w:rPr>
                  <w:rStyle w:val="a4"/>
                  <w:rFonts w:ascii="Times New Roman" w:eastAsia="Times New Roman" w:hAnsi="Times New Roman" w:cs="Times New Roman"/>
                  <w:bCs/>
                  <w:color w:val="auto"/>
                  <w:sz w:val="28"/>
                  <w:szCs w:val="28"/>
                  <w:u w:val="none"/>
                  <w:lang w:eastAsia="ru-RU"/>
                </w:rPr>
                <w:t>42</w:t>
              </w:r>
            </w:hyperlink>
            <w:hyperlink r:id="rId18" w:anchor="n236" w:tgtFrame="_blank" w:history="1">
              <w:r w:rsidRPr="00584322">
                <w:rPr>
                  <w:rStyle w:val="a4"/>
                  <w:rFonts w:ascii="Times New Roman" w:eastAsia="Times New Roman" w:hAnsi="Times New Roman" w:cs="Times New Roman"/>
                  <w:b/>
                  <w:bCs/>
                  <w:color w:val="auto"/>
                  <w:sz w:val="28"/>
                  <w:szCs w:val="28"/>
                  <w:u w:val="none"/>
                  <w:vertAlign w:val="superscript"/>
                  <w:lang w:eastAsia="ru-RU"/>
                </w:rPr>
                <w:t>-2</w:t>
              </w:r>
            </w:hyperlink>
            <w:r w:rsidRPr="00584322">
              <w:rPr>
                <w:rFonts w:ascii="Times New Roman" w:eastAsia="Times New Roman" w:hAnsi="Times New Roman" w:cs="Times New Roman"/>
                <w:bCs/>
                <w:sz w:val="28"/>
                <w:szCs w:val="28"/>
                <w:lang w:eastAsia="ru-RU"/>
              </w:rPr>
              <w:t>, </w:t>
            </w:r>
            <w:hyperlink r:id="rId19" w:anchor="n246" w:tgtFrame="_blank" w:history="1">
              <w:r w:rsidRPr="00584322">
                <w:rPr>
                  <w:rStyle w:val="a4"/>
                  <w:rFonts w:ascii="Times New Roman" w:eastAsia="Times New Roman" w:hAnsi="Times New Roman" w:cs="Times New Roman"/>
                  <w:bCs/>
                  <w:color w:val="auto"/>
                  <w:sz w:val="28"/>
                  <w:szCs w:val="28"/>
                  <w:u w:val="none"/>
                  <w:lang w:eastAsia="ru-RU"/>
                </w:rPr>
                <w:t>частиною першою статті 44</w:t>
              </w:r>
            </w:hyperlink>
            <w:r w:rsidRPr="00584322">
              <w:rPr>
                <w:rFonts w:ascii="Times New Roman" w:eastAsia="Times New Roman" w:hAnsi="Times New Roman" w:cs="Times New Roman"/>
                <w:bCs/>
                <w:sz w:val="28"/>
                <w:szCs w:val="28"/>
                <w:lang w:eastAsia="ru-RU"/>
              </w:rPr>
              <w:t>, </w:t>
            </w:r>
            <w:hyperlink r:id="rId20" w:anchor="n252" w:tgtFrame="_blank" w:history="1">
              <w:r w:rsidRPr="00584322">
                <w:rPr>
                  <w:rStyle w:val="a4"/>
                  <w:rFonts w:ascii="Times New Roman" w:eastAsia="Times New Roman" w:hAnsi="Times New Roman" w:cs="Times New Roman"/>
                  <w:bCs/>
                  <w:color w:val="auto"/>
                  <w:sz w:val="28"/>
                  <w:szCs w:val="28"/>
                  <w:u w:val="none"/>
                  <w:lang w:eastAsia="ru-RU"/>
                </w:rPr>
                <w:t>статтями 44</w:t>
              </w:r>
            </w:hyperlink>
            <w:hyperlink r:id="rId21" w:anchor="n252" w:tgtFrame="_blank" w:history="1">
              <w:r w:rsidRPr="00584322">
                <w:rPr>
                  <w:rStyle w:val="a4"/>
                  <w:rFonts w:ascii="Times New Roman" w:eastAsia="Times New Roman" w:hAnsi="Times New Roman" w:cs="Times New Roman"/>
                  <w:b/>
                  <w:bCs/>
                  <w:color w:val="auto"/>
                  <w:sz w:val="28"/>
                  <w:szCs w:val="28"/>
                  <w:u w:val="none"/>
                  <w:vertAlign w:val="superscript"/>
                  <w:lang w:eastAsia="ru-RU"/>
                </w:rPr>
                <w:t>-1</w:t>
              </w:r>
            </w:hyperlink>
            <w:r w:rsidRPr="00584322">
              <w:rPr>
                <w:rFonts w:ascii="Times New Roman" w:eastAsia="Times New Roman" w:hAnsi="Times New Roman" w:cs="Times New Roman"/>
                <w:bCs/>
                <w:sz w:val="28"/>
                <w:szCs w:val="28"/>
                <w:lang w:eastAsia="ru-RU"/>
              </w:rPr>
              <w:t>, </w:t>
            </w:r>
            <w:hyperlink r:id="rId22" w:anchor="n4415" w:tgtFrame="_blank" w:history="1">
              <w:r w:rsidRPr="00584322">
                <w:rPr>
                  <w:rStyle w:val="a4"/>
                  <w:rFonts w:ascii="Times New Roman" w:eastAsia="Times New Roman" w:hAnsi="Times New Roman" w:cs="Times New Roman"/>
                  <w:bCs/>
                  <w:color w:val="auto"/>
                  <w:sz w:val="28"/>
                  <w:szCs w:val="28"/>
                  <w:u w:val="none"/>
                  <w:lang w:eastAsia="ru-RU"/>
                </w:rPr>
                <w:t>44</w:t>
              </w:r>
            </w:hyperlink>
            <w:hyperlink r:id="rId23" w:anchor="n4415" w:tgtFrame="_blank" w:history="1">
              <w:r w:rsidRPr="00584322">
                <w:rPr>
                  <w:rStyle w:val="a4"/>
                  <w:rFonts w:ascii="Times New Roman" w:eastAsia="Times New Roman" w:hAnsi="Times New Roman" w:cs="Times New Roman"/>
                  <w:b/>
                  <w:bCs/>
                  <w:color w:val="auto"/>
                  <w:sz w:val="28"/>
                  <w:szCs w:val="28"/>
                  <w:u w:val="none"/>
                  <w:vertAlign w:val="superscript"/>
                  <w:lang w:eastAsia="ru-RU"/>
                </w:rPr>
                <w:t>-3</w:t>
              </w:r>
            </w:hyperlink>
            <w:r w:rsidRPr="00584322">
              <w:rPr>
                <w:rFonts w:ascii="Times New Roman" w:eastAsia="Times New Roman" w:hAnsi="Times New Roman" w:cs="Times New Roman"/>
                <w:bCs/>
                <w:sz w:val="28"/>
                <w:szCs w:val="28"/>
                <w:lang w:eastAsia="ru-RU"/>
              </w:rPr>
              <w:t>, </w:t>
            </w:r>
            <w:hyperlink r:id="rId24" w:anchor="n275" w:tgtFrame="_blank" w:history="1">
              <w:r w:rsidRPr="00584322">
                <w:rPr>
                  <w:rStyle w:val="a4"/>
                  <w:rFonts w:ascii="Times New Roman" w:eastAsia="Times New Roman" w:hAnsi="Times New Roman" w:cs="Times New Roman"/>
                  <w:bCs/>
                  <w:color w:val="auto"/>
                  <w:sz w:val="28"/>
                  <w:szCs w:val="28"/>
                  <w:u w:val="none"/>
                  <w:lang w:eastAsia="ru-RU"/>
                </w:rPr>
                <w:t>46</w:t>
              </w:r>
            </w:hyperlink>
            <w:hyperlink r:id="rId25" w:anchor="n275" w:tgtFrame="_blank" w:history="1">
              <w:r w:rsidRPr="00584322">
                <w:rPr>
                  <w:rStyle w:val="a4"/>
                  <w:rFonts w:ascii="Times New Roman" w:eastAsia="Times New Roman" w:hAnsi="Times New Roman" w:cs="Times New Roman"/>
                  <w:b/>
                  <w:bCs/>
                  <w:color w:val="auto"/>
                  <w:sz w:val="28"/>
                  <w:szCs w:val="28"/>
                  <w:u w:val="none"/>
                  <w:vertAlign w:val="superscript"/>
                  <w:lang w:eastAsia="ru-RU"/>
                </w:rPr>
                <w:t>-1</w:t>
              </w:r>
            </w:hyperlink>
            <w:r w:rsidRPr="00584322">
              <w:rPr>
                <w:rFonts w:ascii="Times New Roman" w:eastAsia="Times New Roman" w:hAnsi="Times New Roman" w:cs="Times New Roman"/>
                <w:bCs/>
                <w:sz w:val="28"/>
                <w:szCs w:val="28"/>
                <w:lang w:eastAsia="ru-RU"/>
              </w:rPr>
              <w:t>, </w:t>
            </w:r>
            <w:hyperlink r:id="rId26" w:anchor="n279" w:tgtFrame="_blank" w:history="1">
              <w:r w:rsidRPr="00584322">
                <w:rPr>
                  <w:rStyle w:val="a4"/>
                  <w:rFonts w:ascii="Times New Roman" w:eastAsia="Times New Roman" w:hAnsi="Times New Roman" w:cs="Times New Roman"/>
                  <w:bCs/>
                  <w:color w:val="auto"/>
                  <w:sz w:val="28"/>
                  <w:szCs w:val="28"/>
                  <w:u w:val="none"/>
                  <w:lang w:eastAsia="ru-RU"/>
                </w:rPr>
                <w:t>46</w:t>
              </w:r>
            </w:hyperlink>
            <w:hyperlink r:id="rId27" w:anchor="n279" w:tgtFrame="_blank" w:history="1">
              <w:r w:rsidRPr="00584322">
                <w:rPr>
                  <w:rStyle w:val="a4"/>
                  <w:rFonts w:ascii="Times New Roman" w:eastAsia="Times New Roman" w:hAnsi="Times New Roman" w:cs="Times New Roman"/>
                  <w:b/>
                  <w:bCs/>
                  <w:color w:val="auto"/>
                  <w:sz w:val="28"/>
                  <w:szCs w:val="28"/>
                  <w:u w:val="none"/>
                  <w:vertAlign w:val="superscript"/>
                  <w:lang w:eastAsia="ru-RU"/>
                </w:rPr>
                <w:t>-2</w:t>
              </w:r>
            </w:hyperlink>
            <w:r w:rsidRPr="00584322">
              <w:rPr>
                <w:rFonts w:ascii="Times New Roman" w:eastAsia="Times New Roman" w:hAnsi="Times New Roman" w:cs="Times New Roman"/>
                <w:bCs/>
                <w:sz w:val="28"/>
                <w:szCs w:val="28"/>
                <w:lang w:eastAsia="ru-RU"/>
              </w:rPr>
              <w:t>, </w:t>
            </w:r>
            <w:hyperlink r:id="rId28" w:anchor="n301" w:tgtFrame="_blank" w:history="1">
              <w:r w:rsidRPr="00584322">
                <w:rPr>
                  <w:rStyle w:val="a4"/>
                  <w:rFonts w:ascii="Times New Roman" w:eastAsia="Times New Roman" w:hAnsi="Times New Roman" w:cs="Times New Roman"/>
                  <w:bCs/>
                  <w:color w:val="auto"/>
                  <w:sz w:val="28"/>
                  <w:szCs w:val="28"/>
                  <w:u w:val="none"/>
                  <w:lang w:eastAsia="ru-RU"/>
                </w:rPr>
                <w:t>51</w:t>
              </w:r>
            </w:hyperlink>
            <w:r w:rsidRPr="00584322">
              <w:rPr>
                <w:rFonts w:ascii="Times New Roman" w:eastAsia="Times New Roman" w:hAnsi="Times New Roman" w:cs="Times New Roman"/>
                <w:bCs/>
                <w:sz w:val="28"/>
                <w:szCs w:val="28"/>
                <w:lang w:eastAsia="ru-RU"/>
              </w:rPr>
              <w:t>, </w:t>
            </w:r>
            <w:hyperlink r:id="rId29" w:anchor="n309" w:tgtFrame="_blank" w:history="1">
              <w:r w:rsidRPr="00584322">
                <w:rPr>
                  <w:rStyle w:val="a4"/>
                  <w:rFonts w:ascii="Times New Roman" w:eastAsia="Times New Roman" w:hAnsi="Times New Roman" w:cs="Times New Roman"/>
                  <w:bCs/>
                  <w:color w:val="auto"/>
                  <w:sz w:val="28"/>
                  <w:szCs w:val="28"/>
                  <w:u w:val="none"/>
                  <w:lang w:eastAsia="ru-RU"/>
                </w:rPr>
                <w:t>51</w:t>
              </w:r>
            </w:hyperlink>
            <w:hyperlink r:id="rId30" w:anchor="n309" w:tgtFrame="_blank" w:history="1">
              <w:r w:rsidRPr="00584322">
                <w:rPr>
                  <w:rStyle w:val="a4"/>
                  <w:rFonts w:ascii="Times New Roman" w:eastAsia="Times New Roman" w:hAnsi="Times New Roman" w:cs="Times New Roman"/>
                  <w:b/>
                  <w:bCs/>
                  <w:color w:val="auto"/>
                  <w:sz w:val="28"/>
                  <w:szCs w:val="28"/>
                  <w:u w:val="none"/>
                  <w:vertAlign w:val="superscript"/>
                  <w:lang w:eastAsia="ru-RU"/>
                </w:rPr>
                <w:t>-2</w:t>
              </w:r>
            </w:hyperlink>
            <w:r w:rsidRPr="00584322">
              <w:rPr>
                <w:rFonts w:ascii="Times New Roman" w:eastAsia="Times New Roman" w:hAnsi="Times New Roman" w:cs="Times New Roman"/>
                <w:bCs/>
                <w:sz w:val="28"/>
                <w:szCs w:val="28"/>
                <w:lang w:eastAsia="ru-RU"/>
              </w:rPr>
              <w:t>, </w:t>
            </w:r>
            <w:hyperlink r:id="rId31" w:anchor="n563" w:tgtFrame="_blank" w:history="1">
              <w:r w:rsidRPr="00584322">
                <w:rPr>
                  <w:rStyle w:val="a4"/>
                  <w:rFonts w:ascii="Times New Roman" w:eastAsia="Times New Roman" w:hAnsi="Times New Roman" w:cs="Times New Roman"/>
                  <w:bCs/>
                  <w:color w:val="auto"/>
                  <w:sz w:val="28"/>
                  <w:szCs w:val="28"/>
                  <w:u w:val="none"/>
                  <w:lang w:eastAsia="ru-RU"/>
                </w:rPr>
                <w:t>частинами другою</w:t>
              </w:r>
            </w:hyperlink>
            <w:r w:rsidRPr="00584322">
              <w:rPr>
                <w:rFonts w:ascii="Times New Roman" w:eastAsia="Times New Roman" w:hAnsi="Times New Roman" w:cs="Times New Roman"/>
                <w:bCs/>
                <w:sz w:val="28"/>
                <w:szCs w:val="28"/>
                <w:lang w:eastAsia="ru-RU"/>
              </w:rPr>
              <w:t>, </w:t>
            </w:r>
            <w:hyperlink r:id="rId32" w:anchor="n567" w:tgtFrame="_blank" w:history="1">
              <w:r w:rsidRPr="00584322">
                <w:rPr>
                  <w:rStyle w:val="a4"/>
                  <w:rFonts w:ascii="Times New Roman" w:eastAsia="Times New Roman" w:hAnsi="Times New Roman" w:cs="Times New Roman"/>
                  <w:bCs/>
                  <w:color w:val="auto"/>
                  <w:sz w:val="28"/>
                  <w:szCs w:val="28"/>
                  <w:u w:val="none"/>
                  <w:lang w:eastAsia="ru-RU"/>
                </w:rPr>
                <w:t>четвертою</w:t>
              </w:r>
            </w:hyperlink>
            <w:r w:rsidRPr="00584322">
              <w:rPr>
                <w:rFonts w:ascii="Times New Roman" w:eastAsia="Times New Roman" w:hAnsi="Times New Roman" w:cs="Times New Roman"/>
                <w:bCs/>
                <w:sz w:val="28"/>
                <w:szCs w:val="28"/>
                <w:lang w:eastAsia="ru-RU"/>
              </w:rPr>
              <w:t> та </w:t>
            </w:r>
            <w:hyperlink r:id="rId33" w:anchor="n569" w:tgtFrame="_blank" w:history="1">
              <w:r w:rsidRPr="00584322">
                <w:rPr>
                  <w:rStyle w:val="a4"/>
                  <w:rFonts w:ascii="Times New Roman" w:eastAsia="Times New Roman" w:hAnsi="Times New Roman" w:cs="Times New Roman"/>
                  <w:bCs/>
                  <w:color w:val="auto"/>
                  <w:sz w:val="28"/>
                  <w:szCs w:val="28"/>
                  <w:u w:val="none"/>
                  <w:lang w:eastAsia="ru-RU"/>
                </w:rPr>
                <w:t>п’ятою статті 85</w:t>
              </w:r>
            </w:hyperlink>
            <w:r w:rsidRPr="00584322">
              <w:rPr>
                <w:rFonts w:ascii="Times New Roman" w:eastAsia="Times New Roman" w:hAnsi="Times New Roman" w:cs="Times New Roman"/>
                <w:bCs/>
                <w:sz w:val="28"/>
                <w:szCs w:val="28"/>
                <w:lang w:eastAsia="ru-RU"/>
              </w:rPr>
              <w:t>, </w:t>
            </w:r>
            <w:hyperlink r:id="rId34" w:anchor="n572" w:tgtFrame="_blank" w:history="1">
              <w:r w:rsidRPr="00584322">
                <w:rPr>
                  <w:rStyle w:val="a4"/>
                  <w:rFonts w:ascii="Times New Roman" w:eastAsia="Times New Roman" w:hAnsi="Times New Roman" w:cs="Times New Roman"/>
                  <w:bCs/>
                  <w:color w:val="auto"/>
                  <w:sz w:val="28"/>
                  <w:szCs w:val="28"/>
                  <w:u w:val="none"/>
                  <w:lang w:eastAsia="ru-RU"/>
                </w:rPr>
                <w:t>статтями 85</w:t>
              </w:r>
            </w:hyperlink>
            <w:hyperlink r:id="rId35" w:anchor="n572" w:tgtFrame="_blank" w:history="1">
              <w:r w:rsidRPr="00584322">
                <w:rPr>
                  <w:rStyle w:val="a4"/>
                  <w:rFonts w:ascii="Times New Roman" w:eastAsia="Times New Roman" w:hAnsi="Times New Roman" w:cs="Times New Roman"/>
                  <w:b/>
                  <w:bCs/>
                  <w:color w:val="auto"/>
                  <w:sz w:val="28"/>
                  <w:szCs w:val="28"/>
                  <w:u w:val="none"/>
                  <w:vertAlign w:val="superscript"/>
                  <w:lang w:eastAsia="ru-RU"/>
                </w:rPr>
                <w:t>-1</w:t>
              </w:r>
            </w:hyperlink>
            <w:r w:rsidRPr="00584322">
              <w:rPr>
                <w:rFonts w:ascii="Times New Roman" w:eastAsia="Times New Roman" w:hAnsi="Times New Roman" w:cs="Times New Roman"/>
                <w:bCs/>
                <w:sz w:val="28"/>
                <w:szCs w:val="28"/>
                <w:lang w:eastAsia="ru-RU"/>
              </w:rPr>
              <w:t>, </w:t>
            </w:r>
            <w:hyperlink r:id="rId36" w:anchor="n588" w:tgtFrame="_blank" w:history="1">
              <w:r w:rsidRPr="00584322">
                <w:rPr>
                  <w:rStyle w:val="a4"/>
                  <w:rFonts w:ascii="Times New Roman" w:eastAsia="Times New Roman" w:hAnsi="Times New Roman" w:cs="Times New Roman"/>
                  <w:bCs/>
                  <w:color w:val="auto"/>
                  <w:sz w:val="28"/>
                  <w:szCs w:val="28"/>
                  <w:u w:val="none"/>
                  <w:lang w:eastAsia="ru-RU"/>
                </w:rPr>
                <w:t>88 - 88</w:t>
              </w:r>
            </w:hyperlink>
            <w:hyperlink r:id="rId37" w:anchor="n588" w:tgtFrame="_blank" w:history="1">
              <w:r w:rsidRPr="00584322">
                <w:rPr>
                  <w:rStyle w:val="a4"/>
                  <w:rFonts w:ascii="Times New Roman" w:eastAsia="Times New Roman" w:hAnsi="Times New Roman" w:cs="Times New Roman"/>
                  <w:b/>
                  <w:bCs/>
                  <w:color w:val="auto"/>
                  <w:sz w:val="28"/>
                  <w:szCs w:val="28"/>
                  <w:u w:val="none"/>
                  <w:vertAlign w:val="superscript"/>
                  <w:lang w:eastAsia="ru-RU"/>
                </w:rPr>
                <w:t>-2</w:t>
              </w:r>
            </w:hyperlink>
            <w:r w:rsidRPr="00584322">
              <w:rPr>
                <w:rFonts w:ascii="Times New Roman" w:eastAsia="Times New Roman" w:hAnsi="Times New Roman" w:cs="Times New Roman"/>
                <w:bCs/>
                <w:sz w:val="28"/>
                <w:szCs w:val="28"/>
                <w:lang w:eastAsia="ru-RU"/>
              </w:rPr>
              <w:t>, </w:t>
            </w:r>
            <w:hyperlink r:id="rId38" w:anchor="n606" w:tgtFrame="_blank" w:history="1">
              <w:r w:rsidRPr="00584322">
                <w:rPr>
                  <w:rStyle w:val="a4"/>
                  <w:rFonts w:ascii="Times New Roman" w:eastAsia="Times New Roman" w:hAnsi="Times New Roman" w:cs="Times New Roman"/>
                  <w:bCs/>
                  <w:color w:val="auto"/>
                  <w:sz w:val="28"/>
                  <w:szCs w:val="28"/>
                  <w:u w:val="none"/>
                  <w:lang w:eastAsia="ru-RU"/>
                </w:rPr>
                <w:t>89</w:t>
              </w:r>
            </w:hyperlink>
            <w:r w:rsidRPr="00584322">
              <w:rPr>
                <w:rFonts w:ascii="Times New Roman" w:eastAsia="Times New Roman" w:hAnsi="Times New Roman" w:cs="Times New Roman"/>
                <w:bCs/>
                <w:sz w:val="28"/>
                <w:szCs w:val="28"/>
                <w:lang w:eastAsia="ru-RU"/>
              </w:rPr>
              <w:t>, </w:t>
            </w:r>
            <w:hyperlink r:id="rId39" w:anchor="n610" w:tgtFrame="_blank" w:history="1">
              <w:r w:rsidRPr="00584322">
                <w:rPr>
                  <w:rStyle w:val="a4"/>
                  <w:rFonts w:ascii="Times New Roman" w:eastAsia="Times New Roman" w:hAnsi="Times New Roman" w:cs="Times New Roman"/>
                  <w:bCs/>
                  <w:color w:val="auto"/>
                  <w:sz w:val="28"/>
                  <w:szCs w:val="28"/>
                  <w:u w:val="none"/>
                  <w:lang w:eastAsia="ru-RU"/>
                </w:rPr>
                <w:t>90</w:t>
              </w:r>
            </w:hyperlink>
            <w:r w:rsidRPr="00584322">
              <w:rPr>
                <w:rFonts w:ascii="Times New Roman" w:eastAsia="Times New Roman" w:hAnsi="Times New Roman" w:cs="Times New Roman"/>
                <w:bCs/>
                <w:sz w:val="28"/>
                <w:szCs w:val="28"/>
                <w:lang w:eastAsia="ru-RU"/>
              </w:rPr>
              <w:t>, </w:t>
            </w:r>
            <w:hyperlink r:id="rId40" w:anchor="n620" w:tgtFrame="_blank" w:history="1">
              <w:r w:rsidRPr="00584322">
                <w:rPr>
                  <w:rStyle w:val="a4"/>
                  <w:rFonts w:ascii="Times New Roman" w:eastAsia="Times New Roman" w:hAnsi="Times New Roman" w:cs="Times New Roman"/>
                  <w:bCs/>
                  <w:color w:val="auto"/>
                  <w:sz w:val="28"/>
                  <w:szCs w:val="28"/>
                  <w:u w:val="none"/>
                  <w:lang w:eastAsia="ru-RU"/>
                </w:rPr>
                <w:t>91</w:t>
              </w:r>
            </w:hyperlink>
            <w:r w:rsidRPr="00584322">
              <w:rPr>
                <w:rFonts w:ascii="Times New Roman" w:eastAsia="Times New Roman" w:hAnsi="Times New Roman" w:cs="Times New Roman"/>
                <w:bCs/>
                <w:sz w:val="28"/>
                <w:szCs w:val="28"/>
                <w:lang w:eastAsia="ru-RU"/>
              </w:rPr>
              <w:t>, </w:t>
            </w:r>
            <w:hyperlink r:id="rId41" w:anchor="n4045" w:tgtFrame="_blank" w:history="1">
              <w:r w:rsidRPr="00584322">
                <w:rPr>
                  <w:rStyle w:val="a4"/>
                  <w:rFonts w:ascii="Times New Roman" w:eastAsia="Times New Roman" w:hAnsi="Times New Roman" w:cs="Times New Roman"/>
                  <w:bCs/>
                  <w:color w:val="auto"/>
                  <w:sz w:val="28"/>
                  <w:szCs w:val="28"/>
                  <w:u w:val="none"/>
                  <w:lang w:eastAsia="ru-RU"/>
                </w:rPr>
                <w:t>91</w:t>
              </w:r>
            </w:hyperlink>
            <w:hyperlink r:id="rId42" w:anchor="n4045" w:tgtFrame="_blank" w:history="1">
              <w:r w:rsidRPr="00584322">
                <w:rPr>
                  <w:rStyle w:val="a4"/>
                  <w:rFonts w:ascii="Times New Roman" w:eastAsia="Times New Roman" w:hAnsi="Times New Roman" w:cs="Times New Roman"/>
                  <w:b/>
                  <w:bCs/>
                  <w:color w:val="auto"/>
                  <w:sz w:val="28"/>
                  <w:szCs w:val="28"/>
                  <w:u w:val="none"/>
                  <w:vertAlign w:val="superscript"/>
                  <w:lang w:eastAsia="ru-RU"/>
                </w:rPr>
                <w:t>-5</w:t>
              </w:r>
            </w:hyperlink>
            <w:r w:rsidRPr="00584322">
              <w:rPr>
                <w:rFonts w:ascii="Times New Roman" w:eastAsia="Times New Roman" w:hAnsi="Times New Roman" w:cs="Times New Roman"/>
                <w:bCs/>
                <w:sz w:val="28"/>
                <w:szCs w:val="28"/>
                <w:lang w:eastAsia="ru-RU"/>
              </w:rPr>
              <w:t>, </w:t>
            </w:r>
            <w:hyperlink r:id="rId43" w:anchor="n624" w:tgtFrame="_blank" w:history="1">
              <w:r w:rsidRPr="00584322">
                <w:rPr>
                  <w:rStyle w:val="a4"/>
                  <w:rFonts w:ascii="Times New Roman" w:eastAsia="Times New Roman" w:hAnsi="Times New Roman" w:cs="Times New Roman"/>
                  <w:bCs/>
                  <w:color w:val="auto"/>
                  <w:sz w:val="28"/>
                  <w:szCs w:val="28"/>
                  <w:u w:val="none"/>
                  <w:lang w:eastAsia="ru-RU"/>
                </w:rPr>
                <w:t>92</w:t>
              </w:r>
            </w:hyperlink>
            <w:hyperlink r:id="rId44" w:anchor="n624" w:tgtFrame="_blank" w:history="1">
              <w:r w:rsidRPr="00584322">
                <w:rPr>
                  <w:rStyle w:val="a4"/>
                  <w:rFonts w:ascii="Times New Roman" w:eastAsia="Times New Roman" w:hAnsi="Times New Roman" w:cs="Times New Roman"/>
                  <w:b/>
                  <w:bCs/>
                  <w:color w:val="auto"/>
                  <w:sz w:val="28"/>
                  <w:szCs w:val="28"/>
                  <w:u w:val="none"/>
                  <w:vertAlign w:val="superscript"/>
                  <w:lang w:eastAsia="ru-RU"/>
                </w:rPr>
                <w:t>-1</w:t>
              </w:r>
            </w:hyperlink>
            <w:r w:rsidRPr="00584322">
              <w:rPr>
                <w:rFonts w:ascii="Times New Roman" w:eastAsia="Times New Roman" w:hAnsi="Times New Roman" w:cs="Times New Roman"/>
                <w:bCs/>
                <w:sz w:val="28"/>
                <w:szCs w:val="28"/>
                <w:lang w:eastAsia="ru-RU"/>
              </w:rPr>
              <w:t>, </w:t>
            </w:r>
            <w:hyperlink r:id="rId45" w:anchor="n4075" w:tgtFrame="_blank" w:history="1">
              <w:r w:rsidRPr="00584322">
                <w:rPr>
                  <w:rStyle w:val="a4"/>
                  <w:rFonts w:ascii="Times New Roman" w:eastAsia="Times New Roman" w:hAnsi="Times New Roman" w:cs="Times New Roman"/>
                  <w:bCs/>
                  <w:color w:val="auto"/>
                  <w:sz w:val="28"/>
                  <w:szCs w:val="28"/>
                  <w:u w:val="none"/>
                  <w:lang w:eastAsia="ru-RU"/>
                </w:rPr>
                <w:t>96</w:t>
              </w:r>
            </w:hyperlink>
            <w:hyperlink r:id="rId46" w:anchor="n4075" w:tgtFrame="_blank" w:history="1">
              <w:r w:rsidRPr="00584322">
                <w:rPr>
                  <w:rStyle w:val="a4"/>
                  <w:rFonts w:ascii="Times New Roman" w:eastAsia="Times New Roman" w:hAnsi="Times New Roman" w:cs="Times New Roman"/>
                  <w:b/>
                  <w:bCs/>
                  <w:color w:val="auto"/>
                  <w:sz w:val="28"/>
                  <w:szCs w:val="28"/>
                  <w:u w:val="none"/>
                  <w:vertAlign w:val="superscript"/>
                  <w:lang w:eastAsia="ru-RU"/>
                </w:rPr>
                <w:t>-2</w:t>
              </w:r>
            </w:hyperlink>
            <w:r w:rsidRPr="00584322">
              <w:rPr>
                <w:rFonts w:ascii="Times New Roman" w:eastAsia="Times New Roman" w:hAnsi="Times New Roman" w:cs="Times New Roman"/>
                <w:bCs/>
                <w:sz w:val="28"/>
                <w:szCs w:val="28"/>
                <w:lang w:eastAsia="ru-RU"/>
              </w:rPr>
              <w:t>, </w:t>
            </w:r>
            <w:hyperlink r:id="rId47" w:anchor="n753" w:tgtFrame="_blank" w:history="1">
              <w:r w:rsidRPr="00584322">
                <w:rPr>
                  <w:rStyle w:val="a4"/>
                  <w:rFonts w:ascii="Times New Roman" w:eastAsia="Times New Roman" w:hAnsi="Times New Roman" w:cs="Times New Roman"/>
                  <w:bCs/>
                  <w:color w:val="auto"/>
                  <w:sz w:val="28"/>
                  <w:szCs w:val="28"/>
                  <w:u w:val="none"/>
                  <w:lang w:eastAsia="ru-RU"/>
                </w:rPr>
                <w:t>98</w:t>
              </w:r>
            </w:hyperlink>
            <w:r w:rsidRPr="00584322">
              <w:rPr>
                <w:rFonts w:ascii="Times New Roman" w:eastAsia="Times New Roman" w:hAnsi="Times New Roman" w:cs="Times New Roman"/>
                <w:bCs/>
                <w:sz w:val="28"/>
                <w:szCs w:val="28"/>
                <w:lang w:eastAsia="ru-RU"/>
              </w:rPr>
              <w:t>, </w:t>
            </w:r>
            <w:hyperlink r:id="rId48" w:anchor="n764" w:tgtFrame="_blank" w:history="1">
              <w:r w:rsidRPr="00584322">
                <w:rPr>
                  <w:rStyle w:val="a4"/>
                  <w:rFonts w:ascii="Times New Roman" w:eastAsia="Times New Roman" w:hAnsi="Times New Roman" w:cs="Times New Roman"/>
                  <w:bCs/>
                  <w:color w:val="auto"/>
                  <w:sz w:val="28"/>
                  <w:szCs w:val="28"/>
                  <w:u w:val="none"/>
                  <w:lang w:eastAsia="ru-RU"/>
                </w:rPr>
                <w:t>101-103</w:t>
              </w:r>
            </w:hyperlink>
            <w:r w:rsidRPr="00584322">
              <w:rPr>
                <w:rFonts w:ascii="Times New Roman" w:eastAsia="Times New Roman" w:hAnsi="Times New Roman" w:cs="Times New Roman"/>
                <w:bCs/>
                <w:sz w:val="28"/>
                <w:szCs w:val="28"/>
                <w:lang w:eastAsia="ru-RU"/>
              </w:rPr>
              <w:t>,</w:t>
            </w:r>
            <w:r w:rsidRPr="00584322">
              <w:rPr>
                <w:rFonts w:ascii="Times New Roman" w:eastAsia="Times New Roman" w:hAnsi="Times New Roman" w:cs="Times New Roman"/>
                <w:bCs/>
                <w:i/>
                <w:iCs/>
                <w:sz w:val="28"/>
                <w:szCs w:val="28"/>
                <w:lang w:eastAsia="ru-RU"/>
              </w:rPr>
              <w:t> </w:t>
            </w:r>
            <w:hyperlink r:id="rId49" w:anchor="n4010" w:tgtFrame="_blank" w:history="1">
              <w:r w:rsidRPr="00584322">
                <w:rPr>
                  <w:rStyle w:val="a4"/>
                  <w:rFonts w:ascii="Times New Roman" w:eastAsia="Times New Roman" w:hAnsi="Times New Roman" w:cs="Times New Roman"/>
                  <w:bCs/>
                  <w:color w:val="auto"/>
                  <w:sz w:val="28"/>
                  <w:szCs w:val="28"/>
                  <w:u w:val="none"/>
                  <w:lang w:eastAsia="ru-RU"/>
                </w:rPr>
                <w:t>103</w:t>
              </w:r>
            </w:hyperlink>
            <w:hyperlink r:id="rId50" w:anchor="n4010" w:tgtFrame="_blank" w:history="1">
              <w:r w:rsidRPr="00584322">
                <w:rPr>
                  <w:rStyle w:val="a4"/>
                  <w:rFonts w:ascii="Times New Roman" w:eastAsia="Times New Roman" w:hAnsi="Times New Roman" w:cs="Times New Roman"/>
                  <w:b/>
                  <w:bCs/>
                  <w:color w:val="auto"/>
                  <w:sz w:val="28"/>
                  <w:szCs w:val="28"/>
                  <w:u w:val="none"/>
                  <w:vertAlign w:val="superscript"/>
                  <w:lang w:eastAsia="ru-RU"/>
                </w:rPr>
                <w:t>-3</w:t>
              </w:r>
            </w:hyperlink>
            <w:r w:rsidRPr="00584322">
              <w:rPr>
                <w:rFonts w:ascii="Times New Roman" w:eastAsia="Times New Roman" w:hAnsi="Times New Roman" w:cs="Times New Roman"/>
                <w:bCs/>
                <w:sz w:val="28"/>
                <w:szCs w:val="28"/>
                <w:lang w:eastAsia="ru-RU"/>
              </w:rPr>
              <w:t>, </w:t>
            </w:r>
            <w:hyperlink r:id="rId51" w:anchor="n815" w:tgtFrame="_blank" w:history="1">
              <w:r w:rsidRPr="00584322">
                <w:rPr>
                  <w:rStyle w:val="a4"/>
                  <w:rFonts w:ascii="Times New Roman" w:eastAsia="Times New Roman" w:hAnsi="Times New Roman" w:cs="Times New Roman"/>
                  <w:bCs/>
                  <w:color w:val="auto"/>
                  <w:sz w:val="28"/>
                  <w:szCs w:val="28"/>
                  <w:u w:val="none"/>
                  <w:lang w:eastAsia="ru-RU"/>
                </w:rPr>
                <w:t>частиною першою статті 106</w:t>
              </w:r>
            </w:hyperlink>
            <w:hyperlink r:id="rId52" w:anchor="n815" w:tgtFrame="_blank" w:history="1">
              <w:r w:rsidRPr="00584322">
                <w:rPr>
                  <w:rStyle w:val="a4"/>
                  <w:rFonts w:ascii="Times New Roman" w:eastAsia="Times New Roman" w:hAnsi="Times New Roman" w:cs="Times New Roman"/>
                  <w:b/>
                  <w:bCs/>
                  <w:color w:val="auto"/>
                  <w:sz w:val="28"/>
                  <w:szCs w:val="28"/>
                  <w:u w:val="none"/>
                  <w:vertAlign w:val="superscript"/>
                  <w:lang w:eastAsia="ru-RU"/>
                </w:rPr>
                <w:t>-1</w:t>
              </w:r>
            </w:hyperlink>
            <w:r w:rsidRPr="00584322">
              <w:rPr>
                <w:rFonts w:ascii="Times New Roman" w:eastAsia="Times New Roman" w:hAnsi="Times New Roman" w:cs="Times New Roman"/>
                <w:bCs/>
                <w:sz w:val="28"/>
                <w:szCs w:val="28"/>
                <w:lang w:eastAsia="ru-RU"/>
              </w:rPr>
              <w:t>, </w:t>
            </w:r>
            <w:hyperlink r:id="rId53" w:anchor="n820" w:tgtFrame="_blank" w:history="1">
              <w:r w:rsidRPr="00584322">
                <w:rPr>
                  <w:rStyle w:val="a4"/>
                  <w:rFonts w:ascii="Times New Roman" w:eastAsia="Times New Roman" w:hAnsi="Times New Roman" w:cs="Times New Roman"/>
                  <w:bCs/>
                  <w:color w:val="auto"/>
                  <w:sz w:val="28"/>
                  <w:szCs w:val="28"/>
                  <w:u w:val="none"/>
                  <w:lang w:eastAsia="ru-RU"/>
                </w:rPr>
                <w:t>статтями 106</w:t>
              </w:r>
            </w:hyperlink>
            <w:hyperlink r:id="rId54" w:anchor="n820" w:tgtFrame="_blank" w:history="1">
              <w:r w:rsidRPr="00584322">
                <w:rPr>
                  <w:rStyle w:val="a4"/>
                  <w:rFonts w:ascii="Times New Roman" w:eastAsia="Times New Roman" w:hAnsi="Times New Roman" w:cs="Times New Roman"/>
                  <w:b/>
                  <w:bCs/>
                  <w:color w:val="auto"/>
                  <w:sz w:val="28"/>
                  <w:szCs w:val="28"/>
                  <w:u w:val="none"/>
                  <w:vertAlign w:val="superscript"/>
                  <w:lang w:eastAsia="ru-RU"/>
                </w:rPr>
                <w:t>-2</w:t>
              </w:r>
            </w:hyperlink>
            <w:r w:rsidRPr="00584322">
              <w:rPr>
                <w:rFonts w:ascii="Times New Roman" w:eastAsia="Times New Roman" w:hAnsi="Times New Roman" w:cs="Times New Roman"/>
                <w:bCs/>
                <w:sz w:val="28"/>
                <w:szCs w:val="28"/>
                <w:lang w:eastAsia="ru-RU"/>
              </w:rPr>
              <w:t>, </w:t>
            </w:r>
            <w:hyperlink r:id="rId55" w:anchor="n828" w:tgtFrame="_blank" w:history="1">
              <w:r w:rsidRPr="00584322">
                <w:rPr>
                  <w:rStyle w:val="a4"/>
                  <w:rFonts w:ascii="Times New Roman" w:eastAsia="Times New Roman" w:hAnsi="Times New Roman" w:cs="Times New Roman"/>
                  <w:bCs/>
                  <w:color w:val="auto"/>
                  <w:sz w:val="28"/>
                  <w:szCs w:val="28"/>
                  <w:u w:val="none"/>
                  <w:lang w:eastAsia="ru-RU"/>
                </w:rPr>
                <w:t>107</w:t>
              </w:r>
            </w:hyperlink>
            <w:hyperlink r:id="rId56" w:anchor="n828" w:tgtFrame="_blank" w:history="1">
              <w:r w:rsidRPr="00584322">
                <w:rPr>
                  <w:rStyle w:val="a4"/>
                  <w:rFonts w:ascii="Times New Roman" w:eastAsia="Times New Roman" w:hAnsi="Times New Roman" w:cs="Times New Roman"/>
                  <w:b/>
                  <w:bCs/>
                  <w:color w:val="auto"/>
                  <w:sz w:val="28"/>
                  <w:szCs w:val="28"/>
                  <w:u w:val="none"/>
                  <w:vertAlign w:val="superscript"/>
                  <w:lang w:eastAsia="ru-RU"/>
                </w:rPr>
                <w:t>-1</w:t>
              </w:r>
            </w:hyperlink>
            <w:r w:rsidRPr="00584322">
              <w:rPr>
                <w:rFonts w:ascii="Times New Roman" w:eastAsia="Times New Roman" w:hAnsi="Times New Roman" w:cs="Times New Roman"/>
                <w:bCs/>
                <w:sz w:val="28"/>
                <w:szCs w:val="28"/>
                <w:lang w:eastAsia="ru-RU"/>
              </w:rPr>
              <w:t>, </w:t>
            </w:r>
            <w:hyperlink r:id="rId57" w:anchor="n875" w:tgtFrame="_blank" w:history="1">
              <w:r w:rsidRPr="00584322">
                <w:rPr>
                  <w:rStyle w:val="a4"/>
                  <w:rFonts w:ascii="Times New Roman" w:eastAsia="Times New Roman" w:hAnsi="Times New Roman" w:cs="Times New Roman"/>
                  <w:bCs/>
                  <w:color w:val="auto"/>
                  <w:sz w:val="28"/>
                  <w:szCs w:val="28"/>
                  <w:u w:val="none"/>
                  <w:lang w:eastAsia="ru-RU"/>
                </w:rPr>
                <w:t>частиною другою статті 112</w:t>
              </w:r>
            </w:hyperlink>
            <w:r w:rsidRPr="00584322">
              <w:rPr>
                <w:rFonts w:ascii="Times New Roman" w:eastAsia="Times New Roman" w:hAnsi="Times New Roman" w:cs="Times New Roman"/>
                <w:bCs/>
                <w:sz w:val="28"/>
                <w:szCs w:val="28"/>
                <w:lang w:eastAsia="ru-RU"/>
              </w:rPr>
              <w:t>, </w:t>
            </w:r>
            <w:hyperlink r:id="rId58" w:anchor="n965" w:tgtFrame="_blank" w:history="1">
              <w:r w:rsidRPr="00584322">
                <w:rPr>
                  <w:rStyle w:val="a4"/>
                  <w:rFonts w:ascii="Times New Roman" w:eastAsia="Times New Roman" w:hAnsi="Times New Roman" w:cs="Times New Roman"/>
                  <w:bCs/>
                  <w:color w:val="auto"/>
                  <w:sz w:val="28"/>
                  <w:szCs w:val="28"/>
                  <w:u w:val="none"/>
                  <w:lang w:eastAsia="ru-RU"/>
                </w:rPr>
                <w:t>частинами четвертою</w:t>
              </w:r>
            </w:hyperlink>
            <w:r w:rsidRPr="00584322">
              <w:rPr>
                <w:rFonts w:ascii="Times New Roman" w:eastAsia="Times New Roman" w:hAnsi="Times New Roman" w:cs="Times New Roman"/>
                <w:bCs/>
                <w:sz w:val="28"/>
                <w:szCs w:val="28"/>
                <w:lang w:eastAsia="ru-RU"/>
              </w:rPr>
              <w:t>, </w:t>
            </w:r>
            <w:hyperlink r:id="rId59" w:anchor="n971" w:tgtFrame="_blank" w:history="1">
              <w:r w:rsidRPr="00584322">
                <w:rPr>
                  <w:rStyle w:val="a4"/>
                  <w:rFonts w:ascii="Times New Roman" w:eastAsia="Times New Roman" w:hAnsi="Times New Roman" w:cs="Times New Roman"/>
                  <w:bCs/>
                  <w:color w:val="auto"/>
                  <w:sz w:val="28"/>
                  <w:szCs w:val="28"/>
                  <w:u w:val="none"/>
                  <w:lang w:eastAsia="ru-RU"/>
                </w:rPr>
                <w:t>сьомою</w:t>
              </w:r>
            </w:hyperlink>
            <w:r w:rsidRPr="00584322">
              <w:rPr>
                <w:rFonts w:ascii="Times New Roman" w:eastAsia="Times New Roman" w:hAnsi="Times New Roman" w:cs="Times New Roman"/>
                <w:bCs/>
                <w:sz w:val="28"/>
                <w:szCs w:val="28"/>
                <w:lang w:eastAsia="ru-RU"/>
              </w:rPr>
              <w:t> і </w:t>
            </w:r>
            <w:hyperlink r:id="rId60" w:anchor="n4188" w:tgtFrame="_blank" w:history="1">
              <w:r w:rsidRPr="00584322">
                <w:rPr>
                  <w:rStyle w:val="a4"/>
                  <w:rFonts w:ascii="Times New Roman" w:eastAsia="Times New Roman" w:hAnsi="Times New Roman" w:cs="Times New Roman"/>
                  <w:bCs/>
                  <w:color w:val="auto"/>
                  <w:sz w:val="28"/>
                  <w:szCs w:val="28"/>
                  <w:u w:val="none"/>
                  <w:lang w:eastAsia="ru-RU"/>
                </w:rPr>
                <w:t>дев’ятою статті 121</w:t>
              </w:r>
            </w:hyperlink>
            <w:r w:rsidRPr="00584322">
              <w:rPr>
                <w:rFonts w:ascii="Times New Roman" w:eastAsia="Times New Roman" w:hAnsi="Times New Roman" w:cs="Times New Roman"/>
                <w:bCs/>
                <w:sz w:val="28"/>
                <w:szCs w:val="28"/>
                <w:lang w:eastAsia="ru-RU"/>
              </w:rPr>
              <w:t>, </w:t>
            </w:r>
            <w:hyperlink r:id="rId61" w:anchor="n3539" w:tgtFrame="_blank" w:history="1">
              <w:r w:rsidRPr="00584322">
                <w:rPr>
                  <w:rStyle w:val="a4"/>
                  <w:rFonts w:ascii="Times New Roman" w:eastAsia="Times New Roman" w:hAnsi="Times New Roman" w:cs="Times New Roman"/>
                  <w:bCs/>
                  <w:color w:val="auto"/>
                  <w:sz w:val="28"/>
                  <w:szCs w:val="28"/>
                  <w:u w:val="none"/>
                  <w:lang w:eastAsia="ru-RU"/>
                </w:rPr>
                <w:t>частиною четвертою статті 122</w:t>
              </w:r>
            </w:hyperlink>
            <w:r w:rsidRPr="00584322">
              <w:rPr>
                <w:rFonts w:ascii="Times New Roman" w:eastAsia="Times New Roman" w:hAnsi="Times New Roman" w:cs="Times New Roman"/>
                <w:bCs/>
                <w:sz w:val="28"/>
                <w:szCs w:val="28"/>
                <w:lang w:eastAsia="ru-RU"/>
              </w:rPr>
              <w:t>, </w:t>
            </w:r>
            <w:hyperlink r:id="rId62" w:anchor="n998" w:tgtFrame="_blank" w:history="1">
              <w:r w:rsidRPr="00584322">
                <w:rPr>
                  <w:rStyle w:val="a4"/>
                  <w:rFonts w:ascii="Times New Roman" w:eastAsia="Times New Roman" w:hAnsi="Times New Roman" w:cs="Times New Roman"/>
                  <w:bCs/>
                  <w:color w:val="auto"/>
                  <w:sz w:val="28"/>
                  <w:szCs w:val="28"/>
                  <w:u w:val="none"/>
                  <w:lang w:eastAsia="ru-RU"/>
                </w:rPr>
                <w:t>статтями 122</w:t>
              </w:r>
            </w:hyperlink>
            <w:hyperlink r:id="rId63" w:anchor="n998" w:tgtFrame="_blank" w:history="1">
              <w:r w:rsidRPr="00584322">
                <w:rPr>
                  <w:rStyle w:val="a4"/>
                  <w:rFonts w:ascii="Times New Roman" w:eastAsia="Times New Roman" w:hAnsi="Times New Roman" w:cs="Times New Roman"/>
                  <w:b/>
                  <w:bCs/>
                  <w:color w:val="auto"/>
                  <w:sz w:val="28"/>
                  <w:szCs w:val="28"/>
                  <w:u w:val="none"/>
                  <w:vertAlign w:val="superscript"/>
                  <w:lang w:eastAsia="ru-RU"/>
                </w:rPr>
                <w:t>-2</w:t>
              </w:r>
            </w:hyperlink>
            <w:r w:rsidRPr="00584322">
              <w:rPr>
                <w:rFonts w:ascii="Times New Roman" w:eastAsia="Times New Roman" w:hAnsi="Times New Roman" w:cs="Times New Roman"/>
                <w:bCs/>
                <w:sz w:val="28"/>
                <w:szCs w:val="28"/>
                <w:lang w:eastAsia="ru-RU"/>
              </w:rPr>
              <w:t>, </w:t>
            </w:r>
            <w:hyperlink r:id="rId64" w:anchor="n1004" w:tgtFrame="_blank" w:history="1">
              <w:r w:rsidRPr="00584322">
                <w:rPr>
                  <w:rStyle w:val="a4"/>
                  <w:rFonts w:ascii="Times New Roman" w:eastAsia="Times New Roman" w:hAnsi="Times New Roman" w:cs="Times New Roman"/>
                  <w:bCs/>
                  <w:color w:val="auto"/>
                  <w:sz w:val="28"/>
                  <w:szCs w:val="28"/>
                  <w:u w:val="none"/>
                  <w:lang w:eastAsia="ru-RU"/>
                </w:rPr>
                <w:t>122</w:t>
              </w:r>
            </w:hyperlink>
            <w:hyperlink r:id="rId65" w:anchor="n1004" w:tgtFrame="_blank" w:history="1">
              <w:r w:rsidRPr="00584322">
                <w:rPr>
                  <w:rStyle w:val="a4"/>
                  <w:rFonts w:ascii="Times New Roman" w:eastAsia="Times New Roman" w:hAnsi="Times New Roman" w:cs="Times New Roman"/>
                  <w:b/>
                  <w:bCs/>
                  <w:color w:val="auto"/>
                  <w:sz w:val="28"/>
                  <w:szCs w:val="28"/>
                  <w:u w:val="none"/>
                  <w:vertAlign w:val="superscript"/>
                  <w:lang w:eastAsia="ru-RU"/>
                </w:rPr>
                <w:t>-4</w:t>
              </w:r>
            </w:hyperlink>
            <w:r w:rsidRPr="00584322">
              <w:rPr>
                <w:rFonts w:ascii="Times New Roman" w:eastAsia="Times New Roman" w:hAnsi="Times New Roman" w:cs="Times New Roman"/>
                <w:bCs/>
                <w:sz w:val="28"/>
                <w:szCs w:val="28"/>
                <w:lang w:eastAsia="ru-RU"/>
              </w:rPr>
              <w:t>, </w:t>
            </w:r>
            <w:hyperlink r:id="rId66" w:anchor="n2680" w:tgtFrame="_blank" w:history="1">
              <w:r w:rsidRPr="00584322">
                <w:rPr>
                  <w:rStyle w:val="a4"/>
                  <w:rFonts w:ascii="Times New Roman" w:eastAsia="Times New Roman" w:hAnsi="Times New Roman" w:cs="Times New Roman"/>
                  <w:bCs/>
                  <w:color w:val="auto"/>
                  <w:sz w:val="28"/>
                  <w:szCs w:val="28"/>
                  <w:u w:val="none"/>
                  <w:lang w:eastAsia="ru-RU"/>
                </w:rPr>
                <w:t>122</w:t>
              </w:r>
            </w:hyperlink>
            <w:hyperlink r:id="rId67" w:anchor="n2680" w:tgtFrame="_blank" w:history="1">
              <w:r w:rsidRPr="00584322">
                <w:rPr>
                  <w:rStyle w:val="a4"/>
                  <w:rFonts w:ascii="Times New Roman" w:eastAsia="Times New Roman" w:hAnsi="Times New Roman" w:cs="Times New Roman"/>
                  <w:b/>
                  <w:bCs/>
                  <w:color w:val="auto"/>
                  <w:sz w:val="28"/>
                  <w:szCs w:val="28"/>
                  <w:u w:val="none"/>
                  <w:vertAlign w:val="superscript"/>
                  <w:lang w:eastAsia="ru-RU"/>
                </w:rPr>
                <w:t>-5</w:t>
              </w:r>
            </w:hyperlink>
            <w:r w:rsidRPr="00584322">
              <w:rPr>
                <w:rFonts w:ascii="Times New Roman" w:eastAsia="Times New Roman" w:hAnsi="Times New Roman" w:cs="Times New Roman"/>
                <w:bCs/>
                <w:sz w:val="28"/>
                <w:szCs w:val="28"/>
                <w:lang w:eastAsia="ru-RU"/>
              </w:rPr>
              <w:t>, </w:t>
            </w:r>
            <w:hyperlink r:id="rId68" w:anchor="n2977" w:tgtFrame="_blank" w:history="1">
              <w:r w:rsidRPr="00584322">
                <w:rPr>
                  <w:rStyle w:val="a4"/>
                  <w:rFonts w:ascii="Times New Roman" w:eastAsia="Times New Roman" w:hAnsi="Times New Roman" w:cs="Times New Roman"/>
                  <w:bCs/>
                  <w:color w:val="auto"/>
                  <w:sz w:val="28"/>
                  <w:szCs w:val="28"/>
                  <w:u w:val="none"/>
                  <w:lang w:eastAsia="ru-RU"/>
                </w:rPr>
                <w:t>частинами другою</w:t>
              </w:r>
            </w:hyperlink>
            <w:r w:rsidRPr="00584322">
              <w:rPr>
                <w:rFonts w:ascii="Times New Roman" w:eastAsia="Times New Roman" w:hAnsi="Times New Roman" w:cs="Times New Roman"/>
                <w:bCs/>
                <w:sz w:val="28"/>
                <w:szCs w:val="28"/>
                <w:lang w:eastAsia="ru-RU"/>
              </w:rPr>
              <w:t> і </w:t>
            </w:r>
            <w:hyperlink r:id="rId69" w:anchor="n2979" w:tgtFrame="_blank" w:history="1">
              <w:r w:rsidRPr="00584322">
                <w:rPr>
                  <w:rStyle w:val="a4"/>
                  <w:rFonts w:ascii="Times New Roman" w:eastAsia="Times New Roman" w:hAnsi="Times New Roman" w:cs="Times New Roman"/>
                  <w:bCs/>
                  <w:color w:val="auto"/>
                  <w:sz w:val="28"/>
                  <w:szCs w:val="28"/>
                  <w:u w:val="none"/>
                  <w:lang w:eastAsia="ru-RU"/>
                </w:rPr>
                <w:t>третьою статті 123</w:t>
              </w:r>
            </w:hyperlink>
            <w:r w:rsidRPr="00584322">
              <w:rPr>
                <w:rFonts w:ascii="Times New Roman" w:eastAsia="Times New Roman" w:hAnsi="Times New Roman" w:cs="Times New Roman"/>
                <w:bCs/>
                <w:sz w:val="28"/>
                <w:szCs w:val="28"/>
                <w:lang w:eastAsia="ru-RU"/>
              </w:rPr>
              <w:t>, </w:t>
            </w:r>
            <w:hyperlink r:id="rId70" w:anchor="n1020" w:tgtFrame="_blank" w:history="1">
              <w:r w:rsidRPr="00584322">
                <w:rPr>
                  <w:rStyle w:val="a4"/>
                  <w:rFonts w:ascii="Times New Roman" w:eastAsia="Times New Roman" w:hAnsi="Times New Roman" w:cs="Times New Roman"/>
                  <w:bCs/>
                  <w:color w:val="auto"/>
                  <w:sz w:val="28"/>
                  <w:szCs w:val="28"/>
                  <w:u w:val="none"/>
                  <w:lang w:eastAsia="ru-RU"/>
                </w:rPr>
                <w:t>статтею 124</w:t>
              </w:r>
            </w:hyperlink>
            <w:r w:rsidRPr="00584322">
              <w:rPr>
                <w:rFonts w:ascii="Times New Roman" w:eastAsia="Times New Roman" w:hAnsi="Times New Roman" w:cs="Times New Roman"/>
                <w:bCs/>
                <w:sz w:val="28"/>
                <w:szCs w:val="28"/>
                <w:lang w:eastAsia="ru-RU"/>
              </w:rPr>
              <w:t>,</w:t>
            </w:r>
            <w:r w:rsidRPr="00584322">
              <w:rPr>
                <w:rFonts w:ascii="Times New Roman" w:eastAsia="Times New Roman" w:hAnsi="Times New Roman" w:cs="Times New Roman"/>
                <w:bCs/>
                <w:i/>
                <w:iCs/>
                <w:sz w:val="28"/>
                <w:szCs w:val="28"/>
                <w:lang w:eastAsia="ru-RU"/>
              </w:rPr>
              <w:t> </w:t>
            </w:r>
            <w:hyperlink r:id="rId71" w:anchor="n4068" w:tgtFrame="_blank" w:history="1">
              <w:r w:rsidRPr="00584322">
                <w:rPr>
                  <w:rStyle w:val="a4"/>
                  <w:rFonts w:ascii="Times New Roman" w:eastAsia="Times New Roman" w:hAnsi="Times New Roman" w:cs="Times New Roman"/>
                  <w:bCs/>
                  <w:color w:val="auto"/>
                  <w:sz w:val="28"/>
                  <w:szCs w:val="28"/>
                  <w:u w:val="none"/>
                  <w:lang w:eastAsia="ru-RU"/>
                </w:rPr>
                <w:t>частиною третьою статті 126</w:t>
              </w:r>
            </w:hyperlink>
            <w:r w:rsidRPr="00584322">
              <w:rPr>
                <w:rFonts w:ascii="Times New Roman" w:eastAsia="Times New Roman" w:hAnsi="Times New Roman" w:cs="Times New Roman"/>
                <w:bCs/>
                <w:sz w:val="28"/>
                <w:szCs w:val="28"/>
                <w:lang w:eastAsia="ru-RU"/>
              </w:rPr>
              <w:t>, </w:t>
            </w:r>
            <w:hyperlink r:id="rId72" w:anchor="n1051" w:tgtFrame="_blank" w:history="1">
              <w:r w:rsidRPr="00584322">
                <w:rPr>
                  <w:rStyle w:val="a4"/>
                  <w:rFonts w:ascii="Times New Roman" w:eastAsia="Times New Roman" w:hAnsi="Times New Roman" w:cs="Times New Roman"/>
                  <w:bCs/>
                  <w:color w:val="auto"/>
                  <w:sz w:val="28"/>
                  <w:szCs w:val="28"/>
                  <w:u w:val="none"/>
                  <w:lang w:eastAsia="ru-RU"/>
                </w:rPr>
                <w:t>частиною четвертою статті 127</w:t>
              </w:r>
            </w:hyperlink>
            <w:r w:rsidRPr="00584322">
              <w:rPr>
                <w:rFonts w:ascii="Times New Roman" w:eastAsia="Times New Roman" w:hAnsi="Times New Roman" w:cs="Times New Roman"/>
                <w:bCs/>
                <w:sz w:val="28"/>
                <w:szCs w:val="28"/>
                <w:lang w:eastAsia="ru-RU"/>
              </w:rPr>
              <w:t>, </w:t>
            </w:r>
            <w:hyperlink r:id="rId73" w:anchor="n1054" w:tgtFrame="_blank" w:history="1">
              <w:r w:rsidRPr="00584322">
                <w:rPr>
                  <w:rStyle w:val="a4"/>
                  <w:rFonts w:ascii="Times New Roman" w:eastAsia="Times New Roman" w:hAnsi="Times New Roman" w:cs="Times New Roman"/>
                  <w:bCs/>
                  <w:color w:val="auto"/>
                  <w:sz w:val="28"/>
                  <w:szCs w:val="28"/>
                  <w:u w:val="none"/>
                  <w:lang w:eastAsia="ru-RU"/>
                </w:rPr>
                <w:t>статтею 127</w:t>
              </w:r>
            </w:hyperlink>
            <w:hyperlink r:id="rId74" w:anchor="n1054" w:tgtFrame="_blank" w:history="1">
              <w:r w:rsidRPr="00584322">
                <w:rPr>
                  <w:rStyle w:val="a4"/>
                  <w:rFonts w:ascii="Times New Roman" w:eastAsia="Times New Roman" w:hAnsi="Times New Roman" w:cs="Times New Roman"/>
                  <w:b/>
                  <w:bCs/>
                  <w:color w:val="auto"/>
                  <w:sz w:val="28"/>
                  <w:szCs w:val="28"/>
                  <w:u w:val="none"/>
                  <w:vertAlign w:val="superscript"/>
                  <w:lang w:eastAsia="ru-RU"/>
                </w:rPr>
                <w:t>-1</w:t>
              </w:r>
            </w:hyperlink>
            <w:r w:rsidRPr="00584322">
              <w:rPr>
                <w:rFonts w:ascii="Times New Roman" w:eastAsia="Times New Roman" w:hAnsi="Times New Roman" w:cs="Times New Roman"/>
                <w:bCs/>
                <w:sz w:val="28"/>
                <w:szCs w:val="28"/>
                <w:lang w:eastAsia="ru-RU"/>
              </w:rPr>
              <w:t>, </w:t>
            </w:r>
            <w:hyperlink r:id="rId75" w:anchor="n1082" w:tgtFrame="_blank" w:history="1">
              <w:r w:rsidRPr="00584322">
                <w:rPr>
                  <w:rStyle w:val="a4"/>
                  <w:rFonts w:ascii="Times New Roman" w:eastAsia="Times New Roman" w:hAnsi="Times New Roman" w:cs="Times New Roman"/>
                  <w:bCs/>
                  <w:color w:val="auto"/>
                  <w:sz w:val="28"/>
                  <w:szCs w:val="28"/>
                  <w:u w:val="none"/>
                  <w:lang w:eastAsia="ru-RU"/>
                </w:rPr>
                <w:t>статтею 130</w:t>
              </w:r>
            </w:hyperlink>
            <w:r w:rsidRPr="00584322">
              <w:rPr>
                <w:rFonts w:ascii="Times New Roman" w:eastAsia="Times New Roman" w:hAnsi="Times New Roman" w:cs="Times New Roman"/>
                <w:bCs/>
                <w:sz w:val="28"/>
                <w:szCs w:val="28"/>
                <w:lang w:eastAsia="ru-RU"/>
              </w:rPr>
              <w:t>, </w:t>
            </w:r>
            <w:hyperlink r:id="rId76" w:anchor="n1107" w:tgtFrame="_blank" w:history="1">
              <w:r w:rsidRPr="00584322">
                <w:rPr>
                  <w:rStyle w:val="a4"/>
                  <w:rFonts w:ascii="Times New Roman" w:eastAsia="Times New Roman" w:hAnsi="Times New Roman" w:cs="Times New Roman"/>
                  <w:bCs/>
                  <w:color w:val="auto"/>
                  <w:sz w:val="28"/>
                  <w:szCs w:val="28"/>
                  <w:u w:val="none"/>
                  <w:lang w:eastAsia="ru-RU"/>
                </w:rPr>
                <w:t>частиною третьою статті 133</w:t>
              </w:r>
            </w:hyperlink>
            <w:r w:rsidRPr="00584322">
              <w:rPr>
                <w:rFonts w:ascii="Times New Roman" w:eastAsia="Times New Roman" w:hAnsi="Times New Roman" w:cs="Times New Roman"/>
                <w:bCs/>
                <w:sz w:val="28"/>
                <w:szCs w:val="28"/>
                <w:lang w:eastAsia="ru-RU"/>
              </w:rPr>
              <w:t>, </w:t>
            </w:r>
            <w:hyperlink r:id="rId77" w:anchor="n1157" w:tgtFrame="_blank" w:history="1">
              <w:r w:rsidRPr="00584322">
                <w:rPr>
                  <w:rStyle w:val="a4"/>
                  <w:rFonts w:ascii="Times New Roman" w:eastAsia="Times New Roman" w:hAnsi="Times New Roman" w:cs="Times New Roman"/>
                  <w:bCs/>
                  <w:color w:val="auto"/>
                  <w:sz w:val="28"/>
                  <w:szCs w:val="28"/>
                  <w:u w:val="none"/>
                  <w:lang w:eastAsia="ru-RU"/>
                </w:rPr>
                <w:t>статтями 135</w:t>
              </w:r>
            </w:hyperlink>
            <w:hyperlink r:id="rId78" w:anchor="n1157" w:tgtFrame="_blank" w:history="1">
              <w:r w:rsidRPr="00584322">
                <w:rPr>
                  <w:rStyle w:val="a4"/>
                  <w:rFonts w:ascii="Times New Roman" w:eastAsia="Times New Roman" w:hAnsi="Times New Roman" w:cs="Times New Roman"/>
                  <w:b/>
                  <w:bCs/>
                  <w:color w:val="auto"/>
                  <w:sz w:val="28"/>
                  <w:szCs w:val="28"/>
                  <w:u w:val="none"/>
                  <w:vertAlign w:val="superscript"/>
                  <w:lang w:eastAsia="ru-RU"/>
                </w:rPr>
                <w:t>-1</w:t>
              </w:r>
            </w:hyperlink>
            <w:r w:rsidRPr="00584322">
              <w:rPr>
                <w:rFonts w:ascii="Times New Roman" w:eastAsia="Times New Roman" w:hAnsi="Times New Roman" w:cs="Times New Roman"/>
                <w:bCs/>
                <w:sz w:val="28"/>
                <w:szCs w:val="28"/>
                <w:lang w:eastAsia="ru-RU"/>
              </w:rPr>
              <w:t>, </w:t>
            </w:r>
            <w:hyperlink r:id="rId79" w:anchor="n1182" w:tgtFrame="_blank" w:history="1">
              <w:r w:rsidRPr="00584322">
                <w:rPr>
                  <w:rStyle w:val="a4"/>
                  <w:rFonts w:ascii="Times New Roman" w:eastAsia="Times New Roman" w:hAnsi="Times New Roman" w:cs="Times New Roman"/>
                  <w:bCs/>
                  <w:color w:val="auto"/>
                  <w:sz w:val="28"/>
                  <w:szCs w:val="28"/>
                  <w:u w:val="none"/>
                  <w:lang w:eastAsia="ru-RU"/>
                </w:rPr>
                <w:t>139</w:t>
              </w:r>
            </w:hyperlink>
            <w:r w:rsidRPr="00584322">
              <w:rPr>
                <w:rFonts w:ascii="Times New Roman" w:eastAsia="Times New Roman" w:hAnsi="Times New Roman" w:cs="Times New Roman"/>
                <w:bCs/>
                <w:sz w:val="28"/>
                <w:szCs w:val="28"/>
                <w:lang w:eastAsia="ru-RU"/>
              </w:rPr>
              <w:t>, </w:t>
            </w:r>
            <w:hyperlink r:id="rId80" w:anchor="n1195" w:tgtFrame="_blank" w:history="1">
              <w:r w:rsidRPr="00584322">
                <w:rPr>
                  <w:rStyle w:val="a4"/>
                  <w:rFonts w:ascii="Times New Roman" w:eastAsia="Times New Roman" w:hAnsi="Times New Roman" w:cs="Times New Roman"/>
                  <w:bCs/>
                  <w:color w:val="auto"/>
                  <w:sz w:val="28"/>
                  <w:szCs w:val="28"/>
                  <w:u w:val="none"/>
                  <w:lang w:eastAsia="ru-RU"/>
                </w:rPr>
                <w:t>частиною четвертою статті 140</w:t>
              </w:r>
            </w:hyperlink>
            <w:r w:rsidRPr="00584322">
              <w:rPr>
                <w:rFonts w:ascii="Times New Roman" w:eastAsia="Times New Roman" w:hAnsi="Times New Roman" w:cs="Times New Roman"/>
                <w:bCs/>
                <w:sz w:val="28"/>
                <w:szCs w:val="28"/>
                <w:lang w:eastAsia="ru-RU"/>
              </w:rPr>
              <w:t>, </w:t>
            </w:r>
            <w:hyperlink r:id="rId81" w:anchor="n1218" w:tgtFrame="_blank" w:history="1">
              <w:r w:rsidRPr="00584322">
                <w:rPr>
                  <w:rStyle w:val="a4"/>
                  <w:rFonts w:ascii="Times New Roman" w:eastAsia="Times New Roman" w:hAnsi="Times New Roman" w:cs="Times New Roman"/>
                  <w:bCs/>
                  <w:color w:val="auto"/>
                  <w:sz w:val="28"/>
                  <w:szCs w:val="28"/>
                  <w:u w:val="none"/>
                  <w:lang w:eastAsia="ru-RU"/>
                </w:rPr>
                <w:t>статтями 146</w:t>
              </w:r>
            </w:hyperlink>
            <w:r w:rsidRPr="00584322">
              <w:rPr>
                <w:rFonts w:ascii="Times New Roman" w:eastAsia="Times New Roman" w:hAnsi="Times New Roman" w:cs="Times New Roman"/>
                <w:bCs/>
                <w:sz w:val="28"/>
                <w:szCs w:val="28"/>
                <w:lang w:eastAsia="ru-RU"/>
              </w:rPr>
              <w:t>, </w:t>
            </w:r>
            <w:hyperlink r:id="rId82" w:anchor="n1263" w:tgtFrame="_blank" w:history="1">
              <w:r w:rsidRPr="00584322">
                <w:rPr>
                  <w:rStyle w:val="a4"/>
                  <w:rFonts w:ascii="Times New Roman" w:eastAsia="Times New Roman" w:hAnsi="Times New Roman" w:cs="Times New Roman"/>
                  <w:bCs/>
                  <w:color w:val="auto"/>
                  <w:sz w:val="28"/>
                  <w:szCs w:val="28"/>
                  <w:u w:val="none"/>
                  <w:lang w:eastAsia="ru-RU"/>
                </w:rPr>
                <w:t>149</w:t>
              </w:r>
            </w:hyperlink>
            <w:hyperlink r:id="rId83" w:anchor="n1263" w:tgtFrame="_blank" w:history="1">
              <w:r w:rsidRPr="00584322">
                <w:rPr>
                  <w:rStyle w:val="a4"/>
                  <w:rFonts w:ascii="Times New Roman" w:eastAsia="Times New Roman" w:hAnsi="Times New Roman" w:cs="Times New Roman"/>
                  <w:b/>
                  <w:bCs/>
                  <w:color w:val="auto"/>
                  <w:sz w:val="28"/>
                  <w:szCs w:val="28"/>
                  <w:u w:val="none"/>
                  <w:vertAlign w:val="superscript"/>
                  <w:lang w:eastAsia="ru-RU"/>
                </w:rPr>
                <w:t>-1</w:t>
              </w:r>
            </w:hyperlink>
            <w:r w:rsidRPr="00584322">
              <w:rPr>
                <w:rFonts w:ascii="Times New Roman" w:eastAsia="Times New Roman" w:hAnsi="Times New Roman" w:cs="Times New Roman"/>
                <w:bCs/>
                <w:sz w:val="28"/>
                <w:szCs w:val="28"/>
                <w:lang w:eastAsia="ru-RU"/>
              </w:rPr>
              <w:t>, </w:t>
            </w:r>
            <w:hyperlink r:id="rId84" w:anchor="n1286" w:tgtFrame="_blank" w:history="1">
              <w:r w:rsidRPr="00584322">
                <w:rPr>
                  <w:rStyle w:val="a4"/>
                  <w:rFonts w:ascii="Times New Roman" w:eastAsia="Times New Roman" w:hAnsi="Times New Roman" w:cs="Times New Roman"/>
                  <w:bCs/>
                  <w:color w:val="auto"/>
                  <w:sz w:val="28"/>
                  <w:szCs w:val="28"/>
                  <w:u w:val="none"/>
                  <w:lang w:eastAsia="ru-RU"/>
                </w:rPr>
                <w:t>частиною другою статті 154</w:t>
              </w:r>
            </w:hyperlink>
            <w:r w:rsidRPr="00584322">
              <w:rPr>
                <w:rFonts w:ascii="Times New Roman" w:eastAsia="Times New Roman" w:hAnsi="Times New Roman" w:cs="Times New Roman"/>
                <w:bCs/>
                <w:sz w:val="28"/>
                <w:szCs w:val="28"/>
                <w:lang w:eastAsia="ru-RU"/>
              </w:rPr>
              <w:t>, </w:t>
            </w:r>
            <w:hyperlink r:id="rId85" w:anchor="n1299" w:tgtFrame="_blank" w:history="1">
              <w:r w:rsidRPr="00584322">
                <w:rPr>
                  <w:rStyle w:val="a4"/>
                  <w:rFonts w:ascii="Times New Roman" w:eastAsia="Times New Roman" w:hAnsi="Times New Roman" w:cs="Times New Roman"/>
                  <w:bCs/>
                  <w:color w:val="auto"/>
                  <w:sz w:val="28"/>
                  <w:szCs w:val="28"/>
                  <w:u w:val="none"/>
                  <w:lang w:eastAsia="ru-RU"/>
                </w:rPr>
                <w:t>статтею 155</w:t>
              </w:r>
            </w:hyperlink>
            <w:hyperlink r:id="rId86" w:anchor="n1299" w:tgtFrame="_blank" w:history="1">
              <w:r w:rsidRPr="00584322">
                <w:rPr>
                  <w:rStyle w:val="a4"/>
                  <w:rFonts w:ascii="Times New Roman" w:eastAsia="Times New Roman" w:hAnsi="Times New Roman" w:cs="Times New Roman"/>
                  <w:b/>
                  <w:bCs/>
                  <w:color w:val="auto"/>
                  <w:sz w:val="28"/>
                  <w:szCs w:val="28"/>
                  <w:u w:val="none"/>
                  <w:vertAlign w:val="superscript"/>
                  <w:lang w:eastAsia="ru-RU"/>
                </w:rPr>
                <w:t>-</w:t>
              </w:r>
              <w:r w:rsidRPr="00584322">
                <w:rPr>
                  <w:rStyle w:val="a4"/>
                  <w:rFonts w:ascii="Times New Roman" w:eastAsia="Times New Roman" w:hAnsi="Times New Roman" w:cs="Times New Roman"/>
                  <w:b/>
                  <w:bCs/>
                  <w:color w:val="auto"/>
                  <w:sz w:val="28"/>
                  <w:szCs w:val="28"/>
                  <w:u w:val="none"/>
                  <w:vertAlign w:val="superscript"/>
                  <w:lang w:eastAsia="ru-RU"/>
                </w:rPr>
                <w:lastRenderedPageBreak/>
                <w:t>1</w:t>
              </w:r>
            </w:hyperlink>
            <w:r w:rsidRPr="00584322">
              <w:rPr>
                <w:rFonts w:ascii="Times New Roman" w:eastAsia="Times New Roman" w:hAnsi="Times New Roman" w:cs="Times New Roman"/>
                <w:bCs/>
                <w:sz w:val="28"/>
                <w:szCs w:val="28"/>
                <w:lang w:eastAsia="ru-RU"/>
              </w:rPr>
              <w:t>, </w:t>
            </w:r>
            <w:hyperlink r:id="rId87" w:anchor="n1317" w:tgtFrame="_blank" w:history="1">
              <w:r w:rsidRPr="00584322">
                <w:rPr>
                  <w:rStyle w:val="a4"/>
                  <w:rFonts w:ascii="Times New Roman" w:eastAsia="Times New Roman" w:hAnsi="Times New Roman" w:cs="Times New Roman"/>
                  <w:bCs/>
                  <w:color w:val="auto"/>
                  <w:sz w:val="28"/>
                  <w:szCs w:val="28"/>
                  <w:u w:val="none"/>
                  <w:lang w:eastAsia="ru-RU"/>
                </w:rPr>
                <w:t>частинами першою</w:t>
              </w:r>
            </w:hyperlink>
            <w:r w:rsidRPr="00584322">
              <w:rPr>
                <w:rFonts w:ascii="Times New Roman" w:eastAsia="Times New Roman" w:hAnsi="Times New Roman" w:cs="Times New Roman"/>
                <w:bCs/>
                <w:sz w:val="28"/>
                <w:szCs w:val="28"/>
                <w:lang w:eastAsia="ru-RU"/>
              </w:rPr>
              <w:t>, </w:t>
            </w:r>
            <w:hyperlink r:id="rId88" w:anchor="n1321" w:tgtFrame="_blank" w:history="1">
              <w:r w:rsidRPr="00584322">
                <w:rPr>
                  <w:rStyle w:val="a4"/>
                  <w:rFonts w:ascii="Times New Roman" w:eastAsia="Times New Roman" w:hAnsi="Times New Roman" w:cs="Times New Roman"/>
                  <w:bCs/>
                  <w:color w:val="auto"/>
                  <w:sz w:val="28"/>
                  <w:szCs w:val="28"/>
                  <w:u w:val="none"/>
                  <w:lang w:eastAsia="ru-RU"/>
                </w:rPr>
                <w:t>третьою</w:t>
              </w:r>
            </w:hyperlink>
            <w:r w:rsidRPr="00584322">
              <w:rPr>
                <w:rFonts w:ascii="Times New Roman" w:eastAsia="Times New Roman" w:hAnsi="Times New Roman" w:cs="Times New Roman"/>
                <w:bCs/>
                <w:sz w:val="28"/>
                <w:szCs w:val="28"/>
                <w:lang w:eastAsia="ru-RU"/>
              </w:rPr>
              <w:t> і </w:t>
            </w:r>
            <w:hyperlink r:id="rId89" w:anchor="n1323" w:tgtFrame="_blank" w:history="1">
              <w:r w:rsidRPr="00584322">
                <w:rPr>
                  <w:rStyle w:val="a4"/>
                  <w:rFonts w:ascii="Times New Roman" w:eastAsia="Times New Roman" w:hAnsi="Times New Roman" w:cs="Times New Roman"/>
                  <w:bCs/>
                  <w:color w:val="auto"/>
                  <w:sz w:val="28"/>
                  <w:szCs w:val="28"/>
                  <w:u w:val="none"/>
                  <w:lang w:eastAsia="ru-RU"/>
                </w:rPr>
                <w:t>четвертою статті 156</w:t>
              </w:r>
            </w:hyperlink>
            <w:r w:rsidRPr="00584322">
              <w:rPr>
                <w:rFonts w:ascii="Times New Roman" w:eastAsia="Times New Roman" w:hAnsi="Times New Roman" w:cs="Times New Roman"/>
                <w:bCs/>
                <w:sz w:val="28"/>
                <w:szCs w:val="28"/>
                <w:lang w:eastAsia="ru-RU"/>
              </w:rPr>
              <w:t>, </w:t>
            </w:r>
            <w:hyperlink r:id="rId90" w:anchor="n1345" w:tgtFrame="_blank" w:history="1">
              <w:r w:rsidRPr="00584322">
                <w:rPr>
                  <w:rStyle w:val="a4"/>
                  <w:rFonts w:ascii="Times New Roman" w:eastAsia="Times New Roman" w:hAnsi="Times New Roman" w:cs="Times New Roman"/>
                  <w:bCs/>
                  <w:color w:val="auto"/>
                  <w:sz w:val="28"/>
                  <w:szCs w:val="28"/>
                  <w:u w:val="none"/>
                  <w:lang w:eastAsia="ru-RU"/>
                </w:rPr>
                <w:t>статтями 160</w:t>
              </w:r>
            </w:hyperlink>
            <w:r w:rsidRPr="00584322">
              <w:rPr>
                <w:rFonts w:ascii="Times New Roman" w:eastAsia="Times New Roman" w:hAnsi="Times New Roman" w:cs="Times New Roman"/>
                <w:bCs/>
                <w:sz w:val="28"/>
                <w:szCs w:val="28"/>
                <w:lang w:eastAsia="ru-RU"/>
              </w:rPr>
              <w:t>, </w:t>
            </w:r>
            <w:hyperlink r:id="rId91" w:anchor="n1358" w:tgtFrame="_blank" w:history="1">
              <w:r w:rsidRPr="00584322">
                <w:rPr>
                  <w:rStyle w:val="a4"/>
                  <w:rFonts w:ascii="Times New Roman" w:eastAsia="Times New Roman" w:hAnsi="Times New Roman" w:cs="Times New Roman"/>
                  <w:bCs/>
                  <w:color w:val="auto"/>
                  <w:sz w:val="28"/>
                  <w:szCs w:val="28"/>
                  <w:u w:val="none"/>
                  <w:lang w:eastAsia="ru-RU"/>
                </w:rPr>
                <w:t>162</w:t>
              </w:r>
            </w:hyperlink>
            <w:r w:rsidRPr="00584322">
              <w:rPr>
                <w:rFonts w:ascii="Times New Roman" w:eastAsia="Times New Roman" w:hAnsi="Times New Roman" w:cs="Times New Roman"/>
                <w:bCs/>
                <w:sz w:val="28"/>
                <w:szCs w:val="28"/>
                <w:lang w:eastAsia="ru-RU"/>
              </w:rPr>
              <w:t>, </w:t>
            </w:r>
            <w:hyperlink r:id="rId92" w:anchor="n1362" w:tgtFrame="_blank" w:history="1">
              <w:r w:rsidRPr="00584322">
                <w:rPr>
                  <w:rStyle w:val="a4"/>
                  <w:rFonts w:ascii="Times New Roman" w:eastAsia="Times New Roman" w:hAnsi="Times New Roman" w:cs="Times New Roman"/>
                  <w:bCs/>
                  <w:color w:val="auto"/>
                  <w:sz w:val="28"/>
                  <w:szCs w:val="28"/>
                  <w:u w:val="none"/>
                  <w:lang w:eastAsia="ru-RU"/>
                </w:rPr>
                <w:t>162</w:t>
              </w:r>
            </w:hyperlink>
            <w:hyperlink r:id="rId93" w:anchor="n1362" w:tgtFrame="_blank" w:history="1">
              <w:r w:rsidRPr="00584322">
                <w:rPr>
                  <w:rStyle w:val="a4"/>
                  <w:rFonts w:ascii="Times New Roman" w:eastAsia="Times New Roman" w:hAnsi="Times New Roman" w:cs="Times New Roman"/>
                  <w:b/>
                  <w:bCs/>
                  <w:color w:val="auto"/>
                  <w:sz w:val="28"/>
                  <w:szCs w:val="28"/>
                  <w:u w:val="none"/>
                  <w:vertAlign w:val="superscript"/>
                  <w:lang w:eastAsia="ru-RU"/>
                </w:rPr>
                <w:t>-1</w:t>
              </w:r>
            </w:hyperlink>
            <w:r w:rsidRPr="00584322">
              <w:rPr>
                <w:rFonts w:ascii="Times New Roman" w:eastAsia="Times New Roman" w:hAnsi="Times New Roman" w:cs="Times New Roman"/>
                <w:bCs/>
                <w:sz w:val="28"/>
                <w:szCs w:val="28"/>
                <w:lang w:eastAsia="ru-RU"/>
              </w:rPr>
              <w:t>, </w:t>
            </w:r>
            <w:hyperlink r:id="rId94" w:anchor="n1378" w:tgtFrame="_blank" w:history="1">
              <w:r w:rsidRPr="00584322">
                <w:rPr>
                  <w:rStyle w:val="a4"/>
                  <w:rFonts w:ascii="Times New Roman" w:eastAsia="Times New Roman" w:hAnsi="Times New Roman" w:cs="Times New Roman"/>
                  <w:bCs/>
                  <w:color w:val="auto"/>
                  <w:sz w:val="28"/>
                  <w:szCs w:val="28"/>
                  <w:u w:val="none"/>
                  <w:lang w:eastAsia="ru-RU"/>
                </w:rPr>
                <w:t>162</w:t>
              </w:r>
            </w:hyperlink>
            <w:hyperlink r:id="rId95" w:anchor="n1378" w:tgtFrame="_blank" w:history="1">
              <w:r w:rsidRPr="00584322">
                <w:rPr>
                  <w:rStyle w:val="a4"/>
                  <w:rFonts w:ascii="Times New Roman" w:eastAsia="Times New Roman" w:hAnsi="Times New Roman" w:cs="Times New Roman"/>
                  <w:b/>
                  <w:bCs/>
                  <w:color w:val="auto"/>
                  <w:sz w:val="28"/>
                  <w:szCs w:val="28"/>
                  <w:u w:val="none"/>
                  <w:vertAlign w:val="superscript"/>
                  <w:lang w:eastAsia="ru-RU"/>
                </w:rPr>
                <w:t>-3</w:t>
              </w:r>
            </w:hyperlink>
            <w:r w:rsidRPr="00584322">
              <w:rPr>
                <w:rFonts w:ascii="Times New Roman" w:eastAsia="Times New Roman" w:hAnsi="Times New Roman" w:cs="Times New Roman"/>
                <w:bCs/>
                <w:sz w:val="28"/>
                <w:szCs w:val="28"/>
                <w:lang w:eastAsia="ru-RU"/>
              </w:rPr>
              <w:t>, </w:t>
            </w:r>
            <w:hyperlink r:id="rId96" w:anchor="n1391" w:tgtFrame="_blank" w:history="1">
              <w:r w:rsidRPr="00584322">
                <w:rPr>
                  <w:rStyle w:val="a4"/>
                  <w:rFonts w:ascii="Times New Roman" w:eastAsia="Times New Roman" w:hAnsi="Times New Roman" w:cs="Times New Roman"/>
                  <w:bCs/>
                  <w:color w:val="auto"/>
                  <w:sz w:val="28"/>
                  <w:szCs w:val="28"/>
                  <w:u w:val="none"/>
                  <w:lang w:eastAsia="ru-RU"/>
                </w:rPr>
                <w:t>163</w:t>
              </w:r>
            </w:hyperlink>
            <w:hyperlink r:id="rId97" w:anchor="n1391" w:tgtFrame="_blank" w:history="1">
              <w:r w:rsidRPr="00584322">
                <w:rPr>
                  <w:rStyle w:val="a4"/>
                  <w:rFonts w:ascii="Times New Roman" w:eastAsia="Times New Roman" w:hAnsi="Times New Roman" w:cs="Times New Roman"/>
                  <w:b/>
                  <w:bCs/>
                  <w:color w:val="auto"/>
                  <w:sz w:val="28"/>
                  <w:szCs w:val="28"/>
                  <w:u w:val="none"/>
                  <w:vertAlign w:val="superscript"/>
                  <w:lang w:eastAsia="ru-RU"/>
                </w:rPr>
                <w:t>-1</w:t>
              </w:r>
            </w:hyperlink>
            <w:hyperlink r:id="rId98" w:anchor="n1391" w:tgtFrame="_blank" w:history="1">
              <w:r w:rsidRPr="00584322">
                <w:rPr>
                  <w:rStyle w:val="a4"/>
                  <w:rFonts w:ascii="Times New Roman" w:eastAsia="Times New Roman" w:hAnsi="Times New Roman" w:cs="Times New Roman"/>
                  <w:bCs/>
                  <w:color w:val="auto"/>
                  <w:sz w:val="28"/>
                  <w:szCs w:val="28"/>
                  <w:u w:val="none"/>
                  <w:lang w:eastAsia="ru-RU"/>
                </w:rPr>
                <w:t> - 163</w:t>
              </w:r>
            </w:hyperlink>
            <w:hyperlink r:id="rId99" w:anchor="n1391" w:tgtFrame="_blank" w:history="1">
              <w:r w:rsidRPr="00584322">
                <w:rPr>
                  <w:rStyle w:val="a4"/>
                  <w:rFonts w:ascii="Times New Roman" w:eastAsia="Times New Roman" w:hAnsi="Times New Roman" w:cs="Times New Roman"/>
                  <w:b/>
                  <w:bCs/>
                  <w:color w:val="auto"/>
                  <w:sz w:val="28"/>
                  <w:szCs w:val="28"/>
                  <w:u w:val="none"/>
                  <w:vertAlign w:val="superscript"/>
                  <w:lang w:eastAsia="ru-RU"/>
                </w:rPr>
                <w:t>-4</w:t>
              </w:r>
            </w:hyperlink>
            <w:r w:rsidRPr="00584322">
              <w:rPr>
                <w:rFonts w:ascii="Times New Roman" w:eastAsia="Times New Roman" w:hAnsi="Times New Roman" w:cs="Times New Roman"/>
                <w:bCs/>
                <w:sz w:val="28"/>
                <w:szCs w:val="28"/>
                <w:lang w:eastAsia="ru-RU"/>
              </w:rPr>
              <w:t>, </w:t>
            </w:r>
            <w:hyperlink r:id="rId100" w:anchor="n1432" w:tgtFrame="_blank" w:history="1">
              <w:r w:rsidRPr="00584322">
                <w:rPr>
                  <w:rStyle w:val="a4"/>
                  <w:rFonts w:ascii="Times New Roman" w:eastAsia="Times New Roman" w:hAnsi="Times New Roman" w:cs="Times New Roman"/>
                  <w:bCs/>
                  <w:color w:val="auto"/>
                  <w:sz w:val="28"/>
                  <w:szCs w:val="28"/>
                  <w:u w:val="none"/>
                  <w:lang w:eastAsia="ru-RU"/>
                </w:rPr>
                <w:t>частиною другою статті 163</w:t>
              </w:r>
            </w:hyperlink>
            <w:hyperlink r:id="rId101" w:anchor="n1432" w:tgtFrame="_blank" w:history="1">
              <w:r w:rsidRPr="00584322">
                <w:rPr>
                  <w:rStyle w:val="a4"/>
                  <w:rFonts w:ascii="Times New Roman" w:eastAsia="Times New Roman" w:hAnsi="Times New Roman" w:cs="Times New Roman"/>
                  <w:b/>
                  <w:bCs/>
                  <w:color w:val="auto"/>
                  <w:sz w:val="28"/>
                  <w:szCs w:val="28"/>
                  <w:u w:val="none"/>
                  <w:vertAlign w:val="superscript"/>
                  <w:lang w:eastAsia="ru-RU"/>
                </w:rPr>
                <w:t>-7</w:t>
              </w:r>
            </w:hyperlink>
            <w:r w:rsidRPr="00584322">
              <w:rPr>
                <w:rFonts w:ascii="Times New Roman" w:eastAsia="Times New Roman" w:hAnsi="Times New Roman" w:cs="Times New Roman"/>
                <w:bCs/>
                <w:sz w:val="28"/>
                <w:szCs w:val="28"/>
                <w:lang w:eastAsia="ru-RU"/>
              </w:rPr>
              <w:t>, </w:t>
            </w:r>
            <w:hyperlink r:id="rId102" w:anchor="n1465" w:tgtFrame="_blank" w:history="1">
              <w:r w:rsidRPr="00584322">
                <w:rPr>
                  <w:rStyle w:val="a4"/>
                  <w:rFonts w:ascii="Times New Roman" w:eastAsia="Times New Roman" w:hAnsi="Times New Roman" w:cs="Times New Roman"/>
                  <w:bCs/>
                  <w:color w:val="auto"/>
                  <w:sz w:val="28"/>
                  <w:szCs w:val="28"/>
                  <w:u w:val="none"/>
                  <w:lang w:eastAsia="ru-RU"/>
                </w:rPr>
                <w:t>статтями 163</w:t>
              </w:r>
            </w:hyperlink>
            <w:hyperlink r:id="rId103" w:anchor="n1465" w:tgtFrame="_blank" w:history="1">
              <w:r w:rsidRPr="00584322">
                <w:rPr>
                  <w:rStyle w:val="a4"/>
                  <w:rFonts w:ascii="Times New Roman" w:eastAsia="Times New Roman" w:hAnsi="Times New Roman" w:cs="Times New Roman"/>
                  <w:b/>
                  <w:bCs/>
                  <w:color w:val="auto"/>
                  <w:sz w:val="28"/>
                  <w:szCs w:val="28"/>
                  <w:u w:val="none"/>
                  <w:vertAlign w:val="superscript"/>
                  <w:lang w:eastAsia="ru-RU"/>
                </w:rPr>
                <w:t>-12</w:t>
              </w:r>
            </w:hyperlink>
            <w:r w:rsidRPr="00584322">
              <w:rPr>
                <w:rFonts w:ascii="Times New Roman" w:eastAsia="Times New Roman" w:hAnsi="Times New Roman" w:cs="Times New Roman"/>
                <w:bCs/>
                <w:sz w:val="28"/>
                <w:szCs w:val="28"/>
                <w:lang w:eastAsia="ru-RU"/>
              </w:rPr>
              <w:t>, </w:t>
            </w:r>
            <w:hyperlink r:id="rId104" w:anchor="n4201" w:tgtFrame="_blank" w:history="1">
              <w:r w:rsidRPr="00584322">
                <w:rPr>
                  <w:rStyle w:val="a4"/>
                  <w:rFonts w:ascii="Times New Roman" w:eastAsia="Times New Roman" w:hAnsi="Times New Roman" w:cs="Times New Roman"/>
                  <w:bCs/>
                  <w:color w:val="auto"/>
                  <w:sz w:val="28"/>
                  <w:szCs w:val="28"/>
                  <w:u w:val="none"/>
                  <w:lang w:eastAsia="ru-RU"/>
                </w:rPr>
                <w:t>частинами другою</w:t>
              </w:r>
            </w:hyperlink>
            <w:r w:rsidRPr="00584322">
              <w:rPr>
                <w:rFonts w:ascii="Times New Roman" w:eastAsia="Times New Roman" w:hAnsi="Times New Roman" w:cs="Times New Roman"/>
                <w:bCs/>
                <w:sz w:val="28"/>
                <w:szCs w:val="28"/>
                <w:lang w:eastAsia="ru-RU"/>
              </w:rPr>
              <w:t> і </w:t>
            </w:r>
            <w:hyperlink r:id="rId105" w:anchor="n4203" w:tgtFrame="_blank" w:history="1">
              <w:r w:rsidRPr="00584322">
                <w:rPr>
                  <w:rStyle w:val="a4"/>
                  <w:rFonts w:ascii="Times New Roman" w:eastAsia="Times New Roman" w:hAnsi="Times New Roman" w:cs="Times New Roman"/>
                  <w:bCs/>
                  <w:color w:val="auto"/>
                  <w:sz w:val="28"/>
                  <w:szCs w:val="28"/>
                  <w:u w:val="none"/>
                  <w:lang w:eastAsia="ru-RU"/>
                </w:rPr>
                <w:t>третьою статті 163</w:t>
              </w:r>
            </w:hyperlink>
            <w:hyperlink r:id="rId106" w:anchor="n4203" w:tgtFrame="_blank" w:history="1">
              <w:r w:rsidRPr="00584322">
                <w:rPr>
                  <w:rStyle w:val="a4"/>
                  <w:rFonts w:ascii="Times New Roman" w:eastAsia="Times New Roman" w:hAnsi="Times New Roman" w:cs="Times New Roman"/>
                  <w:b/>
                  <w:bCs/>
                  <w:color w:val="auto"/>
                  <w:sz w:val="28"/>
                  <w:szCs w:val="28"/>
                  <w:u w:val="none"/>
                  <w:vertAlign w:val="superscript"/>
                  <w:lang w:eastAsia="ru-RU"/>
                </w:rPr>
                <w:t>-17</w:t>
              </w:r>
            </w:hyperlink>
            <w:r w:rsidRPr="00584322">
              <w:rPr>
                <w:rFonts w:ascii="Times New Roman" w:eastAsia="Times New Roman" w:hAnsi="Times New Roman" w:cs="Times New Roman"/>
                <w:bCs/>
                <w:sz w:val="28"/>
                <w:szCs w:val="28"/>
                <w:lang w:eastAsia="ru-RU"/>
              </w:rPr>
              <w:t>, статтями </w:t>
            </w:r>
            <w:hyperlink r:id="rId107" w:anchor="n1469" w:tgtFrame="_blank" w:history="1">
              <w:r w:rsidRPr="00584322">
                <w:rPr>
                  <w:rStyle w:val="a4"/>
                  <w:rFonts w:ascii="Times New Roman" w:eastAsia="Times New Roman" w:hAnsi="Times New Roman" w:cs="Times New Roman"/>
                  <w:bCs/>
                  <w:color w:val="auto"/>
                  <w:sz w:val="28"/>
                  <w:szCs w:val="28"/>
                  <w:u w:val="none"/>
                  <w:lang w:eastAsia="ru-RU"/>
                </w:rPr>
                <w:t>164</w:t>
              </w:r>
            </w:hyperlink>
            <w:r w:rsidRPr="00584322">
              <w:rPr>
                <w:rFonts w:ascii="Times New Roman" w:eastAsia="Times New Roman" w:hAnsi="Times New Roman" w:cs="Times New Roman"/>
                <w:bCs/>
                <w:sz w:val="28"/>
                <w:szCs w:val="28"/>
                <w:lang w:eastAsia="ru-RU"/>
              </w:rPr>
              <w:t>, </w:t>
            </w:r>
            <w:hyperlink r:id="rId108" w:anchor="n1490" w:tgtFrame="_blank" w:history="1">
              <w:r w:rsidRPr="00584322">
                <w:rPr>
                  <w:rStyle w:val="a4"/>
                  <w:rFonts w:ascii="Times New Roman" w:eastAsia="Times New Roman" w:hAnsi="Times New Roman" w:cs="Times New Roman"/>
                  <w:bCs/>
                  <w:color w:val="auto"/>
                  <w:sz w:val="28"/>
                  <w:szCs w:val="28"/>
                  <w:u w:val="none"/>
                  <w:lang w:eastAsia="ru-RU"/>
                </w:rPr>
                <w:t>164</w:t>
              </w:r>
            </w:hyperlink>
            <w:hyperlink r:id="rId109" w:anchor="n1490" w:tgtFrame="_blank" w:history="1">
              <w:r w:rsidRPr="00584322">
                <w:rPr>
                  <w:rStyle w:val="a4"/>
                  <w:rFonts w:ascii="Times New Roman" w:eastAsia="Times New Roman" w:hAnsi="Times New Roman" w:cs="Times New Roman"/>
                  <w:b/>
                  <w:bCs/>
                  <w:color w:val="auto"/>
                  <w:sz w:val="28"/>
                  <w:szCs w:val="28"/>
                  <w:u w:val="none"/>
                  <w:vertAlign w:val="superscript"/>
                  <w:lang w:eastAsia="ru-RU"/>
                </w:rPr>
                <w:t>-3</w:t>
              </w:r>
            </w:hyperlink>
            <w:r w:rsidRPr="00584322">
              <w:rPr>
                <w:rFonts w:ascii="Times New Roman" w:eastAsia="Times New Roman" w:hAnsi="Times New Roman" w:cs="Times New Roman"/>
                <w:bCs/>
                <w:sz w:val="28"/>
                <w:szCs w:val="28"/>
                <w:lang w:eastAsia="ru-RU"/>
              </w:rPr>
              <w:t>, </w:t>
            </w:r>
            <w:hyperlink r:id="rId110" w:anchor="n1504" w:tgtFrame="_blank" w:history="1">
              <w:r w:rsidRPr="00584322">
                <w:rPr>
                  <w:rStyle w:val="a4"/>
                  <w:rFonts w:ascii="Times New Roman" w:eastAsia="Times New Roman" w:hAnsi="Times New Roman" w:cs="Times New Roman"/>
                  <w:bCs/>
                  <w:color w:val="auto"/>
                  <w:sz w:val="28"/>
                  <w:szCs w:val="28"/>
                  <w:u w:val="none"/>
                  <w:lang w:eastAsia="ru-RU"/>
                </w:rPr>
                <w:t>164</w:t>
              </w:r>
            </w:hyperlink>
            <w:hyperlink r:id="rId111" w:anchor="n1504" w:tgtFrame="_blank" w:history="1">
              <w:r w:rsidRPr="00584322">
                <w:rPr>
                  <w:rStyle w:val="a4"/>
                  <w:rFonts w:ascii="Times New Roman" w:eastAsia="Times New Roman" w:hAnsi="Times New Roman" w:cs="Times New Roman"/>
                  <w:b/>
                  <w:bCs/>
                  <w:color w:val="auto"/>
                  <w:sz w:val="28"/>
                  <w:szCs w:val="28"/>
                  <w:u w:val="none"/>
                  <w:vertAlign w:val="superscript"/>
                  <w:lang w:eastAsia="ru-RU"/>
                </w:rPr>
                <w:t>-5</w:t>
              </w:r>
            </w:hyperlink>
            <w:hyperlink r:id="rId112" w:anchor="n1504" w:tgtFrame="_blank" w:history="1">
              <w:r w:rsidRPr="00584322">
                <w:rPr>
                  <w:rStyle w:val="a4"/>
                  <w:rFonts w:ascii="Times New Roman" w:eastAsia="Times New Roman" w:hAnsi="Times New Roman" w:cs="Times New Roman"/>
                  <w:bCs/>
                  <w:color w:val="auto"/>
                  <w:sz w:val="28"/>
                  <w:szCs w:val="28"/>
                  <w:u w:val="none"/>
                  <w:lang w:eastAsia="ru-RU"/>
                </w:rPr>
                <w:t> - 164</w:t>
              </w:r>
            </w:hyperlink>
            <w:hyperlink r:id="rId113" w:anchor="n1504" w:tgtFrame="_blank" w:history="1">
              <w:r w:rsidRPr="00584322">
                <w:rPr>
                  <w:rStyle w:val="a4"/>
                  <w:rFonts w:ascii="Times New Roman" w:eastAsia="Times New Roman" w:hAnsi="Times New Roman" w:cs="Times New Roman"/>
                  <w:b/>
                  <w:bCs/>
                  <w:color w:val="auto"/>
                  <w:sz w:val="28"/>
                  <w:szCs w:val="28"/>
                  <w:u w:val="none"/>
                  <w:vertAlign w:val="superscript"/>
                  <w:lang w:eastAsia="ru-RU"/>
                </w:rPr>
                <w:t>-19</w:t>
              </w:r>
            </w:hyperlink>
            <w:r w:rsidRPr="00584322">
              <w:rPr>
                <w:rFonts w:ascii="Times New Roman" w:eastAsia="Times New Roman" w:hAnsi="Times New Roman" w:cs="Times New Roman"/>
                <w:bCs/>
                <w:sz w:val="28"/>
                <w:szCs w:val="28"/>
                <w:lang w:eastAsia="ru-RU"/>
              </w:rPr>
              <w:t>, </w:t>
            </w:r>
            <w:hyperlink r:id="rId114" w:anchor="n1632" w:tgtFrame="_blank" w:history="1">
              <w:r w:rsidRPr="00584322">
                <w:rPr>
                  <w:rStyle w:val="a4"/>
                  <w:rFonts w:ascii="Times New Roman" w:eastAsia="Times New Roman" w:hAnsi="Times New Roman" w:cs="Times New Roman"/>
                  <w:bCs/>
                  <w:color w:val="auto"/>
                  <w:sz w:val="28"/>
                  <w:szCs w:val="28"/>
                  <w:u w:val="none"/>
                  <w:lang w:eastAsia="ru-RU"/>
                </w:rPr>
                <w:t>166</w:t>
              </w:r>
            </w:hyperlink>
            <w:hyperlink r:id="rId115" w:anchor="n1632" w:tgtFrame="_blank" w:history="1">
              <w:r w:rsidRPr="00584322">
                <w:rPr>
                  <w:rStyle w:val="a4"/>
                  <w:rFonts w:ascii="Times New Roman" w:eastAsia="Times New Roman" w:hAnsi="Times New Roman" w:cs="Times New Roman"/>
                  <w:b/>
                  <w:bCs/>
                  <w:color w:val="auto"/>
                  <w:sz w:val="28"/>
                  <w:szCs w:val="28"/>
                  <w:u w:val="none"/>
                  <w:vertAlign w:val="superscript"/>
                  <w:lang w:eastAsia="ru-RU"/>
                </w:rPr>
                <w:t>-1</w:t>
              </w:r>
            </w:hyperlink>
            <w:hyperlink r:id="rId116" w:anchor="n1632" w:tgtFrame="_blank" w:history="1">
              <w:r w:rsidRPr="00584322">
                <w:rPr>
                  <w:rStyle w:val="a4"/>
                  <w:rFonts w:ascii="Times New Roman" w:eastAsia="Times New Roman" w:hAnsi="Times New Roman" w:cs="Times New Roman"/>
                  <w:bCs/>
                  <w:color w:val="auto"/>
                  <w:sz w:val="28"/>
                  <w:szCs w:val="28"/>
                  <w:u w:val="none"/>
                  <w:lang w:eastAsia="ru-RU"/>
                </w:rPr>
                <w:t> - 166</w:t>
              </w:r>
            </w:hyperlink>
            <w:hyperlink r:id="rId117" w:anchor="n1632" w:tgtFrame="_blank" w:history="1">
              <w:r w:rsidRPr="00584322">
                <w:rPr>
                  <w:rStyle w:val="a4"/>
                  <w:rFonts w:ascii="Times New Roman" w:eastAsia="Times New Roman" w:hAnsi="Times New Roman" w:cs="Times New Roman"/>
                  <w:b/>
                  <w:bCs/>
                  <w:color w:val="auto"/>
                  <w:sz w:val="28"/>
                  <w:szCs w:val="28"/>
                  <w:u w:val="none"/>
                  <w:vertAlign w:val="superscript"/>
                  <w:lang w:eastAsia="ru-RU"/>
                </w:rPr>
                <w:t>-4</w:t>
              </w:r>
            </w:hyperlink>
            <w:r w:rsidRPr="00584322">
              <w:rPr>
                <w:rFonts w:ascii="Times New Roman" w:eastAsia="Times New Roman" w:hAnsi="Times New Roman" w:cs="Times New Roman"/>
                <w:bCs/>
                <w:sz w:val="28"/>
                <w:szCs w:val="28"/>
                <w:lang w:eastAsia="ru-RU"/>
              </w:rPr>
              <w:t>, </w:t>
            </w:r>
            <w:hyperlink r:id="rId118" w:anchor="n1655" w:tgtFrame="_blank" w:history="1">
              <w:r w:rsidRPr="00584322">
                <w:rPr>
                  <w:rStyle w:val="a4"/>
                  <w:rFonts w:ascii="Times New Roman" w:eastAsia="Times New Roman" w:hAnsi="Times New Roman" w:cs="Times New Roman"/>
                  <w:bCs/>
                  <w:color w:val="auto"/>
                  <w:sz w:val="28"/>
                  <w:szCs w:val="28"/>
                  <w:u w:val="none"/>
                  <w:lang w:eastAsia="ru-RU"/>
                </w:rPr>
                <w:t>частинами першою</w:t>
              </w:r>
            </w:hyperlink>
            <w:r w:rsidRPr="00584322">
              <w:rPr>
                <w:rFonts w:ascii="Times New Roman" w:eastAsia="Times New Roman" w:hAnsi="Times New Roman" w:cs="Times New Roman"/>
                <w:bCs/>
                <w:sz w:val="28"/>
                <w:szCs w:val="28"/>
                <w:lang w:eastAsia="ru-RU"/>
              </w:rPr>
              <w:t>, </w:t>
            </w:r>
            <w:hyperlink r:id="rId119" w:anchor="n1657" w:tgtFrame="_blank" w:history="1">
              <w:r w:rsidRPr="00584322">
                <w:rPr>
                  <w:rStyle w:val="a4"/>
                  <w:rFonts w:ascii="Times New Roman" w:eastAsia="Times New Roman" w:hAnsi="Times New Roman" w:cs="Times New Roman"/>
                  <w:bCs/>
                  <w:color w:val="auto"/>
                  <w:sz w:val="28"/>
                  <w:szCs w:val="28"/>
                  <w:u w:val="none"/>
                  <w:lang w:eastAsia="ru-RU"/>
                </w:rPr>
                <w:t>другою</w:t>
              </w:r>
            </w:hyperlink>
            <w:r w:rsidRPr="00584322">
              <w:rPr>
                <w:rFonts w:ascii="Times New Roman" w:eastAsia="Times New Roman" w:hAnsi="Times New Roman" w:cs="Times New Roman"/>
                <w:bCs/>
                <w:sz w:val="28"/>
                <w:szCs w:val="28"/>
                <w:lang w:eastAsia="ru-RU"/>
              </w:rPr>
              <w:t>, </w:t>
            </w:r>
            <w:hyperlink r:id="rId120" w:anchor="n1670" w:tgtFrame="_blank" w:history="1">
              <w:r w:rsidRPr="00584322">
                <w:rPr>
                  <w:rStyle w:val="a4"/>
                  <w:rFonts w:ascii="Times New Roman" w:eastAsia="Times New Roman" w:hAnsi="Times New Roman" w:cs="Times New Roman"/>
                  <w:bCs/>
                  <w:color w:val="auto"/>
                  <w:sz w:val="28"/>
                  <w:szCs w:val="28"/>
                  <w:u w:val="none"/>
                  <w:lang w:eastAsia="ru-RU"/>
                </w:rPr>
                <w:t>дев’ятою</w:t>
              </w:r>
            </w:hyperlink>
            <w:r w:rsidRPr="00584322">
              <w:rPr>
                <w:rFonts w:ascii="Times New Roman" w:eastAsia="Times New Roman" w:hAnsi="Times New Roman" w:cs="Times New Roman"/>
                <w:bCs/>
                <w:sz w:val="28"/>
                <w:szCs w:val="28"/>
                <w:lang w:eastAsia="ru-RU"/>
              </w:rPr>
              <w:t> та </w:t>
            </w:r>
            <w:hyperlink r:id="rId121" w:anchor="n1672" w:tgtFrame="_blank" w:history="1">
              <w:r w:rsidRPr="00584322">
                <w:rPr>
                  <w:rStyle w:val="a4"/>
                  <w:rFonts w:ascii="Times New Roman" w:eastAsia="Times New Roman" w:hAnsi="Times New Roman" w:cs="Times New Roman"/>
                  <w:bCs/>
                  <w:color w:val="auto"/>
                  <w:sz w:val="28"/>
                  <w:szCs w:val="28"/>
                  <w:u w:val="none"/>
                  <w:lang w:eastAsia="ru-RU"/>
                </w:rPr>
                <w:t>десятою статті 166</w:t>
              </w:r>
            </w:hyperlink>
            <w:hyperlink r:id="rId122" w:anchor="n1672" w:tgtFrame="_blank" w:history="1">
              <w:r w:rsidRPr="00584322">
                <w:rPr>
                  <w:rStyle w:val="a4"/>
                  <w:rFonts w:ascii="Times New Roman" w:eastAsia="Times New Roman" w:hAnsi="Times New Roman" w:cs="Times New Roman"/>
                  <w:b/>
                  <w:bCs/>
                  <w:color w:val="auto"/>
                  <w:sz w:val="28"/>
                  <w:szCs w:val="28"/>
                  <w:u w:val="none"/>
                  <w:vertAlign w:val="superscript"/>
                  <w:lang w:eastAsia="ru-RU"/>
                </w:rPr>
                <w:t>-6</w:t>
              </w:r>
            </w:hyperlink>
            <w:r w:rsidRPr="00584322">
              <w:rPr>
                <w:rFonts w:ascii="Times New Roman" w:eastAsia="Times New Roman" w:hAnsi="Times New Roman" w:cs="Times New Roman"/>
                <w:bCs/>
                <w:sz w:val="28"/>
                <w:szCs w:val="28"/>
                <w:lang w:eastAsia="ru-RU"/>
              </w:rPr>
              <w:t>, </w:t>
            </w:r>
            <w:hyperlink r:id="rId123" w:anchor="n1679" w:tgtFrame="_blank" w:history="1">
              <w:r w:rsidRPr="00584322">
                <w:rPr>
                  <w:rStyle w:val="a4"/>
                  <w:rFonts w:ascii="Times New Roman" w:eastAsia="Times New Roman" w:hAnsi="Times New Roman" w:cs="Times New Roman"/>
                  <w:bCs/>
                  <w:color w:val="auto"/>
                  <w:sz w:val="28"/>
                  <w:szCs w:val="28"/>
                  <w:u w:val="none"/>
                  <w:lang w:eastAsia="ru-RU"/>
                </w:rPr>
                <w:t>166</w:t>
              </w:r>
            </w:hyperlink>
            <w:hyperlink r:id="rId124" w:anchor="n1679" w:tgtFrame="_blank" w:history="1">
              <w:r w:rsidRPr="00584322">
                <w:rPr>
                  <w:rStyle w:val="a4"/>
                  <w:rFonts w:ascii="Times New Roman" w:eastAsia="Times New Roman" w:hAnsi="Times New Roman" w:cs="Times New Roman"/>
                  <w:b/>
                  <w:bCs/>
                  <w:color w:val="auto"/>
                  <w:sz w:val="28"/>
                  <w:szCs w:val="28"/>
                  <w:u w:val="none"/>
                  <w:vertAlign w:val="superscript"/>
                  <w:lang w:eastAsia="ru-RU"/>
                </w:rPr>
                <w:t>-8</w:t>
              </w:r>
            </w:hyperlink>
            <w:hyperlink r:id="rId125" w:anchor="n1679" w:tgtFrame="_blank" w:history="1">
              <w:r w:rsidRPr="00584322">
                <w:rPr>
                  <w:rStyle w:val="a4"/>
                  <w:rFonts w:ascii="Times New Roman" w:eastAsia="Times New Roman" w:hAnsi="Times New Roman" w:cs="Times New Roman"/>
                  <w:bCs/>
                  <w:color w:val="auto"/>
                  <w:sz w:val="28"/>
                  <w:szCs w:val="28"/>
                  <w:u w:val="none"/>
                  <w:lang w:eastAsia="ru-RU"/>
                </w:rPr>
                <w:t> - 166</w:t>
              </w:r>
            </w:hyperlink>
            <w:hyperlink r:id="rId126" w:anchor="n1679" w:tgtFrame="_blank" w:history="1">
              <w:r w:rsidRPr="00584322">
                <w:rPr>
                  <w:rStyle w:val="a4"/>
                  <w:rFonts w:ascii="Times New Roman" w:eastAsia="Times New Roman" w:hAnsi="Times New Roman" w:cs="Times New Roman"/>
                  <w:b/>
                  <w:bCs/>
                  <w:color w:val="auto"/>
                  <w:sz w:val="28"/>
                  <w:szCs w:val="28"/>
                  <w:u w:val="none"/>
                  <w:vertAlign w:val="superscript"/>
                  <w:lang w:eastAsia="ru-RU"/>
                </w:rPr>
                <w:t>-12</w:t>
              </w:r>
            </w:hyperlink>
            <w:r w:rsidRPr="00584322">
              <w:rPr>
                <w:rFonts w:ascii="Times New Roman" w:eastAsia="Times New Roman" w:hAnsi="Times New Roman" w:cs="Times New Roman"/>
                <w:bCs/>
                <w:sz w:val="28"/>
                <w:szCs w:val="28"/>
                <w:lang w:eastAsia="ru-RU"/>
              </w:rPr>
              <w:t>, </w:t>
            </w:r>
            <w:hyperlink r:id="rId127" w:anchor="n1737" w:tgtFrame="_blank" w:history="1">
              <w:r w:rsidRPr="00584322">
                <w:rPr>
                  <w:rStyle w:val="a4"/>
                  <w:rFonts w:ascii="Times New Roman" w:eastAsia="Times New Roman" w:hAnsi="Times New Roman" w:cs="Times New Roman"/>
                  <w:bCs/>
                  <w:color w:val="auto"/>
                  <w:sz w:val="28"/>
                  <w:szCs w:val="28"/>
                  <w:u w:val="none"/>
                  <w:lang w:eastAsia="ru-RU"/>
                </w:rPr>
                <w:t>166</w:t>
              </w:r>
            </w:hyperlink>
            <w:hyperlink r:id="rId128" w:anchor="n1737" w:tgtFrame="_blank" w:history="1">
              <w:r w:rsidRPr="00584322">
                <w:rPr>
                  <w:rStyle w:val="a4"/>
                  <w:rFonts w:ascii="Times New Roman" w:eastAsia="Times New Roman" w:hAnsi="Times New Roman" w:cs="Times New Roman"/>
                  <w:b/>
                  <w:bCs/>
                  <w:color w:val="auto"/>
                  <w:sz w:val="28"/>
                  <w:szCs w:val="28"/>
                  <w:u w:val="none"/>
                  <w:vertAlign w:val="superscript"/>
                  <w:lang w:eastAsia="ru-RU"/>
                </w:rPr>
                <w:t>-14</w:t>
              </w:r>
            </w:hyperlink>
            <w:hyperlink r:id="rId129" w:anchor="n1737" w:tgtFrame="_blank" w:history="1">
              <w:r w:rsidRPr="00584322">
                <w:rPr>
                  <w:rStyle w:val="a4"/>
                  <w:rFonts w:ascii="Times New Roman" w:eastAsia="Times New Roman" w:hAnsi="Times New Roman" w:cs="Times New Roman"/>
                  <w:bCs/>
                  <w:color w:val="auto"/>
                  <w:sz w:val="28"/>
                  <w:szCs w:val="28"/>
                  <w:u w:val="none"/>
                  <w:lang w:eastAsia="ru-RU"/>
                </w:rPr>
                <w:t> - 166</w:t>
              </w:r>
            </w:hyperlink>
            <w:hyperlink r:id="rId130" w:anchor="n1737" w:tgtFrame="_blank" w:history="1">
              <w:r w:rsidRPr="00584322">
                <w:rPr>
                  <w:rStyle w:val="a4"/>
                  <w:rFonts w:ascii="Times New Roman" w:eastAsia="Times New Roman" w:hAnsi="Times New Roman" w:cs="Times New Roman"/>
                  <w:b/>
                  <w:bCs/>
                  <w:color w:val="auto"/>
                  <w:sz w:val="28"/>
                  <w:szCs w:val="28"/>
                  <w:u w:val="none"/>
                  <w:vertAlign w:val="superscript"/>
                  <w:lang w:eastAsia="ru-RU"/>
                </w:rPr>
                <w:t>-18</w:t>
              </w:r>
            </w:hyperlink>
            <w:r w:rsidRPr="00584322">
              <w:rPr>
                <w:rFonts w:ascii="Times New Roman" w:eastAsia="Times New Roman" w:hAnsi="Times New Roman" w:cs="Times New Roman"/>
                <w:bCs/>
                <w:sz w:val="28"/>
                <w:szCs w:val="28"/>
                <w:lang w:eastAsia="ru-RU"/>
              </w:rPr>
              <w:t>, </w:t>
            </w:r>
            <w:hyperlink r:id="rId131" w:anchor="n3652" w:tgtFrame="_blank" w:history="1">
              <w:r w:rsidRPr="00584322">
                <w:rPr>
                  <w:rStyle w:val="a4"/>
                  <w:rFonts w:ascii="Times New Roman" w:eastAsia="Times New Roman" w:hAnsi="Times New Roman" w:cs="Times New Roman"/>
                  <w:bCs/>
                  <w:color w:val="auto"/>
                  <w:sz w:val="28"/>
                  <w:szCs w:val="28"/>
                  <w:u w:val="none"/>
                  <w:lang w:eastAsia="ru-RU"/>
                </w:rPr>
                <w:t>166</w:t>
              </w:r>
            </w:hyperlink>
            <w:hyperlink r:id="rId132" w:anchor="n3652" w:tgtFrame="_blank" w:history="1">
              <w:r w:rsidRPr="00584322">
                <w:rPr>
                  <w:rStyle w:val="a4"/>
                  <w:rFonts w:ascii="Times New Roman" w:eastAsia="Times New Roman" w:hAnsi="Times New Roman" w:cs="Times New Roman"/>
                  <w:b/>
                  <w:bCs/>
                  <w:color w:val="auto"/>
                  <w:sz w:val="28"/>
                  <w:szCs w:val="28"/>
                  <w:u w:val="none"/>
                  <w:vertAlign w:val="superscript"/>
                  <w:lang w:eastAsia="ru-RU"/>
                </w:rPr>
                <w:t>-21</w:t>
              </w:r>
            </w:hyperlink>
            <w:r w:rsidRPr="00584322">
              <w:rPr>
                <w:rFonts w:ascii="Times New Roman" w:eastAsia="Times New Roman" w:hAnsi="Times New Roman" w:cs="Times New Roman"/>
                <w:bCs/>
                <w:sz w:val="28"/>
                <w:szCs w:val="28"/>
                <w:lang w:eastAsia="ru-RU"/>
              </w:rPr>
              <w:t>, </w:t>
            </w:r>
            <w:hyperlink r:id="rId133" w:anchor="n3716" w:tgtFrame="_blank" w:history="1">
              <w:r w:rsidRPr="00584322">
                <w:rPr>
                  <w:rStyle w:val="a4"/>
                  <w:rFonts w:ascii="Times New Roman" w:eastAsia="Times New Roman" w:hAnsi="Times New Roman" w:cs="Times New Roman"/>
                  <w:b/>
                  <w:i/>
                  <w:iCs/>
                  <w:color w:val="auto"/>
                  <w:sz w:val="28"/>
                  <w:szCs w:val="28"/>
                  <w:u w:val="none"/>
                  <w:lang w:eastAsia="ru-RU"/>
                </w:rPr>
                <w:t>166</w:t>
              </w:r>
            </w:hyperlink>
            <w:hyperlink r:id="rId134" w:anchor="n3716" w:tgtFrame="_blank" w:history="1">
              <w:r w:rsidRPr="00584322">
                <w:rPr>
                  <w:rStyle w:val="a4"/>
                  <w:rFonts w:ascii="Times New Roman" w:eastAsia="Times New Roman" w:hAnsi="Times New Roman" w:cs="Times New Roman"/>
                  <w:b/>
                  <w:i/>
                  <w:iCs/>
                  <w:color w:val="auto"/>
                  <w:sz w:val="28"/>
                  <w:szCs w:val="28"/>
                  <w:u w:val="none"/>
                  <w:vertAlign w:val="superscript"/>
                  <w:lang w:eastAsia="ru-RU"/>
                </w:rPr>
                <w:t>-22</w:t>
              </w:r>
            </w:hyperlink>
            <w:r w:rsidRPr="00584322">
              <w:rPr>
                <w:rFonts w:ascii="Times New Roman" w:eastAsia="Times New Roman" w:hAnsi="Times New Roman" w:cs="Times New Roman"/>
                <w:bCs/>
                <w:i/>
                <w:iCs/>
                <w:sz w:val="28"/>
                <w:szCs w:val="28"/>
                <w:lang w:eastAsia="ru-RU"/>
              </w:rPr>
              <w:t>,</w:t>
            </w:r>
            <w:r w:rsidRPr="00584322">
              <w:rPr>
                <w:rFonts w:ascii="Times New Roman" w:eastAsia="Times New Roman" w:hAnsi="Times New Roman" w:cs="Times New Roman"/>
                <w:bCs/>
                <w:sz w:val="28"/>
                <w:szCs w:val="28"/>
                <w:lang w:eastAsia="ru-RU"/>
              </w:rPr>
              <w:t> </w:t>
            </w:r>
            <w:hyperlink r:id="rId135" w:anchor="n3914" w:tgtFrame="_blank" w:history="1">
              <w:r w:rsidRPr="00584322">
                <w:rPr>
                  <w:rStyle w:val="a4"/>
                  <w:rFonts w:ascii="Times New Roman" w:eastAsia="Times New Roman" w:hAnsi="Times New Roman" w:cs="Times New Roman"/>
                  <w:bCs/>
                  <w:color w:val="auto"/>
                  <w:sz w:val="28"/>
                  <w:szCs w:val="28"/>
                  <w:u w:val="none"/>
                  <w:lang w:eastAsia="ru-RU"/>
                </w:rPr>
                <w:t>166</w:t>
              </w:r>
            </w:hyperlink>
            <w:hyperlink r:id="rId136" w:anchor="n3914" w:tgtFrame="_blank" w:history="1">
              <w:r w:rsidRPr="00584322">
                <w:rPr>
                  <w:rStyle w:val="a4"/>
                  <w:rFonts w:ascii="Times New Roman" w:eastAsia="Times New Roman" w:hAnsi="Times New Roman" w:cs="Times New Roman"/>
                  <w:b/>
                  <w:bCs/>
                  <w:color w:val="auto"/>
                  <w:sz w:val="28"/>
                  <w:szCs w:val="28"/>
                  <w:u w:val="none"/>
                  <w:vertAlign w:val="superscript"/>
                  <w:lang w:eastAsia="ru-RU"/>
                </w:rPr>
                <w:t>-23</w:t>
              </w:r>
            </w:hyperlink>
            <w:r w:rsidRPr="00584322">
              <w:rPr>
                <w:rFonts w:ascii="Times New Roman" w:eastAsia="Times New Roman" w:hAnsi="Times New Roman" w:cs="Times New Roman"/>
                <w:bCs/>
                <w:sz w:val="28"/>
                <w:szCs w:val="28"/>
                <w:lang w:eastAsia="ru-RU"/>
              </w:rPr>
              <w:t>, </w:t>
            </w:r>
            <w:hyperlink r:id="rId137" w:anchor="n4006" w:tgtFrame="_blank" w:history="1">
              <w:r w:rsidRPr="00584322">
                <w:rPr>
                  <w:rStyle w:val="a4"/>
                  <w:rFonts w:ascii="Times New Roman" w:eastAsia="Times New Roman" w:hAnsi="Times New Roman" w:cs="Times New Roman"/>
                  <w:bCs/>
                  <w:color w:val="auto"/>
                  <w:sz w:val="28"/>
                  <w:szCs w:val="28"/>
                  <w:u w:val="none"/>
                  <w:lang w:eastAsia="ru-RU"/>
                </w:rPr>
                <w:t>166</w:t>
              </w:r>
            </w:hyperlink>
            <w:hyperlink r:id="rId138" w:anchor="n4006" w:tgtFrame="_blank" w:history="1">
              <w:r w:rsidRPr="00584322">
                <w:rPr>
                  <w:rStyle w:val="a4"/>
                  <w:rFonts w:ascii="Times New Roman" w:eastAsia="Times New Roman" w:hAnsi="Times New Roman" w:cs="Times New Roman"/>
                  <w:b/>
                  <w:bCs/>
                  <w:color w:val="auto"/>
                  <w:sz w:val="28"/>
                  <w:szCs w:val="28"/>
                  <w:u w:val="none"/>
                  <w:vertAlign w:val="superscript"/>
                  <w:lang w:eastAsia="ru-RU"/>
                </w:rPr>
                <w:t>-24</w:t>
              </w:r>
            </w:hyperlink>
            <w:r w:rsidRPr="00584322">
              <w:rPr>
                <w:rFonts w:ascii="Times New Roman" w:eastAsia="Times New Roman" w:hAnsi="Times New Roman" w:cs="Times New Roman"/>
                <w:bCs/>
                <w:sz w:val="28"/>
                <w:szCs w:val="28"/>
                <w:lang w:eastAsia="ru-RU"/>
              </w:rPr>
              <w:t>, </w:t>
            </w:r>
            <w:hyperlink r:id="rId139" w:anchor="n4002" w:tgtFrame="_blank" w:history="1">
              <w:r w:rsidRPr="00584322">
                <w:rPr>
                  <w:rStyle w:val="a4"/>
                  <w:rFonts w:ascii="Times New Roman" w:eastAsia="Times New Roman" w:hAnsi="Times New Roman" w:cs="Times New Roman"/>
                  <w:bCs/>
                  <w:color w:val="auto"/>
                  <w:sz w:val="28"/>
                  <w:szCs w:val="28"/>
                  <w:u w:val="none"/>
                  <w:lang w:eastAsia="ru-RU"/>
                </w:rPr>
                <w:t>166</w:t>
              </w:r>
            </w:hyperlink>
            <w:hyperlink r:id="rId140" w:anchor="n4002" w:tgtFrame="_blank" w:history="1">
              <w:r w:rsidRPr="00584322">
                <w:rPr>
                  <w:rStyle w:val="a4"/>
                  <w:rFonts w:ascii="Times New Roman" w:eastAsia="Times New Roman" w:hAnsi="Times New Roman" w:cs="Times New Roman"/>
                  <w:b/>
                  <w:bCs/>
                  <w:color w:val="auto"/>
                  <w:sz w:val="28"/>
                  <w:szCs w:val="28"/>
                  <w:u w:val="none"/>
                  <w:vertAlign w:val="superscript"/>
                  <w:lang w:eastAsia="ru-RU"/>
                </w:rPr>
                <w:t>-25</w:t>
              </w:r>
            </w:hyperlink>
            <w:r w:rsidRPr="00584322">
              <w:rPr>
                <w:rFonts w:ascii="Times New Roman" w:eastAsia="Times New Roman" w:hAnsi="Times New Roman" w:cs="Times New Roman"/>
                <w:bCs/>
                <w:sz w:val="28"/>
                <w:szCs w:val="28"/>
                <w:lang w:eastAsia="ru-RU"/>
              </w:rPr>
              <w:t>, </w:t>
            </w:r>
            <w:hyperlink r:id="rId141" w:anchor="n4332" w:tgtFrame="_blank" w:history="1">
              <w:r w:rsidRPr="00584322">
                <w:rPr>
                  <w:rStyle w:val="a4"/>
                  <w:rFonts w:ascii="Times New Roman" w:eastAsia="Times New Roman" w:hAnsi="Times New Roman" w:cs="Times New Roman"/>
                  <w:bCs/>
                  <w:color w:val="auto"/>
                  <w:sz w:val="28"/>
                  <w:szCs w:val="28"/>
                  <w:u w:val="none"/>
                  <w:lang w:eastAsia="ru-RU"/>
                </w:rPr>
                <w:t>166</w:t>
              </w:r>
            </w:hyperlink>
            <w:hyperlink r:id="rId142" w:anchor="n4332" w:tgtFrame="_blank" w:history="1">
              <w:r w:rsidRPr="00584322">
                <w:rPr>
                  <w:rStyle w:val="a4"/>
                  <w:rFonts w:ascii="Times New Roman" w:eastAsia="Times New Roman" w:hAnsi="Times New Roman" w:cs="Times New Roman"/>
                  <w:b/>
                  <w:bCs/>
                  <w:color w:val="auto"/>
                  <w:sz w:val="28"/>
                  <w:szCs w:val="28"/>
                  <w:u w:val="none"/>
                  <w:vertAlign w:val="superscript"/>
                  <w:lang w:eastAsia="ru-RU"/>
                </w:rPr>
                <w:t>-27</w:t>
              </w:r>
            </w:hyperlink>
            <w:r w:rsidRPr="00584322">
              <w:rPr>
                <w:rFonts w:ascii="Times New Roman" w:eastAsia="Times New Roman" w:hAnsi="Times New Roman" w:cs="Times New Roman"/>
                <w:bCs/>
                <w:sz w:val="28"/>
                <w:szCs w:val="28"/>
                <w:lang w:eastAsia="ru-RU"/>
              </w:rPr>
              <w:t>, </w:t>
            </w:r>
            <w:hyperlink r:id="rId143" w:anchor="n1799" w:tgtFrame="_blank" w:history="1">
              <w:r w:rsidRPr="00584322">
                <w:rPr>
                  <w:rStyle w:val="a4"/>
                  <w:rFonts w:ascii="Times New Roman" w:eastAsia="Times New Roman" w:hAnsi="Times New Roman" w:cs="Times New Roman"/>
                  <w:bCs/>
                  <w:color w:val="auto"/>
                  <w:sz w:val="28"/>
                  <w:szCs w:val="28"/>
                  <w:u w:val="none"/>
                  <w:lang w:eastAsia="ru-RU"/>
                </w:rPr>
                <w:t>171</w:t>
              </w:r>
            </w:hyperlink>
            <w:hyperlink r:id="rId144" w:anchor="n1799" w:tgtFrame="_blank" w:history="1">
              <w:r w:rsidRPr="00584322">
                <w:rPr>
                  <w:rStyle w:val="a4"/>
                  <w:rFonts w:ascii="Times New Roman" w:eastAsia="Times New Roman" w:hAnsi="Times New Roman" w:cs="Times New Roman"/>
                  <w:b/>
                  <w:bCs/>
                  <w:color w:val="auto"/>
                  <w:sz w:val="28"/>
                  <w:szCs w:val="28"/>
                  <w:u w:val="none"/>
                  <w:vertAlign w:val="superscript"/>
                  <w:lang w:eastAsia="ru-RU"/>
                </w:rPr>
                <w:t>-2</w:t>
              </w:r>
            </w:hyperlink>
            <w:r w:rsidRPr="00584322">
              <w:rPr>
                <w:rFonts w:ascii="Times New Roman" w:eastAsia="Times New Roman" w:hAnsi="Times New Roman" w:cs="Times New Roman"/>
                <w:bCs/>
                <w:sz w:val="28"/>
                <w:szCs w:val="28"/>
                <w:lang w:eastAsia="ru-RU"/>
              </w:rPr>
              <w:t>, </w:t>
            </w:r>
            <w:hyperlink r:id="rId145" w:anchor="n1827" w:tgtFrame="_blank" w:history="1">
              <w:r w:rsidRPr="00584322">
                <w:rPr>
                  <w:rStyle w:val="a4"/>
                  <w:rFonts w:ascii="Times New Roman" w:eastAsia="Times New Roman" w:hAnsi="Times New Roman" w:cs="Times New Roman"/>
                  <w:bCs/>
                  <w:color w:val="auto"/>
                  <w:sz w:val="28"/>
                  <w:szCs w:val="28"/>
                  <w:u w:val="none"/>
                  <w:lang w:eastAsia="ru-RU"/>
                </w:rPr>
                <w:t>172</w:t>
              </w:r>
            </w:hyperlink>
            <w:hyperlink r:id="rId146" w:anchor="n1827" w:tgtFrame="_blank" w:history="1">
              <w:r w:rsidRPr="00584322">
                <w:rPr>
                  <w:rStyle w:val="a4"/>
                  <w:rFonts w:ascii="Times New Roman" w:eastAsia="Times New Roman" w:hAnsi="Times New Roman" w:cs="Times New Roman"/>
                  <w:b/>
                  <w:bCs/>
                  <w:color w:val="auto"/>
                  <w:sz w:val="28"/>
                  <w:szCs w:val="28"/>
                  <w:u w:val="none"/>
                  <w:vertAlign w:val="superscript"/>
                  <w:lang w:eastAsia="ru-RU"/>
                </w:rPr>
                <w:t>-4</w:t>
              </w:r>
            </w:hyperlink>
            <w:hyperlink r:id="rId147" w:anchor="n1827" w:tgtFrame="_blank" w:history="1">
              <w:r w:rsidRPr="00584322">
                <w:rPr>
                  <w:rStyle w:val="a4"/>
                  <w:rFonts w:ascii="Times New Roman" w:eastAsia="Times New Roman" w:hAnsi="Times New Roman" w:cs="Times New Roman"/>
                  <w:bCs/>
                  <w:color w:val="auto"/>
                  <w:sz w:val="28"/>
                  <w:szCs w:val="28"/>
                  <w:u w:val="none"/>
                  <w:lang w:eastAsia="ru-RU"/>
                </w:rPr>
                <w:t> - 172</w:t>
              </w:r>
            </w:hyperlink>
            <w:hyperlink r:id="rId148" w:anchor="n1827" w:tgtFrame="_blank" w:history="1">
              <w:r w:rsidRPr="00584322">
                <w:rPr>
                  <w:rStyle w:val="a4"/>
                  <w:rFonts w:ascii="Times New Roman" w:eastAsia="Times New Roman" w:hAnsi="Times New Roman" w:cs="Times New Roman"/>
                  <w:b/>
                  <w:bCs/>
                  <w:color w:val="auto"/>
                  <w:sz w:val="28"/>
                  <w:szCs w:val="28"/>
                  <w:u w:val="none"/>
                  <w:vertAlign w:val="superscript"/>
                  <w:lang w:eastAsia="ru-RU"/>
                </w:rPr>
                <w:t>-20</w:t>
              </w:r>
            </w:hyperlink>
            <w:r w:rsidRPr="00584322">
              <w:rPr>
                <w:rFonts w:ascii="Times New Roman" w:eastAsia="Times New Roman" w:hAnsi="Times New Roman" w:cs="Times New Roman"/>
                <w:bCs/>
                <w:sz w:val="28"/>
                <w:szCs w:val="28"/>
                <w:lang w:eastAsia="ru-RU"/>
              </w:rPr>
              <w:t>, </w:t>
            </w:r>
            <w:hyperlink r:id="rId149" w:anchor="n1859" w:tgtFrame="_blank" w:history="1">
              <w:r w:rsidRPr="00584322">
                <w:rPr>
                  <w:rStyle w:val="a4"/>
                  <w:rFonts w:ascii="Times New Roman" w:eastAsia="Times New Roman" w:hAnsi="Times New Roman" w:cs="Times New Roman"/>
                  <w:bCs/>
                  <w:color w:val="auto"/>
                  <w:sz w:val="28"/>
                  <w:szCs w:val="28"/>
                  <w:u w:val="none"/>
                  <w:lang w:eastAsia="ru-RU"/>
                </w:rPr>
                <w:t>173 - 173</w:t>
              </w:r>
            </w:hyperlink>
            <w:hyperlink r:id="rId150" w:anchor="n1859" w:tgtFrame="_blank" w:history="1">
              <w:r w:rsidRPr="00584322">
                <w:rPr>
                  <w:rStyle w:val="a4"/>
                  <w:rFonts w:ascii="Times New Roman" w:eastAsia="Times New Roman" w:hAnsi="Times New Roman" w:cs="Times New Roman"/>
                  <w:b/>
                  <w:bCs/>
                  <w:color w:val="auto"/>
                  <w:sz w:val="28"/>
                  <w:szCs w:val="28"/>
                  <w:u w:val="none"/>
                  <w:vertAlign w:val="superscript"/>
                  <w:lang w:eastAsia="ru-RU"/>
                </w:rPr>
                <w:t>-2</w:t>
              </w:r>
            </w:hyperlink>
            <w:r w:rsidRPr="00584322">
              <w:rPr>
                <w:rFonts w:ascii="Times New Roman" w:eastAsia="Times New Roman" w:hAnsi="Times New Roman" w:cs="Times New Roman"/>
                <w:bCs/>
                <w:sz w:val="28"/>
                <w:szCs w:val="28"/>
                <w:lang w:eastAsia="ru-RU"/>
              </w:rPr>
              <w:t>, </w:t>
            </w:r>
            <w:hyperlink r:id="rId151" w:anchor="n4217" w:tgtFrame="_blank" w:history="1">
              <w:r w:rsidRPr="00584322">
                <w:rPr>
                  <w:rStyle w:val="a4"/>
                  <w:rFonts w:ascii="Times New Roman" w:eastAsia="Times New Roman" w:hAnsi="Times New Roman" w:cs="Times New Roman"/>
                  <w:bCs/>
                  <w:color w:val="auto"/>
                  <w:sz w:val="28"/>
                  <w:szCs w:val="28"/>
                  <w:u w:val="none"/>
                  <w:lang w:eastAsia="ru-RU"/>
                </w:rPr>
                <w:t>173</w:t>
              </w:r>
            </w:hyperlink>
            <w:hyperlink r:id="rId152" w:anchor="n4217" w:tgtFrame="_blank" w:history="1">
              <w:r w:rsidRPr="00584322">
                <w:rPr>
                  <w:rStyle w:val="a4"/>
                  <w:rFonts w:ascii="Times New Roman" w:eastAsia="Times New Roman" w:hAnsi="Times New Roman" w:cs="Times New Roman"/>
                  <w:b/>
                  <w:bCs/>
                  <w:color w:val="auto"/>
                  <w:sz w:val="28"/>
                  <w:szCs w:val="28"/>
                  <w:u w:val="none"/>
                  <w:vertAlign w:val="superscript"/>
                  <w:lang w:eastAsia="ru-RU"/>
                </w:rPr>
                <w:t>-4</w:t>
              </w:r>
            </w:hyperlink>
            <w:r w:rsidRPr="00584322">
              <w:rPr>
                <w:rFonts w:ascii="Times New Roman" w:eastAsia="Times New Roman" w:hAnsi="Times New Roman" w:cs="Times New Roman"/>
                <w:bCs/>
                <w:sz w:val="28"/>
                <w:szCs w:val="28"/>
                <w:lang w:eastAsia="ru-RU"/>
              </w:rPr>
              <w:t>, </w:t>
            </w:r>
            <w:hyperlink r:id="rId153" w:anchor="n1873" w:tgtFrame="_blank" w:history="1">
              <w:r w:rsidRPr="00584322">
                <w:rPr>
                  <w:rStyle w:val="a4"/>
                  <w:rFonts w:ascii="Times New Roman" w:eastAsia="Times New Roman" w:hAnsi="Times New Roman" w:cs="Times New Roman"/>
                  <w:bCs/>
                  <w:color w:val="auto"/>
                  <w:sz w:val="28"/>
                  <w:szCs w:val="28"/>
                  <w:u w:val="none"/>
                  <w:lang w:eastAsia="ru-RU"/>
                </w:rPr>
                <w:t>174</w:t>
              </w:r>
            </w:hyperlink>
            <w:r w:rsidRPr="00584322">
              <w:rPr>
                <w:rFonts w:ascii="Times New Roman" w:eastAsia="Times New Roman" w:hAnsi="Times New Roman" w:cs="Times New Roman"/>
                <w:bCs/>
                <w:sz w:val="28"/>
                <w:szCs w:val="28"/>
                <w:lang w:eastAsia="ru-RU"/>
              </w:rPr>
              <w:t>, </w:t>
            </w:r>
            <w:hyperlink r:id="rId154" w:anchor="n1898" w:tgtFrame="_blank" w:history="1">
              <w:r w:rsidRPr="00584322">
                <w:rPr>
                  <w:rStyle w:val="a4"/>
                  <w:rFonts w:ascii="Times New Roman" w:eastAsia="Times New Roman" w:hAnsi="Times New Roman" w:cs="Times New Roman"/>
                  <w:bCs/>
                  <w:color w:val="auto"/>
                  <w:sz w:val="28"/>
                  <w:szCs w:val="28"/>
                  <w:u w:val="none"/>
                  <w:lang w:eastAsia="ru-RU"/>
                </w:rPr>
                <w:t>177</w:t>
              </w:r>
            </w:hyperlink>
            <w:hyperlink r:id="rId155" w:anchor="n1898" w:tgtFrame="_blank" w:history="1">
              <w:r w:rsidRPr="00584322">
                <w:rPr>
                  <w:rStyle w:val="a4"/>
                  <w:rFonts w:ascii="Times New Roman" w:eastAsia="Times New Roman" w:hAnsi="Times New Roman" w:cs="Times New Roman"/>
                  <w:b/>
                  <w:bCs/>
                  <w:color w:val="auto"/>
                  <w:sz w:val="28"/>
                  <w:szCs w:val="28"/>
                  <w:u w:val="none"/>
                  <w:vertAlign w:val="superscript"/>
                  <w:lang w:eastAsia="ru-RU"/>
                </w:rPr>
                <w:t>-2</w:t>
              </w:r>
            </w:hyperlink>
            <w:r w:rsidRPr="00584322">
              <w:rPr>
                <w:rFonts w:ascii="Times New Roman" w:eastAsia="Times New Roman" w:hAnsi="Times New Roman" w:cs="Times New Roman"/>
                <w:bCs/>
                <w:sz w:val="28"/>
                <w:szCs w:val="28"/>
                <w:lang w:eastAsia="ru-RU"/>
              </w:rPr>
              <w:t>, </w:t>
            </w:r>
            <w:hyperlink r:id="rId156" w:anchor="n1909" w:tgtFrame="_blank" w:history="1">
              <w:r w:rsidRPr="00584322">
                <w:rPr>
                  <w:rStyle w:val="a4"/>
                  <w:rFonts w:ascii="Times New Roman" w:eastAsia="Times New Roman" w:hAnsi="Times New Roman" w:cs="Times New Roman"/>
                  <w:bCs/>
                  <w:color w:val="auto"/>
                  <w:sz w:val="28"/>
                  <w:szCs w:val="28"/>
                  <w:u w:val="none"/>
                  <w:lang w:eastAsia="ru-RU"/>
                </w:rPr>
                <w:t>частиною третьою статті 178</w:t>
              </w:r>
            </w:hyperlink>
            <w:r w:rsidRPr="00584322">
              <w:rPr>
                <w:rFonts w:ascii="Times New Roman" w:eastAsia="Times New Roman" w:hAnsi="Times New Roman" w:cs="Times New Roman"/>
                <w:bCs/>
                <w:sz w:val="28"/>
                <w:szCs w:val="28"/>
                <w:lang w:eastAsia="ru-RU"/>
              </w:rPr>
              <w:t>, </w:t>
            </w:r>
            <w:hyperlink r:id="rId157" w:anchor="n3361" w:tgtFrame="_blank" w:history="1">
              <w:r w:rsidRPr="00584322">
                <w:rPr>
                  <w:rStyle w:val="a4"/>
                  <w:rFonts w:ascii="Times New Roman" w:eastAsia="Times New Roman" w:hAnsi="Times New Roman" w:cs="Times New Roman"/>
                  <w:bCs/>
                  <w:color w:val="auto"/>
                  <w:sz w:val="28"/>
                  <w:szCs w:val="28"/>
                  <w:u w:val="none"/>
                  <w:lang w:eastAsia="ru-RU"/>
                </w:rPr>
                <w:t>статтею 180</w:t>
              </w:r>
            </w:hyperlink>
            <w:hyperlink r:id="rId158" w:anchor="n3361" w:tgtFrame="_blank" w:history="1">
              <w:r w:rsidRPr="00584322">
                <w:rPr>
                  <w:rStyle w:val="a4"/>
                  <w:rFonts w:ascii="Times New Roman" w:eastAsia="Times New Roman" w:hAnsi="Times New Roman" w:cs="Times New Roman"/>
                  <w:b/>
                  <w:bCs/>
                  <w:color w:val="auto"/>
                  <w:sz w:val="28"/>
                  <w:szCs w:val="28"/>
                  <w:u w:val="none"/>
                  <w:vertAlign w:val="superscript"/>
                  <w:lang w:eastAsia="ru-RU"/>
                </w:rPr>
                <w:t>-1</w:t>
              </w:r>
            </w:hyperlink>
            <w:r w:rsidRPr="00584322">
              <w:rPr>
                <w:rFonts w:ascii="Times New Roman" w:eastAsia="Times New Roman" w:hAnsi="Times New Roman" w:cs="Times New Roman"/>
                <w:bCs/>
                <w:sz w:val="28"/>
                <w:szCs w:val="28"/>
                <w:lang w:eastAsia="ru-RU"/>
              </w:rPr>
              <w:t>, </w:t>
            </w:r>
            <w:hyperlink r:id="rId159" w:anchor="n1923" w:tgtFrame="_blank" w:history="1">
              <w:r w:rsidRPr="00584322">
                <w:rPr>
                  <w:rStyle w:val="a4"/>
                  <w:rFonts w:ascii="Times New Roman" w:eastAsia="Times New Roman" w:hAnsi="Times New Roman" w:cs="Times New Roman"/>
                  <w:bCs/>
                  <w:color w:val="auto"/>
                  <w:sz w:val="28"/>
                  <w:szCs w:val="28"/>
                  <w:u w:val="none"/>
                  <w:lang w:eastAsia="ru-RU"/>
                </w:rPr>
                <w:t>частинами першою</w:t>
              </w:r>
            </w:hyperlink>
            <w:r w:rsidRPr="00584322">
              <w:rPr>
                <w:rFonts w:ascii="Times New Roman" w:eastAsia="Times New Roman" w:hAnsi="Times New Roman" w:cs="Times New Roman"/>
                <w:bCs/>
                <w:sz w:val="28"/>
                <w:szCs w:val="28"/>
                <w:lang w:eastAsia="ru-RU"/>
              </w:rPr>
              <w:t>, </w:t>
            </w:r>
            <w:hyperlink r:id="rId160" w:anchor="n1925" w:tgtFrame="_blank" w:history="1">
              <w:r w:rsidRPr="00584322">
                <w:rPr>
                  <w:rStyle w:val="a4"/>
                  <w:rFonts w:ascii="Times New Roman" w:eastAsia="Times New Roman" w:hAnsi="Times New Roman" w:cs="Times New Roman"/>
                  <w:bCs/>
                  <w:color w:val="auto"/>
                  <w:sz w:val="28"/>
                  <w:szCs w:val="28"/>
                  <w:u w:val="none"/>
                  <w:lang w:eastAsia="ru-RU"/>
                </w:rPr>
                <w:t>другою</w:t>
              </w:r>
            </w:hyperlink>
            <w:r w:rsidRPr="00584322">
              <w:rPr>
                <w:rFonts w:ascii="Times New Roman" w:eastAsia="Times New Roman" w:hAnsi="Times New Roman" w:cs="Times New Roman"/>
                <w:bCs/>
                <w:sz w:val="28"/>
                <w:szCs w:val="28"/>
                <w:lang w:eastAsia="ru-RU"/>
              </w:rPr>
              <w:t> і </w:t>
            </w:r>
            <w:hyperlink r:id="rId161" w:anchor="n1927" w:tgtFrame="_blank" w:history="1">
              <w:r w:rsidRPr="00584322">
                <w:rPr>
                  <w:rStyle w:val="a4"/>
                  <w:rFonts w:ascii="Times New Roman" w:eastAsia="Times New Roman" w:hAnsi="Times New Roman" w:cs="Times New Roman"/>
                  <w:bCs/>
                  <w:color w:val="auto"/>
                  <w:sz w:val="28"/>
                  <w:szCs w:val="28"/>
                  <w:u w:val="none"/>
                  <w:lang w:eastAsia="ru-RU"/>
                </w:rPr>
                <w:t>третьою статті 181</w:t>
              </w:r>
            </w:hyperlink>
            <w:r w:rsidRPr="00584322">
              <w:rPr>
                <w:rFonts w:ascii="Times New Roman" w:eastAsia="Times New Roman" w:hAnsi="Times New Roman" w:cs="Times New Roman"/>
                <w:bCs/>
                <w:sz w:val="28"/>
                <w:szCs w:val="28"/>
                <w:lang w:eastAsia="ru-RU"/>
              </w:rPr>
              <w:t>, </w:t>
            </w:r>
            <w:hyperlink r:id="rId162" w:anchor="n1941" w:tgtFrame="_blank" w:history="1">
              <w:r w:rsidRPr="00584322">
                <w:rPr>
                  <w:rStyle w:val="a4"/>
                  <w:rFonts w:ascii="Times New Roman" w:eastAsia="Times New Roman" w:hAnsi="Times New Roman" w:cs="Times New Roman"/>
                  <w:bCs/>
                  <w:color w:val="auto"/>
                  <w:sz w:val="28"/>
                  <w:szCs w:val="28"/>
                  <w:u w:val="none"/>
                  <w:lang w:eastAsia="ru-RU"/>
                </w:rPr>
                <w:t>частиною другою статті 182</w:t>
              </w:r>
            </w:hyperlink>
            <w:r w:rsidRPr="00584322">
              <w:rPr>
                <w:rFonts w:ascii="Times New Roman" w:eastAsia="Times New Roman" w:hAnsi="Times New Roman" w:cs="Times New Roman"/>
                <w:bCs/>
                <w:sz w:val="28"/>
                <w:szCs w:val="28"/>
                <w:lang w:eastAsia="ru-RU"/>
              </w:rPr>
              <w:t>, статтями </w:t>
            </w:r>
            <w:hyperlink r:id="rId163" w:anchor="n4071" w:tgtFrame="_blank" w:history="1">
              <w:r w:rsidRPr="00584322">
                <w:rPr>
                  <w:rStyle w:val="a4"/>
                  <w:rFonts w:ascii="Times New Roman" w:eastAsia="Times New Roman" w:hAnsi="Times New Roman" w:cs="Times New Roman"/>
                  <w:bCs/>
                  <w:color w:val="auto"/>
                  <w:sz w:val="28"/>
                  <w:szCs w:val="28"/>
                  <w:u w:val="none"/>
                  <w:lang w:eastAsia="ru-RU"/>
                </w:rPr>
                <w:t>183</w:t>
              </w:r>
            </w:hyperlink>
            <w:hyperlink r:id="rId164" w:anchor="n4071" w:tgtFrame="_blank" w:history="1">
              <w:r w:rsidRPr="00584322">
                <w:rPr>
                  <w:rStyle w:val="a4"/>
                  <w:rFonts w:ascii="Times New Roman" w:eastAsia="Times New Roman" w:hAnsi="Times New Roman" w:cs="Times New Roman"/>
                  <w:b/>
                  <w:bCs/>
                  <w:color w:val="auto"/>
                  <w:sz w:val="28"/>
                  <w:szCs w:val="28"/>
                  <w:u w:val="none"/>
                  <w:vertAlign w:val="superscript"/>
                  <w:lang w:eastAsia="ru-RU"/>
                </w:rPr>
                <w:t>-1</w:t>
              </w:r>
            </w:hyperlink>
            <w:hyperlink r:id="rId165" w:anchor="n4071" w:tgtFrame="_blank" w:history="1">
              <w:r w:rsidRPr="00584322">
                <w:rPr>
                  <w:rStyle w:val="a4"/>
                  <w:rFonts w:ascii="Times New Roman" w:eastAsia="Times New Roman" w:hAnsi="Times New Roman" w:cs="Times New Roman"/>
                  <w:bCs/>
                  <w:color w:val="auto"/>
                  <w:sz w:val="28"/>
                  <w:szCs w:val="28"/>
                  <w:u w:val="none"/>
                  <w:lang w:eastAsia="ru-RU"/>
                </w:rPr>
                <w:t> - 185</w:t>
              </w:r>
            </w:hyperlink>
            <w:hyperlink r:id="rId166" w:anchor="n4071" w:tgtFrame="_blank" w:history="1">
              <w:r w:rsidRPr="00584322">
                <w:rPr>
                  <w:rStyle w:val="a4"/>
                  <w:rFonts w:ascii="Times New Roman" w:eastAsia="Times New Roman" w:hAnsi="Times New Roman" w:cs="Times New Roman"/>
                  <w:b/>
                  <w:bCs/>
                  <w:color w:val="auto"/>
                  <w:sz w:val="28"/>
                  <w:szCs w:val="28"/>
                  <w:u w:val="none"/>
                  <w:vertAlign w:val="superscript"/>
                  <w:lang w:eastAsia="ru-RU"/>
                </w:rPr>
                <w:t>-11</w:t>
              </w:r>
            </w:hyperlink>
            <w:r w:rsidRPr="00584322">
              <w:rPr>
                <w:rFonts w:ascii="Times New Roman" w:eastAsia="Times New Roman" w:hAnsi="Times New Roman" w:cs="Times New Roman"/>
                <w:bCs/>
                <w:sz w:val="28"/>
                <w:szCs w:val="28"/>
                <w:lang w:eastAsia="ru-RU"/>
              </w:rPr>
              <w:t>, </w:t>
            </w:r>
            <w:hyperlink r:id="rId167" w:anchor="n3834" w:tgtFrame="_blank" w:history="1">
              <w:r w:rsidRPr="00584322">
                <w:rPr>
                  <w:rStyle w:val="a4"/>
                  <w:rFonts w:ascii="Times New Roman" w:eastAsia="Times New Roman" w:hAnsi="Times New Roman" w:cs="Times New Roman"/>
                  <w:bCs/>
                  <w:color w:val="auto"/>
                  <w:sz w:val="28"/>
                  <w:szCs w:val="28"/>
                  <w:u w:val="none"/>
                  <w:lang w:eastAsia="ru-RU"/>
                </w:rPr>
                <w:t>185</w:t>
              </w:r>
            </w:hyperlink>
            <w:hyperlink r:id="rId168" w:anchor="n3834" w:tgtFrame="_blank" w:history="1">
              <w:r w:rsidRPr="00584322">
                <w:rPr>
                  <w:rStyle w:val="a4"/>
                  <w:rFonts w:ascii="Times New Roman" w:eastAsia="Times New Roman" w:hAnsi="Times New Roman" w:cs="Times New Roman"/>
                  <w:b/>
                  <w:bCs/>
                  <w:color w:val="auto"/>
                  <w:sz w:val="28"/>
                  <w:szCs w:val="28"/>
                  <w:u w:val="none"/>
                  <w:vertAlign w:val="superscript"/>
                  <w:lang w:eastAsia="ru-RU"/>
                </w:rPr>
                <w:t>-13</w:t>
              </w:r>
            </w:hyperlink>
            <w:r w:rsidRPr="00584322">
              <w:rPr>
                <w:rFonts w:ascii="Times New Roman" w:eastAsia="Times New Roman" w:hAnsi="Times New Roman" w:cs="Times New Roman"/>
                <w:bCs/>
                <w:sz w:val="28"/>
                <w:szCs w:val="28"/>
                <w:lang w:eastAsia="ru-RU"/>
              </w:rPr>
              <w:t>, </w:t>
            </w:r>
            <w:hyperlink r:id="rId169" w:anchor="n2033" w:tgtFrame="_blank" w:history="1">
              <w:r w:rsidRPr="00584322">
                <w:rPr>
                  <w:rStyle w:val="a4"/>
                  <w:rFonts w:ascii="Times New Roman" w:eastAsia="Times New Roman" w:hAnsi="Times New Roman" w:cs="Times New Roman"/>
                  <w:bCs/>
                  <w:color w:val="auto"/>
                  <w:sz w:val="28"/>
                  <w:szCs w:val="28"/>
                  <w:u w:val="none"/>
                  <w:lang w:eastAsia="ru-RU"/>
                </w:rPr>
                <w:t>186</w:t>
              </w:r>
            </w:hyperlink>
            <w:hyperlink r:id="rId170" w:anchor="n2033" w:tgtFrame="_blank" w:history="1">
              <w:r w:rsidRPr="00584322">
                <w:rPr>
                  <w:rStyle w:val="a4"/>
                  <w:rFonts w:ascii="Times New Roman" w:eastAsia="Times New Roman" w:hAnsi="Times New Roman" w:cs="Times New Roman"/>
                  <w:b/>
                  <w:bCs/>
                  <w:color w:val="auto"/>
                  <w:sz w:val="28"/>
                  <w:szCs w:val="28"/>
                  <w:u w:val="none"/>
                  <w:vertAlign w:val="superscript"/>
                  <w:lang w:eastAsia="ru-RU"/>
                </w:rPr>
                <w:t>-1</w:t>
              </w:r>
            </w:hyperlink>
            <w:r w:rsidRPr="00584322">
              <w:rPr>
                <w:rFonts w:ascii="Times New Roman" w:eastAsia="Times New Roman" w:hAnsi="Times New Roman" w:cs="Times New Roman"/>
                <w:bCs/>
                <w:sz w:val="28"/>
                <w:szCs w:val="28"/>
                <w:lang w:eastAsia="ru-RU"/>
              </w:rPr>
              <w:t>, </w:t>
            </w:r>
            <w:hyperlink r:id="rId171" w:anchor="n2047" w:tgtFrame="_blank" w:history="1">
              <w:r w:rsidRPr="00584322">
                <w:rPr>
                  <w:rStyle w:val="a4"/>
                  <w:rFonts w:ascii="Times New Roman" w:eastAsia="Times New Roman" w:hAnsi="Times New Roman" w:cs="Times New Roman"/>
                  <w:bCs/>
                  <w:color w:val="auto"/>
                  <w:sz w:val="28"/>
                  <w:szCs w:val="28"/>
                  <w:u w:val="none"/>
                  <w:lang w:eastAsia="ru-RU"/>
                </w:rPr>
                <w:t>186</w:t>
              </w:r>
            </w:hyperlink>
            <w:hyperlink r:id="rId172" w:anchor="n2047" w:tgtFrame="_blank" w:history="1">
              <w:r w:rsidRPr="00584322">
                <w:rPr>
                  <w:rStyle w:val="a4"/>
                  <w:rFonts w:ascii="Times New Roman" w:eastAsia="Times New Roman" w:hAnsi="Times New Roman" w:cs="Times New Roman"/>
                  <w:b/>
                  <w:bCs/>
                  <w:color w:val="auto"/>
                  <w:sz w:val="28"/>
                  <w:szCs w:val="28"/>
                  <w:u w:val="none"/>
                  <w:vertAlign w:val="superscript"/>
                  <w:lang w:eastAsia="ru-RU"/>
                </w:rPr>
                <w:t>-5</w:t>
              </w:r>
            </w:hyperlink>
            <w:hyperlink r:id="rId173" w:anchor="n2047" w:tgtFrame="_blank" w:history="1">
              <w:r w:rsidRPr="00584322">
                <w:rPr>
                  <w:rStyle w:val="a4"/>
                  <w:rFonts w:ascii="Times New Roman" w:eastAsia="Times New Roman" w:hAnsi="Times New Roman" w:cs="Times New Roman"/>
                  <w:bCs/>
                  <w:color w:val="auto"/>
                  <w:sz w:val="28"/>
                  <w:szCs w:val="28"/>
                  <w:u w:val="none"/>
                  <w:lang w:eastAsia="ru-RU"/>
                </w:rPr>
                <w:t> - 186</w:t>
              </w:r>
            </w:hyperlink>
            <w:hyperlink r:id="rId174" w:anchor="n2047" w:tgtFrame="_blank" w:history="1">
              <w:r w:rsidRPr="00584322">
                <w:rPr>
                  <w:rStyle w:val="a4"/>
                  <w:rFonts w:ascii="Times New Roman" w:eastAsia="Times New Roman" w:hAnsi="Times New Roman" w:cs="Times New Roman"/>
                  <w:b/>
                  <w:bCs/>
                  <w:color w:val="auto"/>
                  <w:sz w:val="28"/>
                  <w:szCs w:val="28"/>
                  <w:u w:val="none"/>
                  <w:vertAlign w:val="superscript"/>
                  <w:lang w:eastAsia="ru-RU"/>
                </w:rPr>
                <w:t>-8</w:t>
              </w:r>
            </w:hyperlink>
            <w:r w:rsidRPr="00584322">
              <w:rPr>
                <w:rFonts w:ascii="Times New Roman" w:eastAsia="Times New Roman" w:hAnsi="Times New Roman" w:cs="Times New Roman"/>
                <w:bCs/>
                <w:sz w:val="28"/>
                <w:szCs w:val="28"/>
                <w:lang w:eastAsia="ru-RU"/>
              </w:rPr>
              <w:t>, </w:t>
            </w:r>
            <w:hyperlink r:id="rId175" w:anchor="n2055" w:tgtFrame="_blank" w:history="1">
              <w:r w:rsidRPr="00584322">
                <w:rPr>
                  <w:rStyle w:val="a4"/>
                  <w:rFonts w:ascii="Times New Roman" w:eastAsia="Times New Roman" w:hAnsi="Times New Roman" w:cs="Times New Roman"/>
                  <w:bCs/>
                  <w:color w:val="auto"/>
                  <w:sz w:val="28"/>
                  <w:szCs w:val="28"/>
                  <w:u w:val="none"/>
                  <w:lang w:eastAsia="ru-RU"/>
                </w:rPr>
                <w:t>187</w:t>
              </w:r>
            </w:hyperlink>
            <w:r w:rsidRPr="00584322">
              <w:rPr>
                <w:rFonts w:ascii="Times New Roman" w:eastAsia="Times New Roman" w:hAnsi="Times New Roman" w:cs="Times New Roman"/>
                <w:bCs/>
                <w:sz w:val="28"/>
                <w:szCs w:val="28"/>
                <w:lang w:eastAsia="ru-RU"/>
              </w:rPr>
              <w:t>, </w:t>
            </w:r>
            <w:hyperlink r:id="rId176" w:anchor="n2066" w:tgtFrame="_blank" w:history="1">
              <w:r w:rsidRPr="00584322">
                <w:rPr>
                  <w:rStyle w:val="a4"/>
                  <w:rFonts w:ascii="Times New Roman" w:eastAsia="Times New Roman" w:hAnsi="Times New Roman" w:cs="Times New Roman"/>
                  <w:bCs/>
                  <w:color w:val="auto"/>
                  <w:sz w:val="28"/>
                  <w:szCs w:val="28"/>
                  <w:u w:val="none"/>
                  <w:lang w:eastAsia="ru-RU"/>
                </w:rPr>
                <w:t>188</w:t>
              </w:r>
            </w:hyperlink>
            <w:r w:rsidRPr="00584322">
              <w:rPr>
                <w:rFonts w:ascii="Times New Roman" w:eastAsia="Times New Roman" w:hAnsi="Times New Roman" w:cs="Times New Roman"/>
                <w:bCs/>
                <w:sz w:val="28"/>
                <w:szCs w:val="28"/>
                <w:lang w:eastAsia="ru-RU"/>
              </w:rPr>
              <w:t>, </w:t>
            </w:r>
            <w:hyperlink r:id="rId177" w:anchor="n2070" w:tgtFrame="_blank" w:history="1">
              <w:r w:rsidRPr="00584322">
                <w:rPr>
                  <w:rStyle w:val="a4"/>
                  <w:rFonts w:ascii="Times New Roman" w:eastAsia="Times New Roman" w:hAnsi="Times New Roman" w:cs="Times New Roman"/>
                  <w:bCs/>
                  <w:color w:val="auto"/>
                  <w:sz w:val="28"/>
                  <w:szCs w:val="28"/>
                  <w:u w:val="none"/>
                  <w:lang w:eastAsia="ru-RU"/>
                </w:rPr>
                <w:t>188</w:t>
              </w:r>
            </w:hyperlink>
            <w:hyperlink r:id="rId178" w:anchor="n2070" w:tgtFrame="_blank" w:history="1">
              <w:r w:rsidRPr="00584322">
                <w:rPr>
                  <w:rStyle w:val="a4"/>
                  <w:rFonts w:ascii="Times New Roman" w:eastAsia="Times New Roman" w:hAnsi="Times New Roman" w:cs="Times New Roman"/>
                  <w:b/>
                  <w:bCs/>
                  <w:color w:val="auto"/>
                  <w:sz w:val="28"/>
                  <w:szCs w:val="28"/>
                  <w:u w:val="none"/>
                  <w:vertAlign w:val="superscript"/>
                  <w:lang w:eastAsia="ru-RU"/>
                </w:rPr>
                <w:t>-1</w:t>
              </w:r>
            </w:hyperlink>
            <w:r w:rsidRPr="00584322">
              <w:rPr>
                <w:rFonts w:ascii="Times New Roman" w:eastAsia="Times New Roman" w:hAnsi="Times New Roman" w:cs="Times New Roman"/>
                <w:bCs/>
                <w:sz w:val="28"/>
                <w:szCs w:val="28"/>
                <w:lang w:eastAsia="ru-RU"/>
              </w:rPr>
              <w:t>, </w:t>
            </w:r>
            <w:hyperlink r:id="rId179" w:anchor="n2123" w:tgtFrame="_blank" w:history="1">
              <w:r w:rsidRPr="00584322">
                <w:rPr>
                  <w:rStyle w:val="a4"/>
                  <w:rFonts w:ascii="Times New Roman" w:eastAsia="Times New Roman" w:hAnsi="Times New Roman" w:cs="Times New Roman"/>
                  <w:bCs/>
                  <w:color w:val="auto"/>
                  <w:sz w:val="28"/>
                  <w:szCs w:val="28"/>
                  <w:u w:val="none"/>
                  <w:lang w:eastAsia="ru-RU"/>
                </w:rPr>
                <w:t>188</w:t>
              </w:r>
            </w:hyperlink>
            <w:hyperlink r:id="rId180" w:anchor="n2123" w:tgtFrame="_blank" w:history="1">
              <w:r w:rsidRPr="00584322">
                <w:rPr>
                  <w:rStyle w:val="a4"/>
                  <w:rFonts w:ascii="Times New Roman" w:eastAsia="Times New Roman" w:hAnsi="Times New Roman" w:cs="Times New Roman"/>
                  <w:b/>
                  <w:bCs/>
                  <w:color w:val="auto"/>
                  <w:sz w:val="28"/>
                  <w:szCs w:val="28"/>
                  <w:u w:val="none"/>
                  <w:vertAlign w:val="superscript"/>
                  <w:lang w:eastAsia="ru-RU"/>
                </w:rPr>
                <w:t>-13</w:t>
              </w:r>
            </w:hyperlink>
            <w:r w:rsidRPr="00584322">
              <w:rPr>
                <w:rFonts w:ascii="Times New Roman" w:eastAsia="Times New Roman" w:hAnsi="Times New Roman" w:cs="Times New Roman"/>
                <w:bCs/>
                <w:sz w:val="28"/>
                <w:szCs w:val="28"/>
                <w:lang w:eastAsia="ru-RU"/>
              </w:rPr>
              <w:t> (крім справ про адміністративні правопорушення, пов’язані з невиконанням законних вимог державного виконавця), </w:t>
            </w:r>
            <w:hyperlink r:id="rId181" w:anchor="n2127" w:tgtFrame="_blank" w:history="1">
              <w:r w:rsidRPr="00584322">
                <w:rPr>
                  <w:rStyle w:val="a4"/>
                  <w:rFonts w:ascii="Times New Roman" w:eastAsia="Times New Roman" w:hAnsi="Times New Roman" w:cs="Times New Roman"/>
                  <w:bCs/>
                  <w:color w:val="auto"/>
                  <w:sz w:val="28"/>
                  <w:szCs w:val="28"/>
                  <w:u w:val="none"/>
                  <w:lang w:eastAsia="ru-RU"/>
                </w:rPr>
                <w:t>188</w:t>
              </w:r>
            </w:hyperlink>
            <w:hyperlink r:id="rId182" w:anchor="n2127" w:tgtFrame="_blank" w:history="1">
              <w:r w:rsidRPr="00584322">
                <w:rPr>
                  <w:rStyle w:val="a4"/>
                  <w:rFonts w:ascii="Times New Roman" w:eastAsia="Times New Roman" w:hAnsi="Times New Roman" w:cs="Times New Roman"/>
                  <w:b/>
                  <w:bCs/>
                  <w:color w:val="auto"/>
                  <w:sz w:val="28"/>
                  <w:szCs w:val="28"/>
                  <w:u w:val="none"/>
                  <w:vertAlign w:val="superscript"/>
                  <w:lang w:eastAsia="ru-RU"/>
                </w:rPr>
                <w:t>-14</w:t>
              </w:r>
            </w:hyperlink>
            <w:r w:rsidRPr="00584322">
              <w:rPr>
                <w:rFonts w:ascii="Times New Roman" w:eastAsia="Times New Roman" w:hAnsi="Times New Roman" w:cs="Times New Roman"/>
                <w:bCs/>
                <w:sz w:val="28"/>
                <w:szCs w:val="28"/>
                <w:lang w:eastAsia="ru-RU"/>
              </w:rPr>
              <w:t>, </w:t>
            </w:r>
            <w:hyperlink r:id="rId183" w:anchor="n2135" w:tgtFrame="_blank" w:history="1">
              <w:r w:rsidRPr="00584322">
                <w:rPr>
                  <w:rStyle w:val="a4"/>
                  <w:rFonts w:ascii="Times New Roman" w:eastAsia="Times New Roman" w:hAnsi="Times New Roman" w:cs="Times New Roman"/>
                  <w:bCs/>
                  <w:color w:val="auto"/>
                  <w:sz w:val="28"/>
                  <w:szCs w:val="28"/>
                  <w:u w:val="none"/>
                  <w:lang w:eastAsia="ru-RU"/>
                </w:rPr>
                <w:t>188</w:t>
              </w:r>
            </w:hyperlink>
            <w:hyperlink r:id="rId184" w:anchor="n2135" w:tgtFrame="_blank" w:history="1">
              <w:r w:rsidRPr="00584322">
                <w:rPr>
                  <w:rStyle w:val="a4"/>
                  <w:rFonts w:ascii="Times New Roman" w:eastAsia="Times New Roman" w:hAnsi="Times New Roman" w:cs="Times New Roman"/>
                  <w:b/>
                  <w:bCs/>
                  <w:color w:val="auto"/>
                  <w:sz w:val="28"/>
                  <w:szCs w:val="28"/>
                  <w:u w:val="none"/>
                  <w:vertAlign w:val="superscript"/>
                  <w:lang w:eastAsia="ru-RU"/>
                </w:rPr>
                <w:t>-16</w:t>
              </w:r>
            </w:hyperlink>
            <w:r w:rsidRPr="00584322">
              <w:rPr>
                <w:rFonts w:ascii="Times New Roman" w:eastAsia="Times New Roman" w:hAnsi="Times New Roman" w:cs="Times New Roman"/>
                <w:bCs/>
                <w:sz w:val="28"/>
                <w:szCs w:val="28"/>
                <w:lang w:eastAsia="ru-RU"/>
              </w:rPr>
              <w:t>, </w:t>
            </w:r>
            <w:hyperlink r:id="rId185" w:anchor="n2141" w:tgtFrame="_blank" w:history="1">
              <w:r w:rsidRPr="00584322">
                <w:rPr>
                  <w:rStyle w:val="a4"/>
                  <w:rFonts w:ascii="Times New Roman" w:eastAsia="Times New Roman" w:hAnsi="Times New Roman" w:cs="Times New Roman"/>
                  <w:bCs/>
                  <w:color w:val="auto"/>
                  <w:sz w:val="28"/>
                  <w:szCs w:val="28"/>
                  <w:u w:val="none"/>
                  <w:lang w:eastAsia="ru-RU"/>
                </w:rPr>
                <w:t>188</w:t>
              </w:r>
            </w:hyperlink>
            <w:hyperlink r:id="rId186" w:anchor="n2141" w:tgtFrame="_blank" w:history="1">
              <w:r w:rsidRPr="00584322">
                <w:rPr>
                  <w:rStyle w:val="a4"/>
                  <w:rFonts w:ascii="Times New Roman" w:eastAsia="Times New Roman" w:hAnsi="Times New Roman" w:cs="Times New Roman"/>
                  <w:b/>
                  <w:bCs/>
                  <w:color w:val="auto"/>
                  <w:sz w:val="28"/>
                  <w:szCs w:val="28"/>
                  <w:u w:val="none"/>
                  <w:vertAlign w:val="superscript"/>
                  <w:lang w:eastAsia="ru-RU"/>
                </w:rPr>
                <w:t>-17</w:t>
              </w:r>
            </w:hyperlink>
            <w:r w:rsidRPr="00584322">
              <w:rPr>
                <w:rFonts w:ascii="Times New Roman" w:eastAsia="Times New Roman" w:hAnsi="Times New Roman" w:cs="Times New Roman"/>
                <w:bCs/>
                <w:sz w:val="28"/>
                <w:szCs w:val="28"/>
                <w:lang w:eastAsia="ru-RU"/>
              </w:rPr>
              <w:t>, </w:t>
            </w:r>
            <w:hyperlink r:id="rId187" w:anchor="n2151" w:tgtFrame="_blank" w:history="1">
              <w:r w:rsidRPr="00584322">
                <w:rPr>
                  <w:rStyle w:val="a4"/>
                  <w:rFonts w:ascii="Times New Roman" w:eastAsia="Times New Roman" w:hAnsi="Times New Roman" w:cs="Times New Roman"/>
                  <w:bCs/>
                  <w:color w:val="auto"/>
                  <w:sz w:val="28"/>
                  <w:szCs w:val="28"/>
                  <w:u w:val="none"/>
                  <w:lang w:eastAsia="ru-RU"/>
                </w:rPr>
                <w:t>188</w:t>
              </w:r>
            </w:hyperlink>
            <w:hyperlink r:id="rId188" w:anchor="n2151" w:tgtFrame="_blank" w:history="1">
              <w:r w:rsidRPr="00584322">
                <w:rPr>
                  <w:rStyle w:val="a4"/>
                  <w:rFonts w:ascii="Times New Roman" w:eastAsia="Times New Roman" w:hAnsi="Times New Roman" w:cs="Times New Roman"/>
                  <w:b/>
                  <w:bCs/>
                  <w:color w:val="auto"/>
                  <w:sz w:val="28"/>
                  <w:szCs w:val="28"/>
                  <w:u w:val="none"/>
                  <w:vertAlign w:val="superscript"/>
                  <w:lang w:eastAsia="ru-RU"/>
                </w:rPr>
                <w:t>-19</w:t>
              </w:r>
            </w:hyperlink>
            <w:r w:rsidRPr="00584322">
              <w:rPr>
                <w:rFonts w:ascii="Times New Roman" w:eastAsia="Times New Roman" w:hAnsi="Times New Roman" w:cs="Times New Roman"/>
                <w:bCs/>
                <w:sz w:val="28"/>
                <w:szCs w:val="28"/>
                <w:lang w:eastAsia="ru-RU"/>
              </w:rPr>
              <w:t>, </w:t>
            </w:r>
            <w:hyperlink r:id="rId189" w:anchor="n2163" w:tgtFrame="_blank" w:history="1">
              <w:r w:rsidRPr="00584322">
                <w:rPr>
                  <w:rStyle w:val="a4"/>
                  <w:rFonts w:ascii="Times New Roman" w:eastAsia="Times New Roman" w:hAnsi="Times New Roman" w:cs="Times New Roman"/>
                  <w:bCs/>
                  <w:color w:val="auto"/>
                  <w:sz w:val="28"/>
                  <w:szCs w:val="28"/>
                  <w:u w:val="none"/>
                  <w:lang w:eastAsia="ru-RU"/>
                </w:rPr>
                <w:t>188</w:t>
              </w:r>
            </w:hyperlink>
            <w:hyperlink r:id="rId190" w:anchor="n2163" w:tgtFrame="_blank" w:history="1">
              <w:r w:rsidRPr="00584322">
                <w:rPr>
                  <w:rStyle w:val="a4"/>
                  <w:rFonts w:ascii="Times New Roman" w:eastAsia="Times New Roman" w:hAnsi="Times New Roman" w:cs="Times New Roman"/>
                  <w:b/>
                  <w:bCs/>
                  <w:color w:val="auto"/>
                  <w:sz w:val="28"/>
                  <w:szCs w:val="28"/>
                  <w:u w:val="none"/>
                  <w:vertAlign w:val="superscript"/>
                  <w:lang w:eastAsia="ru-RU"/>
                </w:rPr>
                <w:t>-22</w:t>
              </w:r>
            </w:hyperlink>
            <w:r w:rsidRPr="00584322">
              <w:rPr>
                <w:rFonts w:ascii="Times New Roman" w:eastAsia="Times New Roman" w:hAnsi="Times New Roman" w:cs="Times New Roman"/>
                <w:bCs/>
                <w:sz w:val="28"/>
                <w:szCs w:val="28"/>
                <w:lang w:eastAsia="ru-RU"/>
              </w:rPr>
              <w:t>, </w:t>
            </w:r>
            <w:hyperlink r:id="rId191" w:anchor="n2174" w:tgtFrame="_blank" w:history="1">
              <w:r w:rsidRPr="00584322">
                <w:rPr>
                  <w:rStyle w:val="a4"/>
                  <w:rFonts w:ascii="Times New Roman" w:eastAsia="Times New Roman" w:hAnsi="Times New Roman" w:cs="Times New Roman"/>
                  <w:bCs/>
                  <w:color w:val="auto"/>
                  <w:sz w:val="28"/>
                  <w:szCs w:val="28"/>
                  <w:u w:val="none"/>
                  <w:lang w:eastAsia="ru-RU"/>
                </w:rPr>
                <w:t>188</w:t>
              </w:r>
            </w:hyperlink>
            <w:hyperlink r:id="rId192" w:anchor="n2174" w:tgtFrame="_blank" w:history="1">
              <w:r w:rsidRPr="00584322">
                <w:rPr>
                  <w:rStyle w:val="a4"/>
                  <w:rFonts w:ascii="Times New Roman" w:eastAsia="Times New Roman" w:hAnsi="Times New Roman" w:cs="Times New Roman"/>
                  <w:b/>
                  <w:bCs/>
                  <w:color w:val="auto"/>
                  <w:sz w:val="28"/>
                  <w:szCs w:val="28"/>
                  <w:u w:val="none"/>
                  <w:vertAlign w:val="superscript"/>
                  <w:lang w:eastAsia="ru-RU"/>
                </w:rPr>
                <w:t>-25</w:t>
              </w:r>
            </w:hyperlink>
            <w:r w:rsidRPr="00584322">
              <w:rPr>
                <w:rFonts w:ascii="Times New Roman" w:eastAsia="Times New Roman" w:hAnsi="Times New Roman" w:cs="Times New Roman"/>
                <w:bCs/>
                <w:sz w:val="28"/>
                <w:szCs w:val="28"/>
                <w:lang w:eastAsia="ru-RU"/>
              </w:rPr>
              <w:t>, </w:t>
            </w:r>
            <w:hyperlink r:id="rId193" w:anchor="n2182" w:tgtFrame="_blank" w:history="1">
              <w:r w:rsidRPr="00584322">
                <w:rPr>
                  <w:rStyle w:val="a4"/>
                  <w:rFonts w:ascii="Times New Roman" w:eastAsia="Times New Roman" w:hAnsi="Times New Roman" w:cs="Times New Roman"/>
                  <w:bCs/>
                  <w:color w:val="auto"/>
                  <w:sz w:val="28"/>
                  <w:szCs w:val="28"/>
                  <w:u w:val="none"/>
                  <w:lang w:eastAsia="ru-RU"/>
                </w:rPr>
                <w:t>188</w:t>
              </w:r>
            </w:hyperlink>
            <w:hyperlink r:id="rId194" w:anchor="n2182" w:tgtFrame="_blank" w:history="1">
              <w:r w:rsidRPr="00584322">
                <w:rPr>
                  <w:rStyle w:val="a4"/>
                  <w:rFonts w:ascii="Times New Roman" w:eastAsia="Times New Roman" w:hAnsi="Times New Roman" w:cs="Times New Roman"/>
                  <w:b/>
                  <w:bCs/>
                  <w:color w:val="auto"/>
                  <w:sz w:val="28"/>
                  <w:szCs w:val="28"/>
                  <w:u w:val="none"/>
                  <w:vertAlign w:val="superscript"/>
                  <w:lang w:eastAsia="ru-RU"/>
                </w:rPr>
                <w:t>-27</w:t>
              </w:r>
            </w:hyperlink>
            <w:r w:rsidRPr="00584322">
              <w:rPr>
                <w:rFonts w:ascii="Times New Roman" w:eastAsia="Times New Roman" w:hAnsi="Times New Roman" w:cs="Times New Roman"/>
                <w:bCs/>
                <w:sz w:val="28"/>
                <w:szCs w:val="28"/>
                <w:lang w:eastAsia="ru-RU"/>
              </w:rPr>
              <w:t>, </w:t>
            </w:r>
            <w:hyperlink r:id="rId195" w:anchor="n2186" w:tgtFrame="_blank" w:history="1">
              <w:r w:rsidRPr="00584322">
                <w:rPr>
                  <w:rStyle w:val="a4"/>
                  <w:rFonts w:ascii="Times New Roman" w:eastAsia="Times New Roman" w:hAnsi="Times New Roman" w:cs="Times New Roman"/>
                  <w:bCs/>
                  <w:color w:val="auto"/>
                  <w:sz w:val="28"/>
                  <w:szCs w:val="28"/>
                  <w:u w:val="none"/>
                  <w:lang w:eastAsia="ru-RU"/>
                </w:rPr>
                <w:t>188</w:t>
              </w:r>
            </w:hyperlink>
            <w:hyperlink r:id="rId196" w:anchor="n2186" w:tgtFrame="_blank" w:history="1">
              <w:r w:rsidRPr="00584322">
                <w:rPr>
                  <w:rStyle w:val="a4"/>
                  <w:rFonts w:ascii="Times New Roman" w:eastAsia="Times New Roman" w:hAnsi="Times New Roman" w:cs="Times New Roman"/>
                  <w:b/>
                  <w:bCs/>
                  <w:color w:val="auto"/>
                  <w:sz w:val="28"/>
                  <w:szCs w:val="28"/>
                  <w:u w:val="none"/>
                  <w:vertAlign w:val="superscript"/>
                  <w:lang w:eastAsia="ru-RU"/>
                </w:rPr>
                <w:t>-28</w:t>
              </w:r>
            </w:hyperlink>
            <w:r w:rsidRPr="00584322">
              <w:rPr>
                <w:rFonts w:ascii="Times New Roman" w:eastAsia="Times New Roman" w:hAnsi="Times New Roman" w:cs="Times New Roman"/>
                <w:bCs/>
                <w:sz w:val="28"/>
                <w:szCs w:val="28"/>
                <w:lang w:eastAsia="ru-RU"/>
              </w:rPr>
              <w:t>, </w:t>
            </w:r>
            <w:hyperlink r:id="rId197" w:anchor="n2200" w:tgtFrame="_blank" w:history="1">
              <w:r w:rsidRPr="00584322">
                <w:rPr>
                  <w:rStyle w:val="a4"/>
                  <w:rFonts w:ascii="Times New Roman" w:eastAsia="Times New Roman" w:hAnsi="Times New Roman" w:cs="Times New Roman"/>
                  <w:bCs/>
                  <w:color w:val="auto"/>
                  <w:sz w:val="28"/>
                  <w:szCs w:val="28"/>
                  <w:u w:val="none"/>
                  <w:lang w:eastAsia="ru-RU"/>
                </w:rPr>
                <w:t>188</w:t>
              </w:r>
            </w:hyperlink>
            <w:hyperlink r:id="rId198" w:anchor="n2200" w:tgtFrame="_blank" w:history="1">
              <w:r w:rsidRPr="00584322">
                <w:rPr>
                  <w:rStyle w:val="a4"/>
                  <w:rFonts w:ascii="Times New Roman" w:eastAsia="Times New Roman" w:hAnsi="Times New Roman" w:cs="Times New Roman"/>
                  <w:b/>
                  <w:bCs/>
                  <w:color w:val="auto"/>
                  <w:sz w:val="28"/>
                  <w:szCs w:val="28"/>
                  <w:u w:val="none"/>
                  <w:vertAlign w:val="superscript"/>
                  <w:lang w:eastAsia="ru-RU"/>
                </w:rPr>
                <w:t>-31</w:t>
              </w:r>
            </w:hyperlink>
            <w:r w:rsidRPr="00584322">
              <w:rPr>
                <w:rFonts w:ascii="Times New Roman" w:eastAsia="Times New Roman" w:hAnsi="Times New Roman" w:cs="Times New Roman"/>
                <w:bCs/>
                <w:sz w:val="28"/>
                <w:szCs w:val="28"/>
                <w:lang w:eastAsia="ru-RU"/>
              </w:rPr>
              <w:t>, </w:t>
            </w:r>
            <w:hyperlink r:id="rId199" w:anchor="n2206" w:tgtFrame="_blank" w:history="1">
              <w:r w:rsidRPr="00584322">
                <w:rPr>
                  <w:rStyle w:val="a4"/>
                  <w:rFonts w:ascii="Times New Roman" w:eastAsia="Times New Roman" w:hAnsi="Times New Roman" w:cs="Times New Roman"/>
                  <w:bCs/>
                  <w:color w:val="auto"/>
                  <w:sz w:val="28"/>
                  <w:szCs w:val="28"/>
                  <w:u w:val="none"/>
                  <w:lang w:eastAsia="ru-RU"/>
                </w:rPr>
                <w:t>188</w:t>
              </w:r>
            </w:hyperlink>
            <w:hyperlink r:id="rId200" w:anchor="n2206" w:tgtFrame="_blank" w:history="1">
              <w:r w:rsidRPr="00584322">
                <w:rPr>
                  <w:rStyle w:val="a4"/>
                  <w:rFonts w:ascii="Times New Roman" w:eastAsia="Times New Roman" w:hAnsi="Times New Roman" w:cs="Times New Roman"/>
                  <w:b/>
                  <w:bCs/>
                  <w:color w:val="auto"/>
                  <w:sz w:val="28"/>
                  <w:szCs w:val="28"/>
                  <w:u w:val="none"/>
                  <w:vertAlign w:val="superscript"/>
                  <w:lang w:eastAsia="ru-RU"/>
                </w:rPr>
                <w:t>-32</w:t>
              </w:r>
            </w:hyperlink>
            <w:r w:rsidRPr="00584322">
              <w:rPr>
                <w:rFonts w:ascii="Times New Roman" w:eastAsia="Times New Roman" w:hAnsi="Times New Roman" w:cs="Times New Roman"/>
                <w:bCs/>
                <w:sz w:val="28"/>
                <w:szCs w:val="28"/>
                <w:lang w:eastAsia="ru-RU"/>
              </w:rPr>
              <w:t>, </w:t>
            </w:r>
            <w:hyperlink r:id="rId201" w:anchor="n2212" w:tgtFrame="_blank" w:history="1">
              <w:r w:rsidRPr="00584322">
                <w:rPr>
                  <w:rStyle w:val="a4"/>
                  <w:rFonts w:ascii="Times New Roman" w:eastAsia="Times New Roman" w:hAnsi="Times New Roman" w:cs="Times New Roman"/>
                  <w:bCs/>
                  <w:color w:val="auto"/>
                  <w:sz w:val="28"/>
                  <w:szCs w:val="28"/>
                  <w:u w:val="none"/>
                  <w:lang w:eastAsia="ru-RU"/>
                </w:rPr>
                <w:t>188</w:t>
              </w:r>
            </w:hyperlink>
            <w:hyperlink r:id="rId202" w:anchor="n2212" w:tgtFrame="_blank" w:history="1">
              <w:r w:rsidRPr="00584322">
                <w:rPr>
                  <w:rStyle w:val="a4"/>
                  <w:rFonts w:ascii="Times New Roman" w:eastAsia="Times New Roman" w:hAnsi="Times New Roman" w:cs="Times New Roman"/>
                  <w:b/>
                  <w:bCs/>
                  <w:color w:val="auto"/>
                  <w:sz w:val="28"/>
                  <w:szCs w:val="28"/>
                  <w:u w:val="none"/>
                  <w:vertAlign w:val="superscript"/>
                  <w:lang w:eastAsia="ru-RU"/>
                </w:rPr>
                <w:t>-33</w:t>
              </w:r>
            </w:hyperlink>
            <w:r w:rsidRPr="00584322">
              <w:rPr>
                <w:rFonts w:ascii="Times New Roman" w:eastAsia="Times New Roman" w:hAnsi="Times New Roman" w:cs="Times New Roman"/>
                <w:bCs/>
                <w:sz w:val="28"/>
                <w:szCs w:val="28"/>
                <w:lang w:eastAsia="ru-RU"/>
              </w:rPr>
              <w:t>, </w:t>
            </w:r>
            <w:hyperlink r:id="rId203" w:anchor="n2218" w:tgtFrame="_blank" w:history="1">
              <w:r w:rsidRPr="00584322">
                <w:rPr>
                  <w:rStyle w:val="a4"/>
                  <w:rFonts w:ascii="Times New Roman" w:eastAsia="Times New Roman" w:hAnsi="Times New Roman" w:cs="Times New Roman"/>
                  <w:bCs/>
                  <w:color w:val="auto"/>
                  <w:sz w:val="28"/>
                  <w:szCs w:val="28"/>
                  <w:u w:val="none"/>
                  <w:lang w:eastAsia="ru-RU"/>
                </w:rPr>
                <w:t>188</w:t>
              </w:r>
            </w:hyperlink>
            <w:hyperlink r:id="rId204" w:anchor="n2218" w:tgtFrame="_blank" w:history="1">
              <w:r w:rsidRPr="00584322">
                <w:rPr>
                  <w:rStyle w:val="a4"/>
                  <w:rFonts w:ascii="Times New Roman" w:eastAsia="Times New Roman" w:hAnsi="Times New Roman" w:cs="Times New Roman"/>
                  <w:b/>
                  <w:bCs/>
                  <w:color w:val="auto"/>
                  <w:sz w:val="28"/>
                  <w:szCs w:val="28"/>
                  <w:u w:val="none"/>
                  <w:vertAlign w:val="superscript"/>
                  <w:lang w:eastAsia="ru-RU"/>
                </w:rPr>
                <w:t>-34</w:t>
              </w:r>
            </w:hyperlink>
            <w:r w:rsidRPr="00584322">
              <w:rPr>
                <w:rFonts w:ascii="Times New Roman" w:eastAsia="Times New Roman" w:hAnsi="Times New Roman" w:cs="Times New Roman"/>
                <w:bCs/>
                <w:sz w:val="28"/>
                <w:szCs w:val="28"/>
                <w:lang w:eastAsia="ru-RU"/>
              </w:rPr>
              <w:t>, </w:t>
            </w:r>
            <w:hyperlink r:id="rId205" w:anchor="n2222" w:tgtFrame="_blank" w:history="1">
              <w:r w:rsidRPr="00584322">
                <w:rPr>
                  <w:rStyle w:val="a4"/>
                  <w:rFonts w:ascii="Times New Roman" w:eastAsia="Times New Roman" w:hAnsi="Times New Roman" w:cs="Times New Roman"/>
                  <w:bCs/>
                  <w:color w:val="auto"/>
                  <w:sz w:val="28"/>
                  <w:szCs w:val="28"/>
                  <w:u w:val="none"/>
                  <w:lang w:eastAsia="ru-RU"/>
                </w:rPr>
                <w:t>188</w:t>
              </w:r>
            </w:hyperlink>
            <w:hyperlink r:id="rId206" w:anchor="n2222" w:tgtFrame="_blank" w:history="1">
              <w:r w:rsidRPr="00584322">
                <w:rPr>
                  <w:rStyle w:val="a4"/>
                  <w:rFonts w:ascii="Times New Roman" w:eastAsia="Times New Roman" w:hAnsi="Times New Roman" w:cs="Times New Roman"/>
                  <w:b/>
                  <w:bCs/>
                  <w:color w:val="auto"/>
                  <w:sz w:val="28"/>
                  <w:szCs w:val="28"/>
                  <w:u w:val="none"/>
                  <w:vertAlign w:val="superscript"/>
                  <w:lang w:eastAsia="ru-RU"/>
                </w:rPr>
                <w:t>-35</w:t>
              </w:r>
            </w:hyperlink>
            <w:r w:rsidRPr="00584322">
              <w:rPr>
                <w:rFonts w:ascii="Times New Roman" w:eastAsia="Times New Roman" w:hAnsi="Times New Roman" w:cs="Times New Roman"/>
                <w:bCs/>
                <w:sz w:val="28"/>
                <w:szCs w:val="28"/>
                <w:lang w:eastAsia="ru-RU"/>
              </w:rPr>
              <w:t>, </w:t>
            </w:r>
            <w:hyperlink r:id="rId207" w:anchor="n2240" w:tgtFrame="_blank" w:history="1">
              <w:r w:rsidRPr="00584322">
                <w:rPr>
                  <w:rStyle w:val="a4"/>
                  <w:rFonts w:ascii="Times New Roman" w:eastAsia="Times New Roman" w:hAnsi="Times New Roman" w:cs="Times New Roman"/>
                  <w:bCs/>
                  <w:color w:val="auto"/>
                  <w:sz w:val="28"/>
                  <w:szCs w:val="28"/>
                  <w:u w:val="none"/>
                  <w:lang w:eastAsia="ru-RU"/>
                </w:rPr>
                <w:t>188</w:t>
              </w:r>
            </w:hyperlink>
            <w:hyperlink r:id="rId208" w:anchor="n2240" w:tgtFrame="_blank" w:history="1">
              <w:r w:rsidRPr="00584322">
                <w:rPr>
                  <w:rStyle w:val="a4"/>
                  <w:rFonts w:ascii="Times New Roman" w:eastAsia="Times New Roman" w:hAnsi="Times New Roman" w:cs="Times New Roman"/>
                  <w:b/>
                  <w:bCs/>
                  <w:color w:val="auto"/>
                  <w:sz w:val="28"/>
                  <w:szCs w:val="28"/>
                  <w:u w:val="none"/>
                  <w:vertAlign w:val="superscript"/>
                  <w:lang w:eastAsia="ru-RU"/>
                </w:rPr>
                <w:t>-38</w:t>
              </w:r>
            </w:hyperlink>
            <w:r w:rsidRPr="00584322">
              <w:rPr>
                <w:rFonts w:ascii="Times New Roman" w:eastAsia="Times New Roman" w:hAnsi="Times New Roman" w:cs="Times New Roman"/>
                <w:bCs/>
                <w:sz w:val="28"/>
                <w:szCs w:val="28"/>
                <w:lang w:eastAsia="ru-RU"/>
              </w:rPr>
              <w:t>, </w:t>
            </w:r>
            <w:hyperlink r:id="rId209" w:anchor="n2619" w:tgtFrame="_blank" w:history="1">
              <w:r w:rsidRPr="00584322">
                <w:rPr>
                  <w:rStyle w:val="a4"/>
                  <w:rFonts w:ascii="Times New Roman" w:eastAsia="Times New Roman" w:hAnsi="Times New Roman" w:cs="Times New Roman"/>
                  <w:bCs/>
                  <w:color w:val="auto"/>
                  <w:sz w:val="28"/>
                  <w:szCs w:val="28"/>
                  <w:u w:val="none"/>
                  <w:lang w:eastAsia="ru-RU"/>
                </w:rPr>
                <w:t>188</w:t>
              </w:r>
            </w:hyperlink>
            <w:hyperlink r:id="rId210" w:anchor="n2619" w:tgtFrame="_blank" w:history="1">
              <w:r w:rsidRPr="00584322">
                <w:rPr>
                  <w:rStyle w:val="a4"/>
                  <w:rFonts w:ascii="Times New Roman" w:eastAsia="Times New Roman" w:hAnsi="Times New Roman" w:cs="Times New Roman"/>
                  <w:b/>
                  <w:bCs/>
                  <w:color w:val="auto"/>
                  <w:sz w:val="28"/>
                  <w:szCs w:val="28"/>
                  <w:u w:val="none"/>
                  <w:vertAlign w:val="superscript"/>
                  <w:lang w:eastAsia="ru-RU"/>
                </w:rPr>
                <w:t>-39</w:t>
              </w:r>
            </w:hyperlink>
            <w:r w:rsidRPr="00584322">
              <w:rPr>
                <w:rFonts w:ascii="Times New Roman" w:eastAsia="Times New Roman" w:hAnsi="Times New Roman" w:cs="Times New Roman"/>
                <w:bCs/>
                <w:sz w:val="28"/>
                <w:szCs w:val="28"/>
                <w:lang w:eastAsia="ru-RU"/>
              </w:rPr>
              <w:t>, </w:t>
            </w:r>
            <w:hyperlink r:id="rId211" w:anchor="n2642" w:tgtFrame="_blank" w:history="1">
              <w:r w:rsidRPr="00584322">
                <w:rPr>
                  <w:rStyle w:val="a4"/>
                  <w:rFonts w:ascii="Times New Roman" w:eastAsia="Times New Roman" w:hAnsi="Times New Roman" w:cs="Times New Roman"/>
                  <w:bCs/>
                  <w:color w:val="auto"/>
                  <w:sz w:val="28"/>
                  <w:szCs w:val="28"/>
                  <w:u w:val="none"/>
                  <w:lang w:eastAsia="ru-RU"/>
                </w:rPr>
                <w:t>188</w:t>
              </w:r>
            </w:hyperlink>
            <w:hyperlink r:id="rId212" w:anchor="n2642" w:tgtFrame="_blank" w:history="1">
              <w:r w:rsidRPr="00584322">
                <w:rPr>
                  <w:rStyle w:val="a4"/>
                  <w:rFonts w:ascii="Times New Roman" w:eastAsia="Times New Roman" w:hAnsi="Times New Roman" w:cs="Times New Roman"/>
                  <w:b/>
                  <w:bCs/>
                  <w:color w:val="auto"/>
                  <w:sz w:val="28"/>
                  <w:szCs w:val="28"/>
                  <w:u w:val="none"/>
                  <w:vertAlign w:val="superscript"/>
                  <w:lang w:eastAsia="ru-RU"/>
                </w:rPr>
                <w:t>-40</w:t>
              </w:r>
            </w:hyperlink>
            <w:r w:rsidRPr="00584322">
              <w:rPr>
                <w:rFonts w:ascii="Times New Roman" w:eastAsia="Times New Roman" w:hAnsi="Times New Roman" w:cs="Times New Roman"/>
                <w:bCs/>
                <w:sz w:val="28"/>
                <w:szCs w:val="28"/>
                <w:lang w:eastAsia="ru-RU"/>
              </w:rPr>
              <w:t>, </w:t>
            </w:r>
            <w:hyperlink r:id="rId213" w:anchor="n2260" w:tgtFrame="_blank" w:history="1">
              <w:r w:rsidRPr="00584322">
                <w:rPr>
                  <w:rStyle w:val="a4"/>
                  <w:rFonts w:ascii="Times New Roman" w:eastAsia="Times New Roman" w:hAnsi="Times New Roman" w:cs="Times New Roman"/>
                  <w:bCs/>
                  <w:color w:val="auto"/>
                  <w:sz w:val="28"/>
                  <w:szCs w:val="28"/>
                  <w:u w:val="none"/>
                  <w:lang w:eastAsia="ru-RU"/>
                </w:rPr>
                <w:t>188</w:t>
              </w:r>
            </w:hyperlink>
            <w:hyperlink r:id="rId214" w:anchor="n2260" w:tgtFrame="_blank" w:history="1">
              <w:r w:rsidRPr="00584322">
                <w:rPr>
                  <w:rStyle w:val="a4"/>
                  <w:rFonts w:ascii="Times New Roman" w:eastAsia="Times New Roman" w:hAnsi="Times New Roman" w:cs="Times New Roman"/>
                  <w:b/>
                  <w:bCs/>
                  <w:color w:val="auto"/>
                  <w:sz w:val="28"/>
                  <w:szCs w:val="28"/>
                  <w:u w:val="none"/>
                  <w:vertAlign w:val="superscript"/>
                  <w:lang w:eastAsia="ru-RU"/>
                </w:rPr>
                <w:t>-41</w:t>
              </w:r>
            </w:hyperlink>
            <w:r w:rsidRPr="00584322">
              <w:rPr>
                <w:rFonts w:ascii="Times New Roman" w:eastAsia="Times New Roman" w:hAnsi="Times New Roman" w:cs="Times New Roman"/>
                <w:bCs/>
                <w:sz w:val="28"/>
                <w:szCs w:val="28"/>
                <w:lang w:eastAsia="ru-RU"/>
              </w:rPr>
              <w:t>, </w:t>
            </w:r>
            <w:hyperlink r:id="rId215" w:anchor="n3669" w:tgtFrame="_blank" w:history="1">
              <w:r w:rsidRPr="00584322">
                <w:rPr>
                  <w:rStyle w:val="a4"/>
                  <w:rFonts w:ascii="Times New Roman" w:eastAsia="Times New Roman" w:hAnsi="Times New Roman" w:cs="Times New Roman"/>
                  <w:bCs/>
                  <w:color w:val="auto"/>
                  <w:sz w:val="28"/>
                  <w:szCs w:val="28"/>
                  <w:u w:val="none"/>
                  <w:lang w:eastAsia="ru-RU"/>
                </w:rPr>
                <w:t>188</w:t>
              </w:r>
            </w:hyperlink>
            <w:hyperlink r:id="rId216" w:anchor="n3669" w:tgtFrame="_blank" w:history="1">
              <w:r w:rsidRPr="00584322">
                <w:rPr>
                  <w:rStyle w:val="a4"/>
                  <w:rFonts w:ascii="Times New Roman" w:eastAsia="Times New Roman" w:hAnsi="Times New Roman" w:cs="Times New Roman"/>
                  <w:b/>
                  <w:bCs/>
                  <w:color w:val="auto"/>
                  <w:sz w:val="28"/>
                  <w:szCs w:val="28"/>
                  <w:u w:val="none"/>
                  <w:vertAlign w:val="superscript"/>
                  <w:lang w:eastAsia="ru-RU"/>
                </w:rPr>
                <w:t>-45</w:t>
              </w:r>
            </w:hyperlink>
            <w:r w:rsidRPr="00584322">
              <w:rPr>
                <w:rFonts w:ascii="Times New Roman" w:eastAsia="Times New Roman" w:hAnsi="Times New Roman" w:cs="Times New Roman"/>
                <w:bCs/>
                <w:sz w:val="28"/>
                <w:szCs w:val="28"/>
                <w:lang w:eastAsia="ru-RU"/>
              </w:rPr>
              <w:t>, </w:t>
            </w:r>
            <w:hyperlink r:id="rId217" w:anchor="n3771" w:tgtFrame="_blank" w:history="1">
              <w:r w:rsidRPr="00584322">
                <w:rPr>
                  <w:rStyle w:val="a4"/>
                  <w:rFonts w:ascii="Times New Roman" w:eastAsia="Times New Roman" w:hAnsi="Times New Roman" w:cs="Times New Roman"/>
                  <w:bCs/>
                  <w:color w:val="auto"/>
                  <w:sz w:val="28"/>
                  <w:szCs w:val="28"/>
                  <w:u w:val="none"/>
                  <w:lang w:eastAsia="ru-RU"/>
                </w:rPr>
                <w:t>188</w:t>
              </w:r>
            </w:hyperlink>
            <w:hyperlink r:id="rId218" w:anchor="n3771" w:tgtFrame="_blank" w:history="1">
              <w:r w:rsidRPr="00584322">
                <w:rPr>
                  <w:rStyle w:val="a4"/>
                  <w:rFonts w:ascii="Times New Roman" w:eastAsia="Times New Roman" w:hAnsi="Times New Roman" w:cs="Times New Roman"/>
                  <w:b/>
                  <w:bCs/>
                  <w:color w:val="auto"/>
                  <w:sz w:val="28"/>
                  <w:szCs w:val="28"/>
                  <w:u w:val="none"/>
                  <w:vertAlign w:val="superscript"/>
                  <w:lang w:eastAsia="ru-RU"/>
                </w:rPr>
                <w:t>-46</w:t>
              </w:r>
            </w:hyperlink>
            <w:r w:rsidRPr="00584322">
              <w:rPr>
                <w:rFonts w:ascii="Times New Roman" w:eastAsia="Times New Roman" w:hAnsi="Times New Roman" w:cs="Times New Roman"/>
                <w:bCs/>
                <w:sz w:val="28"/>
                <w:szCs w:val="28"/>
                <w:lang w:eastAsia="ru-RU"/>
              </w:rPr>
              <w:t>, </w:t>
            </w:r>
            <w:hyperlink r:id="rId219" w:anchor="n3888" w:tgtFrame="_blank" w:history="1">
              <w:r w:rsidRPr="00584322">
                <w:rPr>
                  <w:rStyle w:val="a4"/>
                  <w:rFonts w:ascii="Times New Roman" w:eastAsia="Times New Roman" w:hAnsi="Times New Roman" w:cs="Times New Roman"/>
                  <w:bCs/>
                  <w:color w:val="auto"/>
                  <w:sz w:val="28"/>
                  <w:szCs w:val="28"/>
                  <w:u w:val="none"/>
                  <w:lang w:eastAsia="ru-RU"/>
                </w:rPr>
                <w:t>188</w:t>
              </w:r>
            </w:hyperlink>
            <w:hyperlink r:id="rId220" w:anchor="n3888" w:tgtFrame="_blank" w:history="1">
              <w:r w:rsidRPr="00584322">
                <w:rPr>
                  <w:rStyle w:val="a4"/>
                  <w:rFonts w:ascii="Times New Roman" w:eastAsia="Times New Roman" w:hAnsi="Times New Roman" w:cs="Times New Roman"/>
                  <w:b/>
                  <w:bCs/>
                  <w:color w:val="auto"/>
                  <w:sz w:val="28"/>
                  <w:szCs w:val="28"/>
                  <w:u w:val="none"/>
                  <w:vertAlign w:val="superscript"/>
                  <w:lang w:eastAsia="ru-RU"/>
                </w:rPr>
                <w:t>-47</w:t>
              </w:r>
            </w:hyperlink>
            <w:r w:rsidRPr="00584322">
              <w:rPr>
                <w:rFonts w:ascii="Times New Roman" w:eastAsia="Times New Roman" w:hAnsi="Times New Roman" w:cs="Times New Roman"/>
                <w:bCs/>
                <w:sz w:val="28"/>
                <w:szCs w:val="28"/>
                <w:lang w:eastAsia="ru-RU"/>
              </w:rPr>
              <w:t>, </w:t>
            </w:r>
            <w:hyperlink r:id="rId221" w:anchor="n3908" w:tgtFrame="_blank" w:history="1">
              <w:r w:rsidRPr="00584322">
                <w:rPr>
                  <w:rStyle w:val="a4"/>
                  <w:rFonts w:ascii="Times New Roman" w:eastAsia="Times New Roman" w:hAnsi="Times New Roman" w:cs="Times New Roman"/>
                  <w:bCs/>
                  <w:color w:val="auto"/>
                  <w:sz w:val="28"/>
                  <w:szCs w:val="28"/>
                  <w:u w:val="none"/>
                  <w:lang w:eastAsia="ru-RU"/>
                </w:rPr>
                <w:t>188</w:t>
              </w:r>
            </w:hyperlink>
            <w:hyperlink r:id="rId222" w:anchor="n3908" w:tgtFrame="_blank" w:history="1">
              <w:r w:rsidRPr="00584322">
                <w:rPr>
                  <w:rStyle w:val="a4"/>
                  <w:rFonts w:ascii="Times New Roman" w:eastAsia="Times New Roman" w:hAnsi="Times New Roman" w:cs="Times New Roman"/>
                  <w:b/>
                  <w:bCs/>
                  <w:color w:val="auto"/>
                  <w:sz w:val="28"/>
                  <w:szCs w:val="28"/>
                  <w:u w:val="none"/>
                  <w:vertAlign w:val="superscript"/>
                  <w:lang w:eastAsia="ru-RU"/>
                </w:rPr>
                <w:t>-48</w:t>
              </w:r>
            </w:hyperlink>
            <w:r w:rsidRPr="00584322">
              <w:rPr>
                <w:rFonts w:ascii="Times New Roman" w:eastAsia="Times New Roman" w:hAnsi="Times New Roman" w:cs="Times New Roman"/>
                <w:bCs/>
                <w:sz w:val="28"/>
                <w:szCs w:val="28"/>
                <w:lang w:eastAsia="ru-RU"/>
              </w:rPr>
              <w:t>, </w:t>
            </w:r>
            <w:hyperlink r:id="rId223" w:anchor="n4020" w:tgtFrame="_blank" w:history="1">
              <w:r w:rsidRPr="00584322">
                <w:rPr>
                  <w:rStyle w:val="a4"/>
                  <w:rFonts w:ascii="Times New Roman" w:eastAsia="Times New Roman" w:hAnsi="Times New Roman" w:cs="Times New Roman"/>
                  <w:bCs/>
                  <w:color w:val="auto"/>
                  <w:sz w:val="28"/>
                  <w:szCs w:val="28"/>
                  <w:u w:val="none"/>
                  <w:lang w:eastAsia="ru-RU"/>
                </w:rPr>
                <w:t>188</w:t>
              </w:r>
            </w:hyperlink>
            <w:hyperlink r:id="rId224" w:anchor="n4020" w:tgtFrame="_blank" w:history="1">
              <w:r w:rsidRPr="00584322">
                <w:rPr>
                  <w:rStyle w:val="a4"/>
                  <w:rFonts w:ascii="Times New Roman" w:eastAsia="Times New Roman" w:hAnsi="Times New Roman" w:cs="Times New Roman"/>
                  <w:b/>
                  <w:bCs/>
                  <w:color w:val="auto"/>
                  <w:sz w:val="28"/>
                  <w:szCs w:val="28"/>
                  <w:u w:val="none"/>
                  <w:vertAlign w:val="superscript"/>
                  <w:lang w:eastAsia="ru-RU"/>
                </w:rPr>
                <w:t>-49</w:t>
              </w:r>
            </w:hyperlink>
            <w:r w:rsidRPr="00584322">
              <w:rPr>
                <w:rFonts w:ascii="Times New Roman" w:eastAsia="Times New Roman" w:hAnsi="Times New Roman" w:cs="Times New Roman"/>
                <w:bCs/>
                <w:sz w:val="28"/>
                <w:szCs w:val="28"/>
                <w:lang w:eastAsia="ru-RU"/>
              </w:rPr>
              <w:t>, </w:t>
            </w:r>
            <w:hyperlink r:id="rId225" w:anchor="n4139" w:tgtFrame="_blank" w:history="1">
              <w:r w:rsidRPr="00584322">
                <w:rPr>
                  <w:rStyle w:val="a4"/>
                  <w:rFonts w:ascii="Times New Roman" w:eastAsia="Times New Roman" w:hAnsi="Times New Roman" w:cs="Times New Roman"/>
                  <w:bCs/>
                  <w:color w:val="auto"/>
                  <w:sz w:val="28"/>
                  <w:szCs w:val="28"/>
                  <w:u w:val="none"/>
                  <w:lang w:eastAsia="ru-RU"/>
                </w:rPr>
                <w:t>188</w:t>
              </w:r>
            </w:hyperlink>
            <w:hyperlink r:id="rId226" w:anchor="n4139" w:tgtFrame="_blank" w:history="1">
              <w:r w:rsidRPr="00584322">
                <w:rPr>
                  <w:rStyle w:val="a4"/>
                  <w:rFonts w:ascii="Times New Roman" w:eastAsia="Times New Roman" w:hAnsi="Times New Roman" w:cs="Times New Roman"/>
                  <w:b/>
                  <w:bCs/>
                  <w:color w:val="auto"/>
                  <w:sz w:val="28"/>
                  <w:szCs w:val="28"/>
                  <w:u w:val="none"/>
                  <w:vertAlign w:val="superscript"/>
                  <w:lang w:eastAsia="ru-RU"/>
                </w:rPr>
                <w:t>-50</w:t>
              </w:r>
            </w:hyperlink>
            <w:r w:rsidRPr="00584322">
              <w:rPr>
                <w:rFonts w:ascii="Times New Roman" w:eastAsia="Times New Roman" w:hAnsi="Times New Roman" w:cs="Times New Roman"/>
                <w:bCs/>
                <w:sz w:val="28"/>
                <w:szCs w:val="28"/>
                <w:lang w:eastAsia="ru-RU"/>
              </w:rPr>
              <w:t>, </w:t>
            </w:r>
            <w:hyperlink r:id="rId227" w:anchor="n4401" w:tgtFrame="_blank" w:history="1">
              <w:r w:rsidRPr="00584322">
                <w:rPr>
                  <w:rStyle w:val="a4"/>
                  <w:rFonts w:ascii="Times New Roman" w:eastAsia="Times New Roman" w:hAnsi="Times New Roman" w:cs="Times New Roman"/>
                  <w:bCs/>
                  <w:color w:val="auto"/>
                  <w:sz w:val="28"/>
                  <w:szCs w:val="28"/>
                  <w:u w:val="none"/>
                  <w:lang w:eastAsia="ru-RU"/>
                </w:rPr>
                <w:t>188</w:t>
              </w:r>
            </w:hyperlink>
            <w:hyperlink r:id="rId228" w:anchor="n4401" w:tgtFrame="_blank" w:history="1">
              <w:r w:rsidRPr="00584322">
                <w:rPr>
                  <w:rStyle w:val="a4"/>
                  <w:rFonts w:ascii="Times New Roman" w:eastAsia="Times New Roman" w:hAnsi="Times New Roman" w:cs="Times New Roman"/>
                  <w:b/>
                  <w:bCs/>
                  <w:color w:val="auto"/>
                  <w:sz w:val="28"/>
                  <w:szCs w:val="28"/>
                  <w:u w:val="none"/>
                  <w:vertAlign w:val="superscript"/>
                  <w:lang w:eastAsia="ru-RU"/>
                </w:rPr>
                <w:t>-54</w:t>
              </w:r>
            </w:hyperlink>
            <w:r w:rsidRPr="00584322">
              <w:rPr>
                <w:rFonts w:ascii="Times New Roman" w:eastAsia="Times New Roman" w:hAnsi="Times New Roman" w:cs="Times New Roman"/>
                <w:bCs/>
                <w:sz w:val="28"/>
                <w:szCs w:val="28"/>
                <w:lang w:eastAsia="ru-RU"/>
              </w:rPr>
              <w:t>, </w:t>
            </w:r>
            <w:hyperlink r:id="rId229" w:anchor="n4408" w:tgtFrame="_blank" w:history="1">
              <w:r w:rsidRPr="00584322">
                <w:rPr>
                  <w:rStyle w:val="a4"/>
                  <w:rFonts w:ascii="Times New Roman" w:eastAsia="Times New Roman" w:hAnsi="Times New Roman" w:cs="Times New Roman"/>
                  <w:bCs/>
                  <w:color w:val="auto"/>
                  <w:sz w:val="28"/>
                  <w:szCs w:val="28"/>
                  <w:u w:val="none"/>
                  <w:lang w:eastAsia="ru-RU"/>
                </w:rPr>
                <w:t>188</w:t>
              </w:r>
            </w:hyperlink>
            <w:hyperlink r:id="rId230" w:anchor="n4408" w:tgtFrame="_blank" w:history="1">
              <w:r w:rsidRPr="00584322">
                <w:rPr>
                  <w:rStyle w:val="a4"/>
                  <w:rFonts w:ascii="Times New Roman" w:eastAsia="Times New Roman" w:hAnsi="Times New Roman" w:cs="Times New Roman"/>
                  <w:b/>
                  <w:bCs/>
                  <w:color w:val="auto"/>
                  <w:sz w:val="28"/>
                  <w:szCs w:val="28"/>
                  <w:u w:val="none"/>
                  <w:vertAlign w:val="superscript"/>
                  <w:lang w:eastAsia="ru-RU"/>
                </w:rPr>
                <w:t>-55</w:t>
              </w:r>
            </w:hyperlink>
            <w:r w:rsidRPr="00584322">
              <w:rPr>
                <w:rFonts w:ascii="Times New Roman" w:eastAsia="Times New Roman" w:hAnsi="Times New Roman" w:cs="Times New Roman"/>
                <w:bCs/>
                <w:sz w:val="28"/>
                <w:szCs w:val="28"/>
                <w:lang w:eastAsia="ru-RU"/>
              </w:rPr>
              <w:t>, </w:t>
            </w:r>
            <w:hyperlink r:id="rId231" w:anchor="n2275" w:tgtFrame="_blank" w:history="1">
              <w:r w:rsidRPr="00584322">
                <w:rPr>
                  <w:rStyle w:val="a4"/>
                  <w:rFonts w:ascii="Times New Roman" w:eastAsia="Times New Roman" w:hAnsi="Times New Roman" w:cs="Times New Roman"/>
                  <w:bCs/>
                  <w:color w:val="auto"/>
                  <w:sz w:val="28"/>
                  <w:szCs w:val="28"/>
                  <w:u w:val="none"/>
                  <w:lang w:eastAsia="ru-RU"/>
                </w:rPr>
                <w:t>частиною першою статті 189</w:t>
              </w:r>
            </w:hyperlink>
            <w:hyperlink r:id="rId232" w:anchor="n2275" w:tgtFrame="_blank" w:history="1">
              <w:r w:rsidRPr="00584322">
                <w:rPr>
                  <w:rStyle w:val="a4"/>
                  <w:rFonts w:ascii="Times New Roman" w:eastAsia="Times New Roman" w:hAnsi="Times New Roman" w:cs="Times New Roman"/>
                  <w:b/>
                  <w:bCs/>
                  <w:color w:val="auto"/>
                  <w:sz w:val="28"/>
                  <w:szCs w:val="28"/>
                  <w:u w:val="none"/>
                  <w:vertAlign w:val="superscript"/>
                  <w:lang w:eastAsia="ru-RU"/>
                </w:rPr>
                <w:t>-1</w:t>
              </w:r>
            </w:hyperlink>
            <w:r w:rsidRPr="00584322">
              <w:rPr>
                <w:rFonts w:ascii="Times New Roman" w:eastAsia="Times New Roman" w:hAnsi="Times New Roman" w:cs="Times New Roman"/>
                <w:bCs/>
                <w:sz w:val="28"/>
                <w:szCs w:val="28"/>
                <w:lang w:eastAsia="ru-RU"/>
              </w:rPr>
              <w:t>, </w:t>
            </w:r>
            <w:hyperlink r:id="rId233" w:anchor="n2286" w:tgtFrame="_blank" w:history="1">
              <w:r w:rsidRPr="00584322">
                <w:rPr>
                  <w:rStyle w:val="a4"/>
                  <w:rFonts w:ascii="Times New Roman" w:eastAsia="Times New Roman" w:hAnsi="Times New Roman" w:cs="Times New Roman"/>
                  <w:bCs/>
                  <w:color w:val="auto"/>
                  <w:sz w:val="28"/>
                  <w:szCs w:val="28"/>
                  <w:u w:val="none"/>
                  <w:lang w:eastAsia="ru-RU"/>
                </w:rPr>
                <w:t>статтями 189</w:t>
              </w:r>
            </w:hyperlink>
            <w:hyperlink r:id="rId234" w:anchor="n2286" w:tgtFrame="_blank" w:history="1">
              <w:r w:rsidRPr="00584322">
                <w:rPr>
                  <w:rStyle w:val="a4"/>
                  <w:rFonts w:ascii="Times New Roman" w:eastAsia="Times New Roman" w:hAnsi="Times New Roman" w:cs="Times New Roman"/>
                  <w:b/>
                  <w:bCs/>
                  <w:color w:val="auto"/>
                  <w:sz w:val="28"/>
                  <w:szCs w:val="28"/>
                  <w:u w:val="none"/>
                  <w:vertAlign w:val="superscript"/>
                  <w:lang w:eastAsia="ru-RU"/>
                </w:rPr>
                <w:t>-3</w:t>
              </w:r>
            </w:hyperlink>
            <w:r w:rsidRPr="00584322">
              <w:rPr>
                <w:rFonts w:ascii="Times New Roman" w:eastAsia="Times New Roman" w:hAnsi="Times New Roman" w:cs="Times New Roman"/>
                <w:bCs/>
                <w:sz w:val="28"/>
                <w:szCs w:val="28"/>
                <w:lang w:eastAsia="ru-RU"/>
              </w:rPr>
              <w:t>, </w:t>
            </w:r>
            <w:hyperlink r:id="rId235" w:anchor="n2292" w:tgtFrame="_blank" w:history="1">
              <w:r w:rsidRPr="00584322">
                <w:rPr>
                  <w:rStyle w:val="a4"/>
                  <w:rFonts w:ascii="Times New Roman" w:eastAsia="Times New Roman" w:hAnsi="Times New Roman" w:cs="Times New Roman"/>
                  <w:bCs/>
                  <w:color w:val="auto"/>
                  <w:sz w:val="28"/>
                  <w:szCs w:val="28"/>
                  <w:u w:val="none"/>
                  <w:lang w:eastAsia="ru-RU"/>
                </w:rPr>
                <w:t>190</w:t>
              </w:r>
            </w:hyperlink>
            <w:r w:rsidRPr="00584322">
              <w:rPr>
                <w:rFonts w:ascii="Times New Roman" w:eastAsia="Times New Roman" w:hAnsi="Times New Roman" w:cs="Times New Roman"/>
                <w:bCs/>
                <w:sz w:val="28"/>
                <w:szCs w:val="28"/>
                <w:lang w:eastAsia="ru-RU"/>
              </w:rPr>
              <w:t>, </w:t>
            </w:r>
            <w:hyperlink r:id="rId236" w:anchor="n2298" w:tgtFrame="_blank" w:history="1">
              <w:r w:rsidRPr="00584322">
                <w:rPr>
                  <w:rStyle w:val="a4"/>
                  <w:rFonts w:ascii="Times New Roman" w:eastAsia="Times New Roman" w:hAnsi="Times New Roman" w:cs="Times New Roman"/>
                  <w:bCs/>
                  <w:color w:val="auto"/>
                  <w:sz w:val="28"/>
                  <w:szCs w:val="28"/>
                  <w:u w:val="none"/>
                  <w:lang w:eastAsia="ru-RU"/>
                </w:rPr>
                <w:t>191</w:t>
              </w:r>
            </w:hyperlink>
            <w:r w:rsidRPr="00584322">
              <w:rPr>
                <w:rFonts w:ascii="Times New Roman" w:eastAsia="Times New Roman" w:hAnsi="Times New Roman" w:cs="Times New Roman"/>
                <w:bCs/>
                <w:sz w:val="28"/>
                <w:szCs w:val="28"/>
                <w:lang w:eastAsia="ru-RU"/>
              </w:rPr>
              <w:t>, </w:t>
            </w:r>
            <w:hyperlink r:id="rId237" w:anchor="n2308" w:tgtFrame="_blank" w:history="1">
              <w:r w:rsidRPr="00584322">
                <w:rPr>
                  <w:rStyle w:val="a4"/>
                  <w:rFonts w:ascii="Times New Roman" w:eastAsia="Times New Roman" w:hAnsi="Times New Roman" w:cs="Times New Roman"/>
                  <w:bCs/>
                  <w:color w:val="auto"/>
                  <w:sz w:val="28"/>
                  <w:szCs w:val="28"/>
                  <w:u w:val="none"/>
                  <w:lang w:eastAsia="ru-RU"/>
                </w:rPr>
                <w:t>193</w:t>
              </w:r>
            </w:hyperlink>
            <w:r w:rsidRPr="00584322">
              <w:rPr>
                <w:rFonts w:ascii="Times New Roman" w:eastAsia="Times New Roman" w:hAnsi="Times New Roman" w:cs="Times New Roman"/>
                <w:bCs/>
                <w:sz w:val="28"/>
                <w:szCs w:val="28"/>
                <w:lang w:eastAsia="ru-RU"/>
              </w:rPr>
              <w:t>, </w:t>
            </w:r>
            <w:hyperlink r:id="rId238" w:anchor="n2324" w:tgtFrame="_blank" w:history="1">
              <w:r w:rsidRPr="00584322">
                <w:rPr>
                  <w:rStyle w:val="a4"/>
                  <w:rFonts w:ascii="Times New Roman" w:eastAsia="Times New Roman" w:hAnsi="Times New Roman" w:cs="Times New Roman"/>
                  <w:bCs/>
                  <w:color w:val="auto"/>
                  <w:sz w:val="28"/>
                  <w:szCs w:val="28"/>
                  <w:u w:val="none"/>
                  <w:lang w:eastAsia="ru-RU"/>
                </w:rPr>
                <w:t>195</w:t>
              </w:r>
            </w:hyperlink>
            <w:hyperlink r:id="rId239" w:anchor="n2324" w:tgtFrame="_blank" w:history="1">
              <w:r w:rsidRPr="00584322">
                <w:rPr>
                  <w:rStyle w:val="a4"/>
                  <w:rFonts w:ascii="Times New Roman" w:eastAsia="Times New Roman" w:hAnsi="Times New Roman" w:cs="Times New Roman"/>
                  <w:b/>
                  <w:bCs/>
                  <w:color w:val="auto"/>
                  <w:sz w:val="28"/>
                  <w:szCs w:val="28"/>
                  <w:u w:val="none"/>
                  <w:vertAlign w:val="superscript"/>
                  <w:lang w:eastAsia="ru-RU"/>
                </w:rPr>
                <w:t>-1</w:t>
              </w:r>
            </w:hyperlink>
            <w:hyperlink r:id="rId240" w:anchor="n2324" w:tgtFrame="_blank" w:history="1">
              <w:r w:rsidRPr="00584322">
                <w:rPr>
                  <w:rStyle w:val="a4"/>
                  <w:rFonts w:ascii="Times New Roman" w:eastAsia="Times New Roman" w:hAnsi="Times New Roman" w:cs="Times New Roman"/>
                  <w:bCs/>
                  <w:color w:val="auto"/>
                  <w:sz w:val="28"/>
                  <w:szCs w:val="28"/>
                  <w:u w:val="none"/>
                  <w:lang w:eastAsia="ru-RU"/>
                </w:rPr>
                <w:t> - 195</w:t>
              </w:r>
            </w:hyperlink>
            <w:hyperlink r:id="rId241" w:anchor="n2324" w:tgtFrame="_blank" w:history="1">
              <w:r w:rsidRPr="00584322">
                <w:rPr>
                  <w:rStyle w:val="a4"/>
                  <w:rFonts w:ascii="Times New Roman" w:eastAsia="Times New Roman" w:hAnsi="Times New Roman" w:cs="Times New Roman"/>
                  <w:b/>
                  <w:bCs/>
                  <w:color w:val="auto"/>
                  <w:sz w:val="28"/>
                  <w:szCs w:val="28"/>
                  <w:u w:val="none"/>
                  <w:vertAlign w:val="superscript"/>
                  <w:lang w:eastAsia="ru-RU"/>
                </w:rPr>
                <w:t>-6</w:t>
              </w:r>
            </w:hyperlink>
            <w:r w:rsidRPr="00584322">
              <w:rPr>
                <w:rFonts w:ascii="Times New Roman" w:eastAsia="Times New Roman" w:hAnsi="Times New Roman" w:cs="Times New Roman"/>
                <w:bCs/>
                <w:sz w:val="28"/>
                <w:szCs w:val="28"/>
                <w:lang w:eastAsia="ru-RU"/>
              </w:rPr>
              <w:t>, </w:t>
            </w:r>
            <w:hyperlink r:id="rId242" w:anchor="n2398" w:tgtFrame="_blank" w:history="1">
              <w:r w:rsidRPr="00584322">
                <w:rPr>
                  <w:rStyle w:val="a4"/>
                  <w:rFonts w:ascii="Times New Roman" w:eastAsia="Times New Roman" w:hAnsi="Times New Roman" w:cs="Times New Roman"/>
                  <w:bCs/>
                  <w:color w:val="auto"/>
                  <w:sz w:val="28"/>
                  <w:szCs w:val="28"/>
                  <w:u w:val="none"/>
                  <w:lang w:eastAsia="ru-RU"/>
                </w:rPr>
                <w:t>статтями 204</w:t>
              </w:r>
            </w:hyperlink>
            <w:hyperlink r:id="rId243" w:anchor="n2398" w:tgtFrame="_blank" w:history="1">
              <w:r w:rsidRPr="00584322">
                <w:rPr>
                  <w:rStyle w:val="a4"/>
                  <w:rFonts w:ascii="Times New Roman" w:eastAsia="Times New Roman" w:hAnsi="Times New Roman" w:cs="Times New Roman"/>
                  <w:b/>
                  <w:bCs/>
                  <w:color w:val="auto"/>
                  <w:sz w:val="28"/>
                  <w:szCs w:val="28"/>
                  <w:u w:val="none"/>
                  <w:vertAlign w:val="superscript"/>
                  <w:lang w:eastAsia="ru-RU"/>
                </w:rPr>
                <w:t>-1</w:t>
              </w:r>
            </w:hyperlink>
            <w:r w:rsidRPr="00584322">
              <w:rPr>
                <w:rFonts w:ascii="Times New Roman" w:eastAsia="Times New Roman" w:hAnsi="Times New Roman" w:cs="Times New Roman"/>
                <w:bCs/>
                <w:sz w:val="28"/>
                <w:szCs w:val="28"/>
                <w:lang w:eastAsia="ru-RU"/>
              </w:rPr>
              <w:t>, </w:t>
            </w:r>
            <w:hyperlink r:id="rId244" w:anchor="n3882" w:tgtFrame="_blank" w:history="1">
              <w:r w:rsidRPr="00584322">
                <w:rPr>
                  <w:rStyle w:val="a4"/>
                  <w:rFonts w:ascii="Times New Roman" w:eastAsia="Times New Roman" w:hAnsi="Times New Roman" w:cs="Times New Roman"/>
                  <w:bCs/>
                  <w:color w:val="auto"/>
                  <w:sz w:val="28"/>
                  <w:szCs w:val="28"/>
                  <w:u w:val="none"/>
                  <w:lang w:eastAsia="ru-RU"/>
                </w:rPr>
                <w:t>204</w:t>
              </w:r>
            </w:hyperlink>
            <w:hyperlink r:id="rId245" w:anchor="n3882" w:tgtFrame="_blank" w:history="1">
              <w:r w:rsidRPr="00584322">
                <w:rPr>
                  <w:rStyle w:val="a4"/>
                  <w:rFonts w:ascii="Times New Roman" w:eastAsia="Times New Roman" w:hAnsi="Times New Roman" w:cs="Times New Roman"/>
                  <w:b/>
                  <w:bCs/>
                  <w:color w:val="auto"/>
                  <w:sz w:val="28"/>
                  <w:szCs w:val="28"/>
                  <w:u w:val="none"/>
                  <w:vertAlign w:val="superscript"/>
                  <w:lang w:eastAsia="ru-RU"/>
                </w:rPr>
                <w:t>-3</w:t>
              </w:r>
            </w:hyperlink>
            <w:r w:rsidRPr="00584322">
              <w:rPr>
                <w:rFonts w:ascii="Times New Roman" w:eastAsia="Times New Roman" w:hAnsi="Times New Roman" w:cs="Times New Roman"/>
                <w:bCs/>
                <w:sz w:val="28"/>
                <w:szCs w:val="28"/>
                <w:lang w:eastAsia="ru-RU"/>
              </w:rPr>
              <w:t>, </w:t>
            </w:r>
            <w:hyperlink r:id="rId246" w:anchor="n2413" w:tgtFrame="_blank" w:history="1">
              <w:r w:rsidRPr="00584322">
                <w:rPr>
                  <w:rStyle w:val="a4"/>
                  <w:rFonts w:ascii="Times New Roman" w:eastAsia="Times New Roman" w:hAnsi="Times New Roman" w:cs="Times New Roman"/>
                  <w:bCs/>
                  <w:color w:val="auto"/>
                  <w:sz w:val="28"/>
                  <w:szCs w:val="28"/>
                  <w:u w:val="none"/>
                  <w:lang w:eastAsia="ru-RU"/>
                </w:rPr>
                <w:t>206</w:t>
              </w:r>
            </w:hyperlink>
            <w:hyperlink r:id="rId247" w:anchor="n2413" w:tgtFrame="_blank" w:history="1">
              <w:r w:rsidRPr="00584322">
                <w:rPr>
                  <w:rStyle w:val="a4"/>
                  <w:rFonts w:ascii="Times New Roman" w:eastAsia="Times New Roman" w:hAnsi="Times New Roman" w:cs="Times New Roman"/>
                  <w:b/>
                  <w:bCs/>
                  <w:color w:val="auto"/>
                  <w:sz w:val="28"/>
                  <w:szCs w:val="28"/>
                  <w:u w:val="none"/>
                  <w:vertAlign w:val="superscript"/>
                  <w:lang w:eastAsia="ru-RU"/>
                </w:rPr>
                <w:t>-1</w:t>
              </w:r>
            </w:hyperlink>
            <w:r w:rsidRPr="00584322">
              <w:rPr>
                <w:rFonts w:ascii="Times New Roman" w:eastAsia="Times New Roman" w:hAnsi="Times New Roman" w:cs="Times New Roman"/>
                <w:bCs/>
                <w:sz w:val="28"/>
                <w:szCs w:val="28"/>
                <w:lang w:eastAsia="ru-RU"/>
              </w:rPr>
              <w:t>, </w:t>
            </w:r>
            <w:hyperlink r:id="rId248" w:anchor="n2488" w:tgtFrame="_blank" w:history="1">
              <w:r w:rsidRPr="00584322">
                <w:rPr>
                  <w:rStyle w:val="a4"/>
                  <w:rFonts w:ascii="Times New Roman" w:eastAsia="Times New Roman" w:hAnsi="Times New Roman" w:cs="Times New Roman"/>
                  <w:bCs/>
                  <w:color w:val="auto"/>
                  <w:sz w:val="28"/>
                  <w:szCs w:val="28"/>
                  <w:u w:val="none"/>
                  <w:lang w:eastAsia="ru-RU"/>
                </w:rPr>
                <w:t>212</w:t>
              </w:r>
            </w:hyperlink>
            <w:hyperlink r:id="rId249" w:anchor="n2488" w:tgtFrame="_blank" w:history="1">
              <w:r w:rsidRPr="00584322">
                <w:rPr>
                  <w:rStyle w:val="a4"/>
                  <w:rFonts w:ascii="Times New Roman" w:eastAsia="Times New Roman" w:hAnsi="Times New Roman" w:cs="Times New Roman"/>
                  <w:b/>
                  <w:bCs/>
                  <w:color w:val="auto"/>
                  <w:sz w:val="28"/>
                  <w:szCs w:val="28"/>
                  <w:u w:val="none"/>
                  <w:vertAlign w:val="superscript"/>
                  <w:lang w:eastAsia="ru-RU"/>
                </w:rPr>
                <w:t>-2</w:t>
              </w:r>
            </w:hyperlink>
            <w:hyperlink r:id="rId250" w:anchor="n2488" w:tgtFrame="_blank" w:history="1">
              <w:r w:rsidRPr="00584322">
                <w:rPr>
                  <w:rStyle w:val="a4"/>
                  <w:rFonts w:ascii="Times New Roman" w:eastAsia="Times New Roman" w:hAnsi="Times New Roman" w:cs="Times New Roman"/>
                  <w:bCs/>
                  <w:color w:val="auto"/>
                  <w:sz w:val="28"/>
                  <w:szCs w:val="28"/>
                  <w:u w:val="none"/>
                  <w:lang w:eastAsia="ru-RU"/>
                </w:rPr>
                <w:t> - 212</w:t>
              </w:r>
            </w:hyperlink>
            <w:hyperlink r:id="rId251" w:anchor="n2488" w:tgtFrame="_blank" w:history="1">
              <w:r w:rsidRPr="00584322">
                <w:rPr>
                  <w:rStyle w:val="a4"/>
                  <w:rFonts w:ascii="Times New Roman" w:eastAsia="Times New Roman" w:hAnsi="Times New Roman" w:cs="Times New Roman"/>
                  <w:b/>
                  <w:bCs/>
                  <w:color w:val="auto"/>
                  <w:sz w:val="28"/>
                  <w:szCs w:val="28"/>
                  <w:u w:val="none"/>
                  <w:vertAlign w:val="superscript"/>
                  <w:lang w:eastAsia="ru-RU"/>
                </w:rPr>
                <w:t>-21</w:t>
              </w:r>
            </w:hyperlink>
            <w:r w:rsidRPr="00584322">
              <w:rPr>
                <w:rFonts w:ascii="Times New Roman" w:eastAsia="Times New Roman" w:hAnsi="Times New Roman" w:cs="Times New Roman"/>
                <w:bCs/>
                <w:sz w:val="28"/>
                <w:szCs w:val="28"/>
                <w:lang w:eastAsia="ru-RU"/>
              </w:rPr>
              <w:t> цього Кодексу, а також справи про адміністративні правопорушення, вчинені особами віком від шістнадцяти до вісімнадцяти років.</w:t>
            </w:r>
          </w:p>
        </w:tc>
        <w:tc>
          <w:tcPr>
            <w:tcW w:w="7371" w:type="dxa"/>
          </w:tcPr>
          <w:p w:rsidR="00DD763F" w:rsidRPr="00584322" w:rsidRDefault="00DD763F" w:rsidP="001E09BB">
            <w:pPr>
              <w:shd w:val="clear" w:color="auto" w:fill="FFFFFF"/>
              <w:spacing w:before="60" w:after="60"/>
              <w:ind w:left="450" w:right="450" w:firstLine="284"/>
              <w:rPr>
                <w:rFonts w:ascii="Times New Roman" w:eastAsia="Times New Roman" w:hAnsi="Times New Roman" w:cs="Times New Roman"/>
                <w:bCs/>
                <w:sz w:val="28"/>
                <w:szCs w:val="28"/>
                <w:lang w:eastAsia="ru-RU"/>
              </w:rPr>
            </w:pPr>
            <w:r w:rsidRPr="00584322">
              <w:rPr>
                <w:rFonts w:ascii="Times New Roman" w:eastAsia="Times New Roman" w:hAnsi="Times New Roman" w:cs="Times New Roman"/>
                <w:b/>
                <w:bCs/>
                <w:sz w:val="28"/>
                <w:szCs w:val="28"/>
                <w:lang w:eastAsia="ru-RU"/>
              </w:rPr>
              <w:lastRenderedPageBreak/>
              <w:t xml:space="preserve">Стаття 221. </w:t>
            </w:r>
            <w:r w:rsidRPr="00584322">
              <w:rPr>
                <w:rFonts w:ascii="Times New Roman" w:eastAsia="Times New Roman" w:hAnsi="Times New Roman" w:cs="Times New Roman"/>
                <w:sz w:val="28"/>
                <w:szCs w:val="28"/>
                <w:lang w:eastAsia="ru-RU"/>
              </w:rPr>
              <w:t>Районні, районні у місті, міські чи міськрайонні суди (судді)</w:t>
            </w:r>
          </w:p>
          <w:p w:rsidR="00DD763F" w:rsidRPr="00584322" w:rsidRDefault="00DD763F" w:rsidP="001E09BB">
            <w:pPr>
              <w:shd w:val="clear" w:color="auto" w:fill="FFFFFF"/>
              <w:spacing w:before="60" w:after="60"/>
              <w:ind w:right="450" w:firstLine="284"/>
              <w:rPr>
                <w:rFonts w:ascii="Times New Roman" w:eastAsia="Times New Roman" w:hAnsi="Times New Roman" w:cs="Times New Roman"/>
                <w:bCs/>
                <w:sz w:val="28"/>
                <w:szCs w:val="28"/>
                <w:lang w:eastAsia="ru-RU"/>
              </w:rPr>
            </w:pPr>
            <w:r w:rsidRPr="00584322">
              <w:rPr>
                <w:rFonts w:ascii="Times New Roman" w:eastAsia="Times New Roman" w:hAnsi="Times New Roman" w:cs="Times New Roman"/>
                <w:bCs/>
                <w:sz w:val="28"/>
                <w:szCs w:val="28"/>
                <w:lang w:eastAsia="ru-RU"/>
              </w:rPr>
              <w:t>Судді районних, районних у місті, міських чи міськрайонних судів розглядають справи про адміністративні правопорушення, передбачені </w:t>
            </w:r>
            <w:hyperlink r:id="rId252" w:anchor="n211" w:tgtFrame="_blank" w:history="1">
              <w:r w:rsidRPr="00584322">
                <w:rPr>
                  <w:rStyle w:val="a4"/>
                  <w:rFonts w:ascii="Times New Roman" w:eastAsia="Times New Roman" w:hAnsi="Times New Roman" w:cs="Times New Roman"/>
                  <w:bCs/>
                  <w:color w:val="auto"/>
                  <w:sz w:val="28"/>
                  <w:szCs w:val="28"/>
                  <w:u w:val="none"/>
                  <w:lang w:eastAsia="ru-RU"/>
                </w:rPr>
                <w:t>частинами першою - четвертою</w:t>
              </w:r>
            </w:hyperlink>
            <w:r w:rsidRPr="00584322">
              <w:rPr>
                <w:rFonts w:ascii="Times New Roman" w:eastAsia="Times New Roman" w:hAnsi="Times New Roman" w:cs="Times New Roman"/>
                <w:bCs/>
                <w:sz w:val="28"/>
                <w:szCs w:val="28"/>
                <w:lang w:eastAsia="ru-RU"/>
              </w:rPr>
              <w:t> та </w:t>
            </w:r>
            <w:hyperlink r:id="rId253" w:anchor="n3893" w:tgtFrame="_blank" w:history="1">
              <w:r w:rsidRPr="00584322">
                <w:rPr>
                  <w:rStyle w:val="a4"/>
                  <w:rFonts w:ascii="Times New Roman" w:eastAsia="Times New Roman" w:hAnsi="Times New Roman" w:cs="Times New Roman"/>
                  <w:bCs/>
                  <w:color w:val="auto"/>
                  <w:sz w:val="28"/>
                  <w:szCs w:val="28"/>
                  <w:u w:val="none"/>
                  <w:lang w:eastAsia="ru-RU"/>
                </w:rPr>
                <w:t>сьомою статті 41</w:t>
              </w:r>
            </w:hyperlink>
            <w:r w:rsidRPr="00584322">
              <w:rPr>
                <w:rFonts w:ascii="Times New Roman" w:eastAsia="Times New Roman" w:hAnsi="Times New Roman" w:cs="Times New Roman"/>
                <w:bCs/>
                <w:sz w:val="28"/>
                <w:szCs w:val="28"/>
                <w:lang w:eastAsia="ru-RU"/>
              </w:rPr>
              <w:t>, </w:t>
            </w:r>
            <w:hyperlink r:id="rId254" w:anchor="n216" w:tgtFrame="_blank" w:history="1">
              <w:r w:rsidRPr="00584322">
                <w:rPr>
                  <w:rStyle w:val="a4"/>
                  <w:rFonts w:ascii="Times New Roman" w:eastAsia="Times New Roman" w:hAnsi="Times New Roman" w:cs="Times New Roman"/>
                  <w:bCs/>
                  <w:color w:val="auto"/>
                  <w:sz w:val="28"/>
                  <w:szCs w:val="28"/>
                  <w:u w:val="none"/>
                  <w:lang w:eastAsia="ru-RU"/>
                </w:rPr>
                <w:t>статтями 41</w:t>
              </w:r>
            </w:hyperlink>
            <w:hyperlink r:id="rId255" w:anchor="n216" w:tgtFrame="_blank" w:history="1">
              <w:r w:rsidRPr="00584322">
                <w:rPr>
                  <w:rStyle w:val="a4"/>
                  <w:rFonts w:ascii="Times New Roman" w:eastAsia="Times New Roman" w:hAnsi="Times New Roman" w:cs="Times New Roman"/>
                  <w:b/>
                  <w:bCs/>
                  <w:color w:val="auto"/>
                  <w:sz w:val="28"/>
                  <w:szCs w:val="28"/>
                  <w:u w:val="none"/>
                  <w:vertAlign w:val="superscript"/>
                  <w:lang w:eastAsia="ru-RU"/>
                </w:rPr>
                <w:t>-1</w:t>
              </w:r>
            </w:hyperlink>
            <w:hyperlink r:id="rId256" w:anchor="n216" w:tgtFrame="_blank" w:history="1">
              <w:r w:rsidRPr="00584322">
                <w:rPr>
                  <w:rStyle w:val="a4"/>
                  <w:rFonts w:ascii="Times New Roman" w:eastAsia="Times New Roman" w:hAnsi="Times New Roman" w:cs="Times New Roman"/>
                  <w:bCs/>
                  <w:color w:val="auto"/>
                  <w:sz w:val="28"/>
                  <w:szCs w:val="28"/>
                  <w:u w:val="none"/>
                  <w:lang w:eastAsia="ru-RU"/>
                </w:rPr>
                <w:t> - 41</w:t>
              </w:r>
            </w:hyperlink>
            <w:hyperlink r:id="rId257" w:anchor="n216" w:tgtFrame="_blank" w:history="1">
              <w:r w:rsidRPr="00584322">
                <w:rPr>
                  <w:rStyle w:val="a4"/>
                  <w:rFonts w:ascii="Times New Roman" w:eastAsia="Times New Roman" w:hAnsi="Times New Roman" w:cs="Times New Roman"/>
                  <w:b/>
                  <w:bCs/>
                  <w:color w:val="auto"/>
                  <w:sz w:val="28"/>
                  <w:szCs w:val="28"/>
                  <w:u w:val="none"/>
                  <w:vertAlign w:val="superscript"/>
                  <w:lang w:eastAsia="ru-RU"/>
                </w:rPr>
                <w:t>-3</w:t>
              </w:r>
            </w:hyperlink>
            <w:r w:rsidRPr="00584322">
              <w:rPr>
                <w:rFonts w:ascii="Times New Roman" w:eastAsia="Times New Roman" w:hAnsi="Times New Roman" w:cs="Times New Roman"/>
                <w:bCs/>
                <w:sz w:val="28"/>
                <w:szCs w:val="28"/>
                <w:lang w:eastAsia="ru-RU"/>
              </w:rPr>
              <w:t>, </w:t>
            </w:r>
            <w:hyperlink r:id="rId258" w:anchor="n232" w:tgtFrame="_blank" w:history="1">
              <w:r w:rsidRPr="00584322">
                <w:rPr>
                  <w:rStyle w:val="a4"/>
                  <w:rFonts w:ascii="Times New Roman" w:eastAsia="Times New Roman" w:hAnsi="Times New Roman" w:cs="Times New Roman"/>
                  <w:bCs/>
                  <w:color w:val="auto"/>
                  <w:sz w:val="28"/>
                  <w:szCs w:val="28"/>
                  <w:u w:val="none"/>
                  <w:lang w:eastAsia="ru-RU"/>
                </w:rPr>
                <w:t>42</w:t>
              </w:r>
            </w:hyperlink>
            <w:hyperlink r:id="rId259" w:anchor="n232" w:tgtFrame="_blank" w:history="1">
              <w:r w:rsidRPr="00584322">
                <w:rPr>
                  <w:rStyle w:val="a4"/>
                  <w:rFonts w:ascii="Times New Roman" w:eastAsia="Times New Roman" w:hAnsi="Times New Roman" w:cs="Times New Roman"/>
                  <w:b/>
                  <w:bCs/>
                  <w:color w:val="auto"/>
                  <w:sz w:val="28"/>
                  <w:szCs w:val="28"/>
                  <w:u w:val="none"/>
                  <w:vertAlign w:val="superscript"/>
                  <w:lang w:eastAsia="ru-RU"/>
                </w:rPr>
                <w:t>-1</w:t>
              </w:r>
            </w:hyperlink>
            <w:r w:rsidRPr="00584322">
              <w:rPr>
                <w:rFonts w:ascii="Times New Roman" w:eastAsia="Times New Roman" w:hAnsi="Times New Roman" w:cs="Times New Roman"/>
                <w:bCs/>
                <w:sz w:val="28"/>
                <w:szCs w:val="28"/>
                <w:lang w:eastAsia="ru-RU"/>
              </w:rPr>
              <w:t>, </w:t>
            </w:r>
            <w:hyperlink r:id="rId260" w:anchor="n236" w:tgtFrame="_blank" w:history="1">
              <w:r w:rsidRPr="00584322">
                <w:rPr>
                  <w:rStyle w:val="a4"/>
                  <w:rFonts w:ascii="Times New Roman" w:eastAsia="Times New Roman" w:hAnsi="Times New Roman" w:cs="Times New Roman"/>
                  <w:bCs/>
                  <w:color w:val="auto"/>
                  <w:sz w:val="28"/>
                  <w:szCs w:val="28"/>
                  <w:u w:val="none"/>
                  <w:lang w:eastAsia="ru-RU"/>
                </w:rPr>
                <w:t>42</w:t>
              </w:r>
            </w:hyperlink>
            <w:hyperlink r:id="rId261" w:anchor="n236" w:tgtFrame="_blank" w:history="1">
              <w:r w:rsidRPr="00584322">
                <w:rPr>
                  <w:rStyle w:val="a4"/>
                  <w:rFonts w:ascii="Times New Roman" w:eastAsia="Times New Roman" w:hAnsi="Times New Roman" w:cs="Times New Roman"/>
                  <w:b/>
                  <w:bCs/>
                  <w:color w:val="auto"/>
                  <w:sz w:val="28"/>
                  <w:szCs w:val="28"/>
                  <w:u w:val="none"/>
                  <w:vertAlign w:val="superscript"/>
                  <w:lang w:eastAsia="ru-RU"/>
                </w:rPr>
                <w:t>-2</w:t>
              </w:r>
            </w:hyperlink>
            <w:r w:rsidRPr="00584322">
              <w:rPr>
                <w:rFonts w:ascii="Times New Roman" w:eastAsia="Times New Roman" w:hAnsi="Times New Roman" w:cs="Times New Roman"/>
                <w:bCs/>
                <w:sz w:val="28"/>
                <w:szCs w:val="28"/>
                <w:lang w:eastAsia="ru-RU"/>
              </w:rPr>
              <w:t>, </w:t>
            </w:r>
            <w:hyperlink r:id="rId262" w:anchor="n246" w:tgtFrame="_blank" w:history="1">
              <w:r w:rsidRPr="00584322">
                <w:rPr>
                  <w:rStyle w:val="a4"/>
                  <w:rFonts w:ascii="Times New Roman" w:eastAsia="Times New Roman" w:hAnsi="Times New Roman" w:cs="Times New Roman"/>
                  <w:bCs/>
                  <w:color w:val="auto"/>
                  <w:sz w:val="28"/>
                  <w:szCs w:val="28"/>
                  <w:u w:val="none"/>
                  <w:lang w:eastAsia="ru-RU"/>
                </w:rPr>
                <w:t>частиною першою статті 44</w:t>
              </w:r>
            </w:hyperlink>
            <w:r w:rsidRPr="00584322">
              <w:rPr>
                <w:rFonts w:ascii="Times New Roman" w:eastAsia="Times New Roman" w:hAnsi="Times New Roman" w:cs="Times New Roman"/>
                <w:bCs/>
                <w:sz w:val="28"/>
                <w:szCs w:val="28"/>
                <w:lang w:eastAsia="ru-RU"/>
              </w:rPr>
              <w:t>, </w:t>
            </w:r>
            <w:hyperlink r:id="rId263" w:anchor="n252" w:tgtFrame="_blank" w:history="1">
              <w:r w:rsidRPr="00584322">
                <w:rPr>
                  <w:rStyle w:val="a4"/>
                  <w:rFonts w:ascii="Times New Roman" w:eastAsia="Times New Roman" w:hAnsi="Times New Roman" w:cs="Times New Roman"/>
                  <w:bCs/>
                  <w:color w:val="auto"/>
                  <w:sz w:val="28"/>
                  <w:szCs w:val="28"/>
                  <w:u w:val="none"/>
                  <w:lang w:eastAsia="ru-RU"/>
                </w:rPr>
                <w:t>статтями 44</w:t>
              </w:r>
            </w:hyperlink>
            <w:hyperlink r:id="rId264" w:anchor="n252" w:tgtFrame="_blank" w:history="1">
              <w:r w:rsidRPr="00584322">
                <w:rPr>
                  <w:rStyle w:val="a4"/>
                  <w:rFonts w:ascii="Times New Roman" w:eastAsia="Times New Roman" w:hAnsi="Times New Roman" w:cs="Times New Roman"/>
                  <w:b/>
                  <w:bCs/>
                  <w:color w:val="auto"/>
                  <w:sz w:val="28"/>
                  <w:szCs w:val="28"/>
                  <w:u w:val="none"/>
                  <w:vertAlign w:val="superscript"/>
                  <w:lang w:eastAsia="ru-RU"/>
                </w:rPr>
                <w:t>-1</w:t>
              </w:r>
            </w:hyperlink>
            <w:r w:rsidRPr="00584322">
              <w:rPr>
                <w:rFonts w:ascii="Times New Roman" w:eastAsia="Times New Roman" w:hAnsi="Times New Roman" w:cs="Times New Roman"/>
                <w:bCs/>
                <w:sz w:val="28"/>
                <w:szCs w:val="28"/>
                <w:lang w:eastAsia="ru-RU"/>
              </w:rPr>
              <w:t>, </w:t>
            </w:r>
            <w:hyperlink r:id="rId265" w:anchor="n4415" w:tgtFrame="_blank" w:history="1">
              <w:r w:rsidRPr="00584322">
                <w:rPr>
                  <w:rStyle w:val="a4"/>
                  <w:rFonts w:ascii="Times New Roman" w:eastAsia="Times New Roman" w:hAnsi="Times New Roman" w:cs="Times New Roman"/>
                  <w:bCs/>
                  <w:color w:val="auto"/>
                  <w:sz w:val="28"/>
                  <w:szCs w:val="28"/>
                  <w:u w:val="none"/>
                  <w:lang w:eastAsia="ru-RU"/>
                </w:rPr>
                <w:t>44</w:t>
              </w:r>
            </w:hyperlink>
            <w:hyperlink r:id="rId266" w:anchor="n4415" w:tgtFrame="_blank" w:history="1">
              <w:r w:rsidRPr="00584322">
                <w:rPr>
                  <w:rStyle w:val="a4"/>
                  <w:rFonts w:ascii="Times New Roman" w:eastAsia="Times New Roman" w:hAnsi="Times New Roman" w:cs="Times New Roman"/>
                  <w:b/>
                  <w:bCs/>
                  <w:color w:val="auto"/>
                  <w:sz w:val="28"/>
                  <w:szCs w:val="28"/>
                  <w:u w:val="none"/>
                  <w:vertAlign w:val="superscript"/>
                  <w:lang w:eastAsia="ru-RU"/>
                </w:rPr>
                <w:t>-3</w:t>
              </w:r>
            </w:hyperlink>
            <w:r w:rsidRPr="00584322">
              <w:rPr>
                <w:rFonts w:ascii="Times New Roman" w:eastAsia="Times New Roman" w:hAnsi="Times New Roman" w:cs="Times New Roman"/>
                <w:bCs/>
                <w:sz w:val="28"/>
                <w:szCs w:val="28"/>
                <w:lang w:eastAsia="ru-RU"/>
              </w:rPr>
              <w:t>, </w:t>
            </w:r>
            <w:hyperlink r:id="rId267" w:anchor="n275" w:tgtFrame="_blank" w:history="1">
              <w:r w:rsidRPr="00584322">
                <w:rPr>
                  <w:rStyle w:val="a4"/>
                  <w:rFonts w:ascii="Times New Roman" w:eastAsia="Times New Roman" w:hAnsi="Times New Roman" w:cs="Times New Roman"/>
                  <w:bCs/>
                  <w:color w:val="auto"/>
                  <w:sz w:val="28"/>
                  <w:szCs w:val="28"/>
                  <w:u w:val="none"/>
                  <w:lang w:eastAsia="ru-RU"/>
                </w:rPr>
                <w:t>46</w:t>
              </w:r>
            </w:hyperlink>
            <w:hyperlink r:id="rId268" w:anchor="n275" w:tgtFrame="_blank" w:history="1">
              <w:r w:rsidRPr="00584322">
                <w:rPr>
                  <w:rStyle w:val="a4"/>
                  <w:rFonts w:ascii="Times New Roman" w:eastAsia="Times New Roman" w:hAnsi="Times New Roman" w:cs="Times New Roman"/>
                  <w:b/>
                  <w:bCs/>
                  <w:color w:val="auto"/>
                  <w:sz w:val="28"/>
                  <w:szCs w:val="28"/>
                  <w:u w:val="none"/>
                  <w:vertAlign w:val="superscript"/>
                  <w:lang w:eastAsia="ru-RU"/>
                </w:rPr>
                <w:t>-1</w:t>
              </w:r>
            </w:hyperlink>
            <w:r w:rsidRPr="00584322">
              <w:rPr>
                <w:rFonts w:ascii="Times New Roman" w:eastAsia="Times New Roman" w:hAnsi="Times New Roman" w:cs="Times New Roman"/>
                <w:bCs/>
                <w:sz w:val="28"/>
                <w:szCs w:val="28"/>
                <w:lang w:eastAsia="ru-RU"/>
              </w:rPr>
              <w:t>, </w:t>
            </w:r>
            <w:hyperlink r:id="rId269" w:anchor="n279" w:tgtFrame="_blank" w:history="1">
              <w:r w:rsidRPr="00584322">
                <w:rPr>
                  <w:rStyle w:val="a4"/>
                  <w:rFonts w:ascii="Times New Roman" w:eastAsia="Times New Roman" w:hAnsi="Times New Roman" w:cs="Times New Roman"/>
                  <w:bCs/>
                  <w:color w:val="auto"/>
                  <w:sz w:val="28"/>
                  <w:szCs w:val="28"/>
                  <w:u w:val="none"/>
                  <w:lang w:eastAsia="ru-RU"/>
                </w:rPr>
                <w:t>46</w:t>
              </w:r>
            </w:hyperlink>
            <w:hyperlink r:id="rId270" w:anchor="n279" w:tgtFrame="_blank" w:history="1">
              <w:r w:rsidRPr="00584322">
                <w:rPr>
                  <w:rStyle w:val="a4"/>
                  <w:rFonts w:ascii="Times New Roman" w:eastAsia="Times New Roman" w:hAnsi="Times New Roman" w:cs="Times New Roman"/>
                  <w:b/>
                  <w:bCs/>
                  <w:color w:val="auto"/>
                  <w:sz w:val="28"/>
                  <w:szCs w:val="28"/>
                  <w:u w:val="none"/>
                  <w:vertAlign w:val="superscript"/>
                  <w:lang w:eastAsia="ru-RU"/>
                </w:rPr>
                <w:t>-2</w:t>
              </w:r>
            </w:hyperlink>
            <w:r w:rsidRPr="00584322">
              <w:rPr>
                <w:rFonts w:ascii="Times New Roman" w:eastAsia="Times New Roman" w:hAnsi="Times New Roman" w:cs="Times New Roman"/>
                <w:bCs/>
                <w:sz w:val="28"/>
                <w:szCs w:val="28"/>
                <w:lang w:eastAsia="ru-RU"/>
              </w:rPr>
              <w:t>, </w:t>
            </w:r>
            <w:hyperlink r:id="rId271" w:anchor="n301" w:tgtFrame="_blank" w:history="1">
              <w:r w:rsidRPr="00584322">
                <w:rPr>
                  <w:rStyle w:val="a4"/>
                  <w:rFonts w:ascii="Times New Roman" w:eastAsia="Times New Roman" w:hAnsi="Times New Roman" w:cs="Times New Roman"/>
                  <w:bCs/>
                  <w:color w:val="auto"/>
                  <w:sz w:val="28"/>
                  <w:szCs w:val="28"/>
                  <w:u w:val="none"/>
                  <w:lang w:eastAsia="ru-RU"/>
                </w:rPr>
                <w:t>51</w:t>
              </w:r>
            </w:hyperlink>
            <w:r w:rsidRPr="00584322">
              <w:rPr>
                <w:rFonts w:ascii="Times New Roman" w:eastAsia="Times New Roman" w:hAnsi="Times New Roman" w:cs="Times New Roman"/>
                <w:bCs/>
                <w:sz w:val="28"/>
                <w:szCs w:val="28"/>
                <w:lang w:eastAsia="ru-RU"/>
              </w:rPr>
              <w:t>, </w:t>
            </w:r>
            <w:hyperlink r:id="rId272" w:anchor="n309" w:tgtFrame="_blank" w:history="1">
              <w:r w:rsidRPr="00584322">
                <w:rPr>
                  <w:rStyle w:val="a4"/>
                  <w:rFonts w:ascii="Times New Roman" w:eastAsia="Times New Roman" w:hAnsi="Times New Roman" w:cs="Times New Roman"/>
                  <w:bCs/>
                  <w:color w:val="auto"/>
                  <w:sz w:val="28"/>
                  <w:szCs w:val="28"/>
                  <w:u w:val="none"/>
                  <w:lang w:eastAsia="ru-RU"/>
                </w:rPr>
                <w:t>51</w:t>
              </w:r>
            </w:hyperlink>
            <w:hyperlink r:id="rId273" w:anchor="n309" w:tgtFrame="_blank" w:history="1">
              <w:r w:rsidRPr="00584322">
                <w:rPr>
                  <w:rStyle w:val="a4"/>
                  <w:rFonts w:ascii="Times New Roman" w:eastAsia="Times New Roman" w:hAnsi="Times New Roman" w:cs="Times New Roman"/>
                  <w:b/>
                  <w:bCs/>
                  <w:color w:val="auto"/>
                  <w:sz w:val="28"/>
                  <w:szCs w:val="28"/>
                  <w:u w:val="none"/>
                  <w:vertAlign w:val="superscript"/>
                  <w:lang w:eastAsia="ru-RU"/>
                </w:rPr>
                <w:t>-2</w:t>
              </w:r>
            </w:hyperlink>
            <w:r w:rsidRPr="00584322">
              <w:rPr>
                <w:rFonts w:ascii="Times New Roman" w:eastAsia="Times New Roman" w:hAnsi="Times New Roman" w:cs="Times New Roman"/>
                <w:bCs/>
                <w:sz w:val="28"/>
                <w:szCs w:val="28"/>
                <w:lang w:eastAsia="ru-RU"/>
              </w:rPr>
              <w:t>, </w:t>
            </w:r>
            <w:hyperlink r:id="rId274" w:anchor="n563" w:tgtFrame="_blank" w:history="1">
              <w:r w:rsidRPr="00584322">
                <w:rPr>
                  <w:rStyle w:val="a4"/>
                  <w:rFonts w:ascii="Times New Roman" w:eastAsia="Times New Roman" w:hAnsi="Times New Roman" w:cs="Times New Roman"/>
                  <w:bCs/>
                  <w:color w:val="auto"/>
                  <w:sz w:val="28"/>
                  <w:szCs w:val="28"/>
                  <w:u w:val="none"/>
                  <w:lang w:eastAsia="ru-RU"/>
                </w:rPr>
                <w:t>частинами другою</w:t>
              </w:r>
            </w:hyperlink>
            <w:r w:rsidRPr="00584322">
              <w:rPr>
                <w:rFonts w:ascii="Times New Roman" w:eastAsia="Times New Roman" w:hAnsi="Times New Roman" w:cs="Times New Roman"/>
                <w:bCs/>
                <w:sz w:val="28"/>
                <w:szCs w:val="28"/>
                <w:lang w:eastAsia="ru-RU"/>
              </w:rPr>
              <w:t>, </w:t>
            </w:r>
            <w:hyperlink r:id="rId275" w:anchor="n567" w:tgtFrame="_blank" w:history="1">
              <w:r w:rsidRPr="00584322">
                <w:rPr>
                  <w:rStyle w:val="a4"/>
                  <w:rFonts w:ascii="Times New Roman" w:eastAsia="Times New Roman" w:hAnsi="Times New Roman" w:cs="Times New Roman"/>
                  <w:bCs/>
                  <w:color w:val="auto"/>
                  <w:sz w:val="28"/>
                  <w:szCs w:val="28"/>
                  <w:u w:val="none"/>
                  <w:lang w:eastAsia="ru-RU"/>
                </w:rPr>
                <w:t>четвертою</w:t>
              </w:r>
            </w:hyperlink>
            <w:r w:rsidRPr="00584322">
              <w:rPr>
                <w:rFonts w:ascii="Times New Roman" w:eastAsia="Times New Roman" w:hAnsi="Times New Roman" w:cs="Times New Roman"/>
                <w:bCs/>
                <w:sz w:val="28"/>
                <w:szCs w:val="28"/>
                <w:lang w:eastAsia="ru-RU"/>
              </w:rPr>
              <w:t> та </w:t>
            </w:r>
            <w:hyperlink r:id="rId276" w:anchor="n569" w:tgtFrame="_blank" w:history="1">
              <w:r w:rsidRPr="00584322">
                <w:rPr>
                  <w:rStyle w:val="a4"/>
                  <w:rFonts w:ascii="Times New Roman" w:eastAsia="Times New Roman" w:hAnsi="Times New Roman" w:cs="Times New Roman"/>
                  <w:bCs/>
                  <w:color w:val="auto"/>
                  <w:sz w:val="28"/>
                  <w:szCs w:val="28"/>
                  <w:u w:val="none"/>
                  <w:lang w:eastAsia="ru-RU"/>
                </w:rPr>
                <w:t>п’ятою статті 85</w:t>
              </w:r>
            </w:hyperlink>
            <w:r w:rsidRPr="00584322">
              <w:rPr>
                <w:rFonts w:ascii="Times New Roman" w:eastAsia="Times New Roman" w:hAnsi="Times New Roman" w:cs="Times New Roman"/>
                <w:bCs/>
                <w:sz w:val="28"/>
                <w:szCs w:val="28"/>
                <w:lang w:eastAsia="ru-RU"/>
              </w:rPr>
              <w:t>, </w:t>
            </w:r>
            <w:hyperlink r:id="rId277" w:anchor="n572" w:tgtFrame="_blank" w:history="1">
              <w:r w:rsidRPr="00584322">
                <w:rPr>
                  <w:rStyle w:val="a4"/>
                  <w:rFonts w:ascii="Times New Roman" w:eastAsia="Times New Roman" w:hAnsi="Times New Roman" w:cs="Times New Roman"/>
                  <w:bCs/>
                  <w:color w:val="auto"/>
                  <w:sz w:val="28"/>
                  <w:szCs w:val="28"/>
                  <w:u w:val="none"/>
                  <w:lang w:eastAsia="ru-RU"/>
                </w:rPr>
                <w:t>статтями 85</w:t>
              </w:r>
            </w:hyperlink>
            <w:hyperlink r:id="rId278" w:anchor="n572" w:tgtFrame="_blank" w:history="1">
              <w:r w:rsidRPr="00584322">
                <w:rPr>
                  <w:rStyle w:val="a4"/>
                  <w:rFonts w:ascii="Times New Roman" w:eastAsia="Times New Roman" w:hAnsi="Times New Roman" w:cs="Times New Roman"/>
                  <w:b/>
                  <w:bCs/>
                  <w:color w:val="auto"/>
                  <w:sz w:val="28"/>
                  <w:szCs w:val="28"/>
                  <w:u w:val="none"/>
                  <w:vertAlign w:val="superscript"/>
                  <w:lang w:eastAsia="ru-RU"/>
                </w:rPr>
                <w:t>-1</w:t>
              </w:r>
            </w:hyperlink>
            <w:r w:rsidRPr="00584322">
              <w:rPr>
                <w:rFonts w:ascii="Times New Roman" w:eastAsia="Times New Roman" w:hAnsi="Times New Roman" w:cs="Times New Roman"/>
                <w:bCs/>
                <w:sz w:val="28"/>
                <w:szCs w:val="28"/>
                <w:lang w:eastAsia="ru-RU"/>
              </w:rPr>
              <w:t>, </w:t>
            </w:r>
            <w:hyperlink r:id="rId279" w:anchor="n588" w:tgtFrame="_blank" w:history="1">
              <w:r w:rsidRPr="00584322">
                <w:rPr>
                  <w:rStyle w:val="a4"/>
                  <w:rFonts w:ascii="Times New Roman" w:eastAsia="Times New Roman" w:hAnsi="Times New Roman" w:cs="Times New Roman"/>
                  <w:bCs/>
                  <w:color w:val="auto"/>
                  <w:sz w:val="28"/>
                  <w:szCs w:val="28"/>
                  <w:u w:val="none"/>
                  <w:lang w:eastAsia="ru-RU"/>
                </w:rPr>
                <w:t>88 - 88</w:t>
              </w:r>
            </w:hyperlink>
            <w:hyperlink r:id="rId280" w:anchor="n588" w:tgtFrame="_blank" w:history="1">
              <w:r w:rsidRPr="00584322">
                <w:rPr>
                  <w:rStyle w:val="a4"/>
                  <w:rFonts w:ascii="Times New Roman" w:eastAsia="Times New Roman" w:hAnsi="Times New Roman" w:cs="Times New Roman"/>
                  <w:b/>
                  <w:bCs/>
                  <w:color w:val="auto"/>
                  <w:sz w:val="28"/>
                  <w:szCs w:val="28"/>
                  <w:u w:val="none"/>
                  <w:vertAlign w:val="superscript"/>
                  <w:lang w:eastAsia="ru-RU"/>
                </w:rPr>
                <w:t>-2</w:t>
              </w:r>
            </w:hyperlink>
            <w:r w:rsidRPr="00584322">
              <w:rPr>
                <w:rFonts w:ascii="Times New Roman" w:eastAsia="Times New Roman" w:hAnsi="Times New Roman" w:cs="Times New Roman"/>
                <w:bCs/>
                <w:sz w:val="28"/>
                <w:szCs w:val="28"/>
                <w:lang w:eastAsia="ru-RU"/>
              </w:rPr>
              <w:t>, </w:t>
            </w:r>
            <w:hyperlink r:id="rId281" w:anchor="n606" w:tgtFrame="_blank" w:history="1">
              <w:r w:rsidRPr="00584322">
                <w:rPr>
                  <w:rStyle w:val="a4"/>
                  <w:rFonts w:ascii="Times New Roman" w:eastAsia="Times New Roman" w:hAnsi="Times New Roman" w:cs="Times New Roman"/>
                  <w:bCs/>
                  <w:color w:val="auto"/>
                  <w:sz w:val="28"/>
                  <w:szCs w:val="28"/>
                  <w:u w:val="none"/>
                  <w:lang w:eastAsia="ru-RU"/>
                </w:rPr>
                <w:t>89</w:t>
              </w:r>
            </w:hyperlink>
            <w:r w:rsidRPr="00584322">
              <w:rPr>
                <w:rFonts w:ascii="Times New Roman" w:eastAsia="Times New Roman" w:hAnsi="Times New Roman" w:cs="Times New Roman"/>
                <w:bCs/>
                <w:sz w:val="28"/>
                <w:szCs w:val="28"/>
                <w:lang w:eastAsia="ru-RU"/>
              </w:rPr>
              <w:t>, </w:t>
            </w:r>
            <w:hyperlink r:id="rId282" w:anchor="n610" w:tgtFrame="_blank" w:history="1">
              <w:r w:rsidRPr="00584322">
                <w:rPr>
                  <w:rStyle w:val="a4"/>
                  <w:rFonts w:ascii="Times New Roman" w:eastAsia="Times New Roman" w:hAnsi="Times New Roman" w:cs="Times New Roman"/>
                  <w:bCs/>
                  <w:color w:val="auto"/>
                  <w:sz w:val="28"/>
                  <w:szCs w:val="28"/>
                  <w:u w:val="none"/>
                  <w:lang w:eastAsia="ru-RU"/>
                </w:rPr>
                <w:t>90</w:t>
              </w:r>
            </w:hyperlink>
            <w:r w:rsidRPr="00584322">
              <w:rPr>
                <w:rFonts w:ascii="Times New Roman" w:eastAsia="Times New Roman" w:hAnsi="Times New Roman" w:cs="Times New Roman"/>
                <w:bCs/>
                <w:sz w:val="28"/>
                <w:szCs w:val="28"/>
                <w:lang w:eastAsia="ru-RU"/>
              </w:rPr>
              <w:t>, </w:t>
            </w:r>
            <w:hyperlink r:id="rId283" w:anchor="n620" w:tgtFrame="_blank" w:history="1">
              <w:r w:rsidRPr="00584322">
                <w:rPr>
                  <w:rStyle w:val="a4"/>
                  <w:rFonts w:ascii="Times New Roman" w:eastAsia="Times New Roman" w:hAnsi="Times New Roman" w:cs="Times New Roman"/>
                  <w:bCs/>
                  <w:color w:val="auto"/>
                  <w:sz w:val="28"/>
                  <w:szCs w:val="28"/>
                  <w:u w:val="none"/>
                  <w:lang w:eastAsia="ru-RU"/>
                </w:rPr>
                <w:t>91</w:t>
              </w:r>
            </w:hyperlink>
            <w:r w:rsidRPr="00584322">
              <w:rPr>
                <w:rFonts w:ascii="Times New Roman" w:eastAsia="Times New Roman" w:hAnsi="Times New Roman" w:cs="Times New Roman"/>
                <w:bCs/>
                <w:sz w:val="28"/>
                <w:szCs w:val="28"/>
                <w:lang w:eastAsia="ru-RU"/>
              </w:rPr>
              <w:t>, </w:t>
            </w:r>
            <w:hyperlink r:id="rId284" w:anchor="n4045" w:tgtFrame="_blank" w:history="1">
              <w:r w:rsidRPr="00584322">
                <w:rPr>
                  <w:rStyle w:val="a4"/>
                  <w:rFonts w:ascii="Times New Roman" w:eastAsia="Times New Roman" w:hAnsi="Times New Roman" w:cs="Times New Roman"/>
                  <w:bCs/>
                  <w:color w:val="auto"/>
                  <w:sz w:val="28"/>
                  <w:szCs w:val="28"/>
                  <w:u w:val="none"/>
                  <w:lang w:eastAsia="ru-RU"/>
                </w:rPr>
                <w:t>91</w:t>
              </w:r>
            </w:hyperlink>
            <w:hyperlink r:id="rId285" w:anchor="n4045" w:tgtFrame="_blank" w:history="1">
              <w:r w:rsidRPr="00584322">
                <w:rPr>
                  <w:rStyle w:val="a4"/>
                  <w:rFonts w:ascii="Times New Roman" w:eastAsia="Times New Roman" w:hAnsi="Times New Roman" w:cs="Times New Roman"/>
                  <w:b/>
                  <w:bCs/>
                  <w:color w:val="auto"/>
                  <w:sz w:val="28"/>
                  <w:szCs w:val="28"/>
                  <w:u w:val="none"/>
                  <w:vertAlign w:val="superscript"/>
                  <w:lang w:eastAsia="ru-RU"/>
                </w:rPr>
                <w:t>-5</w:t>
              </w:r>
            </w:hyperlink>
            <w:r w:rsidRPr="00584322">
              <w:rPr>
                <w:rFonts w:ascii="Times New Roman" w:eastAsia="Times New Roman" w:hAnsi="Times New Roman" w:cs="Times New Roman"/>
                <w:bCs/>
                <w:sz w:val="28"/>
                <w:szCs w:val="28"/>
                <w:lang w:eastAsia="ru-RU"/>
              </w:rPr>
              <w:t>, </w:t>
            </w:r>
            <w:hyperlink r:id="rId286" w:anchor="n624" w:tgtFrame="_blank" w:history="1">
              <w:r w:rsidRPr="00584322">
                <w:rPr>
                  <w:rStyle w:val="a4"/>
                  <w:rFonts w:ascii="Times New Roman" w:eastAsia="Times New Roman" w:hAnsi="Times New Roman" w:cs="Times New Roman"/>
                  <w:bCs/>
                  <w:color w:val="auto"/>
                  <w:sz w:val="28"/>
                  <w:szCs w:val="28"/>
                  <w:u w:val="none"/>
                  <w:lang w:eastAsia="ru-RU"/>
                </w:rPr>
                <w:t>92</w:t>
              </w:r>
            </w:hyperlink>
            <w:hyperlink r:id="rId287" w:anchor="n624" w:tgtFrame="_blank" w:history="1">
              <w:r w:rsidRPr="00584322">
                <w:rPr>
                  <w:rStyle w:val="a4"/>
                  <w:rFonts w:ascii="Times New Roman" w:eastAsia="Times New Roman" w:hAnsi="Times New Roman" w:cs="Times New Roman"/>
                  <w:b/>
                  <w:bCs/>
                  <w:color w:val="auto"/>
                  <w:sz w:val="28"/>
                  <w:szCs w:val="28"/>
                  <w:u w:val="none"/>
                  <w:vertAlign w:val="superscript"/>
                  <w:lang w:eastAsia="ru-RU"/>
                </w:rPr>
                <w:t>-1</w:t>
              </w:r>
            </w:hyperlink>
            <w:r w:rsidRPr="00584322">
              <w:rPr>
                <w:rFonts w:ascii="Times New Roman" w:eastAsia="Times New Roman" w:hAnsi="Times New Roman" w:cs="Times New Roman"/>
                <w:bCs/>
                <w:sz w:val="28"/>
                <w:szCs w:val="28"/>
                <w:lang w:eastAsia="ru-RU"/>
              </w:rPr>
              <w:t>, </w:t>
            </w:r>
            <w:hyperlink r:id="rId288" w:anchor="n4075" w:tgtFrame="_blank" w:history="1">
              <w:r w:rsidRPr="00584322">
                <w:rPr>
                  <w:rStyle w:val="a4"/>
                  <w:rFonts w:ascii="Times New Roman" w:eastAsia="Times New Roman" w:hAnsi="Times New Roman" w:cs="Times New Roman"/>
                  <w:bCs/>
                  <w:color w:val="auto"/>
                  <w:sz w:val="28"/>
                  <w:szCs w:val="28"/>
                  <w:u w:val="none"/>
                  <w:lang w:eastAsia="ru-RU"/>
                </w:rPr>
                <w:t>96</w:t>
              </w:r>
            </w:hyperlink>
            <w:hyperlink r:id="rId289" w:anchor="n4075" w:tgtFrame="_blank" w:history="1">
              <w:r w:rsidRPr="00584322">
                <w:rPr>
                  <w:rStyle w:val="a4"/>
                  <w:rFonts w:ascii="Times New Roman" w:eastAsia="Times New Roman" w:hAnsi="Times New Roman" w:cs="Times New Roman"/>
                  <w:b/>
                  <w:bCs/>
                  <w:color w:val="auto"/>
                  <w:sz w:val="28"/>
                  <w:szCs w:val="28"/>
                  <w:u w:val="none"/>
                  <w:vertAlign w:val="superscript"/>
                  <w:lang w:eastAsia="ru-RU"/>
                </w:rPr>
                <w:t>-2</w:t>
              </w:r>
            </w:hyperlink>
            <w:r w:rsidRPr="00584322">
              <w:rPr>
                <w:rFonts w:ascii="Times New Roman" w:eastAsia="Times New Roman" w:hAnsi="Times New Roman" w:cs="Times New Roman"/>
                <w:bCs/>
                <w:sz w:val="28"/>
                <w:szCs w:val="28"/>
                <w:lang w:eastAsia="ru-RU"/>
              </w:rPr>
              <w:t>, </w:t>
            </w:r>
            <w:hyperlink r:id="rId290" w:anchor="n753" w:tgtFrame="_blank" w:history="1">
              <w:r w:rsidRPr="00584322">
                <w:rPr>
                  <w:rStyle w:val="a4"/>
                  <w:rFonts w:ascii="Times New Roman" w:eastAsia="Times New Roman" w:hAnsi="Times New Roman" w:cs="Times New Roman"/>
                  <w:bCs/>
                  <w:color w:val="auto"/>
                  <w:sz w:val="28"/>
                  <w:szCs w:val="28"/>
                  <w:u w:val="none"/>
                  <w:lang w:eastAsia="ru-RU"/>
                </w:rPr>
                <w:t>98</w:t>
              </w:r>
            </w:hyperlink>
            <w:r w:rsidRPr="00584322">
              <w:rPr>
                <w:rFonts w:ascii="Times New Roman" w:eastAsia="Times New Roman" w:hAnsi="Times New Roman" w:cs="Times New Roman"/>
                <w:bCs/>
                <w:sz w:val="28"/>
                <w:szCs w:val="28"/>
                <w:lang w:eastAsia="ru-RU"/>
              </w:rPr>
              <w:t>, </w:t>
            </w:r>
            <w:hyperlink r:id="rId291" w:anchor="n764" w:tgtFrame="_blank" w:history="1">
              <w:r w:rsidRPr="00584322">
                <w:rPr>
                  <w:rStyle w:val="a4"/>
                  <w:rFonts w:ascii="Times New Roman" w:eastAsia="Times New Roman" w:hAnsi="Times New Roman" w:cs="Times New Roman"/>
                  <w:bCs/>
                  <w:color w:val="auto"/>
                  <w:sz w:val="28"/>
                  <w:szCs w:val="28"/>
                  <w:u w:val="none"/>
                  <w:lang w:eastAsia="ru-RU"/>
                </w:rPr>
                <w:t>101-103</w:t>
              </w:r>
            </w:hyperlink>
            <w:r w:rsidRPr="00584322">
              <w:rPr>
                <w:rFonts w:ascii="Times New Roman" w:eastAsia="Times New Roman" w:hAnsi="Times New Roman" w:cs="Times New Roman"/>
                <w:bCs/>
                <w:sz w:val="28"/>
                <w:szCs w:val="28"/>
                <w:lang w:eastAsia="ru-RU"/>
              </w:rPr>
              <w:t>,</w:t>
            </w:r>
            <w:r w:rsidRPr="00584322">
              <w:rPr>
                <w:rFonts w:ascii="Times New Roman" w:eastAsia="Times New Roman" w:hAnsi="Times New Roman" w:cs="Times New Roman"/>
                <w:bCs/>
                <w:i/>
                <w:iCs/>
                <w:sz w:val="28"/>
                <w:szCs w:val="28"/>
                <w:lang w:eastAsia="ru-RU"/>
              </w:rPr>
              <w:t> </w:t>
            </w:r>
            <w:hyperlink r:id="rId292" w:anchor="n4010" w:tgtFrame="_blank" w:history="1">
              <w:r w:rsidRPr="00584322">
                <w:rPr>
                  <w:rStyle w:val="a4"/>
                  <w:rFonts w:ascii="Times New Roman" w:eastAsia="Times New Roman" w:hAnsi="Times New Roman" w:cs="Times New Roman"/>
                  <w:bCs/>
                  <w:color w:val="auto"/>
                  <w:sz w:val="28"/>
                  <w:szCs w:val="28"/>
                  <w:u w:val="none"/>
                  <w:lang w:eastAsia="ru-RU"/>
                </w:rPr>
                <w:t>103</w:t>
              </w:r>
            </w:hyperlink>
            <w:hyperlink r:id="rId293" w:anchor="n4010" w:tgtFrame="_blank" w:history="1">
              <w:r w:rsidRPr="00584322">
                <w:rPr>
                  <w:rStyle w:val="a4"/>
                  <w:rFonts w:ascii="Times New Roman" w:eastAsia="Times New Roman" w:hAnsi="Times New Roman" w:cs="Times New Roman"/>
                  <w:b/>
                  <w:bCs/>
                  <w:color w:val="auto"/>
                  <w:sz w:val="28"/>
                  <w:szCs w:val="28"/>
                  <w:u w:val="none"/>
                  <w:vertAlign w:val="superscript"/>
                  <w:lang w:eastAsia="ru-RU"/>
                </w:rPr>
                <w:t>-3</w:t>
              </w:r>
            </w:hyperlink>
            <w:r w:rsidRPr="00584322">
              <w:rPr>
                <w:rFonts w:ascii="Times New Roman" w:eastAsia="Times New Roman" w:hAnsi="Times New Roman" w:cs="Times New Roman"/>
                <w:bCs/>
                <w:sz w:val="28"/>
                <w:szCs w:val="28"/>
                <w:lang w:eastAsia="ru-RU"/>
              </w:rPr>
              <w:t>, </w:t>
            </w:r>
            <w:hyperlink r:id="rId294" w:anchor="n815" w:tgtFrame="_blank" w:history="1">
              <w:r w:rsidRPr="00584322">
                <w:rPr>
                  <w:rStyle w:val="a4"/>
                  <w:rFonts w:ascii="Times New Roman" w:eastAsia="Times New Roman" w:hAnsi="Times New Roman" w:cs="Times New Roman"/>
                  <w:bCs/>
                  <w:color w:val="auto"/>
                  <w:sz w:val="28"/>
                  <w:szCs w:val="28"/>
                  <w:u w:val="none"/>
                  <w:lang w:eastAsia="ru-RU"/>
                </w:rPr>
                <w:t>частиною першою статті 106</w:t>
              </w:r>
            </w:hyperlink>
            <w:hyperlink r:id="rId295" w:anchor="n815" w:tgtFrame="_blank" w:history="1">
              <w:r w:rsidRPr="00584322">
                <w:rPr>
                  <w:rStyle w:val="a4"/>
                  <w:rFonts w:ascii="Times New Roman" w:eastAsia="Times New Roman" w:hAnsi="Times New Roman" w:cs="Times New Roman"/>
                  <w:b/>
                  <w:bCs/>
                  <w:color w:val="auto"/>
                  <w:sz w:val="28"/>
                  <w:szCs w:val="28"/>
                  <w:u w:val="none"/>
                  <w:vertAlign w:val="superscript"/>
                  <w:lang w:eastAsia="ru-RU"/>
                </w:rPr>
                <w:t>-1</w:t>
              </w:r>
            </w:hyperlink>
            <w:r w:rsidRPr="00584322">
              <w:rPr>
                <w:rFonts w:ascii="Times New Roman" w:eastAsia="Times New Roman" w:hAnsi="Times New Roman" w:cs="Times New Roman"/>
                <w:bCs/>
                <w:sz w:val="28"/>
                <w:szCs w:val="28"/>
                <w:lang w:eastAsia="ru-RU"/>
              </w:rPr>
              <w:t>, </w:t>
            </w:r>
            <w:hyperlink r:id="rId296" w:anchor="n820" w:tgtFrame="_blank" w:history="1">
              <w:r w:rsidRPr="00584322">
                <w:rPr>
                  <w:rStyle w:val="a4"/>
                  <w:rFonts w:ascii="Times New Roman" w:eastAsia="Times New Roman" w:hAnsi="Times New Roman" w:cs="Times New Roman"/>
                  <w:bCs/>
                  <w:color w:val="auto"/>
                  <w:sz w:val="28"/>
                  <w:szCs w:val="28"/>
                  <w:u w:val="none"/>
                  <w:lang w:eastAsia="ru-RU"/>
                </w:rPr>
                <w:t>статтями 106</w:t>
              </w:r>
            </w:hyperlink>
            <w:hyperlink r:id="rId297" w:anchor="n820" w:tgtFrame="_blank" w:history="1">
              <w:r w:rsidRPr="00584322">
                <w:rPr>
                  <w:rStyle w:val="a4"/>
                  <w:rFonts w:ascii="Times New Roman" w:eastAsia="Times New Roman" w:hAnsi="Times New Roman" w:cs="Times New Roman"/>
                  <w:b/>
                  <w:bCs/>
                  <w:color w:val="auto"/>
                  <w:sz w:val="28"/>
                  <w:szCs w:val="28"/>
                  <w:u w:val="none"/>
                  <w:vertAlign w:val="superscript"/>
                  <w:lang w:eastAsia="ru-RU"/>
                </w:rPr>
                <w:t>-2</w:t>
              </w:r>
            </w:hyperlink>
            <w:r w:rsidRPr="00584322">
              <w:rPr>
                <w:rFonts w:ascii="Times New Roman" w:eastAsia="Times New Roman" w:hAnsi="Times New Roman" w:cs="Times New Roman"/>
                <w:bCs/>
                <w:sz w:val="28"/>
                <w:szCs w:val="28"/>
                <w:lang w:eastAsia="ru-RU"/>
              </w:rPr>
              <w:t>, </w:t>
            </w:r>
            <w:hyperlink r:id="rId298" w:anchor="n828" w:tgtFrame="_blank" w:history="1">
              <w:r w:rsidRPr="00584322">
                <w:rPr>
                  <w:rStyle w:val="a4"/>
                  <w:rFonts w:ascii="Times New Roman" w:eastAsia="Times New Roman" w:hAnsi="Times New Roman" w:cs="Times New Roman"/>
                  <w:bCs/>
                  <w:color w:val="auto"/>
                  <w:sz w:val="28"/>
                  <w:szCs w:val="28"/>
                  <w:u w:val="none"/>
                  <w:lang w:eastAsia="ru-RU"/>
                </w:rPr>
                <w:t>107</w:t>
              </w:r>
            </w:hyperlink>
            <w:hyperlink r:id="rId299" w:anchor="n828" w:tgtFrame="_blank" w:history="1">
              <w:r w:rsidRPr="00584322">
                <w:rPr>
                  <w:rStyle w:val="a4"/>
                  <w:rFonts w:ascii="Times New Roman" w:eastAsia="Times New Roman" w:hAnsi="Times New Roman" w:cs="Times New Roman"/>
                  <w:b/>
                  <w:bCs/>
                  <w:color w:val="auto"/>
                  <w:sz w:val="28"/>
                  <w:szCs w:val="28"/>
                  <w:u w:val="none"/>
                  <w:vertAlign w:val="superscript"/>
                  <w:lang w:eastAsia="ru-RU"/>
                </w:rPr>
                <w:t>-1</w:t>
              </w:r>
            </w:hyperlink>
            <w:r w:rsidRPr="00584322">
              <w:rPr>
                <w:rFonts w:ascii="Times New Roman" w:eastAsia="Times New Roman" w:hAnsi="Times New Roman" w:cs="Times New Roman"/>
                <w:bCs/>
                <w:sz w:val="28"/>
                <w:szCs w:val="28"/>
                <w:lang w:eastAsia="ru-RU"/>
              </w:rPr>
              <w:t>, </w:t>
            </w:r>
            <w:hyperlink r:id="rId300" w:anchor="n875" w:tgtFrame="_blank" w:history="1">
              <w:r w:rsidRPr="00584322">
                <w:rPr>
                  <w:rStyle w:val="a4"/>
                  <w:rFonts w:ascii="Times New Roman" w:eastAsia="Times New Roman" w:hAnsi="Times New Roman" w:cs="Times New Roman"/>
                  <w:bCs/>
                  <w:color w:val="auto"/>
                  <w:sz w:val="28"/>
                  <w:szCs w:val="28"/>
                  <w:u w:val="none"/>
                  <w:lang w:eastAsia="ru-RU"/>
                </w:rPr>
                <w:t>частиною другою статті 112</w:t>
              </w:r>
            </w:hyperlink>
            <w:r w:rsidRPr="00584322">
              <w:rPr>
                <w:rFonts w:ascii="Times New Roman" w:eastAsia="Times New Roman" w:hAnsi="Times New Roman" w:cs="Times New Roman"/>
                <w:bCs/>
                <w:sz w:val="28"/>
                <w:szCs w:val="28"/>
                <w:lang w:eastAsia="ru-RU"/>
              </w:rPr>
              <w:t>, </w:t>
            </w:r>
            <w:hyperlink r:id="rId301" w:anchor="n965" w:tgtFrame="_blank" w:history="1">
              <w:r w:rsidRPr="00584322">
                <w:rPr>
                  <w:rStyle w:val="a4"/>
                  <w:rFonts w:ascii="Times New Roman" w:eastAsia="Times New Roman" w:hAnsi="Times New Roman" w:cs="Times New Roman"/>
                  <w:bCs/>
                  <w:color w:val="auto"/>
                  <w:sz w:val="28"/>
                  <w:szCs w:val="28"/>
                  <w:u w:val="none"/>
                  <w:lang w:eastAsia="ru-RU"/>
                </w:rPr>
                <w:t>частинами четвертою</w:t>
              </w:r>
            </w:hyperlink>
            <w:r w:rsidRPr="00584322">
              <w:rPr>
                <w:rFonts w:ascii="Times New Roman" w:eastAsia="Times New Roman" w:hAnsi="Times New Roman" w:cs="Times New Roman"/>
                <w:bCs/>
                <w:sz w:val="28"/>
                <w:szCs w:val="28"/>
                <w:lang w:eastAsia="ru-RU"/>
              </w:rPr>
              <w:t>, </w:t>
            </w:r>
            <w:hyperlink r:id="rId302" w:anchor="n971" w:tgtFrame="_blank" w:history="1">
              <w:r w:rsidRPr="00584322">
                <w:rPr>
                  <w:rStyle w:val="a4"/>
                  <w:rFonts w:ascii="Times New Roman" w:eastAsia="Times New Roman" w:hAnsi="Times New Roman" w:cs="Times New Roman"/>
                  <w:bCs/>
                  <w:color w:val="auto"/>
                  <w:sz w:val="28"/>
                  <w:szCs w:val="28"/>
                  <w:u w:val="none"/>
                  <w:lang w:eastAsia="ru-RU"/>
                </w:rPr>
                <w:t>сьомою</w:t>
              </w:r>
            </w:hyperlink>
            <w:r w:rsidRPr="00584322">
              <w:rPr>
                <w:rFonts w:ascii="Times New Roman" w:eastAsia="Times New Roman" w:hAnsi="Times New Roman" w:cs="Times New Roman"/>
                <w:bCs/>
                <w:sz w:val="28"/>
                <w:szCs w:val="28"/>
                <w:lang w:eastAsia="ru-RU"/>
              </w:rPr>
              <w:t> і </w:t>
            </w:r>
            <w:hyperlink r:id="rId303" w:anchor="n4188" w:tgtFrame="_blank" w:history="1">
              <w:r w:rsidRPr="00584322">
                <w:rPr>
                  <w:rStyle w:val="a4"/>
                  <w:rFonts w:ascii="Times New Roman" w:eastAsia="Times New Roman" w:hAnsi="Times New Roman" w:cs="Times New Roman"/>
                  <w:bCs/>
                  <w:color w:val="auto"/>
                  <w:sz w:val="28"/>
                  <w:szCs w:val="28"/>
                  <w:u w:val="none"/>
                  <w:lang w:eastAsia="ru-RU"/>
                </w:rPr>
                <w:t>дев’ятою статті 121</w:t>
              </w:r>
            </w:hyperlink>
            <w:r w:rsidRPr="00584322">
              <w:rPr>
                <w:rFonts w:ascii="Times New Roman" w:eastAsia="Times New Roman" w:hAnsi="Times New Roman" w:cs="Times New Roman"/>
                <w:bCs/>
                <w:sz w:val="28"/>
                <w:szCs w:val="28"/>
                <w:lang w:eastAsia="ru-RU"/>
              </w:rPr>
              <w:t>, </w:t>
            </w:r>
            <w:hyperlink r:id="rId304" w:anchor="n3539" w:tgtFrame="_blank" w:history="1">
              <w:r w:rsidRPr="00584322">
                <w:rPr>
                  <w:rStyle w:val="a4"/>
                  <w:rFonts w:ascii="Times New Roman" w:eastAsia="Times New Roman" w:hAnsi="Times New Roman" w:cs="Times New Roman"/>
                  <w:bCs/>
                  <w:color w:val="auto"/>
                  <w:sz w:val="28"/>
                  <w:szCs w:val="28"/>
                  <w:u w:val="none"/>
                  <w:lang w:eastAsia="ru-RU"/>
                </w:rPr>
                <w:t>частиною четвертою статті 122</w:t>
              </w:r>
            </w:hyperlink>
            <w:r w:rsidRPr="00584322">
              <w:rPr>
                <w:rFonts w:ascii="Times New Roman" w:eastAsia="Times New Roman" w:hAnsi="Times New Roman" w:cs="Times New Roman"/>
                <w:bCs/>
                <w:sz w:val="28"/>
                <w:szCs w:val="28"/>
                <w:lang w:eastAsia="ru-RU"/>
              </w:rPr>
              <w:t>, </w:t>
            </w:r>
            <w:hyperlink r:id="rId305" w:anchor="n998" w:tgtFrame="_blank" w:history="1">
              <w:r w:rsidRPr="00584322">
                <w:rPr>
                  <w:rStyle w:val="a4"/>
                  <w:rFonts w:ascii="Times New Roman" w:eastAsia="Times New Roman" w:hAnsi="Times New Roman" w:cs="Times New Roman"/>
                  <w:bCs/>
                  <w:color w:val="auto"/>
                  <w:sz w:val="28"/>
                  <w:szCs w:val="28"/>
                  <w:u w:val="none"/>
                  <w:lang w:eastAsia="ru-RU"/>
                </w:rPr>
                <w:t>статтями 122</w:t>
              </w:r>
            </w:hyperlink>
            <w:hyperlink r:id="rId306" w:anchor="n998" w:tgtFrame="_blank" w:history="1">
              <w:r w:rsidRPr="00584322">
                <w:rPr>
                  <w:rStyle w:val="a4"/>
                  <w:rFonts w:ascii="Times New Roman" w:eastAsia="Times New Roman" w:hAnsi="Times New Roman" w:cs="Times New Roman"/>
                  <w:b/>
                  <w:bCs/>
                  <w:color w:val="auto"/>
                  <w:sz w:val="28"/>
                  <w:szCs w:val="28"/>
                  <w:u w:val="none"/>
                  <w:vertAlign w:val="superscript"/>
                  <w:lang w:eastAsia="ru-RU"/>
                </w:rPr>
                <w:t>-2</w:t>
              </w:r>
            </w:hyperlink>
            <w:r w:rsidRPr="00584322">
              <w:rPr>
                <w:rFonts w:ascii="Times New Roman" w:eastAsia="Times New Roman" w:hAnsi="Times New Roman" w:cs="Times New Roman"/>
                <w:bCs/>
                <w:sz w:val="28"/>
                <w:szCs w:val="28"/>
                <w:lang w:eastAsia="ru-RU"/>
              </w:rPr>
              <w:t>, </w:t>
            </w:r>
            <w:hyperlink r:id="rId307" w:anchor="n1004" w:tgtFrame="_blank" w:history="1">
              <w:r w:rsidRPr="00584322">
                <w:rPr>
                  <w:rStyle w:val="a4"/>
                  <w:rFonts w:ascii="Times New Roman" w:eastAsia="Times New Roman" w:hAnsi="Times New Roman" w:cs="Times New Roman"/>
                  <w:bCs/>
                  <w:color w:val="auto"/>
                  <w:sz w:val="28"/>
                  <w:szCs w:val="28"/>
                  <w:u w:val="none"/>
                  <w:lang w:eastAsia="ru-RU"/>
                </w:rPr>
                <w:t>122</w:t>
              </w:r>
            </w:hyperlink>
            <w:hyperlink r:id="rId308" w:anchor="n1004" w:tgtFrame="_blank" w:history="1">
              <w:r w:rsidRPr="00584322">
                <w:rPr>
                  <w:rStyle w:val="a4"/>
                  <w:rFonts w:ascii="Times New Roman" w:eastAsia="Times New Roman" w:hAnsi="Times New Roman" w:cs="Times New Roman"/>
                  <w:b/>
                  <w:bCs/>
                  <w:color w:val="auto"/>
                  <w:sz w:val="28"/>
                  <w:szCs w:val="28"/>
                  <w:u w:val="none"/>
                  <w:vertAlign w:val="superscript"/>
                  <w:lang w:eastAsia="ru-RU"/>
                </w:rPr>
                <w:t>-4</w:t>
              </w:r>
            </w:hyperlink>
            <w:r w:rsidRPr="00584322">
              <w:rPr>
                <w:rFonts w:ascii="Times New Roman" w:eastAsia="Times New Roman" w:hAnsi="Times New Roman" w:cs="Times New Roman"/>
                <w:bCs/>
                <w:sz w:val="28"/>
                <w:szCs w:val="28"/>
                <w:lang w:eastAsia="ru-RU"/>
              </w:rPr>
              <w:t>, </w:t>
            </w:r>
            <w:hyperlink r:id="rId309" w:anchor="n2680" w:tgtFrame="_blank" w:history="1">
              <w:r w:rsidRPr="00584322">
                <w:rPr>
                  <w:rStyle w:val="a4"/>
                  <w:rFonts w:ascii="Times New Roman" w:eastAsia="Times New Roman" w:hAnsi="Times New Roman" w:cs="Times New Roman"/>
                  <w:bCs/>
                  <w:color w:val="auto"/>
                  <w:sz w:val="28"/>
                  <w:szCs w:val="28"/>
                  <w:u w:val="none"/>
                  <w:lang w:eastAsia="ru-RU"/>
                </w:rPr>
                <w:t>122</w:t>
              </w:r>
            </w:hyperlink>
            <w:hyperlink r:id="rId310" w:anchor="n2680" w:tgtFrame="_blank" w:history="1">
              <w:r w:rsidRPr="00584322">
                <w:rPr>
                  <w:rStyle w:val="a4"/>
                  <w:rFonts w:ascii="Times New Roman" w:eastAsia="Times New Roman" w:hAnsi="Times New Roman" w:cs="Times New Roman"/>
                  <w:b/>
                  <w:bCs/>
                  <w:color w:val="auto"/>
                  <w:sz w:val="28"/>
                  <w:szCs w:val="28"/>
                  <w:u w:val="none"/>
                  <w:vertAlign w:val="superscript"/>
                  <w:lang w:eastAsia="ru-RU"/>
                </w:rPr>
                <w:t>-5</w:t>
              </w:r>
            </w:hyperlink>
            <w:r w:rsidRPr="00584322">
              <w:rPr>
                <w:rFonts w:ascii="Times New Roman" w:eastAsia="Times New Roman" w:hAnsi="Times New Roman" w:cs="Times New Roman"/>
                <w:bCs/>
                <w:sz w:val="28"/>
                <w:szCs w:val="28"/>
                <w:lang w:eastAsia="ru-RU"/>
              </w:rPr>
              <w:t>, </w:t>
            </w:r>
            <w:hyperlink r:id="rId311" w:anchor="n2977" w:tgtFrame="_blank" w:history="1">
              <w:r w:rsidRPr="00584322">
                <w:rPr>
                  <w:rStyle w:val="a4"/>
                  <w:rFonts w:ascii="Times New Roman" w:eastAsia="Times New Roman" w:hAnsi="Times New Roman" w:cs="Times New Roman"/>
                  <w:bCs/>
                  <w:color w:val="auto"/>
                  <w:sz w:val="28"/>
                  <w:szCs w:val="28"/>
                  <w:u w:val="none"/>
                  <w:lang w:eastAsia="ru-RU"/>
                </w:rPr>
                <w:t>частинами другою</w:t>
              </w:r>
            </w:hyperlink>
            <w:r w:rsidRPr="00584322">
              <w:rPr>
                <w:rFonts w:ascii="Times New Roman" w:eastAsia="Times New Roman" w:hAnsi="Times New Roman" w:cs="Times New Roman"/>
                <w:bCs/>
                <w:sz w:val="28"/>
                <w:szCs w:val="28"/>
                <w:lang w:eastAsia="ru-RU"/>
              </w:rPr>
              <w:t> і </w:t>
            </w:r>
            <w:hyperlink r:id="rId312" w:anchor="n2979" w:tgtFrame="_blank" w:history="1">
              <w:r w:rsidRPr="00584322">
                <w:rPr>
                  <w:rStyle w:val="a4"/>
                  <w:rFonts w:ascii="Times New Roman" w:eastAsia="Times New Roman" w:hAnsi="Times New Roman" w:cs="Times New Roman"/>
                  <w:bCs/>
                  <w:color w:val="auto"/>
                  <w:sz w:val="28"/>
                  <w:szCs w:val="28"/>
                  <w:u w:val="none"/>
                  <w:lang w:eastAsia="ru-RU"/>
                </w:rPr>
                <w:t>третьою статті 123</w:t>
              </w:r>
            </w:hyperlink>
            <w:r w:rsidRPr="00584322">
              <w:rPr>
                <w:rFonts w:ascii="Times New Roman" w:eastAsia="Times New Roman" w:hAnsi="Times New Roman" w:cs="Times New Roman"/>
                <w:bCs/>
                <w:sz w:val="28"/>
                <w:szCs w:val="28"/>
                <w:lang w:eastAsia="ru-RU"/>
              </w:rPr>
              <w:t>, </w:t>
            </w:r>
            <w:hyperlink r:id="rId313" w:anchor="n1020" w:tgtFrame="_blank" w:history="1">
              <w:r w:rsidRPr="00584322">
                <w:rPr>
                  <w:rStyle w:val="a4"/>
                  <w:rFonts w:ascii="Times New Roman" w:eastAsia="Times New Roman" w:hAnsi="Times New Roman" w:cs="Times New Roman"/>
                  <w:bCs/>
                  <w:color w:val="auto"/>
                  <w:sz w:val="28"/>
                  <w:szCs w:val="28"/>
                  <w:u w:val="none"/>
                  <w:lang w:eastAsia="ru-RU"/>
                </w:rPr>
                <w:t>статтею 124</w:t>
              </w:r>
            </w:hyperlink>
            <w:r w:rsidRPr="00584322">
              <w:rPr>
                <w:rFonts w:ascii="Times New Roman" w:eastAsia="Times New Roman" w:hAnsi="Times New Roman" w:cs="Times New Roman"/>
                <w:bCs/>
                <w:sz w:val="28"/>
                <w:szCs w:val="28"/>
                <w:lang w:eastAsia="ru-RU"/>
              </w:rPr>
              <w:t>,</w:t>
            </w:r>
            <w:r w:rsidRPr="00584322">
              <w:rPr>
                <w:rFonts w:ascii="Times New Roman" w:eastAsia="Times New Roman" w:hAnsi="Times New Roman" w:cs="Times New Roman"/>
                <w:bCs/>
                <w:i/>
                <w:iCs/>
                <w:sz w:val="28"/>
                <w:szCs w:val="28"/>
                <w:lang w:eastAsia="ru-RU"/>
              </w:rPr>
              <w:t> </w:t>
            </w:r>
            <w:hyperlink r:id="rId314" w:anchor="n4068" w:tgtFrame="_blank" w:history="1">
              <w:r w:rsidRPr="00584322">
                <w:rPr>
                  <w:rStyle w:val="a4"/>
                  <w:rFonts w:ascii="Times New Roman" w:eastAsia="Times New Roman" w:hAnsi="Times New Roman" w:cs="Times New Roman"/>
                  <w:bCs/>
                  <w:color w:val="auto"/>
                  <w:sz w:val="28"/>
                  <w:szCs w:val="28"/>
                  <w:u w:val="none"/>
                  <w:lang w:eastAsia="ru-RU"/>
                </w:rPr>
                <w:t>частиною третьою статті 126</w:t>
              </w:r>
            </w:hyperlink>
            <w:r w:rsidRPr="00584322">
              <w:rPr>
                <w:rFonts w:ascii="Times New Roman" w:eastAsia="Times New Roman" w:hAnsi="Times New Roman" w:cs="Times New Roman"/>
                <w:bCs/>
                <w:sz w:val="28"/>
                <w:szCs w:val="28"/>
                <w:lang w:eastAsia="ru-RU"/>
              </w:rPr>
              <w:t>, </w:t>
            </w:r>
            <w:hyperlink r:id="rId315" w:anchor="n1051" w:tgtFrame="_blank" w:history="1">
              <w:r w:rsidRPr="00584322">
                <w:rPr>
                  <w:rStyle w:val="a4"/>
                  <w:rFonts w:ascii="Times New Roman" w:eastAsia="Times New Roman" w:hAnsi="Times New Roman" w:cs="Times New Roman"/>
                  <w:bCs/>
                  <w:color w:val="auto"/>
                  <w:sz w:val="28"/>
                  <w:szCs w:val="28"/>
                  <w:u w:val="none"/>
                  <w:lang w:eastAsia="ru-RU"/>
                </w:rPr>
                <w:t>частиною четвертою статті 127</w:t>
              </w:r>
            </w:hyperlink>
            <w:r w:rsidRPr="00584322">
              <w:rPr>
                <w:rFonts w:ascii="Times New Roman" w:eastAsia="Times New Roman" w:hAnsi="Times New Roman" w:cs="Times New Roman"/>
                <w:bCs/>
                <w:sz w:val="28"/>
                <w:szCs w:val="28"/>
                <w:lang w:eastAsia="ru-RU"/>
              </w:rPr>
              <w:t>, </w:t>
            </w:r>
            <w:hyperlink r:id="rId316" w:anchor="n1054" w:tgtFrame="_blank" w:history="1">
              <w:r w:rsidRPr="00584322">
                <w:rPr>
                  <w:rStyle w:val="a4"/>
                  <w:rFonts w:ascii="Times New Roman" w:eastAsia="Times New Roman" w:hAnsi="Times New Roman" w:cs="Times New Roman"/>
                  <w:bCs/>
                  <w:color w:val="auto"/>
                  <w:sz w:val="28"/>
                  <w:szCs w:val="28"/>
                  <w:u w:val="none"/>
                  <w:lang w:eastAsia="ru-RU"/>
                </w:rPr>
                <w:t>статтею 127</w:t>
              </w:r>
            </w:hyperlink>
            <w:hyperlink r:id="rId317" w:anchor="n1054" w:tgtFrame="_blank" w:history="1">
              <w:r w:rsidRPr="00584322">
                <w:rPr>
                  <w:rStyle w:val="a4"/>
                  <w:rFonts w:ascii="Times New Roman" w:eastAsia="Times New Roman" w:hAnsi="Times New Roman" w:cs="Times New Roman"/>
                  <w:b/>
                  <w:bCs/>
                  <w:color w:val="auto"/>
                  <w:sz w:val="28"/>
                  <w:szCs w:val="28"/>
                  <w:u w:val="none"/>
                  <w:vertAlign w:val="superscript"/>
                  <w:lang w:eastAsia="ru-RU"/>
                </w:rPr>
                <w:t>-1</w:t>
              </w:r>
            </w:hyperlink>
            <w:r w:rsidRPr="00584322">
              <w:rPr>
                <w:rFonts w:ascii="Times New Roman" w:eastAsia="Times New Roman" w:hAnsi="Times New Roman" w:cs="Times New Roman"/>
                <w:bCs/>
                <w:sz w:val="28"/>
                <w:szCs w:val="28"/>
                <w:lang w:eastAsia="ru-RU"/>
              </w:rPr>
              <w:t>, </w:t>
            </w:r>
            <w:hyperlink r:id="rId318" w:anchor="n1082" w:tgtFrame="_blank" w:history="1">
              <w:r w:rsidRPr="00584322">
                <w:rPr>
                  <w:rStyle w:val="a4"/>
                  <w:rFonts w:ascii="Times New Roman" w:eastAsia="Times New Roman" w:hAnsi="Times New Roman" w:cs="Times New Roman"/>
                  <w:bCs/>
                  <w:color w:val="auto"/>
                  <w:sz w:val="28"/>
                  <w:szCs w:val="28"/>
                  <w:u w:val="none"/>
                  <w:lang w:eastAsia="ru-RU"/>
                </w:rPr>
                <w:t>статтею 130</w:t>
              </w:r>
            </w:hyperlink>
            <w:r w:rsidRPr="00584322">
              <w:rPr>
                <w:rFonts w:ascii="Times New Roman" w:eastAsia="Times New Roman" w:hAnsi="Times New Roman" w:cs="Times New Roman"/>
                <w:bCs/>
                <w:sz w:val="28"/>
                <w:szCs w:val="28"/>
                <w:lang w:eastAsia="ru-RU"/>
              </w:rPr>
              <w:t>, </w:t>
            </w:r>
            <w:hyperlink r:id="rId319" w:anchor="n1107" w:tgtFrame="_blank" w:history="1">
              <w:r w:rsidRPr="00584322">
                <w:rPr>
                  <w:rStyle w:val="a4"/>
                  <w:rFonts w:ascii="Times New Roman" w:eastAsia="Times New Roman" w:hAnsi="Times New Roman" w:cs="Times New Roman"/>
                  <w:bCs/>
                  <w:color w:val="auto"/>
                  <w:sz w:val="28"/>
                  <w:szCs w:val="28"/>
                  <w:u w:val="none"/>
                  <w:lang w:eastAsia="ru-RU"/>
                </w:rPr>
                <w:t>частиною третьою статті 133</w:t>
              </w:r>
            </w:hyperlink>
            <w:r w:rsidRPr="00584322">
              <w:rPr>
                <w:rFonts w:ascii="Times New Roman" w:eastAsia="Times New Roman" w:hAnsi="Times New Roman" w:cs="Times New Roman"/>
                <w:bCs/>
                <w:sz w:val="28"/>
                <w:szCs w:val="28"/>
                <w:lang w:eastAsia="ru-RU"/>
              </w:rPr>
              <w:t>, </w:t>
            </w:r>
            <w:hyperlink r:id="rId320" w:anchor="n1157" w:tgtFrame="_blank" w:history="1">
              <w:r w:rsidRPr="00584322">
                <w:rPr>
                  <w:rStyle w:val="a4"/>
                  <w:rFonts w:ascii="Times New Roman" w:eastAsia="Times New Roman" w:hAnsi="Times New Roman" w:cs="Times New Roman"/>
                  <w:bCs/>
                  <w:color w:val="auto"/>
                  <w:sz w:val="28"/>
                  <w:szCs w:val="28"/>
                  <w:u w:val="none"/>
                  <w:lang w:eastAsia="ru-RU"/>
                </w:rPr>
                <w:t>статтями 135</w:t>
              </w:r>
            </w:hyperlink>
            <w:hyperlink r:id="rId321" w:anchor="n1157" w:tgtFrame="_blank" w:history="1">
              <w:r w:rsidRPr="00584322">
                <w:rPr>
                  <w:rStyle w:val="a4"/>
                  <w:rFonts w:ascii="Times New Roman" w:eastAsia="Times New Roman" w:hAnsi="Times New Roman" w:cs="Times New Roman"/>
                  <w:b/>
                  <w:bCs/>
                  <w:color w:val="auto"/>
                  <w:sz w:val="28"/>
                  <w:szCs w:val="28"/>
                  <w:u w:val="none"/>
                  <w:vertAlign w:val="superscript"/>
                  <w:lang w:eastAsia="ru-RU"/>
                </w:rPr>
                <w:t>-1</w:t>
              </w:r>
            </w:hyperlink>
            <w:r w:rsidRPr="00584322">
              <w:rPr>
                <w:rFonts w:ascii="Times New Roman" w:eastAsia="Times New Roman" w:hAnsi="Times New Roman" w:cs="Times New Roman"/>
                <w:bCs/>
                <w:sz w:val="28"/>
                <w:szCs w:val="28"/>
                <w:lang w:eastAsia="ru-RU"/>
              </w:rPr>
              <w:t>, </w:t>
            </w:r>
            <w:hyperlink r:id="rId322" w:anchor="n1182" w:tgtFrame="_blank" w:history="1">
              <w:r w:rsidRPr="00584322">
                <w:rPr>
                  <w:rStyle w:val="a4"/>
                  <w:rFonts w:ascii="Times New Roman" w:eastAsia="Times New Roman" w:hAnsi="Times New Roman" w:cs="Times New Roman"/>
                  <w:bCs/>
                  <w:color w:val="auto"/>
                  <w:sz w:val="28"/>
                  <w:szCs w:val="28"/>
                  <w:u w:val="none"/>
                  <w:lang w:eastAsia="ru-RU"/>
                </w:rPr>
                <w:t>139</w:t>
              </w:r>
            </w:hyperlink>
            <w:r w:rsidRPr="00584322">
              <w:rPr>
                <w:rFonts w:ascii="Times New Roman" w:eastAsia="Times New Roman" w:hAnsi="Times New Roman" w:cs="Times New Roman"/>
                <w:bCs/>
                <w:sz w:val="28"/>
                <w:szCs w:val="28"/>
                <w:lang w:eastAsia="ru-RU"/>
              </w:rPr>
              <w:t>, </w:t>
            </w:r>
            <w:hyperlink r:id="rId323" w:anchor="n1195" w:tgtFrame="_blank" w:history="1">
              <w:r w:rsidRPr="00584322">
                <w:rPr>
                  <w:rStyle w:val="a4"/>
                  <w:rFonts w:ascii="Times New Roman" w:eastAsia="Times New Roman" w:hAnsi="Times New Roman" w:cs="Times New Roman"/>
                  <w:bCs/>
                  <w:color w:val="auto"/>
                  <w:sz w:val="28"/>
                  <w:szCs w:val="28"/>
                  <w:u w:val="none"/>
                  <w:lang w:eastAsia="ru-RU"/>
                </w:rPr>
                <w:t>частиною четвертою статті 140</w:t>
              </w:r>
            </w:hyperlink>
            <w:r w:rsidRPr="00584322">
              <w:rPr>
                <w:rFonts w:ascii="Times New Roman" w:eastAsia="Times New Roman" w:hAnsi="Times New Roman" w:cs="Times New Roman"/>
                <w:bCs/>
                <w:sz w:val="28"/>
                <w:szCs w:val="28"/>
                <w:lang w:eastAsia="ru-RU"/>
              </w:rPr>
              <w:t>, </w:t>
            </w:r>
            <w:hyperlink r:id="rId324" w:anchor="n1218" w:tgtFrame="_blank" w:history="1">
              <w:r w:rsidRPr="00584322">
                <w:rPr>
                  <w:rStyle w:val="a4"/>
                  <w:rFonts w:ascii="Times New Roman" w:eastAsia="Times New Roman" w:hAnsi="Times New Roman" w:cs="Times New Roman"/>
                  <w:bCs/>
                  <w:color w:val="auto"/>
                  <w:sz w:val="28"/>
                  <w:szCs w:val="28"/>
                  <w:u w:val="none"/>
                  <w:lang w:eastAsia="ru-RU"/>
                </w:rPr>
                <w:t>статтями 146</w:t>
              </w:r>
            </w:hyperlink>
            <w:r w:rsidRPr="00584322">
              <w:rPr>
                <w:rFonts w:ascii="Times New Roman" w:eastAsia="Times New Roman" w:hAnsi="Times New Roman" w:cs="Times New Roman"/>
                <w:bCs/>
                <w:sz w:val="28"/>
                <w:szCs w:val="28"/>
                <w:lang w:eastAsia="ru-RU"/>
              </w:rPr>
              <w:t>, </w:t>
            </w:r>
            <w:hyperlink r:id="rId325" w:anchor="n1263" w:tgtFrame="_blank" w:history="1">
              <w:r w:rsidRPr="00584322">
                <w:rPr>
                  <w:rStyle w:val="a4"/>
                  <w:rFonts w:ascii="Times New Roman" w:eastAsia="Times New Roman" w:hAnsi="Times New Roman" w:cs="Times New Roman"/>
                  <w:bCs/>
                  <w:color w:val="auto"/>
                  <w:sz w:val="28"/>
                  <w:szCs w:val="28"/>
                  <w:u w:val="none"/>
                  <w:lang w:eastAsia="ru-RU"/>
                </w:rPr>
                <w:t>149</w:t>
              </w:r>
            </w:hyperlink>
            <w:hyperlink r:id="rId326" w:anchor="n1263" w:tgtFrame="_blank" w:history="1">
              <w:r w:rsidRPr="00584322">
                <w:rPr>
                  <w:rStyle w:val="a4"/>
                  <w:rFonts w:ascii="Times New Roman" w:eastAsia="Times New Roman" w:hAnsi="Times New Roman" w:cs="Times New Roman"/>
                  <w:b/>
                  <w:bCs/>
                  <w:color w:val="auto"/>
                  <w:sz w:val="28"/>
                  <w:szCs w:val="28"/>
                  <w:u w:val="none"/>
                  <w:vertAlign w:val="superscript"/>
                  <w:lang w:eastAsia="ru-RU"/>
                </w:rPr>
                <w:t>-1</w:t>
              </w:r>
            </w:hyperlink>
            <w:r w:rsidRPr="00584322">
              <w:rPr>
                <w:rFonts w:ascii="Times New Roman" w:eastAsia="Times New Roman" w:hAnsi="Times New Roman" w:cs="Times New Roman"/>
                <w:bCs/>
                <w:sz w:val="28"/>
                <w:szCs w:val="28"/>
                <w:lang w:eastAsia="ru-RU"/>
              </w:rPr>
              <w:t>, </w:t>
            </w:r>
            <w:hyperlink r:id="rId327" w:anchor="n1286" w:tgtFrame="_blank" w:history="1">
              <w:r w:rsidRPr="00584322">
                <w:rPr>
                  <w:rStyle w:val="a4"/>
                  <w:rFonts w:ascii="Times New Roman" w:eastAsia="Times New Roman" w:hAnsi="Times New Roman" w:cs="Times New Roman"/>
                  <w:bCs/>
                  <w:color w:val="auto"/>
                  <w:sz w:val="28"/>
                  <w:szCs w:val="28"/>
                  <w:u w:val="none"/>
                  <w:lang w:eastAsia="ru-RU"/>
                </w:rPr>
                <w:t>частиною другою статті 154</w:t>
              </w:r>
            </w:hyperlink>
            <w:r w:rsidRPr="00584322">
              <w:rPr>
                <w:rFonts w:ascii="Times New Roman" w:eastAsia="Times New Roman" w:hAnsi="Times New Roman" w:cs="Times New Roman"/>
                <w:bCs/>
                <w:sz w:val="28"/>
                <w:szCs w:val="28"/>
                <w:lang w:eastAsia="ru-RU"/>
              </w:rPr>
              <w:t>, </w:t>
            </w:r>
            <w:hyperlink r:id="rId328" w:anchor="n1299" w:tgtFrame="_blank" w:history="1">
              <w:r w:rsidRPr="00584322">
                <w:rPr>
                  <w:rStyle w:val="a4"/>
                  <w:rFonts w:ascii="Times New Roman" w:eastAsia="Times New Roman" w:hAnsi="Times New Roman" w:cs="Times New Roman"/>
                  <w:bCs/>
                  <w:color w:val="auto"/>
                  <w:sz w:val="28"/>
                  <w:szCs w:val="28"/>
                  <w:u w:val="none"/>
                  <w:lang w:eastAsia="ru-RU"/>
                </w:rPr>
                <w:t>статтею 155</w:t>
              </w:r>
            </w:hyperlink>
            <w:hyperlink r:id="rId329" w:anchor="n1299" w:tgtFrame="_blank" w:history="1">
              <w:r w:rsidRPr="00584322">
                <w:rPr>
                  <w:rStyle w:val="a4"/>
                  <w:rFonts w:ascii="Times New Roman" w:eastAsia="Times New Roman" w:hAnsi="Times New Roman" w:cs="Times New Roman"/>
                  <w:b/>
                  <w:bCs/>
                  <w:color w:val="auto"/>
                  <w:sz w:val="28"/>
                  <w:szCs w:val="28"/>
                  <w:u w:val="none"/>
                  <w:vertAlign w:val="superscript"/>
                  <w:lang w:eastAsia="ru-RU"/>
                </w:rPr>
                <w:t>-1</w:t>
              </w:r>
            </w:hyperlink>
            <w:r w:rsidRPr="00584322">
              <w:rPr>
                <w:rFonts w:ascii="Times New Roman" w:eastAsia="Times New Roman" w:hAnsi="Times New Roman" w:cs="Times New Roman"/>
                <w:bCs/>
                <w:sz w:val="28"/>
                <w:szCs w:val="28"/>
                <w:lang w:eastAsia="ru-RU"/>
              </w:rPr>
              <w:t>, </w:t>
            </w:r>
            <w:hyperlink r:id="rId330" w:anchor="n1317" w:tgtFrame="_blank" w:history="1">
              <w:r w:rsidRPr="00584322">
                <w:rPr>
                  <w:rStyle w:val="a4"/>
                  <w:rFonts w:ascii="Times New Roman" w:eastAsia="Times New Roman" w:hAnsi="Times New Roman" w:cs="Times New Roman"/>
                  <w:bCs/>
                  <w:color w:val="auto"/>
                  <w:sz w:val="28"/>
                  <w:szCs w:val="28"/>
                  <w:u w:val="none"/>
                  <w:lang w:eastAsia="ru-RU"/>
                </w:rPr>
                <w:t>частинами першою</w:t>
              </w:r>
            </w:hyperlink>
            <w:r w:rsidRPr="00584322">
              <w:rPr>
                <w:rFonts w:ascii="Times New Roman" w:eastAsia="Times New Roman" w:hAnsi="Times New Roman" w:cs="Times New Roman"/>
                <w:bCs/>
                <w:sz w:val="28"/>
                <w:szCs w:val="28"/>
                <w:lang w:eastAsia="ru-RU"/>
              </w:rPr>
              <w:t>, </w:t>
            </w:r>
            <w:hyperlink r:id="rId331" w:anchor="n1321" w:tgtFrame="_blank" w:history="1">
              <w:r w:rsidRPr="00584322">
                <w:rPr>
                  <w:rStyle w:val="a4"/>
                  <w:rFonts w:ascii="Times New Roman" w:eastAsia="Times New Roman" w:hAnsi="Times New Roman" w:cs="Times New Roman"/>
                  <w:bCs/>
                  <w:color w:val="auto"/>
                  <w:sz w:val="28"/>
                  <w:szCs w:val="28"/>
                  <w:u w:val="none"/>
                  <w:lang w:eastAsia="ru-RU"/>
                </w:rPr>
                <w:t>третьою</w:t>
              </w:r>
            </w:hyperlink>
            <w:r w:rsidRPr="00584322">
              <w:rPr>
                <w:rFonts w:ascii="Times New Roman" w:eastAsia="Times New Roman" w:hAnsi="Times New Roman" w:cs="Times New Roman"/>
                <w:bCs/>
                <w:sz w:val="28"/>
                <w:szCs w:val="28"/>
                <w:lang w:eastAsia="ru-RU"/>
              </w:rPr>
              <w:t> і </w:t>
            </w:r>
            <w:hyperlink r:id="rId332" w:anchor="n1323" w:tgtFrame="_blank" w:history="1">
              <w:r w:rsidRPr="00584322">
                <w:rPr>
                  <w:rStyle w:val="a4"/>
                  <w:rFonts w:ascii="Times New Roman" w:eastAsia="Times New Roman" w:hAnsi="Times New Roman" w:cs="Times New Roman"/>
                  <w:bCs/>
                  <w:color w:val="auto"/>
                  <w:sz w:val="28"/>
                  <w:szCs w:val="28"/>
                  <w:u w:val="none"/>
                  <w:lang w:eastAsia="ru-RU"/>
                </w:rPr>
                <w:t xml:space="preserve">четвертою статті </w:t>
              </w:r>
              <w:r w:rsidRPr="00584322">
                <w:rPr>
                  <w:rStyle w:val="a4"/>
                  <w:rFonts w:ascii="Times New Roman" w:eastAsia="Times New Roman" w:hAnsi="Times New Roman" w:cs="Times New Roman"/>
                  <w:bCs/>
                  <w:color w:val="auto"/>
                  <w:sz w:val="28"/>
                  <w:szCs w:val="28"/>
                  <w:u w:val="none"/>
                  <w:lang w:eastAsia="ru-RU"/>
                </w:rPr>
                <w:lastRenderedPageBreak/>
                <w:t>156</w:t>
              </w:r>
            </w:hyperlink>
            <w:r w:rsidRPr="00584322">
              <w:rPr>
                <w:rFonts w:ascii="Times New Roman" w:eastAsia="Times New Roman" w:hAnsi="Times New Roman" w:cs="Times New Roman"/>
                <w:bCs/>
                <w:sz w:val="28"/>
                <w:szCs w:val="28"/>
                <w:lang w:eastAsia="ru-RU"/>
              </w:rPr>
              <w:t>, </w:t>
            </w:r>
            <w:hyperlink r:id="rId333" w:anchor="n1345" w:tgtFrame="_blank" w:history="1">
              <w:r w:rsidRPr="00584322">
                <w:rPr>
                  <w:rStyle w:val="a4"/>
                  <w:rFonts w:ascii="Times New Roman" w:eastAsia="Times New Roman" w:hAnsi="Times New Roman" w:cs="Times New Roman"/>
                  <w:bCs/>
                  <w:color w:val="auto"/>
                  <w:sz w:val="28"/>
                  <w:szCs w:val="28"/>
                  <w:u w:val="none"/>
                  <w:lang w:eastAsia="ru-RU"/>
                </w:rPr>
                <w:t>статтями 160</w:t>
              </w:r>
            </w:hyperlink>
            <w:r w:rsidRPr="00584322">
              <w:rPr>
                <w:rFonts w:ascii="Times New Roman" w:eastAsia="Times New Roman" w:hAnsi="Times New Roman" w:cs="Times New Roman"/>
                <w:bCs/>
                <w:sz w:val="28"/>
                <w:szCs w:val="28"/>
                <w:lang w:eastAsia="ru-RU"/>
              </w:rPr>
              <w:t>, </w:t>
            </w:r>
            <w:hyperlink r:id="rId334" w:anchor="n1358" w:tgtFrame="_blank" w:history="1">
              <w:r w:rsidRPr="00584322">
                <w:rPr>
                  <w:rStyle w:val="a4"/>
                  <w:rFonts w:ascii="Times New Roman" w:eastAsia="Times New Roman" w:hAnsi="Times New Roman" w:cs="Times New Roman"/>
                  <w:bCs/>
                  <w:color w:val="auto"/>
                  <w:sz w:val="28"/>
                  <w:szCs w:val="28"/>
                  <w:u w:val="none"/>
                  <w:lang w:eastAsia="ru-RU"/>
                </w:rPr>
                <w:t>162</w:t>
              </w:r>
            </w:hyperlink>
            <w:r w:rsidRPr="00584322">
              <w:rPr>
                <w:rFonts w:ascii="Times New Roman" w:eastAsia="Times New Roman" w:hAnsi="Times New Roman" w:cs="Times New Roman"/>
                <w:bCs/>
                <w:sz w:val="28"/>
                <w:szCs w:val="28"/>
                <w:lang w:eastAsia="ru-RU"/>
              </w:rPr>
              <w:t>, </w:t>
            </w:r>
            <w:hyperlink r:id="rId335" w:anchor="n1362" w:tgtFrame="_blank" w:history="1">
              <w:r w:rsidRPr="00584322">
                <w:rPr>
                  <w:rStyle w:val="a4"/>
                  <w:rFonts w:ascii="Times New Roman" w:eastAsia="Times New Roman" w:hAnsi="Times New Roman" w:cs="Times New Roman"/>
                  <w:bCs/>
                  <w:color w:val="auto"/>
                  <w:sz w:val="28"/>
                  <w:szCs w:val="28"/>
                  <w:u w:val="none"/>
                  <w:lang w:eastAsia="ru-RU"/>
                </w:rPr>
                <w:t>162</w:t>
              </w:r>
            </w:hyperlink>
            <w:hyperlink r:id="rId336" w:anchor="n1362" w:tgtFrame="_blank" w:history="1">
              <w:r w:rsidRPr="00584322">
                <w:rPr>
                  <w:rStyle w:val="a4"/>
                  <w:rFonts w:ascii="Times New Roman" w:eastAsia="Times New Roman" w:hAnsi="Times New Roman" w:cs="Times New Roman"/>
                  <w:b/>
                  <w:bCs/>
                  <w:color w:val="auto"/>
                  <w:sz w:val="28"/>
                  <w:szCs w:val="28"/>
                  <w:u w:val="none"/>
                  <w:vertAlign w:val="superscript"/>
                  <w:lang w:eastAsia="ru-RU"/>
                </w:rPr>
                <w:t>-1</w:t>
              </w:r>
            </w:hyperlink>
            <w:r w:rsidRPr="00584322">
              <w:rPr>
                <w:rFonts w:ascii="Times New Roman" w:eastAsia="Times New Roman" w:hAnsi="Times New Roman" w:cs="Times New Roman"/>
                <w:bCs/>
                <w:sz w:val="28"/>
                <w:szCs w:val="28"/>
                <w:lang w:eastAsia="ru-RU"/>
              </w:rPr>
              <w:t>, </w:t>
            </w:r>
            <w:hyperlink r:id="rId337" w:anchor="n1378" w:tgtFrame="_blank" w:history="1">
              <w:r w:rsidRPr="00584322">
                <w:rPr>
                  <w:rStyle w:val="a4"/>
                  <w:rFonts w:ascii="Times New Roman" w:eastAsia="Times New Roman" w:hAnsi="Times New Roman" w:cs="Times New Roman"/>
                  <w:bCs/>
                  <w:color w:val="auto"/>
                  <w:sz w:val="28"/>
                  <w:szCs w:val="28"/>
                  <w:u w:val="none"/>
                  <w:lang w:eastAsia="ru-RU"/>
                </w:rPr>
                <w:t>162</w:t>
              </w:r>
            </w:hyperlink>
            <w:hyperlink r:id="rId338" w:anchor="n1378" w:tgtFrame="_blank" w:history="1">
              <w:r w:rsidRPr="00584322">
                <w:rPr>
                  <w:rStyle w:val="a4"/>
                  <w:rFonts w:ascii="Times New Roman" w:eastAsia="Times New Roman" w:hAnsi="Times New Roman" w:cs="Times New Roman"/>
                  <w:b/>
                  <w:bCs/>
                  <w:color w:val="auto"/>
                  <w:sz w:val="28"/>
                  <w:szCs w:val="28"/>
                  <w:u w:val="none"/>
                  <w:vertAlign w:val="superscript"/>
                  <w:lang w:eastAsia="ru-RU"/>
                </w:rPr>
                <w:t>-3</w:t>
              </w:r>
            </w:hyperlink>
            <w:r w:rsidRPr="00584322">
              <w:rPr>
                <w:rFonts w:ascii="Times New Roman" w:eastAsia="Times New Roman" w:hAnsi="Times New Roman" w:cs="Times New Roman"/>
                <w:bCs/>
                <w:sz w:val="28"/>
                <w:szCs w:val="28"/>
                <w:lang w:eastAsia="ru-RU"/>
              </w:rPr>
              <w:t>, </w:t>
            </w:r>
            <w:hyperlink r:id="rId339" w:anchor="n1391" w:tgtFrame="_blank" w:history="1">
              <w:r w:rsidRPr="00584322">
                <w:rPr>
                  <w:rStyle w:val="a4"/>
                  <w:rFonts w:ascii="Times New Roman" w:eastAsia="Times New Roman" w:hAnsi="Times New Roman" w:cs="Times New Roman"/>
                  <w:bCs/>
                  <w:color w:val="auto"/>
                  <w:sz w:val="28"/>
                  <w:szCs w:val="28"/>
                  <w:u w:val="none"/>
                  <w:lang w:eastAsia="ru-RU"/>
                </w:rPr>
                <w:t>163</w:t>
              </w:r>
            </w:hyperlink>
            <w:hyperlink r:id="rId340" w:anchor="n1391" w:tgtFrame="_blank" w:history="1">
              <w:r w:rsidRPr="00584322">
                <w:rPr>
                  <w:rStyle w:val="a4"/>
                  <w:rFonts w:ascii="Times New Roman" w:eastAsia="Times New Roman" w:hAnsi="Times New Roman" w:cs="Times New Roman"/>
                  <w:b/>
                  <w:bCs/>
                  <w:color w:val="auto"/>
                  <w:sz w:val="28"/>
                  <w:szCs w:val="28"/>
                  <w:u w:val="none"/>
                  <w:vertAlign w:val="superscript"/>
                  <w:lang w:eastAsia="ru-RU"/>
                </w:rPr>
                <w:t>-1</w:t>
              </w:r>
            </w:hyperlink>
            <w:hyperlink r:id="rId341" w:anchor="n1391" w:tgtFrame="_blank" w:history="1">
              <w:r w:rsidRPr="00584322">
                <w:rPr>
                  <w:rStyle w:val="a4"/>
                  <w:rFonts w:ascii="Times New Roman" w:eastAsia="Times New Roman" w:hAnsi="Times New Roman" w:cs="Times New Roman"/>
                  <w:bCs/>
                  <w:color w:val="auto"/>
                  <w:sz w:val="28"/>
                  <w:szCs w:val="28"/>
                  <w:u w:val="none"/>
                  <w:lang w:eastAsia="ru-RU"/>
                </w:rPr>
                <w:t> - 163</w:t>
              </w:r>
            </w:hyperlink>
            <w:hyperlink r:id="rId342" w:anchor="n1391" w:tgtFrame="_blank" w:history="1">
              <w:r w:rsidRPr="00584322">
                <w:rPr>
                  <w:rStyle w:val="a4"/>
                  <w:rFonts w:ascii="Times New Roman" w:eastAsia="Times New Roman" w:hAnsi="Times New Roman" w:cs="Times New Roman"/>
                  <w:b/>
                  <w:bCs/>
                  <w:color w:val="auto"/>
                  <w:sz w:val="28"/>
                  <w:szCs w:val="28"/>
                  <w:u w:val="none"/>
                  <w:vertAlign w:val="superscript"/>
                  <w:lang w:eastAsia="ru-RU"/>
                </w:rPr>
                <w:t>-4</w:t>
              </w:r>
            </w:hyperlink>
            <w:r w:rsidRPr="00584322">
              <w:rPr>
                <w:rFonts w:ascii="Times New Roman" w:eastAsia="Times New Roman" w:hAnsi="Times New Roman" w:cs="Times New Roman"/>
                <w:bCs/>
                <w:sz w:val="28"/>
                <w:szCs w:val="28"/>
                <w:lang w:eastAsia="ru-RU"/>
              </w:rPr>
              <w:t>, </w:t>
            </w:r>
            <w:hyperlink r:id="rId343" w:anchor="n1432" w:tgtFrame="_blank" w:history="1">
              <w:r w:rsidRPr="00584322">
                <w:rPr>
                  <w:rStyle w:val="a4"/>
                  <w:rFonts w:ascii="Times New Roman" w:eastAsia="Times New Roman" w:hAnsi="Times New Roman" w:cs="Times New Roman"/>
                  <w:bCs/>
                  <w:color w:val="auto"/>
                  <w:sz w:val="28"/>
                  <w:szCs w:val="28"/>
                  <w:u w:val="none"/>
                  <w:lang w:eastAsia="ru-RU"/>
                </w:rPr>
                <w:t>частиною другою статті 163</w:t>
              </w:r>
            </w:hyperlink>
            <w:hyperlink r:id="rId344" w:anchor="n1432" w:tgtFrame="_blank" w:history="1">
              <w:r w:rsidRPr="00584322">
                <w:rPr>
                  <w:rStyle w:val="a4"/>
                  <w:rFonts w:ascii="Times New Roman" w:eastAsia="Times New Roman" w:hAnsi="Times New Roman" w:cs="Times New Roman"/>
                  <w:b/>
                  <w:bCs/>
                  <w:color w:val="auto"/>
                  <w:sz w:val="28"/>
                  <w:szCs w:val="28"/>
                  <w:u w:val="none"/>
                  <w:vertAlign w:val="superscript"/>
                  <w:lang w:eastAsia="ru-RU"/>
                </w:rPr>
                <w:t>-7</w:t>
              </w:r>
            </w:hyperlink>
            <w:r w:rsidRPr="00584322">
              <w:rPr>
                <w:rFonts w:ascii="Times New Roman" w:eastAsia="Times New Roman" w:hAnsi="Times New Roman" w:cs="Times New Roman"/>
                <w:bCs/>
                <w:sz w:val="28"/>
                <w:szCs w:val="28"/>
                <w:lang w:eastAsia="ru-RU"/>
              </w:rPr>
              <w:t>, </w:t>
            </w:r>
            <w:hyperlink r:id="rId345" w:anchor="n1465" w:tgtFrame="_blank" w:history="1">
              <w:r w:rsidRPr="00584322">
                <w:rPr>
                  <w:rStyle w:val="a4"/>
                  <w:rFonts w:ascii="Times New Roman" w:eastAsia="Times New Roman" w:hAnsi="Times New Roman" w:cs="Times New Roman"/>
                  <w:bCs/>
                  <w:color w:val="auto"/>
                  <w:sz w:val="28"/>
                  <w:szCs w:val="28"/>
                  <w:u w:val="none"/>
                  <w:lang w:eastAsia="ru-RU"/>
                </w:rPr>
                <w:t>статтями 163</w:t>
              </w:r>
            </w:hyperlink>
            <w:hyperlink r:id="rId346" w:anchor="n1465" w:tgtFrame="_blank" w:history="1">
              <w:r w:rsidRPr="00584322">
                <w:rPr>
                  <w:rStyle w:val="a4"/>
                  <w:rFonts w:ascii="Times New Roman" w:eastAsia="Times New Roman" w:hAnsi="Times New Roman" w:cs="Times New Roman"/>
                  <w:b/>
                  <w:bCs/>
                  <w:color w:val="auto"/>
                  <w:sz w:val="28"/>
                  <w:szCs w:val="28"/>
                  <w:u w:val="none"/>
                  <w:vertAlign w:val="superscript"/>
                  <w:lang w:eastAsia="ru-RU"/>
                </w:rPr>
                <w:t>-12</w:t>
              </w:r>
            </w:hyperlink>
            <w:r w:rsidRPr="00584322">
              <w:rPr>
                <w:rFonts w:ascii="Times New Roman" w:eastAsia="Times New Roman" w:hAnsi="Times New Roman" w:cs="Times New Roman"/>
                <w:bCs/>
                <w:sz w:val="28"/>
                <w:szCs w:val="28"/>
                <w:lang w:eastAsia="ru-RU"/>
              </w:rPr>
              <w:t>, </w:t>
            </w:r>
            <w:hyperlink r:id="rId347" w:anchor="n4201" w:tgtFrame="_blank" w:history="1">
              <w:r w:rsidRPr="00584322">
                <w:rPr>
                  <w:rStyle w:val="a4"/>
                  <w:rFonts w:ascii="Times New Roman" w:eastAsia="Times New Roman" w:hAnsi="Times New Roman" w:cs="Times New Roman"/>
                  <w:bCs/>
                  <w:color w:val="auto"/>
                  <w:sz w:val="28"/>
                  <w:szCs w:val="28"/>
                  <w:u w:val="none"/>
                  <w:lang w:eastAsia="ru-RU"/>
                </w:rPr>
                <w:t>частинами другою</w:t>
              </w:r>
            </w:hyperlink>
            <w:r w:rsidRPr="00584322">
              <w:rPr>
                <w:rFonts w:ascii="Times New Roman" w:eastAsia="Times New Roman" w:hAnsi="Times New Roman" w:cs="Times New Roman"/>
                <w:bCs/>
                <w:sz w:val="28"/>
                <w:szCs w:val="28"/>
                <w:lang w:eastAsia="ru-RU"/>
              </w:rPr>
              <w:t> і </w:t>
            </w:r>
            <w:hyperlink r:id="rId348" w:anchor="n4203" w:tgtFrame="_blank" w:history="1">
              <w:r w:rsidRPr="00584322">
                <w:rPr>
                  <w:rStyle w:val="a4"/>
                  <w:rFonts w:ascii="Times New Roman" w:eastAsia="Times New Roman" w:hAnsi="Times New Roman" w:cs="Times New Roman"/>
                  <w:bCs/>
                  <w:color w:val="auto"/>
                  <w:sz w:val="28"/>
                  <w:szCs w:val="28"/>
                  <w:u w:val="none"/>
                  <w:lang w:eastAsia="ru-RU"/>
                </w:rPr>
                <w:t>третьою статті 163</w:t>
              </w:r>
            </w:hyperlink>
            <w:hyperlink r:id="rId349" w:anchor="n4203" w:tgtFrame="_blank" w:history="1">
              <w:r w:rsidRPr="00584322">
                <w:rPr>
                  <w:rStyle w:val="a4"/>
                  <w:rFonts w:ascii="Times New Roman" w:eastAsia="Times New Roman" w:hAnsi="Times New Roman" w:cs="Times New Roman"/>
                  <w:b/>
                  <w:bCs/>
                  <w:color w:val="auto"/>
                  <w:sz w:val="28"/>
                  <w:szCs w:val="28"/>
                  <w:u w:val="none"/>
                  <w:vertAlign w:val="superscript"/>
                  <w:lang w:eastAsia="ru-RU"/>
                </w:rPr>
                <w:t>-17</w:t>
              </w:r>
            </w:hyperlink>
            <w:r w:rsidRPr="00584322">
              <w:rPr>
                <w:rFonts w:ascii="Times New Roman" w:eastAsia="Times New Roman" w:hAnsi="Times New Roman" w:cs="Times New Roman"/>
                <w:bCs/>
                <w:sz w:val="28"/>
                <w:szCs w:val="28"/>
                <w:lang w:eastAsia="ru-RU"/>
              </w:rPr>
              <w:t>, статтями </w:t>
            </w:r>
            <w:hyperlink r:id="rId350" w:anchor="n1469" w:tgtFrame="_blank" w:history="1">
              <w:r w:rsidRPr="00584322">
                <w:rPr>
                  <w:rStyle w:val="a4"/>
                  <w:rFonts w:ascii="Times New Roman" w:eastAsia="Times New Roman" w:hAnsi="Times New Roman" w:cs="Times New Roman"/>
                  <w:bCs/>
                  <w:color w:val="auto"/>
                  <w:sz w:val="28"/>
                  <w:szCs w:val="28"/>
                  <w:u w:val="none"/>
                  <w:lang w:eastAsia="ru-RU"/>
                </w:rPr>
                <w:t>164</w:t>
              </w:r>
            </w:hyperlink>
            <w:r w:rsidRPr="00584322">
              <w:rPr>
                <w:rFonts w:ascii="Times New Roman" w:eastAsia="Times New Roman" w:hAnsi="Times New Roman" w:cs="Times New Roman"/>
                <w:bCs/>
                <w:sz w:val="28"/>
                <w:szCs w:val="28"/>
                <w:lang w:eastAsia="ru-RU"/>
              </w:rPr>
              <w:t>, </w:t>
            </w:r>
            <w:hyperlink r:id="rId351" w:anchor="n1490" w:tgtFrame="_blank" w:history="1">
              <w:r w:rsidRPr="00584322">
                <w:rPr>
                  <w:rStyle w:val="a4"/>
                  <w:rFonts w:ascii="Times New Roman" w:eastAsia="Times New Roman" w:hAnsi="Times New Roman" w:cs="Times New Roman"/>
                  <w:bCs/>
                  <w:color w:val="auto"/>
                  <w:sz w:val="28"/>
                  <w:szCs w:val="28"/>
                  <w:u w:val="none"/>
                  <w:lang w:eastAsia="ru-RU"/>
                </w:rPr>
                <w:t>164</w:t>
              </w:r>
            </w:hyperlink>
            <w:hyperlink r:id="rId352" w:anchor="n1490" w:tgtFrame="_blank" w:history="1">
              <w:r w:rsidRPr="00584322">
                <w:rPr>
                  <w:rStyle w:val="a4"/>
                  <w:rFonts w:ascii="Times New Roman" w:eastAsia="Times New Roman" w:hAnsi="Times New Roman" w:cs="Times New Roman"/>
                  <w:b/>
                  <w:bCs/>
                  <w:color w:val="auto"/>
                  <w:sz w:val="28"/>
                  <w:szCs w:val="28"/>
                  <w:u w:val="none"/>
                  <w:vertAlign w:val="superscript"/>
                  <w:lang w:eastAsia="ru-RU"/>
                </w:rPr>
                <w:t>-3</w:t>
              </w:r>
            </w:hyperlink>
            <w:r w:rsidRPr="00584322">
              <w:rPr>
                <w:rFonts w:ascii="Times New Roman" w:eastAsia="Times New Roman" w:hAnsi="Times New Roman" w:cs="Times New Roman"/>
                <w:bCs/>
                <w:sz w:val="28"/>
                <w:szCs w:val="28"/>
                <w:lang w:eastAsia="ru-RU"/>
              </w:rPr>
              <w:t>, </w:t>
            </w:r>
            <w:hyperlink r:id="rId353" w:anchor="n1504" w:tgtFrame="_blank" w:history="1">
              <w:r w:rsidRPr="00584322">
                <w:rPr>
                  <w:rStyle w:val="a4"/>
                  <w:rFonts w:ascii="Times New Roman" w:eastAsia="Times New Roman" w:hAnsi="Times New Roman" w:cs="Times New Roman"/>
                  <w:bCs/>
                  <w:color w:val="auto"/>
                  <w:sz w:val="28"/>
                  <w:szCs w:val="28"/>
                  <w:u w:val="none"/>
                  <w:lang w:eastAsia="ru-RU"/>
                </w:rPr>
                <w:t>164</w:t>
              </w:r>
            </w:hyperlink>
            <w:hyperlink r:id="rId354" w:anchor="n1504" w:tgtFrame="_blank" w:history="1">
              <w:r w:rsidRPr="00584322">
                <w:rPr>
                  <w:rStyle w:val="a4"/>
                  <w:rFonts w:ascii="Times New Roman" w:eastAsia="Times New Roman" w:hAnsi="Times New Roman" w:cs="Times New Roman"/>
                  <w:b/>
                  <w:bCs/>
                  <w:color w:val="auto"/>
                  <w:sz w:val="28"/>
                  <w:szCs w:val="28"/>
                  <w:u w:val="none"/>
                  <w:vertAlign w:val="superscript"/>
                  <w:lang w:eastAsia="ru-RU"/>
                </w:rPr>
                <w:t>-5</w:t>
              </w:r>
            </w:hyperlink>
            <w:hyperlink r:id="rId355" w:anchor="n1504" w:tgtFrame="_blank" w:history="1">
              <w:r w:rsidRPr="00584322">
                <w:rPr>
                  <w:rStyle w:val="a4"/>
                  <w:rFonts w:ascii="Times New Roman" w:eastAsia="Times New Roman" w:hAnsi="Times New Roman" w:cs="Times New Roman"/>
                  <w:bCs/>
                  <w:color w:val="auto"/>
                  <w:sz w:val="28"/>
                  <w:szCs w:val="28"/>
                  <w:u w:val="none"/>
                  <w:lang w:eastAsia="ru-RU"/>
                </w:rPr>
                <w:t> - 164</w:t>
              </w:r>
            </w:hyperlink>
            <w:hyperlink r:id="rId356" w:anchor="n1504" w:tgtFrame="_blank" w:history="1">
              <w:r w:rsidRPr="00584322">
                <w:rPr>
                  <w:rStyle w:val="a4"/>
                  <w:rFonts w:ascii="Times New Roman" w:eastAsia="Times New Roman" w:hAnsi="Times New Roman" w:cs="Times New Roman"/>
                  <w:b/>
                  <w:bCs/>
                  <w:color w:val="auto"/>
                  <w:sz w:val="28"/>
                  <w:szCs w:val="28"/>
                  <w:u w:val="none"/>
                  <w:vertAlign w:val="superscript"/>
                  <w:lang w:eastAsia="ru-RU"/>
                </w:rPr>
                <w:t>-19</w:t>
              </w:r>
            </w:hyperlink>
            <w:r w:rsidRPr="00584322">
              <w:rPr>
                <w:rFonts w:ascii="Times New Roman" w:eastAsia="Times New Roman" w:hAnsi="Times New Roman" w:cs="Times New Roman"/>
                <w:bCs/>
                <w:sz w:val="28"/>
                <w:szCs w:val="28"/>
                <w:lang w:eastAsia="ru-RU"/>
              </w:rPr>
              <w:t>, </w:t>
            </w:r>
            <w:hyperlink r:id="rId357" w:anchor="n1632" w:tgtFrame="_blank" w:history="1">
              <w:r w:rsidRPr="00584322">
                <w:rPr>
                  <w:rStyle w:val="a4"/>
                  <w:rFonts w:ascii="Times New Roman" w:eastAsia="Times New Roman" w:hAnsi="Times New Roman" w:cs="Times New Roman"/>
                  <w:bCs/>
                  <w:color w:val="auto"/>
                  <w:sz w:val="28"/>
                  <w:szCs w:val="28"/>
                  <w:u w:val="none"/>
                  <w:lang w:eastAsia="ru-RU"/>
                </w:rPr>
                <w:t>166</w:t>
              </w:r>
            </w:hyperlink>
            <w:hyperlink r:id="rId358" w:anchor="n1632" w:tgtFrame="_blank" w:history="1">
              <w:r w:rsidRPr="00584322">
                <w:rPr>
                  <w:rStyle w:val="a4"/>
                  <w:rFonts w:ascii="Times New Roman" w:eastAsia="Times New Roman" w:hAnsi="Times New Roman" w:cs="Times New Roman"/>
                  <w:b/>
                  <w:bCs/>
                  <w:color w:val="auto"/>
                  <w:sz w:val="28"/>
                  <w:szCs w:val="28"/>
                  <w:u w:val="none"/>
                  <w:vertAlign w:val="superscript"/>
                  <w:lang w:eastAsia="ru-RU"/>
                </w:rPr>
                <w:t>-1</w:t>
              </w:r>
            </w:hyperlink>
            <w:hyperlink r:id="rId359" w:anchor="n1632" w:tgtFrame="_blank" w:history="1">
              <w:r w:rsidRPr="00584322">
                <w:rPr>
                  <w:rStyle w:val="a4"/>
                  <w:rFonts w:ascii="Times New Roman" w:eastAsia="Times New Roman" w:hAnsi="Times New Roman" w:cs="Times New Roman"/>
                  <w:bCs/>
                  <w:color w:val="auto"/>
                  <w:sz w:val="28"/>
                  <w:szCs w:val="28"/>
                  <w:u w:val="none"/>
                  <w:lang w:eastAsia="ru-RU"/>
                </w:rPr>
                <w:t> - 166</w:t>
              </w:r>
            </w:hyperlink>
            <w:hyperlink r:id="rId360" w:anchor="n1632" w:tgtFrame="_blank" w:history="1">
              <w:r w:rsidRPr="00584322">
                <w:rPr>
                  <w:rStyle w:val="a4"/>
                  <w:rFonts w:ascii="Times New Roman" w:eastAsia="Times New Roman" w:hAnsi="Times New Roman" w:cs="Times New Roman"/>
                  <w:b/>
                  <w:bCs/>
                  <w:color w:val="auto"/>
                  <w:sz w:val="28"/>
                  <w:szCs w:val="28"/>
                  <w:u w:val="none"/>
                  <w:vertAlign w:val="superscript"/>
                  <w:lang w:eastAsia="ru-RU"/>
                </w:rPr>
                <w:t>-4</w:t>
              </w:r>
            </w:hyperlink>
            <w:r w:rsidRPr="00584322">
              <w:rPr>
                <w:rFonts w:ascii="Times New Roman" w:eastAsia="Times New Roman" w:hAnsi="Times New Roman" w:cs="Times New Roman"/>
                <w:bCs/>
                <w:sz w:val="28"/>
                <w:szCs w:val="28"/>
                <w:lang w:eastAsia="ru-RU"/>
              </w:rPr>
              <w:t>, </w:t>
            </w:r>
            <w:hyperlink r:id="rId361" w:anchor="n1655" w:tgtFrame="_blank" w:history="1">
              <w:r w:rsidRPr="00584322">
                <w:rPr>
                  <w:rStyle w:val="a4"/>
                  <w:rFonts w:ascii="Times New Roman" w:eastAsia="Times New Roman" w:hAnsi="Times New Roman" w:cs="Times New Roman"/>
                  <w:bCs/>
                  <w:color w:val="auto"/>
                  <w:sz w:val="28"/>
                  <w:szCs w:val="28"/>
                  <w:u w:val="none"/>
                  <w:lang w:eastAsia="ru-RU"/>
                </w:rPr>
                <w:t>частинами першою</w:t>
              </w:r>
            </w:hyperlink>
            <w:r w:rsidRPr="00584322">
              <w:rPr>
                <w:rFonts w:ascii="Times New Roman" w:eastAsia="Times New Roman" w:hAnsi="Times New Roman" w:cs="Times New Roman"/>
                <w:bCs/>
                <w:sz w:val="28"/>
                <w:szCs w:val="28"/>
                <w:lang w:eastAsia="ru-RU"/>
              </w:rPr>
              <w:t>, </w:t>
            </w:r>
            <w:hyperlink r:id="rId362" w:anchor="n1657" w:tgtFrame="_blank" w:history="1">
              <w:r w:rsidRPr="00584322">
                <w:rPr>
                  <w:rStyle w:val="a4"/>
                  <w:rFonts w:ascii="Times New Roman" w:eastAsia="Times New Roman" w:hAnsi="Times New Roman" w:cs="Times New Roman"/>
                  <w:bCs/>
                  <w:color w:val="auto"/>
                  <w:sz w:val="28"/>
                  <w:szCs w:val="28"/>
                  <w:u w:val="none"/>
                  <w:lang w:eastAsia="ru-RU"/>
                </w:rPr>
                <w:t>другою</w:t>
              </w:r>
            </w:hyperlink>
            <w:r w:rsidRPr="00584322">
              <w:rPr>
                <w:rFonts w:ascii="Times New Roman" w:eastAsia="Times New Roman" w:hAnsi="Times New Roman" w:cs="Times New Roman"/>
                <w:bCs/>
                <w:sz w:val="28"/>
                <w:szCs w:val="28"/>
                <w:lang w:eastAsia="ru-RU"/>
              </w:rPr>
              <w:t>, </w:t>
            </w:r>
            <w:hyperlink r:id="rId363" w:anchor="n1670" w:tgtFrame="_blank" w:history="1">
              <w:r w:rsidRPr="00584322">
                <w:rPr>
                  <w:rStyle w:val="a4"/>
                  <w:rFonts w:ascii="Times New Roman" w:eastAsia="Times New Roman" w:hAnsi="Times New Roman" w:cs="Times New Roman"/>
                  <w:bCs/>
                  <w:color w:val="auto"/>
                  <w:sz w:val="28"/>
                  <w:szCs w:val="28"/>
                  <w:u w:val="none"/>
                  <w:lang w:eastAsia="ru-RU"/>
                </w:rPr>
                <w:t>дев’ятою</w:t>
              </w:r>
            </w:hyperlink>
            <w:r w:rsidRPr="00584322">
              <w:rPr>
                <w:rFonts w:ascii="Times New Roman" w:eastAsia="Times New Roman" w:hAnsi="Times New Roman" w:cs="Times New Roman"/>
                <w:bCs/>
                <w:sz w:val="28"/>
                <w:szCs w:val="28"/>
                <w:lang w:eastAsia="ru-RU"/>
              </w:rPr>
              <w:t> та </w:t>
            </w:r>
            <w:hyperlink r:id="rId364" w:anchor="n1672" w:tgtFrame="_blank" w:history="1">
              <w:r w:rsidRPr="00584322">
                <w:rPr>
                  <w:rStyle w:val="a4"/>
                  <w:rFonts w:ascii="Times New Roman" w:eastAsia="Times New Roman" w:hAnsi="Times New Roman" w:cs="Times New Roman"/>
                  <w:bCs/>
                  <w:color w:val="auto"/>
                  <w:sz w:val="28"/>
                  <w:szCs w:val="28"/>
                  <w:u w:val="none"/>
                  <w:lang w:eastAsia="ru-RU"/>
                </w:rPr>
                <w:t>десятою статті 166</w:t>
              </w:r>
            </w:hyperlink>
            <w:hyperlink r:id="rId365" w:anchor="n1672" w:tgtFrame="_blank" w:history="1">
              <w:r w:rsidRPr="00584322">
                <w:rPr>
                  <w:rStyle w:val="a4"/>
                  <w:rFonts w:ascii="Times New Roman" w:eastAsia="Times New Roman" w:hAnsi="Times New Roman" w:cs="Times New Roman"/>
                  <w:b/>
                  <w:bCs/>
                  <w:color w:val="auto"/>
                  <w:sz w:val="28"/>
                  <w:szCs w:val="28"/>
                  <w:u w:val="none"/>
                  <w:vertAlign w:val="superscript"/>
                  <w:lang w:eastAsia="ru-RU"/>
                </w:rPr>
                <w:t>-6</w:t>
              </w:r>
            </w:hyperlink>
            <w:r w:rsidRPr="00584322">
              <w:rPr>
                <w:rFonts w:ascii="Times New Roman" w:eastAsia="Times New Roman" w:hAnsi="Times New Roman" w:cs="Times New Roman"/>
                <w:bCs/>
                <w:sz w:val="28"/>
                <w:szCs w:val="28"/>
                <w:lang w:eastAsia="ru-RU"/>
              </w:rPr>
              <w:t>, </w:t>
            </w:r>
            <w:hyperlink r:id="rId366" w:anchor="n1679" w:tgtFrame="_blank" w:history="1">
              <w:r w:rsidRPr="00584322">
                <w:rPr>
                  <w:rStyle w:val="a4"/>
                  <w:rFonts w:ascii="Times New Roman" w:eastAsia="Times New Roman" w:hAnsi="Times New Roman" w:cs="Times New Roman"/>
                  <w:bCs/>
                  <w:color w:val="auto"/>
                  <w:sz w:val="28"/>
                  <w:szCs w:val="28"/>
                  <w:u w:val="none"/>
                  <w:lang w:eastAsia="ru-RU"/>
                </w:rPr>
                <w:t>166</w:t>
              </w:r>
            </w:hyperlink>
            <w:hyperlink r:id="rId367" w:anchor="n1679" w:tgtFrame="_blank" w:history="1">
              <w:r w:rsidRPr="00584322">
                <w:rPr>
                  <w:rStyle w:val="a4"/>
                  <w:rFonts w:ascii="Times New Roman" w:eastAsia="Times New Roman" w:hAnsi="Times New Roman" w:cs="Times New Roman"/>
                  <w:b/>
                  <w:bCs/>
                  <w:color w:val="auto"/>
                  <w:sz w:val="28"/>
                  <w:szCs w:val="28"/>
                  <w:u w:val="none"/>
                  <w:vertAlign w:val="superscript"/>
                  <w:lang w:eastAsia="ru-RU"/>
                </w:rPr>
                <w:t>-8</w:t>
              </w:r>
            </w:hyperlink>
            <w:hyperlink r:id="rId368" w:anchor="n1679" w:tgtFrame="_blank" w:history="1">
              <w:r w:rsidRPr="00584322">
                <w:rPr>
                  <w:rStyle w:val="a4"/>
                  <w:rFonts w:ascii="Times New Roman" w:eastAsia="Times New Roman" w:hAnsi="Times New Roman" w:cs="Times New Roman"/>
                  <w:bCs/>
                  <w:color w:val="auto"/>
                  <w:sz w:val="28"/>
                  <w:szCs w:val="28"/>
                  <w:u w:val="none"/>
                  <w:lang w:eastAsia="ru-RU"/>
                </w:rPr>
                <w:t> - 166</w:t>
              </w:r>
            </w:hyperlink>
            <w:hyperlink r:id="rId369" w:anchor="n1679" w:tgtFrame="_blank" w:history="1">
              <w:r w:rsidRPr="00584322">
                <w:rPr>
                  <w:rStyle w:val="a4"/>
                  <w:rFonts w:ascii="Times New Roman" w:eastAsia="Times New Roman" w:hAnsi="Times New Roman" w:cs="Times New Roman"/>
                  <w:b/>
                  <w:bCs/>
                  <w:color w:val="auto"/>
                  <w:sz w:val="28"/>
                  <w:szCs w:val="28"/>
                  <w:u w:val="none"/>
                  <w:vertAlign w:val="superscript"/>
                  <w:lang w:eastAsia="ru-RU"/>
                </w:rPr>
                <w:t>-12</w:t>
              </w:r>
            </w:hyperlink>
            <w:r w:rsidRPr="00584322">
              <w:rPr>
                <w:rFonts w:ascii="Times New Roman" w:eastAsia="Times New Roman" w:hAnsi="Times New Roman" w:cs="Times New Roman"/>
                <w:bCs/>
                <w:sz w:val="28"/>
                <w:szCs w:val="28"/>
                <w:lang w:eastAsia="ru-RU"/>
              </w:rPr>
              <w:t>, </w:t>
            </w:r>
            <w:hyperlink r:id="rId370" w:anchor="n1737" w:tgtFrame="_blank" w:history="1">
              <w:r w:rsidRPr="00584322">
                <w:rPr>
                  <w:rStyle w:val="a4"/>
                  <w:rFonts w:ascii="Times New Roman" w:eastAsia="Times New Roman" w:hAnsi="Times New Roman" w:cs="Times New Roman"/>
                  <w:bCs/>
                  <w:color w:val="auto"/>
                  <w:sz w:val="28"/>
                  <w:szCs w:val="28"/>
                  <w:u w:val="none"/>
                  <w:lang w:eastAsia="ru-RU"/>
                </w:rPr>
                <w:t>166</w:t>
              </w:r>
            </w:hyperlink>
            <w:hyperlink r:id="rId371" w:anchor="n1737" w:tgtFrame="_blank" w:history="1">
              <w:r w:rsidRPr="00584322">
                <w:rPr>
                  <w:rStyle w:val="a4"/>
                  <w:rFonts w:ascii="Times New Roman" w:eastAsia="Times New Roman" w:hAnsi="Times New Roman" w:cs="Times New Roman"/>
                  <w:b/>
                  <w:bCs/>
                  <w:color w:val="auto"/>
                  <w:sz w:val="28"/>
                  <w:szCs w:val="28"/>
                  <w:u w:val="none"/>
                  <w:vertAlign w:val="superscript"/>
                  <w:lang w:eastAsia="ru-RU"/>
                </w:rPr>
                <w:t>-14</w:t>
              </w:r>
            </w:hyperlink>
            <w:hyperlink r:id="rId372" w:anchor="n1737" w:tgtFrame="_blank" w:history="1">
              <w:r w:rsidRPr="00584322">
                <w:rPr>
                  <w:rStyle w:val="a4"/>
                  <w:rFonts w:ascii="Times New Roman" w:eastAsia="Times New Roman" w:hAnsi="Times New Roman" w:cs="Times New Roman"/>
                  <w:bCs/>
                  <w:color w:val="auto"/>
                  <w:sz w:val="28"/>
                  <w:szCs w:val="28"/>
                  <w:u w:val="none"/>
                  <w:lang w:eastAsia="ru-RU"/>
                </w:rPr>
                <w:t> - 166</w:t>
              </w:r>
            </w:hyperlink>
            <w:hyperlink r:id="rId373" w:anchor="n1737" w:tgtFrame="_blank" w:history="1">
              <w:r w:rsidRPr="00584322">
                <w:rPr>
                  <w:rStyle w:val="a4"/>
                  <w:rFonts w:ascii="Times New Roman" w:eastAsia="Times New Roman" w:hAnsi="Times New Roman" w:cs="Times New Roman"/>
                  <w:b/>
                  <w:bCs/>
                  <w:color w:val="auto"/>
                  <w:sz w:val="28"/>
                  <w:szCs w:val="28"/>
                  <w:u w:val="none"/>
                  <w:vertAlign w:val="superscript"/>
                  <w:lang w:eastAsia="ru-RU"/>
                </w:rPr>
                <w:t>-18</w:t>
              </w:r>
            </w:hyperlink>
            <w:r w:rsidRPr="00584322">
              <w:rPr>
                <w:rFonts w:ascii="Times New Roman" w:eastAsia="Times New Roman" w:hAnsi="Times New Roman" w:cs="Times New Roman"/>
                <w:bCs/>
                <w:sz w:val="28"/>
                <w:szCs w:val="28"/>
                <w:lang w:eastAsia="ru-RU"/>
              </w:rPr>
              <w:t>, </w:t>
            </w:r>
            <w:hyperlink r:id="rId374" w:anchor="n3652" w:tgtFrame="_blank" w:history="1">
              <w:r w:rsidRPr="00584322">
                <w:rPr>
                  <w:rStyle w:val="a4"/>
                  <w:rFonts w:ascii="Times New Roman" w:eastAsia="Times New Roman" w:hAnsi="Times New Roman" w:cs="Times New Roman"/>
                  <w:bCs/>
                  <w:color w:val="auto"/>
                  <w:sz w:val="28"/>
                  <w:szCs w:val="28"/>
                  <w:u w:val="none"/>
                  <w:lang w:eastAsia="ru-RU"/>
                </w:rPr>
                <w:t>166</w:t>
              </w:r>
            </w:hyperlink>
            <w:hyperlink r:id="rId375" w:anchor="n3652" w:tgtFrame="_blank" w:history="1">
              <w:r w:rsidRPr="00584322">
                <w:rPr>
                  <w:rStyle w:val="a4"/>
                  <w:rFonts w:ascii="Times New Roman" w:eastAsia="Times New Roman" w:hAnsi="Times New Roman" w:cs="Times New Roman"/>
                  <w:b/>
                  <w:bCs/>
                  <w:color w:val="auto"/>
                  <w:sz w:val="28"/>
                  <w:szCs w:val="28"/>
                  <w:u w:val="none"/>
                  <w:vertAlign w:val="superscript"/>
                  <w:lang w:eastAsia="ru-RU"/>
                </w:rPr>
                <w:t>-21</w:t>
              </w:r>
            </w:hyperlink>
            <w:r w:rsidRPr="00584322">
              <w:rPr>
                <w:rFonts w:ascii="Times New Roman" w:eastAsia="Times New Roman" w:hAnsi="Times New Roman" w:cs="Times New Roman"/>
                <w:bCs/>
                <w:sz w:val="28"/>
                <w:szCs w:val="28"/>
                <w:lang w:eastAsia="ru-RU"/>
              </w:rPr>
              <w:t>, </w:t>
            </w:r>
            <w:hyperlink r:id="rId376" w:anchor="n3914" w:tgtFrame="_blank" w:history="1">
              <w:r w:rsidRPr="00584322">
                <w:rPr>
                  <w:rStyle w:val="a4"/>
                  <w:rFonts w:ascii="Times New Roman" w:eastAsia="Times New Roman" w:hAnsi="Times New Roman" w:cs="Times New Roman"/>
                  <w:bCs/>
                  <w:color w:val="auto"/>
                  <w:sz w:val="28"/>
                  <w:szCs w:val="28"/>
                  <w:u w:val="none"/>
                  <w:lang w:eastAsia="ru-RU"/>
                </w:rPr>
                <w:t>166</w:t>
              </w:r>
            </w:hyperlink>
            <w:hyperlink r:id="rId377" w:anchor="n3914" w:tgtFrame="_blank" w:history="1">
              <w:r w:rsidRPr="00584322">
                <w:rPr>
                  <w:rStyle w:val="a4"/>
                  <w:rFonts w:ascii="Times New Roman" w:eastAsia="Times New Roman" w:hAnsi="Times New Roman" w:cs="Times New Roman"/>
                  <w:b/>
                  <w:bCs/>
                  <w:color w:val="auto"/>
                  <w:sz w:val="28"/>
                  <w:szCs w:val="28"/>
                  <w:u w:val="none"/>
                  <w:vertAlign w:val="superscript"/>
                  <w:lang w:eastAsia="ru-RU"/>
                </w:rPr>
                <w:t>-23</w:t>
              </w:r>
            </w:hyperlink>
            <w:r w:rsidRPr="00584322">
              <w:rPr>
                <w:rFonts w:ascii="Times New Roman" w:eastAsia="Times New Roman" w:hAnsi="Times New Roman" w:cs="Times New Roman"/>
                <w:bCs/>
                <w:sz w:val="28"/>
                <w:szCs w:val="28"/>
                <w:lang w:eastAsia="ru-RU"/>
              </w:rPr>
              <w:t>, </w:t>
            </w:r>
            <w:hyperlink r:id="rId378" w:anchor="n4006" w:tgtFrame="_blank" w:history="1">
              <w:r w:rsidRPr="00584322">
                <w:rPr>
                  <w:rStyle w:val="a4"/>
                  <w:rFonts w:ascii="Times New Roman" w:eastAsia="Times New Roman" w:hAnsi="Times New Roman" w:cs="Times New Roman"/>
                  <w:bCs/>
                  <w:color w:val="auto"/>
                  <w:sz w:val="28"/>
                  <w:szCs w:val="28"/>
                  <w:u w:val="none"/>
                  <w:lang w:eastAsia="ru-RU"/>
                </w:rPr>
                <w:t>166</w:t>
              </w:r>
            </w:hyperlink>
            <w:hyperlink r:id="rId379" w:anchor="n4006" w:tgtFrame="_blank" w:history="1">
              <w:r w:rsidRPr="00584322">
                <w:rPr>
                  <w:rStyle w:val="a4"/>
                  <w:rFonts w:ascii="Times New Roman" w:eastAsia="Times New Roman" w:hAnsi="Times New Roman" w:cs="Times New Roman"/>
                  <w:b/>
                  <w:bCs/>
                  <w:color w:val="auto"/>
                  <w:sz w:val="28"/>
                  <w:szCs w:val="28"/>
                  <w:u w:val="none"/>
                  <w:vertAlign w:val="superscript"/>
                  <w:lang w:eastAsia="ru-RU"/>
                </w:rPr>
                <w:t>-24</w:t>
              </w:r>
            </w:hyperlink>
            <w:r w:rsidRPr="00584322">
              <w:rPr>
                <w:rFonts w:ascii="Times New Roman" w:eastAsia="Times New Roman" w:hAnsi="Times New Roman" w:cs="Times New Roman"/>
                <w:bCs/>
                <w:sz w:val="28"/>
                <w:szCs w:val="28"/>
                <w:lang w:eastAsia="ru-RU"/>
              </w:rPr>
              <w:t>, </w:t>
            </w:r>
            <w:hyperlink r:id="rId380" w:anchor="n4002" w:tgtFrame="_blank" w:history="1">
              <w:r w:rsidRPr="00584322">
                <w:rPr>
                  <w:rStyle w:val="a4"/>
                  <w:rFonts w:ascii="Times New Roman" w:eastAsia="Times New Roman" w:hAnsi="Times New Roman" w:cs="Times New Roman"/>
                  <w:bCs/>
                  <w:color w:val="auto"/>
                  <w:sz w:val="28"/>
                  <w:szCs w:val="28"/>
                  <w:u w:val="none"/>
                  <w:lang w:eastAsia="ru-RU"/>
                </w:rPr>
                <w:t>166</w:t>
              </w:r>
            </w:hyperlink>
            <w:hyperlink r:id="rId381" w:anchor="n4002" w:tgtFrame="_blank" w:history="1">
              <w:r w:rsidRPr="00584322">
                <w:rPr>
                  <w:rStyle w:val="a4"/>
                  <w:rFonts w:ascii="Times New Roman" w:eastAsia="Times New Roman" w:hAnsi="Times New Roman" w:cs="Times New Roman"/>
                  <w:b/>
                  <w:bCs/>
                  <w:color w:val="auto"/>
                  <w:sz w:val="28"/>
                  <w:szCs w:val="28"/>
                  <w:u w:val="none"/>
                  <w:vertAlign w:val="superscript"/>
                  <w:lang w:eastAsia="ru-RU"/>
                </w:rPr>
                <w:t>-25</w:t>
              </w:r>
            </w:hyperlink>
            <w:r w:rsidRPr="00584322">
              <w:rPr>
                <w:rFonts w:ascii="Times New Roman" w:eastAsia="Times New Roman" w:hAnsi="Times New Roman" w:cs="Times New Roman"/>
                <w:bCs/>
                <w:sz w:val="28"/>
                <w:szCs w:val="28"/>
                <w:lang w:eastAsia="ru-RU"/>
              </w:rPr>
              <w:t>, </w:t>
            </w:r>
            <w:hyperlink r:id="rId382" w:anchor="n4332" w:tgtFrame="_blank" w:history="1">
              <w:r w:rsidRPr="00584322">
                <w:rPr>
                  <w:rStyle w:val="a4"/>
                  <w:rFonts w:ascii="Times New Roman" w:eastAsia="Times New Roman" w:hAnsi="Times New Roman" w:cs="Times New Roman"/>
                  <w:bCs/>
                  <w:color w:val="auto"/>
                  <w:sz w:val="28"/>
                  <w:szCs w:val="28"/>
                  <w:u w:val="none"/>
                  <w:lang w:eastAsia="ru-RU"/>
                </w:rPr>
                <w:t>166</w:t>
              </w:r>
            </w:hyperlink>
            <w:hyperlink r:id="rId383" w:anchor="n4332" w:tgtFrame="_blank" w:history="1">
              <w:r w:rsidRPr="00584322">
                <w:rPr>
                  <w:rStyle w:val="a4"/>
                  <w:rFonts w:ascii="Times New Roman" w:eastAsia="Times New Roman" w:hAnsi="Times New Roman" w:cs="Times New Roman"/>
                  <w:b/>
                  <w:bCs/>
                  <w:color w:val="auto"/>
                  <w:sz w:val="28"/>
                  <w:szCs w:val="28"/>
                  <w:u w:val="none"/>
                  <w:vertAlign w:val="superscript"/>
                  <w:lang w:eastAsia="ru-RU"/>
                </w:rPr>
                <w:t>-27</w:t>
              </w:r>
            </w:hyperlink>
            <w:r w:rsidRPr="00584322">
              <w:rPr>
                <w:rFonts w:ascii="Times New Roman" w:eastAsia="Times New Roman" w:hAnsi="Times New Roman" w:cs="Times New Roman"/>
                <w:bCs/>
                <w:sz w:val="28"/>
                <w:szCs w:val="28"/>
                <w:lang w:eastAsia="ru-RU"/>
              </w:rPr>
              <w:t>, </w:t>
            </w:r>
            <w:hyperlink r:id="rId384" w:anchor="n1799" w:tgtFrame="_blank" w:history="1">
              <w:r w:rsidRPr="00584322">
                <w:rPr>
                  <w:rStyle w:val="a4"/>
                  <w:rFonts w:ascii="Times New Roman" w:eastAsia="Times New Roman" w:hAnsi="Times New Roman" w:cs="Times New Roman"/>
                  <w:bCs/>
                  <w:color w:val="auto"/>
                  <w:sz w:val="28"/>
                  <w:szCs w:val="28"/>
                  <w:u w:val="none"/>
                  <w:lang w:eastAsia="ru-RU"/>
                </w:rPr>
                <w:t>171</w:t>
              </w:r>
            </w:hyperlink>
            <w:hyperlink r:id="rId385" w:anchor="n1799" w:tgtFrame="_blank" w:history="1">
              <w:r w:rsidRPr="00584322">
                <w:rPr>
                  <w:rStyle w:val="a4"/>
                  <w:rFonts w:ascii="Times New Roman" w:eastAsia="Times New Roman" w:hAnsi="Times New Roman" w:cs="Times New Roman"/>
                  <w:b/>
                  <w:bCs/>
                  <w:color w:val="auto"/>
                  <w:sz w:val="28"/>
                  <w:szCs w:val="28"/>
                  <w:u w:val="none"/>
                  <w:vertAlign w:val="superscript"/>
                  <w:lang w:eastAsia="ru-RU"/>
                </w:rPr>
                <w:t>-2</w:t>
              </w:r>
            </w:hyperlink>
            <w:r w:rsidRPr="00584322">
              <w:rPr>
                <w:rFonts w:ascii="Times New Roman" w:eastAsia="Times New Roman" w:hAnsi="Times New Roman" w:cs="Times New Roman"/>
                <w:bCs/>
                <w:sz w:val="28"/>
                <w:szCs w:val="28"/>
                <w:lang w:eastAsia="ru-RU"/>
              </w:rPr>
              <w:t>, </w:t>
            </w:r>
            <w:hyperlink r:id="rId386" w:anchor="n1827" w:tgtFrame="_blank" w:history="1">
              <w:r w:rsidRPr="00584322">
                <w:rPr>
                  <w:rStyle w:val="a4"/>
                  <w:rFonts w:ascii="Times New Roman" w:eastAsia="Times New Roman" w:hAnsi="Times New Roman" w:cs="Times New Roman"/>
                  <w:bCs/>
                  <w:color w:val="auto"/>
                  <w:sz w:val="28"/>
                  <w:szCs w:val="28"/>
                  <w:u w:val="none"/>
                  <w:lang w:eastAsia="ru-RU"/>
                </w:rPr>
                <w:t>172</w:t>
              </w:r>
            </w:hyperlink>
            <w:hyperlink r:id="rId387" w:anchor="n1827" w:tgtFrame="_blank" w:history="1">
              <w:r w:rsidRPr="00584322">
                <w:rPr>
                  <w:rStyle w:val="a4"/>
                  <w:rFonts w:ascii="Times New Roman" w:eastAsia="Times New Roman" w:hAnsi="Times New Roman" w:cs="Times New Roman"/>
                  <w:b/>
                  <w:bCs/>
                  <w:color w:val="auto"/>
                  <w:sz w:val="28"/>
                  <w:szCs w:val="28"/>
                  <w:u w:val="none"/>
                  <w:vertAlign w:val="superscript"/>
                  <w:lang w:eastAsia="ru-RU"/>
                </w:rPr>
                <w:t>-4</w:t>
              </w:r>
            </w:hyperlink>
            <w:hyperlink r:id="rId388" w:anchor="n1827" w:tgtFrame="_blank" w:history="1">
              <w:r w:rsidRPr="00584322">
                <w:rPr>
                  <w:rStyle w:val="a4"/>
                  <w:rFonts w:ascii="Times New Roman" w:eastAsia="Times New Roman" w:hAnsi="Times New Roman" w:cs="Times New Roman"/>
                  <w:bCs/>
                  <w:color w:val="auto"/>
                  <w:sz w:val="28"/>
                  <w:szCs w:val="28"/>
                  <w:u w:val="none"/>
                  <w:lang w:eastAsia="ru-RU"/>
                </w:rPr>
                <w:t> - 172</w:t>
              </w:r>
            </w:hyperlink>
            <w:hyperlink r:id="rId389" w:anchor="n1827" w:tgtFrame="_blank" w:history="1">
              <w:r w:rsidRPr="00584322">
                <w:rPr>
                  <w:rStyle w:val="a4"/>
                  <w:rFonts w:ascii="Times New Roman" w:eastAsia="Times New Roman" w:hAnsi="Times New Roman" w:cs="Times New Roman"/>
                  <w:b/>
                  <w:bCs/>
                  <w:color w:val="auto"/>
                  <w:sz w:val="28"/>
                  <w:szCs w:val="28"/>
                  <w:u w:val="none"/>
                  <w:vertAlign w:val="superscript"/>
                  <w:lang w:eastAsia="ru-RU"/>
                </w:rPr>
                <w:t>-20</w:t>
              </w:r>
            </w:hyperlink>
            <w:r w:rsidRPr="00584322">
              <w:rPr>
                <w:rFonts w:ascii="Times New Roman" w:eastAsia="Times New Roman" w:hAnsi="Times New Roman" w:cs="Times New Roman"/>
                <w:bCs/>
                <w:sz w:val="28"/>
                <w:szCs w:val="28"/>
                <w:lang w:eastAsia="ru-RU"/>
              </w:rPr>
              <w:t>, </w:t>
            </w:r>
            <w:hyperlink r:id="rId390" w:anchor="n1859" w:tgtFrame="_blank" w:history="1">
              <w:r w:rsidRPr="00584322">
                <w:rPr>
                  <w:rStyle w:val="a4"/>
                  <w:rFonts w:ascii="Times New Roman" w:eastAsia="Times New Roman" w:hAnsi="Times New Roman" w:cs="Times New Roman"/>
                  <w:bCs/>
                  <w:color w:val="auto"/>
                  <w:sz w:val="28"/>
                  <w:szCs w:val="28"/>
                  <w:u w:val="none"/>
                  <w:lang w:eastAsia="ru-RU"/>
                </w:rPr>
                <w:t>173 - 173</w:t>
              </w:r>
            </w:hyperlink>
            <w:hyperlink r:id="rId391" w:anchor="n1859" w:tgtFrame="_blank" w:history="1">
              <w:r w:rsidRPr="00584322">
                <w:rPr>
                  <w:rStyle w:val="a4"/>
                  <w:rFonts w:ascii="Times New Roman" w:eastAsia="Times New Roman" w:hAnsi="Times New Roman" w:cs="Times New Roman"/>
                  <w:b/>
                  <w:bCs/>
                  <w:color w:val="auto"/>
                  <w:sz w:val="28"/>
                  <w:szCs w:val="28"/>
                  <w:u w:val="none"/>
                  <w:vertAlign w:val="superscript"/>
                  <w:lang w:eastAsia="ru-RU"/>
                </w:rPr>
                <w:t>-2</w:t>
              </w:r>
            </w:hyperlink>
            <w:r w:rsidRPr="00584322">
              <w:rPr>
                <w:rFonts w:ascii="Times New Roman" w:eastAsia="Times New Roman" w:hAnsi="Times New Roman" w:cs="Times New Roman"/>
                <w:bCs/>
                <w:sz w:val="28"/>
                <w:szCs w:val="28"/>
                <w:lang w:eastAsia="ru-RU"/>
              </w:rPr>
              <w:t>, </w:t>
            </w:r>
            <w:hyperlink r:id="rId392" w:anchor="n4217" w:tgtFrame="_blank" w:history="1">
              <w:r w:rsidRPr="00584322">
                <w:rPr>
                  <w:rStyle w:val="a4"/>
                  <w:rFonts w:ascii="Times New Roman" w:eastAsia="Times New Roman" w:hAnsi="Times New Roman" w:cs="Times New Roman"/>
                  <w:bCs/>
                  <w:color w:val="auto"/>
                  <w:sz w:val="28"/>
                  <w:szCs w:val="28"/>
                  <w:u w:val="none"/>
                  <w:lang w:eastAsia="ru-RU"/>
                </w:rPr>
                <w:t>173</w:t>
              </w:r>
            </w:hyperlink>
            <w:hyperlink r:id="rId393" w:anchor="n4217" w:tgtFrame="_blank" w:history="1">
              <w:r w:rsidRPr="00584322">
                <w:rPr>
                  <w:rStyle w:val="a4"/>
                  <w:rFonts w:ascii="Times New Roman" w:eastAsia="Times New Roman" w:hAnsi="Times New Roman" w:cs="Times New Roman"/>
                  <w:b/>
                  <w:bCs/>
                  <w:color w:val="auto"/>
                  <w:sz w:val="28"/>
                  <w:szCs w:val="28"/>
                  <w:u w:val="none"/>
                  <w:vertAlign w:val="superscript"/>
                  <w:lang w:eastAsia="ru-RU"/>
                </w:rPr>
                <w:t>-4</w:t>
              </w:r>
            </w:hyperlink>
            <w:r w:rsidRPr="00584322">
              <w:rPr>
                <w:rFonts w:ascii="Times New Roman" w:eastAsia="Times New Roman" w:hAnsi="Times New Roman" w:cs="Times New Roman"/>
                <w:bCs/>
                <w:sz w:val="28"/>
                <w:szCs w:val="28"/>
                <w:lang w:eastAsia="ru-RU"/>
              </w:rPr>
              <w:t>, </w:t>
            </w:r>
            <w:hyperlink r:id="rId394" w:anchor="n1873" w:tgtFrame="_blank" w:history="1">
              <w:r w:rsidRPr="00584322">
                <w:rPr>
                  <w:rStyle w:val="a4"/>
                  <w:rFonts w:ascii="Times New Roman" w:eastAsia="Times New Roman" w:hAnsi="Times New Roman" w:cs="Times New Roman"/>
                  <w:bCs/>
                  <w:color w:val="auto"/>
                  <w:sz w:val="28"/>
                  <w:szCs w:val="28"/>
                  <w:u w:val="none"/>
                  <w:lang w:eastAsia="ru-RU"/>
                </w:rPr>
                <w:t>174</w:t>
              </w:r>
            </w:hyperlink>
            <w:r w:rsidRPr="00584322">
              <w:rPr>
                <w:rFonts w:ascii="Times New Roman" w:eastAsia="Times New Roman" w:hAnsi="Times New Roman" w:cs="Times New Roman"/>
                <w:bCs/>
                <w:sz w:val="28"/>
                <w:szCs w:val="28"/>
                <w:lang w:eastAsia="ru-RU"/>
              </w:rPr>
              <w:t>, </w:t>
            </w:r>
            <w:hyperlink r:id="rId395" w:anchor="n1898" w:tgtFrame="_blank" w:history="1">
              <w:r w:rsidRPr="00584322">
                <w:rPr>
                  <w:rStyle w:val="a4"/>
                  <w:rFonts w:ascii="Times New Roman" w:eastAsia="Times New Roman" w:hAnsi="Times New Roman" w:cs="Times New Roman"/>
                  <w:bCs/>
                  <w:color w:val="auto"/>
                  <w:sz w:val="28"/>
                  <w:szCs w:val="28"/>
                  <w:u w:val="none"/>
                  <w:lang w:eastAsia="ru-RU"/>
                </w:rPr>
                <w:t>177</w:t>
              </w:r>
            </w:hyperlink>
            <w:hyperlink r:id="rId396" w:anchor="n1898" w:tgtFrame="_blank" w:history="1">
              <w:r w:rsidRPr="00584322">
                <w:rPr>
                  <w:rStyle w:val="a4"/>
                  <w:rFonts w:ascii="Times New Roman" w:eastAsia="Times New Roman" w:hAnsi="Times New Roman" w:cs="Times New Roman"/>
                  <w:b/>
                  <w:bCs/>
                  <w:color w:val="auto"/>
                  <w:sz w:val="28"/>
                  <w:szCs w:val="28"/>
                  <w:u w:val="none"/>
                  <w:vertAlign w:val="superscript"/>
                  <w:lang w:eastAsia="ru-RU"/>
                </w:rPr>
                <w:t>-2</w:t>
              </w:r>
            </w:hyperlink>
            <w:r w:rsidRPr="00584322">
              <w:rPr>
                <w:rFonts w:ascii="Times New Roman" w:eastAsia="Times New Roman" w:hAnsi="Times New Roman" w:cs="Times New Roman"/>
                <w:bCs/>
                <w:sz w:val="28"/>
                <w:szCs w:val="28"/>
                <w:lang w:eastAsia="ru-RU"/>
              </w:rPr>
              <w:t>, </w:t>
            </w:r>
            <w:hyperlink r:id="rId397" w:anchor="n1909" w:tgtFrame="_blank" w:history="1">
              <w:r w:rsidRPr="00584322">
                <w:rPr>
                  <w:rStyle w:val="a4"/>
                  <w:rFonts w:ascii="Times New Roman" w:eastAsia="Times New Roman" w:hAnsi="Times New Roman" w:cs="Times New Roman"/>
                  <w:bCs/>
                  <w:color w:val="auto"/>
                  <w:sz w:val="28"/>
                  <w:szCs w:val="28"/>
                  <w:u w:val="none"/>
                  <w:lang w:eastAsia="ru-RU"/>
                </w:rPr>
                <w:t>частиною третьою статті 178</w:t>
              </w:r>
            </w:hyperlink>
            <w:r w:rsidRPr="00584322">
              <w:rPr>
                <w:rFonts w:ascii="Times New Roman" w:eastAsia="Times New Roman" w:hAnsi="Times New Roman" w:cs="Times New Roman"/>
                <w:bCs/>
                <w:sz w:val="28"/>
                <w:szCs w:val="28"/>
                <w:lang w:eastAsia="ru-RU"/>
              </w:rPr>
              <w:t>, </w:t>
            </w:r>
            <w:hyperlink r:id="rId398" w:anchor="n3361" w:tgtFrame="_blank" w:history="1">
              <w:r w:rsidRPr="00584322">
                <w:rPr>
                  <w:rStyle w:val="a4"/>
                  <w:rFonts w:ascii="Times New Roman" w:eastAsia="Times New Roman" w:hAnsi="Times New Roman" w:cs="Times New Roman"/>
                  <w:bCs/>
                  <w:color w:val="auto"/>
                  <w:sz w:val="28"/>
                  <w:szCs w:val="28"/>
                  <w:u w:val="none"/>
                  <w:lang w:eastAsia="ru-RU"/>
                </w:rPr>
                <w:t>статтею 180</w:t>
              </w:r>
            </w:hyperlink>
            <w:hyperlink r:id="rId399" w:anchor="n3361" w:tgtFrame="_blank" w:history="1">
              <w:r w:rsidRPr="00584322">
                <w:rPr>
                  <w:rStyle w:val="a4"/>
                  <w:rFonts w:ascii="Times New Roman" w:eastAsia="Times New Roman" w:hAnsi="Times New Roman" w:cs="Times New Roman"/>
                  <w:b/>
                  <w:bCs/>
                  <w:color w:val="auto"/>
                  <w:sz w:val="28"/>
                  <w:szCs w:val="28"/>
                  <w:u w:val="none"/>
                  <w:vertAlign w:val="superscript"/>
                  <w:lang w:eastAsia="ru-RU"/>
                </w:rPr>
                <w:t>-1</w:t>
              </w:r>
            </w:hyperlink>
            <w:r w:rsidRPr="00584322">
              <w:rPr>
                <w:rFonts w:ascii="Times New Roman" w:eastAsia="Times New Roman" w:hAnsi="Times New Roman" w:cs="Times New Roman"/>
                <w:bCs/>
                <w:sz w:val="28"/>
                <w:szCs w:val="28"/>
                <w:lang w:eastAsia="ru-RU"/>
              </w:rPr>
              <w:t>, </w:t>
            </w:r>
            <w:hyperlink r:id="rId400" w:anchor="n1923" w:tgtFrame="_blank" w:history="1">
              <w:r w:rsidRPr="00584322">
                <w:rPr>
                  <w:rStyle w:val="a4"/>
                  <w:rFonts w:ascii="Times New Roman" w:eastAsia="Times New Roman" w:hAnsi="Times New Roman" w:cs="Times New Roman"/>
                  <w:bCs/>
                  <w:color w:val="auto"/>
                  <w:sz w:val="28"/>
                  <w:szCs w:val="28"/>
                  <w:u w:val="none"/>
                  <w:lang w:eastAsia="ru-RU"/>
                </w:rPr>
                <w:t>частинами першою</w:t>
              </w:r>
            </w:hyperlink>
            <w:r w:rsidRPr="00584322">
              <w:rPr>
                <w:rFonts w:ascii="Times New Roman" w:eastAsia="Times New Roman" w:hAnsi="Times New Roman" w:cs="Times New Roman"/>
                <w:bCs/>
                <w:sz w:val="28"/>
                <w:szCs w:val="28"/>
                <w:lang w:eastAsia="ru-RU"/>
              </w:rPr>
              <w:t>, </w:t>
            </w:r>
            <w:hyperlink r:id="rId401" w:anchor="n1925" w:tgtFrame="_blank" w:history="1">
              <w:r w:rsidRPr="00584322">
                <w:rPr>
                  <w:rStyle w:val="a4"/>
                  <w:rFonts w:ascii="Times New Roman" w:eastAsia="Times New Roman" w:hAnsi="Times New Roman" w:cs="Times New Roman"/>
                  <w:bCs/>
                  <w:color w:val="auto"/>
                  <w:sz w:val="28"/>
                  <w:szCs w:val="28"/>
                  <w:u w:val="none"/>
                  <w:lang w:eastAsia="ru-RU"/>
                </w:rPr>
                <w:t>другою</w:t>
              </w:r>
            </w:hyperlink>
            <w:r w:rsidRPr="00584322">
              <w:rPr>
                <w:rFonts w:ascii="Times New Roman" w:eastAsia="Times New Roman" w:hAnsi="Times New Roman" w:cs="Times New Roman"/>
                <w:bCs/>
                <w:sz w:val="28"/>
                <w:szCs w:val="28"/>
                <w:lang w:eastAsia="ru-RU"/>
              </w:rPr>
              <w:t> і </w:t>
            </w:r>
            <w:hyperlink r:id="rId402" w:anchor="n1927" w:tgtFrame="_blank" w:history="1">
              <w:r w:rsidRPr="00584322">
                <w:rPr>
                  <w:rStyle w:val="a4"/>
                  <w:rFonts w:ascii="Times New Roman" w:eastAsia="Times New Roman" w:hAnsi="Times New Roman" w:cs="Times New Roman"/>
                  <w:bCs/>
                  <w:color w:val="auto"/>
                  <w:sz w:val="28"/>
                  <w:szCs w:val="28"/>
                  <w:u w:val="none"/>
                  <w:lang w:eastAsia="ru-RU"/>
                </w:rPr>
                <w:t>третьою статті 181</w:t>
              </w:r>
            </w:hyperlink>
            <w:r w:rsidRPr="00584322">
              <w:rPr>
                <w:rFonts w:ascii="Times New Roman" w:eastAsia="Times New Roman" w:hAnsi="Times New Roman" w:cs="Times New Roman"/>
                <w:bCs/>
                <w:sz w:val="28"/>
                <w:szCs w:val="28"/>
                <w:lang w:eastAsia="ru-RU"/>
              </w:rPr>
              <w:t>, </w:t>
            </w:r>
            <w:hyperlink r:id="rId403" w:anchor="n1941" w:tgtFrame="_blank" w:history="1">
              <w:r w:rsidRPr="00584322">
                <w:rPr>
                  <w:rStyle w:val="a4"/>
                  <w:rFonts w:ascii="Times New Roman" w:eastAsia="Times New Roman" w:hAnsi="Times New Roman" w:cs="Times New Roman"/>
                  <w:bCs/>
                  <w:color w:val="auto"/>
                  <w:sz w:val="28"/>
                  <w:szCs w:val="28"/>
                  <w:u w:val="none"/>
                  <w:lang w:eastAsia="ru-RU"/>
                </w:rPr>
                <w:t>частиною другою статті 182</w:t>
              </w:r>
            </w:hyperlink>
            <w:r w:rsidRPr="00584322">
              <w:rPr>
                <w:rFonts w:ascii="Times New Roman" w:eastAsia="Times New Roman" w:hAnsi="Times New Roman" w:cs="Times New Roman"/>
                <w:bCs/>
                <w:sz w:val="28"/>
                <w:szCs w:val="28"/>
                <w:lang w:eastAsia="ru-RU"/>
              </w:rPr>
              <w:t>, статтями </w:t>
            </w:r>
            <w:hyperlink r:id="rId404" w:anchor="n4071" w:tgtFrame="_blank" w:history="1">
              <w:r w:rsidRPr="00584322">
                <w:rPr>
                  <w:rStyle w:val="a4"/>
                  <w:rFonts w:ascii="Times New Roman" w:eastAsia="Times New Roman" w:hAnsi="Times New Roman" w:cs="Times New Roman"/>
                  <w:bCs/>
                  <w:color w:val="auto"/>
                  <w:sz w:val="28"/>
                  <w:szCs w:val="28"/>
                  <w:u w:val="none"/>
                  <w:lang w:eastAsia="ru-RU"/>
                </w:rPr>
                <w:t>183</w:t>
              </w:r>
            </w:hyperlink>
            <w:hyperlink r:id="rId405" w:anchor="n4071" w:tgtFrame="_blank" w:history="1">
              <w:r w:rsidRPr="00584322">
                <w:rPr>
                  <w:rStyle w:val="a4"/>
                  <w:rFonts w:ascii="Times New Roman" w:eastAsia="Times New Roman" w:hAnsi="Times New Roman" w:cs="Times New Roman"/>
                  <w:b/>
                  <w:bCs/>
                  <w:color w:val="auto"/>
                  <w:sz w:val="28"/>
                  <w:szCs w:val="28"/>
                  <w:u w:val="none"/>
                  <w:vertAlign w:val="superscript"/>
                  <w:lang w:eastAsia="ru-RU"/>
                </w:rPr>
                <w:t>-1</w:t>
              </w:r>
            </w:hyperlink>
            <w:hyperlink r:id="rId406" w:anchor="n4071" w:tgtFrame="_blank" w:history="1">
              <w:r w:rsidRPr="00584322">
                <w:rPr>
                  <w:rStyle w:val="a4"/>
                  <w:rFonts w:ascii="Times New Roman" w:eastAsia="Times New Roman" w:hAnsi="Times New Roman" w:cs="Times New Roman"/>
                  <w:bCs/>
                  <w:color w:val="auto"/>
                  <w:sz w:val="28"/>
                  <w:szCs w:val="28"/>
                  <w:u w:val="none"/>
                  <w:lang w:eastAsia="ru-RU"/>
                </w:rPr>
                <w:t> - 185</w:t>
              </w:r>
            </w:hyperlink>
            <w:hyperlink r:id="rId407" w:anchor="n4071" w:tgtFrame="_blank" w:history="1">
              <w:r w:rsidRPr="00584322">
                <w:rPr>
                  <w:rStyle w:val="a4"/>
                  <w:rFonts w:ascii="Times New Roman" w:eastAsia="Times New Roman" w:hAnsi="Times New Roman" w:cs="Times New Roman"/>
                  <w:b/>
                  <w:bCs/>
                  <w:color w:val="auto"/>
                  <w:sz w:val="28"/>
                  <w:szCs w:val="28"/>
                  <w:u w:val="none"/>
                  <w:vertAlign w:val="superscript"/>
                  <w:lang w:eastAsia="ru-RU"/>
                </w:rPr>
                <w:t>-11</w:t>
              </w:r>
            </w:hyperlink>
            <w:r w:rsidRPr="00584322">
              <w:rPr>
                <w:rFonts w:ascii="Times New Roman" w:eastAsia="Times New Roman" w:hAnsi="Times New Roman" w:cs="Times New Roman"/>
                <w:bCs/>
                <w:sz w:val="28"/>
                <w:szCs w:val="28"/>
                <w:lang w:eastAsia="ru-RU"/>
              </w:rPr>
              <w:t>, </w:t>
            </w:r>
            <w:hyperlink r:id="rId408" w:anchor="n3834" w:tgtFrame="_blank" w:history="1">
              <w:r w:rsidRPr="00584322">
                <w:rPr>
                  <w:rStyle w:val="a4"/>
                  <w:rFonts w:ascii="Times New Roman" w:eastAsia="Times New Roman" w:hAnsi="Times New Roman" w:cs="Times New Roman"/>
                  <w:bCs/>
                  <w:color w:val="auto"/>
                  <w:sz w:val="28"/>
                  <w:szCs w:val="28"/>
                  <w:u w:val="none"/>
                  <w:lang w:eastAsia="ru-RU"/>
                </w:rPr>
                <w:t>185</w:t>
              </w:r>
            </w:hyperlink>
            <w:hyperlink r:id="rId409" w:anchor="n3834" w:tgtFrame="_blank" w:history="1">
              <w:r w:rsidRPr="00584322">
                <w:rPr>
                  <w:rStyle w:val="a4"/>
                  <w:rFonts w:ascii="Times New Roman" w:eastAsia="Times New Roman" w:hAnsi="Times New Roman" w:cs="Times New Roman"/>
                  <w:b/>
                  <w:bCs/>
                  <w:color w:val="auto"/>
                  <w:sz w:val="28"/>
                  <w:szCs w:val="28"/>
                  <w:u w:val="none"/>
                  <w:vertAlign w:val="superscript"/>
                  <w:lang w:eastAsia="ru-RU"/>
                </w:rPr>
                <w:t>-13</w:t>
              </w:r>
            </w:hyperlink>
            <w:r w:rsidRPr="00584322">
              <w:rPr>
                <w:rFonts w:ascii="Times New Roman" w:eastAsia="Times New Roman" w:hAnsi="Times New Roman" w:cs="Times New Roman"/>
                <w:bCs/>
                <w:sz w:val="28"/>
                <w:szCs w:val="28"/>
                <w:lang w:eastAsia="ru-RU"/>
              </w:rPr>
              <w:t>, </w:t>
            </w:r>
            <w:hyperlink r:id="rId410" w:anchor="n2033" w:tgtFrame="_blank" w:history="1">
              <w:r w:rsidRPr="00584322">
                <w:rPr>
                  <w:rStyle w:val="a4"/>
                  <w:rFonts w:ascii="Times New Roman" w:eastAsia="Times New Roman" w:hAnsi="Times New Roman" w:cs="Times New Roman"/>
                  <w:bCs/>
                  <w:color w:val="auto"/>
                  <w:sz w:val="28"/>
                  <w:szCs w:val="28"/>
                  <w:u w:val="none"/>
                  <w:lang w:eastAsia="ru-RU"/>
                </w:rPr>
                <w:t>186</w:t>
              </w:r>
            </w:hyperlink>
            <w:hyperlink r:id="rId411" w:anchor="n2033" w:tgtFrame="_blank" w:history="1">
              <w:r w:rsidRPr="00584322">
                <w:rPr>
                  <w:rStyle w:val="a4"/>
                  <w:rFonts w:ascii="Times New Roman" w:eastAsia="Times New Roman" w:hAnsi="Times New Roman" w:cs="Times New Roman"/>
                  <w:b/>
                  <w:bCs/>
                  <w:color w:val="auto"/>
                  <w:sz w:val="28"/>
                  <w:szCs w:val="28"/>
                  <w:u w:val="none"/>
                  <w:vertAlign w:val="superscript"/>
                  <w:lang w:eastAsia="ru-RU"/>
                </w:rPr>
                <w:t>-1</w:t>
              </w:r>
            </w:hyperlink>
            <w:r w:rsidRPr="00584322">
              <w:rPr>
                <w:rFonts w:ascii="Times New Roman" w:eastAsia="Times New Roman" w:hAnsi="Times New Roman" w:cs="Times New Roman"/>
                <w:bCs/>
                <w:sz w:val="28"/>
                <w:szCs w:val="28"/>
                <w:lang w:eastAsia="ru-RU"/>
              </w:rPr>
              <w:t>, </w:t>
            </w:r>
            <w:hyperlink r:id="rId412" w:anchor="n2047" w:tgtFrame="_blank" w:history="1">
              <w:r w:rsidRPr="00584322">
                <w:rPr>
                  <w:rStyle w:val="a4"/>
                  <w:rFonts w:ascii="Times New Roman" w:eastAsia="Times New Roman" w:hAnsi="Times New Roman" w:cs="Times New Roman"/>
                  <w:bCs/>
                  <w:color w:val="auto"/>
                  <w:sz w:val="28"/>
                  <w:szCs w:val="28"/>
                  <w:u w:val="none"/>
                  <w:lang w:eastAsia="ru-RU"/>
                </w:rPr>
                <w:t>186</w:t>
              </w:r>
            </w:hyperlink>
            <w:hyperlink r:id="rId413" w:anchor="n2047" w:tgtFrame="_blank" w:history="1">
              <w:r w:rsidRPr="00584322">
                <w:rPr>
                  <w:rStyle w:val="a4"/>
                  <w:rFonts w:ascii="Times New Roman" w:eastAsia="Times New Roman" w:hAnsi="Times New Roman" w:cs="Times New Roman"/>
                  <w:b/>
                  <w:bCs/>
                  <w:color w:val="auto"/>
                  <w:sz w:val="28"/>
                  <w:szCs w:val="28"/>
                  <w:u w:val="none"/>
                  <w:vertAlign w:val="superscript"/>
                  <w:lang w:eastAsia="ru-RU"/>
                </w:rPr>
                <w:t>-5</w:t>
              </w:r>
            </w:hyperlink>
            <w:hyperlink r:id="rId414" w:anchor="n2047" w:tgtFrame="_blank" w:history="1">
              <w:r w:rsidRPr="00584322">
                <w:rPr>
                  <w:rStyle w:val="a4"/>
                  <w:rFonts w:ascii="Times New Roman" w:eastAsia="Times New Roman" w:hAnsi="Times New Roman" w:cs="Times New Roman"/>
                  <w:bCs/>
                  <w:color w:val="auto"/>
                  <w:sz w:val="28"/>
                  <w:szCs w:val="28"/>
                  <w:u w:val="none"/>
                  <w:lang w:eastAsia="ru-RU"/>
                </w:rPr>
                <w:t> - 186</w:t>
              </w:r>
            </w:hyperlink>
            <w:hyperlink r:id="rId415" w:anchor="n2047" w:tgtFrame="_blank" w:history="1">
              <w:r w:rsidRPr="00584322">
                <w:rPr>
                  <w:rStyle w:val="a4"/>
                  <w:rFonts w:ascii="Times New Roman" w:eastAsia="Times New Roman" w:hAnsi="Times New Roman" w:cs="Times New Roman"/>
                  <w:b/>
                  <w:bCs/>
                  <w:color w:val="auto"/>
                  <w:sz w:val="28"/>
                  <w:szCs w:val="28"/>
                  <w:u w:val="none"/>
                  <w:vertAlign w:val="superscript"/>
                  <w:lang w:eastAsia="ru-RU"/>
                </w:rPr>
                <w:t>-8</w:t>
              </w:r>
            </w:hyperlink>
            <w:r w:rsidRPr="00584322">
              <w:rPr>
                <w:rFonts w:ascii="Times New Roman" w:eastAsia="Times New Roman" w:hAnsi="Times New Roman" w:cs="Times New Roman"/>
                <w:bCs/>
                <w:sz w:val="28"/>
                <w:szCs w:val="28"/>
                <w:lang w:eastAsia="ru-RU"/>
              </w:rPr>
              <w:t>, </w:t>
            </w:r>
            <w:hyperlink r:id="rId416" w:anchor="n2055" w:tgtFrame="_blank" w:history="1">
              <w:r w:rsidRPr="00584322">
                <w:rPr>
                  <w:rStyle w:val="a4"/>
                  <w:rFonts w:ascii="Times New Roman" w:eastAsia="Times New Roman" w:hAnsi="Times New Roman" w:cs="Times New Roman"/>
                  <w:bCs/>
                  <w:color w:val="auto"/>
                  <w:sz w:val="28"/>
                  <w:szCs w:val="28"/>
                  <w:u w:val="none"/>
                  <w:lang w:eastAsia="ru-RU"/>
                </w:rPr>
                <w:t>187</w:t>
              </w:r>
            </w:hyperlink>
            <w:r w:rsidRPr="00584322">
              <w:rPr>
                <w:rFonts w:ascii="Times New Roman" w:eastAsia="Times New Roman" w:hAnsi="Times New Roman" w:cs="Times New Roman"/>
                <w:bCs/>
                <w:sz w:val="28"/>
                <w:szCs w:val="28"/>
                <w:lang w:eastAsia="ru-RU"/>
              </w:rPr>
              <w:t>, </w:t>
            </w:r>
            <w:hyperlink r:id="rId417" w:anchor="n2066" w:tgtFrame="_blank" w:history="1">
              <w:r w:rsidRPr="00584322">
                <w:rPr>
                  <w:rStyle w:val="a4"/>
                  <w:rFonts w:ascii="Times New Roman" w:eastAsia="Times New Roman" w:hAnsi="Times New Roman" w:cs="Times New Roman"/>
                  <w:bCs/>
                  <w:color w:val="auto"/>
                  <w:sz w:val="28"/>
                  <w:szCs w:val="28"/>
                  <w:u w:val="none"/>
                  <w:lang w:eastAsia="ru-RU"/>
                </w:rPr>
                <w:t>188</w:t>
              </w:r>
            </w:hyperlink>
            <w:r w:rsidRPr="00584322">
              <w:rPr>
                <w:rFonts w:ascii="Times New Roman" w:eastAsia="Times New Roman" w:hAnsi="Times New Roman" w:cs="Times New Roman"/>
                <w:bCs/>
                <w:sz w:val="28"/>
                <w:szCs w:val="28"/>
                <w:lang w:eastAsia="ru-RU"/>
              </w:rPr>
              <w:t>, </w:t>
            </w:r>
            <w:hyperlink r:id="rId418" w:anchor="n2070" w:tgtFrame="_blank" w:history="1">
              <w:r w:rsidRPr="00584322">
                <w:rPr>
                  <w:rStyle w:val="a4"/>
                  <w:rFonts w:ascii="Times New Roman" w:eastAsia="Times New Roman" w:hAnsi="Times New Roman" w:cs="Times New Roman"/>
                  <w:bCs/>
                  <w:color w:val="auto"/>
                  <w:sz w:val="28"/>
                  <w:szCs w:val="28"/>
                  <w:u w:val="none"/>
                  <w:lang w:eastAsia="ru-RU"/>
                </w:rPr>
                <w:t>188</w:t>
              </w:r>
            </w:hyperlink>
            <w:hyperlink r:id="rId419" w:anchor="n2070" w:tgtFrame="_blank" w:history="1">
              <w:r w:rsidRPr="00584322">
                <w:rPr>
                  <w:rStyle w:val="a4"/>
                  <w:rFonts w:ascii="Times New Roman" w:eastAsia="Times New Roman" w:hAnsi="Times New Roman" w:cs="Times New Roman"/>
                  <w:b/>
                  <w:bCs/>
                  <w:color w:val="auto"/>
                  <w:sz w:val="28"/>
                  <w:szCs w:val="28"/>
                  <w:u w:val="none"/>
                  <w:vertAlign w:val="superscript"/>
                  <w:lang w:eastAsia="ru-RU"/>
                </w:rPr>
                <w:t>-1</w:t>
              </w:r>
            </w:hyperlink>
            <w:r w:rsidRPr="00584322">
              <w:rPr>
                <w:rFonts w:ascii="Times New Roman" w:eastAsia="Times New Roman" w:hAnsi="Times New Roman" w:cs="Times New Roman"/>
                <w:bCs/>
                <w:sz w:val="28"/>
                <w:szCs w:val="28"/>
                <w:lang w:eastAsia="ru-RU"/>
              </w:rPr>
              <w:t>, </w:t>
            </w:r>
            <w:hyperlink r:id="rId420" w:anchor="n2123" w:tgtFrame="_blank" w:history="1">
              <w:r w:rsidRPr="00584322">
                <w:rPr>
                  <w:rStyle w:val="a4"/>
                  <w:rFonts w:ascii="Times New Roman" w:eastAsia="Times New Roman" w:hAnsi="Times New Roman" w:cs="Times New Roman"/>
                  <w:bCs/>
                  <w:color w:val="auto"/>
                  <w:sz w:val="28"/>
                  <w:szCs w:val="28"/>
                  <w:u w:val="none"/>
                  <w:lang w:eastAsia="ru-RU"/>
                </w:rPr>
                <w:t>188</w:t>
              </w:r>
            </w:hyperlink>
            <w:hyperlink r:id="rId421" w:anchor="n2123" w:tgtFrame="_blank" w:history="1">
              <w:r w:rsidRPr="00584322">
                <w:rPr>
                  <w:rStyle w:val="a4"/>
                  <w:rFonts w:ascii="Times New Roman" w:eastAsia="Times New Roman" w:hAnsi="Times New Roman" w:cs="Times New Roman"/>
                  <w:b/>
                  <w:bCs/>
                  <w:color w:val="auto"/>
                  <w:sz w:val="28"/>
                  <w:szCs w:val="28"/>
                  <w:u w:val="none"/>
                  <w:vertAlign w:val="superscript"/>
                  <w:lang w:eastAsia="ru-RU"/>
                </w:rPr>
                <w:t>-13</w:t>
              </w:r>
            </w:hyperlink>
            <w:r w:rsidRPr="00584322">
              <w:rPr>
                <w:rFonts w:ascii="Times New Roman" w:eastAsia="Times New Roman" w:hAnsi="Times New Roman" w:cs="Times New Roman"/>
                <w:bCs/>
                <w:sz w:val="28"/>
                <w:szCs w:val="28"/>
                <w:lang w:eastAsia="ru-RU"/>
              </w:rPr>
              <w:t> (крім справ про адміністративні правопорушення, пов’язані з невиконанням законних вимог державного виконавця), </w:t>
            </w:r>
            <w:hyperlink r:id="rId422" w:anchor="n2127" w:tgtFrame="_blank" w:history="1">
              <w:r w:rsidRPr="00584322">
                <w:rPr>
                  <w:rStyle w:val="a4"/>
                  <w:rFonts w:ascii="Times New Roman" w:eastAsia="Times New Roman" w:hAnsi="Times New Roman" w:cs="Times New Roman"/>
                  <w:bCs/>
                  <w:color w:val="auto"/>
                  <w:sz w:val="28"/>
                  <w:szCs w:val="28"/>
                  <w:u w:val="none"/>
                  <w:lang w:eastAsia="ru-RU"/>
                </w:rPr>
                <w:t>188</w:t>
              </w:r>
            </w:hyperlink>
            <w:hyperlink r:id="rId423" w:anchor="n2127" w:tgtFrame="_blank" w:history="1">
              <w:r w:rsidRPr="00584322">
                <w:rPr>
                  <w:rStyle w:val="a4"/>
                  <w:rFonts w:ascii="Times New Roman" w:eastAsia="Times New Roman" w:hAnsi="Times New Roman" w:cs="Times New Roman"/>
                  <w:b/>
                  <w:bCs/>
                  <w:color w:val="auto"/>
                  <w:sz w:val="28"/>
                  <w:szCs w:val="28"/>
                  <w:u w:val="none"/>
                  <w:vertAlign w:val="superscript"/>
                  <w:lang w:eastAsia="ru-RU"/>
                </w:rPr>
                <w:t>-14</w:t>
              </w:r>
            </w:hyperlink>
            <w:r w:rsidRPr="00584322">
              <w:rPr>
                <w:rFonts w:ascii="Times New Roman" w:eastAsia="Times New Roman" w:hAnsi="Times New Roman" w:cs="Times New Roman"/>
                <w:bCs/>
                <w:sz w:val="28"/>
                <w:szCs w:val="28"/>
                <w:lang w:eastAsia="ru-RU"/>
              </w:rPr>
              <w:t>, </w:t>
            </w:r>
            <w:hyperlink r:id="rId424" w:anchor="n2135" w:tgtFrame="_blank" w:history="1">
              <w:r w:rsidRPr="00584322">
                <w:rPr>
                  <w:rStyle w:val="a4"/>
                  <w:rFonts w:ascii="Times New Roman" w:eastAsia="Times New Roman" w:hAnsi="Times New Roman" w:cs="Times New Roman"/>
                  <w:bCs/>
                  <w:color w:val="auto"/>
                  <w:sz w:val="28"/>
                  <w:szCs w:val="28"/>
                  <w:u w:val="none"/>
                  <w:lang w:eastAsia="ru-RU"/>
                </w:rPr>
                <w:t>188</w:t>
              </w:r>
            </w:hyperlink>
            <w:hyperlink r:id="rId425" w:anchor="n2135" w:tgtFrame="_blank" w:history="1">
              <w:r w:rsidRPr="00584322">
                <w:rPr>
                  <w:rStyle w:val="a4"/>
                  <w:rFonts w:ascii="Times New Roman" w:eastAsia="Times New Roman" w:hAnsi="Times New Roman" w:cs="Times New Roman"/>
                  <w:b/>
                  <w:bCs/>
                  <w:color w:val="auto"/>
                  <w:sz w:val="28"/>
                  <w:szCs w:val="28"/>
                  <w:u w:val="none"/>
                  <w:vertAlign w:val="superscript"/>
                  <w:lang w:eastAsia="ru-RU"/>
                </w:rPr>
                <w:t>-16</w:t>
              </w:r>
            </w:hyperlink>
            <w:r w:rsidRPr="00584322">
              <w:rPr>
                <w:rFonts w:ascii="Times New Roman" w:eastAsia="Times New Roman" w:hAnsi="Times New Roman" w:cs="Times New Roman"/>
                <w:bCs/>
                <w:sz w:val="28"/>
                <w:szCs w:val="28"/>
                <w:lang w:eastAsia="ru-RU"/>
              </w:rPr>
              <w:t>, </w:t>
            </w:r>
            <w:hyperlink r:id="rId426" w:anchor="n2141" w:tgtFrame="_blank" w:history="1">
              <w:r w:rsidRPr="00584322">
                <w:rPr>
                  <w:rStyle w:val="a4"/>
                  <w:rFonts w:ascii="Times New Roman" w:eastAsia="Times New Roman" w:hAnsi="Times New Roman" w:cs="Times New Roman"/>
                  <w:bCs/>
                  <w:color w:val="auto"/>
                  <w:sz w:val="28"/>
                  <w:szCs w:val="28"/>
                  <w:u w:val="none"/>
                  <w:lang w:eastAsia="ru-RU"/>
                </w:rPr>
                <w:t>188</w:t>
              </w:r>
            </w:hyperlink>
            <w:hyperlink r:id="rId427" w:anchor="n2141" w:tgtFrame="_blank" w:history="1">
              <w:r w:rsidRPr="00584322">
                <w:rPr>
                  <w:rStyle w:val="a4"/>
                  <w:rFonts w:ascii="Times New Roman" w:eastAsia="Times New Roman" w:hAnsi="Times New Roman" w:cs="Times New Roman"/>
                  <w:b/>
                  <w:bCs/>
                  <w:color w:val="auto"/>
                  <w:sz w:val="28"/>
                  <w:szCs w:val="28"/>
                  <w:u w:val="none"/>
                  <w:vertAlign w:val="superscript"/>
                  <w:lang w:eastAsia="ru-RU"/>
                </w:rPr>
                <w:t>-17</w:t>
              </w:r>
            </w:hyperlink>
            <w:r w:rsidRPr="00584322">
              <w:rPr>
                <w:rFonts w:ascii="Times New Roman" w:eastAsia="Times New Roman" w:hAnsi="Times New Roman" w:cs="Times New Roman"/>
                <w:bCs/>
                <w:sz w:val="28"/>
                <w:szCs w:val="28"/>
                <w:lang w:eastAsia="ru-RU"/>
              </w:rPr>
              <w:t>, </w:t>
            </w:r>
            <w:hyperlink r:id="rId428" w:anchor="n2151" w:tgtFrame="_blank" w:history="1">
              <w:r w:rsidRPr="00584322">
                <w:rPr>
                  <w:rStyle w:val="a4"/>
                  <w:rFonts w:ascii="Times New Roman" w:eastAsia="Times New Roman" w:hAnsi="Times New Roman" w:cs="Times New Roman"/>
                  <w:bCs/>
                  <w:color w:val="auto"/>
                  <w:sz w:val="28"/>
                  <w:szCs w:val="28"/>
                  <w:u w:val="none"/>
                  <w:lang w:eastAsia="ru-RU"/>
                </w:rPr>
                <w:t>188</w:t>
              </w:r>
            </w:hyperlink>
            <w:hyperlink r:id="rId429" w:anchor="n2151" w:tgtFrame="_blank" w:history="1">
              <w:r w:rsidRPr="00584322">
                <w:rPr>
                  <w:rStyle w:val="a4"/>
                  <w:rFonts w:ascii="Times New Roman" w:eastAsia="Times New Roman" w:hAnsi="Times New Roman" w:cs="Times New Roman"/>
                  <w:b/>
                  <w:bCs/>
                  <w:color w:val="auto"/>
                  <w:sz w:val="28"/>
                  <w:szCs w:val="28"/>
                  <w:u w:val="none"/>
                  <w:vertAlign w:val="superscript"/>
                  <w:lang w:eastAsia="ru-RU"/>
                </w:rPr>
                <w:t>-19</w:t>
              </w:r>
            </w:hyperlink>
            <w:r w:rsidRPr="00584322">
              <w:rPr>
                <w:rFonts w:ascii="Times New Roman" w:eastAsia="Times New Roman" w:hAnsi="Times New Roman" w:cs="Times New Roman"/>
                <w:bCs/>
                <w:sz w:val="28"/>
                <w:szCs w:val="28"/>
                <w:lang w:eastAsia="ru-RU"/>
              </w:rPr>
              <w:t>, </w:t>
            </w:r>
            <w:hyperlink r:id="rId430" w:anchor="n2163" w:tgtFrame="_blank" w:history="1">
              <w:r w:rsidRPr="00584322">
                <w:rPr>
                  <w:rStyle w:val="a4"/>
                  <w:rFonts w:ascii="Times New Roman" w:eastAsia="Times New Roman" w:hAnsi="Times New Roman" w:cs="Times New Roman"/>
                  <w:bCs/>
                  <w:color w:val="auto"/>
                  <w:sz w:val="28"/>
                  <w:szCs w:val="28"/>
                  <w:u w:val="none"/>
                  <w:lang w:eastAsia="ru-RU"/>
                </w:rPr>
                <w:t>188</w:t>
              </w:r>
            </w:hyperlink>
            <w:hyperlink r:id="rId431" w:anchor="n2163" w:tgtFrame="_blank" w:history="1">
              <w:r w:rsidRPr="00584322">
                <w:rPr>
                  <w:rStyle w:val="a4"/>
                  <w:rFonts w:ascii="Times New Roman" w:eastAsia="Times New Roman" w:hAnsi="Times New Roman" w:cs="Times New Roman"/>
                  <w:b/>
                  <w:bCs/>
                  <w:color w:val="auto"/>
                  <w:sz w:val="28"/>
                  <w:szCs w:val="28"/>
                  <w:u w:val="none"/>
                  <w:vertAlign w:val="superscript"/>
                  <w:lang w:eastAsia="ru-RU"/>
                </w:rPr>
                <w:t>-22</w:t>
              </w:r>
            </w:hyperlink>
            <w:r w:rsidRPr="00584322">
              <w:rPr>
                <w:rFonts w:ascii="Times New Roman" w:eastAsia="Times New Roman" w:hAnsi="Times New Roman" w:cs="Times New Roman"/>
                <w:bCs/>
                <w:sz w:val="28"/>
                <w:szCs w:val="28"/>
                <w:lang w:eastAsia="ru-RU"/>
              </w:rPr>
              <w:t>, </w:t>
            </w:r>
            <w:hyperlink r:id="rId432" w:anchor="n2174" w:tgtFrame="_blank" w:history="1">
              <w:r w:rsidRPr="00584322">
                <w:rPr>
                  <w:rStyle w:val="a4"/>
                  <w:rFonts w:ascii="Times New Roman" w:eastAsia="Times New Roman" w:hAnsi="Times New Roman" w:cs="Times New Roman"/>
                  <w:bCs/>
                  <w:color w:val="auto"/>
                  <w:sz w:val="28"/>
                  <w:szCs w:val="28"/>
                  <w:u w:val="none"/>
                  <w:lang w:eastAsia="ru-RU"/>
                </w:rPr>
                <w:t>188</w:t>
              </w:r>
            </w:hyperlink>
            <w:hyperlink r:id="rId433" w:anchor="n2174" w:tgtFrame="_blank" w:history="1">
              <w:r w:rsidRPr="00584322">
                <w:rPr>
                  <w:rStyle w:val="a4"/>
                  <w:rFonts w:ascii="Times New Roman" w:eastAsia="Times New Roman" w:hAnsi="Times New Roman" w:cs="Times New Roman"/>
                  <w:b/>
                  <w:bCs/>
                  <w:color w:val="auto"/>
                  <w:sz w:val="28"/>
                  <w:szCs w:val="28"/>
                  <w:u w:val="none"/>
                  <w:vertAlign w:val="superscript"/>
                  <w:lang w:eastAsia="ru-RU"/>
                </w:rPr>
                <w:t>-25</w:t>
              </w:r>
            </w:hyperlink>
            <w:r w:rsidRPr="00584322">
              <w:rPr>
                <w:rFonts w:ascii="Times New Roman" w:eastAsia="Times New Roman" w:hAnsi="Times New Roman" w:cs="Times New Roman"/>
                <w:bCs/>
                <w:sz w:val="28"/>
                <w:szCs w:val="28"/>
                <w:lang w:eastAsia="ru-RU"/>
              </w:rPr>
              <w:t>, </w:t>
            </w:r>
            <w:hyperlink r:id="rId434" w:anchor="n2182" w:tgtFrame="_blank" w:history="1">
              <w:r w:rsidRPr="00584322">
                <w:rPr>
                  <w:rStyle w:val="a4"/>
                  <w:rFonts w:ascii="Times New Roman" w:eastAsia="Times New Roman" w:hAnsi="Times New Roman" w:cs="Times New Roman"/>
                  <w:bCs/>
                  <w:color w:val="auto"/>
                  <w:sz w:val="28"/>
                  <w:szCs w:val="28"/>
                  <w:u w:val="none"/>
                  <w:lang w:eastAsia="ru-RU"/>
                </w:rPr>
                <w:t>188</w:t>
              </w:r>
            </w:hyperlink>
            <w:hyperlink r:id="rId435" w:anchor="n2182" w:tgtFrame="_blank" w:history="1">
              <w:r w:rsidRPr="00584322">
                <w:rPr>
                  <w:rStyle w:val="a4"/>
                  <w:rFonts w:ascii="Times New Roman" w:eastAsia="Times New Roman" w:hAnsi="Times New Roman" w:cs="Times New Roman"/>
                  <w:b/>
                  <w:bCs/>
                  <w:color w:val="auto"/>
                  <w:sz w:val="28"/>
                  <w:szCs w:val="28"/>
                  <w:u w:val="none"/>
                  <w:vertAlign w:val="superscript"/>
                  <w:lang w:eastAsia="ru-RU"/>
                </w:rPr>
                <w:t>-27</w:t>
              </w:r>
            </w:hyperlink>
            <w:r w:rsidRPr="00584322">
              <w:rPr>
                <w:rFonts w:ascii="Times New Roman" w:eastAsia="Times New Roman" w:hAnsi="Times New Roman" w:cs="Times New Roman"/>
                <w:bCs/>
                <w:sz w:val="28"/>
                <w:szCs w:val="28"/>
                <w:lang w:eastAsia="ru-RU"/>
              </w:rPr>
              <w:t>, </w:t>
            </w:r>
            <w:hyperlink r:id="rId436" w:anchor="n2186" w:tgtFrame="_blank" w:history="1">
              <w:r w:rsidRPr="00584322">
                <w:rPr>
                  <w:rStyle w:val="a4"/>
                  <w:rFonts w:ascii="Times New Roman" w:eastAsia="Times New Roman" w:hAnsi="Times New Roman" w:cs="Times New Roman"/>
                  <w:bCs/>
                  <w:color w:val="auto"/>
                  <w:sz w:val="28"/>
                  <w:szCs w:val="28"/>
                  <w:u w:val="none"/>
                  <w:lang w:eastAsia="ru-RU"/>
                </w:rPr>
                <w:t>188</w:t>
              </w:r>
            </w:hyperlink>
            <w:hyperlink r:id="rId437" w:anchor="n2186" w:tgtFrame="_blank" w:history="1">
              <w:r w:rsidRPr="00584322">
                <w:rPr>
                  <w:rStyle w:val="a4"/>
                  <w:rFonts w:ascii="Times New Roman" w:eastAsia="Times New Roman" w:hAnsi="Times New Roman" w:cs="Times New Roman"/>
                  <w:b/>
                  <w:bCs/>
                  <w:color w:val="auto"/>
                  <w:sz w:val="28"/>
                  <w:szCs w:val="28"/>
                  <w:u w:val="none"/>
                  <w:vertAlign w:val="superscript"/>
                  <w:lang w:eastAsia="ru-RU"/>
                </w:rPr>
                <w:t>-28</w:t>
              </w:r>
            </w:hyperlink>
            <w:r w:rsidRPr="00584322">
              <w:rPr>
                <w:rFonts w:ascii="Times New Roman" w:eastAsia="Times New Roman" w:hAnsi="Times New Roman" w:cs="Times New Roman"/>
                <w:bCs/>
                <w:sz w:val="28"/>
                <w:szCs w:val="28"/>
                <w:lang w:eastAsia="ru-RU"/>
              </w:rPr>
              <w:t>, </w:t>
            </w:r>
            <w:hyperlink r:id="rId438" w:anchor="n2200" w:tgtFrame="_blank" w:history="1">
              <w:r w:rsidRPr="00584322">
                <w:rPr>
                  <w:rStyle w:val="a4"/>
                  <w:rFonts w:ascii="Times New Roman" w:eastAsia="Times New Roman" w:hAnsi="Times New Roman" w:cs="Times New Roman"/>
                  <w:bCs/>
                  <w:color w:val="auto"/>
                  <w:sz w:val="28"/>
                  <w:szCs w:val="28"/>
                  <w:u w:val="none"/>
                  <w:lang w:eastAsia="ru-RU"/>
                </w:rPr>
                <w:t>188</w:t>
              </w:r>
            </w:hyperlink>
            <w:hyperlink r:id="rId439" w:anchor="n2200" w:tgtFrame="_blank" w:history="1">
              <w:r w:rsidRPr="00584322">
                <w:rPr>
                  <w:rStyle w:val="a4"/>
                  <w:rFonts w:ascii="Times New Roman" w:eastAsia="Times New Roman" w:hAnsi="Times New Roman" w:cs="Times New Roman"/>
                  <w:b/>
                  <w:bCs/>
                  <w:color w:val="auto"/>
                  <w:sz w:val="28"/>
                  <w:szCs w:val="28"/>
                  <w:u w:val="none"/>
                  <w:vertAlign w:val="superscript"/>
                  <w:lang w:eastAsia="ru-RU"/>
                </w:rPr>
                <w:t>-31</w:t>
              </w:r>
            </w:hyperlink>
            <w:r w:rsidRPr="00584322">
              <w:rPr>
                <w:rFonts w:ascii="Times New Roman" w:eastAsia="Times New Roman" w:hAnsi="Times New Roman" w:cs="Times New Roman"/>
                <w:bCs/>
                <w:sz w:val="28"/>
                <w:szCs w:val="28"/>
                <w:lang w:eastAsia="ru-RU"/>
              </w:rPr>
              <w:t>, </w:t>
            </w:r>
            <w:hyperlink r:id="rId440" w:anchor="n2206" w:tgtFrame="_blank" w:history="1">
              <w:r w:rsidRPr="00584322">
                <w:rPr>
                  <w:rStyle w:val="a4"/>
                  <w:rFonts w:ascii="Times New Roman" w:eastAsia="Times New Roman" w:hAnsi="Times New Roman" w:cs="Times New Roman"/>
                  <w:bCs/>
                  <w:color w:val="auto"/>
                  <w:sz w:val="28"/>
                  <w:szCs w:val="28"/>
                  <w:u w:val="none"/>
                  <w:lang w:eastAsia="ru-RU"/>
                </w:rPr>
                <w:t>188</w:t>
              </w:r>
            </w:hyperlink>
            <w:hyperlink r:id="rId441" w:anchor="n2206" w:tgtFrame="_blank" w:history="1">
              <w:r w:rsidRPr="00584322">
                <w:rPr>
                  <w:rStyle w:val="a4"/>
                  <w:rFonts w:ascii="Times New Roman" w:eastAsia="Times New Roman" w:hAnsi="Times New Roman" w:cs="Times New Roman"/>
                  <w:b/>
                  <w:bCs/>
                  <w:color w:val="auto"/>
                  <w:sz w:val="28"/>
                  <w:szCs w:val="28"/>
                  <w:u w:val="none"/>
                  <w:vertAlign w:val="superscript"/>
                  <w:lang w:eastAsia="ru-RU"/>
                </w:rPr>
                <w:t>-32</w:t>
              </w:r>
            </w:hyperlink>
            <w:r w:rsidRPr="00584322">
              <w:rPr>
                <w:rFonts w:ascii="Times New Roman" w:eastAsia="Times New Roman" w:hAnsi="Times New Roman" w:cs="Times New Roman"/>
                <w:bCs/>
                <w:sz w:val="28"/>
                <w:szCs w:val="28"/>
                <w:lang w:eastAsia="ru-RU"/>
              </w:rPr>
              <w:t>, </w:t>
            </w:r>
            <w:hyperlink r:id="rId442" w:anchor="n2212" w:tgtFrame="_blank" w:history="1">
              <w:r w:rsidRPr="00584322">
                <w:rPr>
                  <w:rStyle w:val="a4"/>
                  <w:rFonts w:ascii="Times New Roman" w:eastAsia="Times New Roman" w:hAnsi="Times New Roman" w:cs="Times New Roman"/>
                  <w:bCs/>
                  <w:color w:val="auto"/>
                  <w:sz w:val="28"/>
                  <w:szCs w:val="28"/>
                  <w:u w:val="none"/>
                  <w:lang w:eastAsia="ru-RU"/>
                </w:rPr>
                <w:t>188</w:t>
              </w:r>
            </w:hyperlink>
            <w:hyperlink r:id="rId443" w:anchor="n2212" w:tgtFrame="_blank" w:history="1">
              <w:r w:rsidRPr="00584322">
                <w:rPr>
                  <w:rStyle w:val="a4"/>
                  <w:rFonts w:ascii="Times New Roman" w:eastAsia="Times New Roman" w:hAnsi="Times New Roman" w:cs="Times New Roman"/>
                  <w:b/>
                  <w:bCs/>
                  <w:color w:val="auto"/>
                  <w:sz w:val="28"/>
                  <w:szCs w:val="28"/>
                  <w:u w:val="none"/>
                  <w:vertAlign w:val="superscript"/>
                  <w:lang w:eastAsia="ru-RU"/>
                </w:rPr>
                <w:t>-33</w:t>
              </w:r>
            </w:hyperlink>
            <w:r w:rsidRPr="00584322">
              <w:rPr>
                <w:rFonts w:ascii="Times New Roman" w:eastAsia="Times New Roman" w:hAnsi="Times New Roman" w:cs="Times New Roman"/>
                <w:bCs/>
                <w:sz w:val="28"/>
                <w:szCs w:val="28"/>
                <w:lang w:eastAsia="ru-RU"/>
              </w:rPr>
              <w:t>, </w:t>
            </w:r>
            <w:hyperlink r:id="rId444" w:anchor="n2218" w:tgtFrame="_blank" w:history="1">
              <w:r w:rsidRPr="00584322">
                <w:rPr>
                  <w:rStyle w:val="a4"/>
                  <w:rFonts w:ascii="Times New Roman" w:eastAsia="Times New Roman" w:hAnsi="Times New Roman" w:cs="Times New Roman"/>
                  <w:bCs/>
                  <w:color w:val="auto"/>
                  <w:sz w:val="28"/>
                  <w:szCs w:val="28"/>
                  <w:u w:val="none"/>
                  <w:lang w:eastAsia="ru-RU"/>
                </w:rPr>
                <w:t>188</w:t>
              </w:r>
            </w:hyperlink>
            <w:hyperlink r:id="rId445" w:anchor="n2218" w:tgtFrame="_blank" w:history="1">
              <w:r w:rsidRPr="00584322">
                <w:rPr>
                  <w:rStyle w:val="a4"/>
                  <w:rFonts w:ascii="Times New Roman" w:eastAsia="Times New Roman" w:hAnsi="Times New Roman" w:cs="Times New Roman"/>
                  <w:b/>
                  <w:bCs/>
                  <w:color w:val="auto"/>
                  <w:sz w:val="28"/>
                  <w:szCs w:val="28"/>
                  <w:u w:val="none"/>
                  <w:vertAlign w:val="superscript"/>
                  <w:lang w:eastAsia="ru-RU"/>
                </w:rPr>
                <w:t>-34</w:t>
              </w:r>
            </w:hyperlink>
            <w:r w:rsidRPr="00584322">
              <w:rPr>
                <w:rFonts w:ascii="Times New Roman" w:eastAsia="Times New Roman" w:hAnsi="Times New Roman" w:cs="Times New Roman"/>
                <w:bCs/>
                <w:sz w:val="28"/>
                <w:szCs w:val="28"/>
                <w:lang w:eastAsia="ru-RU"/>
              </w:rPr>
              <w:t>, </w:t>
            </w:r>
            <w:hyperlink r:id="rId446" w:anchor="n2222" w:tgtFrame="_blank" w:history="1">
              <w:r w:rsidRPr="00584322">
                <w:rPr>
                  <w:rStyle w:val="a4"/>
                  <w:rFonts w:ascii="Times New Roman" w:eastAsia="Times New Roman" w:hAnsi="Times New Roman" w:cs="Times New Roman"/>
                  <w:bCs/>
                  <w:color w:val="auto"/>
                  <w:sz w:val="28"/>
                  <w:szCs w:val="28"/>
                  <w:u w:val="none"/>
                  <w:lang w:eastAsia="ru-RU"/>
                </w:rPr>
                <w:t>188</w:t>
              </w:r>
            </w:hyperlink>
            <w:hyperlink r:id="rId447" w:anchor="n2222" w:tgtFrame="_blank" w:history="1">
              <w:r w:rsidRPr="00584322">
                <w:rPr>
                  <w:rStyle w:val="a4"/>
                  <w:rFonts w:ascii="Times New Roman" w:eastAsia="Times New Roman" w:hAnsi="Times New Roman" w:cs="Times New Roman"/>
                  <w:b/>
                  <w:bCs/>
                  <w:color w:val="auto"/>
                  <w:sz w:val="28"/>
                  <w:szCs w:val="28"/>
                  <w:u w:val="none"/>
                  <w:vertAlign w:val="superscript"/>
                  <w:lang w:eastAsia="ru-RU"/>
                </w:rPr>
                <w:t>-35</w:t>
              </w:r>
            </w:hyperlink>
            <w:r w:rsidRPr="00584322">
              <w:rPr>
                <w:rFonts w:ascii="Times New Roman" w:eastAsia="Times New Roman" w:hAnsi="Times New Roman" w:cs="Times New Roman"/>
                <w:bCs/>
                <w:sz w:val="28"/>
                <w:szCs w:val="28"/>
                <w:lang w:eastAsia="ru-RU"/>
              </w:rPr>
              <w:t>, </w:t>
            </w:r>
            <w:hyperlink r:id="rId448" w:anchor="n2240" w:tgtFrame="_blank" w:history="1">
              <w:r w:rsidRPr="00584322">
                <w:rPr>
                  <w:rStyle w:val="a4"/>
                  <w:rFonts w:ascii="Times New Roman" w:eastAsia="Times New Roman" w:hAnsi="Times New Roman" w:cs="Times New Roman"/>
                  <w:bCs/>
                  <w:color w:val="auto"/>
                  <w:sz w:val="28"/>
                  <w:szCs w:val="28"/>
                  <w:u w:val="none"/>
                  <w:lang w:eastAsia="ru-RU"/>
                </w:rPr>
                <w:t>188</w:t>
              </w:r>
            </w:hyperlink>
            <w:hyperlink r:id="rId449" w:anchor="n2240" w:tgtFrame="_blank" w:history="1">
              <w:r w:rsidRPr="00584322">
                <w:rPr>
                  <w:rStyle w:val="a4"/>
                  <w:rFonts w:ascii="Times New Roman" w:eastAsia="Times New Roman" w:hAnsi="Times New Roman" w:cs="Times New Roman"/>
                  <w:b/>
                  <w:bCs/>
                  <w:color w:val="auto"/>
                  <w:sz w:val="28"/>
                  <w:szCs w:val="28"/>
                  <w:u w:val="none"/>
                  <w:vertAlign w:val="superscript"/>
                  <w:lang w:eastAsia="ru-RU"/>
                </w:rPr>
                <w:t>-38</w:t>
              </w:r>
            </w:hyperlink>
            <w:r w:rsidRPr="00584322">
              <w:rPr>
                <w:rFonts w:ascii="Times New Roman" w:eastAsia="Times New Roman" w:hAnsi="Times New Roman" w:cs="Times New Roman"/>
                <w:bCs/>
                <w:sz w:val="28"/>
                <w:szCs w:val="28"/>
                <w:lang w:eastAsia="ru-RU"/>
              </w:rPr>
              <w:t>, </w:t>
            </w:r>
            <w:hyperlink r:id="rId450" w:anchor="n2619" w:tgtFrame="_blank" w:history="1">
              <w:r w:rsidRPr="00584322">
                <w:rPr>
                  <w:rStyle w:val="a4"/>
                  <w:rFonts w:ascii="Times New Roman" w:eastAsia="Times New Roman" w:hAnsi="Times New Roman" w:cs="Times New Roman"/>
                  <w:bCs/>
                  <w:color w:val="auto"/>
                  <w:sz w:val="28"/>
                  <w:szCs w:val="28"/>
                  <w:u w:val="none"/>
                  <w:lang w:eastAsia="ru-RU"/>
                </w:rPr>
                <w:t>188</w:t>
              </w:r>
            </w:hyperlink>
            <w:hyperlink r:id="rId451" w:anchor="n2619" w:tgtFrame="_blank" w:history="1">
              <w:r w:rsidRPr="00584322">
                <w:rPr>
                  <w:rStyle w:val="a4"/>
                  <w:rFonts w:ascii="Times New Roman" w:eastAsia="Times New Roman" w:hAnsi="Times New Roman" w:cs="Times New Roman"/>
                  <w:b/>
                  <w:bCs/>
                  <w:color w:val="auto"/>
                  <w:sz w:val="28"/>
                  <w:szCs w:val="28"/>
                  <w:u w:val="none"/>
                  <w:vertAlign w:val="superscript"/>
                  <w:lang w:eastAsia="ru-RU"/>
                </w:rPr>
                <w:t>-39</w:t>
              </w:r>
            </w:hyperlink>
            <w:r w:rsidRPr="00584322">
              <w:rPr>
                <w:rFonts w:ascii="Times New Roman" w:eastAsia="Times New Roman" w:hAnsi="Times New Roman" w:cs="Times New Roman"/>
                <w:bCs/>
                <w:sz w:val="28"/>
                <w:szCs w:val="28"/>
                <w:lang w:eastAsia="ru-RU"/>
              </w:rPr>
              <w:t>, </w:t>
            </w:r>
            <w:hyperlink r:id="rId452" w:anchor="n2642" w:tgtFrame="_blank" w:history="1">
              <w:r w:rsidRPr="00584322">
                <w:rPr>
                  <w:rStyle w:val="a4"/>
                  <w:rFonts w:ascii="Times New Roman" w:eastAsia="Times New Roman" w:hAnsi="Times New Roman" w:cs="Times New Roman"/>
                  <w:bCs/>
                  <w:color w:val="auto"/>
                  <w:sz w:val="28"/>
                  <w:szCs w:val="28"/>
                  <w:u w:val="none"/>
                  <w:lang w:eastAsia="ru-RU"/>
                </w:rPr>
                <w:t>188</w:t>
              </w:r>
            </w:hyperlink>
            <w:hyperlink r:id="rId453" w:anchor="n2642" w:tgtFrame="_blank" w:history="1">
              <w:r w:rsidRPr="00584322">
                <w:rPr>
                  <w:rStyle w:val="a4"/>
                  <w:rFonts w:ascii="Times New Roman" w:eastAsia="Times New Roman" w:hAnsi="Times New Roman" w:cs="Times New Roman"/>
                  <w:b/>
                  <w:bCs/>
                  <w:color w:val="auto"/>
                  <w:sz w:val="28"/>
                  <w:szCs w:val="28"/>
                  <w:u w:val="none"/>
                  <w:vertAlign w:val="superscript"/>
                  <w:lang w:eastAsia="ru-RU"/>
                </w:rPr>
                <w:t>-40</w:t>
              </w:r>
            </w:hyperlink>
            <w:r w:rsidRPr="00584322">
              <w:rPr>
                <w:rFonts w:ascii="Times New Roman" w:eastAsia="Times New Roman" w:hAnsi="Times New Roman" w:cs="Times New Roman"/>
                <w:bCs/>
                <w:sz w:val="28"/>
                <w:szCs w:val="28"/>
                <w:lang w:eastAsia="ru-RU"/>
              </w:rPr>
              <w:t>, </w:t>
            </w:r>
            <w:hyperlink r:id="rId454" w:anchor="n2260" w:tgtFrame="_blank" w:history="1">
              <w:r w:rsidRPr="00584322">
                <w:rPr>
                  <w:rStyle w:val="a4"/>
                  <w:rFonts w:ascii="Times New Roman" w:eastAsia="Times New Roman" w:hAnsi="Times New Roman" w:cs="Times New Roman"/>
                  <w:bCs/>
                  <w:color w:val="auto"/>
                  <w:sz w:val="28"/>
                  <w:szCs w:val="28"/>
                  <w:u w:val="none"/>
                  <w:lang w:eastAsia="ru-RU"/>
                </w:rPr>
                <w:t>188</w:t>
              </w:r>
            </w:hyperlink>
            <w:hyperlink r:id="rId455" w:anchor="n2260" w:tgtFrame="_blank" w:history="1">
              <w:r w:rsidRPr="00584322">
                <w:rPr>
                  <w:rStyle w:val="a4"/>
                  <w:rFonts w:ascii="Times New Roman" w:eastAsia="Times New Roman" w:hAnsi="Times New Roman" w:cs="Times New Roman"/>
                  <w:b/>
                  <w:bCs/>
                  <w:color w:val="auto"/>
                  <w:sz w:val="28"/>
                  <w:szCs w:val="28"/>
                  <w:u w:val="none"/>
                  <w:vertAlign w:val="superscript"/>
                  <w:lang w:eastAsia="ru-RU"/>
                </w:rPr>
                <w:t>-41</w:t>
              </w:r>
            </w:hyperlink>
            <w:r w:rsidRPr="00584322">
              <w:rPr>
                <w:rFonts w:ascii="Times New Roman" w:eastAsia="Times New Roman" w:hAnsi="Times New Roman" w:cs="Times New Roman"/>
                <w:bCs/>
                <w:sz w:val="28"/>
                <w:szCs w:val="28"/>
                <w:lang w:eastAsia="ru-RU"/>
              </w:rPr>
              <w:t>, </w:t>
            </w:r>
            <w:hyperlink r:id="rId456" w:anchor="n3669" w:tgtFrame="_blank" w:history="1">
              <w:r w:rsidRPr="00584322">
                <w:rPr>
                  <w:rStyle w:val="a4"/>
                  <w:rFonts w:ascii="Times New Roman" w:eastAsia="Times New Roman" w:hAnsi="Times New Roman" w:cs="Times New Roman"/>
                  <w:bCs/>
                  <w:color w:val="auto"/>
                  <w:sz w:val="28"/>
                  <w:szCs w:val="28"/>
                  <w:u w:val="none"/>
                  <w:lang w:eastAsia="ru-RU"/>
                </w:rPr>
                <w:t>188</w:t>
              </w:r>
            </w:hyperlink>
            <w:hyperlink r:id="rId457" w:anchor="n3669" w:tgtFrame="_blank" w:history="1">
              <w:r w:rsidRPr="00584322">
                <w:rPr>
                  <w:rStyle w:val="a4"/>
                  <w:rFonts w:ascii="Times New Roman" w:eastAsia="Times New Roman" w:hAnsi="Times New Roman" w:cs="Times New Roman"/>
                  <w:b/>
                  <w:bCs/>
                  <w:color w:val="auto"/>
                  <w:sz w:val="28"/>
                  <w:szCs w:val="28"/>
                  <w:u w:val="none"/>
                  <w:vertAlign w:val="superscript"/>
                  <w:lang w:eastAsia="ru-RU"/>
                </w:rPr>
                <w:t>-45</w:t>
              </w:r>
            </w:hyperlink>
            <w:r w:rsidRPr="00584322">
              <w:rPr>
                <w:rFonts w:ascii="Times New Roman" w:eastAsia="Times New Roman" w:hAnsi="Times New Roman" w:cs="Times New Roman"/>
                <w:bCs/>
                <w:sz w:val="28"/>
                <w:szCs w:val="28"/>
                <w:lang w:eastAsia="ru-RU"/>
              </w:rPr>
              <w:t>, </w:t>
            </w:r>
            <w:hyperlink r:id="rId458" w:anchor="n3771" w:tgtFrame="_blank" w:history="1">
              <w:r w:rsidRPr="00584322">
                <w:rPr>
                  <w:rStyle w:val="a4"/>
                  <w:rFonts w:ascii="Times New Roman" w:eastAsia="Times New Roman" w:hAnsi="Times New Roman" w:cs="Times New Roman"/>
                  <w:bCs/>
                  <w:color w:val="auto"/>
                  <w:sz w:val="28"/>
                  <w:szCs w:val="28"/>
                  <w:u w:val="none"/>
                  <w:lang w:eastAsia="ru-RU"/>
                </w:rPr>
                <w:t>188</w:t>
              </w:r>
            </w:hyperlink>
            <w:hyperlink r:id="rId459" w:anchor="n3771" w:tgtFrame="_blank" w:history="1">
              <w:r w:rsidRPr="00584322">
                <w:rPr>
                  <w:rStyle w:val="a4"/>
                  <w:rFonts w:ascii="Times New Roman" w:eastAsia="Times New Roman" w:hAnsi="Times New Roman" w:cs="Times New Roman"/>
                  <w:b/>
                  <w:bCs/>
                  <w:color w:val="auto"/>
                  <w:sz w:val="28"/>
                  <w:szCs w:val="28"/>
                  <w:u w:val="none"/>
                  <w:vertAlign w:val="superscript"/>
                  <w:lang w:eastAsia="ru-RU"/>
                </w:rPr>
                <w:t>-46</w:t>
              </w:r>
            </w:hyperlink>
            <w:r w:rsidRPr="00584322">
              <w:rPr>
                <w:rFonts w:ascii="Times New Roman" w:eastAsia="Times New Roman" w:hAnsi="Times New Roman" w:cs="Times New Roman"/>
                <w:bCs/>
                <w:sz w:val="28"/>
                <w:szCs w:val="28"/>
                <w:lang w:eastAsia="ru-RU"/>
              </w:rPr>
              <w:t>, </w:t>
            </w:r>
            <w:hyperlink r:id="rId460" w:anchor="n3888" w:tgtFrame="_blank" w:history="1">
              <w:r w:rsidRPr="00584322">
                <w:rPr>
                  <w:rStyle w:val="a4"/>
                  <w:rFonts w:ascii="Times New Roman" w:eastAsia="Times New Roman" w:hAnsi="Times New Roman" w:cs="Times New Roman"/>
                  <w:bCs/>
                  <w:color w:val="auto"/>
                  <w:sz w:val="28"/>
                  <w:szCs w:val="28"/>
                  <w:u w:val="none"/>
                  <w:lang w:eastAsia="ru-RU"/>
                </w:rPr>
                <w:t>188</w:t>
              </w:r>
            </w:hyperlink>
            <w:hyperlink r:id="rId461" w:anchor="n3888" w:tgtFrame="_blank" w:history="1">
              <w:r w:rsidRPr="00584322">
                <w:rPr>
                  <w:rStyle w:val="a4"/>
                  <w:rFonts w:ascii="Times New Roman" w:eastAsia="Times New Roman" w:hAnsi="Times New Roman" w:cs="Times New Roman"/>
                  <w:b/>
                  <w:bCs/>
                  <w:color w:val="auto"/>
                  <w:sz w:val="28"/>
                  <w:szCs w:val="28"/>
                  <w:u w:val="none"/>
                  <w:vertAlign w:val="superscript"/>
                  <w:lang w:eastAsia="ru-RU"/>
                </w:rPr>
                <w:t>-47</w:t>
              </w:r>
            </w:hyperlink>
            <w:r w:rsidRPr="00584322">
              <w:rPr>
                <w:rFonts w:ascii="Times New Roman" w:eastAsia="Times New Roman" w:hAnsi="Times New Roman" w:cs="Times New Roman"/>
                <w:bCs/>
                <w:sz w:val="28"/>
                <w:szCs w:val="28"/>
                <w:lang w:eastAsia="ru-RU"/>
              </w:rPr>
              <w:t>, </w:t>
            </w:r>
            <w:hyperlink r:id="rId462" w:anchor="n3908" w:tgtFrame="_blank" w:history="1">
              <w:r w:rsidRPr="00584322">
                <w:rPr>
                  <w:rStyle w:val="a4"/>
                  <w:rFonts w:ascii="Times New Roman" w:eastAsia="Times New Roman" w:hAnsi="Times New Roman" w:cs="Times New Roman"/>
                  <w:bCs/>
                  <w:color w:val="auto"/>
                  <w:sz w:val="28"/>
                  <w:szCs w:val="28"/>
                  <w:u w:val="none"/>
                  <w:lang w:eastAsia="ru-RU"/>
                </w:rPr>
                <w:t>188</w:t>
              </w:r>
            </w:hyperlink>
            <w:hyperlink r:id="rId463" w:anchor="n3908" w:tgtFrame="_blank" w:history="1">
              <w:r w:rsidRPr="00584322">
                <w:rPr>
                  <w:rStyle w:val="a4"/>
                  <w:rFonts w:ascii="Times New Roman" w:eastAsia="Times New Roman" w:hAnsi="Times New Roman" w:cs="Times New Roman"/>
                  <w:b/>
                  <w:bCs/>
                  <w:color w:val="auto"/>
                  <w:sz w:val="28"/>
                  <w:szCs w:val="28"/>
                  <w:u w:val="none"/>
                  <w:vertAlign w:val="superscript"/>
                  <w:lang w:eastAsia="ru-RU"/>
                </w:rPr>
                <w:t>-48</w:t>
              </w:r>
            </w:hyperlink>
            <w:r w:rsidRPr="00584322">
              <w:rPr>
                <w:rFonts w:ascii="Times New Roman" w:eastAsia="Times New Roman" w:hAnsi="Times New Roman" w:cs="Times New Roman"/>
                <w:bCs/>
                <w:sz w:val="28"/>
                <w:szCs w:val="28"/>
                <w:lang w:eastAsia="ru-RU"/>
              </w:rPr>
              <w:t>, </w:t>
            </w:r>
            <w:hyperlink r:id="rId464" w:anchor="n4020" w:tgtFrame="_blank" w:history="1">
              <w:r w:rsidRPr="00584322">
                <w:rPr>
                  <w:rStyle w:val="a4"/>
                  <w:rFonts w:ascii="Times New Roman" w:eastAsia="Times New Roman" w:hAnsi="Times New Roman" w:cs="Times New Roman"/>
                  <w:bCs/>
                  <w:color w:val="auto"/>
                  <w:sz w:val="28"/>
                  <w:szCs w:val="28"/>
                  <w:u w:val="none"/>
                  <w:lang w:eastAsia="ru-RU"/>
                </w:rPr>
                <w:t>188</w:t>
              </w:r>
            </w:hyperlink>
            <w:hyperlink r:id="rId465" w:anchor="n4020" w:tgtFrame="_blank" w:history="1">
              <w:r w:rsidRPr="00584322">
                <w:rPr>
                  <w:rStyle w:val="a4"/>
                  <w:rFonts w:ascii="Times New Roman" w:eastAsia="Times New Roman" w:hAnsi="Times New Roman" w:cs="Times New Roman"/>
                  <w:b/>
                  <w:bCs/>
                  <w:color w:val="auto"/>
                  <w:sz w:val="28"/>
                  <w:szCs w:val="28"/>
                  <w:u w:val="none"/>
                  <w:vertAlign w:val="superscript"/>
                  <w:lang w:eastAsia="ru-RU"/>
                </w:rPr>
                <w:t>-49</w:t>
              </w:r>
            </w:hyperlink>
            <w:r w:rsidRPr="00584322">
              <w:rPr>
                <w:rFonts w:ascii="Times New Roman" w:eastAsia="Times New Roman" w:hAnsi="Times New Roman" w:cs="Times New Roman"/>
                <w:bCs/>
                <w:sz w:val="28"/>
                <w:szCs w:val="28"/>
                <w:lang w:eastAsia="ru-RU"/>
              </w:rPr>
              <w:t>, </w:t>
            </w:r>
            <w:hyperlink r:id="rId466" w:anchor="n4139" w:tgtFrame="_blank" w:history="1">
              <w:r w:rsidRPr="00584322">
                <w:rPr>
                  <w:rStyle w:val="a4"/>
                  <w:rFonts w:ascii="Times New Roman" w:eastAsia="Times New Roman" w:hAnsi="Times New Roman" w:cs="Times New Roman"/>
                  <w:bCs/>
                  <w:color w:val="auto"/>
                  <w:sz w:val="28"/>
                  <w:szCs w:val="28"/>
                  <w:u w:val="none"/>
                  <w:lang w:eastAsia="ru-RU"/>
                </w:rPr>
                <w:t>188</w:t>
              </w:r>
            </w:hyperlink>
            <w:hyperlink r:id="rId467" w:anchor="n4139" w:tgtFrame="_blank" w:history="1">
              <w:r w:rsidRPr="00584322">
                <w:rPr>
                  <w:rStyle w:val="a4"/>
                  <w:rFonts w:ascii="Times New Roman" w:eastAsia="Times New Roman" w:hAnsi="Times New Roman" w:cs="Times New Roman"/>
                  <w:b/>
                  <w:bCs/>
                  <w:color w:val="auto"/>
                  <w:sz w:val="28"/>
                  <w:szCs w:val="28"/>
                  <w:u w:val="none"/>
                  <w:vertAlign w:val="superscript"/>
                  <w:lang w:eastAsia="ru-RU"/>
                </w:rPr>
                <w:t>-50</w:t>
              </w:r>
            </w:hyperlink>
            <w:r w:rsidRPr="00584322">
              <w:rPr>
                <w:rFonts w:ascii="Times New Roman" w:eastAsia="Times New Roman" w:hAnsi="Times New Roman" w:cs="Times New Roman"/>
                <w:bCs/>
                <w:sz w:val="28"/>
                <w:szCs w:val="28"/>
                <w:lang w:eastAsia="ru-RU"/>
              </w:rPr>
              <w:t>, </w:t>
            </w:r>
            <w:hyperlink r:id="rId468" w:anchor="n4401" w:tgtFrame="_blank" w:history="1">
              <w:r w:rsidRPr="00584322">
                <w:rPr>
                  <w:rStyle w:val="a4"/>
                  <w:rFonts w:ascii="Times New Roman" w:eastAsia="Times New Roman" w:hAnsi="Times New Roman" w:cs="Times New Roman"/>
                  <w:bCs/>
                  <w:color w:val="auto"/>
                  <w:sz w:val="28"/>
                  <w:szCs w:val="28"/>
                  <w:u w:val="none"/>
                  <w:lang w:eastAsia="ru-RU"/>
                </w:rPr>
                <w:t>188</w:t>
              </w:r>
            </w:hyperlink>
            <w:hyperlink r:id="rId469" w:anchor="n4401" w:tgtFrame="_blank" w:history="1">
              <w:r w:rsidRPr="00584322">
                <w:rPr>
                  <w:rStyle w:val="a4"/>
                  <w:rFonts w:ascii="Times New Roman" w:eastAsia="Times New Roman" w:hAnsi="Times New Roman" w:cs="Times New Roman"/>
                  <w:b/>
                  <w:bCs/>
                  <w:color w:val="auto"/>
                  <w:sz w:val="28"/>
                  <w:szCs w:val="28"/>
                  <w:u w:val="none"/>
                  <w:vertAlign w:val="superscript"/>
                  <w:lang w:eastAsia="ru-RU"/>
                </w:rPr>
                <w:t>-54</w:t>
              </w:r>
            </w:hyperlink>
            <w:r w:rsidRPr="00584322">
              <w:rPr>
                <w:rFonts w:ascii="Times New Roman" w:eastAsia="Times New Roman" w:hAnsi="Times New Roman" w:cs="Times New Roman"/>
                <w:bCs/>
                <w:sz w:val="28"/>
                <w:szCs w:val="28"/>
                <w:lang w:eastAsia="ru-RU"/>
              </w:rPr>
              <w:t>, </w:t>
            </w:r>
            <w:hyperlink r:id="rId470" w:anchor="n4408" w:tgtFrame="_blank" w:history="1">
              <w:r w:rsidRPr="00584322">
                <w:rPr>
                  <w:rStyle w:val="a4"/>
                  <w:rFonts w:ascii="Times New Roman" w:eastAsia="Times New Roman" w:hAnsi="Times New Roman" w:cs="Times New Roman"/>
                  <w:bCs/>
                  <w:color w:val="auto"/>
                  <w:sz w:val="28"/>
                  <w:szCs w:val="28"/>
                  <w:u w:val="none"/>
                  <w:lang w:eastAsia="ru-RU"/>
                </w:rPr>
                <w:t>188</w:t>
              </w:r>
            </w:hyperlink>
            <w:hyperlink r:id="rId471" w:anchor="n4408" w:tgtFrame="_blank" w:history="1">
              <w:r w:rsidRPr="00584322">
                <w:rPr>
                  <w:rStyle w:val="a4"/>
                  <w:rFonts w:ascii="Times New Roman" w:eastAsia="Times New Roman" w:hAnsi="Times New Roman" w:cs="Times New Roman"/>
                  <w:b/>
                  <w:bCs/>
                  <w:color w:val="auto"/>
                  <w:sz w:val="28"/>
                  <w:szCs w:val="28"/>
                  <w:u w:val="none"/>
                  <w:vertAlign w:val="superscript"/>
                  <w:lang w:eastAsia="ru-RU"/>
                </w:rPr>
                <w:t>-55</w:t>
              </w:r>
            </w:hyperlink>
            <w:r w:rsidRPr="00584322">
              <w:rPr>
                <w:rFonts w:ascii="Times New Roman" w:eastAsia="Times New Roman" w:hAnsi="Times New Roman" w:cs="Times New Roman"/>
                <w:bCs/>
                <w:sz w:val="28"/>
                <w:szCs w:val="28"/>
                <w:lang w:eastAsia="ru-RU"/>
              </w:rPr>
              <w:t>, </w:t>
            </w:r>
            <w:hyperlink r:id="rId472" w:anchor="n2275" w:tgtFrame="_blank" w:history="1">
              <w:r w:rsidRPr="00584322">
                <w:rPr>
                  <w:rStyle w:val="a4"/>
                  <w:rFonts w:ascii="Times New Roman" w:eastAsia="Times New Roman" w:hAnsi="Times New Roman" w:cs="Times New Roman"/>
                  <w:bCs/>
                  <w:color w:val="auto"/>
                  <w:sz w:val="28"/>
                  <w:szCs w:val="28"/>
                  <w:u w:val="none"/>
                  <w:lang w:eastAsia="ru-RU"/>
                </w:rPr>
                <w:t>частиною першою статті 189</w:t>
              </w:r>
            </w:hyperlink>
            <w:hyperlink r:id="rId473" w:anchor="n2275" w:tgtFrame="_blank" w:history="1">
              <w:r w:rsidRPr="00584322">
                <w:rPr>
                  <w:rStyle w:val="a4"/>
                  <w:rFonts w:ascii="Times New Roman" w:eastAsia="Times New Roman" w:hAnsi="Times New Roman" w:cs="Times New Roman"/>
                  <w:b/>
                  <w:bCs/>
                  <w:color w:val="auto"/>
                  <w:sz w:val="28"/>
                  <w:szCs w:val="28"/>
                  <w:u w:val="none"/>
                  <w:vertAlign w:val="superscript"/>
                  <w:lang w:eastAsia="ru-RU"/>
                </w:rPr>
                <w:t>-1</w:t>
              </w:r>
            </w:hyperlink>
            <w:r w:rsidRPr="00584322">
              <w:rPr>
                <w:rFonts w:ascii="Times New Roman" w:eastAsia="Times New Roman" w:hAnsi="Times New Roman" w:cs="Times New Roman"/>
                <w:bCs/>
                <w:sz w:val="28"/>
                <w:szCs w:val="28"/>
                <w:lang w:eastAsia="ru-RU"/>
              </w:rPr>
              <w:t>, </w:t>
            </w:r>
            <w:hyperlink r:id="rId474" w:anchor="n2286" w:tgtFrame="_blank" w:history="1">
              <w:r w:rsidRPr="00584322">
                <w:rPr>
                  <w:rStyle w:val="a4"/>
                  <w:rFonts w:ascii="Times New Roman" w:eastAsia="Times New Roman" w:hAnsi="Times New Roman" w:cs="Times New Roman"/>
                  <w:bCs/>
                  <w:color w:val="auto"/>
                  <w:sz w:val="28"/>
                  <w:szCs w:val="28"/>
                  <w:u w:val="none"/>
                  <w:lang w:eastAsia="ru-RU"/>
                </w:rPr>
                <w:t>статтями 189</w:t>
              </w:r>
            </w:hyperlink>
            <w:hyperlink r:id="rId475" w:anchor="n2286" w:tgtFrame="_blank" w:history="1">
              <w:r w:rsidRPr="00584322">
                <w:rPr>
                  <w:rStyle w:val="a4"/>
                  <w:rFonts w:ascii="Times New Roman" w:eastAsia="Times New Roman" w:hAnsi="Times New Roman" w:cs="Times New Roman"/>
                  <w:b/>
                  <w:bCs/>
                  <w:color w:val="auto"/>
                  <w:sz w:val="28"/>
                  <w:szCs w:val="28"/>
                  <w:u w:val="none"/>
                  <w:vertAlign w:val="superscript"/>
                  <w:lang w:eastAsia="ru-RU"/>
                </w:rPr>
                <w:t>-3</w:t>
              </w:r>
            </w:hyperlink>
            <w:r w:rsidRPr="00584322">
              <w:rPr>
                <w:rFonts w:ascii="Times New Roman" w:eastAsia="Times New Roman" w:hAnsi="Times New Roman" w:cs="Times New Roman"/>
                <w:bCs/>
                <w:sz w:val="28"/>
                <w:szCs w:val="28"/>
                <w:lang w:eastAsia="ru-RU"/>
              </w:rPr>
              <w:t>, </w:t>
            </w:r>
            <w:hyperlink r:id="rId476" w:anchor="n2292" w:tgtFrame="_blank" w:history="1">
              <w:r w:rsidRPr="00584322">
                <w:rPr>
                  <w:rStyle w:val="a4"/>
                  <w:rFonts w:ascii="Times New Roman" w:eastAsia="Times New Roman" w:hAnsi="Times New Roman" w:cs="Times New Roman"/>
                  <w:bCs/>
                  <w:color w:val="auto"/>
                  <w:sz w:val="28"/>
                  <w:szCs w:val="28"/>
                  <w:u w:val="none"/>
                  <w:lang w:eastAsia="ru-RU"/>
                </w:rPr>
                <w:t>190</w:t>
              </w:r>
            </w:hyperlink>
            <w:r w:rsidRPr="00584322">
              <w:rPr>
                <w:rFonts w:ascii="Times New Roman" w:eastAsia="Times New Roman" w:hAnsi="Times New Roman" w:cs="Times New Roman"/>
                <w:bCs/>
                <w:sz w:val="28"/>
                <w:szCs w:val="28"/>
                <w:lang w:eastAsia="ru-RU"/>
              </w:rPr>
              <w:t>, </w:t>
            </w:r>
            <w:hyperlink r:id="rId477" w:anchor="n2298" w:tgtFrame="_blank" w:history="1">
              <w:r w:rsidRPr="00584322">
                <w:rPr>
                  <w:rStyle w:val="a4"/>
                  <w:rFonts w:ascii="Times New Roman" w:eastAsia="Times New Roman" w:hAnsi="Times New Roman" w:cs="Times New Roman"/>
                  <w:bCs/>
                  <w:color w:val="auto"/>
                  <w:sz w:val="28"/>
                  <w:szCs w:val="28"/>
                  <w:u w:val="none"/>
                  <w:lang w:eastAsia="ru-RU"/>
                </w:rPr>
                <w:t>191</w:t>
              </w:r>
            </w:hyperlink>
            <w:r w:rsidRPr="00584322">
              <w:rPr>
                <w:rFonts w:ascii="Times New Roman" w:eastAsia="Times New Roman" w:hAnsi="Times New Roman" w:cs="Times New Roman"/>
                <w:bCs/>
                <w:sz w:val="28"/>
                <w:szCs w:val="28"/>
                <w:lang w:eastAsia="ru-RU"/>
              </w:rPr>
              <w:t>, </w:t>
            </w:r>
            <w:hyperlink r:id="rId478" w:anchor="n2308" w:tgtFrame="_blank" w:history="1">
              <w:r w:rsidRPr="00584322">
                <w:rPr>
                  <w:rStyle w:val="a4"/>
                  <w:rFonts w:ascii="Times New Roman" w:eastAsia="Times New Roman" w:hAnsi="Times New Roman" w:cs="Times New Roman"/>
                  <w:bCs/>
                  <w:color w:val="auto"/>
                  <w:sz w:val="28"/>
                  <w:szCs w:val="28"/>
                  <w:u w:val="none"/>
                  <w:lang w:eastAsia="ru-RU"/>
                </w:rPr>
                <w:t>193</w:t>
              </w:r>
            </w:hyperlink>
            <w:r w:rsidRPr="00584322">
              <w:rPr>
                <w:rFonts w:ascii="Times New Roman" w:eastAsia="Times New Roman" w:hAnsi="Times New Roman" w:cs="Times New Roman"/>
                <w:bCs/>
                <w:sz w:val="28"/>
                <w:szCs w:val="28"/>
                <w:lang w:eastAsia="ru-RU"/>
              </w:rPr>
              <w:t>, </w:t>
            </w:r>
            <w:hyperlink r:id="rId479" w:anchor="n2324" w:tgtFrame="_blank" w:history="1">
              <w:r w:rsidRPr="00584322">
                <w:rPr>
                  <w:rStyle w:val="a4"/>
                  <w:rFonts w:ascii="Times New Roman" w:eastAsia="Times New Roman" w:hAnsi="Times New Roman" w:cs="Times New Roman"/>
                  <w:bCs/>
                  <w:color w:val="auto"/>
                  <w:sz w:val="28"/>
                  <w:szCs w:val="28"/>
                  <w:u w:val="none"/>
                  <w:lang w:eastAsia="ru-RU"/>
                </w:rPr>
                <w:t>195</w:t>
              </w:r>
            </w:hyperlink>
            <w:hyperlink r:id="rId480" w:anchor="n2324" w:tgtFrame="_blank" w:history="1">
              <w:r w:rsidRPr="00584322">
                <w:rPr>
                  <w:rStyle w:val="a4"/>
                  <w:rFonts w:ascii="Times New Roman" w:eastAsia="Times New Roman" w:hAnsi="Times New Roman" w:cs="Times New Roman"/>
                  <w:b/>
                  <w:bCs/>
                  <w:color w:val="auto"/>
                  <w:sz w:val="28"/>
                  <w:szCs w:val="28"/>
                  <w:u w:val="none"/>
                  <w:vertAlign w:val="superscript"/>
                  <w:lang w:eastAsia="ru-RU"/>
                </w:rPr>
                <w:t>-1</w:t>
              </w:r>
            </w:hyperlink>
            <w:hyperlink r:id="rId481" w:anchor="n2324" w:tgtFrame="_blank" w:history="1">
              <w:r w:rsidRPr="00584322">
                <w:rPr>
                  <w:rStyle w:val="a4"/>
                  <w:rFonts w:ascii="Times New Roman" w:eastAsia="Times New Roman" w:hAnsi="Times New Roman" w:cs="Times New Roman"/>
                  <w:bCs/>
                  <w:color w:val="auto"/>
                  <w:sz w:val="28"/>
                  <w:szCs w:val="28"/>
                  <w:u w:val="none"/>
                  <w:lang w:eastAsia="ru-RU"/>
                </w:rPr>
                <w:t> - 195</w:t>
              </w:r>
            </w:hyperlink>
            <w:hyperlink r:id="rId482" w:anchor="n2324" w:tgtFrame="_blank" w:history="1">
              <w:r w:rsidRPr="00584322">
                <w:rPr>
                  <w:rStyle w:val="a4"/>
                  <w:rFonts w:ascii="Times New Roman" w:eastAsia="Times New Roman" w:hAnsi="Times New Roman" w:cs="Times New Roman"/>
                  <w:b/>
                  <w:bCs/>
                  <w:color w:val="auto"/>
                  <w:sz w:val="28"/>
                  <w:szCs w:val="28"/>
                  <w:u w:val="none"/>
                  <w:vertAlign w:val="superscript"/>
                  <w:lang w:eastAsia="ru-RU"/>
                </w:rPr>
                <w:t>-6</w:t>
              </w:r>
            </w:hyperlink>
            <w:r w:rsidRPr="00584322">
              <w:rPr>
                <w:rFonts w:ascii="Times New Roman" w:eastAsia="Times New Roman" w:hAnsi="Times New Roman" w:cs="Times New Roman"/>
                <w:bCs/>
                <w:sz w:val="28"/>
                <w:szCs w:val="28"/>
                <w:lang w:eastAsia="ru-RU"/>
              </w:rPr>
              <w:t>, </w:t>
            </w:r>
            <w:hyperlink r:id="rId483" w:anchor="n2398" w:tgtFrame="_blank" w:history="1">
              <w:r w:rsidRPr="00584322">
                <w:rPr>
                  <w:rStyle w:val="a4"/>
                  <w:rFonts w:ascii="Times New Roman" w:eastAsia="Times New Roman" w:hAnsi="Times New Roman" w:cs="Times New Roman"/>
                  <w:bCs/>
                  <w:color w:val="auto"/>
                  <w:sz w:val="28"/>
                  <w:szCs w:val="28"/>
                  <w:u w:val="none"/>
                  <w:lang w:eastAsia="ru-RU"/>
                </w:rPr>
                <w:t>статтями 204</w:t>
              </w:r>
            </w:hyperlink>
            <w:hyperlink r:id="rId484" w:anchor="n2398" w:tgtFrame="_blank" w:history="1">
              <w:r w:rsidRPr="00584322">
                <w:rPr>
                  <w:rStyle w:val="a4"/>
                  <w:rFonts w:ascii="Times New Roman" w:eastAsia="Times New Roman" w:hAnsi="Times New Roman" w:cs="Times New Roman"/>
                  <w:b/>
                  <w:bCs/>
                  <w:color w:val="auto"/>
                  <w:sz w:val="28"/>
                  <w:szCs w:val="28"/>
                  <w:u w:val="none"/>
                  <w:vertAlign w:val="superscript"/>
                  <w:lang w:eastAsia="ru-RU"/>
                </w:rPr>
                <w:t>-1</w:t>
              </w:r>
            </w:hyperlink>
            <w:r w:rsidRPr="00584322">
              <w:rPr>
                <w:rFonts w:ascii="Times New Roman" w:eastAsia="Times New Roman" w:hAnsi="Times New Roman" w:cs="Times New Roman"/>
                <w:bCs/>
                <w:sz w:val="28"/>
                <w:szCs w:val="28"/>
                <w:lang w:eastAsia="ru-RU"/>
              </w:rPr>
              <w:t>, </w:t>
            </w:r>
            <w:hyperlink r:id="rId485" w:anchor="n3882" w:tgtFrame="_blank" w:history="1">
              <w:r w:rsidRPr="00584322">
                <w:rPr>
                  <w:rStyle w:val="a4"/>
                  <w:rFonts w:ascii="Times New Roman" w:eastAsia="Times New Roman" w:hAnsi="Times New Roman" w:cs="Times New Roman"/>
                  <w:bCs/>
                  <w:color w:val="auto"/>
                  <w:sz w:val="28"/>
                  <w:szCs w:val="28"/>
                  <w:u w:val="none"/>
                  <w:lang w:eastAsia="ru-RU"/>
                </w:rPr>
                <w:t>204</w:t>
              </w:r>
            </w:hyperlink>
            <w:hyperlink r:id="rId486" w:anchor="n3882" w:tgtFrame="_blank" w:history="1">
              <w:r w:rsidRPr="00584322">
                <w:rPr>
                  <w:rStyle w:val="a4"/>
                  <w:rFonts w:ascii="Times New Roman" w:eastAsia="Times New Roman" w:hAnsi="Times New Roman" w:cs="Times New Roman"/>
                  <w:b/>
                  <w:bCs/>
                  <w:color w:val="auto"/>
                  <w:sz w:val="28"/>
                  <w:szCs w:val="28"/>
                  <w:u w:val="none"/>
                  <w:vertAlign w:val="superscript"/>
                  <w:lang w:eastAsia="ru-RU"/>
                </w:rPr>
                <w:t>-3</w:t>
              </w:r>
            </w:hyperlink>
            <w:r w:rsidRPr="00584322">
              <w:rPr>
                <w:rFonts w:ascii="Times New Roman" w:eastAsia="Times New Roman" w:hAnsi="Times New Roman" w:cs="Times New Roman"/>
                <w:bCs/>
                <w:sz w:val="28"/>
                <w:szCs w:val="28"/>
                <w:lang w:eastAsia="ru-RU"/>
              </w:rPr>
              <w:t>, </w:t>
            </w:r>
            <w:hyperlink r:id="rId487" w:anchor="n2413" w:tgtFrame="_blank" w:history="1">
              <w:r w:rsidRPr="00584322">
                <w:rPr>
                  <w:rStyle w:val="a4"/>
                  <w:rFonts w:ascii="Times New Roman" w:eastAsia="Times New Roman" w:hAnsi="Times New Roman" w:cs="Times New Roman"/>
                  <w:bCs/>
                  <w:color w:val="auto"/>
                  <w:sz w:val="28"/>
                  <w:szCs w:val="28"/>
                  <w:u w:val="none"/>
                  <w:lang w:eastAsia="ru-RU"/>
                </w:rPr>
                <w:t>206</w:t>
              </w:r>
            </w:hyperlink>
            <w:hyperlink r:id="rId488" w:anchor="n2413" w:tgtFrame="_blank" w:history="1">
              <w:r w:rsidRPr="00584322">
                <w:rPr>
                  <w:rStyle w:val="a4"/>
                  <w:rFonts w:ascii="Times New Roman" w:eastAsia="Times New Roman" w:hAnsi="Times New Roman" w:cs="Times New Roman"/>
                  <w:b/>
                  <w:bCs/>
                  <w:color w:val="auto"/>
                  <w:sz w:val="28"/>
                  <w:szCs w:val="28"/>
                  <w:u w:val="none"/>
                  <w:vertAlign w:val="superscript"/>
                  <w:lang w:eastAsia="ru-RU"/>
                </w:rPr>
                <w:t>-1</w:t>
              </w:r>
            </w:hyperlink>
            <w:r w:rsidRPr="00584322">
              <w:rPr>
                <w:rFonts w:ascii="Times New Roman" w:eastAsia="Times New Roman" w:hAnsi="Times New Roman" w:cs="Times New Roman"/>
                <w:bCs/>
                <w:sz w:val="28"/>
                <w:szCs w:val="28"/>
                <w:lang w:eastAsia="ru-RU"/>
              </w:rPr>
              <w:t>, </w:t>
            </w:r>
            <w:hyperlink r:id="rId489" w:anchor="n2488" w:tgtFrame="_blank" w:history="1">
              <w:r w:rsidRPr="00584322">
                <w:rPr>
                  <w:rStyle w:val="a4"/>
                  <w:rFonts w:ascii="Times New Roman" w:eastAsia="Times New Roman" w:hAnsi="Times New Roman" w:cs="Times New Roman"/>
                  <w:bCs/>
                  <w:color w:val="auto"/>
                  <w:sz w:val="28"/>
                  <w:szCs w:val="28"/>
                  <w:u w:val="none"/>
                  <w:lang w:eastAsia="ru-RU"/>
                </w:rPr>
                <w:t>212</w:t>
              </w:r>
            </w:hyperlink>
            <w:hyperlink r:id="rId490" w:anchor="n2488" w:tgtFrame="_blank" w:history="1">
              <w:r w:rsidRPr="00584322">
                <w:rPr>
                  <w:rStyle w:val="a4"/>
                  <w:rFonts w:ascii="Times New Roman" w:eastAsia="Times New Roman" w:hAnsi="Times New Roman" w:cs="Times New Roman"/>
                  <w:b/>
                  <w:bCs/>
                  <w:color w:val="auto"/>
                  <w:sz w:val="28"/>
                  <w:szCs w:val="28"/>
                  <w:u w:val="none"/>
                  <w:vertAlign w:val="superscript"/>
                  <w:lang w:eastAsia="ru-RU"/>
                </w:rPr>
                <w:t>-2</w:t>
              </w:r>
            </w:hyperlink>
            <w:hyperlink r:id="rId491" w:anchor="n2488" w:tgtFrame="_blank" w:history="1">
              <w:r w:rsidRPr="00584322">
                <w:rPr>
                  <w:rStyle w:val="a4"/>
                  <w:rFonts w:ascii="Times New Roman" w:eastAsia="Times New Roman" w:hAnsi="Times New Roman" w:cs="Times New Roman"/>
                  <w:bCs/>
                  <w:color w:val="auto"/>
                  <w:sz w:val="28"/>
                  <w:szCs w:val="28"/>
                  <w:u w:val="none"/>
                  <w:lang w:eastAsia="ru-RU"/>
                </w:rPr>
                <w:t> - 212</w:t>
              </w:r>
            </w:hyperlink>
            <w:hyperlink r:id="rId492" w:anchor="n2488" w:tgtFrame="_blank" w:history="1">
              <w:r w:rsidRPr="00584322">
                <w:rPr>
                  <w:rStyle w:val="a4"/>
                  <w:rFonts w:ascii="Times New Roman" w:eastAsia="Times New Roman" w:hAnsi="Times New Roman" w:cs="Times New Roman"/>
                  <w:b/>
                  <w:bCs/>
                  <w:color w:val="auto"/>
                  <w:sz w:val="28"/>
                  <w:szCs w:val="28"/>
                  <w:u w:val="none"/>
                  <w:vertAlign w:val="superscript"/>
                  <w:lang w:eastAsia="ru-RU"/>
                </w:rPr>
                <w:t>-21</w:t>
              </w:r>
            </w:hyperlink>
            <w:r w:rsidRPr="00584322">
              <w:rPr>
                <w:rFonts w:ascii="Times New Roman" w:eastAsia="Times New Roman" w:hAnsi="Times New Roman" w:cs="Times New Roman"/>
                <w:bCs/>
                <w:sz w:val="28"/>
                <w:szCs w:val="28"/>
                <w:lang w:eastAsia="ru-RU"/>
              </w:rPr>
              <w:t> цього Кодексу, а також справи про адміністративні правопорушення, вчинені особами віком від шістнадцяти до вісімнадцяти років.</w:t>
            </w:r>
          </w:p>
        </w:tc>
      </w:tr>
      <w:tr w:rsidR="00DD763F" w:rsidRPr="00826124" w:rsidTr="00D7129D">
        <w:tc>
          <w:tcPr>
            <w:tcW w:w="7225" w:type="dxa"/>
          </w:tcPr>
          <w:p w:rsidR="00DD763F" w:rsidRPr="00DF0E48" w:rsidRDefault="00DD763F" w:rsidP="001E09BB">
            <w:pPr>
              <w:shd w:val="clear" w:color="auto" w:fill="FFFFFF"/>
              <w:spacing w:before="60" w:after="60"/>
              <w:ind w:left="450" w:right="450"/>
              <w:rPr>
                <w:rFonts w:ascii="Times New Roman" w:eastAsia="Times New Roman" w:hAnsi="Times New Roman" w:cs="Times New Roman"/>
                <w:b/>
                <w:color w:val="000000"/>
                <w:sz w:val="28"/>
                <w:szCs w:val="28"/>
                <w:lang w:eastAsia="ru-RU"/>
              </w:rPr>
            </w:pPr>
            <w:bookmarkStart w:id="5" w:name="_Hlk35254069"/>
            <w:bookmarkEnd w:id="4"/>
            <w:r w:rsidRPr="00DF0E48">
              <w:rPr>
                <w:rFonts w:ascii="Times New Roman" w:eastAsia="Times New Roman" w:hAnsi="Times New Roman" w:cs="Times New Roman"/>
                <w:b/>
                <w:bCs/>
                <w:color w:val="000000"/>
                <w:sz w:val="28"/>
                <w:szCs w:val="28"/>
                <w:lang w:eastAsia="ru-RU"/>
              </w:rPr>
              <w:lastRenderedPageBreak/>
              <w:t>Стаття 238. Центральний орган виконавчої влади, що реалізує державну політику у сфері ветеринарної медицини</w:t>
            </w:r>
          </w:p>
          <w:p w:rsidR="00DF0E48" w:rsidRPr="00DF0E48" w:rsidRDefault="00DF0E48" w:rsidP="001E09BB">
            <w:pPr>
              <w:shd w:val="clear" w:color="auto" w:fill="FFFFFF"/>
              <w:spacing w:before="60" w:after="60"/>
              <w:ind w:firstLine="284"/>
              <w:rPr>
                <w:rFonts w:ascii="Times New Roman" w:eastAsia="Times New Roman" w:hAnsi="Times New Roman" w:cs="Times New Roman"/>
                <w:b/>
                <w:color w:val="000000"/>
                <w:sz w:val="28"/>
                <w:szCs w:val="28"/>
                <w:lang w:eastAsia="ru-RU"/>
              </w:rPr>
            </w:pPr>
          </w:p>
          <w:p w:rsidR="00DF0E48" w:rsidRPr="00DF0E48" w:rsidRDefault="00DF0E48" w:rsidP="001E09BB">
            <w:pPr>
              <w:shd w:val="clear" w:color="auto" w:fill="FFFFFF"/>
              <w:spacing w:before="60" w:after="60"/>
              <w:ind w:firstLine="284"/>
              <w:rPr>
                <w:rFonts w:ascii="Times New Roman" w:eastAsia="Times New Roman" w:hAnsi="Times New Roman" w:cs="Times New Roman"/>
                <w:b/>
                <w:color w:val="000000"/>
                <w:sz w:val="28"/>
                <w:szCs w:val="28"/>
                <w:lang w:eastAsia="ru-RU"/>
              </w:rPr>
            </w:pPr>
          </w:p>
          <w:p w:rsidR="00DD763F" w:rsidRPr="00DF0E48" w:rsidRDefault="00DD763F" w:rsidP="001E09BB">
            <w:pPr>
              <w:shd w:val="clear" w:color="auto" w:fill="FFFFFF"/>
              <w:spacing w:before="60" w:after="60"/>
              <w:ind w:firstLine="284"/>
              <w:rPr>
                <w:rFonts w:ascii="Times New Roman" w:eastAsia="Times New Roman" w:hAnsi="Times New Roman" w:cs="Times New Roman"/>
                <w:b/>
                <w:color w:val="000000"/>
                <w:sz w:val="28"/>
                <w:szCs w:val="28"/>
                <w:lang w:eastAsia="ru-RU"/>
              </w:rPr>
            </w:pPr>
            <w:r w:rsidRPr="00DF0E48">
              <w:rPr>
                <w:rFonts w:ascii="Times New Roman" w:eastAsia="Times New Roman" w:hAnsi="Times New Roman" w:cs="Times New Roman"/>
                <w:b/>
                <w:color w:val="000000"/>
                <w:sz w:val="28"/>
                <w:szCs w:val="28"/>
                <w:lang w:eastAsia="ru-RU"/>
              </w:rPr>
              <w:t xml:space="preserve">Центральний орган виконавчої влади, що реалізує державну політику у сфері ветеринарної медицини, розглядає справи про адміністративні правопорушення, пов’язані з порушеннями правил щодо </w:t>
            </w:r>
            <w:r w:rsidRPr="00DF0E48">
              <w:rPr>
                <w:rFonts w:ascii="Times New Roman" w:eastAsia="Times New Roman" w:hAnsi="Times New Roman" w:cs="Times New Roman"/>
                <w:b/>
                <w:sz w:val="28"/>
                <w:szCs w:val="28"/>
                <w:lang w:eastAsia="ru-RU"/>
              </w:rPr>
              <w:t>карантину тварин та інших ветеринарно-санітарних вимог (</w:t>
            </w:r>
            <w:hyperlink r:id="rId493" w:anchor="n824" w:tgtFrame="_blank" w:history="1">
              <w:r w:rsidRPr="00DF0E48">
                <w:rPr>
                  <w:rFonts w:ascii="Times New Roman" w:eastAsia="Times New Roman" w:hAnsi="Times New Roman" w:cs="Times New Roman"/>
                  <w:b/>
                  <w:sz w:val="28"/>
                  <w:szCs w:val="28"/>
                  <w:lang w:eastAsia="ru-RU"/>
                </w:rPr>
                <w:t>стаття 107</w:t>
              </w:r>
            </w:hyperlink>
            <w:r w:rsidRPr="00DF0E48">
              <w:rPr>
                <w:rFonts w:ascii="Times New Roman" w:eastAsia="Times New Roman" w:hAnsi="Times New Roman" w:cs="Times New Roman"/>
                <w:b/>
                <w:sz w:val="28"/>
                <w:szCs w:val="28"/>
                <w:lang w:eastAsia="ru-RU"/>
              </w:rPr>
              <w:t>), вимог законодавства про ідентифікацію та реєстрацію тварин (</w:t>
            </w:r>
            <w:hyperlink r:id="rId494" w:anchor="n3700" w:tgtFrame="_blank" w:history="1">
              <w:r w:rsidRPr="00DF0E48">
                <w:rPr>
                  <w:rFonts w:ascii="Times New Roman" w:eastAsia="Times New Roman" w:hAnsi="Times New Roman" w:cs="Times New Roman"/>
                  <w:b/>
                  <w:sz w:val="28"/>
                  <w:szCs w:val="28"/>
                  <w:lang w:eastAsia="ru-RU"/>
                </w:rPr>
                <w:t>стаття 107</w:t>
              </w:r>
            </w:hyperlink>
            <w:r w:rsidR="00DA2656" w:rsidRPr="00DF0E48">
              <w:rPr>
                <w:rFonts w:ascii="Times New Roman" w:hAnsi="Times New Roman" w:cs="Times New Roman"/>
                <w:b/>
                <w:sz w:val="28"/>
                <w:szCs w:val="28"/>
                <w:vertAlign w:val="superscript"/>
                <w:lang w:val="uk-UA"/>
              </w:rPr>
              <w:t>2</w:t>
            </w:r>
            <w:r w:rsidRPr="00DF0E48">
              <w:rPr>
                <w:rFonts w:ascii="Times New Roman" w:eastAsia="Times New Roman" w:hAnsi="Times New Roman" w:cs="Times New Roman"/>
                <w:b/>
                <w:sz w:val="28"/>
                <w:szCs w:val="28"/>
                <w:lang w:eastAsia="ru-RU"/>
              </w:rPr>
              <w:t>).</w:t>
            </w:r>
          </w:p>
          <w:p w:rsidR="00DD763F" w:rsidRPr="00DF0E48" w:rsidRDefault="00DD763F" w:rsidP="001E09BB">
            <w:pPr>
              <w:shd w:val="clear" w:color="auto" w:fill="FFFFFF"/>
              <w:spacing w:before="60" w:after="60"/>
              <w:ind w:firstLine="284"/>
              <w:rPr>
                <w:rFonts w:ascii="Times New Roman" w:eastAsia="Times New Roman" w:hAnsi="Times New Roman" w:cs="Times New Roman"/>
                <w:b/>
                <w:color w:val="000000"/>
                <w:sz w:val="28"/>
                <w:szCs w:val="28"/>
                <w:lang w:eastAsia="ru-RU"/>
              </w:rPr>
            </w:pPr>
            <w:r w:rsidRPr="00DF0E48">
              <w:rPr>
                <w:rFonts w:ascii="Times New Roman" w:eastAsia="Times New Roman" w:hAnsi="Times New Roman" w:cs="Times New Roman"/>
                <w:b/>
                <w:color w:val="000000"/>
                <w:sz w:val="28"/>
                <w:szCs w:val="28"/>
                <w:lang w:eastAsia="ru-RU"/>
              </w:rPr>
              <w:t>Від імені центрального органу виконавчої влади, що реалізує державну політику у сфері ветеринарної медицини, розглядають справи про адміністративні правопорушення і накладають адміністративні стягнення:</w:t>
            </w:r>
          </w:p>
          <w:p w:rsidR="00DD763F" w:rsidRPr="00DF0E48" w:rsidRDefault="00DD763F" w:rsidP="001E09BB">
            <w:pPr>
              <w:shd w:val="clear" w:color="auto" w:fill="FFFFFF"/>
              <w:spacing w:before="60" w:after="60"/>
              <w:ind w:firstLine="284"/>
              <w:rPr>
                <w:rFonts w:ascii="Times New Roman" w:eastAsia="Times New Roman" w:hAnsi="Times New Roman" w:cs="Times New Roman"/>
                <w:b/>
                <w:color w:val="000000"/>
                <w:sz w:val="28"/>
                <w:szCs w:val="28"/>
                <w:lang w:eastAsia="ru-RU"/>
              </w:rPr>
            </w:pPr>
            <w:r w:rsidRPr="00DF0E48">
              <w:rPr>
                <w:rFonts w:ascii="Times New Roman" w:eastAsia="Times New Roman" w:hAnsi="Times New Roman" w:cs="Times New Roman"/>
                <w:b/>
                <w:color w:val="000000"/>
                <w:sz w:val="28"/>
                <w:szCs w:val="28"/>
                <w:lang w:eastAsia="ru-RU"/>
              </w:rPr>
              <w:t>Головний державний інспектор ветеринарної медицини України та його заступники - штраф на громадян до десяти неоподатковуваних мінімумів доходів громадян, фізичних осіб - підприємців, уповноважених осіб, посадових осіб - до двадцяти неоподатковуваних мінімумів доходів громадян;</w:t>
            </w:r>
          </w:p>
          <w:p w:rsidR="00DD763F" w:rsidRPr="00DF0E48" w:rsidRDefault="00DD763F" w:rsidP="001E09BB">
            <w:pPr>
              <w:shd w:val="clear" w:color="auto" w:fill="FFFFFF"/>
              <w:spacing w:before="60" w:after="60"/>
              <w:ind w:firstLine="284"/>
              <w:rPr>
                <w:rFonts w:ascii="Times New Roman" w:eastAsia="Times New Roman" w:hAnsi="Times New Roman" w:cs="Times New Roman"/>
                <w:b/>
                <w:color w:val="000000"/>
                <w:sz w:val="28"/>
                <w:szCs w:val="28"/>
                <w:lang w:eastAsia="ru-RU"/>
              </w:rPr>
            </w:pPr>
            <w:r w:rsidRPr="00DF0E48">
              <w:rPr>
                <w:rFonts w:ascii="Times New Roman" w:eastAsia="Times New Roman" w:hAnsi="Times New Roman" w:cs="Times New Roman"/>
                <w:b/>
                <w:color w:val="000000"/>
                <w:sz w:val="28"/>
                <w:szCs w:val="28"/>
                <w:lang w:eastAsia="ru-RU"/>
              </w:rPr>
              <w:t xml:space="preserve">головні державні інспектори ветеринарної медицини Автономної Республіки Крим, областей, міст Києва та Севастополя, на державному кордоні та транспорті та їх заступники, державні інспектори ветеринарної медицини центрального органу виконавчої влади, що реалізує державну політику у сфері ветеринарної медицини - штраф на громадян до дев’яти неоподатковуваних мінімумів доходів </w:t>
            </w:r>
            <w:r w:rsidRPr="00DF0E48">
              <w:rPr>
                <w:rFonts w:ascii="Times New Roman" w:eastAsia="Times New Roman" w:hAnsi="Times New Roman" w:cs="Times New Roman"/>
                <w:b/>
                <w:color w:val="000000"/>
                <w:sz w:val="28"/>
                <w:szCs w:val="28"/>
                <w:lang w:eastAsia="ru-RU"/>
              </w:rPr>
              <w:lastRenderedPageBreak/>
              <w:t>громадян, фізичних осіб - підприємців, уповноважених осіб, посадових осіб - до дев’ятнадцяти неоподатковуваних мінімумів доходів громадян;</w:t>
            </w:r>
          </w:p>
          <w:p w:rsidR="00DD763F" w:rsidRPr="00DF0E48" w:rsidRDefault="00DD763F" w:rsidP="001E09BB">
            <w:pPr>
              <w:shd w:val="clear" w:color="auto" w:fill="FFFFFF"/>
              <w:spacing w:before="60" w:after="60"/>
              <w:ind w:firstLine="284"/>
              <w:rPr>
                <w:rFonts w:ascii="Times New Roman" w:eastAsia="Times New Roman" w:hAnsi="Times New Roman" w:cs="Times New Roman"/>
                <w:b/>
                <w:color w:val="000000"/>
                <w:sz w:val="28"/>
                <w:szCs w:val="28"/>
                <w:lang w:eastAsia="ru-RU"/>
              </w:rPr>
            </w:pPr>
            <w:r w:rsidRPr="00DF0E48">
              <w:rPr>
                <w:rFonts w:ascii="Times New Roman" w:eastAsia="Times New Roman" w:hAnsi="Times New Roman" w:cs="Times New Roman"/>
                <w:b/>
                <w:color w:val="000000"/>
                <w:sz w:val="28"/>
                <w:szCs w:val="28"/>
                <w:lang w:eastAsia="ru-RU"/>
              </w:rPr>
              <w:t>головні державні інспектори ветеринарної медицини міст, районів та їх заступники, державні інспектори ветеринарної медицини в Автономній Республіці Крим, областях, містах Києві та Севастополі, на державному кордоні та транспорті, державні інспектори ветеринарної медицини на державному кордоні та транспорті - штраф на громадян до восьми неоподатковуваних мінімумів доходів громадян, фізичних осіб - підприємців, уповноважених осіб, посадових осіб - до вісімнадцяти неоподатковуваних мінімумів доходів громадян;</w:t>
            </w:r>
          </w:p>
          <w:p w:rsidR="00DD763F" w:rsidRPr="00DF0E48" w:rsidRDefault="00DD763F" w:rsidP="001E09BB">
            <w:pPr>
              <w:shd w:val="clear" w:color="auto" w:fill="FFFFFF"/>
              <w:spacing w:before="60" w:after="60"/>
              <w:ind w:firstLine="284"/>
              <w:rPr>
                <w:rFonts w:ascii="Times New Roman" w:eastAsia="Times New Roman" w:hAnsi="Times New Roman" w:cs="Times New Roman"/>
                <w:b/>
                <w:color w:val="000000"/>
                <w:sz w:val="28"/>
                <w:szCs w:val="28"/>
                <w:lang w:eastAsia="ru-RU"/>
              </w:rPr>
            </w:pPr>
            <w:r w:rsidRPr="00DF0E48">
              <w:rPr>
                <w:rFonts w:ascii="Times New Roman" w:eastAsia="Times New Roman" w:hAnsi="Times New Roman" w:cs="Times New Roman"/>
                <w:b/>
                <w:color w:val="000000"/>
                <w:sz w:val="28"/>
                <w:szCs w:val="28"/>
                <w:lang w:eastAsia="ru-RU"/>
              </w:rPr>
              <w:t>державні інспектори ветеринарної медицини міст, районів, районів у містах, завідуючі лабораторіями ветеринарно-санітарної експертизи на ринках - штраф на громадян до семи неоподатковуваних мінімумів доходів громадян, на посадових осіб - до сімнадцяти неоподатковуваних мінімумів доходів громадян.</w:t>
            </w:r>
          </w:p>
          <w:p w:rsidR="00DD763F" w:rsidRPr="00DF0E48" w:rsidRDefault="00DD763F" w:rsidP="001E09BB">
            <w:pPr>
              <w:shd w:val="clear" w:color="auto" w:fill="FFFFFF"/>
              <w:spacing w:before="60" w:after="60"/>
              <w:ind w:firstLine="284"/>
              <w:rPr>
                <w:rFonts w:ascii="Times New Roman" w:eastAsia="Times New Roman" w:hAnsi="Times New Roman" w:cs="Times New Roman"/>
                <w:b/>
                <w:color w:val="000000"/>
                <w:sz w:val="28"/>
                <w:szCs w:val="28"/>
                <w:lang w:eastAsia="ru-RU"/>
              </w:rPr>
            </w:pPr>
            <w:r w:rsidRPr="00DF0E48">
              <w:rPr>
                <w:rFonts w:ascii="Times New Roman" w:eastAsia="Times New Roman" w:hAnsi="Times New Roman" w:cs="Times New Roman"/>
                <w:b/>
                <w:color w:val="000000"/>
                <w:sz w:val="28"/>
                <w:szCs w:val="28"/>
                <w:lang w:eastAsia="ru-RU"/>
              </w:rPr>
              <w:t xml:space="preserve">Державними інспекторами ветеринарної медицини міст, районів, районів у містах, завідуючими лабораторіями ветеринарно-санітарної експертизи на ринках штраф може стягуватися на місці з громадян у розмірі трьох неоподатковуваних мінімумів доходів громадян, з фізичних осіб - підприємців, </w:t>
            </w:r>
            <w:r w:rsidRPr="00DF0E48">
              <w:rPr>
                <w:rFonts w:ascii="Times New Roman" w:eastAsia="Times New Roman" w:hAnsi="Times New Roman" w:cs="Times New Roman"/>
                <w:b/>
                <w:color w:val="000000"/>
                <w:sz w:val="28"/>
                <w:szCs w:val="28"/>
                <w:lang w:eastAsia="ru-RU"/>
              </w:rPr>
              <w:lastRenderedPageBreak/>
              <w:t>уповноважених осіб, посадових осіб - у розмірі дев’яти неоподатковува</w:t>
            </w:r>
            <w:r w:rsidR="00DF0E48">
              <w:rPr>
                <w:rFonts w:ascii="Times New Roman" w:eastAsia="Times New Roman" w:hAnsi="Times New Roman" w:cs="Times New Roman"/>
                <w:b/>
                <w:color w:val="000000"/>
                <w:sz w:val="28"/>
                <w:szCs w:val="28"/>
                <w:lang w:eastAsia="ru-RU"/>
              </w:rPr>
              <w:t>них мінімумів доходів громадян.</w:t>
            </w:r>
          </w:p>
        </w:tc>
        <w:tc>
          <w:tcPr>
            <w:tcW w:w="7371" w:type="dxa"/>
          </w:tcPr>
          <w:p w:rsidR="00DD763F" w:rsidRPr="00584322" w:rsidRDefault="00DD763F" w:rsidP="001E09BB">
            <w:pPr>
              <w:shd w:val="clear" w:color="auto" w:fill="FFFFFF"/>
              <w:spacing w:before="60" w:after="60"/>
              <w:ind w:firstLine="284"/>
              <w:rPr>
                <w:rFonts w:ascii="Times New Roman" w:eastAsia="Times New Roman" w:hAnsi="Times New Roman" w:cs="Times New Roman"/>
                <w:b/>
                <w:color w:val="000000"/>
                <w:sz w:val="28"/>
                <w:szCs w:val="28"/>
                <w:lang w:val="uk-UA" w:eastAsia="ru-RU"/>
              </w:rPr>
            </w:pPr>
            <w:r w:rsidRPr="00584322">
              <w:rPr>
                <w:rFonts w:ascii="Times New Roman" w:eastAsia="Times New Roman" w:hAnsi="Times New Roman" w:cs="Times New Roman"/>
                <w:b/>
                <w:color w:val="000000"/>
                <w:sz w:val="28"/>
                <w:szCs w:val="28"/>
                <w:lang w:val="uk-UA" w:eastAsia="ru-RU"/>
              </w:rPr>
              <w:lastRenderedPageBreak/>
              <w:t>Стаття 238. Центральний орган виконавчої влади, що реалізує державну політику у сфері безпечності та окремих показників якості харчових продуктів та у сфері ветеринарної медицини</w:t>
            </w:r>
          </w:p>
          <w:p w:rsidR="00DD763F" w:rsidRPr="00584322" w:rsidRDefault="00DD763F" w:rsidP="001E09BB">
            <w:pPr>
              <w:shd w:val="clear" w:color="auto" w:fill="FFFFFF"/>
              <w:spacing w:before="60" w:after="60"/>
              <w:ind w:firstLine="284"/>
              <w:rPr>
                <w:rFonts w:ascii="Times New Roman" w:eastAsia="Times New Roman" w:hAnsi="Times New Roman" w:cs="Times New Roman"/>
                <w:b/>
                <w:color w:val="000000"/>
                <w:sz w:val="28"/>
                <w:szCs w:val="28"/>
                <w:lang w:val="uk-UA" w:eastAsia="ru-RU"/>
              </w:rPr>
            </w:pPr>
            <w:r w:rsidRPr="00584322">
              <w:rPr>
                <w:rFonts w:ascii="Times New Roman" w:eastAsia="Times New Roman" w:hAnsi="Times New Roman" w:cs="Times New Roman"/>
                <w:b/>
                <w:color w:val="000000"/>
                <w:sz w:val="28"/>
                <w:szCs w:val="28"/>
                <w:lang w:val="uk-UA" w:eastAsia="ru-RU"/>
              </w:rPr>
              <w:lastRenderedPageBreak/>
              <w:t>Центральний орган виконавчої влади, що реалізує державну політику у сфері безпечності та окремих показників якості харчових продуктів та у сфері ветеринарної медицини, розглядає справи про адміністративні правопорушення, пов’язані з порушеннями вимог законодавства про безпечність та окремі показники якості харчових продуктів (стаття 166</w:t>
            </w:r>
            <w:r w:rsidRPr="00584322">
              <w:rPr>
                <w:rFonts w:ascii="Times New Roman" w:eastAsia="Times New Roman" w:hAnsi="Times New Roman" w:cs="Times New Roman"/>
                <w:b/>
                <w:color w:val="000000"/>
                <w:sz w:val="28"/>
                <w:szCs w:val="28"/>
                <w:vertAlign w:val="superscript"/>
                <w:lang w:val="uk-UA" w:eastAsia="ru-RU"/>
              </w:rPr>
              <w:t>22</w:t>
            </w:r>
            <w:r w:rsidRPr="00584322">
              <w:rPr>
                <w:rFonts w:ascii="Times New Roman" w:eastAsia="Times New Roman" w:hAnsi="Times New Roman" w:cs="Times New Roman"/>
                <w:b/>
                <w:color w:val="000000"/>
                <w:sz w:val="28"/>
                <w:szCs w:val="28"/>
                <w:lang w:val="uk-UA" w:eastAsia="ru-RU"/>
              </w:rPr>
              <w:t>), вимог законодавства про ветеринарну медицину та благополуччя тварин (стаття 107) та вимог законодавства про ідентифікацію та реєстрацію тварин (стаття 107</w:t>
            </w:r>
            <w:r w:rsidRPr="00584322">
              <w:rPr>
                <w:rFonts w:ascii="Times New Roman" w:eastAsia="Times New Roman" w:hAnsi="Times New Roman" w:cs="Times New Roman"/>
                <w:b/>
                <w:color w:val="000000"/>
                <w:sz w:val="28"/>
                <w:szCs w:val="28"/>
                <w:vertAlign w:val="superscript"/>
                <w:lang w:val="uk-UA" w:eastAsia="ru-RU"/>
              </w:rPr>
              <w:t>2</w:t>
            </w:r>
            <w:r w:rsidRPr="00584322">
              <w:rPr>
                <w:rFonts w:ascii="Times New Roman" w:eastAsia="Times New Roman" w:hAnsi="Times New Roman" w:cs="Times New Roman"/>
                <w:b/>
                <w:color w:val="000000"/>
                <w:sz w:val="28"/>
                <w:szCs w:val="28"/>
                <w:lang w:val="uk-UA" w:eastAsia="ru-RU"/>
              </w:rPr>
              <w:t>).</w:t>
            </w:r>
          </w:p>
          <w:p w:rsidR="00DD763F" w:rsidRPr="00584322" w:rsidRDefault="00DD763F" w:rsidP="001E09BB">
            <w:pPr>
              <w:shd w:val="clear" w:color="auto" w:fill="FFFFFF"/>
              <w:spacing w:before="60" w:after="60"/>
              <w:ind w:firstLine="284"/>
              <w:rPr>
                <w:rFonts w:ascii="Times New Roman" w:eastAsia="Times New Roman" w:hAnsi="Times New Roman" w:cs="Times New Roman"/>
                <w:b/>
                <w:color w:val="000000"/>
                <w:sz w:val="28"/>
                <w:szCs w:val="28"/>
                <w:lang w:val="uk-UA" w:eastAsia="ru-RU"/>
              </w:rPr>
            </w:pPr>
            <w:r w:rsidRPr="00584322">
              <w:rPr>
                <w:rFonts w:ascii="Times New Roman" w:eastAsia="Times New Roman" w:hAnsi="Times New Roman" w:cs="Times New Roman"/>
                <w:b/>
                <w:color w:val="000000"/>
                <w:sz w:val="28"/>
                <w:szCs w:val="28"/>
                <w:lang w:val="uk-UA" w:eastAsia="ru-RU"/>
              </w:rPr>
              <w:t>Від імені центрального органу виконавчої влади, що реалізує державну політику у сфері безпечності та окремих показників якості харчових продуктів та у сфері ветеринарної медицини, розглядають справи про адміністративні правопорушення і накладають адміністративні стягнення:</w:t>
            </w:r>
          </w:p>
          <w:p w:rsidR="00DD763F" w:rsidRPr="00584322" w:rsidRDefault="00DD763F" w:rsidP="001E09BB">
            <w:pPr>
              <w:shd w:val="clear" w:color="auto" w:fill="FFFFFF"/>
              <w:spacing w:before="60" w:after="60"/>
              <w:ind w:firstLine="284"/>
              <w:rPr>
                <w:rFonts w:ascii="Times New Roman" w:eastAsia="Times New Roman" w:hAnsi="Times New Roman" w:cs="Times New Roman"/>
                <w:b/>
                <w:color w:val="000000"/>
                <w:sz w:val="28"/>
                <w:szCs w:val="28"/>
                <w:lang w:val="uk-UA" w:eastAsia="ru-RU"/>
              </w:rPr>
            </w:pPr>
            <w:r w:rsidRPr="00584322">
              <w:rPr>
                <w:rFonts w:ascii="Times New Roman" w:eastAsia="Times New Roman" w:hAnsi="Times New Roman" w:cs="Times New Roman"/>
                <w:b/>
                <w:color w:val="000000"/>
                <w:sz w:val="28"/>
                <w:szCs w:val="28"/>
                <w:lang w:val="uk-UA" w:eastAsia="ru-RU"/>
              </w:rPr>
              <w:t>Головний державний інспектор України, Головний державний ветеринарний інспектор України та їх заступники, головні державні інспектори, головні державні ветеринарні інспектори та їх заступники, державні інспектори та державні ветеринарні інспектори центрального органу виконавчої влади, що реалізує державну політику у сфері безпечності та окремих показників якості харчових продуктів та у сфері ветеринарної медицини – штраф до чотирьохсот неоподатковуваних мінімумів доходів громадян;</w:t>
            </w:r>
          </w:p>
          <w:p w:rsidR="00DD763F" w:rsidRPr="00584322" w:rsidRDefault="00DD763F" w:rsidP="001E09BB">
            <w:pPr>
              <w:shd w:val="clear" w:color="auto" w:fill="FFFFFF"/>
              <w:spacing w:before="60" w:after="60"/>
              <w:ind w:firstLine="284"/>
              <w:rPr>
                <w:rFonts w:ascii="Times New Roman" w:eastAsia="Times New Roman" w:hAnsi="Times New Roman" w:cs="Times New Roman"/>
                <w:b/>
                <w:color w:val="000000"/>
                <w:sz w:val="28"/>
                <w:szCs w:val="28"/>
                <w:lang w:val="uk-UA" w:eastAsia="ru-RU"/>
              </w:rPr>
            </w:pPr>
            <w:r w:rsidRPr="00584322">
              <w:rPr>
                <w:rFonts w:ascii="Times New Roman" w:eastAsia="Times New Roman" w:hAnsi="Times New Roman" w:cs="Times New Roman"/>
                <w:b/>
                <w:color w:val="000000"/>
                <w:sz w:val="28"/>
                <w:szCs w:val="28"/>
                <w:lang w:val="uk-UA" w:eastAsia="ru-RU"/>
              </w:rPr>
              <w:lastRenderedPageBreak/>
              <w:t>Державні інспектори та державні ветеринарні інспектори територіальних органів центрального органу виконавчої влади, що реалізує державну політику у сфері безпечності та окремих показників якості харчових продуктів та у сфері ветеринарної медицини, а також завідуючі лабораторіями ветеринарно-санітарної експертизи на ринках - штраф до двохсот неоподатковуваних мінімумів доходів громадян.</w:t>
            </w:r>
          </w:p>
          <w:p w:rsidR="00DD763F" w:rsidRPr="00584322" w:rsidRDefault="00DD763F" w:rsidP="001E09BB">
            <w:pPr>
              <w:shd w:val="clear" w:color="auto" w:fill="FFFFFF"/>
              <w:spacing w:before="60" w:after="60"/>
              <w:ind w:firstLine="284"/>
              <w:rPr>
                <w:rFonts w:ascii="Times New Roman" w:eastAsia="Times New Roman" w:hAnsi="Times New Roman" w:cs="Times New Roman"/>
                <w:b/>
                <w:color w:val="000000"/>
                <w:sz w:val="28"/>
                <w:szCs w:val="28"/>
                <w:lang w:val="uk-UA" w:eastAsia="ru-RU"/>
              </w:rPr>
            </w:pPr>
            <w:r w:rsidRPr="00584322">
              <w:rPr>
                <w:rFonts w:ascii="Times New Roman" w:eastAsia="Times New Roman" w:hAnsi="Times New Roman" w:cs="Times New Roman"/>
                <w:b/>
                <w:color w:val="000000"/>
                <w:sz w:val="28"/>
                <w:szCs w:val="28"/>
                <w:lang w:val="uk-UA" w:eastAsia="ru-RU"/>
              </w:rPr>
              <w:t xml:space="preserve">Державними ветеринарними інспекторами та завідуючими лабораторіями ветеринарно-санітарної експертизи на ринках штраф може стягуватися на місці з громадян у розмірі до п’ятдесяти неоподатковуваних мінімумів доходів громадян. </w:t>
            </w:r>
          </w:p>
          <w:p w:rsidR="00DD763F" w:rsidRPr="00584322" w:rsidRDefault="00DD763F" w:rsidP="001E09BB">
            <w:pPr>
              <w:shd w:val="clear" w:color="auto" w:fill="FFFFFF"/>
              <w:spacing w:before="60" w:after="60"/>
              <w:ind w:firstLine="284"/>
              <w:rPr>
                <w:rFonts w:ascii="Times New Roman" w:eastAsia="Times New Roman" w:hAnsi="Times New Roman" w:cs="Times New Roman"/>
                <w:b/>
                <w:color w:val="000000"/>
                <w:sz w:val="28"/>
                <w:szCs w:val="28"/>
                <w:lang w:val="uk-UA" w:eastAsia="ru-RU"/>
              </w:rPr>
            </w:pPr>
            <w:r w:rsidRPr="00584322">
              <w:rPr>
                <w:rFonts w:ascii="Times New Roman" w:eastAsia="Times New Roman" w:hAnsi="Times New Roman" w:cs="Times New Roman"/>
                <w:b/>
                <w:color w:val="000000"/>
                <w:sz w:val="28"/>
                <w:szCs w:val="28"/>
                <w:lang w:val="uk-UA" w:eastAsia="ru-RU"/>
              </w:rPr>
              <w:t xml:space="preserve">Примітка. </w:t>
            </w:r>
          </w:p>
          <w:p w:rsidR="00DD763F" w:rsidRPr="00584322" w:rsidRDefault="00DD763F" w:rsidP="001E09BB">
            <w:pPr>
              <w:shd w:val="clear" w:color="auto" w:fill="FFFFFF"/>
              <w:spacing w:before="60" w:after="60"/>
              <w:ind w:firstLine="284"/>
              <w:rPr>
                <w:rFonts w:ascii="Times New Roman" w:eastAsia="Times New Roman" w:hAnsi="Times New Roman" w:cs="Times New Roman"/>
                <w:b/>
                <w:color w:val="000000"/>
                <w:sz w:val="28"/>
                <w:szCs w:val="28"/>
                <w:lang w:val="uk-UA" w:eastAsia="ru-RU"/>
              </w:rPr>
            </w:pPr>
            <w:r w:rsidRPr="00584322">
              <w:rPr>
                <w:rFonts w:ascii="Times New Roman" w:eastAsia="Times New Roman" w:hAnsi="Times New Roman" w:cs="Times New Roman"/>
                <w:b/>
                <w:color w:val="000000"/>
                <w:sz w:val="28"/>
                <w:szCs w:val="28"/>
                <w:lang w:val="uk-UA" w:eastAsia="ru-RU"/>
              </w:rPr>
              <w:t>Головний державний ветеринарний інспектор України та його заступники, головні державні ветеринарні інспектори та їх заступники, державні ветеринарні інспектори розглядають справи про адміністративні правопорушення і накладають адміністративні стягнення, передбачені статтями 107, 107</w:t>
            </w:r>
            <w:r w:rsidRPr="00584322">
              <w:rPr>
                <w:rFonts w:ascii="Times New Roman" w:eastAsia="Times New Roman" w:hAnsi="Times New Roman" w:cs="Times New Roman"/>
                <w:b/>
                <w:color w:val="000000"/>
                <w:sz w:val="28"/>
                <w:szCs w:val="28"/>
                <w:vertAlign w:val="superscript"/>
                <w:lang w:val="uk-UA" w:eastAsia="ru-RU"/>
              </w:rPr>
              <w:t>2</w:t>
            </w:r>
            <w:r w:rsidRPr="00584322">
              <w:rPr>
                <w:rFonts w:ascii="Times New Roman" w:eastAsia="Times New Roman" w:hAnsi="Times New Roman" w:cs="Times New Roman"/>
                <w:b/>
                <w:color w:val="000000"/>
                <w:sz w:val="28"/>
                <w:szCs w:val="28"/>
                <w:lang w:val="uk-UA" w:eastAsia="ru-RU"/>
              </w:rPr>
              <w:t>, 166</w:t>
            </w:r>
            <w:r w:rsidRPr="00584322">
              <w:rPr>
                <w:rFonts w:ascii="Times New Roman" w:eastAsia="Times New Roman" w:hAnsi="Times New Roman" w:cs="Times New Roman"/>
                <w:b/>
                <w:color w:val="000000"/>
                <w:sz w:val="28"/>
                <w:szCs w:val="28"/>
                <w:vertAlign w:val="superscript"/>
                <w:lang w:val="uk-UA" w:eastAsia="ru-RU"/>
              </w:rPr>
              <w:t>22</w:t>
            </w:r>
            <w:r w:rsidRPr="00584322">
              <w:rPr>
                <w:rFonts w:ascii="Times New Roman" w:eastAsia="Times New Roman" w:hAnsi="Times New Roman" w:cs="Times New Roman"/>
                <w:b/>
                <w:color w:val="000000"/>
                <w:sz w:val="28"/>
                <w:szCs w:val="28"/>
                <w:lang w:val="uk-UA" w:eastAsia="ru-RU"/>
              </w:rPr>
              <w:t xml:space="preserve">. </w:t>
            </w:r>
          </w:p>
          <w:p w:rsidR="00DD763F" w:rsidRPr="00584322" w:rsidRDefault="00DD763F" w:rsidP="001E09BB">
            <w:pPr>
              <w:shd w:val="clear" w:color="auto" w:fill="FFFFFF"/>
              <w:spacing w:before="60" w:after="60"/>
              <w:ind w:firstLine="284"/>
              <w:rPr>
                <w:rFonts w:ascii="Times New Roman" w:eastAsia="Times New Roman" w:hAnsi="Times New Roman" w:cs="Times New Roman"/>
                <w:b/>
                <w:color w:val="000000"/>
                <w:sz w:val="28"/>
                <w:szCs w:val="28"/>
                <w:lang w:val="en-US" w:eastAsia="ru-RU"/>
              </w:rPr>
            </w:pPr>
            <w:r w:rsidRPr="00584322">
              <w:rPr>
                <w:rFonts w:ascii="Times New Roman" w:eastAsia="Times New Roman" w:hAnsi="Times New Roman" w:cs="Times New Roman"/>
                <w:b/>
                <w:color w:val="000000"/>
                <w:sz w:val="28"/>
                <w:szCs w:val="28"/>
                <w:lang w:val="uk-UA" w:eastAsia="ru-RU"/>
              </w:rPr>
              <w:t>Головний державний інспектор України та його заступники, головні державні інспектори та їх заступники, державні інспектори розглядають справи про адміністративні правопорушення і накладають адміністративні стягнення, передбачені статтею 166</w:t>
            </w:r>
            <w:r w:rsidRPr="00584322">
              <w:rPr>
                <w:rFonts w:ascii="Times New Roman" w:eastAsia="Times New Roman" w:hAnsi="Times New Roman" w:cs="Times New Roman"/>
                <w:b/>
                <w:color w:val="000000"/>
                <w:sz w:val="28"/>
                <w:szCs w:val="28"/>
                <w:vertAlign w:val="superscript"/>
                <w:lang w:val="en-US" w:eastAsia="ru-RU"/>
              </w:rPr>
              <w:t>22</w:t>
            </w:r>
            <w:r w:rsidRPr="00584322">
              <w:rPr>
                <w:rFonts w:ascii="Times New Roman" w:eastAsia="Times New Roman" w:hAnsi="Times New Roman" w:cs="Times New Roman"/>
                <w:b/>
                <w:color w:val="000000"/>
                <w:sz w:val="28"/>
                <w:szCs w:val="28"/>
                <w:lang w:val="uk-UA" w:eastAsia="ru-RU"/>
              </w:rPr>
              <w:t xml:space="preserve">, </w:t>
            </w:r>
            <w:r w:rsidRPr="00584322">
              <w:rPr>
                <w:rFonts w:ascii="Times New Roman" w:eastAsia="Times New Roman" w:hAnsi="Times New Roman" w:cs="Times New Roman"/>
                <w:b/>
                <w:color w:val="000000"/>
                <w:sz w:val="28"/>
                <w:szCs w:val="28"/>
                <w:lang w:val="uk-UA" w:eastAsia="ru-RU"/>
              </w:rPr>
              <w:lastRenderedPageBreak/>
              <w:t>якщо такі правопорушення не стосуються харчових продуктів тваринного походження</w:t>
            </w:r>
            <w:r w:rsidRPr="00584322">
              <w:rPr>
                <w:rFonts w:ascii="Times New Roman" w:eastAsia="Times New Roman" w:hAnsi="Times New Roman" w:cs="Times New Roman"/>
                <w:b/>
                <w:color w:val="000000"/>
                <w:sz w:val="28"/>
                <w:szCs w:val="28"/>
                <w:lang w:val="en-US" w:eastAsia="ru-RU"/>
              </w:rPr>
              <w:t>.</w:t>
            </w:r>
          </w:p>
        </w:tc>
      </w:tr>
      <w:bookmarkEnd w:id="5"/>
      <w:tr w:rsidR="00DD763F" w:rsidRPr="00826124" w:rsidTr="00D7129D">
        <w:tc>
          <w:tcPr>
            <w:tcW w:w="7225" w:type="dxa"/>
          </w:tcPr>
          <w:p w:rsidR="00DD763F" w:rsidRPr="00584322" w:rsidRDefault="00DD763F" w:rsidP="001E09BB">
            <w:pPr>
              <w:shd w:val="clear" w:color="auto" w:fill="FFFFFF"/>
              <w:spacing w:before="60" w:after="60"/>
              <w:ind w:left="450" w:right="450"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bCs/>
                <w:color w:val="000000"/>
                <w:sz w:val="28"/>
                <w:szCs w:val="28"/>
                <w:lang w:eastAsia="ru-RU"/>
              </w:rPr>
              <w:lastRenderedPageBreak/>
              <w:t>Стаття 255. Особи, які мають право складати протоколи про адміністративні правопорушення</w:t>
            </w:r>
          </w:p>
          <w:p w:rsidR="00DD763F" w:rsidRPr="00584322" w:rsidRDefault="00DD763F"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У справах про адміністративні правопорушення, що розглядаються органами, зазначеними в </w:t>
            </w:r>
            <w:hyperlink r:id="rId495" w:anchor="n34" w:history="1">
              <w:r w:rsidRPr="00584322">
                <w:rPr>
                  <w:rFonts w:ascii="Times New Roman" w:eastAsia="Times New Roman" w:hAnsi="Times New Roman" w:cs="Times New Roman"/>
                  <w:sz w:val="28"/>
                  <w:szCs w:val="28"/>
                  <w:lang w:eastAsia="ru-RU"/>
                </w:rPr>
                <w:t>статтях 218 - 221</w:t>
              </w:r>
            </w:hyperlink>
            <w:r w:rsidRPr="00584322">
              <w:rPr>
                <w:rFonts w:ascii="Times New Roman" w:eastAsia="Times New Roman" w:hAnsi="Times New Roman" w:cs="Times New Roman"/>
                <w:sz w:val="28"/>
                <w:szCs w:val="28"/>
                <w:lang w:eastAsia="ru-RU"/>
              </w:rPr>
              <w:t xml:space="preserve"> цього </w:t>
            </w:r>
            <w:r w:rsidRPr="00584322">
              <w:rPr>
                <w:rFonts w:ascii="Times New Roman" w:eastAsia="Times New Roman" w:hAnsi="Times New Roman" w:cs="Times New Roman"/>
                <w:color w:val="000000"/>
                <w:sz w:val="28"/>
                <w:szCs w:val="28"/>
                <w:lang w:eastAsia="ru-RU"/>
              </w:rPr>
              <w:t>Кодексу, протоколи про правопорушення мають право складати:</w:t>
            </w:r>
          </w:p>
          <w:p w:rsidR="00DD763F" w:rsidRPr="00584322" w:rsidRDefault="00DD763F"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1) уповноважені на те посадові особи:</w:t>
            </w:r>
          </w:p>
          <w:p w:rsidR="00120981" w:rsidRPr="00033CF6" w:rsidRDefault="00DF0E48"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033CF6">
              <w:rPr>
                <w:rFonts w:ascii="Times New Roman" w:eastAsia="Times New Roman" w:hAnsi="Times New Roman" w:cs="Times New Roman"/>
                <w:color w:val="000000"/>
                <w:sz w:val="28"/>
                <w:szCs w:val="28"/>
                <w:lang w:eastAsia="ru-RU"/>
              </w:rPr>
              <w:t>&lt;…&gt;</w:t>
            </w:r>
          </w:p>
          <w:p w:rsidR="00DD763F" w:rsidRPr="00DF0E48" w:rsidRDefault="00DD763F" w:rsidP="001E09BB">
            <w:pPr>
              <w:shd w:val="clear" w:color="auto" w:fill="FFFFFF"/>
              <w:spacing w:before="60" w:after="60"/>
              <w:ind w:firstLine="284"/>
              <w:rPr>
                <w:rFonts w:ascii="Times New Roman" w:eastAsia="Times New Roman" w:hAnsi="Times New Roman" w:cs="Times New Roman"/>
                <w:b/>
                <w:i/>
                <w:color w:val="000000"/>
                <w:sz w:val="28"/>
                <w:szCs w:val="28"/>
                <w:lang w:val="uk-UA" w:eastAsia="ru-RU"/>
              </w:rPr>
            </w:pPr>
            <w:r w:rsidRPr="00DF0E48">
              <w:rPr>
                <w:rFonts w:ascii="Times New Roman" w:eastAsia="Times New Roman" w:hAnsi="Times New Roman" w:cs="Times New Roman"/>
                <w:b/>
                <w:i/>
                <w:color w:val="000000"/>
                <w:sz w:val="28"/>
                <w:szCs w:val="28"/>
                <w:lang w:val="uk-UA" w:eastAsia="ru-RU"/>
              </w:rPr>
              <w:t xml:space="preserve">органів державної санітарно-епідеміологічної служби </w:t>
            </w:r>
            <w:r w:rsidRPr="00DF0E48">
              <w:rPr>
                <w:rFonts w:ascii="Times New Roman" w:eastAsia="Times New Roman" w:hAnsi="Times New Roman" w:cs="Times New Roman"/>
                <w:b/>
                <w:i/>
                <w:sz w:val="28"/>
                <w:szCs w:val="28"/>
                <w:lang w:val="uk-UA" w:eastAsia="ru-RU"/>
              </w:rPr>
              <w:t>(</w:t>
            </w:r>
            <w:hyperlink r:id="rId496" w:anchor="n232" w:tgtFrame="_blank" w:history="1">
              <w:r w:rsidRPr="00DF0E48">
                <w:rPr>
                  <w:rFonts w:ascii="Times New Roman" w:eastAsia="Times New Roman" w:hAnsi="Times New Roman" w:cs="Times New Roman"/>
                  <w:b/>
                  <w:i/>
                  <w:sz w:val="28"/>
                  <w:szCs w:val="28"/>
                  <w:lang w:val="uk-UA" w:eastAsia="ru-RU"/>
                </w:rPr>
                <w:t>статті 42</w:t>
              </w:r>
            </w:hyperlink>
            <w:r w:rsidR="00FA3A93" w:rsidRPr="00DF0E48">
              <w:rPr>
                <w:rFonts w:ascii="Times New Roman" w:hAnsi="Times New Roman" w:cs="Times New Roman"/>
                <w:b/>
                <w:sz w:val="28"/>
                <w:szCs w:val="28"/>
                <w:vertAlign w:val="superscript"/>
                <w:lang w:val="uk-UA"/>
              </w:rPr>
              <w:t>1</w:t>
            </w:r>
            <w:r w:rsidRPr="00DF0E48">
              <w:rPr>
                <w:rFonts w:ascii="Times New Roman" w:eastAsia="Times New Roman" w:hAnsi="Times New Roman" w:cs="Times New Roman"/>
                <w:b/>
                <w:i/>
                <w:sz w:val="28"/>
                <w:szCs w:val="28"/>
                <w:lang w:val="uk-UA" w:eastAsia="ru-RU"/>
              </w:rPr>
              <w:t>,</w:t>
            </w:r>
            <w:r w:rsidRPr="00DF0E48">
              <w:rPr>
                <w:rFonts w:ascii="Times New Roman" w:eastAsia="Times New Roman" w:hAnsi="Times New Roman" w:cs="Times New Roman"/>
                <w:b/>
                <w:i/>
                <w:sz w:val="28"/>
                <w:szCs w:val="28"/>
                <w:lang w:eastAsia="ru-RU"/>
              </w:rPr>
              <w:t> </w:t>
            </w:r>
            <w:hyperlink r:id="rId497" w:anchor="n236" w:tgtFrame="_blank" w:history="1">
              <w:r w:rsidRPr="00DF0E48">
                <w:rPr>
                  <w:rFonts w:ascii="Times New Roman" w:eastAsia="Times New Roman" w:hAnsi="Times New Roman" w:cs="Times New Roman"/>
                  <w:b/>
                  <w:i/>
                  <w:sz w:val="28"/>
                  <w:szCs w:val="28"/>
                  <w:lang w:val="uk-UA" w:eastAsia="ru-RU"/>
                </w:rPr>
                <w:t>42</w:t>
              </w:r>
            </w:hyperlink>
            <w:r w:rsidR="00FA3A93" w:rsidRPr="00DF0E48">
              <w:rPr>
                <w:rFonts w:ascii="Times New Roman" w:hAnsi="Times New Roman" w:cs="Times New Roman"/>
                <w:b/>
                <w:sz w:val="28"/>
                <w:szCs w:val="28"/>
                <w:vertAlign w:val="superscript"/>
                <w:lang w:val="uk-UA"/>
              </w:rPr>
              <w:t>2</w:t>
            </w:r>
            <w:r w:rsidRPr="00DF0E48">
              <w:rPr>
                <w:rFonts w:ascii="Times New Roman" w:eastAsia="Times New Roman" w:hAnsi="Times New Roman" w:cs="Times New Roman"/>
                <w:b/>
                <w:i/>
                <w:sz w:val="28"/>
                <w:szCs w:val="28"/>
                <w:lang w:val="uk-UA" w:eastAsia="ru-RU"/>
              </w:rPr>
              <w:t>,</w:t>
            </w:r>
            <w:r w:rsidRPr="00DF0E48">
              <w:rPr>
                <w:rFonts w:ascii="Times New Roman" w:eastAsia="Times New Roman" w:hAnsi="Times New Roman" w:cs="Times New Roman"/>
                <w:b/>
                <w:i/>
                <w:sz w:val="28"/>
                <w:szCs w:val="28"/>
                <w:lang w:eastAsia="ru-RU"/>
              </w:rPr>
              <w:t> </w:t>
            </w:r>
            <w:hyperlink r:id="rId498" w:anchor="n2163" w:tgtFrame="_blank" w:history="1">
              <w:r w:rsidRPr="00DF0E48">
                <w:rPr>
                  <w:rFonts w:ascii="Times New Roman" w:eastAsia="Times New Roman" w:hAnsi="Times New Roman" w:cs="Times New Roman"/>
                  <w:b/>
                  <w:i/>
                  <w:sz w:val="28"/>
                  <w:szCs w:val="28"/>
                  <w:lang w:val="uk-UA" w:eastAsia="ru-RU"/>
                </w:rPr>
                <w:t>188</w:t>
              </w:r>
            </w:hyperlink>
            <w:r w:rsidR="00FA3A93" w:rsidRPr="00DF0E48">
              <w:rPr>
                <w:rFonts w:ascii="Times New Roman" w:hAnsi="Times New Roman" w:cs="Times New Roman"/>
                <w:b/>
                <w:sz w:val="28"/>
                <w:szCs w:val="28"/>
                <w:vertAlign w:val="superscript"/>
                <w:lang w:val="uk-UA"/>
              </w:rPr>
              <w:t>22</w:t>
            </w:r>
            <w:r w:rsidRPr="00DF0E48">
              <w:rPr>
                <w:rFonts w:ascii="Times New Roman" w:eastAsia="Times New Roman" w:hAnsi="Times New Roman" w:cs="Times New Roman"/>
                <w:b/>
                <w:i/>
                <w:sz w:val="28"/>
                <w:szCs w:val="28"/>
                <w:lang w:val="uk-UA" w:eastAsia="ru-RU"/>
              </w:rPr>
              <w:t>);</w:t>
            </w:r>
          </w:p>
          <w:p w:rsidR="00DD763F" w:rsidRPr="00584322" w:rsidRDefault="00DF0E48" w:rsidP="001E09BB">
            <w:pPr>
              <w:shd w:val="clear" w:color="auto" w:fill="FFFFFF"/>
              <w:spacing w:before="60" w:after="60"/>
              <w:ind w:right="450" w:firstLine="284"/>
              <w:rPr>
                <w:rFonts w:ascii="Times New Roman" w:eastAsia="Times New Roman" w:hAnsi="Times New Roman" w:cs="Times New Roman"/>
                <w:bCs/>
                <w:i/>
                <w:color w:val="000000"/>
                <w:sz w:val="28"/>
                <w:szCs w:val="28"/>
                <w:lang w:val="uk-UA" w:eastAsia="ru-RU"/>
              </w:rPr>
            </w:pPr>
            <w:r>
              <w:rPr>
                <w:rFonts w:ascii="Times New Roman" w:eastAsia="Times New Roman" w:hAnsi="Times New Roman" w:cs="Times New Roman"/>
                <w:bCs/>
                <w:i/>
                <w:color w:val="000000"/>
                <w:sz w:val="28"/>
                <w:szCs w:val="28"/>
                <w:lang w:val="uk-UA" w:eastAsia="ru-RU"/>
              </w:rPr>
              <w:t>&lt;…&gt;</w:t>
            </w:r>
          </w:p>
        </w:tc>
        <w:tc>
          <w:tcPr>
            <w:tcW w:w="7371" w:type="dxa"/>
          </w:tcPr>
          <w:p w:rsidR="00DD763F" w:rsidRPr="00584322" w:rsidRDefault="00DD763F" w:rsidP="001E09BB">
            <w:pPr>
              <w:shd w:val="clear" w:color="auto" w:fill="FFFFFF"/>
              <w:spacing w:before="60" w:after="60"/>
              <w:ind w:left="450" w:right="450"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bCs/>
                <w:color w:val="000000"/>
                <w:sz w:val="28"/>
                <w:szCs w:val="28"/>
                <w:lang w:eastAsia="ru-RU"/>
              </w:rPr>
              <w:t>Стаття 255. Особи, які мають право складати протоколи про адміністративні правопорушення</w:t>
            </w:r>
          </w:p>
          <w:p w:rsidR="00DD763F" w:rsidRPr="00584322" w:rsidRDefault="00DD763F"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 xml:space="preserve">У справах про адміністративні правопорушення, що розглядаються органами, </w:t>
            </w:r>
            <w:r w:rsidRPr="00584322">
              <w:rPr>
                <w:rFonts w:ascii="Times New Roman" w:eastAsia="Times New Roman" w:hAnsi="Times New Roman" w:cs="Times New Roman"/>
                <w:sz w:val="28"/>
                <w:szCs w:val="28"/>
                <w:lang w:eastAsia="ru-RU"/>
              </w:rPr>
              <w:t>зазначеними в </w:t>
            </w:r>
            <w:hyperlink r:id="rId499" w:anchor="n34" w:history="1">
              <w:r w:rsidRPr="00584322">
                <w:rPr>
                  <w:rFonts w:ascii="Times New Roman" w:eastAsia="Times New Roman" w:hAnsi="Times New Roman" w:cs="Times New Roman"/>
                  <w:sz w:val="28"/>
                  <w:szCs w:val="28"/>
                  <w:lang w:eastAsia="ru-RU"/>
                </w:rPr>
                <w:t>статтях 218 - 221</w:t>
              </w:r>
            </w:hyperlink>
            <w:r w:rsidRPr="00584322">
              <w:rPr>
                <w:rFonts w:ascii="Times New Roman" w:eastAsia="Times New Roman" w:hAnsi="Times New Roman" w:cs="Times New Roman"/>
                <w:sz w:val="28"/>
                <w:szCs w:val="28"/>
                <w:lang w:eastAsia="ru-RU"/>
              </w:rPr>
              <w:t> </w:t>
            </w:r>
            <w:r w:rsidRPr="00584322">
              <w:rPr>
                <w:rFonts w:ascii="Times New Roman" w:eastAsia="Times New Roman" w:hAnsi="Times New Roman" w:cs="Times New Roman"/>
                <w:color w:val="000000"/>
                <w:sz w:val="28"/>
                <w:szCs w:val="28"/>
                <w:lang w:eastAsia="ru-RU"/>
              </w:rPr>
              <w:t>цього Кодексу, протоколи про правопорушення мають право складати:</w:t>
            </w:r>
          </w:p>
          <w:p w:rsidR="00DD763F" w:rsidRPr="00584322" w:rsidRDefault="00DD763F"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1) уповноважені на те посадові особи:</w:t>
            </w:r>
          </w:p>
          <w:p w:rsidR="00DD763F" w:rsidRPr="00DF0E48" w:rsidRDefault="00DF0E48"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r w:rsidRPr="00DF0E48">
              <w:rPr>
                <w:rFonts w:ascii="Times New Roman" w:eastAsia="Times New Roman" w:hAnsi="Times New Roman" w:cs="Times New Roman"/>
                <w:color w:val="000000"/>
                <w:sz w:val="28"/>
                <w:szCs w:val="28"/>
                <w:lang w:val="en-US" w:eastAsia="ru-RU"/>
              </w:rPr>
              <w:t>&lt;…&gt;</w:t>
            </w:r>
          </w:p>
          <w:p w:rsidR="00DD763F" w:rsidRPr="00584322" w:rsidRDefault="00DD763F" w:rsidP="001E09BB">
            <w:pPr>
              <w:shd w:val="clear" w:color="auto" w:fill="FFFFFF"/>
              <w:spacing w:before="60" w:after="60"/>
              <w:ind w:firstLine="284"/>
              <w:rPr>
                <w:rFonts w:ascii="Times New Roman" w:eastAsia="Times New Roman" w:hAnsi="Times New Roman" w:cs="Times New Roman"/>
                <w:b/>
                <w:color w:val="000000"/>
                <w:sz w:val="28"/>
                <w:szCs w:val="28"/>
                <w:lang w:val="uk-UA" w:eastAsia="ru-RU"/>
              </w:rPr>
            </w:pPr>
            <w:r w:rsidRPr="00584322">
              <w:rPr>
                <w:rFonts w:ascii="Times New Roman" w:eastAsia="Times New Roman" w:hAnsi="Times New Roman" w:cs="Times New Roman"/>
                <w:b/>
                <w:color w:val="000000"/>
                <w:sz w:val="28"/>
                <w:szCs w:val="28"/>
                <w:lang w:val="uk-UA" w:eastAsia="ru-RU"/>
              </w:rPr>
              <w:t>Виключити</w:t>
            </w:r>
          </w:p>
          <w:p w:rsidR="00DD763F" w:rsidRPr="00DF0E48" w:rsidRDefault="00DF0E48" w:rsidP="001E09BB">
            <w:pPr>
              <w:shd w:val="clear" w:color="auto" w:fill="FFFFFF"/>
              <w:spacing w:before="60" w:after="60"/>
              <w:ind w:firstLine="284"/>
              <w:rPr>
                <w:rFonts w:ascii="Times New Roman" w:hAnsi="Times New Roman" w:cs="Times New Roman"/>
                <w:b/>
                <w:color w:val="000000"/>
                <w:sz w:val="28"/>
                <w:szCs w:val="28"/>
                <w:lang w:val="en-US"/>
              </w:rPr>
            </w:pPr>
            <w:r>
              <w:rPr>
                <w:rFonts w:ascii="Times New Roman" w:eastAsia="Times New Roman" w:hAnsi="Times New Roman" w:cs="Times New Roman"/>
                <w:color w:val="000000"/>
                <w:sz w:val="28"/>
                <w:szCs w:val="28"/>
                <w:lang w:val="en-US" w:eastAsia="ru-RU"/>
              </w:rPr>
              <w:t>&lt;…&gt;</w:t>
            </w:r>
          </w:p>
        </w:tc>
      </w:tr>
      <w:tr w:rsidR="00DD763F" w:rsidRPr="00826124" w:rsidTr="00D7129D">
        <w:tc>
          <w:tcPr>
            <w:tcW w:w="14596" w:type="dxa"/>
            <w:gridSpan w:val="2"/>
          </w:tcPr>
          <w:p w:rsidR="00DD763F" w:rsidRPr="00584322" w:rsidRDefault="00DD763F" w:rsidP="001E09BB">
            <w:pPr>
              <w:pStyle w:val="1"/>
              <w:spacing w:before="60" w:after="60"/>
              <w:ind w:firstLine="284"/>
              <w:jc w:val="center"/>
              <w:rPr>
                <w:b/>
                <w:color w:val="000000"/>
                <w:sz w:val="28"/>
                <w:szCs w:val="28"/>
                <w:lang w:val="ru-RU"/>
              </w:rPr>
            </w:pPr>
            <w:r w:rsidRPr="00584322">
              <w:rPr>
                <w:b/>
                <w:color w:val="000000"/>
                <w:sz w:val="28"/>
                <w:szCs w:val="28"/>
              </w:rPr>
              <w:t xml:space="preserve">Закон України </w:t>
            </w:r>
            <w:r w:rsidRPr="00584322">
              <w:rPr>
                <w:b/>
                <w:color w:val="000000"/>
                <w:sz w:val="28"/>
                <w:szCs w:val="28"/>
                <w:lang w:val="ru-RU"/>
              </w:rPr>
              <w:t>“</w:t>
            </w:r>
            <w:r w:rsidRPr="00584322">
              <w:rPr>
                <w:b/>
                <w:color w:val="000000"/>
                <w:sz w:val="28"/>
                <w:szCs w:val="28"/>
              </w:rPr>
              <w:t>Про адміністративні послуги</w:t>
            </w:r>
            <w:r w:rsidRPr="00584322">
              <w:rPr>
                <w:b/>
                <w:color w:val="000000"/>
                <w:sz w:val="28"/>
                <w:szCs w:val="28"/>
                <w:lang w:val="ru-RU"/>
              </w:rPr>
              <w:t>”</w:t>
            </w:r>
          </w:p>
        </w:tc>
      </w:tr>
      <w:tr w:rsidR="00DD763F" w:rsidRPr="00826124" w:rsidTr="00D7129D">
        <w:tc>
          <w:tcPr>
            <w:tcW w:w="7225" w:type="dxa"/>
          </w:tcPr>
          <w:p w:rsidR="00DD763F" w:rsidRPr="00584322" w:rsidRDefault="00DD763F"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b/>
                <w:bCs/>
                <w:color w:val="000000"/>
                <w:sz w:val="28"/>
                <w:szCs w:val="28"/>
                <w:lang w:eastAsia="ru-RU"/>
              </w:rPr>
              <w:t>Стаття 3.</w:t>
            </w:r>
            <w:r w:rsidRPr="00584322">
              <w:rPr>
                <w:rFonts w:ascii="Times New Roman" w:eastAsia="Times New Roman" w:hAnsi="Times New Roman" w:cs="Times New Roman"/>
                <w:color w:val="000000"/>
                <w:sz w:val="28"/>
                <w:szCs w:val="28"/>
                <w:lang w:eastAsia="ru-RU"/>
              </w:rPr>
              <w:t> Законодавство у сфері надання адміністративних послуг</w:t>
            </w:r>
          </w:p>
          <w:p w:rsidR="00DD763F" w:rsidRPr="00033CF6" w:rsidRDefault="00DF0E48"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033CF6">
              <w:rPr>
                <w:rFonts w:ascii="Times New Roman" w:eastAsia="Times New Roman" w:hAnsi="Times New Roman" w:cs="Times New Roman"/>
                <w:color w:val="000000"/>
                <w:sz w:val="28"/>
                <w:szCs w:val="28"/>
                <w:lang w:eastAsia="ru-RU"/>
              </w:rPr>
              <w:t>&lt;…&gt;</w:t>
            </w:r>
          </w:p>
          <w:p w:rsidR="00DD763F" w:rsidRPr="00584322" w:rsidRDefault="00DD763F"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 xml:space="preserve">2. Надання адміністративних послуг здійснюється відповідно до цього Закону з урахуванням особливостей, визначених законами, які регулюють </w:t>
            </w:r>
            <w:r w:rsidRPr="00584322">
              <w:rPr>
                <w:rFonts w:ascii="Times New Roman" w:eastAsia="Times New Roman" w:hAnsi="Times New Roman" w:cs="Times New Roman"/>
                <w:sz w:val="28"/>
                <w:szCs w:val="28"/>
                <w:lang w:eastAsia="ru-RU"/>
              </w:rPr>
              <w:t>суспільні відносини у відповідних сферах, зокрема </w:t>
            </w:r>
            <w:hyperlink r:id="rId500" w:tgtFrame="_blank" w:history="1">
              <w:r w:rsidRPr="00584322">
                <w:rPr>
                  <w:rFonts w:ascii="Times New Roman" w:eastAsia="Times New Roman" w:hAnsi="Times New Roman" w:cs="Times New Roman"/>
                  <w:sz w:val="28"/>
                  <w:szCs w:val="28"/>
                  <w:lang w:eastAsia="ru-RU"/>
                </w:rPr>
                <w:t>Законом України</w:t>
              </w:r>
            </w:hyperlink>
            <w:r w:rsidRPr="00584322">
              <w:rPr>
                <w:rFonts w:ascii="Times New Roman" w:eastAsia="Times New Roman" w:hAnsi="Times New Roman" w:cs="Times New Roman"/>
                <w:sz w:val="28"/>
                <w:szCs w:val="28"/>
                <w:lang w:eastAsia="ru-RU"/>
              </w:rPr>
              <w:t> "</w:t>
            </w:r>
            <w:r w:rsidRPr="00584322">
              <w:rPr>
                <w:rFonts w:ascii="Times New Roman" w:eastAsia="Times New Roman" w:hAnsi="Times New Roman" w:cs="Times New Roman"/>
                <w:color w:val="000000"/>
                <w:sz w:val="28"/>
                <w:szCs w:val="28"/>
                <w:lang w:eastAsia="ru-RU"/>
              </w:rPr>
              <w:t>Про ліцензування видів господарської діяльності".</w:t>
            </w:r>
          </w:p>
          <w:p w:rsidR="00DD763F" w:rsidRPr="00DF0E48" w:rsidRDefault="00DF0E48"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&lt;…&gt;</w:t>
            </w:r>
          </w:p>
          <w:p w:rsidR="00DD763F" w:rsidRPr="00584322" w:rsidRDefault="00DD763F" w:rsidP="001E09BB">
            <w:pPr>
              <w:shd w:val="clear" w:color="auto" w:fill="FFFFFF"/>
              <w:spacing w:before="60" w:after="60"/>
              <w:ind w:left="450" w:right="450" w:firstLine="284"/>
              <w:rPr>
                <w:rFonts w:ascii="Times New Roman" w:eastAsia="Times New Roman" w:hAnsi="Times New Roman" w:cs="Times New Roman"/>
                <w:bCs/>
                <w:i/>
                <w:color w:val="000000"/>
                <w:sz w:val="28"/>
                <w:szCs w:val="28"/>
                <w:lang w:eastAsia="ru-RU"/>
              </w:rPr>
            </w:pPr>
          </w:p>
        </w:tc>
        <w:tc>
          <w:tcPr>
            <w:tcW w:w="7371" w:type="dxa"/>
          </w:tcPr>
          <w:p w:rsidR="00DD763F" w:rsidRPr="00584322" w:rsidRDefault="00DD763F"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b/>
                <w:bCs/>
                <w:color w:val="000000"/>
                <w:sz w:val="28"/>
                <w:szCs w:val="28"/>
                <w:lang w:eastAsia="ru-RU"/>
              </w:rPr>
              <w:t>Стаття 3.</w:t>
            </w:r>
            <w:r w:rsidRPr="00584322">
              <w:rPr>
                <w:rFonts w:ascii="Times New Roman" w:eastAsia="Times New Roman" w:hAnsi="Times New Roman" w:cs="Times New Roman"/>
                <w:color w:val="000000"/>
                <w:sz w:val="28"/>
                <w:szCs w:val="28"/>
                <w:lang w:eastAsia="ru-RU"/>
              </w:rPr>
              <w:t> Законодавство у сфері надання адміністративних послуг</w:t>
            </w:r>
          </w:p>
          <w:p w:rsidR="00DD763F" w:rsidRPr="00033CF6" w:rsidRDefault="00DF0E48"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033CF6">
              <w:rPr>
                <w:rFonts w:ascii="Times New Roman" w:eastAsia="Times New Roman" w:hAnsi="Times New Roman" w:cs="Times New Roman"/>
                <w:color w:val="000000"/>
                <w:sz w:val="28"/>
                <w:szCs w:val="28"/>
                <w:lang w:eastAsia="ru-RU"/>
              </w:rPr>
              <w:t>&lt;…&gt;</w:t>
            </w:r>
          </w:p>
          <w:p w:rsidR="00DD763F" w:rsidRPr="00584322" w:rsidRDefault="00DD763F" w:rsidP="001E09BB">
            <w:pPr>
              <w:shd w:val="clear" w:color="auto" w:fill="FFFFFF"/>
              <w:spacing w:before="60" w:after="60"/>
              <w:ind w:firstLine="284"/>
              <w:rPr>
                <w:rFonts w:ascii="Times New Roman" w:eastAsia="Times New Roman" w:hAnsi="Times New Roman" w:cs="Times New Roman"/>
                <w:color w:val="000000"/>
                <w:sz w:val="28"/>
                <w:szCs w:val="28"/>
                <w:lang w:val="uk-UA" w:eastAsia="ru-RU"/>
              </w:rPr>
            </w:pPr>
            <w:r w:rsidRPr="00584322">
              <w:rPr>
                <w:rFonts w:ascii="Times New Roman" w:eastAsia="Times New Roman" w:hAnsi="Times New Roman" w:cs="Times New Roman"/>
                <w:color w:val="000000"/>
                <w:sz w:val="28"/>
                <w:szCs w:val="28"/>
                <w:lang w:val="uk-UA" w:eastAsia="ru-RU"/>
              </w:rPr>
              <w:t xml:space="preserve">2. Надання адміністративних послуг здійснюється відповідно до цього Закону з урахуванням особливостей, визначених законами, які регулюють </w:t>
            </w:r>
            <w:r w:rsidRPr="00584322">
              <w:rPr>
                <w:rFonts w:ascii="Times New Roman" w:eastAsia="Times New Roman" w:hAnsi="Times New Roman" w:cs="Times New Roman"/>
                <w:sz w:val="28"/>
                <w:szCs w:val="28"/>
                <w:lang w:val="uk-UA" w:eastAsia="ru-RU"/>
              </w:rPr>
              <w:t>суспільні відносини у відповідних сферах, зокрема</w:t>
            </w:r>
            <w:r w:rsidRPr="00584322">
              <w:rPr>
                <w:rFonts w:ascii="Times New Roman" w:eastAsia="Times New Roman" w:hAnsi="Times New Roman" w:cs="Times New Roman"/>
                <w:sz w:val="28"/>
                <w:szCs w:val="28"/>
                <w:lang w:eastAsia="ru-RU"/>
              </w:rPr>
              <w:t> </w:t>
            </w:r>
            <w:hyperlink r:id="rId501" w:tgtFrame="_blank" w:history="1">
              <w:r w:rsidRPr="00584322">
                <w:rPr>
                  <w:rFonts w:ascii="Times New Roman" w:eastAsia="Times New Roman" w:hAnsi="Times New Roman" w:cs="Times New Roman"/>
                  <w:sz w:val="28"/>
                  <w:szCs w:val="28"/>
                  <w:lang w:val="uk-UA" w:eastAsia="ru-RU"/>
                </w:rPr>
                <w:t>Законом України</w:t>
              </w:r>
            </w:hyperlink>
            <w:r w:rsidRPr="00584322">
              <w:rPr>
                <w:rFonts w:ascii="Times New Roman" w:eastAsia="Times New Roman" w:hAnsi="Times New Roman" w:cs="Times New Roman"/>
                <w:sz w:val="28"/>
                <w:szCs w:val="28"/>
                <w:lang w:eastAsia="ru-RU"/>
              </w:rPr>
              <w:t> </w:t>
            </w:r>
            <w:r w:rsidRPr="00584322">
              <w:rPr>
                <w:rFonts w:ascii="Times New Roman" w:eastAsia="Times New Roman" w:hAnsi="Times New Roman" w:cs="Times New Roman"/>
                <w:sz w:val="28"/>
                <w:szCs w:val="28"/>
                <w:lang w:val="uk-UA" w:eastAsia="ru-RU"/>
              </w:rPr>
              <w:t>"</w:t>
            </w:r>
            <w:r w:rsidRPr="00584322">
              <w:rPr>
                <w:rFonts w:ascii="Times New Roman" w:eastAsia="Times New Roman" w:hAnsi="Times New Roman" w:cs="Times New Roman"/>
                <w:color w:val="000000"/>
                <w:sz w:val="28"/>
                <w:szCs w:val="28"/>
                <w:lang w:val="uk-UA" w:eastAsia="ru-RU"/>
              </w:rPr>
              <w:t>Про ліцензування видів господарської діяльності"</w:t>
            </w:r>
            <w:r w:rsidRPr="00584322">
              <w:rPr>
                <w:rFonts w:ascii="Times New Roman" w:eastAsia="Times New Roman" w:hAnsi="Times New Roman" w:cs="Times New Roman"/>
                <w:b/>
                <w:color w:val="000000"/>
                <w:sz w:val="28"/>
                <w:szCs w:val="28"/>
                <w:lang w:val="uk-UA" w:eastAsia="ru-RU"/>
              </w:rPr>
              <w:t>, Законом України “Про ветеринарну медицину та благополуччя тварин”</w:t>
            </w:r>
            <w:r w:rsidRPr="00584322">
              <w:rPr>
                <w:rFonts w:ascii="Times New Roman" w:eastAsia="Times New Roman" w:hAnsi="Times New Roman" w:cs="Times New Roman"/>
                <w:color w:val="000000"/>
                <w:sz w:val="28"/>
                <w:szCs w:val="28"/>
                <w:lang w:val="uk-UA" w:eastAsia="ru-RU"/>
              </w:rPr>
              <w:t>.</w:t>
            </w:r>
            <w:r w:rsidRPr="00584322">
              <w:rPr>
                <w:rFonts w:ascii="Times New Roman" w:eastAsia="Times New Roman" w:hAnsi="Times New Roman" w:cs="Times New Roman"/>
                <w:b/>
                <w:color w:val="000000"/>
                <w:sz w:val="28"/>
                <w:szCs w:val="28"/>
                <w:lang w:val="uk-UA" w:eastAsia="ru-RU"/>
              </w:rPr>
              <w:t xml:space="preserve"> </w:t>
            </w:r>
          </w:p>
          <w:p w:rsidR="00DD763F" w:rsidRPr="00DF0E48" w:rsidRDefault="00DF0E48"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&lt;…&gt;</w:t>
            </w:r>
          </w:p>
        </w:tc>
      </w:tr>
      <w:tr w:rsidR="00DD763F" w:rsidRPr="00826124" w:rsidTr="00D7129D">
        <w:tc>
          <w:tcPr>
            <w:tcW w:w="14596" w:type="dxa"/>
            <w:gridSpan w:val="2"/>
          </w:tcPr>
          <w:p w:rsidR="00DD763F" w:rsidRPr="00584322" w:rsidRDefault="00DD763F" w:rsidP="001E09BB">
            <w:pPr>
              <w:spacing w:before="60" w:after="60"/>
              <w:ind w:right="450"/>
              <w:jc w:val="center"/>
              <w:rPr>
                <w:rFonts w:ascii="Times New Roman" w:eastAsia="Times New Roman" w:hAnsi="Times New Roman" w:cs="Times New Roman"/>
                <w:b/>
                <w:bCs/>
                <w:color w:val="000000"/>
                <w:sz w:val="28"/>
                <w:szCs w:val="28"/>
                <w:lang w:val="uk-UA" w:eastAsia="ru-RU"/>
              </w:rPr>
            </w:pPr>
            <w:r w:rsidRPr="00584322">
              <w:rPr>
                <w:rFonts w:ascii="Times New Roman" w:eastAsia="Times New Roman" w:hAnsi="Times New Roman" w:cs="Times New Roman"/>
                <w:b/>
                <w:bCs/>
                <w:color w:val="000000"/>
                <w:sz w:val="28"/>
                <w:szCs w:val="28"/>
                <w:lang w:val="uk-UA" w:eastAsia="ru-RU"/>
              </w:rPr>
              <w:lastRenderedPageBreak/>
              <w:t>Закон України</w:t>
            </w:r>
          </w:p>
          <w:p w:rsidR="00DD763F" w:rsidRPr="00584322" w:rsidRDefault="00DD763F" w:rsidP="001E09BB">
            <w:pPr>
              <w:spacing w:before="60" w:after="60"/>
              <w:ind w:right="450"/>
              <w:jc w:val="center"/>
              <w:rPr>
                <w:rFonts w:ascii="Times New Roman" w:eastAsia="Times New Roman" w:hAnsi="Times New Roman" w:cs="Times New Roman"/>
                <w:bCs/>
                <w:color w:val="000000"/>
                <w:sz w:val="28"/>
                <w:szCs w:val="28"/>
                <w:lang w:val="uk-UA" w:eastAsia="ru-RU"/>
              </w:rPr>
            </w:pPr>
            <w:r w:rsidRPr="00584322">
              <w:rPr>
                <w:rFonts w:ascii="Times New Roman" w:eastAsia="Times New Roman" w:hAnsi="Times New Roman" w:cs="Times New Roman"/>
                <w:b/>
                <w:bCs/>
                <w:color w:val="000000"/>
                <w:sz w:val="28"/>
                <w:szCs w:val="28"/>
                <w:lang w:val="uk-UA" w:eastAsia="ru-RU"/>
              </w:rPr>
              <w:t>“Про державний контроль за дотриманням законодавства про харчові продукти, корми, побічні продукти тваринного походження, здоров’я та благополуччя тварин”</w:t>
            </w:r>
          </w:p>
        </w:tc>
      </w:tr>
      <w:tr w:rsidR="00DD763F" w:rsidRPr="00826124" w:rsidTr="00D7129D">
        <w:tc>
          <w:tcPr>
            <w:tcW w:w="7225" w:type="dxa"/>
          </w:tcPr>
          <w:p w:rsidR="00DD763F" w:rsidRPr="00584322" w:rsidRDefault="00DD763F" w:rsidP="001E09BB">
            <w:pPr>
              <w:shd w:val="clear" w:color="auto" w:fill="FFFFFF"/>
              <w:spacing w:before="60" w:after="60"/>
              <w:ind w:firstLine="284"/>
              <w:rPr>
                <w:rFonts w:ascii="Times New Roman" w:eastAsia="Times New Roman" w:hAnsi="Times New Roman" w:cs="Times New Roman"/>
                <w:bCs/>
                <w:color w:val="000000"/>
                <w:sz w:val="28"/>
                <w:szCs w:val="28"/>
                <w:lang w:val="uk-UA" w:eastAsia="ru-RU"/>
              </w:rPr>
            </w:pPr>
            <w:bookmarkStart w:id="6" w:name="n3"/>
            <w:bookmarkEnd w:id="6"/>
            <w:r w:rsidRPr="00584322">
              <w:rPr>
                <w:rFonts w:ascii="Times New Roman" w:eastAsia="Times New Roman" w:hAnsi="Times New Roman" w:cs="Times New Roman"/>
                <w:bCs/>
                <w:color w:val="000000"/>
                <w:sz w:val="28"/>
                <w:szCs w:val="28"/>
                <w:lang w:val="uk-UA" w:eastAsia="ru-RU"/>
              </w:rPr>
              <w:t>Закон України</w:t>
            </w:r>
          </w:p>
          <w:p w:rsidR="00DD763F" w:rsidRPr="00584322" w:rsidRDefault="00DD763F"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bCs/>
                <w:color w:val="000000"/>
                <w:sz w:val="28"/>
                <w:szCs w:val="28"/>
                <w:lang w:eastAsia="ru-RU"/>
              </w:rPr>
              <w:t>“Про державний контроль за дотриманням законодавства про харчові продукти, корми, побічні продукти тваринного походження, здоров’я та благополуччя тварин”</w:t>
            </w:r>
          </w:p>
        </w:tc>
        <w:tc>
          <w:tcPr>
            <w:tcW w:w="7371" w:type="dxa"/>
          </w:tcPr>
          <w:p w:rsidR="00DD763F" w:rsidRPr="00584322" w:rsidRDefault="00DD763F" w:rsidP="001E09BB">
            <w:pPr>
              <w:spacing w:before="60" w:after="60"/>
              <w:ind w:right="450" w:firstLine="284"/>
              <w:rPr>
                <w:rFonts w:ascii="Times New Roman" w:eastAsia="Times New Roman" w:hAnsi="Times New Roman" w:cs="Times New Roman"/>
                <w:bCs/>
                <w:color w:val="000000"/>
                <w:sz w:val="28"/>
                <w:szCs w:val="28"/>
                <w:lang w:val="uk-UA" w:eastAsia="ru-RU"/>
              </w:rPr>
            </w:pPr>
            <w:r w:rsidRPr="00584322">
              <w:rPr>
                <w:rFonts w:ascii="Times New Roman" w:eastAsia="Times New Roman" w:hAnsi="Times New Roman" w:cs="Times New Roman"/>
                <w:bCs/>
                <w:color w:val="000000"/>
                <w:sz w:val="28"/>
                <w:szCs w:val="28"/>
                <w:lang w:val="uk-UA" w:eastAsia="ru-RU"/>
              </w:rPr>
              <w:t xml:space="preserve">Закон України </w:t>
            </w:r>
          </w:p>
          <w:p w:rsidR="00DD763F" w:rsidRPr="00584322" w:rsidRDefault="00DD763F" w:rsidP="001E09BB">
            <w:pPr>
              <w:spacing w:before="60" w:after="60"/>
              <w:ind w:right="450"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bCs/>
                <w:color w:val="000000"/>
                <w:sz w:val="28"/>
                <w:szCs w:val="28"/>
                <w:lang w:eastAsia="ru-RU"/>
              </w:rPr>
              <w:t>“Про державний контроль за дотриманням законодавства про харчові продукти, корми, побічні продукти тваринного походження</w:t>
            </w:r>
            <w:r w:rsidRPr="00584322">
              <w:rPr>
                <w:rFonts w:ascii="Times New Roman" w:eastAsia="Times New Roman" w:hAnsi="Times New Roman" w:cs="Times New Roman"/>
                <w:bCs/>
                <w:color w:val="000000"/>
                <w:sz w:val="28"/>
                <w:szCs w:val="28"/>
                <w:lang w:val="uk-UA" w:eastAsia="ru-RU"/>
              </w:rPr>
              <w:t xml:space="preserve">, </w:t>
            </w:r>
            <w:r w:rsidRPr="00584322">
              <w:rPr>
                <w:rFonts w:ascii="Times New Roman" w:eastAsia="Times New Roman" w:hAnsi="Times New Roman" w:cs="Times New Roman"/>
                <w:b/>
                <w:bCs/>
                <w:color w:val="000000"/>
                <w:sz w:val="28"/>
                <w:szCs w:val="28"/>
                <w:lang w:val="uk-UA" w:eastAsia="ru-RU"/>
              </w:rPr>
              <w:t>ветеринарну медицину</w:t>
            </w:r>
            <w:r w:rsidRPr="00584322">
              <w:rPr>
                <w:rFonts w:ascii="Times New Roman" w:eastAsia="Times New Roman" w:hAnsi="Times New Roman" w:cs="Times New Roman"/>
                <w:bCs/>
                <w:color w:val="000000"/>
                <w:sz w:val="28"/>
                <w:szCs w:val="28"/>
                <w:lang w:val="uk-UA" w:eastAsia="ru-RU"/>
              </w:rPr>
              <w:t xml:space="preserve"> та благополуччя тварин</w:t>
            </w:r>
            <w:r w:rsidRPr="00584322">
              <w:rPr>
                <w:rFonts w:ascii="Times New Roman" w:eastAsia="Times New Roman" w:hAnsi="Times New Roman" w:cs="Times New Roman"/>
                <w:bCs/>
                <w:color w:val="000000"/>
                <w:sz w:val="28"/>
                <w:szCs w:val="28"/>
                <w:lang w:eastAsia="ru-RU"/>
              </w:rPr>
              <w:t>”</w:t>
            </w:r>
          </w:p>
        </w:tc>
      </w:tr>
      <w:tr w:rsidR="00DD763F" w:rsidRPr="00826124" w:rsidTr="00D7129D">
        <w:tc>
          <w:tcPr>
            <w:tcW w:w="7225" w:type="dxa"/>
          </w:tcPr>
          <w:p w:rsidR="00DD763F" w:rsidRPr="00584322" w:rsidRDefault="00DD763F"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7" w:name="n1156"/>
            <w:bookmarkStart w:id="8" w:name="n1159"/>
            <w:bookmarkStart w:id="9" w:name="n4"/>
            <w:bookmarkEnd w:id="7"/>
            <w:bookmarkEnd w:id="8"/>
            <w:bookmarkEnd w:id="9"/>
            <w:r w:rsidRPr="00584322">
              <w:rPr>
                <w:rFonts w:ascii="Times New Roman" w:eastAsia="Times New Roman" w:hAnsi="Times New Roman" w:cs="Times New Roman"/>
                <w:color w:val="000000"/>
                <w:sz w:val="28"/>
                <w:szCs w:val="28"/>
                <w:lang w:eastAsia="ru-RU"/>
              </w:rPr>
              <w:t>Цей Закон визначає правові та організаційні засади державного контролю, що здійснюється з метою перевірки дотримання операторами ринку законодавства про харчові продукти, корми, здоров’я та благополуччя тварин, а також законодавства про побічні продукти тваринного походження під час ввезення (пересилання) таких побічних продуктів на митну територію України.</w:t>
            </w:r>
          </w:p>
        </w:tc>
        <w:tc>
          <w:tcPr>
            <w:tcW w:w="7371" w:type="dxa"/>
          </w:tcPr>
          <w:p w:rsidR="00DD763F" w:rsidRPr="00584322" w:rsidRDefault="00DD763F" w:rsidP="001E09BB">
            <w:pPr>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 xml:space="preserve">Цей Закон визначає правові та організаційні засади державного контролю, що здійснюється з метою перевірки дотримання операторами ринку законодавства про харчові продукти, корми, </w:t>
            </w:r>
            <w:r w:rsidRPr="00584322">
              <w:rPr>
                <w:rFonts w:ascii="Times New Roman" w:eastAsia="Times New Roman" w:hAnsi="Times New Roman" w:cs="Times New Roman"/>
                <w:b/>
                <w:color w:val="000000"/>
                <w:sz w:val="28"/>
                <w:szCs w:val="28"/>
                <w:lang w:val="uk-UA" w:eastAsia="ru-RU"/>
              </w:rPr>
              <w:t xml:space="preserve">побічні продукти тваринного походження, ветеринарну медицину </w:t>
            </w:r>
            <w:r w:rsidRPr="00584322">
              <w:rPr>
                <w:rFonts w:ascii="Times New Roman" w:eastAsia="Times New Roman" w:hAnsi="Times New Roman" w:cs="Times New Roman"/>
                <w:color w:val="000000"/>
                <w:sz w:val="28"/>
                <w:szCs w:val="28"/>
                <w:lang w:val="uk-UA" w:eastAsia="ru-RU"/>
              </w:rPr>
              <w:t>та благополуччя тварин</w:t>
            </w:r>
            <w:r w:rsidRPr="00584322">
              <w:rPr>
                <w:rFonts w:ascii="Times New Roman" w:eastAsia="Times New Roman" w:hAnsi="Times New Roman" w:cs="Times New Roman"/>
                <w:color w:val="000000"/>
                <w:sz w:val="28"/>
                <w:szCs w:val="28"/>
                <w:lang w:eastAsia="ru-RU"/>
              </w:rPr>
              <w:t>.</w:t>
            </w:r>
          </w:p>
        </w:tc>
      </w:tr>
      <w:tr w:rsidR="00584322" w:rsidRPr="00826124" w:rsidTr="00D7129D">
        <w:tc>
          <w:tcPr>
            <w:tcW w:w="7225" w:type="dxa"/>
          </w:tcPr>
          <w:p w:rsidR="00584322" w:rsidRPr="00584322" w:rsidRDefault="00584322"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10" w:name="n5"/>
            <w:bookmarkEnd w:id="10"/>
            <w:r w:rsidRPr="00584322">
              <w:rPr>
                <w:rFonts w:ascii="Times New Roman" w:eastAsia="Times New Roman" w:hAnsi="Times New Roman" w:cs="Times New Roman"/>
                <w:b/>
                <w:bCs/>
                <w:color w:val="000000"/>
                <w:sz w:val="28"/>
                <w:szCs w:val="28"/>
                <w:lang w:eastAsia="ru-RU"/>
              </w:rPr>
              <w:t>Розділ I</w:t>
            </w:r>
            <w:r w:rsidRPr="00584322">
              <w:rPr>
                <w:rFonts w:ascii="Times New Roman" w:eastAsia="Times New Roman" w:hAnsi="Times New Roman" w:cs="Times New Roman"/>
                <w:color w:val="000000"/>
                <w:sz w:val="28"/>
                <w:szCs w:val="28"/>
                <w:lang w:eastAsia="ru-RU"/>
              </w:rPr>
              <w:br/>
            </w:r>
            <w:r w:rsidRPr="00584322">
              <w:rPr>
                <w:rFonts w:ascii="Times New Roman" w:eastAsia="Times New Roman" w:hAnsi="Times New Roman" w:cs="Times New Roman"/>
                <w:b/>
                <w:bCs/>
                <w:color w:val="000000"/>
                <w:sz w:val="28"/>
                <w:szCs w:val="28"/>
                <w:lang w:eastAsia="ru-RU"/>
              </w:rPr>
              <w:t>ЗАГАЛЬНІ ПОЛОЖЕННЯ</w:t>
            </w:r>
          </w:p>
        </w:tc>
        <w:tc>
          <w:tcPr>
            <w:tcW w:w="7371" w:type="dxa"/>
          </w:tcPr>
          <w:p w:rsidR="00584322" w:rsidRPr="00584322" w:rsidRDefault="00584322"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b/>
                <w:bCs/>
                <w:color w:val="000000"/>
                <w:sz w:val="28"/>
                <w:szCs w:val="28"/>
                <w:lang w:eastAsia="ru-RU"/>
              </w:rPr>
              <w:t>Розділ I</w:t>
            </w:r>
            <w:r w:rsidRPr="00584322">
              <w:rPr>
                <w:rFonts w:ascii="Times New Roman" w:eastAsia="Times New Roman" w:hAnsi="Times New Roman" w:cs="Times New Roman"/>
                <w:color w:val="000000"/>
                <w:sz w:val="28"/>
                <w:szCs w:val="28"/>
                <w:lang w:eastAsia="ru-RU"/>
              </w:rPr>
              <w:br/>
            </w:r>
            <w:r w:rsidRPr="00584322">
              <w:rPr>
                <w:rFonts w:ascii="Times New Roman" w:eastAsia="Times New Roman" w:hAnsi="Times New Roman" w:cs="Times New Roman"/>
                <w:b/>
                <w:bCs/>
                <w:color w:val="000000"/>
                <w:sz w:val="28"/>
                <w:szCs w:val="28"/>
                <w:lang w:eastAsia="ru-RU"/>
              </w:rPr>
              <w:t>ЗАГАЛЬНІ ПОЛОЖЕННЯ</w:t>
            </w:r>
          </w:p>
        </w:tc>
      </w:tr>
      <w:tr w:rsidR="00584322" w:rsidRPr="00826124" w:rsidTr="00D7129D">
        <w:tc>
          <w:tcPr>
            <w:tcW w:w="7225" w:type="dxa"/>
          </w:tcPr>
          <w:p w:rsidR="00584322" w:rsidRPr="00584322" w:rsidRDefault="00584322"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11" w:name="n6"/>
            <w:bookmarkEnd w:id="11"/>
            <w:r w:rsidRPr="00584322">
              <w:rPr>
                <w:rFonts w:ascii="Times New Roman" w:eastAsia="Times New Roman" w:hAnsi="Times New Roman" w:cs="Times New Roman"/>
                <w:b/>
                <w:bCs/>
                <w:color w:val="000000"/>
                <w:sz w:val="28"/>
                <w:szCs w:val="28"/>
                <w:lang w:eastAsia="ru-RU"/>
              </w:rPr>
              <w:t>Стаття 1. </w:t>
            </w:r>
            <w:r w:rsidRPr="00584322">
              <w:rPr>
                <w:rFonts w:ascii="Times New Roman" w:eastAsia="Times New Roman" w:hAnsi="Times New Roman" w:cs="Times New Roman"/>
                <w:color w:val="000000"/>
                <w:sz w:val="28"/>
                <w:szCs w:val="28"/>
                <w:lang w:eastAsia="ru-RU"/>
              </w:rPr>
              <w:t>Визначення термінів</w:t>
            </w:r>
          </w:p>
        </w:tc>
        <w:tc>
          <w:tcPr>
            <w:tcW w:w="7371" w:type="dxa"/>
          </w:tcPr>
          <w:p w:rsidR="00584322" w:rsidRPr="00584322" w:rsidRDefault="00584322"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b/>
                <w:bCs/>
                <w:color w:val="000000"/>
                <w:sz w:val="28"/>
                <w:szCs w:val="28"/>
                <w:lang w:eastAsia="ru-RU"/>
              </w:rPr>
              <w:t>Стаття 1. </w:t>
            </w:r>
            <w:r w:rsidRPr="00584322">
              <w:rPr>
                <w:rFonts w:ascii="Times New Roman" w:eastAsia="Times New Roman" w:hAnsi="Times New Roman" w:cs="Times New Roman"/>
                <w:color w:val="000000"/>
                <w:sz w:val="28"/>
                <w:szCs w:val="28"/>
                <w:lang w:eastAsia="ru-RU"/>
              </w:rPr>
              <w:t>Визначення термінів</w:t>
            </w:r>
          </w:p>
        </w:tc>
      </w:tr>
      <w:tr w:rsidR="00584322" w:rsidRPr="00826124" w:rsidTr="00D7129D">
        <w:tc>
          <w:tcPr>
            <w:tcW w:w="7225" w:type="dxa"/>
          </w:tcPr>
          <w:p w:rsidR="00584322" w:rsidRPr="00584322" w:rsidRDefault="00584322"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12" w:name="n7"/>
            <w:bookmarkEnd w:id="12"/>
            <w:r w:rsidRPr="00584322">
              <w:rPr>
                <w:rFonts w:ascii="Times New Roman" w:eastAsia="Times New Roman" w:hAnsi="Times New Roman" w:cs="Times New Roman"/>
                <w:color w:val="000000"/>
                <w:sz w:val="28"/>
                <w:szCs w:val="28"/>
                <w:lang w:eastAsia="ru-RU"/>
              </w:rPr>
              <w:t>1. У цьому Законі наведені нижче терміни вживаються в такому значенні:</w:t>
            </w:r>
          </w:p>
        </w:tc>
        <w:tc>
          <w:tcPr>
            <w:tcW w:w="7371" w:type="dxa"/>
          </w:tcPr>
          <w:p w:rsidR="00584322" w:rsidRPr="00584322" w:rsidRDefault="00584322"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1. У цьому Законі наведені нижче терміни вживаються в такому значенні:</w:t>
            </w:r>
          </w:p>
        </w:tc>
      </w:tr>
      <w:tr w:rsidR="00584322" w:rsidRPr="00826124" w:rsidTr="00D7129D">
        <w:tc>
          <w:tcPr>
            <w:tcW w:w="7225" w:type="dxa"/>
          </w:tcPr>
          <w:p w:rsidR="00584322" w:rsidRPr="00584322" w:rsidRDefault="00584322"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bookmarkStart w:id="13" w:name="n8"/>
            <w:bookmarkEnd w:id="13"/>
            <w:r>
              <w:rPr>
                <w:rFonts w:ascii="Times New Roman" w:eastAsia="Times New Roman" w:hAnsi="Times New Roman" w:cs="Times New Roman"/>
                <w:color w:val="000000"/>
                <w:sz w:val="28"/>
                <w:szCs w:val="28"/>
                <w:lang w:val="en-US" w:eastAsia="ru-RU"/>
              </w:rPr>
              <w:t>&lt;…&gt;</w:t>
            </w:r>
          </w:p>
        </w:tc>
        <w:tc>
          <w:tcPr>
            <w:tcW w:w="7371" w:type="dxa"/>
          </w:tcPr>
          <w:p w:rsidR="00584322" w:rsidRPr="00584322" w:rsidRDefault="00584322"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val="en-US" w:eastAsia="ru-RU"/>
              </w:rPr>
              <w:t>&lt;…&gt;</w:t>
            </w:r>
          </w:p>
        </w:tc>
      </w:tr>
      <w:tr w:rsidR="001E09BB" w:rsidRPr="00826124" w:rsidTr="00D7129D">
        <w:tc>
          <w:tcPr>
            <w:tcW w:w="7225" w:type="dxa"/>
          </w:tcPr>
          <w:p w:rsidR="001E09BB" w:rsidRPr="001E09BB" w:rsidRDefault="001E09BB" w:rsidP="001E09BB">
            <w:pPr>
              <w:shd w:val="clear" w:color="auto" w:fill="FFFFFF"/>
              <w:spacing w:before="60" w:after="60"/>
              <w:ind w:firstLine="284"/>
              <w:jc w:val="both"/>
              <w:rPr>
                <w:rFonts w:ascii="Times New Roman" w:eastAsia="Times New Roman" w:hAnsi="Times New Roman" w:cs="Times New Roman"/>
                <w:color w:val="000000"/>
                <w:sz w:val="28"/>
                <w:szCs w:val="28"/>
                <w:lang w:eastAsia="ru-RU"/>
              </w:rPr>
            </w:pPr>
            <w:r w:rsidRPr="001E09BB">
              <w:rPr>
                <w:rFonts w:ascii="Times New Roman" w:eastAsia="Times New Roman" w:hAnsi="Times New Roman" w:cs="Times New Roman"/>
                <w:color w:val="000000"/>
                <w:sz w:val="28"/>
                <w:szCs w:val="28"/>
                <w:lang w:eastAsia="ru-RU"/>
              </w:rPr>
              <w:t xml:space="preserve">2) арбітражне лабораторне дослідження (випробування) - лабораторне дослідження (випробування), що проводиться </w:t>
            </w:r>
            <w:r w:rsidRPr="001E09BB">
              <w:rPr>
                <w:rFonts w:ascii="Times New Roman" w:eastAsia="Times New Roman" w:hAnsi="Times New Roman" w:cs="Times New Roman"/>
                <w:i/>
                <w:iCs/>
                <w:color w:val="000000"/>
                <w:sz w:val="28"/>
                <w:szCs w:val="28"/>
                <w:lang w:eastAsia="ru-RU"/>
              </w:rPr>
              <w:t>акредитованою лабораторією</w:t>
            </w:r>
            <w:r w:rsidRPr="001E09BB">
              <w:rPr>
                <w:rFonts w:ascii="Times New Roman" w:eastAsia="Times New Roman" w:hAnsi="Times New Roman" w:cs="Times New Roman"/>
                <w:color w:val="000000"/>
                <w:sz w:val="28"/>
                <w:szCs w:val="28"/>
                <w:lang w:eastAsia="ru-RU"/>
              </w:rPr>
              <w:t xml:space="preserve"> з використанням підтверджувальних (референс) методів на </w:t>
            </w:r>
            <w:r w:rsidRPr="001E09BB">
              <w:rPr>
                <w:rFonts w:ascii="Times New Roman" w:eastAsia="Times New Roman" w:hAnsi="Times New Roman" w:cs="Times New Roman"/>
                <w:color w:val="000000"/>
                <w:sz w:val="28"/>
                <w:szCs w:val="28"/>
                <w:lang w:eastAsia="ru-RU"/>
              </w:rPr>
              <w:lastRenderedPageBreak/>
              <w:t>вимогу особи, яка оскаржує результати основного лабораторного дослідження (випробування);</w:t>
            </w:r>
          </w:p>
        </w:tc>
        <w:tc>
          <w:tcPr>
            <w:tcW w:w="7371" w:type="dxa"/>
          </w:tcPr>
          <w:p w:rsidR="001E09BB" w:rsidRPr="001E09BB" w:rsidRDefault="001E09BB" w:rsidP="001E09BB">
            <w:pPr>
              <w:shd w:val="clear" w:color="auto" w:fill="FFFFFF"/>
              <w:spacing w:before="60" w:after="60"/>
              <w:ind w:firstLine="284"/>
              <w:jc w:val="both"/>
              <w:rPr>
                <w:rFonts w:ascii="Times New Roman" w:eastAsia="Times New Roman" w:hAnsi="Times New Roman" w:cs="Times New Roman"/>
                <w:color w:val="000000"/>
                <w:sz w:val="28"/>
                <w:szCs w:val="28"/>
                <w:lang w:eastAsia="ru-RU"/>
              </w:rPr>
            </w:pPr>
            <w:r w:rsidRPr="001E09BB">
              <w:rPr>
                <w:rFonts w:ascii="Times New Roman" w:eastAsia="Times New Roman" w:hAnsi="Times New Roman" w:cs="Times New Roman"/>
                <w:color w:val="000000"/>
                <w:sz w:val="28"/>
                <w:szCs w:val="28"/>
                <w:lang w:eastAsia="ru-RU"/>
              </w:rPr>
              <w:lastRenderedPageBreak/>
              <w:t xml:space="preserve">2) арбітражне лабораторне дослідження (випробування) - лабораторне дослідження (випробування), що проводиться </w:t>
            </w:r>
            <w:r w:rsidRPr="001E09BB">
              <w:rPr>
                <w:rFonts w:ascii="Times New Roman" w:eastAsia="Times New Roman" w:hAnsi="Times New Roman" w:cs="Times New Roman"/>
                <w:b/>
                <w:bCs/>
                <w:color w:val="000000"/>
                <w:sz w:val="28"/>
                <w:szCs w:val="28"/>
                <w:lang w:eastAsia="ru-RU"/>
              </w:rPr>
              <w:t>уповноваженою референс-лабораторією</w:t>
            </w:r>
            <w:r w:rsidRPr="001E09BB">
              <w:rPr>
                <w:rFonts w:ascii="Times New Roman" w:eastAsia="Times New Roman" w:hAnsi="Times New Roman" w:cs="Times New Roman"/>
                <w:color w:val="000000"/>
                <w:sz w:val="28"/>
                <w:szCs w:val="28"/>
                <w:lang w:eastAsia="ru-RU"/>
              </w:rPr>
              <w:t xml:space="preserve"> з використанням підтверджувальних (референс) методів на вимогу особи, яка </w:t>
            </w:r>
            <w:r w:rsidRPr="001E09BB">
              <w:rPr>
                <w:rFonts w:ascii="Times New Roman" w:eastAsia="Times New Roman" w:hAnsi="Times New Roman" w:cs="Times New Roman"/>
                <w:color w:val="000000"/>
                <w:sz w:val="28"/>
                <w:szCs w:val="28"/>
                <w:lang w:eastAsia="ru-RU"/>
              </w:rPr>
              <w:lastRenderedPageBreak/>
              <w:t>оскаржує результати основного лабораторного дослідження (випробування);</w:t>
            </w:r>
          </w:p>
        </w:tc>
      </w:tr>
      <w:tr w:rsidR="00584322" w:rsidRPr="00826124" w:rsidTr="00D7129D">
        <w:tc>
          <w:tcPr>
            <w:tcW w:w="7225" w:type="dxa"/>
          </w:tcPr>
          <w:p w:rsidR="00584322" w:rsidRPr="00584322" w:rsidRDefault="00584322"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14" w:name="n9"/>
            <w:bookmarkStart w:id="15" w:name="n12"/>
            <w:bookmarkEnd w:id="14"/>
            <w:bookmarkEnd w:id="15"/>
            <w:r w:rsidRPr="00584322">
              <w:rPr>
                <w:rFonts w:ascii="Times New Roman" w:eastAsia="Times New Roman" w:hAnsi="Times New Roman" w:cs="Times New Roman"/>
                <w:color w:val="000000"/>
                <w:sz w:val="28"/>
                <w:szCs w:val="28"/>
                <w:lang w:eastAsia="ru-RU"/>
              </w:rPr>
              <w:lastRenderedPageBreak/>
              <w:t>5) вантаж - певна кількість харчових продуктів, кормів, сіна, соломи, побічних продуктів тваринного походження одного виду (відповідно до затверджених форм міжнародних сертифікатів, якщо їх затвердження передбачається цим Законом), що супроводжується одним міжнародним сертифікатом (якщо його наявність вимагається згідно із законом), перевозиться одним транспортним засобом та надходить з однієї країни або її окремої території (зони або компартмента);</w:t>
            </w:r>
          </w:p>
        </w:tc>
        <w:tc>
          <w:tcPr>
            <w:tcW w:w="7371" w:type="dxa"/>
          </w:tcPr>
          <w:p w:rsidR="00584322" w:rsidRPr="00584322" w:rsidRDefault="00584322" w:rsidP="001E09BB">
            <w:pPr>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5) вантаж - певна кількість харчових продуктів, кормів, сіна, соломи, побічних продуктів тваринного походження</w:t>
            </w:r>
            <w:r w:rsidRPr="00584322">
              <w:rPr>
                <w:rFonts w:ascii="Times New Roman" w:eastAsia="Times New Roman" w:hAnsi="Times New Roman" w:cs="Times New Roman"/>
                <w:b/>
                <w:color w:val="000000"/>
                <w:sz w:val="28"/>
                <w:szCs w:val="28"/>
                <w:lang w:val="uk-UA" w:eastAsia="ru-RU"/>
              </w:rPr>
              <w:t>, біологічних продуктів</w:t>
            </w:r>
            <w:r w:rsidRPr="00584322">
              <w:rPr>
                <w:rFonts w:ascii="Times New Roman" w:eastAsia="Times New Roman" w:hAnsi="Times New Roman" w:cs="Times New Roman"/>
                <w:b/>
                <w:color w:val="000000"/>
                <w:sz w:val="28"/>
                <w:szCs w:val="28"/>
                <w:lang w:eastAsia="ru-RU"/>
              </w:rPr>
              <w:t>,</w:t>
            </w:r>
            <w:r w:rsidRPr="00584322">
              <w:rPr>
                <w:rFonts w:ascii="Times New Roman" w:eastAsia="Times New Roman" w:hAnsi="Times New Roman" w:cs="Times New Roman"/>
                <w:b/>
                <w:color w:val="000000"/>
                <w:sz w:val="28"/>
                <w:szCs w:val="28"/>
                <w:lang w:val="uk-UA" w:eastAsia="ru-RU"/>
              </w:rPr>
              <w:t xml:space="preserve"> репродуктивного матеріалу або живих тварин</w:t>
            </w:r>
            <w:r w:rsidRPr="00584322">
              <w:rPr>
                <w:rFonts w:ascii="Times New Roman" w:eastAsia="Times New Roman" w:hAnsi="Times New Roman" w:cs="Times New Roman"/>
                <w:color w:val="000000"/>
                <w:sz w:val="28"/>
                <w:szCs w:val="28"/>
                <w:lang w:eastAsia="ru-RU"/>
              </w:rPr>
              <w:t xml:space="preserve"> одного виду (відповідно до затверджених форм міжнародних сертифікатів, якщо їх затвердження передбачається цим Законом), що супроводжується одним міжнародним сертифікатом (якщо його наявність вимагається згідно із законом), перевозиться одним транспортним засобом та надходить з однієї країни або її окремої території (зони або компартмент</w:t>
            </w:r>
            <w:r w:rsidR="00DF0E48">
              <w:rPr>
                <w:rFonts w:ascii="Times New Roman" w:eastAsia="Times New Roman" w:hAnsi="Times New Roman" w:cs="Times New Roman"/>
                <w:color w:val="000000"/>
                <w:sz w:val="28"/>
                <w:szCs w:val="28"/>
                <w:lang w:eastAsia="ru-RU"/>
              </w:rPr>
              <w:t>а);</w:t>
            </w:r>
          </w:p>
        </w:tc>
      </w:tr>
      <w:tr w:rsidR="00584322" w:rsidRPr="00826124" w:rsidTr="00D7129D">
        <w:tc>
          <w:tcPr>
            <w:tcW w:w="7225" w:type="dxa"/>
          </w:tcPr>
          <w:p w:rsidR="00584322" w:rsidRPr="00584322" w:rsidRDefault="00584322"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16" w:name="n1180"/>
            <w:bookmarkStart w:id="17" w:name="n13"/>
            <w:bookmarkEnd w:id="16"/>
            <w:bookmarkEnd w:id="17"/>
            <w:r w:rsidRPr="00584322">
              <w:rPr>
                <w:rFonts w:ascii="Times New Roman" w:eastAsia="Times New Roman" w:hAnsi="Times New Roman" w:cs="Times New Roman"/>
                <w:color w:val="000000"/>
                <w:sz w:val="28"/>
                <w:szCs w:val="28"/>
                <w:lang w:eastAsia="ru-RU"/>
              </w:rPr>
              <w:t>6) відбір зразків - форма державного контролю, що полягає у здійсненні відбору зразків харчових продуктів, кормів, сіна, соломи, побічних продуктів тваринного походження або будь-яких речовин (у тому числі з довкілля), які пов’язані з виробництвом та/або обігом харчових продуктів або кормів, здоров’ям та благополуччям тварин, з метою перевірки шляхом проведення простих або лабораторних досліджень (випробувань) відповідності законодавству про харчові продукти, корми, побічні продукти тваринного походження, здоров’я та благополуччя тварин;</w:t>
            </w:r>
          </w:p>
        </w:tc>
        <w:tc>
          <w:tcPr>
            <w:tcW w:w="7371" w:type="dxa"/>
          </w:tcPr>
          <w:p w:rsidR="00584322" w:rsidRPr="00584322" w:rsidRDefault="00584322" w:rsidP="001E09BB">
            <w:pPr>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6) відбір зразків - форма державного контролю, що полягає у здійсненні відбору зразків харчових продуктів, кормів, сіна, соломи, побічних продуктів тваринного походження,</w:t>
            </w:r>
            <w:r w:rsidRPr="00584322">
              <w:rPr>
                <w:rFonts w:ascii="Times New Roman" w:eastAsia="Times New Roman" w:hAnsi="Times New Roman" w:cs="Times New Roman"/>
                <w:b/>
                <w:color w:val="000000"/>
                <w:sz w:val="28"/>
                <w:szCs w:val="28"/>
                <w:lang w:val="uk-UA" w:eastAsia="ru-RU"/>
              </w:rPr>
              <w:t xml:space="preserve"> біологічного матеріалу</w:t>
            </w:r>
            <w:r w:rsidRPr="00584322">
              <w:rPr>
                <w:rFonts w:ascii="Times New Roman" w:eastAsia="Times New Roman" w:hAnsi="Times New Roman" w:cs="Times New Roman"/>
                <w:b/>
                <w:color w:val="000000"/>
                <w:sz w:val="28"/>
                <w:szCs w:val="28"/>
                <w:lang w:eastAsia="ru-RU"/>
              </w:rPr>
              <w:t>,</w:t>
            </w:r>
            <w:r w:rsidRPr="00584322">
              <w:rPr>
                <w:rFonts w:ascii="Times New Roman" w:eastAsia="Times New Roman" w:hAnsi="Times New Roman" w:cs="Times New Roman"/>
                <w:color w:val="000000"/>
                <w:sz w:val="28"/>
                <w:szCs w:val="28"/>
                <w:lang w:eastAsia="ru-RU"/>
              </w:rPr>
              <w:t xml:space="preserve"> </w:t>
            </w:r>
            <w:r w:rsidRPr="00584322">
              <w:rPr>
                <w:rFonts w:ascii="Times New Roman" w:eastAsia="Times New Roman" w:hAnsi="Times New Roman" w:cs="Times New Roman"/>
                <w:b/>
                <w:color w:val="000000"/>
                <w:sz w:val="28"/>
                <w:szCs w:val="28"/>
                <w:lang w:val="uk-UA" w:eastAsia="ru-RU"/>
              </w:rPr>
              <w:t xml:space="preserve">репродуктивного матеріалу, патологічного матеріалу </w:t>
            </w:r>
            <w:r w:rsidRPr="00584322">
              <w:rPr>
                <w:rFonts w:ascii="Times New Roman" w:eastAsia="Times New Roman" w:hAnsi="Times New Roman" w:cs="Times New Roman"/>
                <w:b/>
                <w:color w:val="000000"/>
                <w:sz w:val="28"/>
                <w:szCs w:val="28"/>
                <w:lang w:eastAsia="ru-RU"/>
              </w:rPr>
              <w:t xml:space="preserve">або будь-яких </w:t>
            </w:r>
            <w:r w:rsidRPr="00584322">
              <w:rPr>
                <w:rFonts w:ascii="Times New Roman" w:eastAsia="Times New Roman" w:hAnsi="Times New Roman" w:cs="Times New Roman"/>
                <w:b/>
                <w:color w:val="000000"/>
                <w:sz w:val="28"/>
                <w:szCs w:val="28"/>
                <w:lang w:val="uk-UA" w:eastAsia="ru-RU"/>
              </w:rPr>
              <w:t xml:space="preserve">інших матеріалів чи </w:t>
            </w:r>
            <w:r w:rsidRPr="00584322">
              <w:rPr>
                <w:rFonts w:ascii="Times New Roman" w:eastAsia="Times New Roman" w:hAnsi="Times New Roman" w:cs="Times New Roman"/>
                <w:b/>
                <w:color w:val="000000"/>
                <w:sz w:val="28"/>
                <w:szCs w:val="28"/>
                <w:lang w:eastAsia="ru-RU"/>
              </w:rPr>
              <w:t>речовин</w:t>
            </w:r>
            <w:r w:rsidRPr="00584322">
              <w:rPr>
                <w:rFonts w:ascii="Times New Roman" w:eastAsia="Times New Roman" w:hAnsi="Times New Roman" w:cs="Times New Roman"/>
                <w:color w:val="000000"/>
                <w:sz w:val="28"/>
                <w:szCs w:val="28"/>
                <w:lang w:eastAsia="ru-RU"/>
              </w:rPr>
              <w:t xml:space="preserve"> (у тому числі з довкілля), які пов’язані з виробництвом та/або обігом харчових продуктів</w:t>
            </w:r>
            <w:r w:rsidRPr="00584322">
              <w:rPr>
                <w:rFonts w:ascii="Times New Roman" w:eastAsia="Times New Roman" w:hAnsi="Times New Roman" w:cs="Times New Roman"/>
                <w:b/>
                <w:color w:val="000000"/>
                <w:sz w:val="28"/>
                <w:szCs w:val="28"/>
                <w:lang w:eastAsia="ru-RU"/>
              </w:rPr>
              <w:t>, кормів,</w:t>
            </w:r>
            <w:r w:rsidRPr="00584322">
              <w:rPr>
                <w:rFonts w:ascii="Times New Roman" w:eastAsia="Times New Roman" w:hAnsi="Times New Roman" w:cs="Times New Roman"/>
                <w:b/>
                <w:color w:val="000000"/>
                <w:sz w:val="28"/>
                <w:szCs w:val="28"/>
                <w:lang w:val="uk-UA" w:eastAsia="ru-RU"/>
              </w:rPr>
              <w:t xml:space="preserve"> побічних продуктів тваринного походження,</w:t>
            </w:r>
            <w:r w:rsidRPr="00584322">
              <w:rPr>
                <w:rFonts w:ascii="Times New Roman" w:eastAsia="Times New Roman" w:hAnsi="Times New Roman" w:cs="Times New Roman"/>
                <w:color w:val="000000"/>
                <w:sz w:val="28"/>
                <w:szCs w:val="28"/>
                <w:lang w:eastAsia="ru-RU"/>
              </w:rPr>
              <w:t xml:space="preserve"> здоров’ям та благополуччям тварин, з метою перевірки шляхом проведення простих або лабораторних досліджень (випробувань) відповідності законодавству про харчові продукти, корми, побічні продукти тваринного походження</w:t>
            </w:r>
            <w:r w:rsidRPr="00584322">
              <w:rPr>
                <w:rFonts w:ascii="Times New Roman" w:eastAsia="Times New Roman" w:hAnsi="Times New Roman" w:cs="Times New Roman"/>
                <w:b/>
                <w:color w:val="000000"/>
                <w:sz w:val="28"/>
                <w:szCs w:val="28"/>
                <w:lang w:val="uk-UA" w:eastAsia="ru-RU"/>
              </w:rPr>
              <w:t xml:space="preserve">, </w:t>
            </w:r>
            <w:r w:rsidRPr="00584322">
              <w:rPr>
                <w:rFonts w:ascii="Times New Roman" w:eastAsia="Times New Roman" w:hAnsi="Times New Roman" w:cs="Times New Roman"/>
                <w:b/>
                <w:color w:val="000000"/>
                <w:sz w:val="28"/>
                <w:szCs w:val="28"/>
                <w:lang w:eastAsia="ru-RU"/>
              </w:rPr>
              <w:t>ветеринарну медицину</w:t>
            </w:r>
            <w:r w:rsidRPr="00584322">
              <w:rPr>
                <w:rFonts w:ascii="Times New Roman" w:eastAsia="Times New Roman" w:hAnsi="Times New Roman" w:cs="Times New Roman"/>
                <w:b/>
                <w:color w:val="000000"/>
                <w:sz w:val="28"/>
                <w:szCs w:val="28"/>
                <w:lang w:val="uk-UA" w:eastAsia="ru-RU"/>
              </w:rPr>
              <w:t xml:space="preserve"> та благополуччя тварин</w:t>
            </w:r>
            <w:r w:rsidRPr="00584322">
              <w:rPr>
                <w:rFonts w:ascii="Times New Roman" w:eastAsia="Times New Roman" w:hAnsi="Times New Roman" w:cs="Times New Roman"/>
                <w:b/>
                <w:color w:val="000000"/>
                <w:sz w:val="28"/>
                <w:szCs w:val="28"/>
                <w:lang w:eastAsia="ru-RU"/>
              </w:rPr>
              <w:t>;</w:t>
            </w:r>
          </w:p>
        </w:tc>
      </w:tr>
      <w:tr w:rsidR="00584322" w:rsidRPr="00826124" w:rsidTr="00D7129D">
        <w:tc>
          <w:tcPr>
            <w:tcW w:w="7225" w:type="dxa"/>
          </w:tcPr>
          <w:p w:rsidR="00584322" w:rsidRPr="00584322" w:rsidRDefault="00584322"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bookmarkStart w:id="18" w:name="n14"/>
            <w:bookmarkEnd w:id="18"/>
            <w:r>
              <w:rPr>
                <w:rFonts w:ascii="Times New Roman" w:eastAsia="Times New Roman" w:hAnsi="Times New Roman" w:cs="Times New Roman"/>
                <w:color w:val="000000"/>
                <w:sz w:val="28"/>
                <w:szCs w:val="28"/>
                <w:lang w:val="en-US" w:eastAsia="ru-RU"/>
              </w:rPr>
              <w:t>&lt;…&gt;</w:t>
            </w:r>
          </w:p>
        </w:tc>
        <w:tc>
          <w:tcPr>
            <w:tcW w:w="7371" w:type="dxa"/>
          </w:tcPr>
          <w:p w:rsidR="00584322" w:rsidRPr="00584322" w:rsidRDefault="00584322"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val="en-US" w:eastAsia="ru-RU"/>
              </w:rPr>
              <w:t>&lt;…&gt;</w:t>
            </w:r>
          </w:p>
        </w:tc>
      </w:tr>
      <w:tr w:rsidR="00584322" w:rsidRPr="00826124" w:rsidTr="00D7129D">
        <w:tc>
          <w:tcPr>
            <w:tcW w:w="7225" w:type="dxa"/>
          </w:tcPr>
          <w:p w:rsidR="00584322" w:rsidRPr="00584322" w:rsidRDefault="00584322"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19" w:name="n15"/>
            <w:bookmarkStart w:id="20" w:name="n16"/>
            <w:bookmarkEnd w:id="19"/>
            <w:bookmarkEnd w:id="20"/>
            <w:r w:rsidRPr="00584322">
              <w:rPr>
                <w:rFonts w:ascii="Times New Roman" w:eastAsia="Times New Roman" w:hAnsi="Times New Roman" w:cs="Times New Roman"/>
                <w:color w:val="000000"/>
                <w:sz w:val="28"/>
                <w:szCs w:val="28"/>
                <w:lang w:eastAsia="ru-RU"/>
              </w:rPr>
              <w:lastRenderedPageBreak/>
              <w:t>9) державний контроль - діяльність компетентного органу, його територіальних органів, державних інспекторів, державних ветеринарних інспекторів, помічників державного ветеринарного інспектора та уповноважених осіб, що здійснюється з метою перевірки відповідності діяльності операторів ринку вимогам законодавства про харчові продукти, корми, здоров’я та благополуччя тварин, а також усунення наслідків невідповідності та притягнення до відповідальності за порушення відповідних вимог. Державний контроль включає також діяльність з перевірки відповідності законодавству про побічні продукти тваринного походження під час ввезення (пересилання) таких продуктів на митну територію України;</w:t>
            </w:r>
          </w:p>
        </w:tc>
        <w:tc>
          <w:tcPr>
            <w:tcW w:w="7371" w:type="dxa"/>
          </w:tcPr>
          <w:p w:rsidR="00584322" w:rsidRPr="00584322" w:rsidRDefault="00584322" w:rsidP="001E09BB">
            <w:pPr>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 xml:space="preserve">9) державний контроль - діяльність компетентного органу, його територіальних органів, державних інспекторів, державних ветеринарних інспекторів, помічників державного ветеринарного інспектора та уповноважених осіб, що здійснюється з метою перевірки відповідності діяльності операторів ринку вимогам законодавства про харчові продукти, корми, </w:t>
            </w:r>
            <w:r w:rsidRPr="00584322">
              <w:rPr>
                <w:rFonts w:ascii="Times New Roman" w:eastAsia="Times New Roman" w:hAnsi="Times New Roman" w:cs="Times New Roman"/>
                <w:b/>
                <w:color w:val="000000"/>
                <w:sz w:val="28"/>
                <w:szCs w:val="28"/>
                <w:lang w:val="uk-UA" w:eastAsia="ru-RU"/>
              </w:rPr>
              <w:t xml:space="preserve">побічні продукти тваринного походження, ветеринарну медицину </w:t>
            </w:r>
            <w:r w:rsidRPr="00584322">
              <w:rPr>
                <w:rFonts w:ascii="Times New Roman" w:eastAsia="Times New Roman" w:hAnsi="Times New Roman" w:cs="Times New Roman"/>
                <w:color w:val="000000"/>
                <w:sz w:val="28"/>
                <w:szCs w:val="28"/>
                <w:lang w:val="uk-UA" w:eastAsia="ru-RU"/>
              </w:rPr>
              <w:t>та благополуччя тварин</w:t>
            </w:r>
            <w:r w:rsidRPr="00584322">
              <w:rPr>
                <w:rFonts w:ascii="Times New Roman" w:eastAsia="Times New Roman" w:hAnsi="Times New Roman" w:cs="Times New Roman"/>
                <w:color w:val="000000"/>
                <w:sz w:val="28"/>
                <w:szCs w:val="28"/>
                <w:lang w:eastAsia="ru-RU"/>
              </w:rPr>
              <w:t xml:space="preserve">, а також усунення наслідків невідповідності та притягнення до відповідальності за порушення відповідних вимог. </w:t>
            </w:r>
          </w:p>
        </w:tc>
      </w:tr>
      <w:tr w:rsidR="00584322" w:rsidRPr="00826124" w:rsidTr="00D7129D">
        <w:tc>
          <w:tcPr>
            <w:tcW w:w="7225" w:type="dxa"/>
          </w:tcPr>
          <w:p w:rsidR="00584322" w:rsidRPr="00584322" w:rsidRDefault="00584322"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21" w:name="n17"/>
            <w:bookmarkEnd w:id="21"/>
            <w:r w:rsidRPr="00584322">
              <w:rPr>
                <w:rFonts w:ascii="Times New Roman" w:eastAsia="Times New Roman" w:hAnsi="Times New Roman" w:cs="Times New Roman"/>
                <w:color w:val="000000"/>
                <w:sz w:val="28"/>
                <w:szCs w:val="28"/>
                <w:lang w:eastAsia="ru-RU"/>
              </w:rPr>
              <w:t>10) державний моніторинг - здійснення в межах заходів державного контролю послідовних спостережень та/або вимірювань відповідно до плану державного моніторингу з наступним їх аналізом та узагальненням з метою отримання загального уявлення про стан справ щодо дотримання законодавства про харчові продукти, корми, здоров’я та благополуччя тварин;</w:t>
            </w:r>
          </w:p>
        </w:tc>
        <w:tc>
          <w:tcPr>
            <w:tcW w:w="7371" w:type="dxa"/>
          </w:tcPr>
          <w:p w:rsidR="00584322" w:rsidRPr="00584322" w:rsidRDefault="00584322" w:rsidP="001E09BB">
            <w:pPr>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 xml:space="preserve">10) державний моніторинг - здійснення в межах заходів державного контролю послідовних спостережень та/або вимірювань відповідно до плану державного моніторингу з наступним їх аналізом та узагальненням з метою отримання загального уявлення про стан справ щодо дотримання законодавства про харчові продукти, </w:t>
            </w:r>
            <w:r w:rsidRPr="00584322">
              <w:rPr>
                <w:rFonts w:ascii="Times New Roman" w:eastAsia="Times New Roman" w:hAnsi="Times New Roman" w:cs="Times New Roman"/>
                <w:b/>
                <w:color w:val="000000"/>
                <w:sz w:val="28"/>
                <w:szCs w:val="28"/>
                <w:lang w:eastAsia="ru-RU"/>
              </w:rPr>
              <w:t>корми, побічні продукти тваринного походження</w:t>
            </w:r>
            <w:r w:rsidRPr="00584322">
              <w:rPr>
                <w:rFonts w:ascii="Times New Roman" w:eastAsia="Times New Roman" w:hAnsi="Times New Roman" w:cs="Times New Roman"/>
                <w:b/>
                <w:color w:val="000000"/>
                <w:sz w:val="28"/>
                <w:szCs w:val="28"/>
                <w:lang w:val="uk-UA" w:eastAsia="ru-RU"/>
              </w:rPr>
              <w:t xml:space="preserve">, </w:t>
            </w:r>
            <w:r w:rsidRPr="00584322">
              <w:rPr>
                <w:rFonts w:ascii="Times New Roman" w:eastAsia="Times New Roman" w:hAnsi="Times New Roman" w:cs="Times New Roman"/>
                <w:b/>
                <w:color w:val="000000"/>
                <w:sz w:val="28"/>
                <w:szCs w:val="28"/>
                <w:lang w:eastAsia="ru-RU"/>
              </w:rPr>
              <w:t>ветеринарну медицину</w:t>
            </w:r>
            <w:r w:rsidRPr="00584322">
              <w:rPr>
                <w:rFonts w:ascii="Times New Roman" w:eastAsia="Times New Roman" w:hAnsi="Times New Roman" w:cs="Times New Roman"/>
                <w:b/>
                <w:color w:val="000000"/>
                <w:sz w:val="28"/>
                <w:szCs w:val="28"/>
                <w:lang w:val="uk-UA" w:eastAsia="ru-RU"/>
              </w:rPr>
              <w:t xml:space="preserve"> та благополуччя тварин</w:t>
            </w:r>
            <w:r w:rsidRPr="00584322">
              <w:rPr>
                <w:rFonts w:ascii="Times New Roman" w:eastAsia="Times New Roman" w:hAnsi="Times New Roman" w:cs="Times New Roman"/>
                <w:b/>
                <w:color w:val="000000"/>
                <w:sz w:val="28"/>
                <w:szCs w:val="28"/>
                <w:lang w:eastAsia="ru-RU"/>
              </w:rPr>
              <w:t>;</w:t>
            </w:r>
          </w:p>
          <w:p w:rsidR="00584322" w:rsidRPr="00584322" w:rsidRDefault="00584322"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p>
        </w:tc>
      </w:tr>
      <w:tr w:rsidR="00584322" w:rsidRPr="00826124" w:rsidTr="00D7129D">
        <w:tc>
          <w:tcPr>
            <w:tcW w:w="7225" w:type="dxa"/>
          </w:tcPr>
          <w:p w:rsidR="00584322" w:rsidRPr="00584322" w:rsidRDefault="00584322"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22" w:name="n18"/>
            <w:bookmarkEnd w:id="22"/>
            <w:r w:rsidRPr="00584322">
              <w:rPr>
                <w:rFonts w:ascii="Times New Roman" w:eastAsia="Times New Roman" w:hAnsi="Times New Roman" w:cs="Times New Roman"/>
                <w:color w:val="000000"/>
                <w:sz w:val="28"/>
                <w:szCs w:val="28"/>
                <w:lang w:eastAsia="ru-RU"/>
              </w:rPr>
              <w:t xml:space="preserve">11) документальна перевірка на державному кордоні (документальна перевірка) - форма державного контролю на державному кордоні України вантажу, що ввозиться (пересилається) на митну територію України, яка полягає </w:t>
            </w:r>
            <w:r w:rsidRPr="00584322">
              <w:rPr>
                <w:rFonts w:ascii="Times New Roman" w:eastAsia="Times New Roman" w:hAnsi="Times New Roman" w:cs="Times New Roman"/>
                <w:color w:val="000000"/>
                <w:sz w:val="28"/>
                <w:szCs w:val="28"/>
                <w:lang w:eastAsia="ru-RU"/>
              </w:rPr>
              <w:lastRenderedPageBreak/>
              <w:t>у здійсненні перевірки міжнародного сертифіката та інших документів, що вимагаються згідно із законом, та/або інших документів, які вимагаються згідно з митними правилами та містять інформацію щодо відповідності вантажу законодавству про харчові продукти, корми, побічні продукти тваринного походження;</w:t>
            </w:r>
          </w:p>
        </w:tc>
        <w:tc>
          <w:tcPr>
            <w:tcW w:w="7371" w:type="dxa"/>
          </w:tcPr>
          <w:p w:rsidR="00584322" w:rsidRPr="00584322" w:rsidRDefault="00584322" w:rsidP="001E09BB">
            <w:pPr>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lastRenderedPageBreak/>
              <w:t xml:space="preserve">11) документальна перевірка на державному кордоні (документальна перевірка) - форма державного контролю на державному кордоні України вантажу, що ввозиться (пересилається) на митну територію України, яка полягає у </w:t>
            </w:r>
            <w:r w:rsidRPr="00584322">
              <w:rPr>
                <w:rFonts w:ascii="Times New Roman" w:eastAsia="Times New Roman" w:hAnsi="Times New Roman" w:cs="Times New Roman"/>
                <w:color w:val="000000"/>
                <w:sz w:val="28"/>
                <w:szCs w:val="28"/>
                <w:lang w:eastAsia="ru-RU"/>
              </w:rPr>
              <w:lastRenderedPageBreak/>
              <w:t>здійсненні перевірки міжнародного сертифіката та інших документів, що вимагаються згідно із законом, та/або інших документів, які вимагаються згідно з митними правилами та містять інформацію щодо відповідності вантажу законодавству про харчові продукти, корми, побічні продукти тваринного походження</w:t>
            </w:r>
            <w:r w:rsidRPr="00584322">
              <w:rPr>
                <w:rFonts w:ascii="Times New Roman" w:eastAsia="Times New Roman" w:hAnsi="Times New Roman" w:cs="Times New Roman"/>
                <w:b/>
                <w:color w:val="000000"/>
                <w:sz w:val="28"/>
                <w:szCs w:val="28"/>
                <w:lang w:val="uk-UA" w:eastAsia="ru-RU"/>
              </w:rPr>
              <w:t>, ветеринарну медицину та благополуччя тварин</w:t>
            </w:r>
            <w:r w:rsidRPr="00584322">
              <w:rPr>
                <w:rFonts w:ascii="Times New Roman" w:eastAsia="Times New Roman" w:hAnsi="Times New Roman" w:cs="Times New Roman"/>
                <w:color w:val="000000"/>
                <w:sz w:val="28"/>
                <w:szCs w:val="28"/>
                <w:lang w:eastAsia="ru-RU"/>
              </w:rPr>
              <w:t>;</w:t>
            </w:r>
          </w:p>
        </w:tc>
      </w:tr>
      <w:tr w:rsidR="00584322" w:rsidRPr="00826124" w:rsidTr="00D7129D">
        <w:tc>
          <w:tcPr>
            <w:tcW w:w="7225" w:type="dxa"/>
          </w:tcPr>
          <w:p w:rsidR="00584322" w:rsidRPr="00584322" w:rsidRDefault="00584322"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23" w:name="n19"/>
            <w:bookmarkEnd w:id="23"/>
            <w:r>
              <w:rPr>
                <w:rFonts w:ascii="Times New Roman" w:eastAsia="Times New Roman" w:hAnsi="Times New Roman" w:cs="Times New Roman"/>
                <w:color w:val="000000"/>
                <w:sz w:val="28"/>
                <w:szCs w:val="28"/>
                <w:lang w:val="en-US" w:eastAsia="ru-RU"/>
              </w:rPr>
              <w:lastRenderedPageBreak/>
              <w:t>&lt;…&gt;</w:t>
            </w:r>
          </w:p>
        </w:tc>
        <w:tc>
          <w:tcPr>
            <w:tcW w:w="7371" w:type="dxa"/>
          </w:tcPr>
          <w:p w:rsidR="00584322" w:rsidRPr="00584322" w:rsidRDefault="00584322" w:rsidP="001E09BB">
            <w:pPr>
              <w:shd w:val="clear" w:color="auto" w:fill="FFFFFF"/>
              <w:spacing w:before="60" w:after="6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val="en-US" w:eastAsia="ru-RU"/>
              </w:rPr>
              <w:t>&lt;…&gt;</w:t>
            </w:r>
          </w:p>
        </w:tc>
      </w:tr>
      <w:tr w:rsidR="00584322" w:rsidRPr="00826124" w:rsidTr="00D7129D">
        <w:tc>
          <w:tcPr>
            <w:tcW w:w="7225" w:type="dxa"/>
          </w:tcPr>
          <w:p w:rsidR="00584322" w:rsidRPr="00584322" w:rsidRDefault="00584322"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24" w:name="n20"/>
            <w:bookmarkEnd w:id="24"/>
            <w:r w:rsidRPr="00584322">
              <w:rPr>
                <w:rFonts w:ascii="Times New Roman" w:eastAsia="Times New Roman" w:hAnsi="Times New Roman" w:cs="Times New Roman"/>
                <w:color w:val="000000"/>
                <w:sz w:val="28"/>
                <w:szCs w:val="28"/>
                <w:lang w:eastAsia="ru-RU"/>
              </w:rPr>
              <w:t>13) загальний ветеринарний документ на ввезення - документ встановленої форми, що складається з двох частин, у першій з яких оператор ринку зазначає (декларує) інформацію про вантаж з продуктами, який підлягає ввезенню (пересиланню) на митну територію України через призначений прикордонний інспекційний пост, у тому числі про вид, країну і потужність походження, місце призначення вантажу, а у другій частині державний ветеринарний інспектор зазначає інформацію про результати державного контролю такого вантажу;</w:t>
            </w:r>
          </w:p>
        </w:tc>
        <w:tc>
          <w:tcPr>
            <w:tcW w:w="7371" w:type="dxa"/>
          </w:tcPr>
          <w:p w:rsidR="00584322" w:rsidRPr="00584322" w:rsidRDefault="00584322" w:rsidP="001E09BB">
            <w:pPr>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13) загальний ветеринарний документ на ввезення - документ встановленої форми, що складається з двох частин, у першій з яких оператор ринку зазначає (декларує) інформацію про вантаж з продуктами</w:t>
            </w:r>
            <w:r w:rsidRPr="00584322">
              <w:rPr>
                <w:rFonts w:ascii="Times New Roman" w:eastAsia="Times New Roman" w:hAnsi="Times New Roman" w:cs="Times New Roman"/>
                <w:color w:val="000000"/>
                <w:sz w:val="28"/>
                <w:szCs w:val="28"/>
                <w:lang w:val="uk-UA" w:eastAsia="ru-RU"/>
              </w:rPr>
              <w:t xml:space="preserve"> </w:t>
            </w:r>
            <w:r w:rsidRPr="00584322">
              <w:rPr>
                <w:rFonts w:ascii="Times New Roman" w:eastAsia="Times New Roman" w:hAnsi="Times New Roman" w:cs="Times New Roman"/>
                <w:b/>
                <w:color w:val="000000"/>
                <w:sz w:val="28"/>
                <w:szCs w:val="28"/>
                <w:lang w:val="uk-UA" w:eastAsia="ru-RU"/>
              </w:rPr>
              <w:t>або живими тваринами</w:t>
            </w:r>
            <w:r w:rsidRPr="00584322">
              <w:rPr>
                <w:rFonts w:ascii="Times New Roman" w:eastAsia="Times New Roman" w:hAnsi="Times New Roman" w:cs="Times New Roman"/>
                <w:color w:val="000000"/>
                <w:sz w:val="28"/>
                <w:szCs w:val="28"/>
                <w:lang w:eastAsia="ru-RU"/>
              </w:rPr>
              <w:t>, який підлягає ввезенню (пересиланню) на митну територію України через призначений прикордонний інспекційний пост, у тому числі про вид, країну і потужність походження, місце призначення вантажу, а у другій частині державний ветеринарний інспектор зазначає інформацію про результати державного контролю такого вантажу;</w:t>
            </w:r>
          </w:p>
        </w:tc>
      </w:tr>
      <w:tr w:rsidR="00584322" w:rsidRPr="00826124" w:rsidTr="00D7129D">
        <w:tc>
          <w:tcPr>
            <w:tcW w:w="7225" w:type="dxa"/>
          </w:tcPr>
          <w:p w:rsidR="00584322" w:rsidRPr="00584322" w:rsidRDefault="00584322"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25" w:name="n21"/>
            <w:bookmarkEnd w:id="25"/>
            <w:r>
              <w:rPr>
                <w:rFonts w:ascii="Times New Roman" w:eastAsia="Times New Roman" w:hAnsi="Times New Roman" w:cs="Times New Roman"/>
                <w:color w:val="000000"/>
                <w:sz w:val="28"/>
                <w:szCs w:val="28"/>
                <w:lang w:val="en-US" w:eastAsia="ru-RU"/>
              </w:rPr>
              <w:t>&lt;…&gt;</w:t>
            </w:r>
          </w:p>
        </w:tc>
        <w:tc>
          <w:tcPr>
            <w:tcW w:w="7371" w:type="dxa"/>
          </w:tcPr>
          <w:p w:rsidR="00584322" w:rsidRPr="00584322" w:rsidRDefault="00584322"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val="en-US" w:eastAsia="ru-RU"/>
              </w:rPr>
              <w:t>&lt;…&gt;</w:t>
            </w:r>
          </w:p>
        </w:tc>
      </w:tr>
      <w:tr w:rsidR="00584322" w:rsidRPr="00826124" w:rsidTr="00D7129D">
        <w:tc>
          <w:tcPr>
            <w:tcW w:w="7225" w:type="dxa"/>
          </w:tcPr>
          <w:p w:rsidR="00584322" w:rsidRPr="00584322" w:rsidRDefault="00584322"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26" w:name="n22"/>
            <w:bookmarkEnd w:id="26"/>
            <w:r w:rsidRPr="00584322">
              <w:rPr>
                <w:rFonts w:ascii="Times New Roman" w:eastAsia="Times New Roman" w:hAnsi="Times New Roman" w:cs="Times New Roman"/>
                <w:color w:val="000000"/>
                <w:sz w:val="28"/>
                <w:szCs w:val="28"/>
                <w:lang w:eastAsia="ru-RU"/>
              </w:rPr>
              <w:t xml:space="preserve">15) законодавство про здоров’я та благополуччя тварин - закони та інші нормативно-правові акти, які спрямовані на запобігання поширенню захворювань тварин, а також визначають умови утримання тварин, включаючи систематичний догляд, належне годування, належні приміщення для утримання тварин, запобігання </w:t>
            </w:r>
            <w:r w:rsidRPr="00584322">
              <w:rPr>
                <w:rFonts w:ascii="Times New Roman" w:eastAsia="Times New Roman" w:hAnsi="Times New Roman" w:cs="Times New Roman"/>
                <w:color w:val="000000"/>
                <w:sz w:val="28"/>
                <w:szCs w:val="28"/>
                <w:lang w:eastAsia="ru-RU"/>
              </w:rPr>
              <w:lastRenderedPageBreak/>
              <w:t>хворобам, гуманне поводження з тваринами, у тому числі під час забою;</w:t>
            </w:r>
          </w:p>
        </w:tc>
        <w:tc>
          <w:tcPr>
            <w:tcW w:w="7371" w:type="dxa"/>
          </w:tcPr>
          <w:p w:rsidR="00584322" w:rsidRPr="00584322" w:rsidRDefault="00584322" w:rsidP="001E09BB">
            <w:pPr>
              <w:shd w:val="clear" w:color="auto" w:fill="FFFFFF"/>
              <w:spacing w:before="60" w:after="60"/>
              <w:ind w:firstLine="284"/>
              <w:rPr>
                <w:rFonts w:ascii="Times New Roman" w:eastAsia="Times New Roman" w:hAnsi="Times New Roman" w:cs="Times New Roman"/>
                <w:b/>
                <w:color w:val="000000"/>
                <w:sz w:val="28"/>
                <w:szCs w:val="28"/>
                <w:lang w:eastAsia="ru-RU"/>
              </w:rPr>
            </w:pPr>
            <w:r w:rsidRPr="00584322">
              <w:rPr>
                <w:rFonts w:ascii="Times New Roman" w:eastAsia="Times New Roman" w:hAnsi="Times New Roman" w:cs="Times New Roman"/>
                <w:b/>
                <w:color w:val="000000"/>
                <w:sz w:val="28"/>
                <w:szCs w:val="28"/>
                <w:lang w:val="uk-UA" w:eastAsia="ru-RU"/>
              </w:rPr>
              <w:lastRenderedPageBreak/>
              <w:t>15)</w:t>
            </w:r>
            <w:r>
              <w:rPr>
                <w:rFonts w:ascii="Times New Roman" w:eastAsia="Times New Roman" w:hAnsi="Times New Roman" w:cs="Times New Roman"/>
                <w:b/>
                <w:color w:val="000000"/>
                <w:sz w:val="28"/>
                <w:szCs w:val="28"/>
                <w:lang w:val="uk-UA" w:eastAsia="ru-RU"/>
              </w:rPr>
              <w:t xml:space="preserve"> </w:t>
            </w:r>
            <w:r w:rsidRPr="00584322">
              <w:rPr>
                <w:rFonts w:ascii="Times New Roman" w:eastAsia="Times New Roman" w:hAnsi="Times New Roman" w:cs="Times New Roman"/>
                <w:b/>
                <w:color w:val="000000"/>
                <w:sz w:val="28"/>
                <w:szCs w:val="28"/>
                <w:lang w:val="uk-UA" w:eastAsia="ru-RU"/>
              </w:rPr>
              <w:t xml:space="preserve">законодавство про ветеринарну медицину та благополуччя тварин – закони та інші нормативно-правові акти, якими встановлюються вимоги до запобігання хворобам тварин та боротьби з ними, ветеринарної практики, виробництва, обігу та застосування ветеринарних препаратів, а також </w:t>
            </w:r>
            <w:r w:rsidRPr="00584322">
              <w:rPr>
                <w:rFonts w:ascii="Times New Roman" w:eastAsia="Times New Roman" w:hAnsi="Times New Roman" w:cs="Times New Roman"/>
                <w:b/>
                <w:color w:val="000000"/>
                <w:sz w:val="28"/>
                <w:szCs w:val="28"/>
                <w:lang w:val="uk-UA" w:eastAsia="ru-RU"/>
              </w:rPr>
              <w:lastRenderedPageBreak/>
              <w:t>визначають умови утримання тварин, включаючи систематичний догляд, належне годування та гуманне поводження з тваринами, у тому числі під час забою;</w:t>
            </w:r>
          </w:p>
        </w:tc>
      </w:tr>
      <w:tr w:rsidR="00584322" w:rsidRPr="00826124" w:rsidTr="00D7129D">
        <w:tc>
          <w:tcPr>
            <w:tcW w:w="7225" w:type="dxa"/>
          </w:tcPr>
          <w:p w:rsidR="00584322" w:rsidRPr="00584322" w:rsidRDefault="00584322"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27" w:name="n23"/>
            <w:bookmarkEnd w:id="27"/>
            <w:r>
              <w:rPr>
                <w:rFonts w:ascii="Times New Roman" w:eastAsia="Times New Roman" w:hAnsi="Times New Roman" w:cs="Times New Roman"/>
                <w:color w:val="000000"/>
                <w:sz w:val="28"/>
                <w:szCs w:val="28"/>
                <w:lang w:val="en-US" w:eastAsia="ru-RU"/>
              </w:rPr>
              <w:lastRenderedPageBreak/>
              <w:t>&lt;…&gt;</w:t>
            </w:r>
          </w:p>
        </w:tc>
        <w:tc>
          <w:tcPr>
            <w:tcW w:w="7371" w:type="dxa"/>
          </w:tcPr>
          <w:p w:rsidR="00584322" w:rsidRPr="00584322" w:rsidRDefault="00584322"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val="en-US" w:eastAsia="ru-RU"/>
              </w:rPr>
              <w:t>&lt;…&gt;</w:t>
            </w:r>
          </w:p>
        </w:tc>
      </w:tr>
      <w:tr w:rsidR="00584322" w:rsidRPr="00826124" w:rsidTr="00D7129D">
        <w:tc>
          <w:tcPr>
            <w:tcW w:w="7225" w:type="dxa"/>
          </w:tcPr>
          <w:p w:rsidR="00584322" w:rsidRPr="00584322" w:rsidRDefault="00584322"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28" w:name="n24"/>
            <w:bookmarkStart w:id="29" w:name="n26"/>
            <w:bookmarkEnd w:id="28"/>
            <w:bookmarkEnd w:id="29"/>
            <w:r w:rsidRPr="00584322">
              <w:rPr>
                <w:rFonts w:ascii="Times New Roman" w:eastAsia="Times New Roman" w:hAnsi="Times New Roman" w:cs="Times New Roman"/>
                <w:color w:val="000000"/>
                <w:sz w:val="28"/>
                <w:szCs w:val="28"/>
                <w:lang w:eastAsia="ru-RU"/>
              </w:rPr>
              <w:t>19) інспектування - форма державного контролю, яка полягає у здійсненні перевірки стану здоров’я та благополуччя тварин, виробництва та обігу харчових продуктів та кормів з метою встановлення відповідності законодавству про харчові продукти, корми, здоров’я та благополуччя тварин;</w:t>
            </w:r>
          </w:p>
        </w:tc>
        <w:tc>
          <w:tcPr>
            <w:tcW w:w="7371" w:type="dxa"/>
          </w:tcPr>
          <w:p w:rsidR="00584322" w:rsidRPr="00584322" w:rsidRDefault="00584322" w:rsidP="001E09BB">
            <w:pPr>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19) інспектування - форма державного контролю, яка полягає у здійсненні перевірки стану здоров’я та благополуччя тварин, виробництва та обігу харчових продуктів</w:t>
            </w:r>
            <w:r w:rsidRPr="00584322">
              <w:rPr>
                <w:rFonts w:ascii="Times New Roman" w:eastAsia="Times New Roman" w:hAnsi="Times New Roman" w:cs="Times New Roman"/>
                <w:b/>
                <w:color w:val="000000"/>
                <w:sz w:val="28"/>
                <w:szCs w:val="28"/>
                <w:lang w:eastAsia="ru-RU"/>
              </w:rPr>
              <w:t>, кормів</w:t>
            </w:r>
            <w:r w:rsidRPr="00584322">
              <w:rPr>
                <w:rFonts w:ascii="Times New Roman" w:eastAsia="Times New Roman" w:hAnsi="Times New Roman" w:cs="Times New Roman"/>
                <w:b/>
                <w:color w:val="000000"/>
                <w:sz w:val="28"/>
                <w:szCs w:val="28"/>
                <w:lang w:val="uk-UA" w:eastAsia="ru-RU"/>
              </w:rPr>
              <w:t>, ветеринарних препаратів, поводження з побічними продуктами тваринного походження</w:t>
            </w:r>
            <w:r w:rsidRPr="00584322">
              <w:rPr>
                <w:rFonts w:ascii="Times New Roman" w:eastAsia="Times New Roman" w:hAnsi="Times New Roman" w:cs="Times New Roman"/>
                <w:color w:val="000000"/>
                <w:sz w:val="28"/>
                <w:szCs w:val="28"/>
                <w:lang w:eastAsia="ru-RU"/>
              </w:rPr>
              <w:t xml:space="preserve"> з метою встановлення відповідності законодавству про харчові продукти, корми, </w:t>
            </w:r>
            <w:r w:rsidRPr="00584322">
              <w:rPr>
                <w:rFonts w:ascii="Times New Roman" w:eastAsia="Times New Roman" w:hAnsi="Times New Roman" w:cs="Times New Roman"/>
                <w:b/>
                <w:color w:val="000000"/>
                <w:sz w:val="28"/>
                <w:szCs w:val="28"/>
                <w:lang w:eastAsia="ru-RU"/>
              </w:rPr>
              <w:t>ветеринарну медицину та благополуччя тварин;</w:t>
            </w:r>
          </w:p>
        </w:tc>
      </w:tr>
      <w:tr w:rsidR="00584322" w:rsidRPr="00826124" w:rsidTr="00D7129D">
        <w:tc>
          <w:tcPr>
            <w:tcW w:w="7225" w:type="dxa"/>
          </w:tcPr>
          <w:p w:rsidR="00584322" w:rsidRPr="00584322" w:rsidRDefault="00584322"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30" w:name="n27"/>
            <w:bookmarkEnd w:id="30"/>
            <w:r w:rsidRPr="00584322">
              <w:rPr>
                <w:rFonts w:ascii="Times New Roman" w:eastAsia="Times New Roman" w:hAnsi="Times New Roman" w:cs="Times New Roman"/>
                <w:color w:val="000000"/>
                <w:sz w:val="28"/>
                <w:szCs w:val="28"/>
                <w:lang w:eastAsia="ru-RU"/>
              </w:rPr>
              <w:t>20) компетентний орган - центральний орган виконавчої влади, що реалізує державну політику у сфері безпечності та окремих показників якості харчових продуктів та у сфері ветеринарної медицини. Термін "компетентний орган" для іншої країни означає відповідний орган цієї країни, якому надано повноваження щодо організації та здійснення державного контролю за дотриманням законодавства про харчові продукти, корми, побічні продукти тваринного походження, здоров’я та благополуччя тварин;</w:t>
            </w:r>
          </w:p>
        </w:tc>
        <w:tc>
          <w:tcPr>
            <w:tcW w:w="7371" w:type="dxa"/>
          </w:tcPr>
          <w:p w:rsidR="00584322" w:rsidRPr="00584322" w:rsidRDefault="00584322" w:rsidP="001E09BB">
            <w:pPr>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 xml:space="preserve">20) компетентний орган - центральний орган виконавчої влади, що реалізує державну політику у сфері безпечності та окремих показників якості харчових продуктів та у сфері ветеринарної медицини. Термін "компетентний орган" для іншої країни означає відповідний орган цієї країни, якому надано повноваження щодо організації та здійснення державного контролю за дотриманням законодавства про харчові продукти, корми, побічні продукти тваринного походження, </w:t>
            </w:r>
            <w:r w:rsidRPr="00584322">
              <w:rPr>
                <w:rFonts w:ascii="Times New Roman" w:eastAsia="Times New Roman" w:hAnsi="Times New Roman" w:cs="Times New Roman"/>
                <w:b/>
                <w:color w:val="000000"/>
                <w:sz w:val="28"/>
                <w:szCs w:val="28"/>
                <w:lang w:eastAsia="ru-RU"/>
              </w:rPr>
              <w:t>ветеринарну медицину</w:t>
            </w:r>
            <w:r w:rsidRPr="00584322">
              <w:rPr>
                <w:rFonts w:ascii="Times New Roman" w:eastAsia="Times New Roman" w:hAnsi="Times New Roman" w:cs="Times New Roman"/>
                <w:b/>
                <w:color w:val="000000"/>
                <w:sz w:val="28"/>
                <w:szCs w:val="28"/>
                <w:lang w:val="uk-UA" w:eastAsia="ru-RU"/>
              </w:rPr>
              <w:t xml:space="preserve"> </w:t>
            </w:r>
            <w:r w:rsidRPr="00584322">
              <w:rPr>
                <w:rFonts w:ascii="Times New Roman" w:eastAsia="Times New Roman" w:hAnsi="Times New Roman" w:cs="Times New Roman"/>
                <w:color w:val="000000"/>
                <w:sz w:val="28"/>
                <w:szCs w:val="28"/>
                <w:lang w:val="uk-UA" w:eastAsia="ru-RU"/>
              </w:rPr>
              <w:t>та благополуччя тварин</w:t>
            </w:r>
            <w:r w:rsidRPr="00584322">
              <w:rPr>
                <w:rFonts w:ascii="Times New Roman" w:eastAsia="Times New Roman" w:hAnsi="Times New Roman" w:cs="Times New Roman"/>
                <w:color w:val="000000"/>
                <w:sz w:val="28"/>
                <w:szCs w:val="28"/>
                <w:lang w:eastAsia="ru-RU"/>
              </w:rPr>
              <w:t>;</w:t>
            </w:r>
          </w:p>
        </w:tc>
      </w:tr>
      <w:tr w:rsidR="00584322" w:rsidRPr="00826124" w:rsidTr="00D7129D">
        <w:tc>
          <w:tcPr>
            <w:tcW w:w="7225" w:type="dxa"/>
          </w:tcPr>
          <w:p w:rsidR="00584322" w:rsidRPr="00584322" w:rsidRDefault="00584322"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31" w:name="n28"/>
            <w:bookmarkEnd w:id="31"/>
            <w:r>
              <w:rPr>
                <w:rFonts w:ascii="Times New Roman" w:eastAsia="Times New Roman" w:hAnsi="Times New Roman" w:cs="Times New Roman"/>
                <w:color w:val="000000"/>
                <w:sz w:val="28"/>
                <w:szCs w:val="28"/>
                <w:lang w:val="en-US" w:eastAsia="ru-RU"/>
              </w:rPr>
              <w:t>&lt;…&gt;</w:t>
            </w:r>
          </w:p>
        </w:tc>
        <w:tc>
          <w:tcPr>
            <w:tcW w:w="7371" w:type="dxa"/>
          </w:tcPr>
          <w:p w:rsidR="00584322" w:rsidRPr="00584322" w:rsidRDefault="00584322"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val="en-US" w:eastAsia="ru-RU"/>
              </w:rPr>
              <w:t>&lt;…&gt;</w:t>
            </w:r>
          </w:p>
        </w:tc>
      </w:tr>
      <w:tr w:rsidR="00584322" w:rsidRPr="00826124" w:rsidTr="00D7129D">
        <w:tc>
          <w:tcPr>
            <w:tcW w:w="7225" w:type="dxa"/>
          </w:tcPr>
          <w:p w:rsidR="00584322" w:rsidRPr="00584322" w:rsidRDefault="00584322"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32" w:name="n29"/>
            <w:bookmarkEnd w:id="32"/>
            <w:r w:rsidRPr="00584322">
              <w:rPr>
                <w:rFonts w:ascii="Times New Roman" w:eastAsia="Times New Roman" w:hAnsi="Times New Roman" w:cs="Times New Roman"/>
                <w:color w:val="000000"/>
                <w:sz w:val="28"/>
                <w:szCs w:val="28"/>
                <w:lang w:eastAsia="ru-RU"/>
              </w:rPr>
              <w:t xml:space="preserve">22) міжнародний сертифікат - сертифікат здоров’я, міжнародний ветеринарний сертифікат або інший документ, що видається компетентним органом країни </w:t>
            </w:r>
            <w:r w:rsidRPr="00584322">
              <w:rPr>
                <w:rFonts w:ascii="Times New Roman" w:eastAsia="Times New Roman" w:hAnsi="Times New Roman" w:cs="Times New Roman"/>
                <w:color w:val="000000"/>
                <w:sz w:val="28"/>
                <w:szCs w:val="28"/>
                <w:lang w:eastAsia="ru-RU"/>
              </w:rPr>
              <w:lastRenderedPageBreak/>
              <w:t>походження або країни-експортера і засвідчує здоров’я тварини та/або безпечність харчового продукту, корму, сіна, соломи або побічного продукту тваринного походження;</w:t>
            </w:r>
          </w:p>
        </w:tc>
        <w:tc>
          <w:tcPr>
            <w:tcW w:w="7371" w:type="dxa"/>
          </w:tcPr>
          <w:p w:rsidR="00584322" w:rsidRPr="00584322" w:rsidRDefault="00584322" w:rsidP="001E09BB">
            <w:pPr>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lastRenderedPageBreak/>
              <w:t xml:space="preserve">22) міжнародний сертифікат - сертифікат здоров’я, міжнародний ветеринарний сертифікат або інший документ, що видається компетентним органом країни </w:t>
            </w:r>
            <w:r w:rsidRPr="00584322">
              <w:rPr>
                <w:rFonts w:ascii="Times New Roman" w:eastAsia="Times New Roman" w:hAnsi="Times New Roman" w:cs="Times New Roman"/>
                <w:color w:val="000000"/>
                <w:sz w:val="28"/>
                <w:szCs w:val="28"/>
                <w:lang w:eastAsia="ru-RU"/>
              </w:rPr>
              <w:lastRenderedPageBreak/>
              <w:t>походження або країни-експортера і засвідчує здоров’я тварини та/або безпечність харчового продукту, корму, сіна, соломи</w:t>
            </w:r>
            <w:r w:rsidRPr="00584322">
              <w:rPr>
                <w:rFonts w:ascii="Times New Roman" w:eastAsia="Times New Roman" w:hAnsi="Times New Roman" w:cs="Times New Roman"/>
                <w:b/>
                <w:color w:val="000000"/>
                <w:sz w:val="28"/>
                <w:szCs w:val="28"/>
                <w:lang w:eastAsia="ru-RU"/>
              </w:rPr>
              <w:t>, побічного продукту тваринного походження</w:t>
            </w:r>
            <w:r w:rsidRPr="00584322">
              <w:rPr>
                <w:rFonts w:ascii="Times New Roman" w:eastAsia="Times New Roman" w:hAnsi="Times New Roman" w:cs="Times New Roman"/>
                <w:b/>
                <w:color w:val="000000"/>
                <w:sz w:val="28"/>
                <w:szCs w:val="28"/>
                <w:lang w:val="uk-UA" w:eastAsia="ru-RU"/>
              </w:rPr>
              <w:t>, біологічного продукту або репродуктивного матеріалу</w:t>
            </w:r>
            <w:r w:rsidRPr="00584322">
              <w:rPr>
                <w:rFonts w:ascii="Times New Roman" w:eastAsia="Times New Roman" w:hAnsi="Times New Roman" w:cs="Times New Roman"/>
                <w:color w:val="000000"/>
                <w:sz w:val="28"/>
                <w:szCs w:val="28"/>
                <w:lang w:eastAsia="ru-RU"/>
              </w:rPr>
              <w:t>;</w:t>
            </w:r>
          </w:p>
        </w:tc>
      </w:tr>
      <w:tr w:rsidR="00584322" w:rsidRPr="00826124" w:rsidTr="00D7129D">
        <w:tc>
          <w:tcPr>
            <w:tcW w:w="7225" w:type="dxa"/>
          </w:tcPr>
          <w:p w:rsidR="00584322" w:rsidRPr="00584322" w:rsidRDefault="00584322"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33" w:name="n30"/>
            <w:bookmarkEnd w:id="33"/>
            <w:r w:rsidRPr="00584322">
              <w:rPr>
                <w:rFonts w:ascii="Times New Roman" w:eastAsia="Times New Roman" w:hAnsi="Times New Roman" w:cs="Times New Roman"/>
                <w:color w:val="000000"/>
                <w:sz w:val="28"/>
                <w:szCs w:val="28"/>
                <w:lang w:eastAsia="ru-RU"/>
              </w:rPr>
              <w:lastRenderedPageBreak/>
              <w:t>23) невідповідність - порушення оператором ринку вимог цього Закону, законодавства про харчові продукти, корми, побічні продукти тваринного походження, здоров’я та благополуччя тварин;</w:t>
            </w:r>
          </w:p>
        </w:tc>
        <w:tc>
          <w:tcPr>
            <w:tcW w:w="7371" w:type="dxa"/>
          </w:tcPr>
          <w:p w:rsidR="00584322" w:rsidRPr="00584322" w:rsidRDefault="00584322" w:rsidP="001E09BB">
            <w:pPr>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 xml:space="preserve">23) невідповідність - порушення оператором ринку вимог цього Закону, законодавства про харчові продукти, корми, побічні продукти тваринного походження, </w:t>
            </w:r>
            <w:r w:rsidRPr="00584322">
              <w:rPr>
                <w:rFonts w:ascii="Times New Roman" w:eastAsia="Times New Roman" w:hAnsi="Times New Roman" w:cs="Times New Roman"/>
                <w:b/>
                <w:color w:val="000000"/>
                <w:sz w:val="28"/>
                <w:szCs w:val="28"/>
                <w:lang w:eastAsia="ru-RU"/>
              </w:rPr>
              <w:t>ветеринарну медицину</w:t>
            </w:r>
            <w:r w:rsidRPr="00584322">
              <w:rPr>
                <w:rFonts w:ascii="Times New Roman" w:eastAsia="Times New Roman" w:hAnsi="Times New Roman" w:cs="Times New Roman"/>
                <w:b/>
                <w:color w:val="000000"/>
                <w:sz w:val="28"/>
                <w:szCs w:val="28"/>
                <w:lang w:val="uk-UA" w:eastAsia="ru-RU"/>
              </w:rPr>
              <w:t xml:space="preserve"> </w:t>
            </w:r>
            <w:r w:rsidRPr="00584322">
              <w:rPr>
                <w:rFonts w:ascii="Times New Roman" w:eastAsia="Times New Roman" w:hAnsi="Times New Roman" w:cs="Times New Roman"/>
                <w:color w:val="000000"/>
                <w:sz w:val="28"/>
                <w:szCs w:val="28"/>
                <w:lang w:val="uk-UA" w:eastAsia="ru-RU"/>
              </w:rPr>
              <w:t>та благополуччя тварин</w:t>
            </w:r>
            <w:r w:rsidRPr="00584322">
              <w:rPr>
                <w:rFonts w:ascii="Times New Roman" w:eastAsia="Times New Roman" w:hAnsi="Times New Roman" w:cs="Times New Roman"/>
                <w:color w:val="000000"/>
                <w:sz w:val="28"/>
                <w:szCs w:val="28"/>
                <w:lang w:eastAsia="ru-RU"/>
              </w:rPr>
              <w:t>;</w:t>
            </w:r>
          </w:p>
        </w:tc>
      </w:tr>
      <w:tr w:rsidR="00584322" w:rsidRPr="00826124" w:rsidTr="00D7129D">
        <w:tc>
          <w:tcPr>
            <w:tcW w:w="7225" w:type="dxa"/>
          </w:tcPr>
          <w:p w:rsidR="00584322" w:rsidRPr="00584322" w:rsidRDefault="00584322"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34" w:name="n31"/>
            <w:bookmarkEnd w:id="34"/>
            <w:r w:rsidRPr="00584322">
              <w:rPr>
                <w:rFonts w:ascii="Times New Roman" w:eastAsia="Times New Roman" w:hAnsi="Times New Roman" w:cs="Times New Roman"/>
                <w:color w:val="000000"/>
                <w:sz w:val="28"/>
                <w:szCs w:val="28"/>
                <w:lang w:eastAsia="ru-RU"/>
              </w:rPr>
              <w:t xml:space="preserve">24) оператор ринку - оператор ринку харчових продуктів, </w:t>
            </w:r>
            <w:r w:rsidRPr="00584322">
              <w:rPr>
                <w:rFonts w:ascii="Times New Roman" w:eastAsia="Times New Roman" w:hAnsi="Times New Roman" w:cs="Times New Roman"/>
                <w:sz w:val="28"/>
                <w:szCs w:val="28"/>
                <w:lang w:eastAsia="ru-RU"/>
              </w:rPr>
              <w:t xml:space="preserve">оператор ринку кормів, </w:t>
            </w:r>
            <w:r w:rsidRPr="00584322">
              <w:rPr>
                <w:rFonts w:ascii="Times New Roman" w:eastAsia="Times New Roman" w:hAnsi="Times New Roman" w:cs="Times New Roman"/>
                <w:i/>
                <w:iCs/>
                <w:sz w:val="28"/>
                <w:szCs w:val="28"/>
                <w:lang w:eastAsia="ru-RU"/>
              </w:rPr>
              <w:t>оператор потужностей. Для цілей </w:t>
            </w:r>
            <w:hyperlink r:id="rId502" w:anchor="n569" w:history="1">
              <w:r w:rsidRPr="00584322">
                <w:rPr>
                  <w:rFonts w:ascii="Times New Roman" w:eastAsia="Times New Roman" w:hAnsi="Times New Roman" w:cs="Times New Roman"/>
                  <w:i/>
                  <w:iCs/>
                  <w:sz w:val="28"/>
                  <w:szCs w:val="28"/>
                  <w:lang w:eastAsia="ru-RU"/>
                </w:rPr>
                <w:t>розділу VII</w:t>
              </w:r>
            </w:hyperlink>
            <w:r w:rsidRPr="00584322">
              <w:rPr>
                <w:rFonts w:ascii="Times New Roman" w:eastAsia="Times New Roman" w:hAnsi="Times New Roman" w:cs="Times New Roman"/>
                <w:i/>
                <w:iCs/>
                <w:sz w:val="28"/>
                <w:szCs w:val="28"/>
                <w:lang w:eastAsia="ru-RU"/>
              </w:rPr>
              <w:t xml:space="preserve"> цього </w:t>
            </w:r>
            <w:r w:rsidRPr="00584322">
              <w:rPr>
                <w:rFonts w:ascii="Times New Roman" w:eastAsia="Times New Roman" w:hAnsi="Times New Roman" w:cs="Times New Roman"/>
                <w:i/>
                <w:iCs/>
                <w:color w:val="000000"/>
                <w:sz w:val="28"/>
                <w:szCs w:val="28"/>
                <w:lang w:eastAsia="ru-RU"/>
              </w:rPr>
              <w:t>Закону до операторів ринку також належить оператор ринку у сфері поводження з побічними продуктами тваринного походження;</w:t>
            </w:r>
          </w:p>
        </w:tc>
        <w:tc>
          <w:tcPr>
            <w:tcW w:w="7371" w:type="dxa"/>
          </w:tcPr>
          <w:p w:rsidR="00584322" w:rsidRPr="00584322" w:rsidRDefault="00584322" w:rsidP="001E09BB">
            <w:pPr>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 xml:space="preserve">24) оператор ринку - оператор ринку харчових продуктів, оператор ринку кормів, </w:t>
            </w:r>
            <w:r w:rsidRPr="00584322">
              <w:rPr>
                <w:rFonts w:ascii="Times New Roman" w:eastAsia="Times New Roman" w:hAnsi="Times New Roman" w:cs="Times New Roman"/>
                <w:b/>
                <w:color w:val="000000"/>
                <w:sz w:val="28"/>
                <w:szCs w:val="28"/>
                <w:lang w:eastAsia="ru-RU"/>
              </w:rPr>
              <w:t>оператор ринку у сфері поводження з побічними продуктами тваринного походження, оператор ринку ветеринарних препаратів, оператор тваринницьких потужностей</w:t>
            </w:r>
            <w:r w:rsidRPr="00584322">
              <w:rPr>
                <w:rFonts w:ascii="Times New Roman" w:eastAsia="Times New Roman" w:hAnsi="Times New Roman" w:cs="Times New Roman"/>
                <w:b/>
                <w:color w:val="000000"/>
                <w:sz w:val="28"/>
                <w:szCs w:val="28"/>
                <w:lang w:val="uk-UA" w:eastAsia="ru-RU"/>
              </w:rPr>
              <w:t>.</w:t>
            </w:r>
            <w:r w:rsidRPr="00584322">
              <w:rPr>
                <w:rFonts w:ascii="Times New Roman" w:eastAsia="Times New Roman" w:hAnsi="Times New Roman" w:cs="Times New Roman"/>
                <w:strike/>
                <w:color w:val="000000"/>
                <w:sz w:val="28"/>
                <w:szCs w:val="28"/>
                <w:lang w:eastAsia="ru-RU"/>
              </w:rPr>
              <w:t xml:space="preserve"> </w:t>
            </w:r>
          </w:p>
        </w:tc>
      </w:tr>
      <w:tr w:rsidR="00584322" w:rsidRPr="00826124" w:rsidTr="00D7129D">
        <w:tc>
          <w:tcPr>
            <w:tcW w:w="7225" w:type="dxa"/>
          </w:tcPr>
          <w:p w:rsidR="00584322" w:rsidRPr="00584322" w:rsidRDefault="00584322" w:rsidP="001E09BB">
            <w:pPr>
              <w:shd w:val="clear" w:color="auto" w:fill="FFFFFF"/>
              <w:spacing w:before="60" w:after="60"/>
              <w:ind w:firstLine="284"/>
              <w:rPr>
                <w:rFonts w:ascii="Times New Roman" w:eastAsia="Times New Roman" w:hAnsi="Times New Roman" w:cs="Times New Roman"/>
                <w:sz w:val="28"/>
                <w:szCs w:val="28"/>
                <w:lang w:eastAsia="ru-RU"/>
              </w:rPr>
            </w:pPr>
            <w:bookmarkStart w:id="35" w:name="n32"/>
            <w:bookmarkEnd w:id="35"/>
            <w:r>
              <w:rPr>
                <w:rFonts w:ascii="Times New Roman" w:eastAsia="Times New Roman" w:hAnsi="Times New Roman" w:cs="Times New Roman"/>
                <w:color w:val="000000"/>
                <w:sz w:val="28"/>
                <w:szCs w:val="28"/>
                <w:lang w:val="en-US" w:eastAsia="ru-RU"/>
              </w:rPr>
              <w:t>&lt;…&gt;</w:t>
            </w:r>
          </w:p>
        </w:tc>
        <w:tc>
          <w:tcPr>
            <w:tcW w:w="7371" w:type="dxa"/>
          </w:tcPr>
          <w:p w:rsidR="00584322" w:rsidRPr="00584322" w:rsidRDefault="00584322"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val="en-US" w:eastAsia="ru-RU"/>
              </w:rPr>
              <w:t>&lt;…&gt;</w:t>
            </w:r>
          </w:p>
        </w:tc>
      </w:tr>
      <w:tr w:rsidR="00584322" w:rsidRPr="00826124" w:rsidTr="00D7129D">
        <w:tc>
          <w:tcPr>
            <w:tcW w:w="7225" w:type="dxa"/>
          </w:tcPr>
          <w:p w:rsidR="00584322" w:rsidRPr="00584322" w:rsidRDefault="00584322"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36" w:name="n33"/>
            <w:bookmarkStart w:id="37" w:name="n39"/>
            <w:bookmarkEnd w:id="36"/>
            <w:bookmarkEnd w:id="37"/>
            <w:r w:rsidRPr="00584322">
              <w:rPr>
                <w:rFonts w:ascii="Times New Roman" w:eastAsia="Times New Roman" w:hAnsi="Times New Roman" w:cs="Times New Roman"/>
                <w:color w:val="000000"/>
                <w:sz w:val="28"/>
                <w:szCs w:val="28"/>
                <w:lang w:eastAsia="ru-RU"/>
              </w:rPr>
              <w:t>32) продукти (для цілей </w:t>
            </w:r>
            <w:hyperlink r:id="rId503" w:anchor="n569" w:history="1">
              <w:r w:rsidRPr="00584322">
                <w:rPr>
                  <w:rFonts w:ascii="Times New Roman" w:eastAsia="Times New Roman" w:hAnsi="Times New Roman" w:cs="Times New Roman"/>
                  <w:sz w:val="28"/>
                  <w:szCs w:val="28"/>
                  <w:lang w:eastAsia="ru-RU"/>
                </w:rPr>
                <w:t>розділу VII</w:t>
              </w:r>
            </w:hyperlink>
            <w:r w:rsidRPr="00584322">
              <w:rPr>
                <w:rFonts w:ascii="Times New Roman" w:eastAsia="Times New Roman" w:hAnsi="Times New Roman" w:cs="Times New Roman"/>
                <w:sz w:val="28"/>
                <w:szCs w:val="28"/>
                <w:lang w:eastAsia="ru-RU"/>
              </w:rPr>
              <w:t xml:space="preserve"> цього </w:t>
            </w:r>
            <w:r w:rsidRPr="00584322">
              <w:rPr>
                <w:rFonts w:ascii="Times New Roman" w:eastAsia="Times New Roman" w:hAnsi="Times New Roman" w:cs="Times New Roman"/>
                <w:color w:val="000000"/>
                <w:sz w:val="28"/>
                <w:szCs w:val="28"/>
                <w:lang w:eastAsia="ru-RU"/>
              </w:rPr>
              <w:t>Закону) - харчові продукти тваринного походження (у тому числі композитні продукти), корми тваринного походження, сіно, солома, побічні продукти тваринного походження;</w:t>
            </w:r>
          </w:p>
        </w:tc>
        <w:tc>
          <w:tcPr>
            <w:tcW w:w="7371" w:type="dxa"/>
          </w:tcPr>
          <w:p w:rsidR="00584322" w:rsidRPr="00584322" w:rsidRDefault="00584322"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32) продукти (для цілей </w:t>
            </w:r>
            <w:hyperlink r:id="rId504" w:anchor="n569" w:history="1">
              <w:r w:rsidRPr="00584322">
                <w:rPr>
                  <w:rStyle w:val="a4"/>
                  <w:rFonts w:ascii="Times New Roman" w:eastAsia="Times New Roman" w:hAnsi="Times New Roman" w:cs="Times New Roman"/>
                  <w:color w:val="auto"/>
                  <w:sz w:val="28"/>
                  <w:szCs w:val="28"/>
                  <w:u w:val="none"/>
                  <w:lang w:eastAsia="ru-RU"/>
                </w:rPr>
                <w:t>розділу VII</w:t>
              </w:r>
            </w:hyperlink>
            <w:r w:rsidRPr="00584322">
              <w:rPr>
                <w:rFonts w:ascii="Times New Roman" w:eastAsia="Times New Roman" w:hAnsi="Times New Roman" w:cs="Times New Roman"/>
                <w:sz w:val="28"/>
                <w:szCs w:val="28"/>
                <w:lang w:eastAsia="ru-RU"/>
              </w:rPr>
              <w:t xml:space="preserve"> цього </w:t>
            </w:r>
            <w:r w:rsidRPr="00584322">
              <w:rPr>
                <w:rFonts w:ascii="Times New Roman" w:eastAsia="Times New Roman" w:hAnsi="Times New Roman" w:cs="Times New Roman"/>
                <w:color w:val="000000"/>
                <w:sz w:val="28"/>
                <w:szCs w:val="28"/>
                <w:lang w:eastAsia="ru-RU"/>
              </w:rPr>
              <w:t xml:space="preserve">Закону) - харчові продукти тваринного походження (у тому числі композитні продукти), корми тваринного походження, сіно, солома, побічні продукти тваринного походження, </w:t>
            </w:r>
            <w:r w:rsidRPr="00584322">
              <w:rPr>
                <w:rFonts w:ascii="Times New Roman" w:eastAsia="Times New Roman" w:hAnsi="Times New Roman" w:cs="Times New Roman"/>
                <w:b/>
                <w:color w:val="000000"/>
                <w:sz w:val="28"/>
                <w:szCs w:val="28"/>
                <w:lang w:val="uk-UA" w:eastAsia="ru-RU"/>
              </w:rPr>
              <w:t>біологічні продукти,</w:t>
            </w:r>
            <w:r w:rsidRPr="00584322">
              <w:rPr>
                <w:rFonts w:ascii="Times New Roman" w:eastAsia="Times New Roman" w:hAnsi="Times New Roman" w:cs="Times New Roman"/>
                <w:color w:val="000000"/>
                <w:sz w:val="28"/>
                <w:szCs w:val="28"/>
                <w:lang w:val="uk-UA" w:eastAsia="ru-RU"/>
              </w:rPr>
              <w:t xml:space="preserve"> </w:t>
            </w:r>
            <w:r w:rsidRPr="00584322">
              <w:rPr>
                <w:rFonts w:ascii="Times New Roman" w:eastAsia="Times New Roman" w:hAnsi="Times New Roman" w:cs="Times New Roman"/>
                <w:b/>
                <w:color w:val="000000"/>
                <w:sz w:val="28"/>
                <w:szCs w:val="28"/>
                <w:lang w:val="uk-UA" w:eastAsia="ru-RU"/>
              </w:rPr>
              <w:t>репродуктивний матеріал</w:t>
            </w:r>
            <w:r w:rsidRPr="00584322">
              <w:rPr>
                <w:rFonts w:ascii="Times New Roman" w:eastAsia="Times New Roman" w:hAnsi="Times New Roman" w:cs="Times New Roman"/>
                <w:b/>
                <w:color w:val="000000"/>
                <w:sz w:val="28"/>
                <w:szCs w:val="28"/>
                <w:lang w:eastAsia="ru-RU"/>
              </w:rPr>
              <w:t>;</w:t>
            </w:r>
          </w:p>
        </w:tc>
      </w:tr>
      <w:tr w:rsidR="00584322" w:rsidRPr="00826124" w:rsidTr="00D7129D">
        <w:tc>
          <w:tcPr>
            <w:tcW w:w="7225" w:type="dxa"/>
          </w:tcPr>
          <w:p w:rsidR="00584322" w:rsidRPr="00584322" w:rsidRDefault="00584322"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38" w:name="n40"/>
            <w:bookmarkEnd w:id="38"/>
            <w:r>
              <w:rPr>
                <w:rFonts w:ascii="Times New Roman" w:eastAsia="Times New Roman" w:hAnsi="Times New Roman" w:cs="Times New Roman"/>
                <w:color w:val="000000"/>
                <w:sz w:val="28"/>
                <w:szCs w:val="28"/>
                <w:lang w:val="en-US" w:eastAsia="ru-RU"/>
              </w:rPr>
              <w:t>&lt;…&gt;</w:t>
            </w:r>
          </w:p>
        </w:tc>
        <w:tc>
          <w:tcPr>
            <w:tcW w:w="7371" w:type="dxa"/>
          </w:tcPr>
          <w:p w:rsidR="00584322" w:rsidRPr="00584322" w:rsidRDefault="00584322"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val="en-US" w:eastAsia="ru-RU"/>
              </w:rPr>
              <w:t>&lt;…&gt;</w:t>
            </w:r>
          </w:p>
        </w:tc>
      </w:tr>
      <w:tr w:rsidR="00584322" w:rsidRPr="00826124" w:rsidTr="00D7129D">
        <w:tc>
          <w:tcPr>
            <w:tcW w:w="7225" w:type="dxa"/>
          </w:tcPr>
          <w:p w:rsidR="00584322" w:rsidRPr="00584322" w:rsidRDefault="00584322"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39" w:name="n41"/>
            <w:bookmarkStart w:id="40" w:name="n42"/>
            <w:bookmarkEnd w:id="39"/>
            <w:bookmarkEnd w:id="40"/>
            <w:r w:rsidRPr="00584322">
              <w:rPr>
                <w:rFonts w:ascii="Times New Roman" w:eastAsia="Times New Roman" w:hAnsi="Times New Roman" w:cs="Times New Roman"/>
                <w:color w:val="000000"/>
                <w:sz w:val="28"/>
                <w:szCs w:val="28"/>
                <w:lang w:eastAsia="ru-RU"/>
              </w:rPr>
              <w:t xml:space="preserve">35) система аналізу небезпечних факторів та контролю у критичних точках (Hazard Analysis and Critical Control Points - НАССР) - система, яка ідентифікує, оцінює і </w:t>
            </w:r>
            <w:r w:rsidRPr="00584322">
              <w:rPr>
                <w:rFonts w:ascii="Times New Roman" w:eastAsia="Times New Roman" w:hAnsi="Times New Roman" w:cs="Times New Roman"/>
                <w:color w:val="000000"/>
                <w:sz w:val="28"/>
                <w:szCs w:val="28"/>
                <w:lang w:eastAsia="ru-RU"/>
              </w:rPr>
              <w:lastRenderedPageBreak/>
              <w:t>контролює небезпечні фактори, що є визначальними для безпечності харчових продуктів;</w:t>
            </w:r>
          </w:p>
        </w:tc>
        <w:tc>
          <w:tcPr>
            <w:tcW w:w="7371" w:type="dxa"/>
          </w:tcPr>
          <w:p w:rsidR="00584322" w:rsidRPr="00584322" w:rsidRDefault="00584322" w:rsidP="001E09BB">
            <w:pPr>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lastRenderedPageBreak/>
              <w:t xml:space="preserve">35) система аналізу небезпечних факторів та контролю у критичних точках (Hazard Analysis and Critical Control Points - НАССР) - система, яка ідентифікує, оцінює і контролює небезпечні фактори, що є визначальними для </w:t>
            </w:r>
            <w:r w:rsidRPr="00584322">
              <w:rPr>
                <w:rFonts w:ascii="Times New Roman" w:eastAsia="Times New Roman" w:hAnsi="Times New Roman" w:cs="Times New Roman"/>
                <w:color w:val="000000"/>
                <w:sz w:val="28"/>
                <w:szCs w:val="28"/>
                <w:lang w:eastAsia="ru-RU"/>
              </w:rPr>
              <w:lastRenderedPageBreak/>
              <w:t>безпечності харчових продуктів</w:t>
            </w:r>
            <w:r w:rsidRPr="00584322">
              <w:rPr>
                <w:rFonts w:ascii="Times New Roman" w:eastAsia="Times New Roman" w:hAnsi="Times New Roman" w:cs="Times New Roman"/>
                <w:color w:val="000000"/>
                <w:sz w:val="28"/>
                <w:szCs w:val="28"/>
                <w:lang w:val="uk-UA" w:eastAsia="ru-RU"/>
              </w:rPr>
              <w:t xml:space="preserve">, </w:t>
            </w:r>
            <w:r w:rsidRPr="00584322">
              <w:rPr>
                <w:rFonts w:ascii="Times New Roman" w:eastAsia="Times New Roman" w:hAnsi="Times New Roman" w:cs="Times New Roman"/>
                <w:b/>
                <w:color w:val="000000"/>
                <w:sz w:val="28"/>
                <w:szCs w:val="28"/>
                <w:lang w:val="uk-UA" w:eastAsia="ru-RU"/>
              </w:rPr>
              <w:t>кормів та побічних продуктів тваринного походження</w:t>
            </w:r>
            <w:r w:rsidRPr="00584322">
              <w:rPr>
                <w:rFonts w:ascii="Times New Roman" w:eastAsia="Times New Roman" w:hAnsi="Times New Roman" w:cs="Times New Roman"/>
                <w:color w:val="000000"/>
                <w:sz w:val="28"/>
                <w:szCs w:val="28"/>
                <w:lang w:eastAsia="ru-RU"/>
              </w:rPr>
              <w:t>;</w:t>
            </w:r>
          </w:p>
        </w:tc>
      </w:tr>
      <w:tr w:rsidR="00584322" w:rsidRPr="00826124" w:rsidTr="00D7129D">
        <w:tc>
          <w:tcPr>
            <w:tcW w:w="7225" w:type="dxa"/>
          </w:tcPr>
          <w:p w:rsidR="00584322" w:rsidRPr="00584322" w:rsidRDefault="00584322"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41" w:name="n43"/>
            <w:bookmarkEnd w:id="41"/>
            <w:r w:rsidRPr="00584322">
              <w:rPr>
                <w:rFonts w:ascii="Times New Roman" w:eastAsia="Times New Roman" w:hAnsi="Times New Roman" w:cs="Times New Roman"/>
                <w:color w:val="000000"/>
                <w:sz w:val="28"/>
                <w:szCs w:val="28"/>
                <w:lang w:eastAsia="ru-RU"/>
              </w:rPr>
              <w:lastRenderedPageBreak/>
              <w:t>36) уповноважена лабораторія - акредитована лабораторія, якій компетентним органом надано повноваження проводити для цілей державного контролю лабораторні дослідження (випробування) відібраних зразків харчових продуктів, кормів, сіна, соломи, побічних продуктів тваринного походження та речовин (у тому числі з довкілля), які пов’язані з виробництвом та/або обігом харчових продуктів або кормів, здоров’ям та благополуччям тварин;</w:t>
            </w:r>
          </w:p>
        </w:tc>
        <w:tc>
          <w:tcPr>
            <w:tcW w:w="7371" w:type="dxa"/>
          </w:tcPr>
          <w:p w:rsidR="00584322" w:rsidRPr="00584322" w:rsidRDefault="00584322" w:rsidP="001E09BB">
            <w:pPr>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 xml:space="preserve">36) уповноважена лабораторія - акредитована лабораторія, якій компетентним органом надано повноваження проводити для цілей державного контролю лабораторні дослідження (випробування) відібраних зразків харчових продуктів, кормів, сіна, соломи, побічних продуктів тваринного походження, </w:t>
            </w:r>
            <w:r w:rsidRPr="00584322">
              <w:rPr>
                <w:rFonts w:ascii="Times New Roman" w:eastAsia="Times New Roman" w:hAnsi="Times New Roman" w:cs="Times New Roman"/>
                <w:b/>
                <w:color w:val="000000"/>
                <w:sz w:val="28"/>
                <w:szCs w:val="28"/>
                <w:lang w:val="uk-UA" w:eastAsia="ru-RU"/>
              </w:rPr>
              <w:t>біологічного матеріалу,</w:t>
            </w:r>
            <w:r w:rsidRPr="00584322">
              <w:rPr>
                <w:rFonts w:ascii="Times New Roman" w:eastAsia="Times New Roman" w:hAnsi="Times New Roman" w:cs="Times New Roman"/>
                <w:color w:val="000000"/>
                <w:sz w:val="28"/>
                <w:szCs w:val="28"/>
                <w:lang w:val="uk-UA" w:eastAsia="ru-RU"/>
              </w:rPr>
              <w:t xml:space="preserve"> </w:t>
            </w:r>
            <w:r w:rsidRPr="00584322">
              <w:rPr>
                <w:rFonts w:ascii="Times New Roman" w:eastAsia="Times New Roman" w:hAnsi="Times New Roman" w:cs="Times New Roman"/>
                <w:b/>
                <w:color w:val="000000"/>
                <w:sz w:val="28"/>
                <w:szCs w:val="28"/>
                <w:lang w:val="uk-UA" w:eastAsia="ru-RU"/>
              </w:rPr>
              <w:t>репродуктивного матеріалу, патологічного матеріалу</w:t>
            </w:r>
            <w:r w:rsidRPr="00584322">
              <w:rPr>
                <w:rFonts w:ascii="Times New Roman" w:eastAsia="Times New Roman" w:hAnsi="Times New Roman" w:cs="Times New Roman"/>
                <w:b/>
                <w:color w:val="000000"/>
                <w:sz w:val="28"/>
                <w:szCs w:val="28"/>
                <w:lang w:eastAsia="ru-RU"/>
              </w:rPr>
              <w:t xml:space="preserve"> або будь-яких </w:t>
            </w:r>
            <w:r w:rsidRPr="00584322">
              <w:rPr>
                <w:rFonts w:ascii="Times New Roman" w:eastAsia="Times New Roman" w:hAnsi="Times New Roman" w:cs="Times New Roman"/>
                <w:b/>
                <w:color w:val="000000"/>
                <w:sz w:val="28"/>
                <w:szCs w:val="28"/>
                <w:lang w:val="uk-UA" w:eastAsia="ru-RU"/>
              </w:rPr>
              <w:t xml:space="preserve">інших матеріалів чи </w:t>
            </w:r>
            <w:r w:rsidRPr="00584322">
              <w:rPr>
                <w:rFonts w:ascii="Times New Roman" w:eastAsia="Times New Roman" w:hAnsi="Times New Roman" w:cs="Times New Roman"/>
                <w:b/>
                <w:color w:val="000000"/>
                <w:sz w:val="28"/>
                <w:szCs w:val="28"/>
                <w:lang w:eastAsia="ru-RU"/>
              </w:rPr>
              <w:t>речовин</w:t>
            </w:r>
            <w:r w:rsidRPr="00584322">
              <w:rPr>
                <w:rFonts w:ascii="Times New Roman" w:eastAsia="Times New Roman" w:hAnsi="Times New Roman" w:cs="Times New Roman"/>
                <w:color w:val="000000"/>
                <w:sz w:val="28"/>
                <w:szCs w:val="28"/>
                <w:lang w:eastAsia="ru-RU"/>
              </w:rPr>
              <w:t xml:space="preserve"> (у тому числі з довкілля), які пов’язані з виробництвом та/або обігом харчових продуктів, кормів, </w:t>
            </w:r>
            <w:r w:rsidRPr="00584322">
              <w:rPr>
                <w:rFonts w:ascii="Times New Roman" w:eastAsia="Times New Roman" w:hAnsi="Times New Roman" w:cs="Times New Roman"/>
                <w:b/>
                <w:color w:val="000000"/>
                <w:sz w:val="28"/>
                <w:szCs w:val="28"/>
                <w:lang w:val="uk-UA" w:eastAsia="ru-RU"/>
              </w:rPr>
              <w:t>побічних продуктів тваринного походження,</w:t>
            </w:r>
            <w:r w:rsidRPr="00584322">
              <w:rPr>
                <w:rFonts w:ascii="Times New Roman" w:eastAsia="Times New Roman" w:hAnsi="Times New Roman" w:cs="Times New Roman"/>
                <w:color w:val="000000"/>
                <w:sz w:val="28"/>
                <w:szCs w:val="28"/>
                <w:lang w:eastAsia="ru-RU"/>
              </w:rPr>
              <w:t xml:space="preserve"> здоров’ям та благополуччям тварин;</w:t>
            </w:r>
          </w:p>
        </w:tc>
      </w:tr>
      <w:tr w:rsidR="00584322" w:rsidRPr="00826124" w:rsidTr="00D7129D">
        <w:tc>
          <w:tcPr>
            <w:tcW w:w="7225" w:type="dxa"/>
          </w:tcPr>
          <w:p w:rsidR="00584322" w:rsidRPr="00584322" w:rsidRDefault="00584322"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42" w:name="n44"/>
            <w:bookmarkEnd w:id="42"/>
            <w:r>
              <w:rPr>
                <w:rFonts w:ascii="Times New Roman" w:eastAsia="Times New Roman" w:hAnsi="Times New Roman" w:cs="Times New Roman"/>
                <w:color w:val="000000"/>
                <w:sz w:val="28"/>
                <w:szCs w:val="28"/>
                <w:lang w:val="en-US" w:eastAsia="ru-RU"/>
              </w:rPr>
              <w:t>&lt;…&gt;</w:t>
            </w:r>
          </w:p>
        </w:tc>
        <w:tc>
          <w:tcPr>
            <w:tcW w:w="7371" w:type="dxa"/>
          </w:tcPr>
          <w:p w:rsidR="00584322" w:rsidRPr="00584322" w:rsidRDefault="00584322"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val="en-US" w:eastAsia="ru-RU"/>
              </w:rPr>
              <w:t>&lt;…&gt;</w:t>
            </w:r>
          </w:p>
        </w:tc>
      </w:tr>
      <w:tr w:rsidR="00584322" w:rsidRPr="00826124" w:rsidTr="00D7129D">
        <w:tc>
          <w:tcPr>
            <w:tcW w:w="7225" w:type="dxa"/>
          </w:tcPr>
          <w:p w:rsidR="00584322" w:rsidRPr="00584322" w:rsidRDefault="00584322"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43" w:name="n45"/>
            <w:bookmarkStart w:id="44" w:name="n46"/>
            <w:bookmarkEnd w:id="43"/>
            <w:bookmarkEnd w:id="44"/>
            <w:r w:rsidRPr="00584322">
              <w:rPr>
                <w:rFonts w:ascii="Times New Roman" w:eastAsia="Times New Roman" w:hAnsi="Times New Roman" w:cs="Times New Roman"/>
                <w:color w:val="000000"/>
                <w:sz w:val="28"/>
                <w:szCs w:val="28"/>
                <w:lang w:eastAsia="ru-RU"/>
              </w:rPr>
              <w:t>39) фізична перевірка на державному кордоні (далі - фізична перевірка) - форма державного контролю на державному кордоні України, що може включати перевірку транспортних засобів, упаковки, маркування, температури, відбір зразків, проведення простих та/або лабораторних досліджень (випробувань) з метою перевірки відповідності вантажу, що ввозиться (пересилається) на митну територію України, законодавству про харчові продукти, корми, побічні продукти тваринного походження.</w:t>
            </w:r>
          </w:p>
        </w:tc>
        <w:tc>
          <w:tcPr>
            <w:tcW w:w="7371" w:type="dxa"/>
          </w:tcPr>
          <w:p w:rsidR="00584322" w:rsidRPr="00584322" w:rsidRDefault="00584322" w:rsidP="001E09BB">
            <w:pPr>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39) фізична перевірка на державному кордоні (далі - фізична перевірка) - форма державного контролю на державному кордоні України, що може включати перевірку транспортних засобів, упаковки, маркування, температури, відбір зразків, проведення простих та/або лабораторних досліджень (випробувань) з метою перевірки відповідності вантажу, що ввозиться (пересилається) на митну територію України, законодавству про харчові продукти, корми, побічні продукти тваринного походження</w:t>
            </w:r>
            <w:r w:rsidRPr="00584322">
              <w:rPr>
                <w:rFonts w:ascii="Times New Roman" w:eastAsia="Times New Roman" w:hAnsi="Times New Roman" w:cs="Times New Roman"/>
                <w:b/>
                <w:color w:val="000000"/>
                <w:sz w:val="28"/>
                <w:szCs w:val="28"/>
                <w:lang w:val="uk-UA" w:eastAsia="ru-RU"/>
              </w:rPr>
              <w:t>, ветеринарну медицину та благополуччя тварин</w:t>
            </w:r>
            <w:r w:rsidRPr="00584322">
              <w:rPr>
                <w:rFonts w:ascii="Times New Roman" w:eastAsia="Times New Roman" w:hAnsi="Times New Roman" w:cs="Times New Roman"/>
                <w:color w:val="000000"/>
                <w:sz w:val="28"/>
                <w:szCs w:val="28"/>
                <w:lang w:eastAsia="ru-RU"/>
              </w:rPr>
              <w:t>.</w:t>
            </w:r>
          </w:p>
        </w:tc>
      </w:tr>
      <w:tr w:rsidR="00584322" w:rsidRPr="00826124" w:rsidTr="00D7129D">
        <w:tc>
          <w:tcPr>
            <w:tcW w:w="7225" w:type="dxa"/>
          </w:tcPr>
          <w:p w:rsidR="00584322" w:rsidRPr="00584322" w:rsidRDefault="00584322"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45" w:name="n47"/>
            <w:bookmarkEnd w:id="45"/>
            <w:r w:rsidRPr="00584322">
              <w:rPr>
                <w:rFonts w:ascii="Times New Roman" w:eastAsia="Times New Roman" w:hAnsi="Times New Roman" w:cs="Times New Roman"/>
                <w:color w:val="000000"/>
                <w:sz w:val="28"/>
                <w:szCs w:val="28"/>
                <w:lang w:eastAsia="ru-RU"/>
              </w:rPr>
              <w:lastRenderedPageBreak/>
              <w:t xml:space="preserve">2. Інші терміни, наведені у цьому Законі, вживаються у значеннях, </w:t>
            </w:r>
            <w:r w:rsidRPr="00584322">
              <w:rPr>
                <w:rFonts w:ascii="Times New Roman" w:eastAsia="Times New Roman" w:hAnsi="Times New Roman" w:cs="Times New Roman"/>
                <w:sz w:val="28"/>
                <w:szCs w:val="28"/>
                <w:lang w:eastAsia="ru-RU"/>
              </w:rPr>
              <w:t>визначених законами України </w:t>
            </w:r>
            <w:hyperlink r:id="rId505" w:tgtFrame="_blank" w:history="1">
              <w:r w:rsidRPr="00584322">
                <w:rPr>
                  <w:rFonts w:ascii="Times New Roman" w:eastAsia="Times New Roman" w:hAnsi="Times New Roman" w:cs="Times New Roman"/>
                  <w:sz w:val="28"/>
                  <w:szCs w:val="28"/>
                  <w:lang w:eastAsia="ru-RU"/>
                </w:rPr>
                <w:t>"Про основні принципи та вимоги до безпечності та якості харчових продуктів"</w:t>
              </w:r>
            </w:hyperlink>
            <w:r w:rsidRPr="00584322">
              <w:rPr>
                <w:rFonts w:ascii="Times New Roman" w:eastAsia="Times New Roman" w:hAnsi="Times New Roman" w:cs="Times New Roman"/>
                <w:sz w:val="28"/>
                <w:szCs w:val="28"/>
                <w:lang w:eastAsia="ru-RU"/>
              </w:rPr>
              <w:t> </w:t>
            </w:r>
            <w:r w:rsidRPr="00584322">
              <w:rPr>
                <w:rFonts w:ascii="Times New Roman" w:eastAsia="Times New Roman" w:hAnsi="Times New Roman" w:cs="Times New Roman"/>
                <w:i/>
                <w:iCs/>
                <w:sz w:val="28"/>
                <w:szCs w:val="28"/>
                <w:lang w:eastAsia="ru-RU"/>
              </w:rPr>
              <w:t>і </w:t>
            </w:r>
            <w:hyperlink r:id="rId506" w:tgtFrame="_blank" w:history="1">
              <w:r w:rsidRPr="00584322">
                <w:rPr>
                  <w:rFonts w:ascii="Times New Roman" w:eastAsia="Times New Roman" w:hAnsi="Times New Roman" w:cs="Times New Roman"/>
                  <w:i/>
                  <w:iCs/>
                  <w:sz w:val="28"/>
                  <w:szCs w:val="28"/>
                  <w:lang w:eastAsia="ru-RU"/>
                </w:rPr>
                <w:t>"Про ветеринарну медицину"</w:t>
              </w:r>
            </w:hyperlink>
            <w:r w:rsidRPr="00584322">
              <w:rPr>
                <w:rFonts w:ascii="Times New Roman" w:eastAsia="Times New Roman" w:hAnsi="Times New Roman" w:cs="Times New Roman"/>
                <w:sz w:val="28"/>
                <w:szCs w:val="28"/>
                <w:lang w:eastAsia="ru-RU"/>
              </w:rPr>
              <w:t>. Термін "господарство" вживається у значенні, визначеному </w:t>
            </w:r>
            <w:hyperlink r:id="rId507" w:tgtFrame="_blank" w:history="1">
              <w:r w:rsidRPr="00584322">
                <w:rPr>
                  <w:rFonts w:ascii="Times New Roman" w:eastAsia="Times New Roman" w:hAnsi="Times New Roman" w:cs="Times New Roman"/>
                  <w:sz w:val="28"/>
                  <w:szCs w:val="28"/>
                  <w:lang w:eastAsia="ru-RU"/>
                </w:rPr>
                <w:t>Законом України</w:t>
              </w:r>
            </w:hyperlink>
            <w:r w:rsidRPr="00584322">
              <w:rPr>
                <w:rFonts w:ascii="Times New Roman" w:eastAsia="Times New Roman" w:hAnsi="Times New Roman" w:cs="Times New Roman"/>
                <w:sz w:val="28"/>
                <w:szCs w:val="28"/>
                <w:lang w:eastAsia="ru-RU"/>
              </w:rPr>
              <w:t> "Про ідентифікацію та реєстрацію тварин". Термін "знищення" вживається у значенні, визначеному </w:t>
            </w:r>
            <w:hyperlink r:id="rId508" w:tgtFrame="_blank" w:history="1">
              <w:r w:rsidRPr="00584322">
                <w:rPr>
                  <w:rFonts w:ascii="Times New Roman" w:eastAsia="Times New Roman" w:hAnsi="Times New Roman" w:cs="Times New Roman"/>
                  <w:sz w:val="28"/>
                  <w:szCs w:val="28"/>
                  <w:lang w:eastAsia="ru-RU"/>
                </w:rPr>
                <w:t>Законом України</w:t>
              </w:r>
            </w:hyperlink>
            <w:r w:rsidRPr="00584322">
              <w:rPr>
                <w:rFonts w:ascii="Times New Roman" w:eastAsia="Times New Roman" w:hAnsi="Times New Roman" w:cs="Times New Roman"/>
                <w:sz w:val="28"/>
                <w:szCs w:val="28"/>
                <w:lang w:eastAsia="ru-RU"/>
              </w:rPr>
              <w:t> "Про вилучення з обігу, переробку, утилізацію, знищення або подальше використання неякісної та небезпечної продукції". Термін </w:t>
            </w:r>
            <w:hyperlink r:id="rId509" w:anchor="n25" w:tgtFrame="_blank" w:history="1">
              <w:r w:rsidRPr="00584322">
                <w:rPr>
                  <w:rFonts w:ascii="Times New Roman" w:eastAsia="Times New Roman" w:hAnsi="Times New Roman" w:cs="Times New Roman"/>
                  <w:sz w:val="28"/>
                  <w:szCs w:val="28"/>
                  <w:lang w:eastAsia="ru-RU"/>
                </w:rPr>
                <w:t>"ризиковий матеріал"</w:t>
              </w:r>
            </w:hyperlink>
            <w:r w:rsidRPr="00584322">
              <w:rPr>
                <w:rFonts w:ascii="Times New Roman" w:eastAsia="Times New Roman" w:hAnsi="Times New Roman" w:cs="Times New Roman"/>
                <w:sz w:val="28"/>
                <w:szCs w:val="28"/>
                <w:lang w:eastAsia="ru-RU"/>
              </w:rPr>
              <w:t xml:space="preserve"> вживається у значенні, визначеному Законом України "Про побічні продукти тваринного </w:t>
            </w:r>
            <w:r w:rsidRPr="00584322">
              <w:rPr>
                <w:rFonts w:ascii="Times New Roman" w:eastAsia="Times New Roman" w:hAnsi="Times New Roman" w:cs="Times New Roman"/>
                <w:color w:val="000000"/>
                <w:sz w:val="28"/>
                <w:szCs w:val="28"/>
                <w:lang w:eastAsia="ru-RU"/>
              </w:rPr>
              <w:t>походження, не призначені для споживання людиною".</w:t>
            </w:r>
          </w:p>
        </w:tc>
        <w:tc>
          <w:tcPr>
            <w:tcW w:w="7371" w:type="dxa"/>
          </w:tcPr>
          <w:p w:rsidR="00584322" w:rsidRPr="00584322" w:rsidRDefault="00584322"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2. Інші терміни, наведені у цьому Законі, вживаються у значеннях, визначених законами України "Про основні принципи та вимоги до безпечності та якості харчових продуктів"</w:t>
            </w:r>
            <w:r w:rsidRPr="00584322">
              <w:rPr>
                <w:rFonts w:ascii="Times New Roman" w:eastAsia="Times New Roman" w:hAnsi="Times New Roman" w:cs="Times New Roman"/>
                <w:b/>
                <w:color w:val="000000"/>
                <w:sz w:val="28"/>
                <w:szCs w:val="28"/>
                <w:lang w:eastAsia="ru-RU"/>
              </w:rPr>
              <w:t>,</w:t>
            </w:r>
            <w:r w:rsidRPr="00584322">
              <w:rPr>
                <w:rFonts w:ascii="Times New Roman" w:eastAsia="Times New Roman" w:hAnsi="Times New Roman" w:cs="Times New Roman"/>
                <w:b/>
                <w:color w:val="000000"/>
                <w:sz w:val="28"/>
                <w:szCs w:val="28"/>
                <w:lang w:val="uk-UA" w:eastAsia="ru-RU"/>
              </w:rPr>
              <w:t xml:space="preserve"> </w:t>
            </w:r>
            <w:r w:rsidRPr="00584322">
              <w:rPr>
                <w:rFonts w:ascii="Times New Roman" w:eastAsia="Times New Roman" w:hAnsi="Times New Roman" w:cs="Times New Roman"/>
                <w:b/>
                <w:color w:val="000000"/>
                <w:sz w:val="28"/>
                <w:szCs w:val="28"/>
                <w:lang w:eastAsia="ru-RU"/>
              </w:rPr>
              <w:t xml:space="preserve">"Про ветеринарну медицину та благополуччя тварин" </w:t>
            </w:r>
            <w:r w:rsidRPr="00584322">
              <w:rPr>
                <w:rFonts w:ascii="Times New Roman" w:eastAsia="Times New Roman" w:hAnsi="Times New Roman" w:cs="Times New Roman"/>
                <w:b/>
                <w:color w:val="000000"/>
                <w:sz w:val="28"/>
                <w:szCs w:val="28"/>
                <w:lang w:val="uk-UA" w:eastAsia="ru-RU"/>
              </w:rPr>
              <w:t>і</w:t>
            </w:r>
            <w:r w:rsidRPr="00584322">
              <w:rPr>
                <w:rFonts w:ascii="Times New Roman" w:eastAsia="Times New Roman" w:hAnsi="Times New Roman" w:cs="Times New Roman"/>
                <w:b/>
                <w:color w:val="000000"/>
                <w:sz w:val="28"/>
                <w:szCs w:val="28"/>
                <w:lang w:eastAsia="ru-RU"/>
              </w:rPr>
              <w:t xml:space="preserve"> “Про безпечність та гігієну кормів”</w:t>
            </w:r>
            <w:r w:rsidRPr="00584322">
              <w:rPr>
                <w:rFonts w:ascii="Times New Roman" w:eastAsia="Times New Roman" w:hAnsi="Times New Roman" w:cs="Times New Roman"/>
                <w:color w:val="000000"/>
                <w:sz w:val="28"/>
                <w:szCs w:val="28"/>
                <w:lang w:eastAsia="ru-RU"/>
              </w:rPr>
              <w:t>. Термін "господарство" вживається у значенні, визначеному Законом України "Про ідентифікацію та реєстрацію тварин". Термін "знищення" вживається у значенні, визначеному Законом України "Про вилучення з обігу, переробку, утилізацію, знищення або подальше використання неякісної та небезпечної продукції". Термін "ризиковий матеріал"вживається у значенні, визначеному Законом України "Про побічні продукти тваринного походження, не призначені для споживання людиною".</w:t>
            </w:r>
          </w:p>
        </w:tc>
      </w:tr>
      <w:tr w:rsidR="00584322" w:rsidRPr="00826124" w:rsidTr="00D7129D">
        <w:tc>
          <w:tcPr>
            <w:tcW w:w="7225" w:type="dxa"/>
          </w:tcPr>
          <w:p w:rsidR="00584322" w:rsidRPr="00584322" w:rsidRDefault="00584322"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46" w:name="n48"/>
            <w:bookmarkEnd w:id="46"/>
            <w:r w:rsidRPr="00584322">
              <w:rPr>
                <w:rFonts w:ascii="Times New Roman" w:eastAsia="Times New Roman" w:hAnsi="Times New Roman" w:cs="Times New Roman"/>
                <w:b/>
                <w:bCs/>
                <w:color w:val="000000"/>
                <w:sz w:val="28"/>
                <w:szCs w:val="28"/>
                <w:lang w:eastAsia="ru-RU"/>
              </w:rPr>
              <w:t>Стаття 2. </w:t>
            </w:r>
            <w:r w:rsidRPr="00584322">
              <w:rPr>
                <w:rFonts w:ascii="Times New Roman" w:eastAsia="Times New Roman" w:hAnsi="Times New Roman" w:cs="Times New Roman"/>
                <w:color w:val="000000"/>
                <w:sz w:val="28"/>
                <w:szCs w:val="28"/>
                <w:lang w:eastAsia="ru-RU"/>
              </w:rPr>
              <w:t>Законодавство про державний контроль</w:t>
            </w:r>
          </w:p>
        </w:tc>
        <w:tc>
          <w:tcPr>
            <w:tcW w:w="7371" w:type="dxa"/>
          </w:tcPr>
          <w:p w:rsidR="00584322" w:rsidRPr="00584322" w:rsidRDefault="00584322" w:rsidP="001E09BB">
            <w:pPr>
              <w:shd w:val="clear" w:color="auto" w:fill="FFFFFF"/>
              <w:spacing w:before="60" w:after="60"/>
              <w:ind w:firstLine="284"/>
              <w:rPr>
                <w:rFonts w:ascii="Times New Roman" w:eastAsia="Times New Roman" w:hAnsi="Times New Roman" w:cs="Times New Roman"/>
                <w:b/>
                <w:bCs/>
                <w:color w:val="000000"/>
                <w:sz w:val="28"/>
                <w:szCs w:val="28"/>
                <w:lang w:eastAsia="ru-RU"/>
              </w:rPr>
            </w:pPr>
            <w:r w:rsidRPr="00584322">
              <w:rPr>
                <w:rFonts w:ascii="Times New Roman" w:eastAsia="Times New Roman" w:hAnsi="Times New Roman" w:cs="Times New Roman"/>
                <w:b/>
                <w:bCs/>
                <w:color w:val="000000"/>
                <w:sz w:val="28"/>
                <w:szCs w:val="28"/>
                <w:lang w:eastAsia="ru-RU"/>
              </w:rPr>
              <w:t>Стаття 2. </w:t>
            </w:r>
            <w:r w:rsidRPr="00584322">
              <w:rPr>
                <w:rFonts w:ascii="Times New Roman" w:eastAsia="Times New Roman" w:hAnsi="Times New Roman" w:cs="Times New Roman"/>
                <w:color w:val="000000"/>
                <w:sz w:val="28"/>
                <w:szCs w:val="28"/>
                <w:lang w:eastAsia="ru-RU"/>
              </w:rPr>
              <w:t>Законодавство про державний контроль</w:t>
            </w:r>
          </w:p>
        </w:tc>
      </w:tr>
      <w:tr w:rsidR="00584322" w:rsidRPr="00826124" w:rsidTr="00D7129D">
        <w:tc>
          <w:tcPr>
            <w:tcW w:w="7225" w:type="dxa"/>
          </w:tcPr>
          <w:p w:rsidR="00584322" w:rsidRPr="00584322" w:rsidRDefault="00584322"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47" w:name="n49"/>
            <w:bookmarkEnd w:id="47"/>
            <w:r w:rsidRPr="00584322">
              <w:rPr>
                <w:rFonts w:ascii="Times New Roman" w:eastAsia="Times New Roman" w:hAnsi="Times New Roman" w:cs="Times New Roman"/>
                <w:color w:val="000000"/>
                <w:sz w:val="28"/>
                <w:szCs w:val="28"/>
                <w:lang w:eastAsia="ru-RU"/>
              </w:rPr>
              <w:t>1. Законодавство про державний контроль складається з </w:t>
            </w:r>
            <w:hyperlink r:id="rId510" w:tgtFrame="_blank" w:history="1">
              <w:r w:rsidRPr="00584322">
                <w:rPr>
                  <w:rFonts w:ascii="Times New Roman" w:eastAsia="Times New Roman" w:hAnsi="Times New Roman" w:cs="Times New Roman"/>
                  <w:sz w:val="28"/>
                  <w:szCs w:val="28"/>
                  <w:lang w:eastAsia="ru-RU"/>
                </w:rPr>
                <w:t>Конституції України</w:t>
              </w:r>
            </w:hyperlink>
            <w:r w:rsidRPr="00584322">
              <w:rPr>
                <w:rFonts w:ascii="Times New Roman" w:eastAsia="Times New Roman" w:hAnsi="Times New Roman" w:cs="Times New Roman"/>
                <w:sz w:val="28"/>
                <w:szCs w:val="28"/>
                <w:lang w:eastAsia="ru-RU"/>
              </w:rPr>
              <w:t>, цього Закону, </w:t>
            </w:r>
            <w:hyperlink r:id="rId511" w:tgtFrame="_blank" w:history="1">
              <w:r w:rsidRPr="00584322">
                <w:rPr>
                  <w:rFonts w:ascii="Times New Roman" w:eastAsia="Times New Roman" w:hAnsi="Times New Roman" w:cs="Times New Roman"/>
                  <w:sz w:val="28"/>
                  <w:szCs w:val="28"/>
                  <w:lang w:eastAsia="ru-RU"/>
                </w:rPr>
                <w:t>Митного кодексу України</w:t>
              </w:r>
            </w:hyperlink>
            <w:r w:rsidRPr="00584322">
              <w:rPr>
                <w:rFonts w:ascii="Times New Roman" w:eastAsia="Times New Roman" w:hAnsi="Times New Roman" w:cs="Times New Roman"/>
                <w:sz w:val="28"/>
                <w:szCs w:val="28"/>
                <w:lang w:eastAsia="ru-RU"/>
              </w:rPr>
              <w:t>, законів України </w:t>
            </w:r>
            <w:hyperlink r:id="rId512" w:tgtFrame="_blank" w:history="1">
              <w:r w:rsidRPr="00584322">
                <w:rPr>
                  <w:rFonts w:ascii="Times New Roman" w:eastAsia="Times New Roman" w:hAnsi="Times New Roman" w:cs="Times New Roman"/>
                  <w:sz w:val="28"/>
                  <w:szCs w:val="28"/>
                  <w:lang w:eastAsia="ru-RU"/>
                </w:rPr>
                <w:t>"Про основні принципи та вимоги до безпечності та якості харчових продуктів"</w:t>
              </w:r>
            </w:hyperlink>
            <w:r w:rsidRPr="00584322">
              <w:rPr>
                <w:rFonts w:ascii="Times New Roman" w:eastAsia="Times New Roman" w:hAnsi="Times New Roman" w:cs="Times New Roman"/>
                <w:sz w:val="28"/>
                <w:szCs w:val="28"/>
                <w:lang w:eastAsia="ru-RU"/>
              </w:rPr>
              <w:t>, </w:t>
            </w:r>
            <w:hyperlink r:id="rId513" w:tgtFrame="_blank" w:history="1">
              <w:r w:rsidRPr="00584322">
                <w:rPr>
                  <w:rFonts w:ascii="Times New Roman" w:eastAsia="Times New Roman" w:hAnsi="Times New Roman" w:cs="Times New Roman"/>
                  <w:i/>
                  <w:iCs/>
                  <w:sz w:val="28"/>
                  <w:szCs w:val="28"/>
                  <w:lang w:eastAsia="ru-RU"/>
                </w:rPr>
                <w:t>"Про ветеринарну медицину"</w:t>
              </w:r>
            </w:hyperlink>
            <w:r w:rsidRPr="00584322">
              <w:rPr>
                <w:rFonts w:ascii="Times New Roman" w:eastAsia="Times New Roman" w:hAnsi="Times New Roman" w:cs="Times New Roman"/>
                <w:sz w:val="28"/>
                <w:szCs w:val="28"/>
                <w:lang w:eastAsia="ru-RU"/>
              </w:rPr>
              <w:t>, </w:t>
            </w:r>
            <w:hyperlink r:id="rId514" w:tgtFrame="_blank" w:history="1">
              <w:r w:rsidRPr="00584322">
                <w:rPr>
                  <w:rFonts w:ascii="Times New Roman" w:eastAsia="Times New Roman" w:hAnsi="Times New Roman" w:cs="Times New Roman"/>
                  <w:sz w:val="28"/>
                  <w:szCs w:val="28"/>
                  <w:lang w:eastAsia="ru-RU"/>
                </w:rPr>
                <w:t>"Про основні засади державного нагляду (контролю) у сфері господарської діяльності"</w:t>
              </w:r>
            </w:hyperlink>
            <w:r w:rsidRPr="00584322">
              <w:rPr>
                <w:rFonts w:ascii="Times New Roman" w:eastAsia="Times New Roman" w:hAnsi="Times New Roman" w:cs="Times New Roman"/>
                <w:sz w:val="28"/>
                <w:szCs w:val="28"/>
                <w:lang w:eastAsia="ru-RU"/>
              </w:rPr>
              <w:t> та інших виданих відповідно до них нормативно-правових актів.</w:t>
            </w:r>
          </w:p>
        </w:tc>
        <w:tc>
          <w:tcPr>
            <w:tcW w:w="7371" w:type="dxa"/>
          </w:tcPr>
          <w:p w:rsidR="00584322" w:rsidRPr="00584322" w:rsidRDefault="00584322" w:rsidP="001E09BB">
            <w:pPr>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 xml:space="preserve">1. Законодавство про державний контроль складається </w:t>
            </w:r>
            <w:r w:rsidRPr="00584322">
              <w:rPr>
                <w:rFonts w:ascii="Times New Roman" w:eastAsia="Times New Roman" w:hAnsi="Times New Roman" w:cs="Times New Roman"/>
                <w:sz w:val="28"/>
                <w:szCs w:val="28"/>
                <w:lang w:eastAsia="ru-RU"/>
              </w:rPr>
              <w:t>з </w:t>
            </w:r>
            <w:hyperlink r:id="rId515" w:tgtFrame="_blank" w:history="1">
              <w:r w:rsidRPr="00584322">
                <w:rPr>
                  <w:rFonts w:ascii="Times New Roman" w:eastAsia="Times New Roman" w:hAnsi="Times New Roman" w:cs="Times New Roman"/>
                  <w:sz w:val="28"/>
                  <w:szCs w:val="28"/>
                  <w:lang w:eastAsia="ru-RU"/>
                </w:rPr>
                <w:t>Конституції України</w:t>
              </w:r>
            </w:hyperlink>
            <w:r w:rsidRPr="00584322">
              <w:rPr>
                <w:rFonts w:ascii="Times New Roman" w:eastAsia="Times New Roman" w:hAnsi="Times New Roman" w:cs="Times New Roman"/>
                <w:sz w:val="28"/>
                <w:szCs w:val="28"/>
                <w:lang w:eastAsia="ru-RU"/>
              </w:rPr>
              <w:t>, цього Закону, </w:t>
            </w:r>
            <w:hyperlink r:id="rId516" w:tgtFrame="_blank" w:history="1">
              <w:r w:rsidRPr="00584322">
                <w:rPr>
                  <w:rFonts w:ascii="Times New Roman" w:eastAsia="Times New Roman" w:hAnsi="Times New Roman" w:cs="Times New Roman"/>
                  <w:sz w:val="28"/>
                  <w:szCs w:val="28"/>
                  <w:lang w:eastAsia="ru-RU"/>
                </w:rPr>
                <w:t>Митного кодексу України</w:t>
              </w:r>
            </w:hyperlink>
            <w:r w:rsidRPr="00584322">
              <w:rPr>
                <w:rFonts w:ascii="Times New Roman" w:eastAsia="Times New Roman" w:hAnsi="Times New Roman" w:cs="Times New Roman"/>
                <w:sz w:val="28"/>
                <w:szCs w:val="28"/>
                <w:lang w:eastAsia="ru-RU"/>
              </w:rPr>
              <w:t>, законів України </w:t>
            </w:r>
            <w:hyperlink r:id="rId517" w:tgtFrame="_blank" w:history="1">
              <w:r w:rsidRPr="00584322">
                <w:rPr>
                  <w:rFonts w:ascii="Times New Roman" w:eastAsia="Times New Roman" w:hAnsi="Times New Roman" w:cs="Times New Roman"/>
                  <w:sz w:val="28"/>
                  <w:szCs w:val="28"/>
                  <w:lang w:eastAsia="ru-RU"/>
                </w:rPr>
                <w:t>"Про основні принципи та вимоги до безпечності та якості харчових продуктів"</w:t>
              </w:r>
            </w:hyperlink>
            <w:r w:rsidRPr="00584322">
              <w:rPr>
                <w:rFonts w:ascii="Times New Roman" w:eastAsia="Times New Roman" w:hAnsi="Times New Roman" w:cs="Times New Roman"/>
                <w:b/>
                <w:color w:val="000000"/>
                <w:sz w:val="28"/>
                <w:szCs w:val="28"/>
                <w:lang w:eastAsia="ru-RU"/>
              </w:rPr>
              <w:t>,</w:t>
            </w:r>
            <w:r w:rsidRPr="00584322">
              <w:rPr>
                <w:rFonts w:ascii="Times New Roman" w:eastAsia="Times New Roman" w:hAnsi="Times New Roman" w:cs="Times New Roman"/>
                <w:sz w:val="28"/>
                <w:szCs w:val="28"/>
                <w:lang w:eastAsia="ru-RU"/>
              </w:rPr>
              <w:t> </w:t>
            </w:r>
            <w:hyperlink r:id="rId518" w:tgtFrame="_blank" w:history="1">
              <w:r w:rsidRPr="00584322">
                <w:rPr>
                  <w:rFonts w:ascii="Times New Roman" w:eastAsia="Times New Roman" w:hAnsi="Times New Roman" w:cs="Times New Roman"/>
                  <w:b/>
                  <w:sz w:val="28"/>
                  <w:szCs w:val="28"/>
                  <w:lang w:eastAsia="ru-RU"/>
                </w:rPr>
                <w:t>"Про ветеринарну медицину</w:t>
              </w:r>
              <w:r w:rsidRPr="00584322">
                <w:rPr>
                  <w:rFonts w:ascii="Times New Roman" w:eastAsia="Times New Roman" w:hAnsi="Times New Roman" w:cs="Times New Roman"/>
                  <w:b/>
                  <w:sz w:val="28"/>
                  <w:szCs w:val="28"/>
                  <w:lang w:val="uk-UA" w:eastAsia="ru-RU"/>
                </w:rPr>
                <w:t xml:space="preserve"> та благополуччя тварин</w:t>
              </w:r>
              <w:r w:rsidRPr="00584322">
                <w:rPr>
                  <w:rFonts w:ascii="Times New Roman" w:eastAsia="Times New Roman" w:hAnsi="Times New Roman" w:cs="Times New Roman"/>
                  <w:b/>
                  <w:sz w:val="28"/>
                  <w:szCs w:val="28"/>
                  <w:lang w:eastAsia="ru-RU"/>
                </w:rPr>
                <w:t>"</w:t>
              </w:r>
            </w:hyperlink>
            <w:r w:rsidRPr="00584322">
              <w:rPr>
                <w:rFonts w:ascii="Times New Roman" w:eastAsia="Times New Roman" w:hAnsi="Times New Roman" w:cs="Times New Roman"/>
                <w:b/>
                <w:sz w:val="28"/>
                <w:szCs w:val="28"/>
                <w:lang w:eastAsia="ru-RU"/>
              </w:rPr>
              <w:t>,</w:t>
            </w:r>
            <w:r w:rsidRPr="00584322">
              <w:rPr>
                <w:rFonts w:ascii="Times New Roman" w:eastAsia="Times New Roman" w:hAnsi="Times New Roman" w:cs="Times New Roman"/>
                <w:b/>
                <w:sz w:val="28"/>
                <w:szCs w:val="28"/>
                <w:lang w:val="uk-UA" w:eastAsia="ru-RU"/>
              </w:rPr>
              <w:t xml:space="preserve"> </w:t>
            </w:r>
            <w:r w:rsidRPr="00584322">
              <w:rPr>
                <w:rFonts w:ascii="Times New Roman" w:eastAsia="Times New Roman" w:hAnsi="Times New Roman" w:cs="Times New Roman"/>
                <w:b/>
                <w:color w:val="000000"/>
                <w:sz w:val="28"/>
                <w:szCs w:val="28"/>
                <w:lang w:eastAsia="ru-RU"/>
              </w:rPr>
              <w:t>“</w:t>
            </w:r>
            <w:r w:rsidRPr="00584322">
              <w:rPr>
                <w:rFonts w:ascii="Times New Roman" w:eastAsia="Times New Roman" w:hAnsi="Times New Roman" w:cs="Times New Roman"/>
                <w:b/>
                <w:color w:val="000000"/>
                <w:sz w:val="28"/>
                <w:szCs w:val="28"/>
                <w:lang w:val="uk-UA" w:eastAsia="ru-RU"/>
              </w:rPr>
              <w:t>Про безпечність та гігієну кормів</w:t>
            </w:r>
            <w:r w:rsidRPr="00584322">
              <w:rPr>
                <w:rFonts w:ascii="Times New Roman" w:eastAsia="Times New Roman" w:hAnsi="Times New Roman" w:cs="Times New Roman"/>
                <w:b/>
                <w:color w:val="000000"/>
                <w:sz w:val="28"/>
                <w:szCs w:val="28"/>
                <w:lang w:eastAsia="ru-RU"/>
              </w:rPr>
              <w:t>”</w:t>
            </w:r>
            <w:r w:rsidRPr="00584322">
              <w:rPr>
                <w:rFonts w:ascii="Times New Roman" w:eastAsia="Times New Roman" w:hAnsi="Times New Roman" w:cs="Times New Roman"/>
                <w:b/>
                <w:color w:val="000000"/>
                <w:sz w:val="28"/>
                <w:szCs w:val="28"/>
                <w:lang w:val="uk-UA" w:eastAsia="ru-RU"/>
              </w:rPr>
              <w:t>,</w:t>
            </w:r>
            <w:r w:rsidRPr="00584322">
              <w:rPr>
                <w:rFonts w:ascii="Times New Roman" w:eastAsia="Times New Roman" w:hAnsi="Times New Roman" w:cs="Times New Roman"/>
                <w:color w:val="000000"/>
                <w:sz w:val="28"/>
                <w:szCs w:val="28"/>
                <w:lang w:eastAsia="ru-RU"/>
              </w:rPr>
              <w:t> </w:t>
            </w:r>
            <w:hyperlink r:id="rId519" w:tgtFrame="_blank" w:history="1">
              <w:r w:rsidRPr="00584322">
                <w:rPr>
                  <w:rFonts w:ascii="Times New Roman" w:eastAsia="Times New Roman" w:hAnsi="Times New Roman" w:cs="Times New Roman"/>
                  <w:sz w:val="28"/>
                  <w:szCs w:val="28"/>
                  <w:lang w:eastAsia="ru-RU"/>
                </w:rPr>
                <w:t>"Про основні засади державного нагляду (контролю) у сфері господарської діяльності"</w:t>
              </w:r>
            </w:hyperlink>
            <w:r w:rsidRPr="00584322">
              <w:rPr>
                <w:rFonts w:ascii="Times New Roman" w:eastAsia="Times New Roman" w:hAnsi="Times New Roman" w:cs="Times New Roman"/>
                <w:sz w:val="28"/>
                <w:szCs w:val="28"/>
                <w:lang w:eastAsia="ru-RU"/>
              </w:rPr>
              <w:t> та інших виданих відповідно до них нормативно-правових актів.</w:t>
            </w:r>
          </w:p>
          <w:p w:rsidR="00584322" w:rsidRPr="00584322" w:rsidRDefault="00584322"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p>
        </w:tc>
      </w:tr>
      <w:tr w:rsidR="00584322" w:rsidRPr="00826124" w:rsidTr="00D7129D">
        <w:tc>
          <w:tcPr>
            <w:tcW w:w="7225" w:type="dxa"/>
          </w:tcPr>
          <w:p w:rsidR="00584322" w:rsidRPr="00584322" w:rsidRDefault="00584322"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48" w:name="n50"/>
            <w:bookmarkEnd w:id="48"/>
            <w:r w:rsidRPr="00584322">
              <w:rPr>
                <w:rFonts w:ascii="Times New Roman" w:eastAsia="Times New Roman" w:hAnsi="Times New Roman" w:cs="Times New Roman"/>
                <w:color w:val="000000"/>
                <w:sz w:val="28"/>
                <w:szCs w:val="28"/>
                <w:lang w:eastAsia="ru-RU"/>
              </w:rPr>
              <w:t xml:space="preserve">2. Якщо міжнародним договором України, згода на обов’язковість якого надана Верховною Радою України, </w:t>
            </w:r>
            <w:r w:rsidRPr="00584322">
              <w:rPr>
                <w:rFonts w:ascii="Times New Roman" w:eastAsia="Times New Roman" w:hAnsi="Times New Roman" w:cs="Times New Roman"/>
                <w:color w:val="000000"/>
                <w:sz w:val="28"/>
                <w:szCs w:val="28"/>
                <w:lang w:eastAsia="ru-RU"/>
              </w:rPr>
              <w:lastRenderedPageBreak/>
              <w:t>встановлено інші правила, ніж ті, що передбачені цим Законом, застосовуються правила міжнародного договору.</w:t>
            </w:r>
          </w:p>
        </w:tc>
        <w:tc>
          <w:tcPr>
            <w:tcW w:w="7371" w:type="dxa"/>
          </w:tcPr>
          <w:p w:rsidR="00584322" w:rsidRPr="00584322" w:rsidRDefault="00584322"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lastRenderedPageBreak/>
              <w:t xml:space="preserve">2. Якщо міжнародним договором України, згода на обов’язковість якого надана Верховною Радою України, </w:t>
            </w:r>
            <w:r w:rsidRPr="00584322">
              <w:rPr>
                <w:rFonts w:ascii="Times New Roman" w:eastAsia="Times New Roman" w:hAnsi="Times New Roman" w:cs="Times New Roman"/>
                <w:color w:val="000000"/>
                <w:sz w:val="28"/>
                <w:szCs w:val="28"/>
                <w:lang w:eastAsia="ru-RU"/>
              </w:rPr>
              <w:lastRenderedPageBreak/>
              <w:t>встановлено інші правила, ніж ті, що передбачені цим Законом, застосовуються правила міжнародного договору.</w:t>
            </w:r>
          </w:p>
        </w:tc>
      </w:tr>
      <w:tr w:rsidR="00584322" w:rsidRPr="00826124" w:rsidTr="00D7129D">
        <w:tc>
          <w:tcPr>
            <w:tcW w:w="7225" w:type="dxa"/>
          </w:tcPr>
          <w:p w:rsidR="00584322" w:rsidRPr="00584322" w:rsidRDefault="00584322"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49" w:name="n51"/>
            <w:bookmarkEnd w:id="49"/>
            <w:r w:rsidRPr="00584322">
              <w:rPr>
                <w:rFonts w:ascii="Times New Roman" w:eastAsia="Times New Roman" w:hAnsi="Times New Roman" w:cs="Times New Roman"/>
                <w:b/>
                <w:bCs/>
                <w:color w:val="000000"/>
                <w:sz w:val="28"/>
                <w:szCs w:val="28"/>
                <w:lang w:eastAsia="ru-RU"/>
              </w:rPr>
              <w:lastRenderedPageBreak/>
              <w:t>Стаття 3.</w:t>
            </w:r>
            <w:r w:rsidRPr="00584322">
              <w:rPr>
                <w:rFonts w:ascii="Times New Roman" w:eastAsia="Times New Roman" w:hAnsi="Times New Roman" w:cs="Times New Roman"/>
                <w:color w:val="000000"/>
                <w:sz w:val="28"/>
                <w:szCs w:val="28"/>
                <w:lang w:eastAsia="ru-RU"/>
              </w:rPr>
              <w:t> Сфера дії Закону</w:t>
            </w:r>
          </w:p>
        </w:tc>
        <w:tc>
          <w:tcPr>
            <w:tcW w:w="7371" w:type="dxa"/>
          </w:tcPr>
          <w:p w:rsidR="00584322" w:rsidRPr="00584322" w:rsidRDefault="00584322" w:rsidP="001E09BB">
            <w:pPr>
              <w:shd w:val="clear" w:color="auto" w:fill="FFFFFF"/>
              <w:spacing w:before="60" w:after="60"/>
              <w:ind w:firstLine="284"/>
              <w:rPr>
                <w:rFonts w:ascii="Times New Roman" w:eastAsia="Times New Roman" w:hAnsi="Times New Roman" w:cs="Times New Roman"/>
                <w:b/>
                <w:bCs/>
                <w:color w:val="000000"/>
                <w:sz w:val="28"/>
                <w:szCs w:val="28"/>
                <w:lang w:eastAsia="ru-RU"/>
              </w:rPr>
            </w:pPr>
            <w:r w:rsidRPr="00584322">
              <w:rPr>
                <w:rFonts w:ascii="Times New Roman" w:eastAsia="Times New Roman" w:hAnsi="Times New Roman" w:cs="Times New Roman"/>
                <w:b/>
                <w:bCs/>
                <w:color w:val="000000"/>
                <w:sz w:val="28"/>
                <w:szCs w:val="28"/>
                <w:lang w:eastAsia="ru-RU"/>
              </w:rPr>
              <w:t>Стаття 3.</w:t>
            </w:r>
            <w:r w:rsidRPr="00584322">
              <w:rPr>
                <w:rFonts w:ascii="Times New Roman" w:eastAsia="Times New Roman" w:hAnsi="Times New Roman" w:cs="Times New Roman"/>
                <w:color w:val="000000"/>
                <w:sz w:val="28"/>
                <w:szCs w:val="28"/>
                <w:lang w:eastAsia="ru-RU"/>
              </w:rPr>
              <w:t> Сфера дії Закону</w:t>
            </w:r>
          </w:p>
        </w:tc>
      </w:tr>
      <w:tr w:rsidR="00584322" w:rsidRPr="00826124" w:rsidTr="00D7129D">
        <w:tc>
          <w:tcPr>
            <w:tcW w:w="7225" w:type="dxa"/>
          </w:tcPr>
          <w:p w:rsidR="00584322" w:rsidRPr="00584322" w:rsidRDefault="00584322"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50" w:name="n52"/>
            <w:bookmarkEnd w:id="50"/>
            <w:r w:rsidRPr="00584322">
              <w:rPr>
                <w:rFonts w:ascii="Times New Roman" w:eastAsia="Times New Roman" w:hAnsi="Times New Roman" w:cs="Times New Roman"/>
                <w:color w:val="000000"/>
                <w:sz w:val="28"/>
                <w:szCs w:val="28"/>
                <w:lang w:eastAsia="ru-RU"/>
              </w:rPr>
              <w:t xml:space="preserve">1. Дія цього Закону поширюється на суспільні відносини, пов’язані із здійсненням державного контролю за діяльністю операторів ринку, які здійснюють виробництво та/або обіг харчових продуктів, інших об’єктів санітарних заходів та/або кормів, у тому числі ввезення (пересилання) на митну територію України харчових продуктів та/або кормів, з метою перевірки цієї діяльності на відповідність законодавству про харчові продукти та корми, здоров’я та благополуччя тварин. Дія цього Закону поширюється також на суспільні відносини, пов’язані із здійсненням державного контролю побічних продуктів тваринного походження, що ввозяться (пересилаються) на митну територію України, з метою їх перевірки на відповідність законодавству про побічні продукти тваринного походження. Дія цього Закону поширюється також на суспільні відносини, пов’язані із здійсненням державного контролю за діяльністю операторів ринку, які здійснюють органічне виробництво та/або обіг органічної продукції, у тому числі ввезення (пересилання) на митну територію України, з метою перевірки цієї діяльності на відповідність законодавству про харчові продукти та корми, здоров’я та благополуччя </w:t>
            </w:r>
            <w:r w:rsidRPr="00584322">
              <w:rPr>
                <w:rFonts w:ascii="Times New Roman" w:eastAsia="Times New Roman" w:hAnsi="Times New Roman" w:cs="Times New Roman"/>
                <w:color w:val="000000"/>
                <w:sz w:val="28"/>
                <w:szCs w:val="28"/>
                <w:lang w:eastAsia="ru-RU"/>
              </w:rPr>
              <w:lastRenderedPageBreak/>
              <w:t>тварин, а також законодавству у сфері органічного виробництва, обігу та маркування органічної продукції.</w:t>
            </w:r>
          </w:p>
        </w:tc>
        <w:tc>
          <w:tcPr>
            <w:tcW w:w="7371" w:type="dxa"/>
          </w:tcPr>
          <w:p w:rsidR="00584322" w:rsidRPr="00584322" w:rsidRDefault="00584322" w:rsidP="001E09BB">
            <w:pPr>
              <w:shd w:val="clear" w:color="auto" w:fill="FFFFFF"/>
              <w:spacing w:before="60" w:after="60"/>
              <w:ind w:firstLine="284"/>
              <w:rPr>
                <w:rFonts w:ascii="Times New Roman" w:eastAsia="Times New Roman" w:hAnsi="Times New Roman" w:cs="Times New Roman"/>
                <w:b/>
                <w:color w:val="000000"/>
                <w:sz w:val="28"/>
                <w:szCs w:val="28"/>
                <w:lang w:eastAsia="ru-RU"/>
              </w:rPr>
            </w:pPr>
            <w:r w:rsidRPr="00584322">
              <w:rPr>
                <w:rFonts w:ascii="Times New Roman" w:eastAsia="Times New Roman" w:hAnsi="Times New Roman" w:cs="Times New Roman"/>
                <w:b/>
                <w:color w:val="000000"/>
                <w:sz w:val="28"/>
                <w:szCs w:val="28"/>
                <w:lang w:eastAsia="ru-RU"/>
              </w:rPr>
              <w:lastRenderedPageBreak/>
              <w:t>1. Дія цього Закону поширюється на суспільні відносини, пов’язані із здійсненням державного контролю за діяльністю операторів ринку, які здійснюють виробництво та/або обіг харчових продуктів, інших об’єктів санітарних заходів, кормів, побічних продуктів тваринного походження, біологічних продуктів, ветеринарних препаратів, репродуктивного матеріалу та/або утримання, вирощування, розведення, обіг живих тварин з метою перевірки цієї діяльності на відповідність законодавству про харчові продукти, корми, побічні продукти тваринного походження, ветеринарну медицину та благополуччя тварин.</w:t>
            </w:r>
            <w:r w:rsidRPr="00584322">
              <w:rPr>
                <w:rFonts w:ascii="Times New Roman" w:eastAsia="Times New Roman" w:hAnsi="Times New Roman" w:cs="Times New Roman"/>
                <w:color w:val="000000"/>
                <w:sz w:val="28"/>
                <w:szCs w:val="28"/>
                <w:lang w:eastAsia="ru-RU"/>
              </w:rPr>
              <w:t xml:space="preserve"> Дія цього Закону поширюється також на суспільні відносини, пов’язані із здійсненням державного контролю за діяльністю операторів ринку, які здійснюють органічне виробництво та/або обіг органічної продукції, у тому числі ввезення (пересилання) на митну територію України, з метою перевірки цієї діяльності на відповідність законодавству про харчові продукти та корми, здоров’я та благополуччя тварин, а також законодавству у сфері органічного виробництва, обігу та маркування органічної продукції.</w:t>
            </w:r>
          </w:p>
        </w:tc>
      </w:tr>
      <w:tr w:rsidR="00584322" w:rsidRPr="00826124" w:rsidTr="00D7129D">
        <w:tc>
          <w:tcPr>
            <w:tcW w:w="7225" w:type="dxa"/>
          </w:tcPr>
          <w:p w:rsidR="00584322" w:rsidRPr="00584322" w:rsidRDefault="00584322"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51" w:name="n1179"/>
            <w:bookmarkStart w:id="52" w:name="n53"/>
            <w:bookmarkEnd w:id="51"/>
            <w:bookmarkEnd w:id="52"/>
            <w:r w:rsidRPr="00584322">
              <w:rPr>
                <w:rFonts w:ascii="Times New Roman" w:eastAsia="Times New Roman" w:hAnsi="Times New Roman" w:cs="Times New Roman"/>
                <w:color w:val="000000"/>
                <w:sz w:val="28"/>
                <w:szCs w:val="28"/>
                <w:lang w:eastAsia="ru-RU"/>
              </w:rPr>
              <w:t>2. Дія цього Закону не поширюється на суспільні відносини щодо:</w:t>
            </w:r>
          </w:p>
        </w:tc>
        <w:tc>
          <w:tcPr>
            <w:tcW w:w="7371" w:type="dxa"/>
          </w:tcPr>
          <w:p w:rsidR="00584322" w:rsidRPr="00584322" w:rsidRDefault="00584322"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2. Дія цього Закону не поширюється на суспільні відносини щодо:</w:t>
            </w:r>
          </w:p>
        </w:tc>
      </w:tr>
      <w:tr w:rsidR="00584322" w:rsidRPr="00826124" w:rsidTr="00D7129D">
        <w:tc>
          <w:tcPr>
            <w:tcW w:w="7225" w:type="dxa"/>
          </w:tcPr>
          <w:p w:rsidR="00584322" w:rsidRPr="00584322" w:rsidRDefault="00584322"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53" w:name="n54"/>
            <w:bookmarkEnd w:id="53"/>
            <w:r w:rsidRPr="00584322">
              <w:rPr>
                <w:rFonts w:ascii="Times New Roman" w:eastAsia="Times New Roman" w:hAnsi="Times New Roman" w:cs="Times New Roman"/>
                <w:color w:val="000000"/>
                <w:sz w:val="28"/>
                <w:szCs w:val="28"/>
                <w:lang w:eastAsia="ru-RU"/>
              </w:rPr>
              <w:t>1) захисту життя та здоров’я рослин;</w:t>
            </w:r>
          </w:p>
        </w:tc>
        <w:tc>
          <w:tcPr>
            <w:tcW w:w="7371" w:type="dxa"/>
          </w:tcPr>
          <w:p w:rsidR="00584322" w:rsidRPr="00584322" w:rsidRDefault="00584322"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1) захисту життя та здоров’я рослин;</w:t>
            </w:r>
          </w:p>
        </w:tc>
      </w:tr>
      <w:tr w:rsidR="00584322" w:rsidRPr="00826124" w:rsidTr="00D7129D">
        <w:tc>
          <w:tcPr>
            <w:tcW w:w="7225" w:type="dxa"/>
          </w:tcPr>
          <w:p w:rsidR="00584322" w:rsidRPr="00584322" w:rsidRDefault="00584322"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54" w:name="n55"/>
            <w:bookmarkEnd w:id="54"/>
            <w:r w:rsidRPr="00584322">
              <w:rPr>
                <w:rFonts w:ascii="Times New Roman" w:eastAsia="Times New Roman" w:hAnsi="Times New Roman" w:cs="Times New Roman"/>
                <w:color w:val="000000"/>
                <w:sz w:val="28"/>
                <w:szCs w:val="28"/>
                <w:lang w:eastAsia="ru-RU"/>
              </w:rPr>
              <w:t>2) харчових продуктів, кормів, побічних продуктів тваринного походження, призначених (вироблених) для власного споживання (користування);</w:t>
            </w:r>
          </w:p>
        </w:tc>
        <w:tc>
          <w:tcPr>
            <w:tcW w:w="7371" w:type="dxa"/>
          </w:tcPr>
          <w:p w:rsidR="00584322" w:rsidRPr="00584322" w:rsidRDefault="00584322"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2) харчових продуктів, кормів, побічних продуктів тваринного походження, призначених (вироблених) для власного споживання (користування);</w:t>
            </w:r>
          </w:p>
        </w:tc>
      </w:tr>
      <w:tr w:rsidR="00584322" w:rsidRPr="00826124" w:rsidTr="00D7129D">
        <w:tc>
          <w:tcPr>
            <w:tcW w:w="7225" w:type="dxa"/>
          </w:tcPr>
          <w:p w:rsidR="00584322" w:rsidRPr="00584322" w:rsidRDefault="00584322"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55" w:name="n56"/>
            <w:bookmarkEnd w:id="55"/>
            <w:r w:rsidRPr="00584322">
              <w:rPr>
                <w:rFonts w:ascii="Times New Roman" w:eastAsia="Times New Roman" w:hAnsi="Times New Roman" w:cs="Times New Roman"/>
                <w:color w:val="000000"/>
                <w:sz w:val="28"/>
                <w:szCs w:val="28"/>
                <w:lang w:eastAsia="ru-RU"/>
              </w:rPr>
              <w:t>3) ввезення на митну територію України тварин, крім тих, що призначені для споживання людиною живими.</w:t>
            </w:r>
          </w:p>
        </w:tc>
        <w:tc>
          <w:tcPr>
            <w:tcW w:w="7371" w:type="dxa"/>
          </w:tcPr>
          <w:p w:rsidR="00584322" w:rsidRPr="00584322" w:rsidRDefault="00584322" w:rsidP="001E09BB">
            <w:pPr>
              <w:shd w:val="clear" w:color="auto" w:fill="FFFFFF"/>
              <w:spacing w:before="60" w:after="60"/>
              <w:ind w:firstLine="284"/>
              <w:rPr>
                <w:rFonts w:ascii="Times New Roman" w:eastAsia="Times New Roman" w:hAnsi="Times New Roman" w:cs="Times New Roman"/>
                <w:b/>
                <w:color w:val="000000"/>
                <w:sz w:val="28"/>
                <w:szCs w:val="28"/>
                <w:lang w:val="uk-UA" w:eastAsia="ru-RU"/>
              </w:rPr>
            </w:pPr>
            <w:r w:rsidRPr="00584322">
              <w:rPr>
                <w:rFonts w:ascii="Times New Roman" w:eastAsia="Times New Roman" w:hAnsi="Times New Roman" w:cs="Times New Roman"/>
                <w:b/>
                <w:color w:val="000000"/>
                <w:sz w:val="28"/>
                <w:szCs w:val="28"/>
                <w:lang w:val="uk-UA" w:eastAsia="ru-RU"/>
              </w:rPr>
              <w:t xml:space="preserve">Виключити </w:t>
            </w:r>
          </w:p>
        </w:tc>
      </w:tr>
      <w:tr w:rsidR="00584322" w:rsidRPr="00584322" w:rsidTr="00D7129D">
        <w:tc>
          <w:tcPr>
            <w:tcW w:w="7225" w:type="dxa"/>
          </w:tcPr>
          <w:p w:rsidR="00584322" w:rsidRPr="00584322" w:rsidRDefault="00584322" w:rsidP="001E09BB">
            <w:pPr>
              <w:shd w:val="clear" w:color="auto" w:fill="FFFFFF"/>
              <w:spacing w:before="60" w:after="60"/>
              <w:rPr>
                <w:rFonts w:ascii="Times New Roman" w:eastAsia="Times New Roman" w:hAnsi="Times New Roman" w:cs="Times New Roman"/>
                <w:bCs/>
                <w:color w:val="000000"/>
                <w:sz w:val="28"/>
                <w:szCs w:val="28"/>
                <w:lang w:val="en-US" w:eastAsia="ru-RU"/>
              </w:rPr>
            </w:pPr>
            <w:r w:rsidRPr="00584322">
              <w:rPr>
                <w:rFonts w:ascii="Times New Roman" w:eastAsia="Times New Roman" w:hAnsi="Times New Roman" w:cs="Times New Roman"/>
                <w:bCs/>
                <w:color w:val="000000"/>
                <w:sz w:val="28"/>
                <w:szCs w:val="28"/>
                <w:lang w:val="en-US" w:eastAsia="ru-RU"/>
              </w:rPr>
              <w:t>&lt;…&gt;</w:t>
            </w:r>
          </w:p>
        </w:tc>
        <w:tc>
          <w:tcPr>
            <w:tcW w:w="7371" w:type="dxa"/>
          </w:tcPr>
          <w:p w:rsidR="00584322" w:rsidRPr="00584322" w:rsidRDefault="00584322" w:rsidP="001E09BB">
            <w:pPr>
              <w:shd w:val="clear" w:color="auto" w:fill="FFFFFF"/>
              <w:spacing w:before="60" w:after="60"/>
              <w:ind w:firstLine="284"/>
              <w:rPr>
                <w:rFonts w:ascii="Times New Roman" w:eastAsia="Times New Roman" w:hAnsi="Times New Roman" w:cs="Times New Roman"/>
                <w:bCs/>
                <w:color w:val="000000"/>
                <w:sz w:val="28"/>
                <w:szCs w:val="28"/>
                <w:lang w:val="en-US" w:eastAsia="ru-RU"/>
              </w:rPr>
            </w:pPr>
            <w:r w:rsidRPr="00584322">
              <w:rPr>
                <w:rFonts w:ascii="Times New Roman" w:eastAsia="Times New Roman" w:hAnsi="Times New Roman" w:cs="Times New Roman"/>
                <w:bCs/>
                <w:color w:val="000000"/>
                <w:sz w:val="28"/>
                <w:szCs w:val="28"/>
                <w:lang w:val="en-US" w:eastAsia="ru-RU"/>
              </w:rPr>
              <w:t>&lt;…&gt;</w:t>
            </w:r>
          </w:p>
        </w:tc>
      </w:tr>
      <w:tr w:rsidR="00584322" w:rsidRPr="00826124" w:rsidTr="00D7129D">
        <w:tc>
          <w:tcPr>
            <w:tcW w:w="7225" w:type="dxa"/>
          </w:tcPr>
          <w:p w:rsidR="00584322" w:rsidRPr="00584322" w:rsidRDefault="00584322"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56" w:name="n57"/>
            <w:bookmarkStart w:id="57" w:name="n74"/>
            <w:bookmarkEnd w:id="56"/>
            <w:bookmarkEnd w:id="57"/>
            <w:r w:rsidRPr="00584322">
              <w:rPr>
                <w:rFonts w:ascii="Times New Roman" w:eastAsia="Times New Roman" w:hAnsi="Times New Roman" w:cs="Times New Roman"/>
                <w:b/>
                <w:bCs/>
                <w:color w:val="000000"/>
                <w:sz w:val="28"/>
                <w:szCs w:val="28"/>
                <w:lang w:eastAsia="ru-RU"/>
              </w:rPr>
              <w:t>Стаття 6. </w:t>
            </w:r>
            <w:r w:rsidRPr="00584322">
              <w:rPr>
                <w:rFonts w:ascii="Times New Roman" w:eastAsia="Times New Roman" w:hAnsi="Times New Roman" w:cs="Times New Roman"/>
                <w:color w:val="000000"/>
                <w:sz w:val="28"/>
                <w:szCs w:val="28"/>
                <w:lang w:eastAsia="ru-RU"/>
              </w:rPr>
              <w:t>Повноваження центрального органу виконавчої влади, що забезпечує формування та реалізацію державної політики у сфері безпечності та окремих показників якості харчових продуктів та у сфері ветеринарної медицини</w:t>
            </w:r>
          </w:p>
        </w:tc>
        <w:tc>
          <w:tcPr>
            <w:tcW w:w="7371" w:type="dxa"/>
          </w:tcPr>
          <w:p w:rsidR="00584322" w:rsidRPr="00584322" w:rsidRDefault="00584322"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b/>
                <w:bCs/>
                <w:color w:val="000000"/>
                <w:sz w:val="28"/>
                <w:szCs w:val="28"/>
                <w:lang w:eastAsia="ru-RU"/>
              </w:rPr>
              <w:t>Стаття 6. </w:t>
            </w:r>
            <w:r w:rsidRPr="00584322">
              <w:rPr>
                <w:rFonts w:ascii="Times New Roman" w:eastAsia="Times New Roman" w:hAnsi="Times New Roman" w:cs="Times New Roman"/>
                <w:color w:val="000000"/>
                <w:sz w:val="28"/>
                <w:szCs w:val="28"/>
                <w:lang w:eastAsia="ru-RU"/>
              </w:rPr>
              <w:t>Повноваження центрального органу виконавчої влади, що забезпечує формування та реалізацію державної політики у сфері безпечності та окремих показників якості харчових продуктів та у сфері ветеринарної медицини</w:t>
            </w:r>
          </w:p>
        </w:tc>
      </w:tr>
      <w:tr w:rsidR="00584322" w:rsidRPr="00826124" w:rsidTr="00D7129D">
        <w:tc>
          <w:tcPr>
            <w:tcW w:w="7225" w:type="dxa"/>
          </w:tcPr>
          <w:p w:rsidR="00584322" w:rsidRPr="00584322" w:rsidRDefault="00584322"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58" w:name="n75"/>
            <w:bookmarkEnd w:id="58"/>
            <w:r w:rsidRPr="00584322">
              <w:rPr>
                <w:rFonts w:ascii="Times New Roman" w:eastAsia="Times New Roman" w:hAnsi="Times New Roman" w:cs="Times New Roman"/>
                <w:color w:val="000000"/>
                <w:sz w:val="28"/>
                <w:szCs w:val="28"/>
                <w:lang w:eastAsia="ru-RU"/>
              </w:rPr>
              <w:t>1. Центральний орган виконавчої влади, що забезпечує формування та реалізацію державної політики у сфері безпечності та окремих показників якості харчових продуктів та у сфері ветеринарної медицини, затверджує:</w:t>
            </w:r>
          </w:p>
        </w:tc>
        <w:tc>
          <w:tcPr>
            <w:tcW w:w="7371" w:type="dxa"/>
          </w:tcPr>
          <w:p w:rsidR="00584322" w:rsidRPr="00584322" w:rsidRDefault="00584322"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1. Центральний орган виконавчої влади, що забезпечує формування та реалізацію державної політики у сфері безпечності та окремих показників якості харчових продуктів та у сфері ветеринарної медицини, затверджує:</w:t>
            </w:r>
          </w:p>
        </w:tc>
      </w:tr>
      <w:tr w:rsidR="00584322" w:rsidRPr="00826124" w:rsidTr="00D7129D">
        <w:tc>
          <w:tcPr>
            <w:tcW w:w="7225" w:type="dxa"/>
          </w:tcPr>
          <w:p w:rsidR="00584322" w:rsidRPr="00584322" w:rsidRDefault="00584322"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bookmarkStart w:id="59" w:name="n76"/>
            <w:bookmarkEnd w:id="59"/>
            <w:r>
              <w:rPr>
                <w:rFonts w:ascii="Times New Roman" w:eastAsia="Times New Roman" w:hAnsi="Times New Roman" w:cs="Times New Roman"/>
                <w:color w:val="000000"/>
                <w:sz w:val="28"/>
                <w:szCs w:val="28"/>
                <w:lang w:val="en-US" w:eastAsia="ru-RU"/>
              </w:rPr>
              <w:t>&lt;…&gt;</w:t>
            </w:r>
          </w:p>
        </w:tc>
        <w:tc>
          <w:tcPr>
            <w:tcW w:w="7371" w:type="dxa"/>
          </w:tcPr>
          <w:p w:rsidR="00584322" w:rsidRPr="00584322" w:rsidRDefault="00584322"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&lt;…&gt;</w:t>
            </w:r>
          </w:p>
        </w:tc>
      </w:tr>
      <w:tr w:rsidR="00584322" w:rsidRPr="00826124" w:rsidTr="00D7129D">
        <w:tc>
          <w:tcPr>
            <w:tcW w:w="7225" w:type="dxa"/>
          </w:tcPr>
          <w:p w:rsidR="00584322" w:rsidRPr="00584322" w:rsidRDefault="00584322"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60" w:name="n77"/>
            <w:bookmarkStart w:id="61" w:name="n79"/>
            <w:bookmarkEnd w:id="60"/>
            <w:bookmarkEnd w:id="61"/>
            <w:r w:rsidRPr="00584322">
              <w:rPr>
                <w:rFonts w:ascii="Times New Roman" w:eastAsia="Times New Roman" w:hAnsi="Times New Roman" w:cs="Times New Roman"/>
                <w:color w:val="000000"/>
                <w:sz w:val="28"/>
                <w:szCs w:val="28"/>
                <w:lang w:eastAsia="ru-RU"/>
              </w:rPr>
              <w:t>4) </w:t>
            </w:r>
            <w:hyperlink r:id="rId520" w:anchor="n2" w:tgtFrame="_blank" w:history="1">
              <w:r w:rsidRPr="00584322">
                <w:rPr>
                  <w:rFonts w:ascii="Times New Roman" w:eastAsia="Times New Roman" w:hAnsi="Times New Roman" w:cs="Times New Roman"/>
                  <w:sz w:val="28"/>
                  <w:szCs w:val="28"/>
                  <w:lang w:eastAsia="ru-RU"/>
                </w:rPr>
                <w:t xml:space="preserve">вимоги щодо ввезення (пересилання) на митну територію України харчових продуктів тваринного походження, кормів, сіна, соломи, </w:t>
              </w:r>
              <w:r w:rsidRPr="00584322">
                <w:rPr>
                  <w:rFonts w:ascii="Times New Roman" w:eastAsia="Times New Roman" w:hAnsi="Times New Roman" w:cs="Times New Roman"/>
                  <w:i/>
                  <w:iCs/>
                  <w:sz w:val="28"/>
                  <w:szCs w:val="28"/>
                  <w:lang w:eastAsia="ru-RU"/>
                </w:rPr>
                <w:t xml:space="preserve">а також побічних </w:t>
              </w:r>
              <w:r w:rsidRPr="00584322">
                <w:rPr>
                  <w:rFonts w:ascii="Times New Roman" w:eastAsia="Times New Roman" w:hAnsi="Times New Roman" w:cs="Times New Roman"/>
                  <w:i/>
                  <w:iCs/>
                  <w:sz w:val="28"/>
                  <w:szCs w:val="28"/>
                  <w:lang w:eastAsia="ru-RU"/>
                </w:rPr>
                <w:lastRenderedPageBreak/>
                <w:t>продуктів тваринного походження та продуктів їх оброблення, переробки</w:t>
              </w:r>
            </w:hyperlink>
            <w:r w:rsidRPr="00584322">
              <w:rPr>
                <w:rFonts w:ascii="Times New Roman" w:eastAsia="Times New Roman" w:hAnsi="Times New Roman" w:cs="Times New Roman"/>
                <w:sz w:val="28"/>
                <w:szCs w:val="28"/>
                <w:lang w:eastAsia="ru-RU"/>
              </w:rPr>
              <w:t>;</w:t>
            </w:r>
          </w:p>
        </w:tc>
        <w:tc>
          <w:tcPr>
            <w:tcW w:w="7371" w:type="dxa"/>
          </w:tcPr>
          <w:p w:rsidR="00584322" w:rsidRPr="00584322" w:rsidRDefault="00584322"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lastRenderedPageBreak/>
              <w:t>4) вимоги щодо ввезення (пересилання) на митну територію України харчових продуктів тваринного походження, кормів, сіна, соломи</w:t>
            </w:r>
            <w:r w:rsidRPr="00584322">
              <w:rPr>
                <w:rFonts w:ascii="Times New Roman" w:eastAsia="Times New Roman" w:hAnsi="Times New Roman" w:cs="Times New Roman"/>
                <w:b/>
                <w:color w:val="000000"/>
                <w:sz w:val="28"/>
                <w:szCs w:val="28"/>
                <w:lang w:eastAsia="ru-RU"/>
              </w:rPr>
              <w:t xml:space="preserve">, побічних продуктів </w:t>
            </w:r>
            <w:r w:rsidRPr="00584322">
              <w:rPr>
                <w:rFonts w:ascii="Times New Roman" w:eastAsia="Times New Roman" w:hAnsi="Times New Roman" w:cs="Times New Roman"/>
                <w:b/>
                <w:color w:val="000000"/>
                <w:sz w:val="28"/>
                <w:szCs w:val="28"/>
                <w:lang w:eastAsia="ru-RU"/>
              </w:rPr>
              <w:lastRenderedPageBreak/>
              <w:t>тваринного походження та продуктів їх оброблення, переробки</w:t>
            </w:r>
            <w:r w:rsidRPr="00584322">
              <w:rPr>
                <w:rFonts w:ascii="Times New Roman" w:eastAsia="Times New Roman" w:hAnsi="Times New Roman" w:cs="Times New Roman"/>
                <w:b/>
                <w:color w:val="000000"/>
                <w:sz w:val="28"/>
                <w:szCs w:val="28"/>
                <w:lang w:val="uk-UA" w:eastAsia="ru-RU"/>
              </w:rPr>
              <w:t>, а також живих тварин, біологічних продуктів та репродуктивного матеріалу</w:t>
            </w:r>
            <w:r w:rsidRPr="00584322">
              <w:rPr>
                <w:rFonts w:ascii="Times New Roman" w:eastAsia="Times New Roman" w:hAnsi="Times New Roman" w:cs="Times New Roman"/>
                <w:color w:val="000000"/>
                <w:sz w:val="28"/>
                <w:szCs w:val="28"/>
                <w:lang w:eastAsia="ru-RU"/>
              </w:rPr>
              <w:t>;</w:t>
            </w:r>
          </w:p>
        </w:tc>
      </w:tr>
      <w:tr w:rsidR="00584322" w:rsidRPr="00826124" w:rsidTr="00D7129D">
        <w:tc>
          <w:tcPr>
            <w:tcW w:w="7225" w:type="dxa"/>
          </w:tcPr>
          <w:p w:rsidR="00584322" w:rsidRPr="00584322" w:rsidRDefault="00584322" w:rsidP="001E09BB">
            <w:pPr>
              <w:shd w:val="clear" w:color="auto" w:fill="FFFFFF"/>
              <w:spacing w:before="60" w:after="60"/>
              <w:ind w:firstLine="284"/>
              <w:rPr>
                <w:rFonts w:ascii="Times New Roman" w:eastAsia="Times New Roman" w:hAnsi="Times New Roman" w:cs="Times New Roman"/>
                <w:sz w:val="28"/>
                <w:szCs w:val="28"/>
                <w:lang w:val="en-US" w:eastAsia="ru-RU"/>
              </w:rPr>
            </w:pPr>
            <w:bookmarkStart w:id="62" w:name="n80"/>
            <w:bookmarkEnd w:id="62"/>
            <w:r>
              <w:rPr>
                <w:rFonts w:ascii="Times New Roman" w:eastAsia="Times New Roman" w:hAnsi="Times New Roman" w:cs="Times New Roman"/>
                <w:sz w:val="28"/>
                <w:szCs w:val="28"/>
                <w:lang w:val="en-US" w:eastAsia="ru-RU"/>
              </w:rPr>
              <w:lastRenderedPageBreak/>
              <w:t>&lt;…</w:t>
            </w:r>
          </w:p>
        </w:tc>
        <w:tc>
          <w:tcPr>
            <w:tcW w:w="7371" w:type="dxa"/>
          </w:tcPr>
          <w:p w:rsidR="00584322" w:rsidRPr="00584322" w:rsidRDefault="00584322"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&lt;…&gt;</w:t>
            </w:r>
          </w:p>
        </w:tc>
      </w:tr>
      <w:tr w:rsidR="00584322" w:rsidRPr="00826124" w:rsidTr="00D7129D">
        <w:tc>
          <w:tcPr>
            <w:tcW w:w="7225" w:type="dxa"/>
          </w:tcPr>
          <w:p w:rsidR="00584322" w:rsidRPr="00584322" w:rsidRDefault="00584322"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63" w:name="n81"/>
            <w:bookmarkStart w:id="64" w:name="n84"/>
            <w:bookmarkEnd w:id="63"/>
            <w:bookmarkEnd w:id="64"/>
            <w:r w:rsidRPr="00584322">
              <w:rPr>
                <w:rFonts w:ascii="Times New Roman" w:eastAsia="Times New Roman" w:hAnsi="Times New Roman" w:cs="Times New Roman"/>
                <w:b/>
                <w:bCs/>
                <w:color w:val="000000"/>
                <w:sz w:val="28"/>
                <w:szCs w:val="28"/>
                <w:lang w:eastAsia="ru-RU"/>
              </w:rPr>
              <w:t>Стаття 7. </w:t>
            </w:r>
            <w:r w:rsidRPr="00584322">
              <w:rPr>
                <w:rFonts w:ascii="Times New Roman" w:eastAsia="Times New Roman" w:hAnsi="Times New Roman" w:cs="Times New Roman"/>
                <w:color w:val="000000"/>
                <w:sz w:val="28"/>
                <w:szCs w:val="28"/>
                <w:lang w:eastAsia="ru-RU"/>
              </w:rPr>
              <w:t>Система та повноваження компетентного органу у сфері державного контролю</w:t>
            </w:r>
          </w:p>
        </w:tc>
        <w:tc>
          <w:tcPr>
            <w:tcW w:w="7371" w:type="dxa"/>
          </w:tcPr>
          <w:p w:rsidR="00584322" w:rsidRPr="00584322" w:rsidRDefault="00584322"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b/>
                <w:bCs/>
                <w:color w:val="000000"/>
                <w:sz w:val="28"/>
                <w:szCs w:val="28"/>
                <w:lang w:eastAsia="ru-RU"/>
              </w:rPr>
              <w:t>Стаття 7. </w:t>
            </w:r>
            <w:r w:rsidRPr="00584322">
              <w:rPr>
                <w:rFonts w:ascii="Times New Roman" w:eastAsia="Times New Roman" w:hAnsi="Times New Roman" w:cs="Times New Roman"/>
                <w:color w:val="000000"/>
                <w:sz w:val="28"/>
                <w:szCs w:val="28"/>
                <w:lang w:eastAsia="ru-RU"/>
              </w:rPr>
              <w:t>Система та повноваження компетентного органу у сфері державного контролю</w:t>
            </w:r>
          </w:p>
        </w:tc>
      </w:tr>
      <w:tr w:rsidR="00584322" w:rsidRPr="00826124" w:rsidTr="00D7129D">
        <w:tc>
          <w:tcPr>
            <w:tcW w:w="7225" w:type="dxa"/>
          </w:tcPr>
          <w:p w:rsidR="00584322" w:rsidRPr="00584322" w:rsidRDefault="00584322"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65" w:name="n85"/>
            <w:bookmarkEnd w:id="65"/>
            <w:r w:rsidRPr="00584322">
              <w:rPr>
                <w:rFonts w:ascii="Times New Roman" w:eastAsia="Times New Roman" w:hAnsi="Times New Roman" w:cs="Times New Roman"/>
                <w:color w:val="000000"/>
                <w:sz w:val="28"/>
                <w:szCs w:val="28"/>
                <w:lang w:eastAsia="ru-RU"/>
              </w:rPr>
              <w:t>1. Компетентний орган у сфері державного контролю:</w:t>
            </w:r>
          </w:p>
        </w:tc>
        <w:tc>
          <w:tcPr>
            <w:tcW w:w="7371" w:type="dxa"/>
          </w:tcPr>
          <w:p w:rsidR="00584322" w:rsidRPr="00584322" w:rsidRDefault="00584322"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1. Компетентний орган у сфері державного контролю:</w:t>
            </w:r>
          </w:p>
        </w:tc>
      </w:tr>
      <w:tr w:rsidR="00584322" w:rsidRPr="00826124" w:rsidTr="00D7129D">
        <w:tc>
          <w:tcPr>
            <w:tcW w:w="7225" w:type="dxa"/>
          </w:tcPr>
          <w:p w:rsidR="00584322" w:rsidRPr="00584322" w:rsidRDefault="00584322"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bookmarkStart w:id="66" w:name="n86"/>
            <w:bookmarkEnd w:id="66"/>
            <w:r>
              <w:rPr>
                <w:rFonts w:ascii="Times New Roman" w:eastAsia="Times New Roman" w:hAnsi="Times New Roman" w:cs="Times New Roman"/>
                <w:color w:val="000000"/>
                <w:sz w:val="28"/>
                <w:szCs w:val="28"/>
                <w:lang w:val="en-US" w:eastAsia="ru-RU"/>
              </w:rPr>
              <w:t>&lt;…&gt;</w:t>
            </w:r>
          </w:p>
        </w:tc>
        <w:tc>
          <w:tcPr>
            <w:tcW w:w="7371" w:type="dxa"/>
          </w:tcPr>
          <w:p w:rsidR="00584322" w:rsidRPr="00584322" w:rsidRDefault="00584322"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&lt;…&gt;</w:t>
            </w:r>
          </w:p>
        </w:tc>
      </w:tr>
      <w:tr w:rsidR="00584322" w:rsidRPr="00826124" w:rsidTr="00D7129D">
        <w:tc>
          <w:tcPr>
            <w:tcW w:w="7225" w:type="dxa"/>
          </w:tcPr>
          <w:p w:rsidR="00584322" w:rsidRPr="00584322" w:rsidRDefault="00584322"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67" w:name="n87"/>
            <w:bookmarkStart w:id="68" w:name="n94"/>
            <w:bookmarkEnd w:id="67"/>
            <w:bookmarkEnd w:id="68"/>
            <w:r w:rsidRPr="00584322">
              <w:rPr>
                <w:rFonts w:ascii="Times New Roman" w:eastAsia="Times New Roman" w:hAnsi="Times New Roman" w:cs="Times New Roman"/>
                <w:color w:val="000000"/>
                <w:sz w:val="28"/>
                <w:szCs w:val="28"/>
                <w:lang w:eastAsia="ru-RU"/>
              </w:rPr>
              <w:t>9) встановлює у щорічному плані державного контролю періодичність інспектування, аудиту, відбору зразків та лабораторних досліджень (випробувань) щодо кожної потужності з виробництва та/або обігу харчових продуктів та/або кормів;</w:t>
            </w:r>
          </w:p>
        </w:tc>
        <w:tc>
          <w:tcPr>
            <w:tcW w:w="7371" w:type="dxa"/>
          </w:tcPr>
          <w:p w:rsidR="00584322" w:rsidRPr="00584322" w:rsidRDefault="00584322"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 xml:space="preserve">9) встановлює у щорічному плані державного контролю періодичність інспектування, аудиту, відбору зразків та лабораторних досліджень (випробувань) щодо </w:t>
            </w:r>
            <w:r w:rsidRPr="00584322">
              <w:rPr>
                <w:rFonts w:ascii="Times New Roman" w:eastAsia="Times New Roman" w:hAnsi="Times New Roman" w:cs="Times New Roman"/>
                <w:b/>
                <w:color w:val="000000"/>
                <w:sz w:val="28"/>
                <w:szCs w:val="28"/>
                <w:lang w:eastAsia="ru-RU"/>
              </w:rPr>
              <w:t xml:space="preserve">потужностей </w:t>
            </w:r>
            <w:r w:rsidRPr="00584322">
              <w:rPr>
                <w:rFonts w:ascii="Times New Roman" w:eastAsia="Times New Roman" w:hAnsi="Times New Roman" w:cs="Times New Roman"/>
                <w:color w:val="000000"/>
                <w:sz w:val="28"/>
                <w:szCs w:val="28"/>
                <w:lang w:eastAsia="ru-RU"/>
              </w:rPr>
              <w:t>з виробництва та/або обігу харчових продуктів</w:t>
            </w:r>
            <w:r w:rsidRPr="00584322">
              <w:rPr>
                <w:rFonts w:ascii="Times New Roman" w:eastAsia="Times New Roman" w:hAnsi="Times New Roman" w:cs="Times New Roman"/>
                <w:color w:val="000000"/>
                <w:sz w:val="28"/>
                <w:szCs w:val="28"/>
                <w:lang w:val="uk-UA" w:eastAsia="ru-RU"/>
              </w:rPr>
              <w:t xml:space="preserve">, </w:t>
            </w:r>
            <w:r w:rsidRPr="00584322">
              <w:rPr>
                <w:rFonts w:ascii="Times New Roman" w:eastAsia="Times New Roman" w:hAnsi="Times New Roman" w:cs="Times New Roman"/>
                <w:color w:val="000000"/>
                <w:sz w:val="28"/>
                <w:szCs w:val="28"/>
                <w:lang w:eastAsia="ru-RU"/>
              </w:rPr>
              <w:t>кормів</w:t>
            </w:r>
            <w:r w:rsidRPr="00584322">
              <w:rPr>
                <w:rFonts w:ascii="Times New Roman" w:eastAsia="Times New Roman" w:hAnsi="Times New Roman" w:cs="Times New Roman"/>
                <w:color w:val="000000"/>
                <w:sz w:val="28"/>
                <w:szCs w:val="28"/>
                <w:lang w:val="uk-UA" w:eastAsia="ru-RU"/>
              </w:rPr>
              <w:t>, побічних продуктів тваринного походження,</w:t>
            </w:r>
            <w:r w:rsidRPr="00584322">
              <w:rPr>
                <w:rFonts w:ascii="Times New Roman" w:eastAsia="Times New Roman" w:hAnsi="Times New Roman" w:cs="Times New Roman"/>
                <w:b/>
                <w:color w:val="000000"/>
                <w:sz w:val="28"/>
                <w:szCs w:val="28"/>
                <w:lang w:val="uk-UA" w:eastAsia="ru-RU"/>
              </w:rPr>
              <w:t xml:space="preserve"> ветеринарних препаратів та тваринницьких потужностей</w:t>
            </w:r>
            <w:r w:rsidRPr="00584322">
              <w:rPr>
                <w:rFonts w:ascii="Times New Roman" w:eastAsia="Times New Roman" w:hAnsi="Times New Roman" w:cs="Times New Roman"/>
                <w:color w:val="000000"/>
                <w:sz w:val="28"/>
                <w:szCs w:val="28"/>
                <w:lang w:eastAsia="ru-RU"/>
              </w:rPr>
              <w:t>;</w:t>
            </w:r>
          </w:p>
        </w:tc>
      </w:tr>
      <w:tr w:rsidR="00584322" w:rsidRPr="00826124" w:rsidTr="00D7129D">
        <w:tc>
          <w:tcPr>
            <w:tcW w:w="7225" w:type="dxa"/>
          </w:tcPr>
          <w:p w:rsidR="00584322" w:rsidRPr="00495093" w:rsidRDefault="00495093"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bookmarkStart w:id="69" w:name="n95"/>
            <w:bookmarkEnd w:id="69"/>
            <w:r>
              <w:rPr>
                <w:rFonts w:ascii="Times New Roman" w:eastAsia="Times New Roman" w:hAnsi="Times New Roman" w:cs="Times New Roman"/>
                <w:color w:val="000000"/>
                <w:sz w:val="28"/>
                <w:szCs w:val="28"/>
                <w:lang w:val="en-US" w:eastAsia="ru-RU"/>
              </w:rPr>
              <w:t>&lt;…&gt;</w:t>
            </w:r>
          </w:p>
        </w:tc>
        <w:tc>
          <w:tcPr>
            <w:tcW w:w="7371" w:type="dxa"/>
          </w:tcPr>
          <w:p w:rsidR="00584322" w:rsidRPr="00495093" w:rsidRDefault="00495093"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&lt;…&gt;</w:t>
            </w:r>
          </w:p>
        </w:tc>
      </w:tr>
      <w:tr w:rsidR="00584322" w:rsidRPr="00826124" w:rsidTr="00D7129D">
        <w:tc>
          <w:tcPr>
            <w:tcW w:w="7225" w:type="dxa"/>
          </w:tcPr>
          <w:p w:rsidR="00584322" w:rsidRPr="00584322" w:rsidRDefault="00584322"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70" w:name="n96"/>
            <w:bookmarkStart w:id="71" w:name="n97"/>
            <w:bookmarkEnd w:id="70"/>
            <w:bookmarkEnd w:id="71"/>
            <w:r w:rsidRPr="00584322">
              <w:rPr>
                <w:rFonts w:ascii="Times New Roman" w:eastAsia="Times New Roman" w:hAnsi="Times New Roman" w:cs="Times New Roman"/>
                <w:color w:val="000000"/>
                <w:sz w:val="28"/>
                <w:szCs w:val="28"/>
                <w:lang w:eastAsia="ru-RU"/>
              </w:rPr>
              <w:t>12) вживає у межах своїх повноважень заходів для усунення порушень цього Закону, законодавства про харчові продукти, корми, побічні продукти тваринного походження, здоров’я та благополуччя тварин, а також для притягнення винних осіб до відповідальності, встановленої законом;</w:t>
            </w:r>
          </w:p>
        </w:tc>
        <w:tc>
          <w:tcPr>
            <w:tcW w:w="7371" w:type="dxa"/>
          </w:tcPr>
          <w:p w:rsidR="00584322" w:rsidRPr="00584322" w:rsidRDefault="00584322" w:rsidP="001E09BB">
            <w:pPr>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 xml:space="preserve">12) вживає у межах своїх повноважень заходів для усунення порушень цього Закону, законодавства про харчові продукти, корми, побічні продукти тваринного походження, </w:t>
            </w:r>
            <w:r w:rsidRPr="00584322">
              <w:rPr>
                <w:rFonts w:ascii="Times New Roman" w:eastAsia="Times New Roman" w:hAnsi="Times New Roman" w:cs="Times New Roman"/>
                <w:b/>
                <w:color w:val="000000"/>
                <w:sz w:val="28"/>
                <w:szCs w:val="28"/>
                <w:lang w:val="uk-UA" w:eastAsia="ru-RU"/>
              </w:rPr>
              <w:t xml:space="preserve">ветеринарну медицину </w:t>
            </w:r>
            <w:r w:rsidRPr="00584322">
              <w:rPr>
                <w:rFonts w:ascii="Times New Roman" w:eastAsia="Times New Roman" w:hAnsi="Times New Roman" w:cs="Times New Roman"/>
                <w:color w:val="000000"/>
                <w:sz w:val="28"/>
                <w:szCs w:val="28"/>
                <w:lang w:val="uk-UA" w:eastAsia="ru-RU"/>
              </w:rPr>
              <w:t>та благополуччя тварин</w:t>
            </w:r>
            <w:r w:rsidRPr="00584322">
              <w:rPr>
                <w:rFonts w:ascii="Times New Roman" w:eastAsia="Times New Roman" w:hAnsi="Times New Roman" w:cs="Times New Roman"/>
                <w:color w:val="000000"/>
                <w:sz w:val="28"/>
                <w:szCs w:val="28"/>
                <w:lang w:eastAsia="ru-RU"/>
              </w:rPr>
              <w:t>, а також для притягнення винних осіб до відповід</w:t>
            </w:r>
            <w:r w:rsidR="00495093">
              <w:rPr>
                <w:rFonts w:ascii="Times New Roman" w:eastAsia="Times New Roman" w:hAnsi="Times New Roman" w:cs="Times New Roman"/>
                <w:color w:val="000000"/>
                <w:sz w:val="28"/>
                <w:szCs w:val="28"/>
                <w:lang w:eastAsia="ru-RU"/>
              </w:rPr>
              <w:t>альності, встановленої законом;</w:t>
            </w:r>
          </w:p>
        </w:tc>
      </w:tr>
      <w:tr w:rsidR="00584322" w:rsidRPr="00826124" w:rsidTr="00D7129D">
        <w:tc>
          <w:tcPr>
            <w:tcW w:w="7225" w:type="dxa"/>
          </w:tcPr>
          <w:p w:rsidR="00584322" w:rsidRPr="00495093" w:rsidRDefault="00495093"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bookmarkStart w:id="72" w:name="n98"/>
            <w:bookmarkEnd w:id="72"/>
            <w:r>
              <w:rPr>
                <w:rFonts w:ascii="Times New Roman" w:eastAsia="Times New Roman" w:hAnsi="Times New Roman" w:cs="Times New Roman"/>
                <w:color w:val="000000"/>
                <w:sz w:val="28"/>
                <w:szCs w:val="28"/>
                <w:lang w:val="en-US" w:eastAsia="ru-RU"/>
              </w:rPr>
              <w:t>&lt;…&gt;</w:t>
            </w:r>
          </w:p>
        </w:tc>
        <w:tc>
          <w:tcPr>
            <w:tcW w:w="7371" w:type="dxa"/>
          </w:tcPr>
          <w:p w:rsidR="00584322" w:rsidRPr="00495093" w:rsidRDefault="00495093"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&lt;…&gt;</w:t>
            </w:r>
          </w:p>
        </w:tc>
      </w:tr>
      <w:tr w:rsidR="00495093" w:rsidRPr="00826124" w:rsidTr="00D7129D">
        <w:tc>
          <w:tcPr>
            <w:tcW w:w="7225" w:type="dxa"/>
          </w:tcPr>
          <w:p w:rsidR="00495093" w:rsidRPr="00584322" w:rsidRDefault="00495093"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73" w:name="n99"/>
            <w:bookmarkStart w:id="74" w:name="n102"/>
            <w:bookmarkEnd w:id="73"/>
            <w:bookmarkEnd w:id="74"/>
            <w:r w:rsidRPr="00584322">
              <w:rPr>
                <w:rFonts w:ascii="Times New Roman" w:eastAsia="Times New Roman" w:hAnsi="Times New Roman" w:cs="Times New Roman"/>
                <w:b/>
                <w:bCs/>
                <w:color w:val="000000"/>
                <w:sz w:val="28"/>
                <w:szCs w:val="28"/>
                <w:lang w:eastAsia="ru-RU"/>
              </w:rPr>
              <w:lastRenderedPageBreak/>
              <w:t>Стаття 8. </w:t>
            </w:r>
            <w:r w:rsidRPr="00584322">
              <w:rPr>
                <w:rFonts w:ascii="Times New Roman" w:eastAsia="Times New Roman" w:hAnsi="Times New Roman" w:cs="Times New Roman"/>
                <w:color w:val="000000"/>
                <w:sz w:val="28"/>
                <w:szCs w:val="28"/>
                <w:lang w:eastAsia="ru-RU"/>
              </w:rPr>
              <w:t>Основні засади діяльності компетентного органу у сфері державного контролю</w:t>
            </w:r>
          </w:p>
        </w:tc>
        <w:tc>
          <w:tcPr>
            <w:tcW w:w="7371" w:type="dxa"/>
          </w:tcPr>
          <w:p w:rsidR="00495093" w:rsidRPr="00584322" w:rsidRDefault="00495093"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b/>
                <w:bCs/>
                <w:color w:val="000000"/>
                <w:sz w:val="28"/>
                <w:szCs w:val="28"/>
                <w:lang w:eastAsia="ru-RU"/>
              </w:rPr>
              <w:t>Стаття 8. </w:t>
            </w:r>
            <w:r w:rsidRPr="00584322">
              <w:rPr>
                <w:rFonts w:ascii="Times New Roman" w:eastAsia="Times New Roman" w:hAnsi="Times New Roman" w:cs="Times New Roman"/>
                <w:color w:val="000000"/>
                <w:sz w:val="28"/>
                <w:szCs w:val="28"/>
                <w:lang w:eastAsia="ru-RU"/>
              </w:rPr>
              <w:t>Основні засади діяльності компетентного органу у сфері державного контролю</w:t>
            </w:r>
          </w:p>
        </w:tc>
      </w:tr>
      <w:tr w:rsidR="00495093" w:rsidRPr="00826124" w:rsidTr="00D7129D">
        <w:tc>
          <w:tcPr>
            <w:tcW w:w="7225" w:type="dxa"/>
          </w:tcPr>
          <w:p w:rsidR="00495093" w:rsidRPr="00584322" w:rsidRDefault="00495093"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75" w:name="n103"/>
            <w:bookmarkEnd w:id="75"/>
            <w:r w:rsidRPr="00584322">
              <w:rPr>
                <w:rFonts w:ascii="Times New Roman" w:eastAsia="Times New Roman" w:hAnsi="Times New Roman" w:cs="Times New Roman"/>
                <w:color w:val="000000"/>
                <w:sz w:val="28"/>
                <w:szCs w:val="28"/>
                <w:lang w:eastAsia="ru-RU"/>
              </w:rPr>
              <w:t>1. Компетентний орган у сфері державного контролю повинен забезпечити:</w:t>
            </w:r>
          </w:p>
        </w:tc>
        <w:tc>
          <w:tcPr>
            <w:tcW w:w="7371" w:type="dxa"/>
          </w:tcPr>
          <w:p w:rsidR="00495093" w:rsidRPr="00584322" w:rsidRDefault="00495093"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1. Компетентний орган у сфері державного контролю повинен забезпечити:</w:t>
            </w:r>
          </w:p>
        </w:tc>
      </w:tr>
      <w:tr w:rsidR="00495093" w:rsidRPr="00826124" w:rsidTr="00D7129D">
        <w:tc>
          <w:tcPr>
            <w:tcW w:w="7225" w:type="dxa"/>
          </w:tcPr>
          <w:p w:rsidR="00495093" w:rsidRPr="00584322" w:rsidRDefault="00495093"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76" w:name="n104"/>
            <w:bookmarkEnd w:id="76"/>
            <w:r w:rsidRPr="00584322">
              <w:rPr>
                <w:rFonts w:ascii="Times New Roman" w:eastAsia="Times New Roman" w:hAnsi="Times New Roman" w:cs="Times New Roman"/>
                <w:color w:val="000000"/>
                <w:sz w:val="28"/>
                <w:szCs w:val="28"/>
                <w:lang w:eastAsia="ru-RU"/>
              </w:rPr>
              <w:t>1) ефективність державного контролю під час виробництва та обігу живих тварин, харчових продуктів та кормів, а також на стадії використання кормів;</w:t>
            </w:r>
          </w:p>
        </w:tc>
        <w:tc>
          <w:tcPr>
            <w:tcW w:w="7371" w:type="dxa"/>
          </w:tcPr>
          <w:p w:rsidR="00495093" w:rsidRPr="00584322" w:rsidRDefault="00495093" w:rsidP="001E09BB">
            <w:pPr>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 xml:space="preserve">1) ефективність державного контролю під час </w:t>
            </w:r>
            <w:r w:rsidRPr="00584322">
              <w:rPr>
                <w:rFonts w:ascii="Times New Roman" w:eastAsia="Times New Roman" w:hAnsi="Times New Roman" w:cs="Times New Roman"/>
                <w:b/>
                <w:color w:val="000000"/>
                <w:sz w:val="28"/>
                <w:szCs w:val="28"/>
                <w:lang w:val="uk-UA" w:eastAsia="ru-RU"/>
              </w:rPr>
              <w:t xml:space="preserve">утримання, розведення, вирощування та обігу живих тварин, виробництва та обігу ветеринарних препаратів, </w:t>
            </w:r>
            <w:r w:rsidRPr="00584322">
              <w:rPr>
                <w:rFonts w:ascii="Times New Roman" w:eastAsia="Times New Roman" w:hAnsi="Times New Roman" w:cs="Times New Roman"/>
                <w:b/>
                <w:color w:val="000000"/>
                <w:sz w:val="28"/>
                <w:szCs w:val="28"/>
                <w:lang w:eastAsia="ru-RU"/>
              </w:rPr>
              <w:t>харчових продуктів та кормів, а також на стадії використання кормів</w:t>
            </w:r>
            <w:r w:rsidRPr="00584322">
              <w:rPr>
                <w:rFonts w:ascii="Times New Roman" w:eastAsia="Times New Roman" w:hAnsi="Times New Roman" w:cs="Times New Roman"/>
                <w:b/>
                <w:color w:val="000000"/>
                <w:sz w:val="28"/>
                <w:szCs w:val="28"/>
                <w:lang w:val="uk-UA" w:eastAsia="ru-RU"/>
              </w:rPr>
              <w:t xml:space="preserve"> та ветеринарних препаратів</w:t>
            </w:r>
            <w:r w:rsidRPr="00584322">
              <w:rPr>
                <w:rFonts w:ascii="Times New Roman" w:eastAsia="Times New Roman" w:hAnsi="Times New Roman" w:cs="Times New Roman"/>
                <w:color w:val="000000"/>
                <w:sz w:val="28"/>
                <w:szCs w:val="28"/>
                <w:lang w:eastAsia="ru-RU"/>
              </w:rPr>
              <w:t>;</w:t>
            </w:r>
          </w:p>
        </w:tc>
      </w:tr>
      <w:tr w:rsidR="00495093" w:rsidRPr="00495093" w:rsidTr="00D7129D">
        <w:tc>
          <w:tcPr>
            <w:tcW w:w="7225" w:type="dxa"/>
          </w:tcPr>
          <w:p w:rsidR="00495093" w:rsidRPr="00495093" w:rsidRDefault="00495093" w:rsidP="001E09BB">
            <w:pPr>
              <w:shd w:val="clear" w:color="auto" w:fill="FFFFFF"/>
              <w:spacing w:before="60" w:after="60"/>
              <w:ind w:firstLine="284"/>
              <w:rPr>
                <w:rFonts w:ascii="Times New Roman" w:eastAsia="Times New Roman" w:hAnsi="Times New Roman" w:cs="Times New Roman"/>
                <w:bCs/>
                <w:color w:val="000000"/>
                <w:sz w:val="28"/>
                <w:szCs w:val="28"/>
                <w:lang w:val="en-US" w:eastAsia="ru-RU"/>
              </w:rPr>
            </w:pPr>
            <w:r w:rsidRPr="00495093">
              <w:rPr>
                <w:rFonts w:ascii="Times New Roman" w:eastAsia="Times New Roman" w:hAnsi="Times New Roman" w:cs="Times New Roman"/>
                <w:bCs/>
                <w:color w:val="000000"/>
                <w:sz w:val="28"/>
                <w:szCs w:val="28"/>
                <w:lang w:val="en-US" w:eastAsia="ru-RU"/>
              </w:rPr>
              <w:t>&lt;…&gt;</w:t>
            </w:r>
          </w:p>
        </w:tc>
        <w:tc>
          <w:tcPr>
            <w:tcW w:w="7371" w:type="dxa"/>
          </w:tcPr>
          <w:p w:rsidR="00495093" w:rsidRPr="00495093" w:rsidRDefault="00495093" w:rsidP="001E09BB">
            <w:pPr>
              <w:shd w:val="clear" w:color="auto" w:fill="FFFFFF"/>
              <w:spacing w:before="60" w:after="60"/>
              <w:ind w:firstLine="284"/>
              <w:rPr>
                <w:rFonts w:ascii="Times New Roman" w:eastAsia="Times New Roman" w:hAnsi="Times New Roman" w:cs="Times New Roman"/>
                <w:bCs/>
                <w:color w:val="000000"/>
                <w:sz w:val="28"/>
                <w:szCs w:val="28"/>
                <w:lang w:val="en-US" w:eastAsia="ru-RU"/>
              </w:rPr>
            </w:pPr>
            <w:r w:rsidRPr="00495093">
              <w:rPr>
                <w:rFonts w:ascii="Times New Roman" w:eastAsia="Times New Roman" w:hAnsi="Times New Roman" w:cs="Times New Roman"/>
                <w:bCs/>
                <w:color w:val="000000"/>
                <w:sz w:val="28"/>
                <w:szCs w:val="28"/>
                <w:lang w:val="en-US" w:eastAsia="ru-RU"/>
              </w:rPr>
              <w:t>&lt;…&gt;</w:t>
            </w:r>
          </w:p>
        </w:tc>
      </w:tr>
      <w:tr w:rsidR="00495093" w:rsidRPr="00826124" w:rsidTr="00D7129D">
        <w:tc>
          <w:tcPr>
            <w:tcW w:w="7225" w:type="dxa"/>
          </w:tcPr>
          <w:p w:rsidR="00495093" w:rsidRPr="00584322" w:rsidRDefault="00495093"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77" w:name="n105"/>
            <w:bookmarkStart w:id="78" w:name="n123"/>
            <w:bookmarkEnd w:id="77"/>
            <w:bookmarkEnd w:id="78"/>
            <w:r w:rsidRPr="00584322">
              <w:rPr>
                <w:rFonts w:ascii="Times New Roman" w:eastAsia="Times New Roman" w:hAnsi="Times New Roman" w:cs="Times New Roman"/>
                <w:b/>
                <w:bCs/>
                <w:color w:val="000000"/>
                <w:sz w:val="28"/>
                <w:szCs w:val="28"/>
                <w:lang w:eastAsia="ru-RU"/>
              </w:rPr>
              <w:t>Стаття 9. </w:t>
            </w:r>
            <w:r w:rsidRPr="00584322">
              <w:rPr>
                <w:rFonts w:ascii="Times New Roman" w:eastAsia="Times New Roman" w:hAnsi="Times New Roman" w:cs="Times New Roman"/>
                <w:color w:val="000000"/>
                <w:sz w:val="28"/>
                <w:szCs w:val="28"/>
                <w:lang w:eastAsia="ru-RU"/>
              </w:rPr>
              <w:t>Надання повноважень на здійснення окремих заходів державного контролю</w:t>
            </w:r>
          </w:p>
        </w:tc>
        <w:tc>
          <w:tcPr>
            <w:tcW w:w="7371" w:type="dxa"/>
          </w:tcPr>
          <w:p w:rsidR="00495093" w:rsidRPr="00584322" w:rsidRDefault="00495093" w:rsidP="001E09BB">
            <w:pPr>
              <w:shd w:val="clear" w:color="auto" w:fill="FFFFFF"/>
              <w:spacing w:before="60" w:after="60"/>
              <w:ind w:firstLine="284"/>
              <w:rPr>
                <w:rFonts w:ascii="Times New Roman" w:eastAsia="Times New Roman" w:hAnsi="Times New Roman" w:cs="Times New Roman"/>
                <w:b/>
                <w:bCs/>
                <w:color w:val="000000"/>
                <w:sz w:val="28"/>
                <w:szCs w:val="28"/>
                <w:lang w:eastAsia="ru-RU"/>
              </w:rPr>
            </w:pPr>
            <w:r w:rsidRPr="00584322">
              <w:rPr>
                <w:rFonts w:ascii="Times New Roman" w:eastAsia="Times New Roman" w:hAnsi="Times New Roman" w:cs="Times New Roman"/>
                <w:b/>
                <w:bCs/>
                <w:color w:val="000000"/>
                <w:sz w:val="28"/>
                <w:szCs w:val="28"/>
                <w:lang w:eastAsia="ru-RU"/>
              </w:rPr>
              <w:t>Стаття 9. </w:t>
            </w:r>
            <w:r w:rsidRPr="00584322">
              <w:rPr>
                <w:rFonts w:ascii="Times New Roman" w:eastAsia="Times New Roman" w:hAnsi="Times New Roman" w:cs="Times New Roman"/>
                <w:color w:val="000000"/>
                <w:sz w:val="28"/>
                <w:szCs w:val="28"/>
                <w:lang w:eastAsia="ru-RU"/>
              </w:rPr>
              <w:t>Надання повноважень на здійснення окремих заходів державного контролю</w:t>
            </w:r>
          </w:p>
        </w:tc>
      </w:tr>
      <w:tr w:rsidR="00495093" w:rsidRPr="00826124" w:rsidTr="00D7129D">
        <w:tc>
          <w:tcPr>
            <w:tcW w:w="7225" w:type="dxa"/>
          </w:tcPr>
          <w:p w:rsidR="00495093" w:rsidRPr="00495093" w:rsidRDefault="00495093"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bookmarkStart w:id="79" w:name="n124"/>
            <w:bookmarkEnd w:id="79"/>
            <w:r>
              <w:rPr>
                <w:rFonts w:ascii="Times New Roman" w:eastAsia="Times New Roman" w:hAnsi="Times New Roman" w:cs="Times New Roman"/>
                <w:color w:val="000000"/>
                <w:sz w:val="28"/>
                <w:szCs w:val="28"/>
                <w:lang w:val="en-US" w:eastAsia="ru-RU"/>
              </w:rPr>
              <w:t>&lt;…&gt;</w:t>
            </w:r>
          </w:p>
        </w:tc>
        <w:tc>
          <w:tcPr>
            <w:tcW w:w="7371" w:type="dxa"/>
          </w:tcPr>
          <w:p w:rsidR="00495093" w:rsidRPr="00495093" w:rsidRDefault="00495093"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&lt;…&gt;</w:t>
            </w:r>
          </w:p>
        </w:tc>
      </w:tr>
      <w:tr w:rsidR="00495093" w:rsidRPr="00826124" w:rsidTr="00D7129D">
        <w:tc>
          <w:tcPr>
            <w:tcW w:w="7225" w:type="dxa"/>
          </w:tcPr>
          <w:p w:rsidR="00495093" w:rsidRPr="00584322" w:rsidRDefault="00495093"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80" w:name="n125"/>
            <w:bookmarkEnd w:id="80"/>
            <w:r w:rsidRPr="00584322">
              <w:rPr>
                <w:rFonts w:ascii="Times New Roman" w:eastAsia="Times New Roman" w:hAnsi="Times New Roman" w:cs="Times New Roman"/>
                <w:color w:val="000000"/>
                <w:sz w:val="28"/>
                <w:szCs w:val="28"/>
                <w:lang w:eastAsia="ru-RU"/>
              </w:rPr>
              <w:t>2. Для цілей цього Закону уповноваженими особами є:</w:t>
            </w:r>
          </w:p>
        </w:tc>
        <w:tc>
          <w:tcPr>
            <w:tcW w:w="7371" w:type="dxa"/>
          </w:tcPr>
          <w:p w:rsidR="00495093" w:rsidRPr="00584322" w:rsidRDefault="00495093"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2. Для цілей цього Закону уповноваженими особами є:</w:t>
            </w:r>
          </w:p>
        </w:tc>
      </w:tr>
      <w:tr w:rsidR="00495093" w:rsidRPr="00826124" w:rsidTr="00D7129D">
        <w:tc>
          <w:tcPr>
            <w:tcW w:w="7225" w:type="dxa"/>
          </w:tcPr>
          <w:p w:rsidR="00495093" w:rsidRPr="00584322" w:rsidRDefault="00495093"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81" w:name="n126"/>
            <w:bookmarkEnd w:id="81"/>
            <w:r w:rsidRPr="00584322">
              <w:rPr>
                <w:rFonts w:ascii="Times New Roman" w:eastAsia="Times New Roman" w:hAnsi="Times New Roman" w:cs="Times New Roman"/>
                <w:color w:val="000000"/>
                <w:sz w:val="28"/>
                <w:szCs w:val="28"/>
                <w:lang w:eastAsia="ru-RU"/>
              </w:rPr>
              <w:t>1) офіційні ветеринарні лікарі - мають право здійснювати на визначених компетентним органом потужностях (господарствах) повноваження державного ветеринарного інспектора у межах передбачених цим Законом заходів державного контролю харчових продуктів тваринного походження та живих тварин;</w:t>
            </w:r>
          </w:p>
        </w:tc>
        <w:tc>
          <w:tcPr>
            <w:tcW w:w="7371" w:type="dxa"/>
          </w:tcPr>
          <w:p w:rsidR="00495093" w:rsidRPr="00584322" w:rsidRDefault="00495093"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1) офіційні ветеринарні лікарі - мають право здійснювати на визначених компетентним органом потужностях (господарствах) повноваження державного ветеринарного інспектора у межах передбачених цим Законом заходів державного контролю харчових продуктів тваринного походження та живих тварин;</w:t>
            </w:r>
          </w:p>
        </w:tc>
      </w:tr>
      <w:tr w:rsidR="00495093" w:rsidRPr="00826124" w:rsidTr="00D7129D">
        <w:tc>
          <w:tcPr>
            <w:tcW w:w="7225" w:type="dxa"/>
          </w:tcPr>
          <w:p w:rsidR="00495093" w:rsidRPr="00584322" w:rsidRDefault="00495093"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82" w:name="n127"/>
            <w:bookmarkEnd w:id="82"/>
            <w:r w:rsidRPr="00584322">
              <w:rPr>
                <w:rFonts w:ascii="Times New Roman" w:eastAsia="Times New Roman" w:hAnsi="Times New Roman" w:cs="Times New Roman"/>
                <w:color w:val="000000"/>
                <w:sz w:val="28"/>
                <w:szCs w:val="28"/>
                <w:lang w:eastAsia="ru-RU"/>
              </w:rPr>
              <w:t>2) уповноважені ветеринари - мають право здійснювати у визначених компетентним органом господарствах передбачені цим Законом заходи державного контролю живих тварин;</w:t>
            </w:r>
          </w:p>
        </w:tc>
        <w:tc>
          <w:tcPr>
            <w:tcW w:w="7371" w:type="dxa"/>
          </w:tcPr>
          <w:p w:rsidR="00495093" w:rsidRPr="00584322" w:rsidRDefault="00495093"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 xml:space="preserve">2) уповноважені ветеринари - мають право здійснювати </w:t>
            </w:r>
            <w:r w:rsidRPr="00584322">
              <w:rPr>
                <w:rFonts w:ascii="Times New Roman" w:eastAsia="Times New Roman" w:hAnsi="Times New Roman" w:cs="Times New Roman"/>
                <w:b/>
                <w:color w:val="000000"/>
                <w:sz w:val="28"/>
                <w:szCs w:val="28"/>
                <w:lang w:eastAsia="ru-RU"/>
              </w:rPr>
              <w:t>на</w:t>
            </w:r>
            <w:r w:rsidRPr="00584322">
              <w:rPr>
                <w:rFonts w:ascii="Times New Roman" w:eastAsia="Times New Roman" w:hAnsi="Times New Roman" w:cs="Times New Roman"/>
                <w:color w:val="000000"/>
                <w:sz w:val="28"/>
                <w:szCs w:val="28"/>
                <w:lang w:eastAsia="ru-RU"/>
              </w:rPr>
              <w:t xml:space="preserve"> визначених компетентним органом </w:t>
            </w:r>
            <w:r w:rsidRPr="00584322">
              <w:rPr>
                <w:rFonts w:ascii="Times New Roman" w:eastAsia="Times New Roman" w:hAnsi="Times New Roman" w:cs="Times New Roman"/>
                <w:b/>
                <w:color w:val="000000"/>
                <w:sz w:val="28"/>
                <w:szCs w:val="28"/>
                <w:lang w:val="uk-UA" w:eastAsia="ru-RU"/>
              </w:rPr>
              <w:t>тваринницьких потужностях (</w:t>
            </w:r>
            <w:r w:rsidRPr="00584322">
              <w:rPr>
                <w:rFonts w:ascii="Times New Roman" w:eastAsia="Times New Roman" w:hAnsi="Times New Roman" w:cs="Times New Roman"/>
                <w:b/>
                <w:color w:val="000000"/>
                <w:sz w:val="28"/>
                <w:szCs w:val="28"/>
                <w:lang w:eastAsia="ru-RU"/>
              </w:rPr>
              <w:t>господарствах</w:t>
            </w:r>
            <w:r w:rsidRPr="00584322">
              <w:rPr>
                <w:rFonts w:ascii="Times New Roman" w:eastAsia="Times New Roman" w:hAnsi="Times New Roman" w:cs="Times New Roman"/>
                <w:b/>
                <w:color w:val="000000"/>
                <w:sz w:val="28"/>
                <w:szCs w:val="28"/>
                <w:lang w:val="uk-UA" w:eastAsia="ru-RU"/>
              </w:rPr>
              <w:t>)</w:t>
            </w:r>
            <w:r w:rsidRPr="00584322">
              <w:rPr>
                <w:rFonts w:ascii="Times New Roman" w:eastAsia="Times New Roman" w:hAnsi="Times New Roman" w:cs="Times New Roman"/>
                <w:color w:val="000000"/>
                <w:sz w:val="28"/>
                <w:szCs w:val="28"/>
                <w:lang w:eastAsia="ru-RU"/>
              </w:rPr>
              <w:t xml:space="preserve"> передбачені цим Законом заходи де</w:t>
            </w:r>
            <w:r>
              <w:rPr>
                <w:rFonts w:ascii="Times New Roman" w:eastAsia="Times New Roman" w:hAnsi="Times New Roman" w:cs="Times New Roman"/>
                <w:color w:val="000000"/>
                <w:sz w:val="28"/>
                <w:szCs w:val="28"/>
                <w:lang w:eastAsia="ru-RU"/>
              </w:rPr>
              <w:t>ржавного контролю живих тварин;</w:t>
            </w:r>
          </w:p>
        </w:tc>
      </w:tr>
      <w:tr w:rsidR="00495093" w:rsidRPr="00826124" w:rsidTr="00D7129D">
        <w:tc>
          <w:tcPr>
            <w:tcW w:w="7225" w:type="dxa"/>
          </w:tcPr>
          <w:p w:rsidR="00495093" w:rsidRPr="00495093" w:rsidRDefault="00495093"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bookmarkStart w:id="83" w:name="n128"/>
            <w:bookmarkEnd w:id="83"/>
            <w:r>
              <w:rPr>
                <w:rFonts w:ascii="Times New Roman" w:eastAsia="Times New Roman" w:hAnsi="Times New Roman" w:cs="Times New Roman"/>
                <w:color w:val="000000"/>
                <w:sz w:val="28"/>
                <w:szCs w:val="28"/>
                <w:lang w:val="en-US" w:eastAsia="ru-RU"/>
              </w:rPr>
              <w:lastRenderedPageBreak/>
              <w:t>&lt;…&gt;</w:t>
            </w:r>
          </w:p>
        </w:tc>
        <w:tc>
          <w:tcPr>
            <w:tcW w:w="7371" w:type="dxa"/>
          </w:tcPr>
          <w:p w:rsidR="00495093" w:rsidRPr="00495093" w:rsidRDefault="00495093"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&lt;…&gt;</w:t>
            </w:r>
          </w:p>
        </w:tc>
      </w:tr>
      <w:tr w:rsidR="00495093" w:rsidRPr="00826124" w:rsidTr="00D7129D">
        <w:tc>
          <w:tcPr>
            <w:tcW w:w="7225" w:type="dxa"/>
          </w:tcPr>
          <w:p w:rsidR="00495093" w:rsidRPr="00584322" w:rsidRDefault="00495093"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84" w:name="n129"/>
            <w:bookmarkStart w:id="85" w:name="n131"/>
            <w:bookmarkEnd w:id="84"/>
            <w:bookmarkEnd w:id="85"/>
            <w:r w:rsidRPr="00584322">
              <w:rPr>
                <w:rFonts w:ascii="Times New Roman" w:eastAsia="Times New Roman" w:hAnsi="Times New Roman" w:cs="Times New Roman"/>
                <w:color w:val="000000"/>
                <w:sz w:val="28"/>
                <w:szCs w:val="28"/>
                <w:lang w:eastAsia="ru-RU"/>
              </w:rPr>
              <w:t>4. Компетентний орган не має права надавати особам, зазначеним у частині другій цієї статті, такі повноваження щодо здійснення заходів державного контролю:</w:t>
            </w:r>
          </w:p>
        </w:tc>
        <w:tc>
          <w:tcPr>
            <w:tcW w:w="7371" w:type="dxa"/>
          </w:tcPr>
          <w:p w:rsidR="00495093" w:rsidRPr="00584322" w:rsidRDefault="00495093"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4. Компетентний орган не має права надавати особам, зазначеним у частині другій цієї статті, такі повноваження щодо здійснення заходів державного контролю:</w:t>
            </w:r>
          </w:p>
        </w:tc>
      </w:tr>
      <w:tr w:rsidR="00495093" w:rsidRPr="00826124" w:rsidTr="00D7129D">
        <w:tc>
          <w:tcPr>
            <w:tcW w:w="7225" w:type="dxa"/>
          </w:tcPr>
          <w:p w:rsidR="00495093" w:rsidRPr="00584322" w:rsidRDefault="00495093"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86" w:name="n132"/>
            <w:bookmarkEnd w:id="86"/>
            <w:r w:rsidRPr="00584322">
              <w:rPr>
                <w:rFonts w:ascii="Times New Roman" w:eastAsia="Times New Roman" w:hAnsi="Times New Roman" w:cs="Times New Roman"/>
                <w:color w:val="000000"/>
                <w:sz w:val="28"/>
                <w:szCs w:val="28"/>
                <w:lang w:eastAsia="ru-RU"/>
              </w:rPr>
              <w:t>1) оформляти протоколи про порушення цього Закону, законодавства про харчові продукти та корми;</w:t>
            </w:r>
          </w:p>
        </w:tc>
        <w:tc>
          <w:tcPr>
            <w:tcW w:w="7371" w:type="dxa"/>
          </w:tcPr>
          <w:p w:rsidR="00495093" w:rsidRPr="00584322" w:rsidRDefault="00495093" w:rsidP="001E09BB">
            <w:pPr>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1) оформляти протоколи про порушення цього Закону, законодавства про харчові продукти</w:t>
            </w:r>
            <w:r w:rsidRPr="00584322">
              <w:rPr>
                <w:rFonts w:ascii="Times New Roman" w:eastAsia="Times New Roman" w:hAnsi="Times New Roman" w:cs="Times New Roman"/>
                <w:b/>
                <w:color w:val="000000"/>
                <w:sz w:val="28"/>
                <w:szCs w:val="28"/>
                <w:lang w:val="uk-UA" w:eastAsia="ru-RU"/>
              </w:rPr>
              <w:t xml:space="preserve">, </w:t>
            </w:r>
            <w:r w:rsidRPr="00584322">
              <w:rPr>
                <w:rFonts w:ascii="Times New Roman" w:eastAsia="Times New Roman" w:hAnsi="Times New Roman" w:cs="Times New Roman"/>
                <w:b/>
                <w:color w:val="000000"/>
                <w:sz w:val="28"/>
                <w:szCs w:val="28"/>
                <w:lang w:eastAsia="ru-RU"/>
              </w:rPr>
              <w:t>корми</w:t>
            </w:r>
            <w:r w:rsidRPr="00584322">
              <w:rPr>
                <w:rFonts w:ascii="Times New Roman" w:eastAsia="Times New Roman" w:hAnsi="Times New Roman" w:cs="Times New Roman"/>
                <w:b/>
                <w:color w:val="000000"/>
                <w:sz w:val="28"/>
                <w:szCs w:val="28"/>
                <w:lang w:val="uk-UA" w:eastAsia="ru-RU"/>
              </w:rPr>
              <w:t>, побічні продукти тваринного походження, ветеринарну медицину та благополуччя тварин</w:t>
            </w:r>
            <w:r w:rsidRPr="00584322">
              <w:rPr>
                <w:rFonts w:ascii="Times New Roman" w:eastAsia="Times New Roman" w:hAnsi="Times New Roman" w:cs="Times New Roman"/>
                <w:color w:val="000000"/>
                <w:sz w:val="28"/>
                <w:szCs w:val="28"/>
                <w:lang w:eastAsia="ru-RU"/>
              </w:rPr>
              <w:t>;</w:t>
            </w:r>
          </w:p>
        </w:tc>
      </w:tr>
      <w:tr w:rsidR="00495093" w:rsidRPr="00826124" w:rsidTr="00D7129D">
        <w:tc>
          <w:tcPr>
            <w:tcW w:w="7225" w:type="dxa"/>
          </w:tcPr>
          <w:p w:rsidR="00495093" w:rsidRPr="00584322" w:rsidRDefault="00495093"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87" w:name="n133"/>
            <w:bookmarkEnd w:id="87"/>
            <w:r w:rsidRPr="00584322">
              <w:rPr>
                <w:rFonts w:ascii="Times New Roman" w:eastAsia="Times New Roman" w:hAnsi="Times New Roman" w:cs="Times New Roman"/>
                <w:color w:val="000000"/>
                <w:sz w:val="28"/>
                <w:szCs w:val="28"/>
                <w:lang w:eastAsia="ru-RU"/>
              </w:rPr>
              <w:t>2) видавати приписи щодо усунення порушень цього Закону, законодавства про харчові продукти, корми, побічні продукти тваринного походження, здоров’я та благополуччя тварин, а також перевіряти стан їх виконання операторами ринку;</w:t>
            </w:r>
          </w:p>
        </w:tc>
        <w:tc>
          <w:tcPr>
            <w:tcW w:w="7371" w:type="dxa"/>
          </w:tcPr>
          <w:p w:rsidR="00495093" w:rsidRPr="00584322" w:rsidRDefault="00495093" w:rsidP="001E09BB">
            <w:pPr>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2) видавати приписи щодо усунення порушень цього Закону, законодавства про харчові продукти, корми, побічні продукти тваринного походження</w:t>
            </w:r>
            <w:r w:rsidRPr="00584322">
              <w:rPr>
                <w:rFonts w:ascii="Times New Roman" w:eastAsia="Times New Roman" w:hAnsi="Times New Roman" w:cs="Times New Roman"/>
                <w:color w:val="000000"/>
                <w:sz w:val="28"/>
                <w:szCs w:val="28"/>
                <w:lang w:val="uk-UA" w:eastAsia="ru-RU"/>
              </w:rPr>
              <w:t xml:space="preserve">, </w:t>
            </w:r>
            <w:r w:rsidRPr="00584322">
              <w:rPr>
                <w:rFonts w:ascii="Times New Roman" w:eastAsia="Times New Roman" w:hAnsi="Times New Roman" w:cs="Times New Roman"/>
                <w:b/>
                <w:color w:val="000000"/>
                <w:sz w:val="28"/>
                <w:szCs w:val="28"/>
                <w:lang w:val="uk-UA" w:eastAsia="ru-RU"/>
              </w:rPr>
              <w:t>ветеринарну медицину та благополуччя тварин</w:t>
            </w:r>
            <w:r w:rsidRPr="00584322">
              <w:rPr>
                <w:rFonts w:ascii="Times New Roman" w:eastAsia="Times New Roman" w:hAnsi="Times New Roman" w:cs="Times New Roman"/>
                <w:color w:val="000000"/>
                <w:sz w:val="28"/>
                <w:szCs w:val="28"/>
                <w:lang w:eastAsia="ru-RU"/>
              </w:rPr>
              <w:t>, а також перевіряти стан їх виконання операторами ринку;</w:t>
            </w:r>
          </w:p>
        </w:tc>
      </w:tr>
      <w:tr w:rsidR="00495093" w:rsidRPr="00826124" w:rsidTr="00D7129D">
        <w:tc>
          <w:tcPr>
            <w:tcW w:w="7225" w:type="dxa"/>
          </w:tcPr>
          <w:p w:rsidR="00495093" w:rsidRPr="00584322" w:rsidRDefault="00495093"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88" w:name="n134"/>
            <w:bookmarkEnd w:id="88"/>
            <w:r w:rsidRPr="00584322">
              <w:rPr>
                <w:rFonts w:ascii="Times New Roman" w:eastAsia="Times New Roman" w:hAnsi="Times New Roman" w:cs="Times New Roman"/>
                <w:color w:val="000000"/>
                <w:sz w:val="28"/>
                <w:szCs w:val="28"/>
                <w:lang w:eastAsia="ru-RU"/>
              </w:rPr>
              <w:t>3) встановлювати обмеження або заборону ввезення (пересилання) на митну територію України або вивезення з цієї території вантажів;</w:t>
            </w:r>
          </w:p>
        </w:tc>
        <w:tc>
          <w:tcPr>
            <w:tcW w:w="7371" w:type="dxa"/>
          </w:tcPr>
          <w:p w:rsidR="00495093" w:rsidRPr="00584322" w:rsidRDefault="00495093"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3) встановлювати обмеження або заборону ввезення (пересилання) на митну територію України або вивезення з цієї території вантажів;</w:t>
            </w:r>
          </w:p>
        </w:tc>
      </w:tr>
      <w:tr w:rsidR="00495093" w:rsidRPr="00826124" w:rsidTr="00D7129D">
        <w:tc>
          <w:tcPr>
            <w:tcW w:w="7225" w:type="dxa"/>
          </w:tcPr>
          <w:p w:rsidR="00495093" w:rsidRPr="00584322" w:rsidRDefault="00495093"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89" w:name="n135"/>
            <w:bookmarkEnd w:id="89"/>
            <w:r w:rsidRPr="00584322">
              <w:rPr>
                <w:rFonts w:ascii="Times New Roman" w:eastAsia="Times New Roman" w:hAnsi="Times New Roman" w:cs="Times New Roman"/>
                <w:color w:val="000000"/>
                <w:sz w:val="28"/>
                <w:szCs w:val="28"/>
                <w:lang w:eastAsia="ru-RU"/>
              </w:rPr>
              <w:t>4) приймати рішення про відкликання, вилучення або знищення харчових продуктів та/або кормів, а також контролювати виконання таких рішень;</w:t>
            </w:r>
          </w:p>
        </w:tc>
        <w:tc>
          <w:tcPr>
            <w:tcW w:w="7371" w:type="dxa"/>
          </w:tcPr>
          <w:p w:rsidR="00495093" w:rsidRPr="00584322" w:rsidRDefault="00495093" w:rsidP="001E09BB">
            <w:pPr>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4) приймати рішення про відкликання, вилучення або знищення харчових продуктів</w:t>
            </w:r>
            <w:r w:rsidRPr="00584322">
              <w:rPr>
                <w:rFonts w:ascii="Times New Roman" w:eastAsia="Times New Roman" w:hAnsi="Times New Roman" w:cs="Times New Roman"/>
                <w:color w:val="000000"/>
                <w:sz w:val="28"/>
                <w:szCs w:val="28"/>
                <w:lang w:val="uk-UA" w:eastAsia="ru-RU"/>
              </w:rPr>
              <w:t xml:space="preserve">, </w:t>
            </w:r>
            <w:r w:rsidRPr="00584322">
              <w:rPr>
                <w:rFonts w:ascii="Times New Roman" w:eastAsia="Times New Roman" w:hAnsi="Times New Roman" w:cs="Times New Roman"/>
                <w:color w:val="000000"/>
                <w:sz w:val="28"/>
                <w:szCs w:val="28"/>
                <w:lang w:eastAsia="ru-RU"/>
              </w:rPr>
              <w:t>кормів,</w:t>
            </w:r>
            <w:r w:rsidRPr="00584322">
              <w:rPr>
                <w:rFonts w:ascii="Times New Roman" w:eastAsia="Times New Roman" w:hAnsi="Times New Roman" w:cs="Times New Roman"/>
                <w:color w:val="000000"/>
                <w:sz w:val="28"/>
                <w:szCs w:val="28"/>
                <w:lang w:val="uk-UA" w:eastAsia="ru-RU"/>
              </w:rPr>
              <w:t xml:space="preserve"> </w:t>
            </w:r>
            <w:r w:rsidRPr="00584322">
              <w:rPr>
                <w:rFonts w:ascii="Times New Roman" w:eastAsia="Times New Roman" w:hAnsi="Times New Roman" w:cs="Times New Roman"/>
                <w:b/>
                <w:color w:val="000000"/>
                <w:sz w:val="28"/>
                <w:szCs w:val="28"/>
                <w:lang w:val="uk-UA" w:eastAsia="ru-RU"/>
              </w:rPr>
              <w:t>побічних продуктів тваринного походження, біологічних продуктів, репродуктивного матеріалу та ветеринарних препаратів,</w:t>
            </w:r>
            <w:r w:rsidRPr="00584322">
              <w:rPr>
                <w:rFonts w:ascii="Times New Roman" w:eastAsia="Times New Roman" w:hAnsi="Times New Roman" w:cs="Times New Roman"/>
                <w:color w:val="000000"/>
                <w:sz w:val="28"/>
                <w:szCs w:val="28"/>
                <w:lang w:val="uk-UA" w:eastAsia="ru-RU"/>
              </w:rPr>
              <w:t xml:space="preserve"> </w:t>
            </w:r>
            <w:r w:rsidRPr="00584322">
              <w:rPr>
                <w:rFonts w:ascii="Times New Roman" w:eastAsia="Times New Roman" w:hAnsi="Times New Roman" w:cs="Times New Roman"/>
                <w:color w:val="000000"/>
                <w:sz w:val="28"/>
                <w:szCs w:val="28"/>
                <w:lang w:eastAsia="ru-RU"/>
              </w:rPr>
              <w:t>а також контролювати виконання таких рішень;</w:t>
            </w:r>
          </w:p>
        </w:tc>
      </w:tr>
      <w:tr w:rsidR="00495093" w:rsidRPr="00826124" w:rsidTr="00D7129D">
        <w:tc>
          <w:tcPr>
            <w:tcW w:w="7225" w:type="dxa"/>
          </w:tcPr>
          <w:p w:rsidR="00495093" w:rsidRPr="00584322" w:rsidRDefault="00495093"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90" w:name="n136"/>
            <w:bookmarkEnd w:id="90"/>
            <w:r w:rsidRPr="00584322">
              <w:rPr>
                <w:rFonts w:ascii="Times New Roman" w:eastAsia="Times New Roman" w:hAnsi="Times New Roman" w:cs="Times New Roman"/>
                <w:color w:val="000000"/>
                <w:sz w:val="28"/>
                <w:szCs w:val="28"/>
                <w:lang w:eastAsia="ru-RU"/>
              </w:rPr>
              <w:lastRenderedPageBreak/>
              <w:t>5) вирішувати питання використання харчових продуктів та/або кормів для цілей інших, ніж ті, для яких вони призначалися (зміни призначеного використання);</w:t>
            </w:r>
          </w:p>
        </w:tc>
        <w:tc>
          <w:tcPr>
            <w:tcW w:w="7371" w:type="dxa"/>
          </w:tcPr>
          <w:p w:rsidR="00495093" w:rsidRPr="00584322" w:rsidRDefault="00495093" w:rsidP="001E09BB">
            <w:pPr>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5) вирішувати питання використання харчових продуктів</w:t>
            </w:r>
            <w:r w:rsidRPr="00584322">
              <w:rPr>
                <w:rFonts w:ascii="Times New Roman" w:eastAsia="Times New Roman" w:hAnsi="Times New Roman" w:cs="Times New Roman"/>
                <w:b/>
                <w:color w:val="000000"/>
                <w:sz w:val="28"/>
                <w:szCs w:val="28"/>
                <w:lang w:val="uk-UA" w:eastAsia="ru-RU"/>
              </w:rPr>
              <w:t xml:space="preserve">, </w:t>
            </w:r>
            <w:r w:rsidRPr="00584322">
              <w:rPr>
                <w:rFonts w:ascii="Times New Roman" w:eastAsia="Times New Roman" w:hAnsi="Times New Roman" w:cs="Times New Roman"/>
                <w:b/>
                <w:color w:val="000000"/>
                <w:sz w:val="28"/>
                <w:szCs w:val="28"/>
                <w:lang w:eastAsia="ru-RU"/>
              </w:rPr>
              <w:t>кормів</w:t>
            </w:r>
            <w:r w:rsidRPr="00584322">
              <w:rPr>
                <w:rFonts w:ascii="Times New Roman" w:eastAsia="Times New Roman" w:hAnsi="Times New Roman" w:cs="Times New Roman"/>
                <w:b/>
                <w:color w:val="000000"/>
                <w:sz w:val="28"/>
                <w:szCs w:val="28"/>
                <w:lang w:val="uk-UA" w:eastAsia="ru-RU"/>
              </w:rPr>
              <w:t>, побічних продуктів тваринного походження, біологічних продуктів, репродуктивного матеріалу та ветеринарних препаратів</w:t>
            </w:r>
            <w:r w:rsidRPr="00584322">
              <w:rPr>
                <w:rFonts w:ascii="Times New Roman" w:eastAsia="Times New Roman" w:hAnsi="Times New Roman" w:cs="Times New Roman"/>
                <w:color w:val="000000"/>
                <w:sz w:val="28"/>
                <w:szCs w:val="28"/>
                <w:lang w:val="uk-UA" w:eastAsia="ru-RU"/>
              </w:rPr>
              <w:t xml:space="preserve"> </w:t>
            </w:r>
            <w:r w:rsidRPr="00584322">
              <w:rPr>
                <w:rFonts w:ascii="Times New Roman" w:eastAsia="Times New Roman" w:hAnsi="Times New Roman" w:cs="Times New Roman"/>
                <w:color w:val="000000"/>
                <w:sz w:val="28"/>
                <w:szCs w:val="28"/>
                <w:lang w:eastAsia="ru-RU"/>
              </w:rPr>
              <w:t>для цілей інших, ніж ті, для яких вони призначалися (зміни призначеного використання);</w:t>
            </w:r>
          </w:p>
        </w:tc>
      </w:tr>
      <w:tr w:rsidR="00495093" w:rsidRPr="00826124" w:rsidTr="00D7129D">
        <w:tc>
          <w:tcPr>
            <w:tcW w:w="7225" w:type="dxa"/>
          </w:tcPr>
          <w:p w:rsidR="00495093" w:rsidRPr="00584322" w:rsidRDefault="00495093"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91" w:name="n137"/>
            <w:bookmarkEnd w:id="91"/>
            <w:r w:rsidRPr="00584322">
              <w:rPr>
                <w:rFonts w:ascii="Times New Roman" w:eastAsia="Times New Roman" w:hAnsi="Times New Roman" w:cs="Times New Roman"/>
                <w:color w:val="000000"/>
                <w:sz w:val="28"/>
                <w:szCs w:val="28"/>
                <w:lang w:eastAsia="ru-RU"/>
              </w:rPr>
              <w:t>6) приймати рішення про тимчасове припинення виробництва та/або обігу харчових продуктів та/або кормів;</w:t>
            </w:r>
          </w:p>
        </w:tc>
        <w:tc>
          <w:tcPr>
            <w:tcW w:w="7371" w:type="dxa"/>
          </w:tcPr>
          <w:p w:rsidR="00495093" w:rsidRPr="00584322" w:rsidRDefault="00495093" w:rsidP="001E09BB">
            <w:pPr>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6) приймати рішення про тимчасове припинення виробництва та/або обігу харчових продуктів</w:t>
            </w:r>
            <w:r w:rsidRPr="00584322">
              <w:rPr>
                <w:rFonts w:ascii="Times New Roman" w:eastAsia="Times New Roman" w:hAnsi="Times New Roman" w:cs="Times New Roman"/>
                <w:color w:val="000000"/>
                <w:sz w:val="28"/>
                <w:szCs w:val="28"/>
                <w:lang w:val="uk-UA" w:eastAsia="ru-RU"/>
              </w:rPr>
              <w:t xml:space="preserve">, </w:t>
            </w:r>
            <w:r w:rsidRPr="00584322">
              <w:rPr>
                <w:rFonts w:ascii="Times New Roman" w:eastAsia="Times New Roman" w:hAnsi="Times New Roman" w:cs="Times New Roman"/>
                <w:b/>
                <w:color w:val="000000"/>
                <w:sz w:val="28"/>
                <w:szCs w:val="28"/>
                <w:lang w:eastAsia="ru-RU"/>
              </w:rPr>
              <w:t>кормів</w:t>
            </w:r>
            <w:r w:rsidRPr="00584322">
              <w:rPr>
                <w:rFonts w:ascii="Times New Roman" w:eastAsia="Times New Roman" w:hAnsi="Times New Roman" w:cs="Times New Roman"/>
                <w:b/>
                <w:color w:val="000000"/>
                <w:sz w:val="28"/>
                <w:szCs w:val="28"/>
                <w:lang w:val="uk-UA" w:eastAsia="ru-RU"/>
              </w:rPr>
              <w:t>, побічних продуктів тваринного походження, біологічних продуктів, репродуктивного матеріалу та ветеринарних препаратів</w:t>
            </w:r>
            <w:r w:rsidRPr="00584322">
              <w:rPr>
                <w:rFonts w:ascii="Times New Roman" w:eastAsia="Times New Roman" w:hAnsi="Times New Roman" w:cs="Times New Roman"/>
                <w:color w:val="000000"/>
                <w:sz w:val="28"/>
                <w:szCs w:val="28"/>
                <w:lang w:eastAsia="ru-RU"/>
              </w:rPr>
              <w:t>;</w:t>
            </w:r>
          </w:p>
        </w:tc>
      </w:tr>
      <w:tr w:rsidR="00495093" w:rsidRPr="00826124" w:rsidTr="00D7129D">
        <w:tc>
          <w:tcPr>
            <w:tcW w:w="7225" w:type="dxa"/>
          </w:tcPr>
          <w:p w:rsidR="00495093" w:rsidRPr="00584322" w:rsidRDefault="00495093"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92" w:name="n138"/>
            <w:bookmarkEnd w:id="92"/>
            <w:r w:rsidRPr="00584322">
              <w:rPr>
                <w:rFonts w:ascii="Times New Roman" w:eastAsia="Times New Roman" w:hAnsi="Times New Roman" w:cs="Times New Roman"/>
                <w:color w:val="000000"/>
                <w:sz w:val="28"/>
                <w:szCs w:val="28"/>
                <w:lang w:eastAsia="ru-RU"/>
              </w:rPr>
              <w:t>7) видавати, тимчасово припиняти, анулювати, поновлювати та переоформляти експлуатаційний дозвіл на потужність та вживати інших визначених законом заходів щодо потужностей, які не відповідають законодавству про харчові продукти та корми, здоров’я та благополуччя тварин;</w:t>
            </w:r>
          </w:p>
        </w:tc>
        <w:tc>
          <w:tcPr>
            <w:tcW w:w="7371" w:type="dxa"/>
          </w:tcPr>
          <w:p w:rsidR="00495093" w:rsidRPr="00584322" w:rsidRDefault="00495093" w:rsidP="001E09BB">
            <w:pPr>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7) видавати, тимчасово припиняти, анулювати, поновлювати та переоформляти експлуатаційний дозвіл на потужність та вживати інших визначених законом заходів щодо потужностей, які не відповідають законодавству про харчові продукти</w:t>
            </w:r>
            <w:r w:rsidRPr="00584322">
              <w:rPr>
                <w:rFonts w:ascii="Times New Roman" w:eastAsia="Times New Roman" w:hAnsi="Times New Roman" w:cs="Times New Roman"/>
                <w:b/>
                <w:color w:val="000000"/>
                <w:sz w:val="28"/>
                <w:szCs w:val="28"/>
                <w:lang w:val="uk-UA" w:eastAsia="ru-RU"/>
              </w:rPr>
              <w:t xml:space="preserve">, </w:t>
            </w:r>
            <w:r w:rsidRPr="00584322">
              <w:rPr>
                <w:rFonts w:ascii="Times New Roman" w:eastAsia="Times New Roman" w:hAnsi="Times New Roman" w:cs="Times New Roman"/>
                <w:b/>
                <w:color w:val="000000"/>
                <w:sz w:val="28"/>
                <w:szCs w:val="28"/>
                <w:lang w:eastAsia="ru-RU"/>
              </w:rPr>
              <w:t xml:space="preserve">корми, </w:t>
            </w:r>
            <w:r w:rsidRPr="00584322">
              <w:rPr>
                <w:rFonts w:ascii="Times New Roman" w:eastAsia="Times New Roman" w:hAnsi="Times New Roman" w:cs="Times New Roman"/>
                <w:b/>
                <w:color w:val="000000"/>
                <w:sz w:val="28"/>
                <w:szCs w:val="28"/>
                <w:lang w:val="uk-UA" w:eastAsia="ru-RU"/>
              </w:rPr>
              <w:t>побічні продукти тваринного походження, ветеринарну медицину та благополуччя тварин</w:t>
            </w:r>
            <w:r w:rsidRPr="00584322">
              <w:rPr>
                <w:rFonts w:ascii="Times New Roman" w:eastAsia="Times New Roman" w:hAnsi="Times New Roman" w:cs="Times New Roman"/>
                <w:color w:val="000000"/>
                <w:sz w:val="28"/>
                <w:szCs w:val="28"/>
                <w:lang w:eastAsia="ru-RU"/>
              </w:rPr>
              <w:t>;</w:t>
            </w:r>
          </w:p>
        </w:tc>
      </w:tr>
      <w:tr w:rsidR="00495093" w:rsidRPr="00826124" w:rsidTr="00D7129D">
        <w:tc>
          <w:tcPr>
            <w:tcW w:w="7225" w:type="dxa"/>
          </w:tcPr>
          <w:p w:rsidR="00495093" w:rsidRPr="00495093" w:rsidRDefault="00495093"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bookmarkStart w:id="93" w:name="n139"/>
            <w:bookmarkEnd w:id="93"/>
            <w:r>
              <w:rPr>
                <w:rFonts w:ascii="Times New Roman" w:eastAsia="Times New Roman" w:hAnsi="Times New Roman" w:cs="Times New Roman"/>
                <w:color w:val="000000"/>
                <w:sz w:val="28"/>
                <w:szCs w:val="28"/>
                <w:lang w:val="en-US" w:eastAsia="ru-RU"/>
              </w:rPr>
              <w:t>&lt;…&gt;</w:t>
            </w:r>
          </w:p>
        </w:tc>
        <w:tc>
          <w:tcPr>
            <w:tcW w:w="7371" w:type="dxa"/>
          </w:tcPr>
          <w:p w:rsidR="00495093" w:rsidRPr="00495093" w:rsidRDefault="00495093"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&lt;…&gt;</w:t>
            </w:r>
          </w:p>
        </w:tc>
      </w:tr>
      <w:tr w:rsidR="00495093" w:rsidRPr="00826124" w:rsidTr="00D7129D">
        <w:tc>
          <w:tcPr>
            <w:tcW w:w="7225" w:type="dxa"/>
          </w:tcPr>
          <w:p w:rsidR="00495093" w:rsidRPr="00584322" w:rsidRDefault="00495093"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94" w:name="n140"/>
            <w:bookmarkStart w:id="95" w:name="n145"/>
            <w:bookmarkEnd w:id="94"/>
            <w:bookmarkEnd w:id="95"/>
            <w:r w:rsidRPr="00584322">
              <w:rPr>
                <w:rFonts w:ascii="Times New Roman" w:eastAsia="Times New Roman" w:hAnsi="Times New Roman" w:cs="Times New Roman"/>
                <w:b/>
                <w:bCs/>
                <w:color w:val="000000"/>
                <w:sz w:val="28"/>
                <w:szCs w:val="28"/>
                <w:lang w:eastAsia="ru-RU"/>
              </w:rPr>
              <w:t>Стаття 10.</w:t>
            </w:r>
            <w:r w:rsidRPr="00584322">
              <w:rPr>
                <w:rFonts w:ascii="Times New Roman" w:eastAsia="Times New Roman" w:hAnsi="Times New Roman" w:cs="Times New Roman"/>
                <w:color w:val="000000"/>
                <w:sz w:val="28"/>
                <w:szCs w:val="28"/>
                <w:lang w:eastAsia="ru-RU"/>
              </w:rPr>
              <w:t> Обов’язки державних інспекторів та державних ветеринарних інспекторів</w:t>
            </w:r>
          </w:p>
        </w:tc>
        <w:tc>
          <w:tcPr>
            <w:tcW w:w="7371" w:type="dxa"/>
          </w:tcPr>
          <w:p w:rsidR="00495093" w:rsidRPr="00584322" w:rsidRDefault="00495093"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b/>
                <w:bCs/>
                <w:color w:val="000000"/>
                <w:sz w:val="28"/>
                <w:szCs w:val="28"/>
                <w:lang w:eastAsia="ru-RU"/>
              </w:rPr>
              <w:t>Стаття 10.</w:t>
            </w:r>
            <w:r w:rsidRPr="00584322">
              <w:rPr>
                <w:rFonts w:ascii="Times New Roman" w:eastAsia="Times New Roman" w:hAnsi="Times New Roman" w:cs="Times New Roman"/>
                <w:color w:val="000000"/>
                <w:sz w:val="28"/>
                <w:szCs w:val="28"/>
                <w:lang w:eastAsia="ru-RU"/>
              </w:rPr>
              <w:t> Обов’язки державних інспекторів та державних ветеринарних інспекторів</w:t>
            </w:r>
          </w:p>
        </w:tc>
      </w:tr>
      <w:tr w:rsidR="00495093" w:rsidRPr="00826124" w:rsidTr="00D7129D">
        <w:tc>
          <w:tcPr>
            <w:tcW w:w="7225" w:type="dxa"/>
          </w:tcPr>
          <w:p w:rsidR="00495093" w:rsidRPr="00584322" w:rsidRDefault="00495093"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96" w:name="n146"/>
            <w:bookmarkEnd w:id="96"/>
            <w:r w:rsidRPr="00584322">
              <w:rPr>
                <w:rFonts w:ascii="Times New Roman" w:eastAsia="Times New Roman" w:hAnsi="Times New Roman" w:cs="Times New Roman"/>
                <w:color w:val="000000"/>
                <w:sz w:val="28"/>
                <w:szCs w:val="28"/>
                <w:lang w:eastAsia="ru-RU"/>
              </w:rPr>
              <w:t>1. Під час здійснення заходів державного контролю державні інспектори та державні ветеринарні інспектори зобов’язані:</w:t>
            </w:r>
          </w:p>
        </w:tc>
        <w:tc>
          <w:tcPr>
            <w:tcW w:w="7371" w:type="dxa"/>
          </w:tcPr>
          <w:p w:rsidR="00495093" w:rsidRPr="00584322" w:rsidRDefault="00495093"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1. Під час здійснення заходів державного контролю державні інспектори та державні ветеринарні інспектори зобов’язані:</w:t>
            </w:r>
          </w:p>
        </w:tc>
      </w:tr>
      <w:tr w:rsidR="00495093" w:rsidRPr="00826124" w:rsidTr="00D7129D">
        <w:tc>
          <w:tcPr>
            <w:tcW w:w="7225" w:type="dxa"/>
          </w:tcPr>
          <w:p w:rsidR="00495093" w:rsidRPr="00584322" w:rsidRDefault="00495093"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97" w:name="n147"/>
            <w:bookmarkEnd w:id="97"/>
            <w:r w:rsidRPr="00584322">
              <w:rPr>
                <w:rFonts w:ascii="Times New Roman" w:eastAsia="Times New Roman" w:hAnsi="Times New Roman" w:cs="Times New Roman"/>
                <w:color w:val="000000"/>
                <w:sz w:val="28"/>
                <w:szCs w:val="28"/>
                <w:lang w:eastAsia="ru-RU"/>
              </w:rPr>
              <w:lastRenderedPageBreak/>
              <w:t>1) дотримуватися вимог цього Закону та інших нормативно-правових актів, прийнятих відповідно до цього Закону, законодавства про харчові продукти, корми, побічні продукти тваринного походження, здоров’я та благополуччя тварин;</w:t>
            </w:r>
          </w:p>
        </w:tc>
        <w:tc>
          <w:tcPr>
            <w:tcW w:w="7371" w:type="dxa"/>
          </w:tcPr>
          <w:p w:rsidR="00495093" w:rsidRPr="00584322" w:rsidRDefault="00495093" w:rsidP="001E09BB">
            <w:pPr>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1) дотримуватися вимог цього Закону та інших нормативно-правових актів, прийнятих відповідно до цього Закону, законодавства про харчові продукти, корми, побічні продукти тваринного походження</w:t>
            </w:r>
            <w:r w:rsidRPr="00584322">
              <w:rPr>
                <w:rFonts w:ascii="Times New Roman" w:eastAsia="Times New Roman" w:hAnsi="Times New Roman" w:cs="Times New Roman"/>
                <w:b/>
                <w:color w:val="000000"/>
                <w:sz w:val="28"/>
                <w:szCs w:val="28"/>
                <w:lang w:val="uk-UA" w:eastAsia="ru-RU"/>
              </w:rPr>
              <w:t xml:space="preserve">, ветеринарну медицину </w:t>
            </w:r>
            <w:r w:rsidRPr="00584322">
              <w:rPr>
                <w:rFonts w:ascii="Times New Roman" w:eastAsia="Times New Roman" w:hAnsi="Times New Roman" w:cs="Times New Roman"/>
                <w:color w:val="000000"/>
                <w:sz w:val="28"/>
                <w:szCs w:val="28"/>
                <w:lang w:val="uk-UA" w:eastAsia="ru-RU"/>
              </w:rPr>
              <w:t>та благополуччя тварин</w:t>
            </w:r>
            <w:r w:rsidRPr="00584322">
              <w:rPr>
                <w:rFonts w:ascii="Times New Roman" w:eastAsia="Times New Roman" w:hAnsi="Times New Roman" w:cs="Times New Roman"/>
                <w:color w:val="000000"/>
                <w:sz w:val="28"/>
                <w:szCs w:val="28"/>
                <w:lang w:eastAsia="ru-RU"/>
              </w:rPr>
              <w:t>;</w:t>
            </w:r>
          </w:p>
        </w:tc>
      </w:tr>
      <w:tr w:rsidR="00495093" w:rsidRPr="00826124" w:rsidTr="00D7129D">
        <w:tc>
          <w:tcPr>
            <w:tcW w:w="7225" w:type="dxa"/>
          </w:tcPr>
          <w:p w:rsidR="00495093" w:rsidRPr="00495093" w:rsidRDefault="00495093"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bookmarkStart w:id="98" w:name="n148"/>
            <w:bookmarkEnd w:id="98"/>
            <w:r>
              <w:rPr>
                <w:rFonts w:ascii="Times New Roman" w:eastAsia="Times New Roman" w:hAnsi="Times New Roman" w:cs="Times New Roman"/>
                <w:color w:val="000000"/>
                <w:sz w:val="28"/>
                <w:szCs w:val="28"/>
                <w:lang w:val="en-US" w:eastAsia="ru-RU"/>
              </w:rPr>
              <w:t>&lt;…&gt;</w:t>
            </w:r>
          </w:p>
        </w:tc>
        <w:tc>
          <w:tcPr>
            <w:tcW w:w="7371" w:type="dxa"/>
          </w:tcPr>
          <w:p w:rsidR="00495093" w:rsidRPr="00495093" w:rsidRDefault="00495093"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&lt;…&gt;</w:t>
            </w:r>
          </w:p>
        </w:tc>
      </w:tr>
      <w:tr w:rsidR="00495093" w:rsidRPr="00826124" w:rsidTr="00D7129D">
        <w:tc>
          <w:tcPr>
            <w:tcW w:w="7225" w:type="dxa"/>
          </w:tcPr>
          <w:p w:rsidR="00495093" w:rsidRPr="00584322" w:rsidRDefault="00495093"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99" w:name="n149"/>
            <w:bookmarkStart w:id="100" w:name="n152"/>
            <w:bookmarkEnd w:id="99"/>
            <w:bookmarkEnd w:id="100"/>
            <w:r w:rsidRPr="00584322">
              <w:rPr>
                <w:rFonts w:ascii="Times New Roman" w:eastAsia="Times New Roman" w:hAnsi="Times New Roman" w:cs="Times New Roman"/>
                <w:b/>
                <w:bCs/>
                <w:color w:val="000000"/>
                <w:sz w:val="28"/>
                <w:szCs w:val="28"/>
                <w:lang w:eastAsia="ru-RU"/>
              </w:rPr>
              <w:t>Стаття 11.</w:t>
            </w:r>
            <w:r w:rsidRPr="00584322">
              <w:rPr>
                <w:rFonts w:ascii="Times New Roman" w:eastAsia="Times New Roman" w:hAnsi="Times New Roman" w:cs="Times New Roman"/>
                <w:color w:val="000000"/>
                <w:sz w:val="28"/>
                <w:szCs w:val="28"/>
                <w:lang w:eastAsia="ru-RU"/>
              </w:rPr>
              <w:t> Права державних інспекторів та державних ветеринарних інспекторів</w:t>
            </w:r>
          </w:p>
        </w:tc>
        <w:tc>
          <w:tcPr>
            <w:tcW w:w="7371" w:type="dxa"/>
          </w:tcPr>
          <w:p w:rsidR="00495093" w:rsidRPr="00584322" w:rsidRDefault="00495093"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b/>
                <w:bCs/>
                <w:color w:val="000000"/>
                <w:sz w:val="28"/>
                <w:szCs w:val="28"/>
                <w:lang w:eastAsia="ru-RU"/>
              </w:rPr>
              <w:t>Стаття 11.</w:t>
            </w:r>
            <w:r w:rsidRPr="00584322">
              <w:rPr>
                <w:rFonts w:ascii="Times New Roman" w:eastAsia="Times New Roman" w:hAnsi="Times New Roman" w:cs="Times New Roman"/>
                <w:color w:val="000000"/>
                <w:sz w:val="28"/>
                <w:szCs w:val="28"/>
                <w:lang w:eastAsia="ru-RU"/>
              </w:rPr>
              <w:t> Права державних інспекторів та державних ветеринарних інспекторів</w:t>
            </w:r>
          </w:p>
        </w:tc>
      </w:tr>
      <w:tr w:rsidR="00495093" w:rsidRPr="00826124" w:rsidTr="00D7129D">
        <w:tc>
          <w:tcPr>
            <w:tcW w:w="7225" w:type="dxa"/>
          </w:tcPr>
          <w:p w:rsidR="00495093" w:rsidRPr="00584322" w:rsidRDefault="00495093"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101" w:name="n153"/>
            <w:bookmarkEnd w:id="101"/>
            <w:r w:rsidRPr="00584322">
              <w:rPr>
                <w:rFonts w:ascii="Times New Roman" w:eastAsia="Times New Roman" w:hAnsi="Times New Roman" w:cs="Times New Roman"/>
                <w:color w:val="000000"/>
                <w:sz w:val="28"/>
                <w:szCs w:val="28"/>
                <w:lang w:eastAsia="ru-RU"/>
              </w:rPr>
              <w:t>1. Під час здійснення заходів державного контролю державні інспектори та державні ветеринарні інспектори мають право:</w:t>
            </w:r>
          </w:p>
        </w:tc>
        <w:tc>
          <w:tcPr>
            <w:tcW w:w="7371" w:type="dxa"/>
          </w:tcPr>
          <w:p w:rsidR="00495093" w:rsidRPr="00584322" w:rsidRDefault="00495093"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1. Під час здійснення заходів державного контролю державні інспектори та державні ветеринарні інспектори мають право:</w:t>
            </w:r>
          </w:p>
        </w:tc>
      </w:tr>
      <w:tr w:rsidR="00495093" w:rsidRPr="00826124" w:rsidTr="00D7129D">
        <w:tc>
          <w:tcPr>
            <w:tcW w:w="7225" w:type="dxa"/>
          </w:tcPr>
          <w:p w:rsidR="00495093" w:rsidRPr="00584322" w:rsidRDefault="00495093"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102" w:name="n154"/>
            <w:bookmarkEnd w:id="102"/>
            <w:r w:rsidRPr="00584322">
              <w:rPr>
                <w:rFonts w:ascii="Times New Roman" w:eastAsia="Times New Roman" w:hAnsi="Times New Roman" w:cs="Times New Roman"/>
                <w:color w:val="000000"/>
                <w:sz w:val="28"/>
                <w:szCs w:val="28"/>
                <w:lang w:eastAsia="ru-RU"/>
              </w:rPr>
              <w:t>1) безперешкодного доступу без попередження до потужностей під час їх роботи;</w:t>
            </w:r>
          </w:p>
        </w:tc>
        <w:tc>
          <w:tcPr>
            <w:tcW w:w="7371" w:type="dxa"/>
          </w:tcPr>
          <w:p w:rsidR="00495093" w:rsidRPr="00584322" w:rsidRDefault="00495093"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1) безперешкодного доступу без попередження до потужностей під час їх роботи;</w:t>
            </w:r>
          </w:p>
        </w:tc>
      </w:tr>
      <w:tr w:rsidR="00495093" w:rsidRPr="00826124" w:rsidTr="00D7129D">
        <w:tc>
          <w:tcPr>
            <w:tcW w:w="7225" w:type="dxa"/>
          </w:tcPr>
          <w:p w:rsidR="00495093" w:rsidRPr="00584322" w:rsidRDefault="00495093"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103" w:name="n155"/>
            <w:bookmarkEnd w:id="103"/>
            <w:r w:rsidRPr="00584322">
              <w:rPr>
                <w:rFonts w:ascii="Times New Roman" w:eastAsia="Times New Roman" w:hAnsi="Times New Roman" w:cs="Times New Roman"/>
                <w:color w:val="000000"/>
                <w:sz w:val="28"/>
                <w:szCs w:val="28"/>
                <w:lang w:eastAsia="ru-RU"/>
              </w:rPr>
              <w:t>2) здійснювати інспектування потужностей, випробувальних лабораторій, що розміщуються на потужностях і пов’язані з виробництвом та/або обігом харчових продуктів та/або кормів;</w:t>
            </w:r>
          </w:p>
        </w:tc>
        <w:tc>
          <w:tcPr>
            <w:tcW w:w="7371" w:type="dxa"/>
          </w:tcPr>
          <w:p w:rsidR="00495093" w:rsidRPr="00584322" w:rsidRDefault="00495093" w:rsidP="001E09BB">
            <w:pPr>
              <w:pStyle w:val="rvps2"/>
              <w:shd w:val="clear" w:color="auto" w:fill="FFFFFF"/>
              <w:spacing w:before="60" w:beforeAutospacing="0" w:after="60" w:afterAutospacing="0"/>
              <w:ind w:firstLine="284"/>
              <w:rPr>
                <w:color w:val="000000"/>
                <w:sz w:val="28"/>
                <w:szCs w:val="28"/>
              </w:rPr>
            </w:pPr>
            <w:r w:rsidRPr="00584322">
              <w:rPr>
                <w:color w:val="000000"/>
                <w:sz w:val="28"/>
                <w:szCs w:val="28"/>
              </w:rPr>
              <w:t>2) здійснювати інспектування потужностей, випробувальних лабораторій, що розміщуються на потужностях і пов’язані з виробництвом та/або обігом харчових продуктів</w:t>
            </w:r>
            <w:r w:rsidRPr="00584322">
              <w:rPr>
                <w:b/>
                <w:color w:val="000000"/>
                <w:sz w:val="28"/>
                <w:szCs w:val="28"/>
              </w:rPr>
              <w:t>, кормів,</w:t>
            </w:r>
            <w:r w:rsidRPr="00584322">
              <w:rPr>
                <w:b/>
                <w:color w:val="000000"/>
                <w:sz w:val="28"/>
                <w:szCs w:val="28"/>
                <w:lang w:val="uk-UA"/>
              </w:rPr>
              <w:t xml:space="preserve"> побічних продуктів тваринного походження, ветеринарних препаратів, а також тваринницьких потужностей</w:t>
            </w:r>
            <w:r w:rsidRPr="00584322">
              <w:rPr>
                <w:b/>
                <w:color w:val="000000"/>
                <w:sz w:val="28"/>
                <w:szCs w:val="28"/>
              </w:rPr>
              <w:t>;</w:t>
            </w:r>
          </w:p>
        </w:tc>
      </w:tr>
      <w:tr w:rsidR="00495093" w:rsidRPr="00826124" w:rsidTr="00D7129D">
        <w:tc>
          <w:tcPr>
            <w:tcW w:w="7225" w:type="dxa"/>
          </w:tcPr>
          <w:p w:rsidR="00495093" w:rsidRPr="00584322" w:rsidRDefault="00495093"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104" w:name="n156"/>
            <w:bookmarkEnd w:id="104"/>
            <w:r w:rsidRPr="00584322">
              <w:rPr>
                <w:rFonts w:ascii="Times New Roman" w:eastAsia="Times New Roman" w:hAnsi="Times New Roman" w:cs="Times New Roman"/>
                <w:color w:val="000000"/>
                <w:sz w:val="28"/>
                <w:szCs w:val="28"/>
                <w:lang w:eastAsia="ru-RU"/>
              </w:rPr>
              <w:t>3) здійснювати відбір зразків з метою перевірки відповідності законодавству про харчові продукти, корми, побічні продукти тваринного походження, здоров’я та благополуччя тварин;</w:t>
            </w:r>
          </w:p>
        </w:tc>
        <w:tc>
          <w:tcPr>
            <w:tcW w:w="7371" w:type="dxa"/>
          </w:tcPr>
          <w:p w:rsidR="00495093" w:rsidRPr="00495093" w:rsidRDefault="00495093" w:rsidP="001E09BB">
            <w:pPr>
              <w:spacing w:before="60" w:after="60"/>
              <w:ind w:firstLine="284"/>
              <w:rPr>
                <w:rFonts w:ascii="Times New Roman" w:eastAsia="Times New Roman" w:hAnsi="Times New Roman" w:cs="Times New Roman"/>
                <w:b/>
                <w:color w:val="000000"/>
                <w:sz w:val="28"/>
                <w:szCs w:val="28"/>
                <w:lang w:eastAsia="ru-RU"/>
              </w:rPr>
            </w:pPr>
            <w:r w:rsidRPr="00584322">
              <w:rPr>
                <w:rFonts w:ascii="Times New Roman" w:eastAsia="Times New Roman" w:hAnsi="Times New Roman" w:cs="Times New Roman"/>
                <w:color w:val="000000"/>
                <w:sz w:val="28"/>
                <w:szCs w:val="28"/>
                <w:lang w:eastAsia="ru-RU"/>
              </w:rPr>
              <w:t>3) здійснювати відбір зразків з метою перевірки відповідності законодавству про харчові продукти, корми, побічні продукти тваринного походження</w:t>
            </w:r>
            <w:r w:rsidRPr="00584322">
              <w:rPr>
                <w:rFonts w:ascii="Times New Roman" w:eastAsia="Times New Roman" w:hAnsi="Times New Roman" w:cs="Times New Roman"/>
                <w:b/>
                <w:color w:val="000000"/>
                <w:sz w:val="28"/>
                <w:szCs w:val="28"/>
                <w:lang w:val="uk-UA" w:eastAsia="ru-RU"/>
              </w:rPr>
              <w:t xml:space="preserve">, ветеринарну медицину </w:t>
            </w:r>
            <w:r w:rsidRPr="00584322">
              <w:rPr>
                <w:rFonts w:ascii="Times New Roman" w:eastAsia="Times New Roman" w:hAnsi="Times New Roman" w:cs="Times New Roman"/>
                <w:color w:val="000000"/>
                <w:sz w:val="28"/>
                <w:szCs w:val="28"/>
                <w:lang w:val="uk-UA" w:eastAsia="ru-RU"/>
              </w:rPr>
              <w:t>та благополуччя тварин</w:t>
            </w:r>
            <w:r>
              <w:rPr>
                <w:rFonts w:ascii="Times New Roman" w:eastAsia="Times New Roman" w:hAnsi="Times New Roman" w:cs="Times New Roman"/>
                <w:b/>
                <w:color w:val="000000"/>
                <w:sz w:val="28"/>
                <w:szCs w:val="28"/>
                <w:lang w:eastAsia="ru-RU"/>
              </w:rPr>
              <w:t>;</w:t>
            </w:r>
          </w:p>
        </w:tc>
      </w:tr>
      <w:tr w:rsidR="00495093" w:rsidRPr="00826124" w:rsidTr="00D7129D">
        <w:tc>
          <w:tcPr>
            <w:tcW w:w="7225" w:type="dxa"/>
          </w:tcPr>
          <w:p w:rsidR="00495093" w:rsidRPr="00584322" w:rsidRDefault="00495093"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105" w:name="n157"/>
            <w:bookmarkEnd w:id="105"/>
            <w:r w:rsidRPr="00584322">
              <w:rPr>
                <w:rFonts w:ascii="Times New Roman" w:eastAsia="Times New Roman" w:hAnsi="Times New Roman" w:cs="Times New Roman"/>
                <w:color w:val="000000"/>
                <w:sz w:val="28"/>
                <w:szCs w:val="28"/>
                <w:lang w:eastAsia="ru-RU"/>
              </w:rPr>
              <w:lastRenderedPageBreak/>
              <w:t>4) проводити аудит постійно діючих процедур, заснованих на принципах НАССР, за умови наявності відповідної підготовки;</w:t>
            </w:r>
          </w:p>
        </w:tc>
        <w:tc>
          <w:tcPr>
            <w:tcW w:w="7371" w:type="dxa"/>
          </w:tcPr>
          <w:p w:rsidR="00495093" w:rsidRPr="00584322" w:rsidRDefault="00495093"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4) проводити аудит постійно діючих процедур, заснованих на принципах НАССР, за умови наявності відповідної підготовки;</w:t>
            </w:r>
          </w:p>
        </w:tc>
      </w:tr>
      <w:tr w:rsidR="00495093" w:rsidRPr="00826124" w:rsidTr="00D7129D">
        <w:tc>
          <w:tcPr>
            <w:tcW w:w="7225" w:type="dxa"/>
          </w:tcPr>
          <w:p w:rsidR="00495093" w:rsidRPr="00584322" w:rsidRDefault="00495093"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106" w:name="n158"/>
            <w:bookmarkEnd w:id="106"/>
            <w:r w:rsidRPr="00584322">
              <w:rPr>
                <w:rFonts w:ascii="Times New Roman" w:eastAsia="Times New Roman" w:hAnsi="Times New Roman" w:cs="Times New Roman"/>
                <w:color w:val="000000"/>
                <w:sz w:val="28"/>
                <w:szCs w:val="28"/>
                <w:lang w:eastAsia="ru-RU"/>
              </w:rPr>
              <w:t>5) перевіряти документи щодо дотримання операторами ринку законодавства про харчові продукти, корми, побічні продукти тваринного походження, здоров’я та благополуччя тварин і отримувати їх копії;</w:t>
            </w:r>
          </w:p>
        </w:tc>
        <w:tc>
          <w:tcPr>
            <w:tcW w:w="7371" w:type="dxa"/>
          </w:tcPr>
          <w:p w:rsidR="00495093" w:rsidRPr="00584322" w:rsidRDefault="00495093" w:rsidP="001E09BB">
            <w:pPr>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5) перевіряти документи щодо дотримання операторами ринку законодавства про харчові продукти, корми, побічні продукти тваринного походження</w:t>
            </w:r>
            <w:r w:rsidRPr="00584322">
              <w:rPr>
                <w:rFonts w:ascii="Times New Roman" w:eastAsia="Times New Roman" w:hAnsi="Times New Roman" w:cs="Times New Roman"/>
                <w:b/>
                <w:color w:val="000000"/>
                <w:sz w:val="28"/>
                <w:szCs w:val="28"/>
                <w:lang w:val="uk-UA" w:eastAsia="ru-RU"/>
              </w:rPr>
              <w:t xml:space="preserve">, ветеринарну медицину </w:t>
            </w:r>
            <w:r w:rsidRPr="00584322">
              <w:rPr>
                <w:rFonts w:ascii="Times New Roman" w:eastAsia="Times New Roman" w:hAnsi="Times New Roman" w:cs="Times New Roman"/>
                <w:color w:val="000000"/>
                <w:sz w:val="28"/>
                <w:szCs w:val="28"/>
                <w:lang w:val="uk-UA" w:eastAsia="ru-RU"/>
              </w:rPr>
              <w:t>та благополуччя тварин</w:t>
            </w:r>
            <w:r w:rsidRPr="00584322">
              <w:rPr>
                <w:rFonts w:ascii="Times New Roman" w:eastAsia="Times New Roman" w:hAnsi="Times New Roman" w:cs="Times New Roman"/>
                <w:color w:val="000000"/>
                <w:sz w:val="28"/>
                <w:szCs w:val="28"/>
                <w:lang w:eastAsia="ru-RU"/>
              </w:rPr>
              <w:t xml:space="preserve"> і отримувати їх копії;</w:t>
            </w:r>
          </w:p>
        </w:tc>
      </w:tr>
      <w:tr w:rsidR="00495093" w:rsidRPr="00826124" w:rsidTr="00D7129D">
        <w:tc>
          <w:tcPr>
            <w:tcW w:w="7225" w:type="dxa"/>
          </w:tcPr>
          <w:p w:rsidR="00495093" w:rsidRPr="00584322" w:rsidRDefault="00495093"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107" w:name="n159"/>
            <w:bookmarkEnd w:id="107"/>
            <w:r w:rsidRPr="00584322">
              <w:rPr>
                <w:rFonts w:ascii="Times New Roman" w:eastAsia="Times New Roman" w:hAnsi="Times New Roman" w:cs="Times New Roman"/>
                <w:color w:val="000000"/>
                <w:sz w:val="28"/>
                <w:szCs w:val="28"/>
                <w:lang w:eastAsia="ru-RU"/>
              </w:rPr>
              <w:t>6) здійснювати інтерпретацію результатів лабораторних досліджень (випробувань) зразків;</w:t>
            </w:r>
          </w:p>
        </w:tc>
        <w:tc>
          <w:tcPr>
            <w:tcW w:w="7371" w:type="dxa"/>
          </w:tcPr>
          <w:p w:rsidR="00495093" w:rsidRPr="00584322" w:rsidRDefault="00B82B5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6) здійснювати інтерпретацію результатів лабораторних досліджень (випробувань) зразків;</w:t>
            </w:r>
          </w:p>
        </w:tc>
      </w:tr>
      <w:tr w:rsidR="00495093" w:rsidRPr="00826124" w:rsidTr="00D7129D">
        <w:tc>
          <w:tcPr>
            <w:tcW w:w="7225" w:type="dxa"/>
          </w:tcPr>
          <w:p w:rsidR="00495093" w:rsidRPr="00584322" w:rsidRDefault="00495093"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108" w:name="n160"/>
            <w:bookmarkEnd w:id="108"/>
            <w:r w:rsidRPr="00584322">
              <w:rPr>
                <w:rFonts w:ascii="Times New Roman" w:eastAsia="Times New Roman" w:hAnsi="Times New Roman" w:cs="Times New Roman"/>
                <w:color w:val="000000"/>
                <w:sz w:val="28"/>
                <w:szCs w:val="28"/>
                <w:lang w:eastAsia="ru-RU"/>
              </w:rPr>
              <w:t>7) видавати приписи щодо усунення порушень цього Закону, законодавства про харчові продукти, корми, побічні продукти тваринного походження, здоров’я та благополуччя тварин;</w:t>
            </w:r>
          </w:p>
        </w:tc>
        <w:tc>
          <w:tcPr>
            <w:tcW w:w="7371" w:type="dxa"/>
          </w:tcPr>
          <w:p w:rsidR="00495093" w:rsidRPr="00584322" w:rsidRDefault="00495093" w:rsidP="001E09BB">
            <w:pPr>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7) видавати приписи щодо усунення порушень цього Закону, законодавства про харчові продукти, корми, побічні продукти тваринного походження</w:t>
            </w:r>
            <w:r w:rsidRPr="00584322">
              <w:rPr>
                <w:rFonts w:ascii="Times New Roman" w:eastAsia="Times New Roman" w:hAnsi="Times New Roman" w:cs="Times New Roman"/>
                <w:b/>
                <w:color w:val="000000"/>
                <w:sz w:val="28"/>
                <w:szCs w:val="28"/>
                <w:lang w:val="uk-UA" w:eastAsia="ru-RU"/>
              </w:rPr>
              <w:t xml:space="preserve">, ветеринарну медицину </w:t>
            </w:r>
            <w:r w:rsidRPr="00584322">
              <w:rPr>
                <w:rFonts w:ascii="Times New Roman" w:eastAsia="Times New Roman" w:hAnsi="Times New Roman" w:cs="Times New Roman"/>
                <w:color w:val="000000"/>
                <w:sz w:val="28"/>
                <w:szCs w:val="28"/>
                <w:lang w:val="uk-UA" w:eastAsia="ru-RU"/>
              </w:rPr>
              <w:t>та благополуччя тварин</w:t>
            </w:r>
            <w:r w:rsidR="00B82B5E">
              <w:rPr>
                <w:rFonts w:ascii="Times New Roman" w:eastAsia="Times New Roman" w:hAnsi="Times New Roman" w:cs="Times New Roman"/>
                <w:color w:val="000000"/>
                <w:sz w:val="28"/>
                <w:szCs w:val="28"/>
                <w:lang w:eastAsia="ru-RU"/>
              </w:rPr>
              <w:t>;</w:t>
            </w:r>
          </w:p>
        </w:tc>
      </w:tr>
      <w:tr w:rsidR="00495093" w:rsidRPr="00826124" w:rsidTr="00D7129D">
        <w:tc>
          <w:tcPr>
            <w:tcW w:w="7225" w:type="dxa"/>
          </w:tcPr>
          <w:p w:rsidR="00495093" w:rsidRPr="00584322" w:rsidRDefault="00495093"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109" w:name="n161"/>
            <w:bookmarkEnd w:id="109"/>
            <w:r w:rsidRPr="00584322">
              <w:rPr>
                <w:rFonts w:ascii="Times New Roman" w:eastAsia="Times New Roman" w:hAnsi="Times New Roman" w:cs="Times New Roman"/>
                <w:color w:val="000000"/>
                <w:sz w:val="28"/>
                <w:szCs w:val="28"/>
                <w:lang w:eastAsia="ru-RU"/>
              </w:rPr>
              <w:t>8) збирати докази, що підтверджують порушення операторами ринку цього Закону, законодавства про харчові продукти, корми, побічні продукти тваринного походження, здоров’я та благополуччя тварин, у тому числі здійснювати відбір зразків;</w:t>
            </w:r>
          </w:p>
        </w:tc>
        <w:tc>
          <w:tcPr>
            <w:tcW w:w="7371" w:type="dxa"/>
          </w:tcPr>
          <w:p w:rsidR="00495093" w:rsidRPr="00584322" w:rsidRDefault="00495093" w:rsidP="001E09BB">
            <w:pPr>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8) збирати докази, що підтверджують порушення операторами ринку цього Закону, законодавства про харчові продукти, корми, побічні продукти тваринного походження</w:t>
            </w:r>
            <w:r w:rsidRPr="00584322">
              <w:rPr>
                <w:rFonts w:ascii="Times New Roman" w:eastAsia="Times New Roman" w:hAnsi="Times New Roman" w:cs="Times New Roman"/>
                <w:b/>
                <w:color w:val="000000"/>
                <w:sz w:val="28"/>
                <w:szCs w:val="28"/>
                <w:lang w:val="uk-UA" w:eastAsia="ru-RU"/>
              </w:rPr>
              <w:t xml:space="preserve">, ветеринарну медицину </w:t>
            </w:r>
            <w:r w:rsidRPr="00584322">
              <w:rPr>
                <w:rFonts w:ascii="Times New Roman" w:eastAsia="Times New Roman" w:hAnsi="Times New Roman" w:cs="Times New Roman"/>
                <w:color w:val="000000"/>
                <w:sz w:val="28"/>
                <w:szCs w:val="28"/>
                <w:lang w:val="uk-UA" w:eastAsia="ru-RU"/>
              </w:rPr>
              <w:t>та благополуччя тварин</w:t>
            </w:r>
            <w:r w:rsidRPr="00584322">
              <w:rPr>
                <w:rFonts w:ascii="Times New Roman" w:eastAsia="Times New Roman" w:hAnsi="Times New Roman" w:cs="Times New Roman"/>
                <w:color w:val="000000"/>
                <w:sz w:val="28"/>
                <w:szCs w:val="28"/>
                <w:lang w:eastAsia="ru-RU"/>
              </w:rPr>
              <w:t>, у тому числі здійснювати відбір зразків;</w:t>
            </w:r>
          </w:p>
        </w:tc>
      </w:tr>
      <w:tr w:rsidR="00495093" w:rsidRPr="00826124" w:rsidTr="00D7129D">
        <w:tc>
          <w:tcPr>
            <w:tcW w:w="7225" w:type="dxa"/>
          </w:tcPr>
          <w:p w:rsidR="00495093" w:rsidRPr="00584322" w:rsidRDefault="00495093"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110" w:name="n162"/>
            <w:bookmarkEnd w:id="110"/>
            <w:r w:rsidRPr="00584322">
              <w:rPr>
                <w:rFonts w:ascii="Times New Roman" w:eastAsia="Times New Roman" w:hAnsi="Times New Roman" w:cs="Times New Roman"/>
                <w:color w:val="000000"/>
                <w:sz w:val="28"/>
                <w:szCs w:val="28"/>
                <w:lang w:eastAsia="ru-RU"/>
              </w:rPr>
              <w:t>9) здійснювати позапланові інспектування потужностей з метою перевірки виконання операторами ринку приписів, розпоряджень та рішень, прийнятих за результатами здійснення попередніх заходів державного контролю;</w:t>
            </w:r>
          </w:p>
        </w:tc>
        <w:tc>
          <w:tcPr>
            <w:tcW w:w="7371" w:type="dxa"/>
          </w:tcPr>
          <w:p w:rsidR="00495093" w:rsidRPr="00B82B5E" w:rsidRDefault="00B82B5E" w:rsidP="001E09BB">
            <w:pPr>
              <w:shd w:val="clear" w:color="auto" w:fill="FFFFFF"/>
              <w:spacing w:before="60" w:after="60"/>
              <w:ind w:firstLine="284"/>
              <w:rPr>
                <w:rFonts w:ascii="Times New Roman" w:eastAsia="Times New Roman" w:hAnsi="Times New Roman" w:cs="Times New Roman"/>
                <w:color w:val="000000"/>
                <w:sz w:val="28"/>
                <w:szCs w:val="28"/>
                <w:lang w:val="uk-UA" w:eastAsia="ru-RU"/>
              </w:rPr>
            </w:pPr>
            <w:r w:rsidRPr="00584322">
              <w:rPr>
                <w:rFonts w:ascii="Times New Roman" w:eastAsia="Times New Roman" w:hAnsi="Times New Roman" w:cs="Times New Roman"/>
                <w:color w:val="000000"/>
                <w:sz w:val="28"/>
                <w:szCs w:val="28"/>
                <w:lang w:eastAsia="ru-RU"/>
              </w:rPr>
              <w:t>9) здійснювати позапланові інспектування потужностей з метою перевірки виконання операторами ринку приписів, розпоряджень та рішень, прийнятих за результатами здійснення попередніх заходів державного контролю;</w:t>
            </w:r>
          </w:p>
        </w:tc>
      </w:tr>
      <w:tr w:rsidR="00495093" w:rsidRPr="00826124" w:rsidTr="00D7129D">
        <w:tc>
          <w:tcPr>
            <w:tcW w:w="7225" w:type="dxa"/>
          </w:tcPr>
          <w:p w:rsidR="00495093" w:rsidRPr="00584322" w:rsidRDefault="00495093"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111" w:name="n163"/>
            <w:bookmarkEnd w:id="111"/>
            <w:r w:rsidRPr="00584322">
              <w:rPr>
                <w:rFonts w:ascii="Times New Roman" w:eastAsia="Times New Roman" w:hAnsi="Times New Roman" w:cs="Times New Roman"/>
                <w:color w:val="000000"/>
                <w:sz w:val="28"/>
                <w:szCs w:val="28"/>
                <w:lang w:eastAsia="ru-RU"/>
              </w:rPr>
              <w:t xml:space="preserve">10) за зверненням оператора ринку видавати (заповнювати) міжнародні сертифікати, що </w:t>
            </w:r>
            <w:r w:rsidRPr="00584322">
              <w:rPr>
                <w:rFonts w:ascii="Times New Roman" w:eastAsia="Times New Roman" w:hAnsi="Times New Roman" w:cs="Times New Roman"/>
                <w:color w:val="000000"/>
                <w:sz w:val="28"/>
                <w:szCs w:val="28"/>
                <w:lang w:eastAsia="ru-RU"/>
              </w:rPr>
              <w:lastRenderedPageBreak/>
              <w:t>підтверджують відповідність вантажів з харчовими продуктами або кормами, що експортуються з України, вимогам країни призначення або вимогам законодавства України. Міжнародний сертифікат, що підтверджує відповідність вантажу, що експортується з України, вимогам законодавства України, видається за відповідним зверненням оператора ринку, лише якщо компетентними органами України та країни призначення не погоджено форму міжнародного сертифіката і законодавство країни призначення не передбачає обов’язковості супроводження такого вантажу міжнародним сертифікатом встановленої форми.</w:t>
            </w:r>
          </w:p>
        </w:tc>
        <w:tc>
          <w:tcPr>
            <w:tcW w:w="7371" w:type="dxa"/>
          </w:tcPr>
          <w:p w:rsidR="00495093" w:rsidRPr="00584322" w:rsidRDefault="00495093" w:rsidP="001E09BB">
            <w:pPr>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lastRenderedPageBreak/>
              <w:t xml:space="preserve">10) за зверненням оператора ринку видавати (заповнювати) міжнародні сертифікати, що підтверджують </w:t>
            </w:r>
            <w:r w:rsidRPr="00584322">
              <w:rPr>
                <w:rFonts w:ascii="Times New Roman" w:eastAsia="Times New Roman" w:hAnsi="Times New Roman" w:cs="Times New Roman"/>
                <w:color w:val="000000"/>
                <w:sz w:val="28"/>
                <w:szCs w:val="28"/>
                <w:lang w:eastAsia="ru-RU"/>
              </w:rPr>
              <w:lastRenderedPageBreak/>
              <w:t>відповідність вантажів з харчовими продуктами</w:t>
            </w:r>
            <w:r w:rsidRPr="00584322">
              <w:rPr>
                <w:rFonts w:ascii="Times New Roman" w:eastAsia="Times New Roman" w:hAnsi="Times New Roman" w:cs="Times New Roman"/>
                <w:color w:val="000000"/>
                <w:sz w:val="28"/>
                <w:szCs w:val="28"/>
                <w:lang w:val="uk-UA" w:eastAsia="ru-RU"/>
              </w:rPr>
              <w:t xml:space="preserve">, </w:t>
            </w:r>
            <w:r w:rsidRPr="00584322">
              <w:rPr>
                <w:rFonts w:ascii="Times New Roman" w:eastAsia="Times New Roman" w:hAnsi="Times New Roman" w:cs="Times New Roman"/>
                <w:b/>
                <w:color w:val="000000"/>
                <w:sz w:val="28"/>
                <w:szCs w:val="28"/>
                <w:lang w:eastAsia="ru-RU"/>
              </w:rPr>
              <w:t xml:space="preserve">кормами, </w:t>
            </w:r>
            <w:r w:rsidRPr="00584322">
              <w:rPr>
                <w:rFonts w:ascii="Times New Roman" w:eastAsia="Times New Roman" w:hAnsi="Times New Roman" w:cs="Times New Roman"/>
                <w:b/>
                <w:color w:val="000000"/>
                <w:sz w:val="28"/>
                <w:szCs w:val="28"/>
                <w:lang w:val="uk-UA" w:eastAsia="ru-RU"/>
              </w:rPr>
              <w:t>побічними продуктами тваринного походження, біологічними продуктами, репродуктивним матеріалом, ветеринарними препаратами та живими тваринами,</w:t>
            </w:r>
            <w:r w:rsidRPr="00584322">
              <w:rPr>
                <w:rFonts w:ascii="Times New Roman" w:eastAsia="Times New Roman" w:hAnsi="Times New Roman" w:cs="Times New Roman"/>
                <w:color w:val="000000"/>
                <w:sz w:val="28"/>
                <w:szCs w:val="28"/>
                <w:lang w:val="uk-UA" w:eastAsia="ru-RU"/>
              </w:rPr>
              <w:t xml:space="preserve"> </w:t>
            </w:r>
            <w:r w:rsidRPr="00584322">
              <w:rPr>
                <w:rFonts w:ascii="Times New Roman" w:eastAsia="Times New Roman" w:hAnsi="Times New Roman" w:cs="Times New Roman"/>
                <w:color w:val="000000"/>
                <w:sz w:val="28"/>
                <w:szCs w:val="28"/>
                <w:lang w:eastAsia="ru-RU"/>
              </w:rPr>
              <w:t>що експортуються з України, вимогам країни призначення або вимогам законодавства України. Міжнародний сертифікат, що підтверджує відповідність вантажу, що експортується з України, вимогам законодавства України, видається за відповідним зверненням оператора ринку, лише якщо компетентними органами України та країни призначення не погоджено форму міжнародного сертифіката і законодавство країни призначення не передбачає обов’язковості супроводження такого вантажу міжнародним сертифікатом встановленої форми.</w:t>
            </w:r>
          </w:p>
        </w:tc>
      </w:tr>
      <w:tr w:rsidR="00495093" w:rsidRPr="00826124" w:rsidTr="00D7129D">
        <w:tc>
          <w:tcPr>
            <w:tcW w:w="7225" w:type="dxa"/>
          </w:tcPr>
          <w:p w:rsidR="00495093" w:rsidRPr="00584322" w:rsidRDefault="00495093"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112" w:name="n164"/>
            <w:bookmarkEnd w:id="112"/>
            <w:r w:rsidRPr="00584322">
              <w:rPr>
                <w:rFonts w:ascii="Times New Roman" w:eastAsia="Times New Roman" w:hAnsi="Times New Roman" w:cs="Times New Roman"/>
                <w:color w:val="000000"/>
                <w:sz w:val="28"/>
                <w:szCs w:val="28"/>
                <w:lang w:eastAsia="ru-RU"/>
              </w:rPr>
              <w:lastRenderedPageBreak/>
              <w:t>2. Виключно державний ветеринарний інспектор (головний державний ветеринарний інспектор) має право здійснювати керівництво призначеним прикордонним інспекційним постом. Повноваження щодо державного контролю харчових продуктів тваринного походження та кормів тваринного походження, побічних продуктів тваринного походження та живих тварин здійснюються виключно державним ветеринарним інспектором (головним державним ветеринарним інспектором), якщо інше не передбачено цим Законом. Повноваження державного ветеринарного інспектора щодо здійснення заходів державного контролю, визначені </w:t>
            </w:r>
            <w:hyperlink r:id="rId521" w:anchor="n420" w:history="1">
              <w:r w:rsidRPr="00584322">
                <w:rPr>
                  <w:rFonts w:ascii="Times New Roman" w:eastAsia="Times New Roman" w:hAnsi="Times New Roman" w:cs="Times New Roman"/>
                  <w:i/>
                  <w:iCs/>
                  <w:sz w:val="28"/>
                  <w:szCs w:val="28"/>
                  <w:lang w:eastAsia="ru-RU"/>
                </w:rPr>
                <w:t>розділом VI</w:t>
              </w:r>
            </w:hyperlink>
            <w:r w:rsidRPr="00584322">
              <w:rPr>
                <w:rFonts w:ascii="Times New Roman" w:eastAsia="Times New Roman" w:hAnsi="Times New Roman" w:cs="Times New Roman"/>
                <w:i/>
                <w:iCs/>
                <w:sz w:val="28"/>
                <w:szCs w:val="28"/>
                <w:lang w:eastAsia="ru-RU"/>
              </w:rPr>
              <w:t> </w:t>
            </w:r>
            <w:r w:rsidRPr="00584322">
              <w:rPr>
                <w:rFonts w:ascii="Times New Roman" w:eastAsia="Times New Roman" w:hAnsi="Times New Roman" w:cs="Times New Roman"/>
                <w:sz w:val="28"/>
                <w:szCs w:val="28"/>
                <w:lang w:eastAsia="ru-RU"/>
              </w:rPr>
              <w:t xml:space="preserve">цього </w:t>
            </w:r>
            <w:r w:rsidRPr="00584322">
              <w:rPr>
                <w:rFonts w:ascii="Times New Roman" w:eastAsia="Times New Roman" w:hAnsi="Times New Roman" w:cs="Times New Roman"/>
                <w:color w:val="000000"/>
                <w:sz w:val="28"/>
                <w:szCs w:val="28"/>
                <w:lang w:eastAsia="ru-RU"/>
              </w:rPr>
              <w:t xml:space="preserve">Закону, можуть виконуватися офіційним </w:t>
            </w:r>
            <w:r w:rsidRPr="00584322">
              <w:rPr>
                <w:rFonts w:ascii="Times New Roman" w:eastAsia="Times New Roman" w:hAnsi="Times New Roman" w:cs="Times New Roman"/>
                <w:color w:val="000000"/>
                <w:sz w:val="28"/>
                <w:szCs w:val="28"/>
                <w:lang w:eastAsia="ru-RU"/>
              </w:rPr>
              <w:lastRenderedPageBreak/>
              <w:t>ветеринарним лікарем, якщо він є незалежним від оператора ринку, який експлуатує відповідну потужність (господарство), та здійснює свою діяльність у порядку, затвердженому центральним органом виконавчої влади, що забезпечує формування та реалізацію державної політики у сфері безпечності та окремих показників якості харчових продуктів та у сфері ветеринарної медицини.</w:t>
            </w:r>
          </w:p>
        </w:tc>
        <w:tc>
          <w:tcPr>
            <w:tcW w:w="7371" w:type="dxa"/>
          </w:tcPr>
          <w:p w:rsidR="00495093" w:rsidRPr="00584322" w:rsidRDefault="00495093" w:rsidP="001E09BB">
            <w:pPr>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lastRenderedPageBreak/>
              <w:t>2. Виключно державний ветеринарний інспектор (головний державний ветеринарний інспектор) має право здійснювати керівництво призначеним прикордонним інспекційним постом. Повноваження щодо державного контролю харчових продуктів тваринного походження</w:t>
            </w:r>
            <w:r w:rsidRPr="00584322">
              <w:rPr>
                <w:rFonts w:ascii="Times New Roman" w:eastAsia="Times New Roman" w:hAnsi="Times New Roman" w:cs="Times New Roman"/>
                <w:b/>
                <w:color w:val="000000"/>
                <w:sz w:val="28"/>
                <w:szCs w:val="28"/>
                <w:lang w:val="uk-UA" w:eastAsia="ru-RU"/>
              </w:rPr>
              <w:t>,</w:t>
            </w:r>
            <w:r w:rsidRPr="00584322">
              <w:rPr>
                <w:rFonts w:ascii="Times New Roman" w:eastAsia="Times New Roman" w:hAnsi="Times New Roman" w:cs="Times New Roman"/>
                <w:color w:val="000000"/>
                <w:sz w:val="28"/>
                <w:szCs w:val="28"/>
                <w:lang w:eastAsia="ru-RU"/>
              </w:rPr>
              <w:t xml:space="preserve"> </w:t>
            </w:r>
            <w:r w:rsidRPr="00584322">
              <w:rPr>
                <w:rFonts w:ascii="Times New Roman" w:hAnsi="Times New Roman" w:cs="Times New Roman"/>
                <w:b/>
                <w:color w:val="000000"/>
                <w:sz w:val="28"/>
                <w:szCs w:val="28"/>
              </w:rPr>
              <w:t>кормів тваринного походження, побічних продуктів тваринного походження</w:t>
            </w:r>
            <w:r w:rsidRPr="00584322">
              <w:rPr>
                <w:rFonts w:ascii="Times New Roman" w:hAnsi="Times New Roman" w:cs="Times New Roman"/>
                <w:b/>
                <w:color w:val="000000"/>
                <w:sz w:val="28"/>
                <w:szCs w:val="28"/>
                <w:lang w:val="uk-UA"/>
              </w:rPr>
              <w:t xml:space="preserve">, біологічних продуктів, репродуктивного матеріалу, ветеринарних препаратів та живих тварин </w:t>
            </w:r>
            <w:r w:rsidRPr="00584322">
              <w:rPr>
                <w:rFonts w:ascii="Times New Roman" w:eastAsia="Times New Roman" w:hAnsi="Times New Roman" w:cs="Times New Roman"/>
                <w:color w:val="000000"/>
                <w:sz w:val="28"/>
                <w:szCs w:val="28"/>
                <w:lang w:eastAsia="ru-RU"/>
              </w:rPr>
              <w:t>здійснюються виключно державним ветеринарним інспектором (головним державним ветеринарним інспектором), якщо інше не передбачено цим Законом. Повноваження державного ветеринарного інспектора щодо здійснення зах</w:t>
            </w:r>
            <w:r w:rsidRPr="00584322">
              <w:rPr>
                <w:rFonts w:ascii="Times New Roman" w:eastAsia="Times New Roman" w:hAnsi="Times New Roman" w:cs="Times New Roman"/>
                <w:sz w:val="28"/>
                <w:szCs w:val="28"/>
                <w:lang w:eastAsia="ru-RU"/>
              </w:rPr>
              <w:t xml:space="preserve">одів державного контролю, </w:t>
            </w:r>
            <w:r w:rsidRPr="00584322">
              <w:rPr>
                <w:rFonts w:ascii="Times New Roman" w:eastAsia="Times New Roman" w:hAnsi="Times New Roman" w:cs="Times New Roman"/>
                <w:sz w:val="28"/>
                <w:szCs w:val="28"/>
                <w:lang w:eastAsia="ru-RU"/>
              </w:rPr>
              <w:lastRenderedPageBreak/>
              <w:t>визначені </w:t>
            </w:r>
            <w:hyperlink r:id="rId522" w:anchor="n420" w:history="1">
              <w:r w:rsidRPr="00DF0E48">
                <w:rPr>
                  <w:rFonts w:ascii="Times New Roman" w:eastAsia="Times New Roman" w:hAnsi="Times New Roman" w:cs="Times New Roman"/>
                  <w:b/>
                  <w:sz w:val="28"/>
                  <w:szCs w:val="28"/>
                  <w:lang w:eastAsia="ru-RU"/>
                </w:rPr>
                <w:t>розділ</w:t>
              </w:r>
              <w:r w:rsidRPr="00DF0E48">
                <w:rPr>
                  <w:rFonts w:ascii="Times New Roman" w:eastAsia="Times New Roman" w:hAnsi="Times New Roman" w:cs="Times New Roman"/>
                  <w:b/>
                  <w:sz w:val="28"/>
                  <w:szCs w:val="28"/>
                  <w:lang w:val="uk-UA" w:eastAsia="ru-RU"/>
                </w:rPr>
                <w:t>ами</w:t>
              </w:r>
              <w:r w:rsidRPr="00DF0E48">
                <w:rPr>
                  <w:rFonts w:ascii="Times New Roman" w:eastAsia="Times New Roman" w:hAnsi="Times New Roman" w:cs="Times New Roman"/>
                  <w:b/>
                  <w:sz w:val="28"/>
                  <w:szCs w:val="28"/>
                  <w:lang w:eastAsia="ru-RU"/>
                </w:rPr>
                <w:t xml:space="preserve"> VI</w:t>
              </w:r>
            </w:hyperlink>
            <w:r w:rsidRPr="00DF0E48">
              <w:rPr>
                <w:rFonts w:ascii="Times New Roman" w:eastAsia="Times New Roman" w:hAnsi="Times New Roman" w:cs="Times New Roman"/>
                <w:b/>
                <w:sz w:val="28"/>
                <w:szCs w:val="28"/>
                <w:lang w:val="uk-UA" w:eastAsia="ru-RU"/>
              </w:rPr>
              <w:t xml:space="preserve"> та </w:t>
            </w:r>
            <w:r w:rsidRPr="00DF0E48">
              <w:rPr>
                <w:rFonts w:ascii="Times New Roman" w:eastAsia="Times New Roman" w:hAnsi="Times New Roman" w:cs="Times New Roman"/>
                <w:b/>
                <w:sz w:val="28"/>
                <w:szCs w:val="28"/>
                <w:lang w:val="en-US" w:eastAsia="ru-RU"/>
              </w:rPr>
              <w:t>VI</w:t>
            </w:r>
            <w:r w:rsidRPr="00DF0E48">
              <w:rPr>
                <w:rFonts w:ascii="Times New Roman" w:eastAsia="Times New Roman" w:hAnsi="Times New Roman" w:cs="Times New Roman"/>
                <w:b/>
                <w:sz w:val="28"/>
                <w:szCs w:val="28"/>
                <w:lang w:eastAsia="ru-RU"/>
              </w:rPr>
              <w:t>-</w:t>
            </w:r>
            <w:r w:rsidRPr="00DF0E48">
              <w:rPr>
                <w:rFonts w:ascii="Times New Roman" w:eastAsia="Times New Roman" w:hAnsi="Times New Roman" w:cs="Times New Roman"/>
                <w:b/>
                <w:sz w:val="28"/>
                <w:szCs w:val="28"/>
                <w:lang w:val="en-US" w:eastAsia="ru-RU"/>
              </w:rPr>
              <w:t>A</w:t>
            </w:r>
            <w:r w:rsidRPr="00584322">
              <w:rPr>
                <w:rFonts w:ascii="Times New Roman" w:eastAsia="Times New Roman" w:hAnsi="Times New Roman" w:cs="Times New Roman"/>
                <w:sz w:val="28"/>
                <w:szCs w:val="28"/>
                <w:lang w:eastAsia="ru-RU"/>
              </w:rPr>
              <w:t xml:space="preserve"> цього </w:t>
            </w:r>
            <w:r w:rsidRPr="00584322">
              <w:rPr>
                <w:rFonts w:ascii="Times New Roman" w:eastAsia="Times New Roman" w:hAnsi="Times New Roman" w:cs="Times New Roman"/>
                <w:color w:val="000000"/>
                <w:sz w:val="28"/>
                <w:szCs w:val="28"/>
                <w:lang w:eastAsia="ru-RU"/>
              </w:rPr>
              <w:t>Закону, можуть виконуватися офіційним ветеринарним лікарем, якщо він є незалежним від оператора ринку, який експлуатує відповідну потужність (господарство), та здійснює свою діяльність у порядку, затвердженому центральним органом виконавчої влади, що забезпечує формування та реалізацію державної політики у сфері безпечності та окремих показників якості харчових продуктів та</w:t>
            </w:r>
            <w:r w:rsidR="00B82B5E">
              <w:rPr>
                <w:rFonts w:ascii="Times New Roman" w:eastAsia="Times New Roman" w:hAnsi="Times New Roman" w:cs="Times New Roman"/>
                <w:color w:val="000000"/>
                <w:sz w:val="28"/>
                <w:szCs w:val="28"/>
                <w:lang w:eastAsia="ru-RU"/>
              </w:rPr>
              <w:t xml:space="preserve"> у сфері ветеринарної медицини.</w:t>
            </w:r>
          </w:p>
        </w:tc>
      </w:tr>
      <w:tr w:rsidR="00B82B5E" w:rsidRPr="00826124" w:rsidTr="00D7129D">
        <w:tc>
          <w:tcPr>
            <w:tcW w:w="7225" w:type="dxa"/>
          </w:tcPr>
          <w:p w:rsidR="00B82B5E" w:rsidRPr="00584322" w:rsidRDefault="00B82B5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113" w:name="n165"/>
            <w:bookmarkEnd w:id="113"/>
            <w:r w:rsidRPr="00584322">
              <w:rPr>
                <w:rFonts w:ascii="Times New Roman" w:eastAsia="Times New Roman" w:hAnsi="Times New Roman" w:cs="Times New Roman"/>
                <w:color w:val="000000"/>
                <w:sz w:val="28"/>
                <w:szCs w:val="28"/>
                <w:lang w:eastAsia="ru-RU"/>
              </w:rPr>
              <w:lastRenderedPageBreak/>
              <w:t>3. Під час здійснення державного контролю на кордоні вантажів, які ввозяться (пересилаються) на митну територію України, державні інспектори заповнюють відповідну частину загального документа на ввезення, а державні ветеринарні інспектори - відповідну частину загального ветеринарного документа на ввезення.</w:t>
            </w:r>
          </w:p>
        </w:tc>
        <w:tc>
          <w:tcPr>
            <w:tcW w:w="7371" w:type="dxa"/>
          </w:tcPr>
          <w:p w:rsidR="00B82B5E" w:rsidRPr="00584322" w:rsidRDefault="00B82B5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3. Під час здійснення державного контролю на кордоні вантажів, які ввозяться (пересилаються) на митну територію України, державні інспектори заповнюють відповідну частину загального документа на ввезення, а державні ветеринарні інспектори - відповідну частину загального ветеринарного документа на ввезення.</w:t>
            </w:r>
          </w:p>
        </w:tc>
      </w:tr>
      <w:tr w:rsidR="00B82B5E" w:rsidRPr="00826124" w:rsidTr="00D7129D">
        <w:tc>
          <w:tcPr>
            <w:tcW w:w="7225" w:type="dxa"/>
          </w:tcPr>
          <w:p w:rsidR="00B82B5E" w:rsidRPr="00584322" w:rsidRDefault="00B82B5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114" w:name="n166"/>
            <w:bookmarkEnd w:id="114"/>
            <w:r w:rsidRPr="00584322">
              <w:rPr>
                <w:rFonts w:ascii="Times New Roman" w:eastAsia="Times New Roman" w:hAnsi="Times New Roman" w:cs="Times New Roman"/>
                <w:color w:val="000000"/>
                <w:sz w:val="28"/>
                <w:szCs w:val="28"/>
                <w:lang w:eastAsia="ru-RU"/>
              </w:rPr>
              <w:t>4. Головні державні інспектори та головні державні ветеринарні інспектори (у тому числі Головний державний інспектор України та Головний державний ветеринарний інспектор України) мають права, передбачені частинами першою і третьою цієї статті, а також у порядку, визначеному законом, право:</w:t>
            </w:r>
          </w:p>
        </w:tc>
        <w:tc>
          <w:tcPr>
            <w:tcW w:w="7371" w:type="dxa"/>
          </w:tcPr>
          <w:p w:rsidR="00B82B5E" w:rsidRPr="00584322" w:rsidRDefault="00B82B5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4. Головні державні інспектори та головні державні ветеринарні інспектори (у тому числі Головний державний інспектор України та Головний державний ветеринарний інспектор України) мають права, передбачені частинами першою і третьою цієї статті, а також у порядку, визначеному законом, право:</w:t>
            </w:r>
          </w:p>
        </w:tc>
      </w:tr>
      <w:tr w:rsidR="00B82B5E" w:rsidRPr="00826124" w:rsidTr="00D7129D">
        <w:tc>
          <w:tcPr>
            <w:tcW w:w="7225" w:type="dxa"/>
          </w:tcPr>
          <w:p w:rsidR="00B82B5E" w:rsidRPr="00584322" w:rsidRDefault="00B82B5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115" w:name="n167"/>
            <w:bookmarkEnd w:id="115"/>
            <w:r w:rsidRPr="00584322">
              <w:rPr>
                <w:rFonts w:ascii="Times New Roman" w:eastAsia="Times New Roman" w:hAnsi="Times New Roman" w:cs="Times New Roman"/>
                <w:color w:val="000000"/>
                <w:sz w:val="28"/>
                <w:szCs w:val="28"/>
                <w:lang w:eastAsia="ru-RU"/>
              </w:rPr>
              <w:t>1) приймати рішення про виправлення маркування харчових продуктів, інших об’єктів санітарних заходів та кормів;</w:t>
            </w:r>
          </w:p>
        </w:tc>
        <w:tc>
          <w:tcPr>
            <w:tcW w:w="7371" w:type="dxa"/>
          </w:tcPr>
          <w:p w:rsidR="00B82B5E" w:rsidRPr="00584322" w:rsidRDefault="00B82B5E" w:rsidP="001E09BB">
            <w:pPr>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1) приймати рішення про виправлення маркування харчових продуктів, інших об’єктів санітарних заходів</w:t>
            </w:r>
            <w:r w:rsidRPr="00584322">
              <w:rPr>
                <w:rFonts w:ascii="Times New Roman" w:eastAsia="Times New Roman" w:hAnsi="Times New Roman" w:cs="Times New Roman"/>
                <w:b/>
                <w:color w:val="000000"/>
                <w:sz w:val="28"/>
                <w:szCs w:val="28"/>
                <w:lang w:eastAsia="ru-RU"/>
              </w:rPr>
              <w:t>,</w:t>
            </w:r>
            <w:r w:rsidRPr="00584322">
              <w:rPr>
                <w:rFonts w:ascii="Times New Roman" w:eastAsia="Times New Roman" w:hAnsi="Times New Roman" w:cs="Times New Roman"/>
                <w:color w:val="000000"/>
                <w:sz w:val="28"/>
                <w:szCs w:val="28"/>
                <w:lang w:eastAsia="ru-RU"/>
              </w:rPr>
              <w:t xml:space="preserve"> </w:t>
            </w:r>
            <w:r w:rsidRPr="00584322">
              <w:rPr>
                <w:rFonts w:ascii="Times New Roman" w:hAnsi="Times New Roman" w:cs="Times New Roman"/>
                <w:b/>
                <w:color w:val="000000"/>
                <w:sz w:val="28"/>
                <w:szCs w:val="28"/>
              </w:rPr>
              <w:t>кормів</w:t>
            </w:r>
            <w:r w:rsidRPr="00584322">
              <w:rPr>
                <w:rFonts w:ascii="Times New Roman" w:hAnsi="Times New Roman" w:cs="Times New Roman"/>
                <w:b/>
                <w:color w:val="000000"/>
                <w:sz w:val="28"/>
                <w:szCs w:val="28"/>
                <w:lang w:val="uk-UA"/>
              </w:rPr>
              <w:t>, побічних продуктів тваринного походження, біологічних продуктів, репродуктивного матеріалу та ветеринарних препаратів</w:t>
            </w:r>
            <w:r w:rsidRPr="00584322">
              <w:rPr>
                <w:rFonts w:ascii="Times New Roman" w:eastAsia="Times New Roman" w:hAnsi="Times New Roman" w:cs="Times New Roman"/>
                <w:color w:val="000000"/>
                <w:sz w:val="28"/>
                <w:szCs w:val="28"/>
                <w:lang w:eastAsia="ru-RU"/>
              </w:rPr>
              <w:t>;</w:t>
            </w:r>
          </w:p>
        </w:tc>
      </w:tr>
      <w:tr w:rsidR="00B82B5E" w:rsidRPr="00826124" w:rsidTr="00D7129D">
        <w:tc>
          <w:tcPr>
            <w:tcW w:w="7225" w:type="dxa"/>
          </w:tcPr>
          <w:p w:rsidR="00B82B5E" w:rsidRPr="00584322" w:rsidRDefault="00B82B5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116" w:name="n168"/>
            <w:bookmarkEnd w:id="116"/>
            <w:r w:rsidRPr="00584322">
              <w:rPr>
                <w:rFonts w:ascii="Times New Roman" w:eastAsia="Times New Roman" w:hAnsi="Times New Roman" w:cs="Times New Roman"/>
                <w:color w:val="000000"/>
                <w:sz w:val="28"/>
                <w:szCs w:val="28"/>
                <w:lang w:eastAsia="ru-RU"/>
              </w:rPr>
              <w:lastRenderedPageBreak/>
              <w:t>2) приймати рішення про знищення, відкликання та/або вилучення з обігу харчових продуктів та/або кормів, що не відповідають законодавству про харчові продукти та корми і становлять загрозу для життя та/або здоров’я людини та/або тварини;</w:t>
            </w:r>
          </w:p>
        </w:tc>
        <w:tc>
          <w:tcPr>
            <w:tcW w:w="7371" w:type="dxa"/>
          </w:tcPr>
          <w:p w:rsidR="00B82B5E" w:rsidRPr="00584322" w:rsidRDefault="00B82B5E" w:rsidP="001E09BB">
            <w:pPr>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2) приймати рішення про знищення, відкликання та/або вилучення з обігу харчових продуктів</w:t>
            </w:r>
            <w:r w:rsidRPr="00584322">
              <w:rPr>
                <w:rFonts w:ascii="Times New Roman" w:eastAsia="Times New Roman" w:hAnsi="Times New Roman" w:cs="Times New Roman"/>
                <w:b/>
                <w:color w:val="000000"/>
                <w:sz w:val="28"/>
                <w:szCs w:val="28"/>
                <w:lang w:eastAsia="ru-RU"/>
              </w:rPr>
              <w:t>,</w:t>
            </w:r>
            <w:r w:rsidRPr="00584322">
              <w:rPr>
                <w:rFonts w:ascii="Times New Roman" w:eastAsia="Times New Roman" w:hAnsi="Times New Roman" w:cs="Times New Roman"/>
                <w:color w:val="000000"/>
                <w:sz w:val="28"/>
                <w:szCs w:val="28"/>
                <w:lang w:eastAsia="ru-RU"/>
              </w:rPr>
              <w:t xml:space="preserve"> </w:t>
            </w:r>
            <w:r w:rsidRPr="00584322">
              <w:rPr>
                <w:rFonts w:ascii="Times New Roman" w:eastAsia="Times New Roman" w:hAnsi="Times New Roman" w:cs="Times New Roman"/>
                <w:b/>
                <w:color w:val="000000"/>
                <w:sz w:val="28"/>
                <w:szCs w:val="28"/>
                <w:lang w:eastAsia="ru-RU"/>
              </w:rPr>
              <w:t xml:space="preserve">кормів, </w:t>
            </w:r>
            <w:r w:rsidRPr="00584322">
              <w:rPr>
                <w:rFonts w:ascii="Times New Roman" w:eastAsia="Times New Roman" w:hAnsi="Times New Roman" w:cs="Times New Roman"/>
                <w:b/>
                <w:color w:val="000000"/>
                <w:sz w:val="28"/>
                <w:szCs w:val="28"/>
                <w:lang w:val="uk-UA" w:eastAsia="ru-RU"/>
              </w:rPr>
              <w:t>побічних продуктів тваринного походження, біологічних продуктів, репродуктивного матеріалу та ветеринарних препаратів</w:t>
            </w:r>
            <w:r w:rsidRPr="00584322">
              <w:rPr>
                <w:rFonts w:ascii="Times New Roman" w:eastAsia="Times New Roman" w:hAnsi="Times New Roman" w:cs="Times New Roman"/>
                <w:color w:val="000000"/>
                <w:sz w:val="28"/>
                <w:szCs w:val="28"/>
                <w:lang w:eastAsia="ru-RU"/>
              </w:rPr>
              <w:t>, що не відповідають законодавству про харчові продукти</w:t>
            </w:r>
            <w:r w:rsidRPr="00584322">
              <w:rPr>
                <w:rFonts w:ascii="Times New Roman" w:eastAsia="Times New Roman" w:hAnsi="Times New Roman" w:cs="Times New Roman"/>
                <w:b/>
                <w:color w:val="000000"/>
                <w:sz w:val="28"/>
                <w:szCs w:val="28"/>
                <w:lang w:eastAsia="ru-RU"/>
              </w:rPr>
              <w:t xml:space="preserve">, </w:t>
            </w:r>
            <w:r w:rsidRPr="00584322">
              <w:rPr>
                <w:rFonts w:ascii="Times New Roman" w:eastAsia="Times New Roman" w:hAnsi="Times New Roman" w:cs="Times New Roman"/>
                <w:b/>
                <w:color w:val="000000"/>
                <w:sz w:val="28"/>
                <w:szCs w:val="28"/>
                <w:lang w:val="uk-UA" w:eastAsia="ru-RU"/>
              </w:rPr>
              <w:t>корми, побічні продукти тваринного походження, ветеринарну медицину та багополуччя тварин</w:t>
            </w:r>
            <w:r w:rsidRPr="00584322">
              <w:rPr>
                <w:rFonts w:ascii="Times New Roman" w:eastAsia="Times New Roman" w:hAnsi="Times New Roman" w:cs="Times New Roman"/>
                <w:color w:val="000000"/>
                <w:sz w:val="28"/>
                <w:szCs w:val="28"/>
                <w:lang w:eastAsia="ru-RU"/>
              </w:rPr>
              <w:t xml:space="preserve"> і становлять загрозу для життя та/або здоров’я людини та/або тварини;</w:t>
            </w:r>
          </w:p>
        </w:tc>
      </w:tr>
      <w:tr w:rsidR="00B82B5E" w:rsidRPr="00826124" w:rsidTr="00D7129D">
        <w:tc>
          <w:tcPr>
            <w:tcW w:w="7225" w:type="dxa"/>
          </w:tcPr>
          <w:p w:rsidR="00B82B5E" w:rsidRPr="00584322" w:rsidRDefault="00B82B5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117" w:name="n169"/>
            <w:bookmarkEnd w:id="117"/>
            <w:r w:rsidRPr="00584322">
              <w:rPr>
                <w:rFonts w:ascii="Times New Roman" w:eastAsia="Times New Roman" w:hAnsi="Times New Roman" w:cs="Times New Roman"/>
                <w:color w:val="000000"/>
                <w:sz w:val="28"/>
                <w:szCs w:val="28"/>
                <w:lang w:eastAsia="ru-RU"/>
              </w:rPr>
              <w:t>3) приймати рішення про тимчасове припинення виробництва та/або обігу харчових продуктів та/або кормів, якщо вони становлять загрозу для життя та/або здоров’я людини та/або тварини;</w:t>
            </w:r>
          </w:p>
        </w:tc>
        <w:tc>
          <w:tcPr>
            <w:tcW w:w="7371" w:type="dxa"/>
          </w:tcPr>
          <w:p w:rsidR="00B82B5E" w:rsidRPr="00584322" w:rsidRDefault="00B82B5E" w:rsidP="001E09BB">
            <w:pPr>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3) приймати рішення про тимчасове припинення виробництва та/або обігу харчових продуктів</w:t>
            </w:r>
            <w:r w:rsidRPr="00584322">
              <w:rPr>
                <w:rFonts w:ascii="Times New Roman" w:eastAsia="Times New Roman" w:hAnsi="Times New Roman" w:cs="Times New Roman"/>
                <w:b/>
                <w:color w:val="000000"/>
                <w:sz w:val="28"/>
                <w:szCs w:val="28"/>
                <w:lang w:val="uk-UA" w:eastAsia="ru-RU"/>
              </w:rPr>
              <w:t xml:space="preserve">, </w:t>
            </w:r>
            <w:r w:rsidRPr="00584322">
              <w:rPr>
                <w:rFonts w:ascii="Times New Roman" w:eastAsia="Times New Roman" w:hAnsi="Times New Roman" w:cs="Times New Roman"/>
                <w:b/>
                <w:color w:val="000000"/>
                <w:sz w:val="28"/>
                <w:szCs w:val="28"/>
                <w:lang w:eastAsia="ru-RU"/>
              </w:rPr>
              <w:t xml:space="preserve">кормів, </w:t>
            </w:r>
            <w:r w:rsidRPr="00584322">
              <w:rPr>
                <w:rFonts w:ascii="Times New Roman" w:eastAsia="Times New Roman" w:hAnsi="Times New Roman" w:cs="Times New Roman"/>
                <w:b/>
                <w:color w:val="000000"/>
                <w:sz w:val="28"/>
                <w:szCs w:val="28"/>
                <w:lang w:val="uk-UA" w:eastAsia="ru-RU"/>
              </w:rPr>
              <w:t>побічних продуктів тваринного походження, біологічних продуктів, репродуктивного матеріалу та ветеринарних препаратів</w:t>
            </w:r>
            <w:r w:rsidRPr="00584322">
              <w:rPr>
                <w:rFonts w:ascii="Times New Roman" w:eastAsia="Times New Roman" w:hAnsi="Times New Roman" w:cs="Times New Roman"/>
                <w:color w:val="000000"/>
                <w:sz w:val="28"/>
                <w:szCs w:val="28"/>
                <w:lang w:eastAsia="ru-RU"/>
              </w:rPr>
              <w:t>, якщо вони становлять загрозу для життя та/або здоров’я людини та/або тварини;</w:t>
            </w:r>
          </w:p>
        </w:tc>
      </w:tr>
      <w:tr w:rsidR="00B82B5E" w:rsidRPr="00826124" w:rsidTr="00D7129D">
        <w:tc>
          <w:tcPr>
            <w:tcW w:w="7225" w:type="dxa"/>
          </w:tcPr>
          <w:p w:rsidR="00B82B5E" w:rsidRPr="00584322" w:rsidRDefault="00B82B5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118" w:name="n170"/>
            <w:bookmarkEnd w:id="118"/>
            <w:r w:rsidRPr="00584322">
              <w:rPr>
                <w:rFonts w:ascii="Times New Roman" w:eastAsia="Times New Roman" w:hAnsi="Times New Roman" w:cs="Times New Roman"/>
                <w:color w:val="000000"/>
                <w:sz w:val="28"/>
                <w:szCs w:val="28"/>
                <w:lang w:eastAsia="ru-RU"/>
              </w:rPr>
              <w:t>4) з підстав, визначених законом, видавати, переоформляти, тимчасово припиняти, анулювати та поновлювати дію експлуатаційних дозволів;</w:t>
            </w:r>
          </w:p>
        </w:tc>
        <w:tc>
          <w:tcPr>
            <w:tcW w:w="7371" w:type="dxa"/>
          </w:tcPr>
          <w:p w:rsidR="00B82B5E" w:rsidRPr="00584322" w:rsidRDefault="00B82B5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4) з підстав, визначених законом, видавати, переоформляти, тимчасово припиняти, анулювати та поновлювати дію експлуатаційних дозволів;</w:t>
            </w:r>
          </w:p>
        </w:tc>
      </w:tr>
      <w:tr w:rsidR="00B82B5E" w:rsidRPr="00826124" w:rsidTr="00D7129D">
        <w:tc>
          <w:tcPr>
            <w:tcW w:w="7225" w:type="dxa"/>
          </w:tcPr>
          <w:p w:rsidR="00B82B5E" w:rsidRPr="00584322" w:rsidRDefault="00B82B5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119" w:name="n171"/>
            <w:bookmarkEnd w:id="119"/>
            <w:r w:rsidRPr="00584322">
              <w:rPr>
                <w:rFonts w:ascii="Times New Roman" w:eastAsia="Times New Roman" w:hAnsi="Times New Roman" w:cs="Times New Roman"/>
                <w:color w:val="000000"/>
                <w:sz w:val="28"/>
                <w:szCs w:val="28"/>
                <w:lang w:eastAsia="ru-RU"/>
              </w:rPr>
              <w:t>5) залучати до здійснення заходів державного контролю представників правоохоронних органів відповідно до їх повноважень, визначених законом.</w:t>
            </w:r>
          </w:p>
        </w:tc>
        <w:tc>
          <w:tcPr>
            <w:tcW w:w="7371" w:type="dxa"/>
          </w:tcPr>
          <w:p w:rsidR="00B82B5E" w:rsidRPr="00584322" w:rsidRDefault="00B82B5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5) залучати до здійснення заходів державного контролю представників правоохоронних органів відповідно до їх повноважень, визначених законом.</w:t>
            </w:r>
          </w:p>
        </w:tc>
      </w:tr>
      <w:tr w:rsidR="00B82B5E" w:rsidRPr="00826124" w:rsidTr="00D7129D">
        <w:tc>
          <w:tcPr>
            <w:tcW w:w="7225" w:type="dxa"/>
          </w:tcPr>
          <w:p w:rsidR="00B82B5E" w:rsidRPr="00584322" w:rsidRDefault="00B82B5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120" w:name="n172"/>
            <w:bookmarkEnd w:id="120"/>
            <w:r w:rsidRPr="00584322">
              <w:rPr>
                <w:rFonts w:ascii="Times New Roman" w:eastAsia="Times New Roman" w:hAnsi="Times New Roman" w:cs="Times New Roman"/>
                <w:b/>
                <w:bCs/>
                <w:color w:val="000000"/>
                <w:sz w:val="28"/>
                <w:szCs w:val="28"/>
                <w:lang w:eastAsia="ru-RU"/>
              </w:rPr>
              <w:t>Стаття 12.</w:t>
            </w:r>
            <w:r w:rsidRPr="00584322">
              <w:rPr>
                <w:rFonts w:ascii="Times New Roman" w:eastAsia="Times New Roman" w:hAnsi="Times New Roman" w:cs="Times New Roman"/>
                <w:color w:val="000000"/>
                <w:sz w:val="28"/>
                <w:szCs w:val="28"/>
                <w:lang w:eastAsia="ru-RU"/>
              </w:rPr>
              <w:t> Вимоги до посадових осіб компетентного органу та його територіальних органів</w:t>
            </w:r>
          </w:p>
        </w:tc>
        <w:tc>
          <w:tcPr>
            <w:tcW w:w="7371" w:type="dxa"/>
          </w:tcPr>
          <w:p w:rsidR="00B82B5E" w:rsidRPr="00584322" w:rsidRDefault="00B82B5E" w:rsidP="001E09BB">
            <w:pPr>
              <w:shd w:val="clear" w:color="auto" w:fill="FFFFFF"/>
              <w:spacing w:before="60" w:after="60"/>
              <w:ind w:firstLine="284"/>
              <w:rPr>
                <w:rFonts w:ascii="Times New Roman" w:eastAsia="Times New Roman" w:hAnsi="Times New Roman" w:cs="Times New Roman"/>
                <w:b/>
                <w:bCs/>
                <w:color w:val="000000"/>
                <w:sz w:val="28"/>
                <w:szCs w:val="28"/>
                <w:lang w:eastAsia="ru-RU"/>
              </w:rPr>
            </w:pPr>
            <w:r w:rsidRPr="00584322">
              <w:rPr>
                <w:rFonts w:ascii="Times New Roman" w:eastAsia="Times New Roman" w:hAnsi="Times New Roman" w:cs="Times New Roman"/>
                <w:b/>
                <w:bCs/>
                <w:color w:val="000000"/>
                <w:sz w:val="28"/>
                <w:szCs w:val="28"/>
                <w:lang w:eastAsia="ru-RU"/>
              </w:rPr>
              <w:t>Стаття 12.</w:t>
            </w:r>
            <w:r w:rsidRPr="00584322">
              <w:rPr>
                <w:rFonts w:ascii="Times New Roman" w:eastAsia="Times New Roman" w:hAnsi="Times New Roman" w:cs="Times New Roman"/>
                <w:color w:val="000000"/>
                <w:sz w:val="28"/>
                <w:szCs w:val="28"/>
                <w:lang w:eastAsia="ru-RU"/>
              </w:rPr>
              <w:t> Вимоги до посадових осіб компетентного органу та його територіальних органів</w:t>
            </w:r>
          </w:p>
        </w:tc>
      </w:tr>
      <w:tr w:rsidR="00B82B5E" w:rsidRPr="00826124" w:rsidTr="00D7129D">
        <w:tc>
          <w:tcPr>
            <w:tcW w:w="7225" w:type="dxa"/>
          </w:tcPr>
          <w:p w:rsidR="00B82B5E" w:rsidRPr="00B82B5E" w:rsidRDefault="00B82B5E"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bookmarkStart w:id="121" w:name="n173"/>
            <w:bookmarkEnd w:id="121"/>
            <w:r>
              <w:rPr>
                <w:rFonts w:ascii="Times New Roman" w:eastAsia="Times New Roman" w:hAnsi="Times New Roman" w:cs="Times New Roman"/>
                <w:color w:val="000000"/>
                <w:sz w:val="28"/>
                <w:szCs w:val="28"/>
                <w:lang w:val="en-US" w:eastAsia="ru-RU"/>
              </w:rPr>
              <w:t>&lt;…&gt;</w:t>
            </w:r>
          </w:p>
        </w:tc>
        <w:tc>
          <w:tcPr>
            <w:tcW w:w="7371" w:type="dxa"/>
          </w:tcPr>
          <w:p w:rsidR="00B82B5E" w:rsidRPr="00B82B5E" w:rsidRDefault="00B82B5E"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&lt;…&gt;</w:t>
            </w:r>
          </w:p>
        </w:tc>
      </w:tr>
      <w:tr w:rsidR="00B82B5E" w:rsidRPr="00826124" w:rsidTr="00D7129D">
        <w:tc>
          <w:tcPr>
            <w:tcW w:w="7225" w:type="dxa"/>
          </w:tcPr>
          <w:p w:rsidR="00B82B5E" w:rsidRPr="00584322" w:rsidRDefault="00B82B5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122" w:name="n174"/>
            <w:bookmarkStart w:id="123" w:name="n175"/>
            <w:bookmarkEnd w:id="122"/>
            <w:bookmarkEnd w:id="123"/>
            <w:r w:rsidRPr="00584322">
              <w:rPr>
                <w:rFonts w:ascii="Times New Roman" w:eastAsia="Times New Roman" w:hAnsi="Times New Roman" w:cs="Times New Roman"/>
                <w:color w:val="000000"/>
                <w:sz w:val="28"/>
                <w:szCs w:val="28"/>
                <w:lang w:eastAsia="ru-RU"/>
              </w:rPr>
              <w:lastRenderedPageBreak/>
              <w:t>3. Компетентний орган зобов’язаний гарантувати, що посадові особи компетентного органу та його територіальних органів, які здійснюють заходи державного контролю:</w:t>
            </w:r>
          </w:p>
        </w:tc>
        <w:tc>
          <w:tcPr>
            <w:tcW w:w="7371" w:type="dxa"/>
          </w:tcPr>
          <w:p w:rsidR="00B82B5E" w:rsidRPr="00584322" w:rsidRDefault="00B82B5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3. Компетентний орган зобов’язаний гарантувати, що посадові особи компетентного органу та його територіальних органів, які здійснюють заходи державного контролю:</w:t>
            </w:r>
          </w:p>
        </w:tc>
      </w:tr>
      <w:tr w:rsidR="00B82B5E" w:rsidRPr="00826124" w:rsidTr="00D7129D">
        <w:tc>
          <w:tcPr>
            <w:tcW w:w="7225" w:type="dxa"/>
          </w:tcPr>
          <w:p w:rsidR="00B82B5E" w:rsidRPr="00584322" w:rsidRDefault="00B82B5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124" w:name="n176"/>
            <w:bookmarkEnd w:id="124"/>
            <w:r w:rsidRPr="00584322">
              <w:rPr>
                <w:rFonts w:ascii="Times New Roman" w:eastAsia="Times New Roman" w:hAnsi="Times New Roman" w:cs="Times New Roman"/>
                <w:color w:val="000000"/>
                <w:sz w:val="28"/>
                <w:szCs w:val="28"/>
                <w:lang w:eastAsia="ru-RU"/>
              </w:rPr>
              <w:t>1) проходять підвищення кваліфікації, передбачене частиною другою цієї статті, відповідно до сфери своєї компетенції з таких питань:</w:t>
            </w:r>
          </w:p>
        </w:tc>
        <w:tc>
          <w:tcPr>
            <w:tcW w:w="7371" w:type="dxa"/>
          </w:tcPr>
          <w:p w:rsidR="00B82B5E" w:rsidRPr="00584322" w:rsidRDefault="00B82B5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1) проходять підвищення кваліфікації, передбачене частиною другою цієї статті, відповідно до сфери своєї компетенції з таких питань:</w:t>
            </w:r>
          </w:p>
        </w:tc>
      </w:tr>
      <w:tr w:rsidR="00B82B5E" w:rsidRPr="00826124" w:rsidTr="00D7129D">
        <w:tc>
          <w:tcPr>
            <w:tcW w:w="7225" w:type="dxa"/>
          </w:tcPr>
          <w:p w:rsidR="00B82B5E" w:rsidRPr="00584322" w:rsidRDefault="00B82B5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125" w:name="n177"/>
            <w:bookmarkEnd w:id="125"/>
            <w:r w:rsidRPr="00584322">
              <w:rPr>
                <w:rFonts w:ascii="Times New Roman" w:eastAsia="Times New Roman" w:hAnsi="Times New Roman" w:cs="Times New Roman"/>
                <w:color w:val="000000"/>
                <w:sz w:val="28"/>
                <w:szCs w:val="28"/>
                <w:lang w:eastAsia="ru-RU"/>
              </w:rPr>
              <w:t>а) заходи державного контролю, зокрема інспектування, аудит і відбір зразків, та порядок їх здійснення;</w:t>
            </w:r>
          </w:p>
        </w:tc>
        <w:tc>
          <w:tcPr>
            <w:tcW w:w="7371" w:type="dxa"/>
          </w:tcPr>
          <w:p w:rsidR="00B82B5E" w:rsidRPr="00584322" w:rsidRDefault="00B82B5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а) заходи державного контролю, зокрема інспектування, аудит і відбір зразків, та порядок їх здійснення;</w:t>
            </w:r>
          </w:p>
        </w:tc>
      </w:tr>
      <w:tr w:rsidR="00B82B5E" w:rsidRPr="00826124" w:rsidTr="00D7129D">
        <w:tc>
          <w:tcPr>
            <w:tcW w:w="7225" w:type="dxa"/>
          </w:tcPr>
          <w:p w:rsidR="00B82B5E" w:rsidRPr="00584322" w:rsidRDefault="00B82B5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126" w:name="n178"/>
            <w:bookmarkEnd w:id="126"/>
            <w:r w:rsidRPr="00584322">
              <w:rPr>
                <w:rFonts w:ascii="Times New Roman" w:eastAsia="Times New Roman" w:hAnsi="Times New Roman" w:cs="Times New Roman"/>
                <w:color w:val="000000"/>
                <w:sz w:val="28"/>
                <w:szCs w:val="28"/>
                <w:lang w:eastAsia="ru-RU"/>
              </w:rPr>
              <w:t>б) законодавство про харчові продукти, корми, побічні продукти тваринного походження, здоров’я та благополуччя тварин;</w:t>
            </w:r>
          </w:p>
        </w:tc>
        <w:tc>
          <w:tcPr>
            <w:tcW w:w="7371" w:type="dxa"/>
          </w:tcPr>
          <w:p w:rsidR="00B82B5E" w:rsidRPr="00584322" w:rsidRDefault="00B82B5E" w:rsidP="001E09BB">
            <w:pPr>
              <w:spacing w:before="60" w:after="60"/>
              <w:ind w:firstLine="284"/>
              <w:rPr>
                <w:rFonts w:ascii="Times New Roman" w:eastAsia="Times New Roman" w:hAnsi="Times New Roman" w:cs="Times New Roman"/>
                <w:b/>
                <w:color w:val="000000"/>
                <w:sz w:val="28"/>
                <w:szCs w:val="28"/>
                <w:lang w:eastAsia="ru-RU"/>
              </w:rPr>
            </w:pPr>
            <w:r w:rsidRPr="00584322">
              <w:rPr>
                <w:rFonts w:ascii="Times New Roman" w:eastAsia="Times New Roman" w:hAnsi="Times New Roman" w:cs="Times New Roman"/>
                <w:color w:val="000000"/>
                <w:sz w:val="28"/>
                <w:szCs w:val="28"/>
                <w:lang w:eastAsia="ru-RU"/>
              </w:rPr>
              <w:t>б) законодавство про харчові продукти, корми, побічні продукти тваринного походження</w:t>
            </w:r>
            <w:r w:rsidRPr="00584322">
              <w:rPr>
                <w:rFonts w:ascii="Times New Roman" w:eastAsia="Times New Roman" w:hAnsi="Times New Roman" w:cs="Times New Roman"/>
                <w:b/>
                <w:color w:val="000000"/>
                <w:sz w:val="28"/>
                <w:szCs w:val="28"/>
                <w:lang w:val="uk-UA" w:eastAsia="ru-RU"/>
              </w:rPr>
              <w:t xml:space="preserve">, ветеринарну медицину </w:t>
            </w:r>
            <w:r w:rsidRPr="00584322">
              <w:rPr>
                <w:rFonts w:ascii="Times New Roman" w:eastAsia="Times New Roman" w:hAnsi="Times New Roman" w:cs="Times New Roman"/>
                <w:color w:val="000000"/>
                <w:sz w:val="28"/>
                <w:szCs w:val="28"/>
                <w:lang w:val="uk-UA" w:eastAsia="ru-RU"/>
              </w:rPr>
              <w:t>та благополуччя тварин</w:t>
            </w:r>
            <w:r w:rsidRPr="00584322">
              <w:rPr>
                <w:rFonts w:ascii="Times New Roman" w:eastAsia="Times New Roman" w:hAnsi="Times New Roman" w:cs="Times New Roman"/>
                <w:color w:val="000000"/>
                <w:sz w:val="28"/>
                <w:szCs w:val="28"/>
                <w:lang w:eastAsia="ru-RU"/>
              </w:rPr>
              <w:t>;</w:t>
            </w:r>
          </w:p>
        </w:tc>
      </w:tr>
      <w:tr w:rsidR="00B82B5E" w:rsidRPr="00826124" w:rsidTr="00D7129D">
        <w:tc>
          <w:tcPr>
            <w:tcW w:w="7225" w:type="dxa"/>
          </w:tcPr>
          <w:p w:rsidR="00B82B5E" w:rsidRPr="00584322" w:rsidRDefault="00B82B5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127" w:name="n179"/>
            <w:bookmarkEnd w:id="127"/>
            <w:r w:rsidRPr="00584322">
              <w:rPr>
                <w:rFonts w:ascii="Times New Roman" w:eastAsia="Times New Roman" w:hAnsi="Times New Roman" w:cs="Times New Roman"/>
                <w:color w:val="000000"/>
                <w:sz w:val="28"/>
                <w:szCs w:val="28"/>
                <w:lang w:eastAsia="ru-RU"/>
              </w:rPr>
              <w:t>в) стадії виробництва та обігу харчових продуктів, кормів та тварин, можливі ризики для здоров’я людини, тварин, рослин та довкілля;</w:t>
            </w:r>
          </w:p>
        </w:tc>
        <w:tc>
          <w:tcPr>
            <w:tcW w:w="7371" w:type="dxa"/>
          </w:tcPr>
          <w:p w:rsidR="00B82B5E" w:rsidRPr="00584322" w:rsidRDefault="00B82B5E" w:rsidP="001E09BB">
            <w:pPr>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в) стадії виробництва та обігу харчових продуктів, кормів</w:t>
            </w:r>
            <w:r w:rsidRPr="00584322">
              <w:rPr>
                <w:rFonts w:ascii="Times New Roman" w:eastAsia="Times New Roman" w:hAnsi="Times New Roman" w:cs="Times New Roman"/>
                <w:color w:val="000000"/>
                <w:sz w:val="28"/>
                <w:szCs w:val="28"/>
                <w:lang w:val="uk-UA" w:eastAsia="ru-RU"/>
              </w:rPr>
              <w:t xml:space="preserve">, </w:t>
            </w:r>
            <w:r w:rsidRPr="00584322">
              <w:rPr>
                <w:rFonts w:ascii="Times New Roman" w:eastAsia="Times New Roman" w:hAnsi="Times New Roman" w:cs="Times New Roman"/>
                <w:b/>
                <w:color w:val="000000"/>
                <w:sz w:val="28"/>
                <w:szCs w:val="28"/>
                <w:lang w:val="uk-UA" w:eastAsia="ru-RU"/>
              </w:rPr>
              <w:t xml:space="preserve">побічних продуктів тваринного походження, </w:t>
            </w:r>
            <w:r w:rsidRPr="00584322">
              <w:rPr>
                <w:rFonts w:ascii="Times New Roman" w:hAnsi="Times New Roman" w:cs="Times New Roman"/>
                <w:b/>
                <w:color w:val="000000"/>
                <w:sz w:val="28"/>
                <w:szCs w:val="28"/>
                <w:lang w:val="uk-UA"/>
              </w:rPr>
              <w:t>біологічних продуктів, репродуктивного матеріалу та ветеринарних препаратів,</w:t>
            </w:r>
            <w:r w:rsidRPr="00584322">
              <w:rPr>
                <w:rFonts w:ascii="Times New Roman" w:eastAsia="Times New Roman" w:hAnsi="Times New Roman" w:cs="Times New Roman"/>
                <w:b/>
                <w:color w:val="000000"/>
                <w:sz w:val="28"/>
                <w:szCs w:val="28"/>
                <w:lang w:val="uk-UA" w:eastAsia="ru-RU"/>
              </w:rPr>
              <w:t xml:space="preserve"> а також</w:t>
            </w:r>
            <w:r w:rsidRPr="00584322">
              <w:rPr>
                <w:rFonts w:ascii="Times New Roman" w:eastAsia="Times New Roman" w:hAnsi="Times New Roman" w:cs="Times New Roman"/>
                <w:b/>
                <w:color w:val="000000"/>
                <w:sz w:val="28"/>
                <w:szCs w:val="28"/>
                <w:lang w:eastAsia="ru-RU"/>
              </w:rPr>
              <w:t xml:space="preserve"> </w:t>
            </w:r>
            <w:r w:rsidRPr="00584322">
              <w:rPr>
                <w:rFonts w:ascii="Times New Roman" w:eastAsia="Times New Roman" w:hAnsi="Times New Roman" w:cs="Times New Roman"/>
                <w:b/>
                <w:color w:val="000000"/>
                <w:sz w:val="28"/>
                <w:szCs w:val="28"/>
                <w:lang w:val="uk-UA" w:eastAsia="ru-RU"/>
              </w:rPr>
              <w:t xml:space="preserve">утримання, розведення та вирощування </w:t>
            </w:r>
            <w:r w:rsidRPr="00584322">
              <w:rPr>
                <w:rFonts w:ascii="Times New Roman" w:eastAsia="Times New Roman" w:hAnsi="Times New Roman" w:cs="Times New Roman"/>
                <w:b/>
                <w:color w:val="000000"/>
                <w:sz w:val="28"/>
                <w:szCs w:val="28"/>
                <w:lang w:eastAsia="ru-RU"/>
              </w:rPr>
              <w:t>тварин</w:t>
            </w:r>
            <w:r w:rsidRPr="00584322">
              <w:rPr>
                <w:rFonts w:ascii="Times New Roman" w:eastAsia="Times New Roman" w:hAnsi="Times New Roman" w:cs="Times New Roman"/>
                <w:b/>
                <w:color w:val="000000"/>
                <w:sz w:val="28"/>
                <w:szCs w:val="28"/>
                <w:lang w:val="uk-UA" w:eastAsia="ru-RU"/>
              </w:rPr>
              <w:t xml:space="preserve"> і</w:t>
            </w:r>
            <w:r w:rsidRPr="00584322">
              <w:rPr>
                <w:rFonts w:ascii="Times New Roman" w:eastAsia="Times New Roman" w:hAnsi="Times New Roman" w:cs="Times New Roman"/>
                <w:color w:val="000000"/>
                <w:sz w:val="28"/>
                <w:szCs w:val="28"/>
                <w:lang w:val="uk-UA" w:eastAsia="ru-RU"/>
              </w:rPr>
              <w:t xml:space="preserve"> </w:t>
            </w:r>
            <w:r w:rsidRPr="00584322">
              <w:rPr>
                <w:rFonts w:ascii="Times New Roman" w:eastAsia="Times New Roman" w:hAnsi="Times New Roman" w:cs="Times New Roman"/>
                <w:color w:val="000000"/>
                <w:sz w:val="28"/>
                <w:szCs w:val="28"/>
                <w:lang w:eastAsia="ru-RU"/>
              </w:rPr>
              <w:t>можливі ризики для здоров’я люди</w:t>
            </w:r>
            <w:r>
              <w:rPr>
                <w:rFonts w:ascii="Times New Roman" w:eastAsia="Times New Roman" w:hAnsi="Times New Roman" w:cs="Times New Roman"/>
                <w:color w:val="000000"/>
                <w:sz w:val="28"/>
                <w:szCs w:val="28"/>
                <w:lang w:eastAsia="ru-RU"/>
              </w:rPr>
              <w:t>ни, тварин, рослин та довкілля;</w:t>
            </w:r>
          </w:p>
        </w:tc>
      </w:tr>
      <w:tr w:rsidR="00B82B5E" w:rsidRPr="00826124" w:rsidTr="00D7129D">
        <w:tc>
          <w:tcPr>
            <w:tcW w:w="7225" w:type="dxa"/>
          </w:tcPr>
          <w:p w:rsidR="00B82B5E" w:rsidRPr="00B82B5E" w:rsidRDefault="00B82B5E"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bookmarkStart w:id="128" w:name="n180"/>
            <w:bookmarkEnd w:id="128"/>
            <w:r>
              <w:rPr>
                <w:rFonts w:ascii="Times New Roman" w:eastAsia="Times New Roman" w:hAnsi="Times New Roman" w:cs="Times New Roman"/>
                <w:color w:val="000000"/>
                <w:sz w:val="28"/>
                <w:szCs w:val="28"/>
                <w:lang w:val="en-US" w:eastAsia="ru-RU"/>
              </w:rPr>
              <w:t>&lt;…&gt;</w:t>
            </w:r>
          </w:p>
        </w:tc>
        <w:tc>
          <w:tcPr>
            <w:tcW w:w="7371" w:type="dxa"/>
          </w:tcPr>
          <w:p w:rsidR="00B82B5E" w:rsidRPr="00B82B5E" w:rsidRDefault="00B82B5E"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&lt;…&gt;</w:t>
            </w:r>
          </w:p>
        </w:tc>
      </w:tr>
      <w:tr w:rsidR="00B82B5E" w:rsidRPr="00826124" w:rsidTr="00D7129D">
        <w:tc>
          <w:tcPr>
            <w:tcW w:w="7225" w:type="dxa"/>
          </w:tcPr>
          <w:p w:rsidR="00B82B5E" w:rsidRPr="00584322" w:rsidRDefault="00B82B5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129" w:name="n181"/>
            <w:bookmarkStart w:id="130" w:name="n197"/>
            <w:bookmarkEnd w:id="129"/>
            <w:bookmarkEnd w:id="130"/>
            <w:r w:rsidRPr="00584322">
              <w:rPr>
                <w:rFonts w:ascii="Times New Roman" w:eastAsia="Times New Roman" w:hAnsi="Times New Roman" w:cs="Times New Roman"/>
                <w:b/>
                <w:bCs/>
                <w:color w:val="000000"/>
                <w:sz w:val="28"/>
                <w:szCs w:val="28"/>
                <w:lang w:eastAsia="ru-RU"/>
              </w:rPr>
              <w:t>Стаття 13.</w:t>
            </w:r>
            <w:r w:rsidRPr="00584322">
              <w:rPr>
                <w:rFonts w:ascii="Times New Roman" w:eastAsia="Times New Roman" w:hAnsi="Times New Roman" w:cs="Times New Roman"/>
                <w:color w:val="000000"/>
                <w:sz w:val="28"/>
                <w:szCs w:val="28"/>
                <w:lang w:eastAsia="ru-RU"/>
              </w:rPr>
              <w:t> Вимоги до державного ветеринарного інспектора</w:t>
            </w:r>
          </w:p>
        </w:tc>
        <w:tc>
          <w:tcPr>
            <w:tcW w:w="7371" w:type="dxa"/>
          </w:tcPr>
          <w:p w:rsidR="00B82B5E" w:rsidRPr="00584322" w:rsidRDefault="00B82B5E" w:rsidP="001E09BB">
            <w:pPr>
              <w:shd w:val="clear" w:color="auto" w:fill="FFFFFF"/>
              <w:spacing w:before="60" w:after="60"/>
              <w:ind w:firstLine="284"/>
              <w:rPr>
                <w:rFonts w:ascii="Times New Roman" w:eastAsia="Times New Roman" w:hAnsi="Times New Roman" w:cs="Times New Roman"/>
                <w:b/>
                <w:bCs/>
                <w:color w:val="000000"/>
                <w:sz w:val="28"/>
                <w:szCs w:val="28"/>
                <w:lang w:eastAsia="ru-RU"/>
              </w:rPr>
            </w:pPr>
            <w:r w:rsidRPr="00584322">
              <w:rPr>
                <w:rFonts w:ascii="Times New Roman" w:eastAsia="Times New Roman" w:hAnsi="Times New Roman" w:cs="Times New Roman"/>
                <w:b/>
                <w:bCs/>
                <w:color w:val="000000"/>
                <w:sz w:val="28"/>
                <w:szCs w:val="28"/>
                <w:lang w:eastAsia="ru-RU"/>
              </w:rPr>
              <w:t>Стаття 13.</w:t>
            </w:r>
            <w:r w:rsidRPr="00584322">
              <w:rPr>
                <w:rFonts w:ascii="Times New Roman" w:eastAsia="Times New Roman" w:hAnsi="Times New Roman" w:cs="Times New Roman"/>
                <w:color w:val="000000"/>
                <w:sz w:val="28"/>
                <w:szCs w:val="28"/>
                <w:lang w:eastAsia="ru-RU"/>
              </w:rPr>
              <w:t> Вимоги до державного ветеринарного інспектора</w:t>
            </w:r>
          </w:p>
        </w:tc>
      </w:tr>
      <w:tr w:rsidR="00B82B5E" w:rsidRPr="00826124" w:rsidTr="00D7129D">
        <w:tc>
          <w:tcPr>
            <w:tcW w:w="7225" w:type="dxa"/>
          </w:tcPr>
          <w:p w:rsidR="00B82B5E" w:rsidRPr="00B82B5E" w:rsidRDefault="00B82B5E"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bookmarkStart w:id="131" w:name="n198"/>
            <w:bookmarkEnd w:id="131"/>
            <w:r>
              <w:rPr>
                <w:rFonts w:ascii="Times New Roman" w:eastAsia="Times New Roman" w:hAnsi="Times New Roman" w:cs="Times New Roman"/>
                <w:color w:val="000000"/>
                <w:sz w:val="28"/>
                <w:szCs w:val="28"/>
                <w:lang w:val="en-US" w:eastAsia="ru-RU"/>
              </w:rPr>
              <w:t>&lt;…&gt;</w:t>
            </w:r>
          </w:p>
        </w:tc>
        <w:tc>
          <w:tcPr>
            <w:tcW w:w="7371" w:type="dxa"/>
          </w:tcPr>
          <w:p w:rsidR="00B82B5E" w:rsidRPr="00B82B5E" w:rsidRDefault="00B82B5E"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&lt;…&gt;</w:t>
            </w:r>
          </w:p>
        </w:tc>
      </w:tr>
      <w:tr w:rsidR="00B82B5E" w:rsidRPr="00826124" w:rsidTr="00D7129D">
        <w:tc>
          <w:tcPr>
            <w:tcW w:w="7225" w:type="dxa"/>
          </w:tcPr>
          <w:p w:rsidR="00B82B5E" w:rsidRPr="00584322" w:rsidRDefault="00B82B5E" w:rsidP="001E09BB">
            <w:pPr>
              <w:shd w:val="clear" w:color="auto" w:fill="FFFFFF"/>
              <w:spacing w:before="60" w:after="60"/>
              <w:ind w:firstLine="284"/>
              <w:rPr>
                <w:rFonts w:ascii="Times New Roman" w:eastAsia="Times New Roman" w:hAnsi="Times New Roman" w:cs="Times New Roman"/>
                <w:sz w:val="28"/>
                <w:szCs w:val="28"/>
                <w:lang w:eastAsia="ru-RU"/>
              </w:rPr>
            </w:pPr>
            <w:bookmarkStart w:id="132" w:name="n199"/>
            <w:bookmarkStart w:id="133" w:name="n200"/>
            <w:bookmarkEnd w:id="132"/>
            <w:bookmarkEnd w:id="133"/>
            <w:r w:rsidRPr="00584322">
              <w:rPr>
                <w:rFonts w:ascii="Times New Roman" w:eastAsia="Times New Roman" w:hAnsi="Times New Roman" w:cs="Times New Roman"/>
                <w:sz w:val="28"/>
                <w:szCs w:val="28"/>
                <w:lang w:eastAsia="ru-RU"/>
              </w:rPr>
              <w:t xml:space="preserve">2. Державний ветеринарний інспектор зобов’язаний підвищувати кваліфікацію в порядку, </w:t>
            </w:r>
            <w:r w:rsidRPr="00584322">
              <w:rPr>
                <w:rFonts w:ascii="Times New Roman" w:eastAsia="Times New Roman" w:hAnsi="Times New Roman" w:cs="Times New Roman"/>
                <w:sz w:val="28"/>
                <w:szCs w:val="28"/>
                <w:lang w:eastAsia="ru-RU"/>
              </w:rPr>
              <w:lastRenderedPageBreak/>
              <w:t>встановленому </w:t>
            </w:r>
            <w:hyperlink r:id="rId523" w:tgtFrame="_blank" w:history="1">
              <w:r w:rsidRPr="00584322">
                <w:rPr>
                  <w:rFonts w:ascii="Times New Roman" w:eastAsia="Times New Roman" w:hAnsi="Times New Roman" w:cs="Times New Roman"/>
                  <w:sz w:val="28"/>
                  <w:szCs w:val="28"/>
                  <w:lang w:eastAsia="ru-RU"/>
                </w:rPr>
                <w:t>Законом України</w:t>
              </w:r>
            </w:hyperlink>
            <w:r w:rsidRPr="00584322">
              <w:rPr>
                <w:rFonts w:ascii="Times New Roman" w:eastAsia="Times New Roman" w:hAnsi="Times New Roman" w:cs="Times New Roman"/>
                <w:sz w:val="28"/>
                <w:szCs w:val="28"/>
                <w:lang w:eastAsia="ru-RU"/>
              </w:rPr>
              <w:t> "Про ветеринарну медицину" з урахуванням особливостей, визначених цим Законом.</w:t>
            </w:r>
          </w:p>
        </w:tc>
        <w:tc>
          <w:tcPr>
            <w:tcW w:w="7371" w:type="dxa"/>
          </w:tcPr>
          <w:p w:rsidR="00B82B5E" w:rsidRPr="00584322" w:rsidRDefault="00B82B5E" w:rsidP="001E09BB">
            <w:pPr>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lastRenderedPageBreak/>
              <w:t>2. Державний ветеринарний інспектор зобов’язаний підвищувати</w:t>
            </w:r>
            <w:r w:rsidRPr="00584322">
              <w:rPr>
                <w:rFonts w:ascii="Times New Roman" w:eastAsia="Times New Roman" w:hAnsi="Times New Roman" w:cs="Times New Roman"/>
                <w:sz w:val="28"/>
                <w:szCs w:val="28"/>
                <w:lang w:eastAsia="ru-RU"/>
              </w:rPr>
              <w:t xml:space="preserve"> кваліфікацію в порядку, </w:t>
            </w:r>
            <w:r w:rsidRPr="00584322">
              <w:rPr>
                <w:rFonts w:ascii="Times New Roman" w:eastAsia="Times New Roman" w:hAnsi="Times New Roman" w:cs="Times New Roman"/>
                <w:sz w:val="28"/>
                <w:szCs w:val="28"/>
                <w:lang w:eastAsia="ru-RU"/>
              </w:rPr>
              <w:lastRenderedPageBreak/>
              <w:t>встановленому </w:t>
            </w:r>
            <w:hyperlink r:id="rId524" w:tgtFrame="_blank" w:history="1">
              <w:r w:rsidRPr="00584322">
                <w:rPr>
                  <w:rFonts w:ascii="Times New Roman" w:eastAsia="Times New Roman" w:hAnsi="Times New Roman" w:cs="Times New Roman"/>
                  <w:sz w:val="28"/>
                  <w:szCs w:val="28"/>
                  <w:lang w:eastAsia="ru-RU"/>
                </w:rPr>
                <w:t>Законом України</w:t>
              </w:r>
            </w:hyperlink>
            <w:r w:rsidRPr="00584322">
              <w:rPr>
                <w:rFonts w:ascii="Times New Roman" w:eastAsia="Times New Roman" w:hAnsi="Times New Roman" w:cs="Times New Roman"/>
                <w:sz w:val="28"/>
                <w:szCs w:val="28"/>
                <w:lang w:eastAsia="ru-RU"/>
              </w:rPr>
              <w:t> "</w:t>
            </w:r>
            <w:r w:rsidRPr="00584322">
              <w:rPr>
                <w:rFonts w:ascii="Times New Roman" w:eastAsia="Times New Roman" w:hAnsi="Times New Roman" w:cs="Times New Roman"/>
                <w:color w:val="000000"/>
                <w:sz w:val="28"/>
                <w:szCs w:val="28"/>
                <w:lang w:eastAsia="ru-RU"/>
              </w:rPr>
              <w:t>Про ветеринарну медицину</w:t>
            </w:r>
            <w:r w:rsidRPr="00584322">
              <w:rPr>
                <w:rFonts w:ascii="Times New Roman" w:eastAsia="Times New Roman" w:hAnsi="Times New Roman" w:cs="Times New Roman"/>
                <w:color w:val="000000"/>
                <w:sz w:val="28"/>
                <w:szCs w:val="28"/>
                <w:lang w:val="uk-UA" w:eastAsia="ru-RU"/>
              </w:rPr>
              <w:t xml:space="preserve"> </w:t>
            </w:r>
            <w:r w:rsidRPr="00584322">
              <w:rPr>
                <w:rFonts w:ascii="Times New Roman" w:eastAsia="Times New Roman" w:hAnsi="Times New Roman" w:cs="Times New Roman"/>
                <w:b/>
                <w:color w:val="000000"/>
                <w:sz w:val="28"/>
                <w:szCs w:val="28"/>
                <w:lang w:val="uk-UA" w:eastAsia="ru-RU"/>
              </w:rPr>
              <w:t>та благополуччя тварин</w:t>
            </w:r>
            <w:r w:rsidRPr="00584322">
              <w:rPr>
                <w:rFonts w:ascii="Times New Roman" w:eastAsia="Times New Roman" w:hAnsi="Times New Roman" w:cs="Times New Roman"/>
                <w:color w:val="000000"/>
                <w:sz w:val="28"/>
                <w:szCs w:val="28"/>
                <w:lang w:eastAsia="ru-RU"/>
              </w:rPr>
              <w:t>" з урахуванням особливостей, визначених цим Законом.</w:t>
            </w:r>
          </w:p>
          <w:p w:rsidR="00B82B5E" w:rsidRPr="00584322" w:rsidRDefault="00B82B5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p>
        </w:tc>
      </w:tr>
      <w:tr w:rsidR="00B82B5E" w:rsidRPr="00826124" w:rsidTr="00D7129D">
        <w:tc>
          <w:tcPr>
            <w:tcW w:w="7225" w:type="dxa"/>
          </w:tcPr>
          <w:p w:rsidR="00B82B5E" w:rsidRPr="00584322" w:rsidRDefault="00B82B5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134" w:name="n201"/>
            <w:bookmarkEnd w:id="134"/>
            <w:r w:rsidRPr="00584322">
              <w:rPr>
                <w:rFonts w:ascii="Times New Roman" w:eastAsia="Times New Roman" w:hAnsi="Times New Roman" w:cs="Times New Roman"/>
                <w:color w:val="000000"/>
                <w:sz w:val="28"/>
                <w:szCs w:val="28"/>
                <w:lang w:eastAsia="ru-RU"/>
              </w:rPr>
              <w:lastRenderedPageBreak/>
              <w:t>3. Підвищення кваліфікації, визначене частиною другою цієї статті, передбачає набуття знань у таких сферах:</w:t>
            </w:r>
          </w:p>
        </w:tc>
        <w:tc>
          <w:tcPr>
            <w:tcW w:w="7371" w:type="dxa"/>
          </w:tcPr>
          <w:p w:rsidR="00B82B5E" w:rsidRPr="00584322" w:rsidRDefault="00B82B5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3. Підвищення кваліфікації, визначене частиною другою цієї статті, передбачає набуття знань у таких сферах:</w:t>
            </w:r>
          </w:p>
        </w:tc>
      </w:tr>
      <w:tr w:rsidR="00B82B5E" w:rsidRPr="00826124" w:rsidTr="00D7129D">
        <w:tc>
          <w:tcPr>
            <w:tcW w:w="7225" w:type="dxa"/>
          </w:tcPr>
          <w:p w:rsidR="00B82B5E" w:rsidRPr="00B82B5E" w:rsidRDefault="00B82B5E"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bookmarkStart w:id="135" w:name="n202"/>
            <w:bookmarkEnd w:id="135"/>
            <w:r>
              <w:rPr>
                <w:rFonts w:ascii="Times New Roman" w:eastAsia="Times New Roman" w:hAnsi="Times New Roman" w:cs="Times New Roman"/>
                <w:color w:val="000000"/>
                <w:sz w:val="28"/>
                <w:szCs w:val="28"/>
                <w:lang w:val="en-US" w:eastAsia="ru-RU"/>
              </w:rPr>
              <w:t>&lt;…&gt;</w:t>
            </w:r>
          </w:p>
        </w:tc>
        <w:tc>
          <w:tcPr>
            <w:tcW w:w="7371" w:type="dxa"/>
          </w:tcPr>
          <w:p w:rsidR="00B82B5E" w:rsidRPr="00B82B5E" w:rsidRDefault="00B82B5E"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&lt;…&gt;</w:t>
            </w:r>
          </w:p>
        </w:tc>
      </w:tr>
      <w:tr w:rsidR="00B82B5E" w:rsidRPr="00826124" w:rsidTr="00D7129D">
        <w:tc>
          <w:tcPr>
            <w:tcW w:w="7225" w:type="dxa"/>
          </w:tcPr>
          <w:p w:rsidR="00B82B5E" w:rsidRPr="00584322" w:rsidRDefault="00B82B5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136" w:name="n203"/>
            <w:bookmarkStart w:id="137" w:name="n210"/>
            <w:bookmarkEnd w:id="136"/>
            <w:bookmarkEnd w:id="137"/>
            <w:r w:rsidRPr="00584322">
              <w:rPr>
                <w:rFonts w:ascii="Times New Roman" w:eastAsia="Times New Roman" w:hAnsi="Times New Roman" w:cs="Times New Roman"/>
                <w:color w:val="000000"/>
                <w:sz w:val="28"/>
                <w:szCs w:val="28"/>
                <w:lang w:eastAsia="ru-RU"/>
              </w:rPr>
              <w:t>9) запобігання та контроль небезпечних факторів, пов’язаних із харчовими продуктами;</w:t>
            </w:r>
          </w:p>
        </w:tc>
        <w:tc>
          <w:tcPr>
            <w:tcW w:w="7371" w:type="dxa"/>
          </w:tcPr>
          <w:p w:rsidR="00B82B5E" w:rsidRPr="00584322" w:rsidRDefault="00B82B5E" w:rsidP="001E09BB">
            <w:pPr>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9) запобігання та контроль небезпечних факторів, пов’язаних із харчовими продуктами</w:t>
            </w:r>
            <w:r w:rsidRPr="00584322">
              <w:rPr>
                <w:rFonts w:ascii="Times New Roman" w:eastAsia="Times New Roman" w:hAnsi="Times New Roman" w:cs="Times New Roman"/>
                <w:b/>
                <w:color w:val="000000"/>
                <w:sz w:val="28"/>
                <w:szCs w:val="28"/>
                <w:lang w:eastAsia="ru-RU"/>
              </w:rPr>
              <w:t>,</w:t>
            </w:r>
            <w:r w:rsidRPr="00584322">
              <w:rPr>
                <w:rFonts w:ascii="Times New Roman" w:eastAsia="Times New Roman" w:hAnsi="Times New Roman" w:cs="Times New Roman"/>
                <w:b/>
                <w:color w:val="000000"/>
                <w:sz w:val="28"/>
                <w:szCs w:val="28"/>
                <w:lang w:val="uk-UA" w:eastAsia="ru-RU"/>
              </w:rPr>
              <w:t xml:space="preserve"> кормами</w:t>
            </w:r>
            <w:r w:rsidRPr="00584322">
              <w:rPr>
                <w:rFonts w:ascii="Times New Roman" w:eastAsia="Times New Roman" w:hAnsi="Times New Roman" w:cs="Times New Roman"/>
                <w:b/>
                <w:color w:val="000000"/>
                <w:sz w:val="28"/>
                <w:szCs w:val="28"/>
                <w:lang w:eastAsia="ru-RU"/>
              </w:rPr>
              <w:t xml:space="preserve"> </w:t>
            </w:r>
            <w:r w:rsidRPr="00584322">
              <w:rPr>
                <w:rFonts w:ascii="Times New Roman" w:eastAsia="Times New Roman" w:hAnsi="Times New Roman" w:cs="Times New Roman"/>
                <w:b/>
                <w:color w:val="000000"/>
                <w:sz w:val="28"/>
                <w:szCs w:val="28"/>
                <w:lang w:val="uk-UA" w:eastAsia="ru-RU"/>
              </w:rPr>
              <w:t>та побічними продуктами тваринного походження</w:t>
            </w:r>
            <w:r w:rsidRPr="00584322">
              <w:rPr>
                <w:rFonts w:ascii="Times New Roman" w:eastAsia="Times New Roman" w:hAnsi="Times New Roman" w:cs="Times New Roman"/>
                <w:color w:val="000000"/>
                <w:sz w:val="28"/>
                <w:szCs w:val="28"/>
                <w:lang w:eastAsia="ru-RU"/>
              </w:rPr>
              <w:t>;</w:t>
            </w:r>
          </w:p>
        </w:tc>
      </w:tr>
      <w:tr w:rsidR="00B82B5E" w:rsidRPr="00826124" w:rsidTr="00D7129D">
        <w:tc>
          <w:tcPr>
            <w:tcW w:w="7225" w:type="dxa"/>
          </w:tcPr>
          <w:p w:rsidR="00B82B5E" w:rsidRPr="00B82B5E" w:rsidRDefault="00B82B5E"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bookmarkStart w:id="138" w:name="n211"/>
            <w:bookmarkEnd w:id="138"/>
            <w:r>
              <w:rPr>
                <w:rFonts w:ascii="Times New Roman" w:eastAsia="Times New Roman" w:hAnsi="Times New Roman" w:cs="Times New Roman"/>
                <w:color w:val="000000"/>
                <w:sz w:val="28"/>
                <w:szCs w:val="28"/>
                <w:lang w:val="en-US" w:eastAsia="ru-RU"/>
              </w:rPr>
              <w:t>&lt;…&gt;</w:t>
            </w:r>
          </w:p>
        </w:tc>
        <w:tc>
          <w:tcPr>
            <w:tcW w:w="7371" w:type="dxa"/>
          </w:tcPr>
          <w:p w:rsidR="00B82B5E" w:rsidRPr="00B82B5E" w:rsidRDefault="00B82B5E"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&lt;…&gt;</w:t>
            </w:r>
          </w:p>
        </w:tc>
      </w:tr>
      <w:tr w:rsidR="00B82B5E" w:rsidRPr="00826124" w:rsidTr="00D7129D">
        <w:tc>
          <w:tcPr>
            <w:tcW w:w="7225" w:type="dxa"/>
          </w:tcPr>
          <w:p w:rsidR="00B82B5E" w:rsidRPr="00584322" w:rsidRDefault="00B82B5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139" w:name="n212"/>
            <w:bookmarkStart w:id="140" w:name="n224"/>
            <w:bookmarkStart w:id="141" w:name="n231"/>
            <w:bookmarkEnd w:id="139"/>
            <w:bookmarkEnd w:id="140"/>
            <w:bookmarkEnd w:id="141"/>
            <w:r w:rsidRPr="00584322">
              <w:rPr>
                <w:rFonts w:ascii="Times New Roman" w:eastAsia="Times New Roman" w:hAnsi="Times New Roman" w:cs="Times New Roman"/>
                <w:b/>
                <w:bCs/>
                <w:color w:val="000000"/>
                <w:sz w:val="28"/>
                <w:szCs w:val="28"/>
                <w:lang w:eastAsia="ru-RU"/>
              </w:rPr>
              <w:t>Стаття 15.</w:t>
            </w:r>
            <w:r w:rsidRPr="00584322">
              <w:rPr>
                <w:rFonts w:ascii="Times New Roman" w:eastAsia="Times New Roman" w:hAnsi="Times New Roman" w:cs="Times New Roman"/>
                <w:color w:val="000000"/>
                <w:sz w:val="28"/>
                <w:szCs w:val="28"/>
                <w:lang w:eastAsia="ru-RU"/>
              </w:rPr>
              <w:t> Права операторів ринку</w:t>
            </w:r>
          </w:p>
        </w:tc>
        <w:tc>
          <w:tcPr>
            <w:tcW w:w="7371" w:type="dxa"/>
          </w:tcPr>
          <w:p w:rsidR="00B82B5E" w:rsidRPr="00584322" w:rsidRDefault="00B82B5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b/>
                <w:bCs/>
                <w:color w:val="000000"/>
                <w:sz w:val="28"/>
                <w:szCs w:val="28"/>
                <w:lang w:eastAsia="ru-RU"/>
              </w:rPr>
              <w:t>Стаття 15.</w:t>
            </w:r>
            <w:r w:rsidRPr="00584322">
              <w:rPr>
                <w:rFonts w:ascii="Times New Roman" w:eastAsia="Times New Roman" w:hAnsi="Times New Roman" w:cs="Times New Roman"/>
                <w:color w:val="000000"/>
                <w:sz w:val="28"/>
                <w:szCs w:val="28"/>
                <w:lang w:eastAsia="ru-RU"/>
              </w:rPr>
              <w:t> Права операторів ринку</w:t>
            </w:r>
          </w:p>
        </w:tc>
      </w:tr>
      <w:tr w:rsidR="00B82B5E" w:rsidRPr="00826124" w:rsidTr="00D7129D">
        <w:tc>
          <w:tcPr>
            <w:tcW w:w="7225" w:type="dxa"/>
          </w:tcPr>
          <w:p w:rsidR="00B82B5E" w:rsidRPr="00584322" w:rsidRDefault="00B82B5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142" w:name="n232"/>
            <w:bookmarkEnd w:id="142"/>
            <w:r w:rsidRPr="00584322">
              <w:rPr>
                <w:rFonts w:ascii="Times New Roman" w:eastAsia="Times New Roman" w:hAnsi="Times New Roman" w:cs="Times New Roman"/>
                <w:color w:val="000000"/>
                <w:sz w:val="28"/>
                <w:szCs w:val="28"/>
                <w:lang w:eastAsia="ru-RU"/>
              </w:rPr>
              <w:t>1. Оператор ринку під час здійснення заходів державного контролю має право:</w:t>
            </w:r>
          </w:p>
        </w:tc>
        <w:tc>
          <w:tcPr>
            <w:tcW w:w="7371" w:type="dxa"/>
          </w:tcPr>
          <w:p w:rsidR="00B82B5E" w:rsidRPr="00584322" w:rsidRDefault="00B82B5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1. Оператор ринку під час здійснення заходів державного контролю має право:</w:t>
            </w:r>
          </w:p>
        </w:tc>
      </w:tr>
      <w:tr w:rsidR="00B82B5E" w:rsidRPr="00826124" w:rsidTr="00D7129D">
        <w:tc>
          <w:tcPr>
            <w:tcW w:w="7225" w:type="dxa"/>
          </w:tcPr>
          <w:p w:rsidR="00B82B5E" w:rsidRPr="00584322" w:rsidRDefault="00B82B5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143" w:name="n233"/>
            <w:bookmarkEnd w:id="143"/>
            <w:r w:rsidRPr="00584322">
              <w:rPr>
                <w:rFonts w:ascii="Times New Roman" w:eastAsia="Times New Roman" w:hAnsi="Times New Roman" w:cs="Times New Roman"/>
                <w:color w:val="000000"/>
                <w:sz w:val="28"/>
                <w:szCs w:val="28"/>
                <w:lang w:eastAsia="ru-RU"/>
              </w:rPr>
              <w:t>1) вимагати від державних інспекторів, державних ветеринарних інспекторів, інших осіб, які здійснюють заходи державного контролю, дотримання цього Закону, законодавства про харчові продукти, корми, побічні продукти тваринного походження, здоров’я та благополуччя тварин;</w:t>
            </w:r>
          </w:p>
        </w:tc>
        <w:tc>
          <w:tcPr>
            <w:tcW w:w="7371" w:type="dxa"/>
          </w:tcPr>
          <w:p w:rsidR="00B82B5E" w:rsidRPr="00584322" w:rsidRDefault="00B82B5E" w:rsidP="001E09BB">
            <w:pPr>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1) вимагати від державних інспекторів, державних ветеринарних інспекторів, інших осіб, які здійснюють заходи державного контролю, дотримання цього Закону, законодавства про харчові продукти, корми, побічні продукти тваринного походження</w:t>
            </w:r>
            <w:r w:rsidRPr="00584322">
              <w:rPr>
                <w:rFonts w:ascii="Times New Roman" w:eastAsia="Times New Roman" w:hAnsi="Times New Roman" w:cs="Times New Roman"/>
                <w:b/>
                <w:color w:val="000000"/>
                <w:sz w:val="28"/>
                <w:szCs w:val="28"/>
                <w:lang w:val="uk-UA" w:eastAsia="ru-RU"/>
              </w:rPr>
              <w:t>, ветеринарну медицину</w:t>
            </w:r>
            <w:r w:rsidRPr="00584322">
              <w:rPr>
                <w:rFonts w:ascii="Times New Roman" w:eastAsia="Times New Roman" w:hAnsi="Times New Roman" w:cs="Times New Roman"/>
                <w:color w:val="000000"/>
                <w:sz w:val="28"/>
                <w:szCs w:val="28"/>
                <w:lang w:val="uk-UA" w:eastAsia="ru-RU"/>
              </w:rPr>
              <w:t xml:space="preserve"> та благополуччя тварин</w:t>
            </w:r>
            <w:r w:rsidRPr="00584322">
              <w:rPr>
                <w:rFonts w:ascii="Times New Roman" w:eastAsia="Times New Roman" w:hAnsi="Times New Roman" w:cs="Times New Roman"/>
                <w:color w:val="000000"/>
                <w:sz w:val="28"/>
                <w:szCs w:val="28"/>
                <w:lang w:eastAsia="ru-RU"/>
              </w:rPr>
              <w:t>;</w:t>
            </w:r>
          </w:p>
        </w:tc>
      </w:tr>
      <w:tr w:rsidR="00B82B5E" w:rsidRPr="00826124" w:rsidTr="00D7129D">
        <w:tc>
          <w:tcPr>
            <w:tcW w:w="7225" w:type="dxa"/>
          </w:tcPr>
          <w:p w:rsidR="00B82B5E" w:rsidRPr="00B82B5E" w:rsidRDefault="00B82B5E"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bookmarkStart w:id="144" w:name="n234"/>
            <w:bookmarkEnd w:id="144"/>
            <w:r>
              <w:rPr>
                <w:rFonts w:ascii="Times New Roman" w:eastAsia="Times New Roman" w:hAnsi="Times New Roman" w:cs="Times New Roman"/>
                <w:color w:val="000000"/>
                <w:sz w:val="28"/>
                <w:szCs w:val="28"/>
                <w:lang w:val="en-US" w:eastAsia="ru-RU"/>
              </w:rPr>
              <w:t>&lt;…&gt;</w:t>
            </w:r>
          </w:p>
        </w:tc>
        <w:tc>
          <w:tcPr>
            <w:tcW w:w="7371" w:type="dxa"/>
          </w:tcPr>
          <w:p w:rsidR="00B82B5E" w:rsidRPr="00B82B5E" w:rsidRDefault="00B82B5E"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&lt;…&gt;</w:t>
            </w:r>
          </w:p>
        </w:tc>
      </w:tr>
      <w:tr w:rsidR="00B82B5E" w:rsidRPr="00826124" w:rsidTr="00D7129D">
        <w:tc>
          <w:tcPr>
            <w:tcW w:w="7225" w:type="dxa"/>
          </w:tcPr>
          <w:p w:rsidR="00B82B5E" w:rsidRPr="00584322" w:rsidRDefault="00B82B5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145" w:name="n235"/>
            <w:bookmarkStart w:id="146" w:name="n248"/>
            <w:bookmarkEnd w:id="145"/>
            <w:bookmarkEnd w:id="146"/>
            <w:r w:rsidRPr="00584322">
              <w:rPr>
                <w:rFonts w:ascii="Times New Roman" w:eastAsia="Times New Roman" w:hAnsi="Times New Roman" w:cs="Times New Roman"/>
                <w:b/>
                <w:bCs/>
                <w:color w:val="000000"/>
                <w:sz w:val="28"/>
                <w:szCs w:val="28"/>
                <w:lang w:eastAsia="ru-RU"/>
              </w:rPr>
              <w:t>Стаття 16.</w:t>
            </w:r>
            <w:r w:rsidRPr="00584322">
              <w:rPr>
                <w:rFonts w:ascii="Times New Roman" w:eastAsia="Times New Roman" w:hAnsi="Times New Roman" w:cs="Times New Roman"/>
                <w:color w:val="000000"/>
                <w:sz w:val="28"/>
                <w:szCs w:val="28"/>
                <w:lang w:eastAsia="ru-RU"/>
              </w:rPr>
              <w:t> Обов’язки операторів ринку</w:t>
            </w:r>
          </w:p>
        </w:tc>
        <w:tc>
          <w:tcPr>
            <w:tcW w:w="7371" w:type="dxa"/>
          </w:tcPr>
          <w:p w:rsidR="00B82B5E" w:rsidRPr="00584322" w:rsidRDefault="00B82B5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b/>
                <w:bCs/>
                <w:color w:val="000000"/>
                <w:sz w:val="28"/>
                <w:szCs w:val="28"/>
                <w:lang w:eastAsia="ru-RU"/>
              </w:rPr>
              <w:t>Стаття 16.</w:t>
            </w:r>
            <w:r w:rsidRPr="00584322">
              <w:rPr>
                <w:rFonts w:ascii="Times New Roman" w:eastAsia="Times New Roman" w:hAnsi="Times New Roman" w:cs="Times New Roman"/>
                <w:color w:val="000000"/>
                <w:sz w:val="28"/>
                <w:szCs w:val="28"/>
                <w:lang w:eastAsia="ru-RU"/>
              </w:rPr>
              <w:t> Обов’язки операторів ринку</w:t>
            </w:r>
          </w:p>
        </w:tc>
      </w:tr>
      <w:tr w:rsidR="00B82B5E" w:rsidRPr="00826124" w:rsidTr="00D7129D">
        <w:tc>
          <w:tcPr>
            <w:tcW w:w="7225" w:type="dxa"/>
          </w:tcPr>
          <w:p w:rsidR="00B82B5E" w:rsidRPr="00584322" w:rsidRDefault="00B82B5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147" w:name="n249"/>
            <w:bookmarkEnd w:id="147"/>
            <w:r w:rsidRPr="00584322">
              <w:rPr>
                <w:rFonts w:ascii="Times New Roman" w:eastAsia="Times New Roman" w:hAnsi="Times New Roman" w:cs="Times New Roman"/>
                <w:color w:val="000000"/>
                <w:sz w:val="28"/>
                <w:szCs w:val="28"/>
                <w:lang w:eastAsia="ru-RU"/>
              </w:rPr>
              <w:t>1. Оператор ринку зобов’язаний:</w:t>
            </w:r>
          </w:p>
        </w:tc>
        <w:tc>
          <w:tcPr>
            <w:tcW w:w="7371" w:type="dxa"/>
          </w:tcPr>
          <w:p w:rsidR="00B82B5E" w:rsidRPr="00584322" w:rsidRDefault="00B82B5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1. Оператор ринку зобов’язаний:</w:t>
            </w:r>
          </w:p>
        </w:tc>
      </w:tr>
      <w:tr w:rsidR="00B82B5E" w:rsidRPr="00826124" w:rsidTr="00D7129D">
        <w:tc>
          <w:tcPr>
            <w:tcW w:w="7225" w:type="dxa"/>
          </w:tcPr>
          <w:p w:rsidR="00B82B5E" w:rsidRPr="00584322" w:rsidRDefault="00B82B5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148" w:name="n250"/>
            <w:bookmarkEnd w:id="148"/>
            <w:r w:rsidRPr="00584322">
              <w:rPr>
                <w:rFonts w:ascii="Times New Roman" w:eastAsia="Times New Roman" w:hAnsi="Times New Roman" w:cs="Times New Roman"/>
                <w:color w:val="000000"/>
                <w:sz w:val="28"/>
                <w:szCs w:val="28"/>
                <w:lang w:eastAsia="ru-RU"/>
              </w:rPr>
              <w:lastRenderedPageBreak/>
              <w:t>1) допускати державних інспекторів, державних ветеринарних інспекторів та інших визначених цим Законом осіб до здійснення заходів державного контролю, за умови дотримання ними порядку здійснення державного контролю, передбаченого цим Законом;</w:t>
            </w:r>
          </w:p>
        </w:tc>
        <w:tc>
          <w:tcPr>
            <w:tcW w:w="7371" w:type="dxa"/>
          </w:tcPr>
          <w:p w:rsidR="00B82B5E" w:rsidRPr="00584322" w:rsidRDefault="00B82B5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1) допускати державних інспекторів, державних ветеринарних інспекторів та інших визначених цим Законом осіб до здійснення заходів державного контролю, за умови дотримання ними порядку здійснення державного контролю, передбаченого цим Законом;</w:t>
            </w:r>
          </w:p>
        </w:tc>
      </w:tr>
      <w:tr w:rsidR="00B82B5E" w:rsidRPr="00826124" w:rsidTr="00D7129D">
        <w:tc>
          <w:tcPr>
            <w:tcW w:w="7225" w:type="dxa"/>
          </w:tcPr>
          <w:p w:rsidR="00B82B5E" w:rsidRPr="00584322" w:rsidRDefault="00B82B5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149" w:name="n251"/>
            <w:bookmarkEnd w:id="149"/>
            <w:r w:rsidRPr="00584322">
              <w:rPr>
                <w:rFonts w:ascii="Times New Roman" w:eastAsia="Times New Roman" w:hAnsi="Times New Roman" w:cs="Times New Roman"/>
                <w:color w:val="000000"/>
                <w:sz w:val="28"/>
                <w:szCs w:val="28"/>
                <w:lang w:eastAsia="ru-RU"/>
              </w:rPr>
              <w:t>2) усувати виявлені невідповідності шляхом здійснення корекцій та коригувальних дій;</w:t>
            </w:r>
          </w:p>
        </w:tc>
        <w:tc>
          <w:tcPr>
            <w:tcW w:w="7371" w:type="dxa"/>
          </w:tcPr>
          <w:p w:rsidR="00B82B5E" w:rsidRPr="00584322" w:rsidRDefault="00B82B5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2) усувати виявлені невідповідності шляхом здійснення корекцій та коригувальних дій;</w:t>
            </w:r>
          </w:p>
        </w:tc>
      </w:tr>
      <w:tr w:rsidR="00B82B5E" w:rsidRPr="00826124" w:rsidTr="00D7129D">
        <w:tc>
          <w:tcPr>
            <w:tcW w:w="7225" w:type="dxa"/>
          </w:tcPr>
          <w:p w:rsidR="00B82B5E" w:rsidRPr="00584322" w:rsidRDefault="00B82B5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150" w:name="n252"/>
            <w:bookmarkEnd w:id="150"/>
            <w:r w:rsidRPr="00584322">
              <w:rPr>
                <w:rFonts w:ascii="Times New Roman" w:eastAsia="Times New Roman" w:hAnsi="Times New Roman" w:cs="Times New Roman"/>
                <w:color w:val="000000"/>
                <w:sz w:val="28"/>
                <w:szCs w:val="28"/>
                <w:lang w:eastAsia="ru-RU"/>
              </w:rPr>
              <w:t>3) надавати документи, пояснення, іншу інформацію з питань, що виникають у зв’язку із здійсненням заходів державного контролю;</w:t>
            </w:r>
          </w:p>
        </w:tc>
        <w:tc>
          <w:tcPr>
            <w:tcW w:w="7371" w:type="dxa"/>
          </w:tcPr>
          <w:p w:rsidR="00B82B5E" w:rsidRPr="00584322" w:rsidRDefault="00B82B5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3) надавати документи, пояснення, іншу інформацію з питань, що виникають у зв’язку із здійсненням заходів державного контролю;</w:t>
            </w:r>
          </w:p>
        </w:tc>
      </w:tr>
      <w:tr w:rsidR="00B82B5E" w:rsidRPr="00826124" w:rsidTr="00D7129D">
        <w:tc>
          <w:tcPr>
            <w:tcW w:w="7225" w:type="dxa"/>
          </w:tcPr>
          <w:p w:rsidR="00B82B5E" w:rsidRPr="00584322" w:rsidRDefault="00B82B5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151" w:name="n253"/>
            <w:bookmarkEnd w:id="151"/>
            <w:r w:rsidRPr="00584322">
              <w:rPr>
                <w:rFonts w:ascii="Times New Roman" w:eastAsia="Times New Roman" w:hAnsi="Times New Roman" w:cs="Times New Roman"/>
                <w:color w:val="000000"/>
                <w:sz w:val="28"/>
                <w:szCs w:val="28"/>
                <w:lang w:eastAsia="ru-RU"/>
              </w:rPr>
              <w:t>4) забезпечувати умови для відбору зразків;</w:t>
            </w:r>
          </w:p>
        </w:tc>
        <w:tc>
          <w:tcPr>
            <w:tcW w:w="7371" w:type="dxa"/>
          </w:tcPr>
          <w:p w:rsidR="00B82B5E" w:rsidRPr="00584322" w:rsidRDefault="00B82B5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4) забезпечувати умови для відбору зразків;</w:t>
            </w:r>
          </w:p>
        </w:tc>
      </w:tr>
      <w:tr w:rsidR="00B82B5E" w:rsidRPr="00826124" w:rsidTr="00D7129D">
        <w:tc>
          <w:tcPr>
            <w:tcW w:w="7225" w:type="dxa"/>
          </w:tcPr>
          <w:p w:rsidR="00B82B5E" w:rsidRPr="00584322" w:rsidRDefault="00B82B5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152" w:name="n254"/>
            <w:bookmarkEnd w:id="152"/>
            <w:r w:rsidRPr="00584322">
              <w:rPr>
                <w:rFonts w:ascii="Times New Roman" w:eastAsia="Times New Roman" w:hAnsi="Times New Roman" w:cs="Times New Roman"/>
                <w:color w:val="000000"/>
                <w:sz w:val="28"/>
                <w:szCs w:val="28"/>
                <w:lang w:eastAsia="ru-RU"/>
              </w:rPr>
              <w:t>5) одержувати примірник припису, розпорядження, рішення, акта або іншого документа, складеного за результатами заходу державного контролю.</w:t>
            </w:r>
          </w:p>
        </w:tc>
        <w:tc>
          <w:tcPr>
            <w:tcW w:w="7371" w:type="dxa"/>
          </w:tcPr>
          <w:p w:rsidR="00B82B5E" w:rsidRPr="00584322" w:rsidRDefault="00B82B5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5) одержувати примірник припису, розпорядження, рішення, акта або іншого документа, складеного за результатами заходу державного контролю.</w:t>
            </w:r>
          </w:p>
        </w:tc>
      </w:tr>
      <w:tr w:rsidR="00B82B5E" w:rsidRPr="00826124" w:rsidTr="00D7129D">
        <w:tc>
          <w:tcPr>
            <w:tcW w:w="7225" w:type="dxa"/>
          </w:tcPr>
          <w:p w:rsidR="00B82B5E" w:rsidRPr="00584322" w:rsidRDefault="00B82B5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p>
        </w:tc>
        <w:tc>
          <w:tcPr>
            <w:tcW w:w="7371" w:type="dxa"/>
          </w:tcPr>
          <w:p w:rsidR="00B82B5E" w:rsidRPr="00584322" w:rsidRDefault="00B82B5E" w:rsidP="001E09BB">
            <w:pPr>
              <w:shd w:val="clear" w:color="auto" w:fill="FFFFFF"/>
              <w:spacing w:before="60" w:after="60"/>
              <w:ind w:firstLine="284"/>
              <w:rPr>
                <w:rFonts w:ascii="Times New Roman" w:eastAsia="Times New Roman" w:hAnsi="Times New Roman" w:cs="Times New Roman"/>
                <w:b/>
                <w:color w:val="000000"/>
                <w:sz w:val="28"/>
                <w:szCs w:val="28"/>
                <w:lang w:val="uk-UA" w:eastAsia="ru-RU"/>
              </w:rPr>
            </w:pPr>
            <w:r w:rsidRPr="00584322">
              <w:rPr>
                <w:rFonts w:ascii="Times New Roman" w:eastAsia="Times New Roman" w:hAnsi="Times New Roman" w:cs="Times New Roman"/>
                <w:b/>
                <w:color w:val="000000"/>
                <w:sz w:val="28"/>
                <w:szCs w:val="28"/>
                <w:lang w:val="uk-UA" w:eastAsia="ru-RU"/>
              </w:rPr>
              <w:t xml:space="preserve">6) </w:t>
            </w:r>
            <w:r w:rsidRPr="00584322">
              <w:rPr>
                <w:rFonts w:ascii="Times New Roman" w:eastAsia="Times New Roman" w:hAnsi="Times New Roman" w:cs="Times New Roman"/>
                <w:b/>
                <w:color w:val="000000"/>
                <w:sz w:val="28"/>
                <w:szCs w:val="28"/>
                <w:lang w:eastAsia="ru-RU"/>
              </w:rPr>
              <w:t>повідомляти компетентний орган про виявлення в обігу небезпечних харчових продуктів та кормів</w:t>
            </w:r>
            <w:r w:rsidRPr="00584322">
              <w:rPr>
                <w:rFonts w:ascii="Times New Roman" w:eastAsia="Times New Roman" w:hAnsi="Times New Roman" w:cs="Times New Roman"/>
                <w:b/>
                <w:color w:val="000000"/>
                <w:sz w:val="28"/>
                <w:szCs w:val="28"/>
                <w:lang w:val="uk-UA" w:eastAsia="ru-RU"/>
              </w:rPr>
              <w:t>.</w:t>
            </w:r>
          </w:p>
        </w:tc>
      </w:tr>
      <w:tr w:rsidR="00B82B5E" w:rsidRPr="00B82B5E" w:rsidTr="00D7129D">
        <w:tc>
          <w:tcPr>
            <w:tcW w:w="7225" w:type="dxa"/>
          </w:tcPr>
          <w:p w:rsidR="00B82B5E" w:rsidRPr="00B82B5E" w:rsidRDefault="00B82B5E" w:rsidP="001E09BB">
            <w:pPr>
              <w:shd w:val="clear" w:color="auto" w:fill="FFFFFF"/>
              <w:spacing w:before="60" w:after="60"/>
              <w:ind w:firstLine="284"/>
              <w:rPr>
                <w:rFonts w:ascii="Times New Roman" w:eastAsia="Times New Roman" w:hAnsi="Times New Roman" w:cs="Times New Roman"/>
                <w:bCs/>
                <w:color w:val="000000"/>
                <w:sz w:val="28"/>
                <w:szCs w:val="28"/>
                <w:lang w:val="en-US" w:eastAsia="ru-RU"/>
              </w:rPr>
            </w:pPr>
            <w:r w:rsidRPr="00B82B5E">
              <w:rPr>
                <w:rFonts w:ascii="Times New Roman" w:eastAsia="Times New Roman" w:hAnsi="Times New Roman" w:cs="Times New Roman"/>
                <w:bCs/>
                <w:color w:val="000000"/>
                <w:sz w:val="28"/>
                <w:szCs w:val="28"/>
                <w:lang w:val="en-US" w:eastAsia="ru-RU"/>
              </w:rPr>
              <w:t>&lt;…</w:t>
            </w:r>
            <w:r>
              <w:rPr>
                <w:rFonts w:ascii="Times New Roman" w:eastAsia="Times New Roman" w:hAnsi="Times New Roman" w:cs="Times New Roman"/>
                <w:bCs/>
                <w:color w:val="000000"/>
                <w:sz w:val="28"/>
                <w:szCs w:val="28"/>
                <w:lang w:val="en-US" w:eastAsia="ru-RU"/>
              </w:rPr>
              <w:t>&gt;</w:t>
            </w:r>
          </w:p>
        </w:tc>
        <w:tc>
          <w:tcPr>
            <w:tcW w:w="7371" w:type="dxa"/>
          </w:tcPr>
          <w:p w:rsidR="00B82B5E" w:rsidRPr="00B82B5E" w:rsidRDefault="00B82B5E" w:rsidP="001E09BB">
            <w:pPr>
              <w:shd w:val="clear" w:color="auto" w:fill="FFFFFF"/>
              <w:spacing w:before="60" w:after="60"/>
              <w:ind w:firstLine="284"/>
              <w:rPr>
                <w:rFonts w:ascii="Times New Roman" w:eastAsia="Times New Roman" w:hAnsi="Times New Roman" w:cs="Times New Roman"/>
                <w:bCs/>
                <w:color w:val="000000"/>
                <w:sz w:val="28"/>
                <w:szCs w:val="28"/>
                <w:lang w:val="en-US" w:eastAsia="ru-RU"/>
              </w:rPr>
            </w:pPr>
            <w:r w:rsidRPr="00B82B5E">
              <w:rPr>
                <w:rFonts w:ascii="Times New Roman" w:eastAsia="Times New Roman" w:hAnsi="Times New Roman" w:cs="Times New Roman"/>
                <w:bCs/>
                <w:color w:val="000000"/>
                <w:sz w:val="28"/>
                <w:szCs w:val="28"/>
                <w:lang w:val="en-US" w:eastAsia="ru-RU"/>
              </w:rPr>
              <w:t>&lt;…&gt;</w:t>
            </w:r>
          </w:p>
        </w:tc>
      </w:tr>
      <w:tr w:rsidR="00B82B5E" w:rsidRPr="00826124" w:rsidTr="00D7129D">
        <w:tc>
          <w:tcPr>
            <w:tcW w:w="7225" w:type="dxa"/>
          </w:tcPr>
          <w:p w:rsidR="00B82B5E" w:rsidRPr="00584322" w:rsidRDefault="00B82B5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153" w:name="n255"/>
            <w:bookmarkStart w:id="154" w:name="n270"/>
            <w:bookmarkEnd w:id="153"/>
            <w:bookmarkEnd w:id="154"/>
            <w:r w:rsidRPr="00584322">
              <w:rPr>
                <w:rFonts w:ascii="Times New Roman" w:eastAsia="Times New Roman" w:hAnsi="Times New Roman" w:cs="Times New Roman"/>
                <w:b/>
                <w:bCs/>
                <w:color w:val="000000"/>
                <w:sz w:val="28"/>
                <w:szCs w:val="28"/>
                <w:lang w:eastAsia="ru-RU"/>
              </w:rPr>
              <w:t>Стаття 18.</w:t>
            </w:r>
            <w:r w:rsidRPr="00584322">
              <w:rPr>
                <w:rFonts w:ascii="Times New Roman" w:eastAsia="Times New Roman" w:hAnsi="Times New Roman" w:cs="Times New Roman"/>
                <w:color w:val="000000"/>
                <w:sz w:val="28"/>
                <w:szCs w:val="28"/>
                <w:lang w:eastAsia="ru-RU"/>
              </w:rPr>
              <w:t> Вимоги до заходів державного контролю</w:t>
            </w:r>
          </w:p>
        </w:tc>
        <w:tc>
          <w:tcPr>
            <w:tcW w:w="7371" w:type="dxa"/>
          </w:tcPr>
          <w:p w:rsidR="00B82B5E" w:rsidRPr="00584322" w:rsidRDefault="00B82B5E" w:rsidP="001E09BB">
            <w:pPr>
              <w:shd w:val="clear" w:color="auto" w:fill="FFFFFF"/>
              <w:spacing w:before="60" w:after="60"/>
              <w:ind w:firstLine="284"/>
              <w:rPr>
                <w:rFonts w:ascii="Times New Roman" w:eastAsia="Times New Roman" w:hAnsi="Times New Roman" w:cs="Times New Roman"/>
                <w:b/>
                <w:bCs/>
                <w:color w:val="000000"/>
                <w:sz w:val="28"/>
                <w:szCs w:val="28"/>
                <w:lang w:eastAsia="ru-RU"/>
              </w:rPr>
            </w:pPr>
            <w:r w:rsidRPr="00584322">
              <w:rPr>
                <w:rFonts w:ascii="Times New Roman" w:eastAsia="Times New Roman" w:hAnsi="Times New Roman" w:cs="Times New Roman"/>
                <w:b/>
                <w:bCs/>
                <w:color w:val="000000"/>
                <w:sz w:val="28"/>
                <w:szCs w:val="28"/>
                <w:lang w:eastAsia="ru-RU"/>
              </w:rPr>
              <w:t>Стаття 18.</w:t>
            </w:r>
            <w:r w:rsidRPr="00584322">
              <w:rPr>
                <w:rFonts w:ascii="Times New Roman" w:eastAsia="Times New Roman" w:hAnsi="Times New Roman" w:cs="Times New Roman"/>
                <w:color w:val="000000"/>
                <w:sz w:val="28"/>
                <w:szCs w:val="28"/>
                <w:lang w:eastAsia="ru-RU"/>
              </w:rPr>
              <w:t> Вимоги до заходів державного контролю</w:t>
            </w:r>
          </w:p>
        </w:tc>
      </w:tr>
      <w:tr w:rsidR="00B82B5E" w:rsidRPr="00826124" w:rsidTr="00D7129D">
        <w:tc>
          <w:tcPr>
            <w:tcW w:w="7225" w:type="dxa"/>
          </w:tcPr>
          <w:p w:rsidR="00B82B5E" w:rsidRPr="00B82B5E" w:rsidRDefault="00B82B5E"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bookmarkStart w:id="155" w:name="n271"/>
            <w:bookmarkEnd w:id="155"/>
            <w:r>
              <w:rPr>
                <w:rFonts w:ascii="Times New Roman" w:eastAsia="Times New Roman" w:hAnsi="Times New Roman" w:cs="Times New Roman"/>
                <w:color w:val="000000"/>
                <w:sz w:val="28"/>
                <w:szCs w:val="28"/>
                <w:lang w:val="en-US" w:eastAsia="ru-RU"/>
              </w:rPr>
              <w:t>&lt;…&gt;</w:t>
            </w:r>
          </w:p>
        </w:tc>
        <w:tc>
          <w:tcPr>
            <w:tcW w:w="7371" w:type="dxa"/>
          </w:tcPr>
          <w:p w:rsidR="00B82B5E" w:rsidRPr="00B82B5E" w:rsidRDefault="00B82B5E"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&lt;…&gt;</w:t>
            </w:r>
          </w:p>
        </w:tc>
      </w:tr>
      <w:tr w:rsidR="00B82B5E" w:rsidRPr="00826124" w:rsidTr="00D7129D">
        <w:tc>
          <w:tcPr>
            <w:tcW w:w="7225" w:type="dxa"/>
          </w:tcPr>
          <w:p w:rsidR="00B82B5E" w:rsidRPr="00584322" w:rsidRDefault="00B82B5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156" w:name="n272"/>
            <w:bookmarkStart w:id="157" w:name="n275"/>
            <w:bookmarkEnd w:id="156"/>
            <w:bookmarkEnd w:id="157"/>
            <w:r w:rsidRPr="00584322">
              <w:rPr>
                <w:rFonts w:ascii="Times New Roman" w:eastAsia="Times New Roman" w:hAnsi="Times New Roman" w:cs="Times New Roman"/>
                <w:color w:val="000000"/>
                <w:sz w:val="28"/>
                <w:szCs w:val="28"/>
                <w:lang w:eastAsia="ru-RU"/>
              </w:rPr>
              <w:t>5. Державний контроль здійснюється на будь-якій стадії виробництва та обігу харчових продуктів та кормів. Періодичність здійснення планових заходів державного контролю кожної потужності визначається на підставі ризик-орієнтованого підходу та має враховувати:</w:t>
            </w:r>
          </w:p>
        </w:tc>
        <w:tc>
          <w:tcPr>
            <w:tcW w:w="7371" w:type="dxa"/>
          </w:tcPr>
          <w:p w:rsidR="00B82B5E" w:rsidRPr="00584322" w:rsidRDefault="00B82B5E" w:rsidP="001E09BB">
            <w:pPr>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5. Державний контроль здійснюється на будь-якій стадії виробництва та обігу харчових продуктів</w:t>
            </w:r>
            <w:r w:rsidRPr="00584322">
              <w:rPr>
                <w:rFonts w:ascii="Times New Roman" w:eastAsia="Times New Roman" w:hAnsi="Times New Roman" w:cs="Times New Roman"/>
                <w:b/>
                <w:color w:val="000000"/>
                <w:sz w:val="28"/>
                <w:szCs w:val="28"/>
                <w:lang w:eastAsia="ru-RU"/>
              </w:rPr>
              <w:t>,</w:t>
            </w:r>
            <w:r w:rsidRPr="00584322">
              <w:rPr>
                <w:rFonts w:ascii="Times New Roman" w:eastAsia="Times New Roman" w:hAnsi="Times New Roman" w:cs="Times New Roman"/>
                <w:b/>
                <w:color w:val="000000"/>
                <w:sz w:val="28"/>
                <w:szCs w:val="28"/>
                <w:lang w:val="uk-UA" w:eastAsia="ru-RU"/>
              </w:rPr>
              <w:t xml:space="preserve"> </w:t>
            </w:r>
            <w:r w:rsidRPr="00584322">
              <w:rPr>
                <w:rFonts w:ascii="Times New Roman" w:eastAsia="Times New Roman" w:hAnsi="Times New Roman" w:cs="Times New Roman"/>
                <w:b/>
                <w:color w:val="000000"/>
                <w:sz w:val="28"/>
                <w:szCs w:val="28"/>
                <w:lang w:eastAsia="ru-RU"/>
              </w:rPr>
              <w:t>кормів</w:t>
            </w:r>
            <w:r w:rsidRPr="00584322">
              <w:rPr>
                <w:rFonts w:ascii="Times New Roman" w:eastAsia="Times New Roman" w:hAnsi="Times New Roman" w:cs="Times New Roman"/>
                <w:b/>
                <w:color w:val="000000"/>
                <w:sz w:val="28"/>
                <w:szCs w:val="28"/>
                <w:lang w:val="uk-UA" w:eastAsia="ru-RU"/>
              </w:rPr>
              <w:t xml:space="preserve">, побічних продуктів тваринного походження, біологічних продуктів, репродуктивного матеріалу та ветеринарних препаратів, а також на будь-якій стадії </w:t>
            </w:r>
            <w:r w:rsidRPr="00584322">
              <w:rPr>
                <w:rFonts w:ascii="Times New Roman" w:eastAsia="Times New Roman" w:hAnsi="Times New Roman" w:cs="Times New Roman"/>
                <w:b/>
                <w:color w:val="000000"/>
                <w:sz w:val="28"/>
                <w:szCs w:val="28"/>
                <w:lang w:val="uk-UA" w:eastAsia="ru-RU"/>
              </w:rPr>
              <w:lastRenderedPageBreak/>
              <w:t>утримання, розведення, вирощування та обігу живих тварин</w:t>
            </w:r>
            <w:r w:rsidRPr="00584322">
              <w:rPr>
                <w:rFonts w:ascii="Times New Roman" w:eastAsia="Times New Roman" w:hAnsi="Times New Roman" w:cs="Times New Roman"/>
                <w:color w:val="000000"/>
                <w:sz w:val="28"/>
                <w:szCs w:val="28"/>
                <w:lang w:eastAsia="ru-RU"/>
              </w:rPr>
              <w:t>. Періодичність здійснення планових заходів державного контролю кожної потужності визначається на підставі ризик-орієнтованого підходу та має враховувати:</w:t>
            </w:r>
          </w:p>
        </w:tc>
      </w:tr>
      <w:tr w:rsidR="00B82B5E" w:rsidRPr="00826124" w:rsidTr="00D7129D">
        <w:tc>
          <w:tcPr>
            <w:tcW w:w="7225" w:type="dxa"/>
          </w:tcPr>
          <w:p w:rsidR="00B82B5E" w:rsidRPr="00584322" w:rsidRDefault="00B82B5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158" w:name="n276"/>
            <w:bookmarkEnd w:id="158"/>
            <w:r w:rsidRPr="00584322">
              <w:rPr>
                <w:rFonts w:ascii="Times New Roman" w:eastAsia="Times New Roman" w:hAnsi="Times New Roman" w:cs="Times New Roman"/>
                <w:color w:val="000000"/>
                <w:sz w:val="28"/>
                <w:szCs w:val="28"/>
                <w:lang w:eastAsia="ru-RU"/>
              </w:rPr>
              <w:lastRenderedPageBreak/>
              <w:t>1) визначені ризики, пов’язані з тваринами, харчовими продуктами, кормами, операторами ринку, використанням харчових продуктів або кормів, процесів, матеріалів, речовин, здійсненням діяльності або операцій, які можуть справити негативний вплив на безпечність харчових продуктів та/або кормів, здоров’я та благополуччя тварин;</w:t>
            </w:r>
          </w:p>
        </w:tc>
        <w:tc>
          <w:tcPr>
            <w:tcW w:w="7371" w:type="dxa"/>
          </w:tcPr>
          <w:p w:rsidR="00B82B5E" w:rsidRPr="00584322" w:rsidRDefault="00B82B5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1) визначені ризики, пов’язані з тваринами, харчовими продуктами, кормами, операторами ринку, використанням харчових продуктів або кормів, процесів, матеріалів, речовин, здійсненням діяльності або операцій, які можуть справити негативний вплив на безпечність харчових продуктів та/або кормів, здоров’я та благополуччя тварин;</w:t>
            </w:r>
          </w:p>
        </w:tc>
      </w:tr>
      <w:tr w:rsidR="00B82B5E" w:rsidRPr="00826124" w:rsidTr="00D7129D">
        <w:tc>
          <w:tcPr>
            <w:tcW w:w="7225" w:type="dxa"/>
          </w:tcPr>
          <w:p w:rsidR="00B82B5E" w:rsidRPr="00584322" w:rsidRDefault="00B82B5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159" w:name="n277"/>
            <w:bookmarkEnd w:id="159"/>
            <w:r w:rsidRPr="00584322">
              <w:rPr>
                <w:rFonts w:ascii="Times New Roman" w:eastAsia="Times New Roman" w:hAnsi="Times New Roman" w:cs="Times New Roman"/>
                <w:color w:val="000000"/>
                <w:sz w:val="28"/>
                <w:szCs w:val="28"/>
                <w:lang w:eastAsia="ru-RU"/>
              </w:rPr>
              <w:t>2) результати здійснення попередніх заходів державного контролю;</w:t>
            </w:r>
          </w:p>
        </w:tc>
        <w:tc>
          <w:tcPr>
            <w:tcW w:w="7371" w:type="dxa"/>
          </w:tcPr>
          <w:p w:rsidR="00B82B5E" w:rsidRPr="00584322" w:rsidRDefault="00B82B5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2) результати здійснення попередніх заходів державного контролю;</w:t>
            </w:r>
          </w:p>
        </w:tc>
      </w:tr>
      <w:tr w:rsidR="00B82B5E" w:rsidRPr="00826124" w:rsidTr="00D7129D">
        <w:tc>
          <w:tcPr>
            <w:tcW w:w="7225" w:type="dxa"/>
          </w:tcPr>
          <w:p w:rsidR="00B82B5E" w:rsidRPr="00584322" w:rsidRDefault="00B82B5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160" w:name="n278"/>
            <w:bookmarkEnd w:id="160"/>
            <w:r w:rsidRPr="00584322">
              <w:rPr>
                <w:rFonts w:ascii="Times New Roman" w:eastAsia="Times New Roman" w:hAnsi="Times New Roman" w:cs="Times New Roman"/>
                <w:color w:val="000000"/>
                <w:sz w:val="28"/>
                <w:szCs w:val="28"/>
                <w:lang w:eastAsia="ru-RU"/>
              </w:rPr>
              <w:t>3) ефективність процедур, які застосовуються оператором ринку з метою дотримання законодавства про харчові продукти та корми, здоров’я та благополуччя тварин;</w:t>
            </w:r>
          </w:p>
        </w:tc>
        <w:tc>
          <w:tcPr>
            <w:tcW w:w="7371" w:type="dxa"/>
          </w:tcPr>
          <w:p w:rsidR="00B82B5E" w:rsidRPr="00584322" w:rsidRDefault="00B82B5E" w:rsidP="001E09BB">
            <w:pPr>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3) ефективність процедур, які застосовуються оператором ринку з метою дотримання законодавства про харчові продукти</w:t>
            </w:r>
            <w:r w:rsidRPr="00584322">
              <w:rPr>
                <w:rFonts w:ascii="Times New Roman" w:eastAsia="Times New Roman" w:hAnsi="Times New Roman" w:cs="Times New Roman"/>
                <w:b/>
                <w:color w:val="000000"/>
                <w:sz w:val="28"/>
                <w:szCs w:val="28"/>
                <w:lang w:val="uk-UA" w:eastAsia="ru-RU"/>
              </w:rPr>
              <w:t xml:space="preserve">, </w:t>
            </w:r>
            <w:r w:rsidRPr="00584322">
              <w:rPr>
                <w:rFonts w:ascii="Times New Roman" w:eastAsia="Times New Roman" w:hAnsi="Times New Roman" w:cs="Times New Roman"/>
                <w:b/>
                <w:color w:val="000000"/>
                <w:sz w:val="28"/>
                <w:szCs w:val="28"/>
                <w:lang w:eastAsia="ru-RU"/>
              </w:rPr>
              <w:t xml:space="preserve">корми, </w:t>
            </w:r>
            <w:r w:rsidRPr="00584322">
              <w:rPr>
                <w:rFonts w:ascii="Times New Roman" w:eastAsia="Times New Roman" w:hAnsi="Times New Roman" w:cs="Times New Roman"/>
                <w:b/>
                <w:color w:val="000000"/>
                <w:sz w:val="28"/>
                <w:szCs w:val="28"/>
                <w:lang w:val="uk-UA" w:eastAsia="ru-RU"/>
              </w:rPr>
              <w:t xml:space="preserve">побічні продукти тваринного походження, ветеринарну медицину </w:t>
            </w:r>
            <w:r w:rsidRPr="00584322">
              <w:rPr>
                <w:rFonts w:ascii="Times New Roman" w:eastAsia="Times New Roman" w:hAnsi="Times New Roman" w:cs="Times New Roman"/>
                <w:color w:val="000000"/>
                <w:sz w:val="28"/>
                <w:szCs w:val="28"/>
                <w:lang w:val="uk-UA" w:eastAsia="ru-RU"/>
              </w:rPr>
              <w:t>та благополуччя тварин</w:t>
            </w:r>
            <w:r w:rsidRPr="00584322">
              <w:rPr>
                <w:rFonts w:ascii="Times New Roman" w:eastAsia="Times New Roman" w:hAnsi="Times New Roman" w:cs="Times New Roman"/>
                <w:color w:val="000000"/>
                <w:sz w:val="28"/>
                <w:szCs w:val="28"/>
                <w:lang w:eastAsia="ru-RU"/>
              </w:rPr>
              <w:t>;</w:t>
            </w:r>
          </w:p>
        </w:tc>
      </w:tr>
      <w:tr w:rsidR="005A65EE" w:rsidRPr="00826124" w:rsidTr="00D7129D">
        <w:tc>
          <w:tcPr>
            <w:tcW w:w="7225" w:type="dxa"/>
          </w:tcPr>
          <w:p w:rsidR="005A65EE" w:rsidRPr="00584322" w:rsidRDefault="005A65E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161" w:name="n279"/>
            <w:bookmarkEnd w:id="161"/>
            <w:r w:rsidRPr="00584322">
              <w:rPr>
                <w:rFonts w:ascii="Times New Roman" w:eastAsia="Times New Roman" w:hAnsi="Times New Roman" w:cs="Times New Roman"/>
                <w:color w:val="000000"/>
                <w:sz w:val="28"/>
                <w:szCs w:val="28"/>
                <w:lang w:eastAsia="ru-RU"/>
              </w:rPr>
              <w:t>4) інформацію, яка може свідчити про невідповідність.</w:t>
            </w:r>
          </w:p>
        </w:tc>
        <w:tc>
          <w:tcPr>
            <w:tcW w:w="7371" w:type="dxa"/>
          </w:tcPr>
          <w:p w:rsidR="005A65EE" w:rsidRPr="00584322" w:rsidRDefault="005A65E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4) інформацію, яка може свідчити про невідповідність.</w:t>
            </w:r>
          </w:p>
        </w:tc>
      </w:tr>
      <w:tr w:rsidR="005A65EE" w:rsidRPr="00826124" w:rsidTr="00D7129D">
        <w:tc>
          <w:tcPr>
            <w:tcW w:w="7225" w:type="dxa"/>
          </w:tcPr>
          <w:p w:rsidR="005A65EE" w:rsidRPr="00584322" w:rsidRDefault="005A65E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162" w:name="n280"/>
            <w:bookmarkEnd w:id="162"/>
            <w:r w:rsidRPr="00584322">
              <w:rPr>
                <w:rFonts w:ascii="Times New Roman" w:eastAsia="Times New Roman" w:hAnsi="Times New Roman" w:cs="Times New Roman"/>
                <w:color w:val="000000"/>
                <w:sz w:val="28"/>
                <w:szCs w:val="28"/>
                <w:lang w:eastAsia="ru-RU"/>
              </w:rPr>
              <w:t>6. Державний контроль харчових продуктів та кормів, які ввозяться (пересилаються) на митну територію України, має бути еквівалентним державному контролю харчових продуктів та кормів, виробництво та/або обіг яких здійснюється на митній території України.</w:t>
            </w:r>
          </w:p>
        </w:tc>
        <w:tc>
          <w:tcPr>
            <w:tcW w:w="7371" w:type="dxa"/>
          </w:tcPr>
          <w:p w:rsidR="005A65EE" w:rsidRPr="00584322" w:rsidRDefault="005A65EE" w:rsidP="001E09BB">
            <w:pPr>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6. Державний контроль харчових продуктів</w:t>
            </w:r>
            <w:r w:rsidRPr="00584322">
              <w:rPr>
                <w:rFonts w:ascii="Times New Roman" w:eastAsia="Times New Roman" w:hAnsi="Times New Roman" w:cs="Times New Roman"/>
                <w:b/>
                <w:color w:val="000000"/>
                <w:sz w:val="28"/>
                <w:szCs w:val="28"/>
                <w:lang w:val="uk-UA" w:eastAsia="ru-RU"/>
              </w:rPr>
              <w:t xml:space="preserve">, </w:t>
            </w:r>
            <w:r w:rsidRPr="00584322">
              <w:rPr>
                <w:rFonts w:ascii="Times New Roman" w:eastAsia="Times New Roman" w:hAnsi="Times New Roman" w:cs="Times New Roman"/>
                <w:b/>
                <w:color w:val="000000"/>
                <w:sz w:val="28"/>
                <w:szCs w:val="28"/>
                <w:lang w:eastAsia="ru-RU"/>
              </w:rPr>
              <w:t xml:space="preserve">кормів, </w:t>
            </w:r>
            <w:r w:rsidRPr="00584322">
              <w:rPr>
                <w:rFonts w:ascii="Times New Roman" w:eastAsia="Times New Roman" w:hAnsi="Times New Roman" w:cs="Times New Roman"/>
                <w:b/>
                <w:color w:val="000000"/>
                <w:sz w:val="28"/>
                <w:szCs w:val="28"/>
                <w:lang w:val="uk-UA" w:eastAsia="ru-RU"/>
              </w:rPr>
              <w:t>побічних продуктів тваринного походження, біологічних продуктів, репродуктивного матеріалу, ветеринарних препаратів та живих тварин,</w:t>
            </w:r>
            <w:r w:rsidRPr="00584322">
              <w:rPr>
                <w:rFonts w:ascii="Times New Roman" w:eastAsia="Times New Roman" w:hAnsi="Times New Roman" w:cs="Times New Roman"/>
                <w:color w:val="000000"/>
                <w:sz w:val="28"/>
                <w:szCs w:val="28"/>
                <w:lang w:val="uk-UA" w:eastAsia="ru-RU"/>
              </w:rPr>
              <w:t xml:space="preserve"> </w:t>
            </w:r>
            <w:r w:rsidRPr="00584322">
              <w:rPr>
                <w:rFonts w:ascii="Times New Roman" w:eastAsia="Times New Roman" w:hAnsi="Times New Roman" w:cs="Times New Roman"/>
                <w:color w:val="000000"/>
                <w:sz w:val="28"/>
                <w:szCs w:val="28"/>
                <w:lang w:eastAsia="ru-RU"/>
              </w:rPr>
              <w:t>які ввозяться (пересилаються) на митну територію України, має бути еквівалентним державному контролю харчових продуктів</w:t>
            </w:r>
            <w:r w:rsidRPr="00584322">
              <w:rPr>
                <w:rFonts w:ascii="Times New Roman" w:eastAsia="Times New Roman" w:hAnsi="Times New Roman" w:cs="Times New Roman"/>
                <w:b/>
                <w:color w:val="000000"/>
                <w:sz w:val="28"/>
                <w:szCs w:val="28"/>
                <w:lang w:val="uk-UA" w:eastAsia="ru-RU"/>
              </w:rPr>
              <w:t xml:space="preserve">, </w:t>
            </w:r>
            <w:r w:rsidRPr="00584322">
              <w:rPr>
                <w:rFonts w:ascii="Times New Roman" w:eastAsia="Times New Roman" w:hAnsi="Times New Roman" w:cs="Times New Roman"/>
                <w:b/>
                <w:color w:val="000000"/>
                <w:sz w:val="28"/>
                <w:szCs w:val="28"/>
                <w:lang w:eastAsia="ru-RU"/>
              </w:rPr>
              <w:t xml:space="preserve">кормів, </w:t>
            </w:r>
            <w:r w:rsidRPr="00584322">
              <w:rPr>
                <w:rFonts w:ascii="Times New Roman" w:eastAsia="Times New Roman" w:hAnsi="Times New Roman" w:cs="Times New Roman"/>
                <w:b/>
                <w:color w:val="000000"/>
                <w:sz w:val="28"/>
                <w:szCs w:val="28"/>
                <w:lang w:val="uk-UA" w:eastAsia="ru-RU"/>
              </w:rPr>
              <w:t xml:space="preserve">побічних продуктів тваринного </w:t>
            </w:r>
            <w:r w:rsidRPr="00584322">
              <w:rPr>
                <w:rFonts w:ascii="Times New Roman" w:eastAsia="Times New Roman" w:hAnsi="Times New Roman" w:cs="Times New Roman"/>
                <w:b/>
                <w:color w:val="000000"/>
                <w:sz w:val="28"/>
                <w:szCs w:val="28"/>
                <w:lang w:val="uk-UA" w:eastAsia="ru-RU"/>
              </w:rPr>
              <w:lastRenderedPageBreak/>
              <w:t xml:space="preserve">походження, біологічних продуктів, репродуктивного матеріалу, ветеринарних препаратів та живих тварин, </w:t>
            </w:r>
            <w:r w:rsidRPr="00584322">
              <w:rPr>
                <w:rFonts w:ascii="Times New Roman" w:eastAsia="Times New Roman" w:hAnsi="Times New Roman" w:cs="Times New Roman"/>
                <w:b/>
                <w:color w:val="000000"/>
                <w:sz w:val="28"/>
                <w:szCs w:val="28"/>
                <w:lang w:eastAsia="ru-RU"/>
              </w:rPr>
              <w:t>виробництво</w:t>
            </w:r>
            <w:r w:rsidRPr="00584322">
              <w:rPr>
                <w:rFonts w:ascii="Times New Roman" w:eastAsia="Times New Roman" w:hAnsi="Times New Roman" w:cs="Times New Roman"/>
                <w:b/>
                <w:color w:val="000000"/>
                <w:sz w:val="28"/>
                <w:szCs w:val="28"/>
                <w:lang w:val="uk-UA" w:eastAsia="ru-RU"/>
              </w:rPr>
              <w:t xml:space="preserve"> (утримання, розведення, вирощування)</w:t>
            </w:r>
            <w:r w:rsidRPr="00584322">
              <w:rPr>
                <w:rFonts w:ascii="Times New Roman" w:eastAsia="Times New Roman" w:hAnsi="Times New Roman" w:cs="Times New Roman"/>
                <w:color w:val="000000"/>
                <w:sz w:val="28"/>
                <w:szCs w:val="28"/>
                <w:lang w:eastAsia="ru-RU"/>
              </w:rPr>
              <w:t xml:space="preserve"> та/або обіг яких здійснюється на митній території України.</w:t>
            </w:r>
          </w:p>
        </w:tc>
      </w:tr>
      <w:tr w:rsidR="005A65EE" w:rsidRPr="00826124" w:rsidTr="00D7129D">
        <w:tc>
          <w:tcPr>
            <w:tcW w:w="7225" w:type="dxa"/>
          </w:tcPr>
          <w:p w:rsidR="005A65EE" w:rsidRPr="00584322" w:rsidRDefault="005A65E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163" w:name="n281"/>
            <w:bookmarkEnd w:id="163"/>
            <w:r w:rsidRPr="00584322">
              <w:rPr>
                <w:rFonts w:ascii="Times New Roman" w:eastAsia="Times New Roman" w:hAnsi="Times New Roman" w:cs="Times New Roman"/>
                <w:color w:val="000000"/>
                <w:sz w:val="28"/>
                <w:szCs w:val="28"/>
                <w:lang w:eastAsia="ru-RU"/>
              </w:rPr>
              <w:lastRenderedPageBreak/>
              <w:t>7. Державний контроль у формах інспектування та аудиту здійснюється із застосуванням актів державного контролю. Акт державного контролю має містити вичерпний перелік питань для перевірки дотримання оператором ринку законодавства про харчові продукти та корми, здоров’я та благополуччя тварин. Кожне таке питання повинно містити посилання на вимогу нормативно-правового акта (статтю, частину, пункт, підпункт, абзац тощо), яка підлягає дотриманню оператором ринку. Якщо за результатами інспектування або аудиту виявлено невідповідність, в акті державного контролю наводиться детальний опис відповідних порушень законодавства. Акт державного контролю складається у двох примірниках, один з яких вручається оператору ринку протягом трьох робочих днів з дня його складення.</w:t>
            </w:r>
          </w:p>
        </w:tc>
        <w:tc>
          <w:tcPr>
            <w:tcW w:w="7371" w:type="dxa"/>
          </w:tcPr>
          <w:p w:rsidR="005A65EE" w:rsidRPr="00584322" w:rsidRDefault="005A65EE" w:rsidP="001E09BB">
            <w:pPr>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7. Державний контроль у формах інспектування та аудиту здійснюється із застосуванням актів державного контролю. Акт державного контролю має містити вичерпний перелік питань для перевірки дотримання оператором ринку законодавства про харчові продукти</w:t>
            </w:r>
            <w:r w:rsidRPr="00584322">
              <w:rPr>
                <w:rFonts w:ascii="Times New Roman" w:eastAsia="Times New Roman" w:hAnsi="Times New Roman" w:cs="Times New Roman"/>
                <w:b/>
                <w:color w:val="000000"/>
                <w:sz w:val="28"/>
                <w:szCs w:val="28"/>
                <w:lang w:val="uk-UA" w:eastAsia="ru-RU"/>
              </w:rPr>
              <w:t xml:space="preserve">, </w:t>
            </w:r>
            <w:r w:rsidRPr="00584322">
              <w:rPr>
                <w:rFonts w:ascii="Times New Roman" w:eastAsia="Times New Roman" w:hAnsi="Times New Roman" w:cs="Times New Roman"/>
                <w:b/>
                <w:color w:val="000000"/>
                <w:sz w:val="28"/>
                <w:szCs w:val="28"/>
                <w:lang w:eastAsia="ru-RU"/>
              </w:rPr>
              <w:t xml:space="preserve">корми, </w:t>
            </w:r>
            <w:r w:rsidRPr="00584322">
              <w:rPr>
                <w:rFonts w:ascii="Times New Roman" w:eastAsia="Times New Roman" w:hAnsi="Times New Roman" w:cs="Times New Roman"/>
                <w:b/>
                <w:color w:val="000000"/>
                <w:sz w:val="28"/>
                <w:szCs w:val="28"/>
                <w:lang w:val="uk-UA" w:eastAsia="ru-RU"/>
              </w:rPr>
              <w:t xml:space="preserve">побічні продукти тваринного походження, ветеринарну медицину </w:t>
            </w:r>
            <w:r w:rsidRPr="00584322">
              <w:rPr>
                <w:rFonts w:ascii="Times New Roman" w:eastAsia="Times New Roman" w:hAnsi="Times New Roman" w:cs="Times New Roman"/>
                <w:color w:val="000000"/>
                <w:sz w:val="28"/>
                <w:szCs w:val="28"/>
                <w:lang w:val="uk-UA" w:eastAsia="ru-RU"/>
              </w:rPr>
              <w:t>та благополуччя тварин</w:t>
            </w:r>
            <w:r w:rsidRPr="00584322">
              <w:rPr>
                <w:rFonts w:ascii="Times New Roman" w:eastAsia="Times New Roman" w:hAnsi="Times New Roman" w:cs="Times New Roman"/>
                <w:color w:val="000000"/>
                <w:sz w:val="28"/>
                <w:szCs w:val="28"/>
                <w:lang w:eastAsia="ru-RU"/>
              </w:rPr>
              <w:t>. Кожне таке питання повинно містити посилання на вимогу нормативно-правового акта (статтю, частину, пункт, підпункт, абзац тощо), яка підлягає дотриманню оператором ринку. Якщо за результатами інспектування або аудиту виявлено невідповідність, в акті державного контролю наводиться детальний опис відповідних порушень законодавства. Акт державного контролю складається у двох примірниках, один з яких вручається оператору ринку протягом трьох робочих днів з дня його складення.</w:t>
            </w:r>
          </w:p>
        </w:tc>
      </w:tr>
      <w:tr w:rsidR="005A65EE" w:rsidRPr="00826124" w:rsidTr="00D7129D">
        <w:trPr>
          <w:trHeight w:val="411"/>
        </w:trPr>
        <w:tc>
          <w:tcPr>
            <w:tcW w:w="7225" w:type="dxa"/>
          </w:tcPr>
          <w:p w:rsidR="005A65EE" w:rsidRPr="005A65EE" w:rsidRDefault="005A65EE"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bookmarkStart w:id="164" w:name="n282"/>
            <w:bookmarkEnd w:id="164"/>
            <w:r>
              <w:rPr>
                <w:rFonts w:ascii="Times New Roman" w:eastAsia="Times New Roman" w:hAnsi="Times New Roman" w:cs="Times New Roman"/>
                <w:color w:val="000000"/>
                <w:sz w:val="28"/>
                <w:szCs w:val="28"/>
                <w:lang w:val="en-US" w:eastAsia="ru-RU"/>
              </w:rPr>
              <w:t>&lt;…&gt;</w:t>
            </w:r>
          </w:p>
        </w:tc>
        <w:tc>
          <w:tcPr>
            <w:tcW w:w="7371" w:type="dxa"/>
          </w:tcPr>
          <w:p w:rsidR="005A65EE" w:rsidRPr="005A65EE" w:rsidRDefault="005A65EE"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&lt;…&gt;</w:t>
            </w:r>
          </w:p>
        </w:tc>
      </w:tr>
      <w:tr w:rsidR="005A65EE" w:rsidRPr="00826124" w:rsidTr="00D7129D">
        <w:tc>
          <w:tcPr>
            <w:tcW w:w="7225" w:type="dxa"/>
          </w:tcPr>
          <w:p w:rsidR="005A65EE" w:rsidRPr="00584322" w:rsidRDefault="005A65E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165" w:name="n285"/>
            <w:bookmarkStart w:id="166" w:name="n287"/>
            <w:bookmarkEnd w:id="165"/>
            <w:bookmarkEnd w:id="166"/>
            <w:r w:rsidRPr="00584322">
              <w:rPr>
                <w:rFonts w:ascii="Times New Roman" w:eastAsia="Times New Roman" w:hAnsi="Times New Roman" w:cs="Times New Roman"/>
                <w:b/>
                <w:bCs/>
                <w:color w:val="000000"/>
                <w:sz w:val="28"/>
                <w:szCs w:val="28"/>
                <w:lang w:eastAsia="ru-RU"/>
              </w:rPr>
              <w:t>Стаття 19.</w:t>
            </w:r>
            <w:r w:rsidRPr="00584322">
              <w:rPr>
                <w:rFonts w:ascii="Times New Roman" w:eastAsia="Times New Roman" w:hAnsi="Times New Roman" w:cs="Times New Roman"/>
                <w:color w:val="000000"/>
                <w:sz w:val="28"/>
                <w:szCs w:val="28"/>
                <w:lang w:eastAsia="ru-RU"/>
              </w:rPr>
              <w:t> Заходи державного контролю</w:t>
            </w:r>
          </w:p>
        </w:tc>
        <w:tc>
          <w:tcPr>
            <w:tcW w:w="7371" w:type="dxa"/>
          </w:tcPr>
          <w:p w:rsidR="005A65EE" w:rsidRPr="00584322" w:rsidRDefault="005A65EE" w:rsidP="001E09BB">
            <w:pPr>
              <w:shd w:val="clear" w:color="auto" w:fill="FFFFFF"/>
              <w:spacing w:before="60" w:after="60"/>
              <w:ind w:firstLine="284"/>
              <w:rPr>
                <w:rFonts w:ascii="Times New Roman" w:eastAsia="Times New Roman" w:hAnsi="Times New Roman" w:cs="Times New Roman"/>
                <w:b/>
                <w:bCs/>
                <w:color w:val="000000"/>
                <w:sz w:val="28"/>
                <w:szCs w:val="28"/>
                <w:lang w:eastAsia="ru-RU"/>
              </w:rPr>
            </w:pPr>
            <w:r w:rsidRPr="00584322">
              <w:rPr>
                <w:rFonts w:ascii="Times New Roman" w:eastAsia="Times New Roman" w:hAnsi="Times New Roman" w:cs="Times New Roman"/>
                <w:b/>
                <w:bCs/>
                <w:color w:val="000000"/>
                <w:sz w:val="28"/>
                <w:szCs w:val="28"/>
                <w:lang w:eastAsia="ru-RU"/>
              </w:rPr>
              <w:t>Стаття 19.</w:t>
            </w:r>
            <w:r w:rsidRPr="00584322">
              <w:rPr>
                <w:rFonts w:ascii="Times New Roman" w:eastAsia="Times New Roman" w:hAnsi="Times New Roman" w:cs="Times New Roman"/>
                <w:color w:val="000000"/>
                <w:sz w:val="28"/>
                <w:szCs w:val="28"/>
                <w:lang w:eastAsia="ru-RU"/>
              </w:rPr>
              <w:t> Заходи державного контролю</w:t>
            </w:r>
          </w:p>
        </w:tc>
      </w:tr>
      <w:tr w:rsidR="005A65EE" w:rsidRPr="00826124" w:rsidTr="00D7129D">
        <w:tc>
          <w:tcPr>
            <w:tcW w:w="7225" w:type="dxa"/>
          </w:tcPr>
          <w:p w:rsidR="005A65EE" w:rsidRPr="00584322" w:rsidRDefault="005A65E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167" w:name="n288"/>
            <w:bookmarkEnd w:id="167"/>
            <w:r w:rsidRPr="00584322">
              <w:rPr>
                <w:rFonts w:ascii="Times New Roman" w:eastAsia="Times New Roman" w:hAnsi="Times New Roman" w:cs="Times New Roman"/>
                <w:color w:val="000000"/>
                <w:sz w:val="28"/>
                <w:szCs w:val="28"/>
                <w:lang w:eastAsia="ru-RU"/>
              </w:rPr>
              <w:t>1. Заходи державного контролю здійснюються у формі аудиту, інспектування, передзабійного та післязабійного огляду, відбору зразків, лабораторного дослідження (випробування), документальної перевірки, перевірки відповідності, фізичної перевірки. У межах заходів державного контролю здійснюється державний моніторинг.</w:t>
            </w:r>
          </w:p>
        </w:tc>
        <w:tc>
          <w:tcPr>
            <w:tcW w:w="7371" w:type="dxa"/>
          </w:tcPr>
          <w:p w:rsidR="005A65EE" w:rsidRPr="00584322" w:rsidRDefault="005A65EE" w:rsidP="001E09BB">
            <w:pPr>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1. Заходи державного контролю здійснюються у формі аудиту, інспектування, передзабійного та післязабійного огляду, відбору зразків, лабораторного дослідження (випробування),</w:t>
            </w:r>
            <w:r w:rsidRPr="00584322">
              <w:rPr>
                <w:rFonts w:ascii="Times New Roman" w:eastAsia="Times New Roman" w:hAnsi="Times New Roman" w:cs="Times New Roman"/>
                <w:color w:val="000000"/>
                <w:sz w:val="28"/>
                <w:szCs w:val="28"/>
                <w:lang w:val="uk-UA" w:eastAsia="ru-RU"/>
              </w:rPr>
              <w:t xml:space="preserve"> </w:t>
            </w:r>
            <w:r w:rsidRPr="00584322">
              <w:rPr>
                <w:rFonts w:ascii="Times New Roman" w:eastAsia="Times New Roman" w:hAnsi="Times New Roman" w:cs="Times New Roman"/>
                <w:b/>
                <w:color w:val="000000"/>
                <w:sz w:val="28"/>
                <w:szCs w:val="28"/>
                <w:lang w:val="uk-UA" w:eastAsia="ru-RU"/>
              </w:rPr>
              <w:t>клінічного огляду тварин, перевірки придатності тварин до транспортування,</w:t>
            </w:r>
            <w:r w:rsidRPr="00584322">
              <w:rPr>
                <w:rFonts w:ascii="Times New Roman" w:eastAsia="Times New Roman" w:hAnsi="Times New Roman" w:cs="Times New Roman"/>
                <w:b/>
                <w:color w:val="000000"/>
                <w:sz w:val="28"/>
                <w:szCs w:val="28"/>
                <w:lang w:eastAsia="ru-RU"/>
              </w:rPr>
              <w:t xml:space="preserve"> </w:t>
            </w:r>
            <w:r w:rsidRPr="00584322">
              <w:rPr>
                <w:rFonts w:ascii="Times New Roman" w:eastAsia="Times New Roman" w:hAnsi="Times New Roman" w:cs="Times New Roman"/>
                <w:color w:val="000000"/>
                <w:sz w:val="28"/>
                <w:szCs w:val="28"/>
                <w:lang w:eastAsia="ru-RU"/>
              </w:rPr>
              <w:t>документальної перевірки, перевірки відповідності, фізичної перевірки. У межах заходів державного контролю здійснюється державний моніторинг.</w:t>
            </w:r>
          </w:p>
        </w:tc>
      </w:tr>
      <w:tr w:rsidR="005A65EE" w:rsidRPr="00826124" w:rsidTr="00D7129D">
        <w:tc>
          <w:tcPr>
            <w:tcW w:w="7225" w:type="dxa"/>
          </w:tcPr>
          <w:p w:rsidR="005A65EE" w:rsidRPr="00584322" w:rsidRDefault="005A65E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168" w:name="n289"/>
            <w:bookmarkEnd w:id="168"/>
            <w:r w:rsidRPr="00584322">
              <w:rPr>
                <w:rFonts w:ascii="Times New Roman" w:eastAsia="Times New Roman" w:hAnsi="Times New Roman" w:cs="Times New Roman"/>
                <w:color w:val="000000"/>
                <w:sz w:val="28"/>
                <w:szCs w:val="28"/>
                <w:lang w:eastAsia="ru-RU"/>
              </w:rPr>
              <w:t>2. Державний моніторинг проводиться компетентним органом з метою:</w:t>
            </w:r>
          </w:p>
        </w:tc>
        <w:tc>
          <w:tcPr>
            <w:tcW w:w="7371" w:type="dxa"/>
          </w:tcPr>
          <w:p w:rsidR="005A65EE" w:rsidRPr="00584322" w:rsidRDefault="005A65E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2. Державний моніторинг проводиться компетентним органом з метою:</w:t>
            </w:r>
          </w:p>
        </w:tc>
      </w:tr>
      <w:tr w:rsidR="005A65EE" w:rsidRPr="00826124" w:rsidTr="00D7129D">
        <w:tc>
          <w:tcPr>
            <w:tcW w:w="7225" w:type="dxa"/>
          </w:tcPr>
          <w:p w:rsidR="005A65EE" w:rsidRPr="00584322" w:rsidRDefault="005A65E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169" w:name="n290"/>
            <w:bookmarkEnd w:id="169"/>
            <w:r w:rsidRPr="00584322">
              <w:rPr>
                <w:rFonts w:ascii="Times New Roman" w:eastAsia="Times New Roman" w:hAnsi="Times New Roman" w:cs="Times New Roman"/>
                <w:color w:val="000000"/>
                <w:sz w:val="28"/>
                <w:szCs w:val="28"/>
                <w:lang w:eastAsia="ru-RU"/>
              </w:rPr>
              <w:t>1) визначення пріоритетних напрямів державної політики у сфері харчових продуктів та кормів, здоров’я та благополуччя тварин;</w:t>
            </w:r>
          </w:p>
        </w:tc>
        <w:tc>
          <w:tcPr>
            <w:tcW w:w="7371" w:type="dxa"/>
          </w:tcPr>
          <w:p w:rsidR="005A65EE" w:rsidRPr="00584322" w:rsidRDefault="005A65EE" w:rsidP="001E09BB">
            <w:pPr>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1) визначення пріоритетних напрямів державної політики у сфері харчових продуктів</w:t>
            </w:r>
            <w:r w:rsidRPr="00584322">
              <w:rPr>
                <w:rFonts w:ascii="Times New Roman" w:eastAsia="Times New Roman" w:hAnsi="Times New Roman" w:cs="Times New Roman"/>
                <w:b/>
                <w:color w:val="000000"/>
                <w:sz w:val="28"/>
                <w:szCs w:val="28"/>
                <w:lang w:val="uk-UA" w:eastAsia="ru-RU"/>
              </w:rPr>
              <w:t>,</w:t>
            </w:r>
            <w:r w:rsidRPr="00584322">
              <w:rPr>
                <w:rFonts w:ascii="Times New Roman" w:eastAsia="Times New Roman" w:hAnsi="Times New Roman" w:cs="Times New Roman"/>
                <w:color w:val="000000"/>
                <w:sz w:val="28"/>
                <w:szCs w:val="28"/>
                <w:lang w:eastAsia="ru-RU"/>
              </w:rPr>
              <w:t xml:space="preserve"> </w:t>
            </w:r>
            <w:r w:rsidRPr="00584322">
              <w:rPr>
                <w:rFonts w:ascii="Times New Roman" w:eastAsia="Times New Roman" w:hAnsi="Times New Roman" w:cs="Times New Roman"/>
                <w:b/>
                <w:color w:val="000000"/>
                <w:sz w:val="28"/>
                <w:szCs w:val="28"/>
                <w:lang w:eastAsia="ru-RU"/>
              </w:rPr>
              <w:t>кормів</w:t>
            </w:r>
            <w:r w:rsidRPr="00584322">
              <w:rPr>
                <w:rFonts w:ascii="Times New Roman" w:eastAsia="Times New Roman" w:hAnsi="Times New Roman" w:cs="Times New Roman"/>
                <w:b/>
                <w:color w:val="000000"/>
                <w:sz w:val="28"/>
                <w:szCs w:val="28"/>
                <w:lang w:val="uk-UA" w:eastAsia="ru-RU"/>
              </w:rPr>
              <w:t>, побічних продуктів тваринного походження, ветеринарної медицини</w:t>
            </w:r>
            <w:r w:rsidRPr="00584322">
              <w:rPr>
                <w:rFonts w:ascii="Times New Roman" w:eastAsia="Times New Roman" w:hAnsi="Times New Roman" w:cs="Times New Roman"/>
                <w:b/>
                <w:color w:val="000000"/>
                <w:sz w:val="28"/>
                <w:szCs w:val="28"/>
                <w:lang w:eastAsia="ru-RU"/>
              </w:rPr>
              <w:t xml:space="preserve"> </w:t>
            </w:r>
            <w:r w:rsidRPr="00584322">
              <w:rPr>
                <w:rFonts w:ascii="Times New Roman" w:eastAsia="Times New Roman" w:hAnsi="Times New Roman" w:cs="Times New Roman"/>
                <w:b/>
                <w:color w:val="000000"/>
                <w:sz w:val="28"/>
                <w:szCs w:val="28"/>
                <w:lang w:val="uk-UA" w:eastAsia="ru-RU"/>
              </w:rPr>
              <w:t>та благополуччя тварин</w:t>
            </w:r>
            <w:r w:rsidRPr="00584322">
              <w:rPr>
                <w:rFonts w:ascii="Times New Roman" w:eastAsia="Times New Roman" w:hAnsi="Times New Roman" w:cs="Times New Roman"/>
                <w:color w:val="000000"/>
                <w:sz w:val="28"/>
                <w:szCs w:val="28"/>
                <w:lang w:eastAsia="ru-RU"/>
              </w:rPr>
              <w:t>;</w:t>
            </w:r>
          </w:p>
        </w:tc>
      </w:tr>
      <w:tr w:rsidR="005A65EE" w:rsidRPr="00826124" w:rsidTr="00D7129D">
        <w:tc>
          <w:tcPr>
            <w:tcW w:w="7225" w:type="dxa"/>
          </w:tcPr>
          <w:p w:rsidR="005A65EE" w:rsidRPr="00584322" w:rsidRDefault="005A65E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170" w:name="n291"/>
            <w:bookmarkEnd w:id="170"/>
            <w:r w:rsidRPr="00584322">
              <w:rPr>
                <w:rFonts w:ascii="Times New Roman" w:eastAsia="Times New Roman" w:hAnsi="Times New Roman" w:cs="Times New Roman"/>
                <w:color w:val="000000"/>
                <w:sz w:val="28"/>
                <w:szCs w:val="28"/>
                <w:lang w:eastAsia="ru-RU"/>
              </w:rPr>
              <w:t>2) розроблення заходів з недопущення обігу небезпечних харчових продуктів та кормів;</w:t>
            </w:r>
          </w:p>
        </w:tc>
        <w:tc>
          <w:tcPr>
            <w:tcW w:w="7371" w:type="dxa"/>
          </w:tcPr>
          <w:p w:rsidR="005A65EE" w:rsidRPr="00584322" w:rsidRDefault="005A65E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2) розроблення заходів з недопущення обігу небезпечних харчових продуктів та кормів;</w:t>
            </w:r>
          </w:p>
        </w:tc>
      </w:tr>
      <w:tr w:rsidR="005A65EE" w:rsidRPr="00826124" w:rsidTr="00D7129D">
        <w:tc>
          <w:tcPr>
            <w:tcW w:w="7225" w:type="dxa"/>
          </w:tcPr>
          <w:p w:rsidR="005A65EE" w:rsidRPr="00584322" w:rsidRDefault="005A65E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171" w:name="n292"/>
            <w:bookmarkEnd w:id="171"/>
            <w:r w:rsidRPr="00584322">
              <w:rPr>
                <w:rFonts w:ascii="Times New Roman" w:eastAsia="Times New Roman" w:hAnsi="Times New Roman" w:cs="Times New Roman"/>
                <w:color w:val="000000"/>
                <w:sz w:val="28"/>
                <w:szCs w:val="28"/>
                <w:lang w:eastAsia="ru-RU"/>
              </w:rPr>
              <w:t>3) визначення загального рівня забруднення харчових продуктів та кормів залишками пестицидів та ветеринарних препаратів, іншими забруднюючими речовинами.</w:t>
            </w:r>
          </w:p>
        </w:tc>
        <w:tc>
          <w:tcPr>
            <w:tcW w:w="7371" w:type="dxa"/>
          </w:tcPr>
          <w:p w:rsidR="005A65EE" w:rsidRPr="00584322" w:rsidRDefault="005A65E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3) визначення загального рівня забруднення харчових продуктів та кормів залишками пестицидів та ветеринарних препаратів, іншими забруднюючими речовинами.</w:t>
            </w:r>
          </w:p>
        </w:tc>
      </w:tr>
      <w:tr w:rsidR="005A65EE" w:rsidRPr="00826124" w:rsidTr="00D7129D">
        <w:tc>
          <w:tcPr>
            <w:tcW w:w="7225" w:type="dxa"/>
          </w:tcPr>
          <w:p w:rsidR="005A65EE" w:rsidRPr="00584322" w:rsidRDefault="005A65E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172" w:name="n293"/>
            <w:bookmarkEnd w:id="172"/>
            <w:r w:rsidRPr="00584322">
              <w:rPr>
                <w:rFonts w:ascii="Times New Roman" w:eastAsia="Times New Roman" w:hAnsi="Times New Roman" w:cs="Times New Roman"/>
                <w:color w:val="000000"/>
                <w:sz w:val="28"/>
                <w:szCs w:val="28"/>
                <w:lang w:eastAsia="ru-RU"/>
              </w:rPr>
              <w:t>Державний моніторинг передбачає збирання, системний аналіз та оцінку:</w:t>
            </w:r>
          </w:p>
        </w:tc>
        <w:tc>
          <w:tcPr>
            <w:tcW w:w="7371" w:type="dxa"/>
          </w:tcPr>
          <w:p w:rsidR="005A65EE" w:rsidRPr="00584322" w:rsidRDefault="005A65E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Державний моніторинг передбачає збирання, системний аналіз та оцінку:</w:t>
            </w:r>
          </w:p>
        </w:tc>
      </w:tr>
      <w:tr w:rsidR="005A65EE" w:rsidRPr="00826124" w:rsidTr="00D7129D">
        <w:tc>
          <w:tcPr>
            <w:tcW w:w="7225" w:type="dxa"/>
          </w:tcPr>
          <w:p w:rsidR="005A65EE" w:rsidRPr="00584322" w:rsidRDefault="005A65E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173" w:name="n294"/>
            <w:bookmarkEnd w:id="173"/>
            <w:r w:rsidRPr="00584322">
              <w:rPr>
                <w:rFonts w:ascii="Times New Roman" w:eastAsia="Times New Roman" w:hAnsi="Times New Roman" w:cs="Times New Roman"/>
                <w:color w:val="000000"/>
                <w:sz w:val="28"/>
                <w:szCs w:val="28"/>
                <w:lang w:eastAsia="ru-RU"/>
              </w:rPr>
              <w:t>інформації щодо безпечності харчових продуктів та кормів, здоров’я та благополуччя тварин, зокрема щодо виявлення в харчових продуктах і кормах залишків ветеринарних препаратів, пестицидів та забруднюючих речовин, а також формування відповідних баз даних;</w:t>
            </w:r>
          </w:p>
        </w:tc>
        <w:tc>
          <w:tcPr>
            <w:tcW w:w="7371" w:type="dxa"/>
          </w:tcPr>
          <w:p w:rsidR="005A65EE" w:rsidRPr="00584322" w:rsidRDefault="005A65E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інформації щодо безпечності харчових продуктів та кормів, здоров’я та благополуччя тварин, зокрема щодо виявлення в харчових продуктах і кормах залишків ветеринарних препаратів, пестицидів та забруднюючих речовин, а також формування відповідних баз даних;</w:t>
            </w:r>
          </w:p>
        </w:tc>
      </w:tr>
      <w:tr w:rsidR="005A65EE" w:rsidRPr="00826124" w:rsidTr="00D7129D">
        <w:tc>
          <w:tcPr>
            <w:tcW w:w="7225" w:type="dxa"/>
          </w:tcPr>
          <w:p w:rsidR="005A65EE" w:rsidRPr="00584322" w:rsidRDefault="005A65E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174" w:name="n295"/>
            <w:bookmarkEnd w:id="174"/>
            <w:r w:rsidRPr="00584322">
              <w:rPr>
                <w:rFonts w:ascii="Times New Roman" w:eastAsia="Times New Roman" w:hAnsi="Times New Roman" w:cs="Times New Roman"/>
                <w:color w:val="000000"/>
                <w:sz w:val="28"/>
                <w:szCs w:val="28"/>
                <w:lang w:eastAsia="ru-RU"/>
              </w:rPr>
              <w:t>звернень фізичних та юридичних осіб щодо порушень законодавства про харчові продукти та корми, здоров’я та благополуччя тварин;</w:t>
            </w:r>
          </w:p>
        </w:tc>
        <w:tc>
          <w:tcPr>
            <w:tcW w:w="7371" w:type="dxa"/>
          </w:tcPr>
          <w:p w:rsidR="005A65EE" w:rsidRPr="00584322" w:rsidRDefault="005A65EE" w:rsidP="001E09BB">
            <w:pPr>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 xml:space="preserve">звернень фізичних та юридичних осіб щодо порушень законодавства про харчові продукти та корми, </w:t>
            </w:r>
            <w:r w:rsidRPr="00584322">
              <w:rPr>
                <w:rFonts w:ascii="Times New Roman" w:eastAsia="Times New Roman" w:hAnsi="Times New Roman" w:cs="Times New Roman"/>
                <w:b/>
                <w:color w:val="000000"/>
                <w:sz w:val="28"/>
                <w:szCs w:val="28"/>
                <w:lang w:val="uk-UA" w:eastAsia="ru-RU"/>
              </w:rPr>
              <w:t>побічні продукти тваринного походження, ветеринарну медицину</w:t>
            </w:r>
            <w:r>
              <w:rPr>
                <w:rFonts w:ascii="Times New Roman" w:eastAsia="Times New Roman" w:hAnsi="Times New Roman" w:cs="Times New Roman"/>
                <w:color w:val="000000"/>
                <w:sz w:val="28"/>
                <w:szCs w:val="28"/>
                <w:lang w:eastAsia="ru-RU"/>
              </w:rPr>
              <w:t xml:space="preserve"> та благополуччя тварин;</w:t>
            </w:r>
          </w:p>
        </w:tc>
      </w:tr>
      <w:tr w:rsidR="005A65EE" w:rsidRPr="00826124" w:rsidTr="00D7129D">
        <w:tc>
          <w:tcPr>
            <w:tcW w:w="7225" w:type="dxa"/>
          </w:tcPr>
          <w:p w:rsidR="005A65EE" w:rsidRPr="00584322" w:rsidRDefault="005A65E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175" w:name="n296"/>
            <w:bookmarkEnd w:id="175"/>
            <w:r w:rsidRPr="00584322">
              <w:rPr>
                <w:rFonts w:ascii="Times New Roman" w:eastAsia="Times New Roman" w:hAnsi="Times New Roman" w:cs="Times New Roman"/>
                <w:color w:val="000000"/>
                <w:sz w:val="28"/>
                <w:szCs w:val="28"/>
                <w:lang w:eastAsia="ru-RU"/>
              </w:rPr>
              <w:t>іншої необхідної інформації.</w:t>
            </w:r>
          </w:p>
        </w:tc>
        <w:tc>
          <w:tcPr>
            <w:tcW w:w="7371" w:type="dxa"/>
          </w:tcPr>
          <w:p w:rsidR="005A65EE" w:rsidRPr="00584322" w:rsidRDefault="005A65E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іншої необхідної інформації.</w:t>
            </w:r>
          </w:p>
        </w:tc>
      </w:tr>
      <w:tr w:rsidR="005A65EE" w:rsidRPr="00826124" w:rsidTr="00D7129D">
        <w:tc>
          <w:tcPr>
            <w:tcW w:w="7225" w:type="dxa"/>
          </w:tcPr>
          <w:p w:rsidR="005A65EE" w:rsidRPr="00584322" w:rsidRDefault="005A65E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176" w:name="n297"/>
            <w:bookmarkEnd w:id="176"/>
            <w:r w:rsidRPr="00584322">
              <w:rPr>
                <w:rFonts w:ascii="Times New Roman" w:eastAsia="Times New Roman" w:hAnsi="Times New Roman" w:cs="Times New Roman"/>
                <w:color w:val="000000"/>
                <w:sz w:val="28"/>
                <w:szCs w:val="28"/>
                <w:lang w:eastAsia="ru-RU"/>
              </w:rPr>
              <w:t>Щорічний план державного моніторингу повинен ґрунтуватися на ризик-орієнтованому підході та визначати кількість відборів зразків різних видів харчових продуктів і кормів та їх лабораторних досліджень (випробувань) за визначеними показниками відповідно до методик, встановлених довгостроковим планом державного контролю.</w:t>
            </w:r>
          </w:p>
        </w:tc>
        <w:tc>
          <w:tcPr>
            <w:tcW w:w="7371" w:type="dxa"/>
          </w:tcPr>
          <w:p w:rsidR="005A65EE" w:rsidRPr="00584322" w:rsidRDefault="005A65E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Щорічний план державного моніторингу повинен ґрунтуватися на ризик-орієнтованому підході та визначати кількість відборів зразків різних видів харчових продуктів і кормів та їх лабораторних досліджень (випробувань) за визначеними показниками відповідно до методик, встановлених довгостроковим планом державного контролю.</w:t>
            </w:r>
          </w:p>
        </w:tc>
      </w:tr>
      <w:tr w:rsidR="005A65EE" w:rsidRPr="00826124" w:rsidTr="00D7129D">
        <w:trPr>
          <w:trHeight w:val="483"/>
        </w:trPr>
        <w:tc>
          <w:tcPr>
            <w:tcW w:w="7225" w:type="dxa"/>
          </w:tcPr>
          <w:p w:rsidR="005A65EE" w:rsidRPr="005A65EE" w:rsidRDefault="005A65EE"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bookmarkStart w:id="177" w:name="n298"/>
            <w:bookmarkEnd w:id="177"/>
            <w:r>
              <w:rPr>
                <w:rFonts w:ascii="Times New Roman" w:eastAsia="Times New Roman" w:hAnsi="Times New Roman" w:cs="Times New Roman"/>
                <w:color w:val="000000"/>
                <w:sz w:val="28"/>
                <w:szCs w:val="28"/>
                <w:lang w:val="en-US" w:eastAsia="ru-RU"/>
              </w:rPr>
              <w:t>&lt;…&gt;</w:t>
            </w:r>
          </w:p>
        </w:tc>
        <w:tc>
          <w:tcPr>
            <w:tcW w:w="7371" w:type="dxa"/>
          </w:tcPr>
          <w:p w:rsidR="005A65EE" w:rsidRPr="005A65EE" w:rsidRDefault="005A65EE"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&lt;…&gt;</w:t>
            </w:r>
          </w:p>
        </w:tc>
      </w:tr>
      <w:tr w:rsidR="005A65EE" w:rsidRPr="00826124" w:rsidTr="00D7129D">
        <w:tc>
          <w:tcPr>
            <w:tcW w:w="7225" w:type="dxa"/>
          </w:tcPr>
          <w:p w:rsidR="005A65EE" w:rsidRPr="00584322" w:rsidRDefault="005A65E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178" w:name="n307"/>
            <w:bookmarkEnd w:id="178"/>
            <w:r w:rsidRPr="00584322">
              <w:rPr>
                <w:rFonts w:ascii="Times New Roman" w:eastAsia="Times New Roman" w:hAnsi="Times New Roman" w:cs="Times New Roman"/>
                <w:color w:val="000000"/>
                <w:sz w:val="28"/>
                <w:szCs w:val="28"/>
                <w:lang w:eastAsia="ru-RU"/>
              </w:rPr>
              <w:t>4. Інспектування передбачає перевірку дотримання операторами ринку законодавства про харчові продукти та корми, здоров’я та благополуччя тварин та відповідності їх діяльності вимогам щодо:</w:t>
            </w:r>
          </w:p>
        </w:tc>
        <w:tc>
          <w:tcPr>
            <w:tcW w:w="7371" w:type="dxa"/>
          </w:tcPr>
          <w:p w:rsidR="005A65EE" w:rsidRPr="00584322" w:rsidRDefault="005A65EE" w:rsidP="001E09BB">
            <w:pPr>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4. Інспектування передбачає перевірку дотримання операторами ринку законодавства про харчові продукти</w:t>
            </w:r>
            <w:r w:rsidRPr="00584322">
              <w:rPr>
                <w:rFonts w:ascii="Times New Roman" w:eastAsia="Times New Roman" w:hAnsi="Times New Roman" w:cs="Times New Roman"/>
                <w:b/>
                <w:color w:val="000000"/>
                <w:sz w:val="28"/>
                <w:szCs w:val="28"/>
                <w:lang w:val="uk-UA" w:eastAsia="ru-RU"/>
              </w:rPr>
              <w:t xml:space="preserve">, </w:t>
            </w:r>
            <w:r w:rsidRPr="00584322">
              <w:rPr>
                <w:rFonts w:ascii="Times New Roman" w:eastAsia="Times New Roman" w:hAnsi="Times New Roman" w:cs="Times New Roman"/>
                <w:b/>
                <w:color w:val="000000"/>
                <w:sz w:val="28"/>
                <w:szCs w:val="28"/>
                <w:lang w:eastAsia="ru-RU"/>
              </w:rPr>
              <w:t xml:space="preserve">корми, </w:t>
            </w:r>
            <w:r w:rsidRPr="00584322">
              <w:rPr>
                <w:rFonts w:ascii="Times New Roman" w:eastAsia="Times New Roman" w:hAnsi="Times New Roman" w:cs="Times New Roman"/>
                <w:b/>
                <w:color w:val="000000"/>
                <w:sz w:val="28"/>
                <w:szCs w:val="28"/>
                <w:lang w:val="uk-UA" w:eastAsia="ru-RU"/>
              </w:rPr>
              <w:t>побічні продукти тваринного походження, ветеринарну медицину</w:t>
            </w:r>
            <w:r w:rsidRPr="00584322">
              <w:rPr>
                <w:rFonts w:ascii="Times New Roman" w:eastAsia="Times New Roman" w:hAnsi="Times New Roman" w:cs="Times New Roman"/>
                <w:b/>
                <w:color w:val="000000"/>
                <w:sz w:val="28"/>
                <w:szCs w:val="28"/>
                <w:lang w:eastAsia="ru-RU"/>
              </w:rPr>
              <w:t xml:space="preserve"> </w:t>
            </w:r>
            <w:r w:rsidRPr="00584322">
              <w:rPr>
                <w:rFonts w:ascii="Times New Roman" w:eastAsia="Times New Roman" w:hAnsi="Times New Roman" w:cs="Times New Roman"/>
                <w:b/>
                <w:color w:val="000000"/>
                <w:sz w:val="28"/>
                <w:szCs w:val="28"/>
                <w:lang w:val="uk-UA" w:eastAsia="ru-RU"/>
              </w:rPr>
              <w:t>та благополуччя тварин, а також</w:t>
            </w:r>
            <w:r w:rsidRPr="00584322">
              <w:rPr>
                <w:rFonts w:ascii="Times New Roman" w:eastAsia="Times New Roman" w:hAnsi="Times New Roman" w:cs="Times New Roman"/>
                <w:color w:val="000000"/>
                <w:sz w:val="28"/>
                <w:szCs w:val="28"/>
                <w:lang w:eastAsia="ru-RU"/>
              </w:rPr>
              <w:t xml:space="preserve"> відповідності їх діяльності вимогам щодо:</w:t>
            </w:r>
          </w:p>
        </w:tc>
      </w:tr>
      <w:tr w:rsidR="005A65EE" w:rsidRPr="00826124" w:rsidTr="00D7129D">
        <w:tc>
          <w:tcPr>
            <w:tcW w:w="7225" w:type="dxa"/>
          </w:tcPr>
          <w:p w:rsidR="005A65EE" w:rsidRPr="00584322" w:rsidRDefault="005A65E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179" w:name="n308"/>
            <w:bookmarkEnd w:id="179"/>
            <w:r w:rsidRPr="00584322">
              <w:rPr>
                <w:rFonts w:ascii="Times New Roman" w:eastAsia="Times New Roman" w:hAnsi="Times New Roman" w:cs="Times New Roman"/>
                <w:color w:val="000000"/>
                <w:sz w:val="28"/>
                <w:szCs w:val="28"/>
                <w:lang w:eastAsia="ru-RU"/>
              </w:rPr>
              <w:t>1) гігієни;</w:t>
            </w:r>
          </w:p>
        </w:tc>
        <w:tc>
          <w:tcPr>
            <w:tcW w:w="7371" w:type="dxa"/>
          </w:tcPr>
          <w:p w:rsidR="005A65EE" w:rsidRPr="00584322" w:rsidRDefault="005A65E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1) гігієни;</w:t>
            </w:r>
          </w:p>
        </w:tc>
      </w:tr>
      <w:tr w:rsidR="005A65EE" w:rsidRPr="00826124" w:rsidTr="00D7129D">
        <w:tc>
          <w:tcPr>
            <w:tcW w:w="7225" w:type="dxa"/>
          </w:tcPr>
          <w:p w:rsidR="005A65EE" w:rsidRPr="00584322" w:rsidRDefault="005A65E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180" w:name="n309"/>
            <w:bookmarkEnd w:id="180"/>
            <w:r w:rsidRPr="00584322">
              <w:rPr>
                <w:rFonts w:ascii="Times New Roman" w:eastAsia="Times New Roman" w:hAnsi="Times New Roman" w:cs="Times New Roman"/>
                <w:color w:val="000000"/>
                <w:sz w:val="28"/>
                <w:szCs w:val="28"/>
                <w:lang w:eastAsia="ru-RU"/>
              </w:rPr>
              <w:t>2) плану коригувальних дій, розробленого та впровадженого оператором ринку за результатами попередніх перевірок;</w:t>
            </w:r>
          </w:p>
        </w:tc>
        <w:tc>
          <w:tcPr>
            <w:tcW w:w="7371" w:type="dxa"/>
          </w:tcPr>
          <w:p w:rsidR="005A65EE" w:rsidRPr="00584322" w:rsidRDefault="005A65E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2) плану коригувальних дій, розробленого та впровадженого оператором ринку за результатами попередніх перевірок;</w:t>
            </w:r>
          </w:p>
        </w:tc>
      </w:tr>
      <w:tr w:rsidR="005A65EE" w:rsidRPr="00826124" w:rsidTr="00D7129D">
        <w:tc>
          <w:tcPr>
            <w:tcW w:w="7225" w:type="dxa"/>
          </w:tcPr>
          <w:p w:rsidR="005A65EE" w:rsidRPr="00584322" w:rsidRDefault="005A65E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181" w:name="n310"/>
            <w:bookmarkEnd w:id="181"/>
            <w:r w:rsidRPr="00584322">
              <w:rPr>
                <w:rFonts w:ascii="Times New Roman" w:eastAsia="Times New Roman" w:hAnsi="Times New Roman" w:cs="Times New Roman"/>
                <w:color w:val="000000"/>
                <w:sz w:val="28"/>
                <w:szCs w:val="28"/>
                <w:lang w:eastAsia="ru-RU"/>
              </w:rPr>
              <w:t>3) інцидентів, пов’язаних з безпечністю харчових продуктів та/або кормів.</w:t>
            </w:r>
          </w:p>
        </w:tc>
        <w:tc>
          <w:tcPr>
            <w:tcW w:w="7371" w:type="dxa"/>
          </w:tcPr>
          <w:p w:rsidR="005A65EE" w:rsidRPr="00584322" w:rsidRDefault="005A65E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3) інцидентів, пов’язаних з безпечністю харчових продуктів та/або кормів.</w:t>
            </w:r>
          </w:p>
        </w:tc>
      </w:tr>
      <w:tr w:rsidR="005A65EE" w:rsidRPr="00826124" w:rsidTr="00D7129D">
        <w:trPr>
          <w:trHeight w:val="771"/>
        </w:trPr>
        <w:tc>
          <w:tcPr>
            <w:tcW w:w="7225" w:type="dxa"/>
          </w:tcPr>
          <w:p w:rsidR="005A65EE" w:rsidRPr="00584322" w:rsidRDefault="005A65E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182" w:name="n311"/>
            <w:bookmarkEnd w:id="182"/>
            <w:r w:rsidRPr="00584322">
              <w:rPr>
                <w:rFonts w:ascii="Times New Roman" w:eastAsia="Times New Roman" w:hAnsi="Times New Roman" w:cs="Times New Roman"/>
                <w:color w:val="000000"/>
                <w:sz w:val="28"/>
                <w:szCs w:val="28"/>
                <w:lang w:eastAsia="ru-RU"/>
              </w:rPr>
              <w:t xml:space="preserve">Інспектування може включати в себе перевірку потужностей, прилеглої території, приміщень, обладнання та інвентарю, транспортних засобів, а також харчових продуктів та кормів; сировини, інгредієнтів, допоміжних матеріалів для переробки, які використовуються для приготування та виробництва харчових продуктів та кормів, напівфабрикатів; предметів та матеріалів, що контактують з харчовими продуктами; засобів та процесів прибирання і догляду, </w:t>
            </w:r>
            <w:r w:rsidRPr="00584322">
              <w:rPr>
                <w:rFonts w:ascii="Times New Roman" w:eastAsia="Times New Roman" w:hAnsi="Times New Roman" w:cs="Times New Roman"/>
                <w:i/>
                <w:iCs/>
                <w:strike/>
                <w:color w:val="000000"/>
                <w:sz w:val="28"/>
                <w:szCs w:val="28"/>
                <w:lang w:eastAsia="ru-RU"/>
              </w:rPr>
              <w:t>а також пестицидів;</w:t>
            </w:r>
            <w:r w:rsidRPr="00584322">
              <w:rPr>
                <w:rFonts w:ascii="Times New Roman" w:eastAsia="Times New Roman" w:hAnsi="Times New Roman" w:cs="Times New Roman"/>
                <w:color w:val="000000"/>
                <w:sz w:val="28"/>
                <w:szCs w:val="28"/>
                <w:lang w:eastAsia="ru-RU"/>
              </w:rPr>
              <w:t xml:space="preserve"> маркування, зовнішнього вигляду та реклами.</w:t>
            </w:r>
          </w:p>
        </w:tc>
        <w:tc>
          <w:tcPr>
            <w:tcW w:w="7371" w:type="dxa"/>
          </w:tcPr>
          <w:p w:rsidR="005A65EE" w:rsidRPr="00584322" w:rsidRDefault="005A65EE" w:rsidP="001E09BB">
            <w:pPr>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 xml:space="preserve">Інспектування може включати в себе перевірку потужностей, прилеглої території, приміщень, обладнання та інвентарю, транспортних засобів, а також харчових продуктів та кормів; сировини, інгредієнтів, допоміжних матеріалів для переробки, які використовуються для приготування та виробництва харчових продуктів та кормів, напівфабрикатів; предметів та матеріалів, що контактують з харчовими продуктами; </w:t>
            </w:r>
            <w:r w:rsidRPr="00584322">
              <w:rPr>
                <w:rFonts w:ascii="Times New Roman" w:eastAsia="Times New Roman" w:hAnsi="Times New Roman" w:cs="Times New Roman"/>
                <w:b/>
                <w:color w:val="000000"/>
                <w:sz w:val="28"/>
                <w:szCs w:val="28"/>
                <w:lang w:val="uk-UA" w:eastAsia="ru-RU"/>
              </w:rPr>
              <w:t>продуктів тваринного походження, пестицидів; біологічних продуктів, репродуктивного матеріалу, ветеринарних препаратів, здоров</w:t>
            </w:r>
            <w:r w:rsidRPr="00584322">
              <w:rPr>
                <w:rFonts w:ascii="Times New Roman" w:eastAsia="Times New Roman" w:hAnsi="Times New Roman" w:cs="Times New Roman"/>
                <w:b/>
                <w:color w:val="000000"/>
                <w:sz w:val="28"/>
                <w:szCs w:val="28"/>
                <w:lang w:eastAsia="ru-RU"/>
              </w:rPr>
              <w:t>’</w:t>
            </w:r>
            <w:r w:rsidRPr="00584322">
              <w:rPr>
                <w:rFonts w:ascii="Times New Roman" w:eastAsia="Times New Roman" w:hAnsi="Times New Roman" w:cs="Times New Roman"/>
                <w:b/>
                <w:color w:val="000000"/>
                <w:sz w:val="28"/>
                <w:szCs w:val="28"/>
                <w:lang w:val="uk-UA" w:eastAsia="ru-RU"/>
              </w:rPr>
              <w:t xml:space="preserve">я та благополуччя тварин; </w:t>
            </w:r>
            <w:r w:rsidRPr="00584322">
              <w:rPr>
                <w:rFonts w:ascii="Times New Roman" w:eastAsia="Times New Roman" w:hAnsi="Times New Roman" w:cs="Times New Roman"/>
                <w:color w:val="000000"/>
                <w:sz w:val="28"/>
                <w:szCs w:val="28"/>
                <w:lang w:eastAsia="ru-RU"/>
              </w:rPr>
              <w:t xml:space="preserve">засобів та процесів прибирання і догляду; маркування, </w:t>
            </w:r>
            <w:r>
              <w:rPr>
                <w:rFonts w:ascii="Times New Roman" w:eastAsia="Times New Roman" w:hAnsi="Times New Roman" w:cs="Times New Roman"/>
                <w:color w:val="000000"/>
                <w:sz w:val="28"/>
                <w:szCs w:val="28"/>
                <w:lang w:eastAsia="ru-RU"/>
              </w:rPr>
              <w:t>зовнішнього вигляду та реклами.</w:t>
            </w:r>
          </w:p>
        </w:tc>
      </w:tr>
      <w:tr w:rsidR="005A65EE" w:rsidRPr="00826124" w:rsidTr="00D7129D">
        <w:tc>
          <w:tcPr>
            <w:tcW w:w="7225" w:type="dxa"/>
          </w:tcPr>
          <w:p w:rsidR="005A65EE" w:rsidRPr="005A65EE" w:rsidRDefault="005A65EE"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bookmarkStart w:id="183" w:name="n312"/>
            <w:bookmarkEnd w:id="183"/>
            <w:r>
              <w:rPr>
                <w:rFonts w:ascii="Times New Roman" w:eastAsia="Times New Roman" w:hAnsi="Times New Roman" w:cs="Times New Roman"/>
                <w:color w:val="000000"/>
                <w:sz w:val="28"/>
                <w:szCs w:val="28"/>
                <w:lang w:val="en-US" w:eastAsia="ru-RU"/>
              </w:rPr>
              <w:t>&lt;…&gt;</w:t>
            </w:r>
          </w:p>
        </w:tc>
        <w:tc>
          <w:tcPr>
            <w:tcW w:w="7371" w:type="dxa"/>
          </w:tcPr>
          <w:p w:rsidR="005A65EE" w:rsidRPr="005A65EE" w:rsidRDefault="005A65EE"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&lt;…&gt;</w:t>
            </w:r>
          </w:p>
        </w:tc>
      </w:tr>
      <w:tr w:rsidR="005A65EE" w:rsidRPr="00826124" w:rsidTr="00D7129D">
        <w:tc>
          <w:tcPr>
            <w:tcW w:w="7225" w:type="dxa"/>
          </w:tcPr>
          <w:p w:rsidR="005A65EE" w:rsidRPr="00584322" w:rsidRDefault="005A65E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184" w:name="n313"/>
            <w:bookmarkEnd w:id="184"/>
            <w:r w:rsidRPr="00584322">
              <w:rPr>
                <w:rFonts w:ascii="Times New Roman" w:eastAsia="Times New Roman" w:hAnsi="Times New Roman" w:cs="Times New Roman"/>
                <w:b/>
                <w:bCs/>
                <w:color w:val="000000"/>
                <w:sz w:val="28"/>
                <w:szCs w:val="28"/>
                <w:lang w:eastAsia="ru-RU"/>
              </w:rPr>
              <w:t>Стаття 20.</w:t>
            </w:r>
            <w:r w:rsidRPr="00584322">
              <w:rPr>
                <w:rFonts w:ascii="Times New Roman" w:eastAsia="Times New Roman" w:hAnsi="Times New Roman" w:cs="Times New Roman"/>
                <w:color w:val="000000"/>
                <w:sz w:val="28"/>
                <w:szCs w:val="28"/>
                <w:lang w:eastAsia="ru-RU"/>
              </w:rPr>
              <w:t> Прозорість і конфіденційність</w:t>
            </w:r>
          </w:p>
        </w:tc>
        <w:tc>
          <w:tcPr>
            <w:tcW w:w="7371" w:type="dxa"/>
          </w:tcPr>
          <w:p w:rsidR="005A65EE" w:rsidRPr="00584322" w:rsidRDefault="005A65E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b/>
                <w:bCs/>
                <w:color w:val="000000"/>
                <w:sz w:val="28"/>
                <w:szCs w:val="28"/>
                <w:lang w:eastAsia="ru-RU"/>
              </w:rPr>
              <w:t>Стаття 20.</w:t>
            </w:r>
            <w:r w:rsidRPr="00584322">
              <w:rPr>
                <w:rFonts w:ascii="Times New Roman" w:eastAsia="Times New Roman" w:hAnsi="Times New Roman" w:cs="Times New Roman"/>
                <w:color w:val="000000"/>
                <w:sz w:val="28"/>
                <w:szCs w:val="28"/>
                <w:lang w:eastAsia="ru-RU"/>
              </w:rPr>
              <w:t> Прозорість і конфіденційність</w:t>
            </w:r>
          </w:p>
        </w:tc>
      </w:tr>
      <w:tr w:rsidR="005A65EE" w:rsidRPr="00826124" w:rsidTr="00D7129D">
        <w:tc>
          <w:tcPr>
            <w:tcW w:w="7225" w:type="dxa"/>
          </w:tcPr>
          <w:p w:rsidR="005A65EE" w:rsidRPr="00584322" w:rsidRDefault="005A65E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185" w:name="n314"/>
            <w:bookmarkEnd w:id="185"/>
            <w:r w:rsidRPr="00584322">
              <w:rPr>
                <w:rFonts w:ascii="Times New Roman" w:eastAsia="Times New Roman" w:hAnsi="Times New Roman" w:cs="Times New Roman"/>
                <w:color w:val="000000"/>
                <w:sz w:val="28"/>
                <w:szCs w:val="28"/>
                <w:lang w:eastAsia="ru-RU"/>
              </w:rPr>
              <w:t>1. Компетентний орган зобов’язаний забезпечити прозорість заходів, які він здійснює у рамках державного контролю.</w:t>
            </w:r>
          </w:p>
        </w:tc>
        <w:tc>
          <w:tcPr>
            <w:tcW w:w="7371" w:type="dxa"/>
          </w:tcPr>
          <w:p w:rsidR="005A65EE" w:rsidRPr="00584322" w:rsidRDefault="005A65E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1. Компетентний орган зобов’язаний забезпечити прозорість заходів, які він здійснює у рамках державного контролю.</w:t>
            </w:r>
          </w:p>
        </w:tc>
      </w:tr>
      <w:tr w:rsidR="005A65EE" w:rsidRPr="00826124" w:rsidTr="00D7129D">
        <w:tc>
          <w:tcPr>
            <w:tcW w:w="7225" w:type="dxa"/>
          </w:tcPr>
          <w:p w:rsidR="005A65EE" w:rsidRPr="00584322" w:rsidRDefault="005A65E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186" w:name="n315"/>
            <w:bookmarkEnd w:id="186"/>
            <w:r w:rsidRPr="00584322">
              <w:rPr>
                <w:rFonts w:ascii="Times New Roman" w:eastAsia="Times New Roman" w:hAnsi="Times New Roman" w:cs="Times New Roman"/>
                <w:color w:val="000000"/>
                <w:sz w:val="28"/>
                <w:szCs w:val="28"/>
                <w:lang w:eastAsia="ru-RU"/>
              </w:rPr>
              <w:t>2. З метою забезпечення прозорості компетентний орган вживає таких заходів:</w:t>
            </w:r>
          </w:p>
        </w:tc>
        <w:tc>
          <w:tcPr>
            <w:tcW w:w="7371" w:type="dxa"/>
          </w:tcPr>
          <w:p w:rsidR="005A65EE" w:rsidRPr="00584322" w:rsidRDefault="005A65E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2. З метою забезпечення прозорості компетентний орган вживає таких заходів:</w:t>
            </w:r>
          </w:p>
        </w:tc>
      </w:tr>
      <w:tr w:rsidR="005A65EE" w:rsidRPr="00826124" w:rsidTr="00D7129D">
        <w:tc>
          <w:tcPr>
            <w:tcW w:w="7225" w:type="dxa"/>
          </w:tcPr>
          <w:p w:rsidR="005A65EE" w:rsidRPr="00584322" w:rsidRDefault="005A65E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1) оприлюднює на своєму офіційному веб-сайті узагальнену інформацію, що стосується змісту та результатів заходів державного контролю;</w:t>
            </w:r>
            <w:bookmarkStart w:id="187" w:name="n316"/>
            <w:bookmarkEnd w:id="187"/>
          </w:p>
        </w:tc>
        <w:tc>
          <w:tcPr>
            <w:tcW w:w="7371" w:type="dxa"/>
          </w:tcPr>
          <w:p w:rsidR="005A65EE" w:rsidRPr="00584322" w:rsidRDefault="005A65E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1) оприлюднює на своєму офіційному веб-сайті узагальнену інформацію, що стосується змісту та результатів заходів державного контролю;</w:t>
            </w:r>
          </w:p>
        </w:tc>
      </w:tr>
      <w:tr w:rsidR="005A65EE" w:rsidRPr="00826124" w:rsidTr="00D7129D">
        <w:tc>
          <w:tcPr>
            <w:tcW w:w="7225" w:type="dxa"/>
          </w:tcPr>
          <w:p w:rsidR="005A65EE" w:rsidRPr="00584322" w:rsidRDefault="005A65E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188" w:name="n317"/>
            <w:bookmarkEnd w:id="188"/>
            <w:r w:rsidRPr="00584322">
              <w:rPr>
                <w:rFonts w:ascii="Times New Roman" w:eastAsia="Times New Roman" w:hAnsi="Times New Roman" w:cs="Times New Roman"/>
                <w:color w:val="000000"/>
                <w:sz w:val="28"/>
                <w:szCs w:val="28"/>
                <w:lang w:eastAsia="ru-RU"/>
              </w:rPr>
              <w:t>2) у разі виявлення невідповідності або появи обґрунтованої підозри щодо небезпечності харчових продуктів та/або кормів негайно оприлюднює, у тому числі на своєму офіційному веб-сайті, інформацію про вид, назву, передбачувану територію обігу харчових продуктів та/або кормів, які становлять загрозу для здоров’я людини та/або тварини, а також інші відомості, що дають змогу ідентифікувати такі харчові продукти та/або корми та встановити походження, ступінь і характер відповідної загрози. Компетентний орган також оприлюднює інформацію про вжиті та заплановані ним заходи щодо запобігання, зменшення та усунення такого ризику.</w:t>
            </w:r>
          </w:p>
        </w:tc>
        <w:tc>
          <w:tcPr>
            <w:tcW w:w="7371" w:type="dxa"/>
          </w:tcPr>
          <w:p w:rsidR="005A65EE" w:rsidRPr="00584322" w:rsidRDefault="005A65EE" w:rsidP="001E09BB">
            <w:pPr>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2) у разі виявлення невідповідності або появи обґрунтованої підозри щодо небезпечності харчових продуктів</w:t>
            </w:r>
            <w:r w:rsidRPr="00584322">
              <w:rPr>
                <w:rFonts w:ascii="Times New Roman" w:eastAsia="Times New Roman" w:hAnsi="Times New Roman" w:cs="Times New Roman"/>
                <w:b/>
                <w:color w:val="000000"/>
                <w:sz w:val="28"/>
                <w:szCs w:val="28"/>
                <w:lang w:val="uk-UA" w:eastAsia="ru-RU"/>
              </w:rPr>
              <w:t xml:space="preserve">, </w:t>
            </w:r>
            <w:r w:rsidRPr="00584322">
              <w:rPr>
                <w:rFonts w:ascii="Times New Roman" w:eastAsia="Times New Roman" w:hAnsi="Times New Roman" w:cs="Times New Roman"/>
                <w:b/>
                <w:color w:val="000000"/>
                <w:sz w:val="28"/>
                <w:szCs w:val="28"/>
                <w:lang w:eastAsia="ru-RU"/>
              </w:rPr>
              <w:t>кормів</w:t>
            </w:r>
            <w:r w:rsidRPr="00584322">
              <w:rPr>
                <w:rFonts w:ascii="Times New Roman" w:eastAsia="Times New Roman" w:hAnsi="Times New Roman" w:cs="Times New Roman"/>
                <w:b/>
                <w:color w:val="000000"/>
                <w:sz w:val="28"/>
                <w:szCs w:val="28"/>
                <w:lang w:val="uk-UA" w:eastAsia="ru-RU"/>
              </w:rPr>
              <w:t>, побічних продуктів тваринного походження, біологічних продуктів, репродуктивного матеріалу та ветеринарних препаратів</w:t>
            </w:r>
            <w:r w:rsidRPr="00584322">
              <w:rPr>
                <w:rFonts w:ascii="Times New Roman" w:eastAsia="Times New Roman" w:hAnsi="Times New Roman" w:cs="Times New Roman"/>
                <w:color w:val="000000"/>
                <w:sz w:val="28"/>
                <w:szCs w:val="28"/>
                <w:lang w:eastAsia="ru-RU"/>
              </w:rPr>
              <w:t xml:space="preserve"> негайно оприлюднює, у тому числі на своєму офіційному веб-сайті, інформацію про вид, назву, передбачувану територію обігу харчових продуктів</w:t>
            </w:r>
            <w:r w:rsidRPr="00584322">
              <w:rPr>
                <w:rFonts w:ascii="Times New Roman" w:eastAsia="Times New Roman" w:hAnsi="Times New Roman" w:cs="Times New Roman"/>
                <w:b/>
                <w:color w:val="000000"/>
                <w:sz w:val="28"/>
                <w:szCs w:val="28"/>
                <w:lang w:val="uk-UA" w:eastAsia="ru-RU"/>
              </w:rPr>
              <w:t xml:space="preserve">, </w:t>
            </w:r>
            <w:r w:rsidRPr="00584322">
              <w:rPr>
                <w:rFonts w:ascii="Times New Roman" w:eastAsia="Times New Roman" w:hAnsi="Times New Roman" w:cs="Times New Roman"/>
                <w:b/>
                <w:color w:val="000000"/>
                <w:sz w:val="28"/>
                <w:szCs w:val="28"/>
                <w:lang w:eastAsia="ru-RU"/>
              </w:rPr>
              <w:t>кормів</w:t>
            </w:r>
            <w:r w:rsidRPr="00584322">
              <w:rPr>
                <w:rFonts w:ascii="Times New Roman" w:eastAsia="Times New Roman" w:hAnsi="Times New Roman" w:cs="Times New Roman"/>
                <w:b/>
                <w:color w:val="000000"/>
                <w:sz w:val="28"/>
                <w:szCs w:val="28"/>
                <w:lang w:val="uk-UA" w:eastAsia="ru-RU"/>
              </w:rPr>
              <w:t>, побічних продуктів тваринного походження, біологічних продуктів, репродуктивного матеріалу та ветеринарних препаратів</w:t>
            </w:r>
            <w:r w:rsidRPr="00584322">
              <w:rPr>
                <w:rFonts w:ascii="Times New Roman" w:eastAsia="Times New Roman" w:hAnsi="Times New Roman" w:cs="Times New Roman"/>
                <w:color w:val="000000"/>
                <w:sz w:val="28"/>
                <w:szCs w:val="28"/>
                <w:lang w:eastAsia="ru-RU"/>
              </w:rPr>
              <w:t>, які становлять загрозу для здоров’я людини та/або тварини, а також інші відомості, що дають змогу ідентифікувати такі харчові продукти</w:t>
            </w:r>
            <w:r w:rsidRPr="00584322">
              <w:rPr>
                <w:rFonts w:ascii="Times New Roman" w:eastAsia="Times New Roman" w:hAnsi="Times New Roman" w:cs="Times New Roman"/>
                <w:color w:val="000000"/>
                <w:sz w:val="28"/>
                <w:szCs w:val="28"/>
                <w:lang w:val="uk-UA" w:eastAsia="ru-RU"/>
              </w:rPr>
              <w:t>,</w:t>
            </w:r>
            <w:r w:rsidRPr="00584322">
              <w:rPr>
                <w:rFonts w:ascii="Times New Roman" w:eastAsia="Times New Roman" w:hAnsi="Times New Roman" w:cs="Times New Roman"/>
                <w:color w:val="000000"/>
                <w:sz w:val="28"/>
                <w:szCs w:val="28"/>
                <w:lang w:eastAsia="ru-RU"/>
              </w:rPr>
              <w:t xml:space="preserve"> </w:t>
            </w:r>
            <w:r w:rsidRPr="00584322">
              <w:rPr>
                <w:rFonts w:ascii="Times New Roman" w:eastAsia="Times New Roman" w:hAnsi="Times New Roman" w:cs="Times New Roman"/>
                <w:b/>
                <w:color w:val="000000"/>
                <w:sz w:val="28"/>
                <w:szCs w:val="28"/>
                <w:lang w:eastAsia="ru-RU"/>
              </w:rPr>
              <w:t>корми</w:t>
            </w:r>
            <w:r w:rsidRPr="00584322">
              <w:rPr>
                <w:rFonts w:ascii="Times New Roman" w:eastAsia="Times New Roman" w:hAnsi="Times New Roman" w:cs="Times New Roman"/>
                <w:b/>
                <w:color w:val="000000"/>
                <w:sz w:val="28"/>
                <w:szCs w:val="28"/>
                <w:lang w:val="uk-UA" w:eastAsia="ru-RU"/>
              </w:rPr>
              <w:t>, побічні продукти тваринного походження, біологічні продукти, репродуктивний матеріал</w:t>
            </w:r>
            <w:r w:rsidRPr="00584322">
              <w:rPr>
                <w:rFonts w:ascii="Times New Roman" w:eastAsia="Times New Roman" w:hAnsi="Times New Roman" w:cs="Times New Roman"/>
                <w:b/>
                <w:color w:val="000000"/>
                <w:sz w:val="28"/>
                <w:szCs w:val="28"/>
                <w:lang w:eastAsia="ru-RU"/>
              </w:rPr>
              <w:t xml:space="preserve"> </w:t>
            </w:r>
            <w:r w:rsidRPr="00584322">
              <w:rPr>
                <w:rFonts w:ascii="Times New Roman" w:eastAsia="Times New Roman" w:hAnsi="Times New Roman" w:cs="Times New Roman"/>
                <w:b/>
                <w:color w:val="000000"/>
                <w:sz w:val="28"/>
                <w:szCs w:val="28"/>
                <w:lang w:val="uk-UA" w:eastAsia="ru-RU"/>
              </w:rPr>
              <w:t>та ветеринарні препарати, а також</w:t>
            </w:r>
            <w:r w:rsidRPr="00584322">
              <w:rPr>
                <w:rFonts w:ascii="Times New Roman" w:eastAsia="Times New Roman" w:hAnsi="Times New Roman" w:cs="Times New Roman"/>
                <w:color w:val="000000"/>
                <w:sz w:val="28"/>
                <w:szCs w:val="28"/>
                <w:lang w:eastAsia="ru-RU"/>
              </w:rPr>
              <w:t xml:space="preserve"> встановити походження, ступінь і характер відповідної загрози. Компетентний орган також оприлюднює інформацію про вжиті та заплановані ним заходи щодо запобігання, зменшення та усунення такого ризику.</w:t>
            </w:r>
          </w:p>
        </w:tc>
      </w:tr>
      <w:tr w:rsidR="005A65EE" w:rsidRPr="00826124" w:rsidTr="00D7129D">
        <w:tc>
          <w:tcPr>
            <w:tcW w:w="7225" w:type="dxa"/>
          </w:tcPr>
          <w:p w:rsidR="005A65EE" w:rsidRPr="005A65EE" w:rsidRDefault="005A65EE"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bookmarkStart w:id="189" w:name="n318"/>
            <w:bookmarkEnd w:id="189"/>
            <w:r>
              <w:rPr>
                <w:rFonts w:ascii="Times New Roman" w:eastAsia="Times New Roman" w:hAnsi="Times New Roman" w:cs="Times New Roman"/>
                <w:color w:val="000000"/>
                <w:sz w:val="28"/>
                <w:szCs w:val="28"/>
                <w:lang w:val="en-US" w:eastAsia="ru-RU"/>
              </w:rPr>
              <w:t>&lt;…&gt;</w:t>
            </w:r>
          </w:p>
        </w:tc>
        <w:tc>
          <w:tcPr>
            <w:tcW w:w="7371" w:type="dxa"/>
          </w:tcPr>
          <w:p w:rsidR="005A65EE" w:rsidRPr="005A65EE" w:rsidRDefault="005A65EE"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&lt;…&gt;</w:t>
            </w:r>
          </w:p>
        </w:tc>
      </w:tr>
      <w:tr w:rsidR="005A65EE" w:rsidRPr="00826124" w:rsidTr="00D7129D">
        <w:tc>
          <w:tcPr>
            <w:tcW w:w="7225" w:type="dxa"/>
          </w:tcPr>
          <w:p w:rsidR="005A65EE" w:rsidRPr="00584322" w:rsidRDefault="005A65E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190" w:name="n319"/>
            <w:bookmarkEnd w:id="190"/>
            <w:r w:rsidRPr="00584322">
              <w:rPr>
                <w:rFonts w:ascii="Times New Roman" w:eastAsia="Times New Roman" w:hAnsi="Times New Roman" w:cs="Times New Roman"/>
                <w:b/>
                <w:bCs/>
                <w:color w:val="000000"/>
                <w:sz w:val="28"/>
                <w:szCs w:val="28"/>
                <w:lang w:eastAsia="ru-RU"/>
              </w:rPr>
              <w:t>Розділ IV</w:t>
            </w:r>
            <w:r w:rsidRPr="00584322">
              <w:rPr>
                <w:rFonts w:ascii="Times New Roman" w:eastAsia="Times New Roman" w:hAnsi="Times New Roman" w:cs="Times New Roman"/>
                <w:color w:val="000000"/>
                <w:sz w:val="28"/>
                <w:szCs w:val="28"/>
                <w:lang w:eastAsia="ru-RU"/>
              </w:rPr>
              <w:br/>
            </w:r>
            <w:r w:rsidRPr="00584322">
              <w:rPr>
                <w:rFonts w:ascii="Times New Roman" w:eastAsia="Times New Roman" w:hAnsi="Times New Roman" w:cs="Times New Roman"/>
                <w:b/>
                <w:bCs/>
                <w:color w:val="000000"/>
                <w:sz w:val="28"/>
                <w:szCs w:val="28"/>
                <w:lang w:eastAsia="ru-RU"/>
              </w:rPr>
              <w:t>ВІДБІР ЗРАЗКІВ ТА ЛАБОРАТОРНІ ДОСЛІДЖЕННЯ (ВИПРОБУВАННЯ)</w:t>
            </w:r>
          </w:p>
        </w:tc>
        <w:tc>
          <w:tcPr>
            <w:tcW w:w="7371" w:type="dxa"/>
          </w:tcPr>
          <w:p w:rsidR="005A65EE" w:rsidRPr="00584322" w:rsidRDefault="005A65E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b/>
                <w:bCs/>
                <w:color w:val="000000"/>
                <w:sz w:val="28"/>
                <w:szCs w:val="28"/>
                <w:lang w:eastAsia="ru-RU"/>
              </w:rPr>
              <w:t>Розділ IV</w:t>
            </w:r>
            <w:r w:rsidRPr="00584322">
              <w:rPr>
                <w:rFonts w:ascii="Times New Roman" w:eastAsia="Times New Roman" w:hAnsi="Times New Roman" w:cs="Times New Roman"/>
                <w:color w:val="000000"/>
                <w:sz w:val="28"/>
                <w:szCs w:val="28"/>
                <w:lang w:eastAsia="ru-RU"/>
              </w:rPr>
              <w:br/>
            </w:r>
            <w:r w:rsidRPr="00584322">
              <w:rPr>
                <w:rFonts w:ascii="Times New Roman" w:eastAsia="Times New Roman" w:hAnsi="Times New Roman" w:cs="Times New Roman"/>
                <w:b/>
                <w:bCs/>
                <w:color w:val="000000"/>
                <w:sz w:val="28"/>
                <w:szCs w:val="28"/>
                <w:lang w:eastAsia="ru-RU"/>
              </w:rPr>
              <w:t>ВІДБІР ЗРАЗКІВ ТА ЛАБОРАТОРНІ ДОСЛІДЖЕННЯ (ВИПРОБУВАННЯ)</w:t>
            </w:r>
          </w:p>
        </w:tc>
      </w:tr>
      <w:tr w:rsidR="005A65EE" w:rsidRPr="00826124" w:rsidTr="00D7129D">
        <w:tc>
          <w:tcPr>
            <w:tcW w:w="7225" w:type="dxa"/>
          </w:tcPr>
          <w:p w:rsidR="005A65EE" w:rsidRPr="00584322" w:rsidRDefault="005A65E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191" w:name="n320"/>
            <w:bookmarkEnd w:id="191"/>
            <w:r w:rsidRPr="00584322">
              <w:rPr>
                <w:rFonts w:ascii="Times New Roman" w:eastAsia="Times New Roman" w:hAnsi="Times New Roman" w:cs="Times New Roman"/>
                <w:b/>
                <w:bCs/>
                <w:color w:val="000000"/>
                <w:sz w:val="28"/>
                <w:szCs w:val="28"/>
                <w:lang w:eastAsia="ru-RU"/>
              </w:rPr>
              <w:t>Стаття 21.</w:t>
            </w:r>
            <w:r w:rsidRPr="00584322">
              <w:rPr>
                <w:rFonts w:ascii="Times New Roman" w:eastAsia="Times New Roman" w:hAnsi="Times New Roman" w:cs="Times New Roman"/>
                <w:color w:val="000000"/>
                <w:sz w:val="28"/>
                <w:szCs w:val="28"/>
                <w:lang w:eastAsia="ru-RU"/>
              </w:rPr>
              <w:t> Методи (методики) відбору зразків та їх простих і лабораторних досліджень (випробувань), а також види лабораторних досліджень (випробувань)</w:t>
            </w:r>
          </w:p>
        </w:tc>
        <w:tc>
          <w:tcPr>
            <w:tcW w:w="7371" w:type="dxa"/>
          </w:tcPr>
          <w:p w:rsidR="005A65EE" w:rsidRPr="00584322" w:rsidRDefault="005A65E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b/>
                <w:bCs/>
                <w:color w:val="000000"/>
                <w:sz w:val="28"/>
                <w:szCs w:val="28"/>
                <w:lang w:eastAsia="ru-RU"/>
              </w:rPr>
              <w:t>Стаття 21.</w:t>
            </w:r>
            <w:r w:rsidRPr="00584322">
              <w:rPr>
                <w:rFonts w:ascii="Times New Roman" w:eastAsia="Times New Roman" w:hAnsi="Times New Roman" w:cs="Times New Roman"/>
                <w:color w:val="000000"/>
                <w:sz w:val="28"/>
                <w:szCs w:val="28"/>
                <w:lang w:eastAsia="ru-RU"/>
              </w:rPr>
              <w:t> Методи (методики) відбору зразків та їх простих і лабораторних досліджень (випробувань), а також види лабораторних досліджень (випробувань)</w:t>
            </w:r>
          </w:p>
        </w:tc>
      </w:tr>
      <w:tr w:rsidR="005A65EE" w:rsidRPr="00826124" w:rsidTr="00D7129D">
        <w:tc>
          <w:tcPr>
            <w:tcW w:w="7225" w:type="dxa"/>
          </w:tcPr>
          <w:p w:rsidR="005A65EE" w:rsidRPr="005A65EE" w:rsidRDefault="005A65EE"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bookmarkStart w:id="192" w:name="n321"/>
            <w:bookmarkEnd w:id="192"/>
            <w:r>
              <w:rPr>
                <w:rFonts w:ascii="Times New Roman" w:eastAsia="Times New Roman" w:hAnsi="Times New Roman" w:cs="Times New Roman"/>
                <w:color w:val="000000"/>
                <w:sz w:val="28"/>
                <w:szCs w:val="28"/>
                <w:lang w:val="en-US" w:eastAsia="ru-RU"/>
              </w:rPr>
              <w:t>&lt;…&gt;</w:t>
            </w:r>
          </w:p>
        </w:tc>
        <w:tc>
          <w:tcPr>
            <w:tcW w:w="7371" w:type="dxa"/>
          </w:tcPr>
          <w:p w:rsidR="005A65EE" w:rsidRPr="005A65EE" w:rsidRDefault="005A65EE"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&lt;…&gt;</w:t>
            </w:r>
          </w:p>
        </w:tc>
      </w:tr>
      <w:tr w:rsidR="005A65EE" w:rsidRPr="00826124" w:rsidTr="00D7129D">
        <w:tc>
          <w:tcPr>
            <w:tcW w:w="7225" w:type="dxa"/>
          </w:tcPr>
          <w:p w:rsidR="005A65EE" w:rsidRPr="00584322" w:rsidRDefault="005A65E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193" w:name="n322"/>
            <w:bookmarkStart w:id="194" w:name="n359"/>
            <w:bookmarkEnd w:id="193"/>
            <w:bookmarkEnd w:id="194"/>
            <w:r w:rsidRPr="00584322">
              <w:rPr>
                <w:rFonts w:ascii="Times New Roman" w:eastAsia="Times New Roman" w:hAnsi="Times New Roman" w:cs="Times New Roman"/>
                <w:color w:val="000000"/>
                <w:sz w:val="28"/>
                <w:szCs w:val="28"/>
                <w:lang w:eastAsia="ru-RU"/>
              </w:rPr>
              <w:t>17. Компетентний орган невідкладно призначає позапланову перевірку уповноваженої лабораторії, якщо результати проведеного нею основного лабораторного дослідження (випробування) не підтверджені за результатами арбітражного лабораторного дослідження (випробування). До завершення такої перевірки уповноважена лабораторія не має права проводити лабораторні дослідження (випробування) для цілей державного контролю.</w:t>
            </w:r>
          </w:p>
        </w:tc>
        <w:tc>
          <w:tcPr>
            <w:tcW w:w="7371" w:type="dxa"/>
          </w:tcPr>
          <w:p w:rsidR="005A65EE" w:rsidRPr="00584322" w:rsidRDefault="005A65E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17. Компетентний орган невідкладно призначає позапланову перевірку уповноваженої лабораторії, якщо результати проведеного нею основного лабораторного дослідження (випробування) не підтверджені за результатами арбітражного лабораторного дослідження (випробування). До завершення такої перевірки уповноважена лабораторія не має права проводити лабораторні дослідження (випробування) для цілей державного контролю.</w:t>
            </w:r>
          </w:p>
        </w:tc>
      </w:tr>
      <w:tr w:rsidR="005A65EE" w:rsidRPr="00826124" w:rsidTr="00D7129D">
        <w:tc>
          <w:tcPr>
            <w:tcW w:w="7225" w:type="dxa"/>
          </w:tcPr>
          <w:p w:rsidR="005A65EE" w:rsidRPr="005A65EE" w:rsidRDefault="005A65EE" w:rsidP="001E09BB">
            <w:pPr>
              <w:shd w:val="clear" w:color="auto" w:fill="FFFFFF"/>
              <w:spacing w:before="60" w:after="60"/>
              <w:ind w:firstLine="284"/>
              <w:rPr>
                <w:rFonts w:ascii="Times New Roman" w:eastAsia="Times New Roman" w:hAnsi="Times New Roman" w:cs="Times New Roman"/>
                <w:b/>
                <w:color w:val="000000"/>
                <w:sz w:val="28"/>
                <w:szCs w:val="28"/>
                <w:lang w:val="uk-UA" w:eastAsia="ru-RU"/>
              </w:rPr>
            </w:pPr>
            <w:r w:rsidRPr="005A65EE">
              <w:rPr>
                <w:rFonts w:ascii="Times New Roman" w:eastAsia="Times New Roman" w:hAnsi="Times New Roman" w:cs="Times New Roman"/>
                <w:b/>
                <w:color w:val="000000"/>
                <w:sz w:val="28"/>
                <w:szCs w:val="28"/>
                <w:lang w:val="uk-UA" w:eastAsia="ru-RU"/>
              </w:rPr>
              <w:t>Норма відсутня</w:t>
            </w:r>
            <w:r>
              <w:rPr>
                <w:rFonts w:ascii="Times New Roman" w:eastAsia="Times New Roman" w:hAnsi="Times New Roman" w:cs="Times New Roman"/>
                <w:b/>
                <w:color w:val="000000"/>
                <w:sz w:val="28"/>
                <w:szCs w:val="28"/>
                <w:lang w:val="uk-UA" w:eastAsia="ru-RU"/>
              </w:rPr>
              <w:t>.</w:t>
            </w:r>
          </w:p>
        </w:tc>
        <w:tc>
          <w:tcPr>
            <w:tcW w:w="7371" w:type="dxa"/>
          </w:tcPr>
          <w:p w:rsidR="005A65EE" w:rsidRPr="00584322" w:rsidRDefault="005A65EE" w:rsidP="001E09BB">
            <w:pPr>
              <w:spacing w:before="60" w:after="60"/>
              <w:ind w:firstLine="284"/>
              <w:rPr>
                <w:rFonts w:ascii="Times New Roman" w:hAnsi="Times New Roman" w:cs="Times New Roman"/>
                <w:b/>
                <w:sz w:val="28"/>
                <w:szCs w:val="28"/>
                <w:lang w:val="uk-UA"/>
              </w:rPr>
            </w:pPr>
            <w:r w:rsidRPr="00584322">
              <w:rPr>
                <w:rFonts w:ascii="Times New Roman" w:eastAsia="Times New Roman" w:hAnsi="Times New Roman" w:cs="Times New Roman"/>
                <w:b/>
                <w:color w:val="000000"/>
                <w:sz w:val="28"/>
                <w:szCs w:val="28"/>
                <w:lang w:val="uk-UA" w:eastAsia="ru-RU"/>
              </w:rPr>
              <w:t xml:space="preserve">18. </w:t>
            </w:r>
            <w:r w:rsidRPr="00584322">
              <w:rPr>
                <w:rFonts w:ascii="Times New Roman" w:hAnsi="Times New Roman" w:cs="Times New Roman"/>
                <w:b/>
                <w:sz w:val="28"/>
                <w:szCs w:val="28"/>
              </w:rPr>
              <w:t>Лабораторні дослідження (випробування) для діагностики захворювань тварин під час державного контролю здійснюються з урахуванням особливостей, визначених законодавством про ветеринарну медицину</w:t>
            </w:r>
            <w:r w:rsidRPr="00584322">
              <w:rPr>
                <w:rFonts w:ascii="Times New Roman" w:hAnsi="Times New Roman" w:cs="Times New Roman"/>
                <w:b/>
                <w:sz w:val="28"/>
                <w:szCs w:val="28"/>
                <w:lang w:val="uk-UA"/>
              </w:rPr>
              <w:t xml:space="preserve"> та благополччя тварин.</w:t>
            </w:r>
          </w:p>
        </w:tc>
      </w:tr>
      <w:tr w:rsidR="005A65EE" w:rsidRPr="00826124" w:rsidTr="00D7129D">
        <w:tc>
          <w:tcPr>
            <w:tcW w:w="7225" w:type="dxa"/>
          </w:tcPr>
          <w:p w:rsidR="005A65EE" w:rsidRPr="00584322" w:rsidRDefault="005A65E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195" w:name="n360"/>
            <w:bookmarkEnd w:id="195"/>
            <w:r w:rsidRPr="00584322">
              <w:rPr>
                <w:rFonts w:ascii="Times New Roman" w:eastAsia="Times New Roman" w:hAnsi="Times New Roman" w:cs="Times New Roman"/>
                <w:b/>
                <w:bCs/>
                <w:color w:val="000000"/>
                <w:sz w:val="28"/>
                <w:szCs w:val="28"/>
                <w:lang w:eastAsia="ru-RU"/>
              </w:rPr>
              <w:t>Стаття 22.</w:t>
            </w:r>
            <w:r w:rsidRPr="00584322">
              <w:rPr>
                <w:rFonts w:ascii="Times New Roman" w:eastAsia="Times New Roman" w:hAnsi="Times New Roman" w:cs="Times New Roman"/>
                <w:color w:val="000000"/>
                <w:sz w:val="28"/>
                <w:szCs w:val="28"/>
                <w:lang w:eastAsia="ru-RU"/>
              </w:rPr>
              <w:t> Уповноважені лабораторії</w:t>
            </w:r>
          </w:p>
        </w:tc>
        <w:tc>
          <w:tcPr>
            <w:tcW w:w="7371" w:type="dxa"/>
          </w:tcPr>
          <w:p w:rsidR="005A65EE" w:rsidRPr="00584322" w:rsidRDefault="005A65EE" w:rsidP="001E09BB">
            <w:pPr>
              <w:shd w:val="clear" w:color="auto" w:fill="FFFFFF"/>
              <w:spacing w:before="60" w:after="60"/>
              <w:ind w:firstLine="284"/>
              <w:rPr>
                <w:rFonts w:ascii="Times New Roman" w:eastAsia="Times New Roman" w:hAnsi="Times New Roman" w:cs="Times New Roman"/>
                <w:b/>
                <w:bCs/>
                <w:color w:val="000000"/>
                <w:sz w:val="28"/>
                <w:szCs w:val="28"/>
                <w:lang w:eastAsia="ru-RU"/>
              </w:rPr>
            </w:pPr>
            <w:r w:rsidRPr="00584322">
              <w:rPr>
                <w:rFonts w:ascii="Times New Roman" w:eastAsia="Times New Roman" w:hAnsi="Times New Roman" w:cs="Times New Roman"/>
                <w:b/>
                <w:bCs/>
                <w:color w:val="000000"/>
                <w:sz w:val="28"/>
                <w:szCs w:val="28"/>
                <w:lang w:eastAsia="ru-RU"/>
              </w:rPr>
              <w:t>Стаття 22.</w:t>
            </w:r>
            <w:r w:rsidRPr="00584322">
              <w:rPr>
                <w:rFonts w:ascii="Times New Roman" w:eastAsia="Times New Roman" w:hAnsi="Times New Roman" w:cs="Times New Roman"/>
                <w:color w:val="000000"/>
                <w:sz w:val="28"/>
                <w:szCs w:val="28"/>
                <w:lang w:eastAsia="ru-RU"/>
              </w:rPr>
              <w:t> Уповноважені лабораторії</w:t>
            </w:r>
          </w:p>
        </w:tc>
      </w:tr>
      <w:tr w:rsidR="005A65EE" w:rsidRPr="005A65EE" w:rsidTr="00D7129D">
        <w:tc>
          <w:tcPr>
            <w:tcW w:w="7225" w:type="dxa"/>
          </w:tcPr>
          <w:p w:rsidR="005A65EE" w:rsidRPr="005A65EE" w:rsidRDefault="005A65EE" w:rsidP="001E09BB">
            <w:pPr>
              <w:shd w:val="clear" w:color="auto" w:fill="FFFFFF"/>
              <w:spacing w:before="60" w:after="60"/>
              <w:ind w:firstLine="284"/>
              <w:rPr>
                <w:rFonts w:ascii="Times New Roman" w:eastAsia="Times New Roman" w:hAnsi="Times New Roman" w:cs="Times New Roman"/>
                <w:sz w:val="28"/>
                <w:szCs w:val="28"/>
                <w:lang w:eastAsia="ru-RU"/>
              </w:rPr>
            </w:pPr>
            <w:bookmarkStart w:id="196" w:name="n361"/>
            <w:bookmarkEnd w:id="196"/>
            <w:r w:rsidRPr="005A65EE">
              <w:rPr>
                <w:rFonts w:ascii="Times New Roman" w:eastAsia="Times New Roman" w:hAnsi="Times New Roman" w:cs="Times New Roman"/>
                <w:sz w:val="28"/>
                <w:szCs w:val="28"/>
                <w:lang w:eastAsia="ru-RU"/>
              </w:rPr>
              <w:t>1. Лабораторні дослідження (випробування) для цілей державного контролю проводяться акредитованими лабораторіями, уповноваженими компетентним органом. Компетентний орган позбавляє лабораторію уповноваження, якщо вона не забезпечує дотримання встановлених законодавством критеріїв уповноваження.</w:t>
            </w:r>
          </w:p>
        </w:tc>
        <w:tc>
          <w:tcPr>
            <w:tcW w:w="7371" w:type="dxa"/>
          </w:tcPr>
          <w:p w:rsidR="005A65EE" w:rsidRPr="005A65EE" w:rsidRDefault="005A65EE" w:rsidP="001E09BB">
            <w:pPr>
              <w:shd w:val="clear" w:color="auto" w:fill="FFFFFF"/>
              <w:spacing w:before="60" w:after="60"/>
              <w:ind w:firstLine="284"/>
              <w:rPr>
                <w:rFonts w:ascii="Times New Roman" w:eastAsia="Times New Roman" w:hAnsi="Times New Roman" w:cs="Times New Roman"/>
                <w:sz w:val="28"/>
                <w:szCs w:val="28"/>
                <w:lang w:eastAsia="ru-RU"/>
              </w:rPr>
            </w:pPr>
            <w:r w:rsidRPr="005A65EE">
              <w:rPr>
                <w:rFonts w:ascii="Times New Roman" w:eastAsia="Times New Roman" w:hAnsi="Times New Roman" w:cs="Times New Roman"/>
                <w:sz w:val="28"/>
                <w:szCs w:val="28"/>
                <w:lang w:eastAsia="ru-RU"/>
              </w:rPr>
              <w:t>1. Лабораторні дослідження (випробування) для цілей державного контролю проводяться акредитованими лабораторіями, уповноваженими компетентним органом. Компетентний орган позбавляє лабораторію уповноваження, якщо вона не забезпечує дотримання встановлених законодавством критеріїв уповноваження.</w:t>
            </w:r>
          </w:p>
          <w:p w:rsidR="005A65EE" w:rsidRPr="005A65EE" w:rsidRDefault="005A65EE" w:rsidP="001E09BB">
            <w:pPr>
              <w:spacing w:before="60" w:after="60"/>
              <w:ind w:firstLine="284"/>
              <w:rPr>
                <w:rFonts w:ascii="Times New Roman" w:eastAsia="Times New Roman" w:hAnsi="Times New Roman" w:cs="Times New Roman"/>
                <w:b/>
                <w:sz w:val="28"/>
                <w:szCs w:val="28"/>
                <w:lang w:val="uk-UA" w:eastAsia="ru-RU"/>
              </w:rPr>
            </w:pPr>
            <w:r w:rsidRPr="005A65EE">
              <w:rPr>
                <w:rFonts w:ascii="Times New Roman" w:hAnsi="Times New Roman" w:cs="Times New Roman"/>
                <w:b/>
                <w:sz w:val="28"/>
                <w:szCs w:val="28"/>
              </w:rPr>
              <w:t>Уповноваження акредитованих лабораторій для діагностики захворювань тварин під час державного контролю здійснюється з урахуванням вимог законодавства про ветеринарну медицину</w:t>
            </w:r>
            <w:r w:rsidRPr="005A65EE">
              <w:rPr>
                <w:rFonts w:ascii="Times New Roman" w:hAnsi="Times New Roman" w:cs="Times New Roman"/>
                <w:b/>
                <w:sz w:val="28"/>
                <w:szCs w:val="28"/>
                <w:lang w:val="uk-UA"/>
              </w:rPr>
              <w:t xml:space="preserve"> та благополччя тварин.</w:t>
            </w:r>
            <w:r w:rsidRPr="005A65EE">
              <w:rPr>
                <w:rFonts w:ascii="Times New Roman" w:eastAsia="Times New Roman" w:hAnsi="Times New Roman" w:cs="Times New Roman"/>
                <w:b/>
                <w:sz w:val="28"/>
                <w:szCs w:val="28"/>
                <w:lang w:val="uk-UA" w:eastAsia="ru-RU"/>
              </w:rPr>
              <w:t xml:space="preserve"> </w:t>
            </w:r>
          </w:p>
        </w:tc>
      </w:tr>
      <w:tr w:rsidR="005A65EE" w:rsidRPr="00826124" w:rsidTr="00D7129D">
        <w:tc>
          <w:tcPr>
            <w:tcW w:w="7225" w:type="dxa"/>
          </w:tcPr>
          <w:p w:rsidR="005A65EE" w:rsidRPr="005A65EE" w:rsidRDefault="005A65EE"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bookmarkStart w:id="197" w:name="n362"/>
            <w:bookmarkEnd w:id="197"/>
            <w:r>
              <w:rPr>
                <w:rFonts w:ascii="Times New Roman" w:eastAsia="Times New Roman" w:hAnsi="Times New Roman" w:cs="Times New Roman"/>
                <w:color w:val="000000"/>
                <w:sz w:val="28"/>
                <w:szCs w:val="28"/>
                <w:lang w:val="en-US" w:eastAsia="ru-RU"/>
              </w:rPr>
              <w:t>&lt;…&gt;</w:t>
            </w:r>
          </w:p>
        </w:tc>
        <w:tc>
          <w:tcPr>
            <w:tcW w:w="7371" w:type="dxa"/>
          </w:tcPr>
          <w:p w:rsidR="005A65EE" w:rsidRPr="005A65EE" w:rsidRDefault="005A65EE"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&lt;…&gt;</w:t>
            </w:r>
          </w:p>
        </w:tc>
      </w:tr>
      <w:tr w:rsidR="005A65EE" w:rsidRPr="00826124" w:rsidTr="00D7129D">
        <w:tc>
          <w:tcPr>
            <w:tcW w:w="7225" w:type="dxa"/>
          </w:tcPr>
          <w:p w:rsidR="005A65EE" w:rsidRPr="00584322" w:rsidRDefault="005A65E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198" w:name="n363"/>
            <w:bookmarkStart w:id="199" w:name="n366"/>
            <w:bookmarkEnd w:id="198"/>
            <w:bookmarkEnd w:id="199"/>
            <w:r w:rsidRPr="00584322">
              <w:rPr>
                <w:rFonts w:ascii="Times New Roman" w:eastAsia="Times New Roman" w:hAnsi="Times New Roman" w:cs="Times New Roman"/>
                <w:b/>
                <w:bCs/>
                <w:color w:val="000000"/>
                <w:sz w:val="28"/>
                <w:szCs w:val="28"/>
                <w:lang w:eastAsia="ru-RU"/>
              </w:rPr>
              <w:t>Стаття 23.</w:t>
            </w:r>
            <w:r w:rsidRPr="00584322">
              <w:rPr>
                <w:rFonts w:ascii="Times New Roman" w:eastAsia="Times New Roman" w:hAnsi="Times New Roman" w:cs="Times New Roman"/>
                <w:color w:val="000000"/>
                <w:sz w:val="28"/>
                <w:szCs w:val="28"/>
                <w:lang w:eastAsia="ru-RU"/>
              </w:rPr>
              <w:t> Референс-лабораторії</w:t>
            </w:r>
          </w:p>
        </w:tc>
        <w:tc>
          <w:tcPr>
            <w:tcW w:w="7371" w:type="dxa"/>
          </w:tcPr>
          <w:p w:rsidR="005A65EE" w:rsidRPr="00584322" w:rsidRDefault="005A65E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b/>
                <w:bCs/>
                <w:color w:val="000000"/>
                <w:sz w:val="28"/>
                <w:szCs w:val="28"/>
                <w:lang w:eastAsia="ru-RU"/>
              </w:rPr>
              <w:t>Стаття 23.</w:t>
            </w:r>
            <w:r w:rsidRPr="00584322">
              <w:rPr>
                <w:rFonts w:ascii="Times New Roman" w:eastAsia="Times New Roman" w:hAnsi="Times New Roman" w:cs="Times New Roman"/>
                <w:color w:val="000000"/>
                <w:sz w:val="28"/>
                <w:szCs w:val="28"/>
                <w:lang w:eastAsia="ru-RU"/>
              </w:rPr>
              <w:t> Референс-лабораторії</w:t>
            </w:r>
          </w:p>
        </w:tc>
      </w:tr>
      <w:tr w:rsidR="005A65EE" w:rsidRPr="00826124" w:rsidTr="00D7129D">
        <w:tc>
          <w:tcPr>
            <w:tcW w:w="7225" w:type="dxa"/>
          </w:tcPr>
          <w:p w:rsidR="005A65EE" w:rsidRPr="00584322" w:rsidRDefault="005A65E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200" w:name="n367"/>
            <w:bookmarkEnd w:id="200"/>
            <w:r w:rsidRPr="00584322">
              <w:rPr>
                <w:rFonts w:ascii="Times New Roman" w:eastAsia="Times New Roman" w:hAnsi="Times New Roman" w:cs="Times New Roman"/>
                <w:color w:val="000000"/>
                <w:sz w:val="28"/>
                <w:szCs w:val="28"/>
                <w:lang w:eastAsia="ru-RU"/>
              </w:rPr>
              <w:t>1. Референс-лабораторіями можуть бути акредитовані лабораторії, уповноважені компетентним органом як референс-лабораторії.</w:t>
            </w:r>
          </w:p>
        </w:tc>
        <w:tc>
          <w:tcPr>
            <w:tcW w:w="7371" w:type="dxa"/>
          </w:tcPr>
          <w:p w:rsidR="005A65EE" w:rsidRPr="00584322" w:rsidRDefault="005A65E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1. Референс-лабораторіями можуть бути акредитовані лабораторії, уповноважені компетентним органом як референс-лабораторії.</w:t>
            </w:r>
          </w:p>
        </w:tc>
      </w:tr>
      <w:tr w:rsidR="005A65EE" w:rsidRPr="00826124" w:rsidTr="00D7129D">
        <w:tc>
          <w:tcPr>
            <w:tcW w:w="7225" w:type="dxa"/>
          </w:tcPr>
          <w:p w:rsidR="005A65EE" w:rsidRPr="00584322" w:rsidRDefault="005A65E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201" w:name="n368"/>
            <w:bookmarkEnd w:id="201"/>
            <w:r w:rsidRPr="00584322">
              <w:rPr>
                <w:rFonts w:ascii="Times New Roman" w:eastAsia="Times New Roman" w:hAnsi="Times New Roman" w:cs="Times New Roman"/>
                <w:color w:val="000000"/>
                <w:sz w:val="28"/>
                <w:szCs w:val="28"/>
                <w:lang w:eastAsia="ru-RU"/>
              </w:rPr>
              <w:t>2. Референс-лабораторія повинна відповідати таким критеріям:</w:t>
            </w:r>
          </w:p>
        </w:tc>
        <w:tc>
          <w:tcPr>
            <w:tcW w:w="7371" w:type="dxa"/>
          </w:tcPr>
          <w:p w:rsidR="005A65EE" w:rsidRPr="00584322" w:rsidRDefault="005A65E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2. Референс-лабораторія повинна відповідати таким критеріям:</w:t>
            </w:r>
          </w:p>
        </w:tc>
      </w:tr>
      <w:tr w:rsidR="005A65EE" w:rsidRPr="00826124" w:rsidTr="00D7129D">
        <w:tc>
          <w:tcPr>
            <w:tcW w:w="7225" w:type="dxa"/>
          </w:tcPr>
          <w:p w:rsidR="005A65EE" w:rsidRPr="00584322" w:rsidRDefault="005A65E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202" w:name="n369"/>
            <w:bookmarkEnd w:id="202"/>
            <w:r w:rsidRPr="00584322">
              <w:rPr>
                <w:rFonts w:ascii="Times New Roman" w:eastAsia="Times New Roman" w:hAnsi="Times New Roman" w:cs="Times New Roman"/>
                <w:color w:val="000000"/>
                <w:sz w:val="28"/>
                <w:szCs w:val="28"/>
                <w:lang w:eastAsia="ru-RU"/>
              </w:rPr>
              <w:t>1) бути акредитованою на проведення лабораторних досліджень (випробувань) з використанням підтверджуючих (референс) методів (методик);</w:t>
            </w:r>
          </w:p>
        </w:tc>
        <w:tc>
          <w:tcPr>
            <w:tcW w:w="7371" w:type="dxa"/>
          </w:tcPr>
          <w:p w:rsidR="005A65EE" w:rsidRPr="00584322" w:rsidRDefault="005A65E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1) бути акредитованою на проведення лабораторних досліджень (випробувань) з використанням підтверджуючих (референс) методів (методик);</w:t>
            </w:r>
          </w:p>
        </w:tc>
      </w:tr>
      <w:tr w:rsidR="005A65EE" w:rsidRPr="00826124" w:rsidTr="00D7129D">
        <w:tc>
          <w:tcPr>
            <w:tcW w:w="7225" w:type="dxa"/>
          </w:tcPr>
          <w:p w:rsidR="005A65EE" w:rsidRPr="00584322" w:rsidRDefault="005A65E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203" w:name="n370"/>
            <w:bookmarkEnd w:id="203"/>
            <w:r w:rsidRPr="00584322">
              <w:rPr>
                <w:rFonts w:ascii="Times New Roman" w:eastAsia="Times New Roman" w:hAnsi="Times New Roman" w:cs="Times New Roman"/>
                <w:color w:val="000000"/>
                <w:sz w:val="28"/>
                <w:szCs w:val="28"/>
                <w:lang w:eastAsia="ru-RU"/>
              </w:rPr>
              <w:t>2) мати персонал з досвідом роботи у розробленні методів (методик) лабораторних досліджень (випробувань) відповідних харчових продуктів та кормів, а також з досвідом навчання персоналу інших лабораторій;</w:t>
            </w:r>
          </w:p>
        </w:tc>
        <w:tc>
          <w:tcPr>
            <w:tcW w:w="7371" w:type="dxa"/>
          </w:tcPr>
          <w:p w:rsidR="005A65EE" w:rsidRPr="00584322" w:rsidRDefault="005A65EE" w:rsidP="001E09BB">
            <w:pPr>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2) мати персонал з досвідом роботи у розробленні методів (методик) лабораторних досліджень (випробувань) відповідних харчових продуктів</w:t>
            </w:r>
            <w:r w:rsidRPr="00584322">
              <w:rPr>
                <w:rFonts w:ascii="Times New Roman" w:eastAsia="Times New Roman" w:hAnsi="Times New Roman" w:cs="Times New Roman"/>
                <w:color w:val="000000"/>
                <w:sz w:val="28"/>
                <w:szCs w:val="28"/>
                <w:lang w:val="uk-UA" w:eastAsia="ru-RU"/>
              </w:rPr>
              <w:t xml:space="preserve">, </w:t>
            </w:r>
            <w:r w:rsidRPr="00584322">
              <w:rPr>
                <w:rFonts w:ascii="Times New Roman" w:eastAsia="Times New Roman" w:hAnsi="Times New Roman" w:cs="Times New Roman"/>
                <w:b/>
                <w:color w:val="000000"/>
                <w:sz w:val="28"/>
                <w:szCs w:val="28"/>
                <w:lang w:eastAsia="ru-RU"/>
              </w:rPr>
              <w:t xml:space="preserve">кормів, </w:t>
            </w:r>
            <w:r w:rsidRPr="00584322">
              <w:rPr>
                <w:rFonts w:ascii="Times New Roman" w:eastAsia="Times New Roman" w:hAnsi="Times New Roman" w:cs="Times New Roman"/>
                <w:b/>
                <w:color w:val="000000"/>
                <w:sz w:val="28"/>
                <w:szCs w:val="28"/>
                <w:lang w:val="uk-UA" w:eastAsia="ru-RU"/>
              </w:rPr>
              <w:t>побічних продуктів тваринного походження, біологічних продуктів, репродуктивного матеріалу, патологічного матеріалу та ветеринарних препаратів,</w:t>
            </w:r>
            <w:r w:rsidRPr="00584322">
              <w:rPr>
                <w:rFonts w:ascii="Times New Roman" w:eastAsia="Times New Roman" w:hAnsi="Times New Roman" w:cs="Times New Roman"/>
                <w:color w:val="000000"/>
                <w:sz w:val="28"/>
                <w:szCs w:val="28"/>
                <w:lang w:val="uk-UA" w:eastAsia="ru-RU"/>
              </w:rPr>
              <w:t xml:space="preserve"> </w:t>
            </w:r>
            <w:r w:rsidRPr="00584322">
              <w:rPr>
                <w:rFonts w:ascii="Times New Roman" w:eastAsia="Times New Roman" w:hAnsi="Times New Roman" w:cs="Times New Roman"/>
                <w:color w:val="000000"/>
                <w:sz w:val="28"/>
                <w:szCs w:val="28"/>
                <w:lang w:eastAsia="ru-RU"/>
              </w:rPr>
              <w:t>а також з досвідом навчання персоналу інших лабораторій;</w:t>
            </w:r>
          </w:p>
        </w:tc>
      </w:tr>
      <w:tr w:rsidR="005A65EE" w:rsidRPr="00826124" w:rsidTr="00D7129D">
        <w:tc>
          <w:tcPr>
            <w:tcW w:w="7225" w:type="dxa"/>
          </w:tcPr>
          <w:p w:rsidR="005A65EE" w:rsidRPr="00584322" w:rsidRDefault="005A65E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204" w:name="n371"/>
            <w:bookmarkEnd w:id="204"/>
            <w:r w:rsidRPr="00584322">
              <w:rPr>
                <w:rFonts w:ascii="Times New Roman" w:eastAsia="Times New Roman" w:hAnsi="Times New Roman" w:cs="Times New Roman"/>
                <w:color w:val="000000"/>
                <w:sz w:val="28"/>
                <w:szCs w:val="28"/>
                <w:lang w:eastAsia="ru-RU"/>
              </w:rPr>
              <w:t>3) мати обладнання, необхідне для проведення відповідних лабораторних досліджень (випробувань).</w:t>
            </w:r>
          </w:p>
        </w:tc>
        <w:tc>
          <w:tcPr>
            <w:tcW w:w="7371" w:type="dxa"/>
          </w:tcPr>
          <w:p w:rsidR="005A65EE" w:rsidRPr="00584322" w:rsidRDefault="005A65E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3) мати обладнання, необхідне для проведення відповідних лабораторних досліджень (випробувань).</w:t>
            </w:r>
          </w:p>
        </w:tc>
      </w:tr>
      <w:tr w:rsidR="005A65EE" w:rsidRPr="00826124" w:rsidTr="00D7129D">
        <w:tc>
          <w:tcPr>
            <w:tcW w:w="7225" w:type="dxa"/>
          </w:tcPr>
          <w:p w:rsidR="005A65EE" w:rsidRPr="005A65EE" w:rsidRDefault="005A65EE" w:rsidP="001E09BB">
            <w:pPr>
              <w:shd w:val="clear" w:color="auto" w:fill="FFFFFF"/>
              <w:spacing w:before="60" w:after="60"/>
              <w:ind w:firstLine="284"/>
              <w:rPr>
                <w:rFonts w:ascii="Times New Roman" w:eastAsia="Times New Roman" w:hAnsi="Times New Roman" w:cs="Times New Roman"/>
                <w:b/>
                <w:color w:val="000000"/>
                <w:sz w:val="28"/>
                <w:szCs w:val="28"/>
                <w:lang w:val="uk-UA" w:eastAsia="ru-RU"/>
              </w:rPr>
            </w:pPr>
            <w:r w:rsidRPr="005A65EE">
              <w:rPr>
                <w:rFonts w:ascii="Times New Roman" w:eastAsia="Times New Roman" w:hAnsi="Times New Roman" w:cs="Times New Roman"/>
                <w:b/>
                <w:color w:val="000000"/>
                <w:sz w:val="28"/>
                <w:szCs w:val="28"/>
                <w:lang w:val="uk-UA" w:eastAsia="ru-RU"/>
              </w:rPr>
              <w:t>Норма відсутня.</w:t>
            </w:r>
          </w:p>
        </w:tc>
        <w:tc>
          <w:tcPr>
            <w:tcW w:w="7371" w:type="dxa"/>
          </w:tcPr>
          <w:p w:rsidR="005A65EE" w:rsidRPr="005A65EE" w:rsidRDefault="005A65EE" w:rsidP="001E09BB">
            <w:pPr>
              <w:spacing w:before="60" w:after="60"/>
              <w:ind w:firstLine="284"/>
              <w:rPr>
                <w:rFonts w:ascii="Times New Roman" w:eastAsia="Times New Roman" w:hAnsi="Times New Roman" w:cs="Times New Roman"/>
                <w:b/>
                <w:color w:val="000000"/>
                <w:sz w:val="28"/>
                <w:szCs w:val="28"/>
                <w:lang w:val="uk-UA" w:eastAsia="ru-RU"/>
              </w:rPr>
            </w:pPr>
            <w:r w:rsidRPr="00584322">
              <w:rPr>
                <w:rFonts w:ascii="Times New Roman" w:hAnsi="Times New Roman" w:cs="Times New Roman"/>
                <w:b/>
                <w:sz w:val="28"/>
                <w:szCs w:val="28"/>
                <w:lang w:val="uk-UA"/>
              </w:rPr>
              <w:t xml:space="preserve">4) </w:t>
            </w:r>
            <w:r w:rsidRPr="00584322">
              <w:rPr>
                <w:rFonts w:ascii="Times New Roman" w:hAnsi="Times New Roman" w:cs="Times New Roman"/>
                <w:b/>
                <w:sz w:val="28"/>
                <w:szCs w:val="28"/>
              </w:rPr>
              <w:t xml:space="preserve">відповідати вимогам законодавства про ветеринарну медицину </w:t>
            </w:r>
            <w:r w:rsidRPr="00584322">
              <w:rPr>
                <w:rFonts w:ascii="Times New Roman" w:hAnsi="Times New Roman" w:cs="Times New Roman"/>
                <w:b/>
                <w:sz w:val="28"/>
                <w:szCs w:val="28"/>
                <w:lang w:val="uk-UA"/>
              </w:rPr>
              <w:t xml:space="preserve">та благополуччя тварин </w:t>
            </w:r>
            <w:r w:rsidRPr="00584322">
              <w:rPr>
                <w:rFonts w:ascii="Times New Roman" w:hAnsi="Times New Roman" w:cs="Times New Roman"/>
                <w:b/>
                <w:sz w:val="28"/>
                <w:szCs w:val="28"/>
              </w:rPr>
              <w:t>(для референс-лабораторій, що проводять лабораторні дослідження (випробування) для діагностики захворювань тварин)</w:t>
            </w:r>
            <w:r w:rsidRPr="00584322">
              <w:rPr>
                <w:rFonts w:ascii="Times New Roman" w:hAnsi="Times New Roman" w:cs="Times New Roman"/>
                <w:b/>
                <w:sz w:val="28"/>
                <w:szCs w:val="28"/>
                <w:lang w:val="uk-UA"/>
              </w:rPr>
              <w:t>.</w:t>
            </w:r>
          </w:p>
        </w:tc>
      </w:tr>
      <w:tr w:rsidR="005A65EE" w:rsidRPr="00826124" w:rsidTr="00D7129D">
        <w:tc>
          <w:tcPr>
            <w:tcW w:w="7225" w:type="dxa"/>
          </w:tcPr>
          <w:p w:rsidR="005A65EE" w:rsidRPr="005A65EE" w:rsidRDefault="005A65EE"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bookmarkStart w:id="205" w:name="n372"/>
            <w:bookmarkEnd w:id="205"/>
            <w:r>
              <w:rPr>
                <w:rFonts w:ascii="Times New Roman" w:eastAsia="Times New Roman" w:hAnsi="Times New Roman" w:cs="Times New Roman"/>
                <w:color w:val="000000"/>
                <w:sz w:val="28"/>
                <w:szCs w:val="28"/>
                <w:lang w:val="en-US" w:eastAsia="ru-RU"/>
              </w:rPr>
              <w:t>&lt;…&gt;</w:t>
            </w:r>
          </w:p>
        </w:tc>
        <w:tc>
          <w:tcPr>
            <w:tcW w:w="7371" w:type="dxa"/>
          </w:tcPr>
          <w:p w:rsidR="005A65EE" w:rsidRPr="005A65EE" w:rsidRDefault="005A65EE"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&lt;…&gt;</w:t>
            </w:r>
          </w:p>
        </w:tc>
      </w:tr>
      <w:tr w:rsidR="005A65EE" w:rsidRPr="00826124" w:rsidTr="00D7129D">
        <w:tc>
          <w:tcPr>
            <w:tcW w:w="7225" w:type="dxa"/>
          </w:tcPr>
          <w:p w:rsidR="005A65EE" w:rsidRPr="00584322" w:rsidRDefault="005A65E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206" w:name="n373"/>
            <w:bookmarkStart w:id="207" w:name="n382"/>
            <w:bookmarkEnd w:id="206"/>
            <w:bookmarkEnd w:id="207"/>
            <w:r w:rsidRPr="00584322">
              <w:rPr>
                <w:rFonts w:ascii="Times New Roman" w:eastAsia="Times New Roman" w:hAnsi="Times New Roman" w:cs="Times New Roman"/>
                <w:b/>
                <w:bCs/>
                <w:color w:val="000000"/>
                <w:sz w:val="28"/>
                <w:szCs w:val="28"/>
                <w:lang w:eastAsia="ru-RU"/>
              </w:rPr>
              <w:t>Розділ V</w:t>
            </w:r>
            <w:r w:rsidRPr="00584322">
              <w:rPr>
                <w:rFonts w:ascii="Times New Roman" w:eastAsia="Times New Roman" w:hAnsi="Times New Roman" w:cs="Times New Roman"/>
                <w:color w:val="000000"/>
                <w:sz w:val="28"/>
                <w:szCs w:val="28"/>
                <w:lang w:eastAsia="ru-RU"/>
              </w:rPr>
              <w:br/>
            </w:r>
            <w:r w:rsidRPr="00584322">
              <w:rPr>
                <w:rFonts w:ascii="Times New Roman" w:eastAsia="Times New Roman" w:hAnsi="Times New Roman" w:cs="Times New Roman"/>
                <w:b/>
                <w:bCs/>
                <w:color w:val="000000"/>
                <w:sz w:val="28"/>
                <w:szCs w:val="28"/>
                <w:lang w:eastAsia="ru-RU"/>
              </w:rPr>
              <w:t>ПЛАНУВАННЯ ДЕРЖАВНОГО КОНТРОЛЮ</w:t>
            </w:r>
          </w:p>
        </w:tc>
        <w:tc>
          <w:tcPr>
            <w:tcW w:w="7371" w:type="dxa"/>
          </w:tcPr>
          <w:p w:rsidR="005A65EE" w:rsidRPr="00584322" w:rsidRDefault="005A65E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b/>
                <w:bCs/>
                <w:color w:val="000000"/>
                <w:sz w:val="28"/>
                <w:szCs w:val="28"/>
                <w:lang w:eastAsia="ru-RU"/>
              </w:rPr>
              <w:t>Розділ V</w:t>
            </w:r>
            <w:r w:rsidRPr="00584322">
              <w:rPr>
                <w:rFonts w:ascii="Times New Roman" w:eastAsia="Times New Roman" w:hAnsi="Times New Roman" w:cs="Times New Roman"/>
                <w:color w:val="000000"/>
                <w:sz w:val="28"/>
                <w:szCs w:val="28"/>
                <w:lang w:eastAsia="ru-RU"/>
              </w:rPr>
              <w:br/>
            </w:r>
            <w:r w:rsidRPr="00584322">
              <w:rPr>
                <w:rFonts w:ascii="Times New Roman" w:eastAsia="Times New Roman" w:hAnsi="Times New Roman" w:cs="Times New Roman"/>
                <w:b/>
                <w:bCs/>
                <w:color w:val="000000"/>
                <w:sz w:val="28"/>
                <w:szCs w:val="28"/>
                <w:lang w:eastAsia="ru-RU"/>
              </w:rPr>
              <w:t>ПЛАНУВАННЯ ДЕРЖАВНОГО КОНТРОЛЮ</w:t>
            </w:r>
          </w:p>
        </w:tc>
      </w:tr>
      <w:tr w:rsidR="005A65EE" w:rsidRPr="00826124" w:rsidTr="00D7129D">
        <w:tc>
          <w:tcPr>
            <w:tcW w:w="7225" w:type="dxa"/>
          </w:tcPr>
          <w:p w:rsidR="005A65EE" w:rsidRPr="00584322" w:rsidRDefault="005A65E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208" w:name="n383"/>
            <w:bookmarkEnd w:id="208"/>
            <w:r w:rsidRPr="00584322">
              <w:rPr>
                <w:rFonts w:ascii="Times New Roman" w:eastAsia="Times New Roman" w:hAnsi="Times New Roman" w:cs="Times New Roman"/>
                <w:b/>
                <w:bCs/>
                <w:color w:val="000000"/>
                <w:sz w:val="28"/>
                <w:szCs w:val="28"/>
                <w:lang w:eastAsia="ru-RU"/>
              </w:rPr>
              <w:t>Стаття 24.</w:t>
            </w:r>
            <w:r w:rsidRPr="00584322">
              <w:rPr>
                <w:rFonts w:ascii="Times New Roman" w:eastAsia="Times New Roman" w:hAnsi="Times New Roman" w:cs="Times New Roman"/>
                <w:color w:val="000000"/>
                <w:sz w:val="28"/>
                <w:szCs w:val="28"/>
                <w:lang w:eastAsia="ru-RU"/>
              </w:rPr>
              <w:t> Довгостроковий план державного контролю</w:t>
            </w:r>
          </w:p>
        </w:tc>
        <w:tc>
          <w:tcPr>
            <w:tcW w:w="7371" w:type="dxa"/>
          </w:tcPr>
          <w:p w:rsidR="005A65EE" w:rsidRPr="00584322" w:rsidRDefault="005A65E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b/>
                <w:bCs/>
                <w:color w:val="000000"/>
                <w:sz w:val="28"/>
                <w:szCs w:val="28"/>
                <w:lang w:eastAsia="ru-RU"/>
              </w:rPr>
              <w:t>Стаття 24.</w:t>
            </w:r>
            <w:r w:rsidRPr="00584322">
              <w:rPr>
                <w:rFonts w:ascii="Times New Roman" w:eastAsia="Times New Roman" w:hAnsi="Times New Roman" w:cs="Times New Roman"/>
                <w:color w:val="000000"/>
                <w:sz w:val="28"/>
                <w:szCs w:val="28"/>
                <w:lang w:eastAsia="ru-RU"/>
              </w:rPr>
              <w:t> Довгостроковий план державного контролю</w:t>
            </w:r>
          </w:p>
        </w:tc>
      </w:tr>
      <w:tr w:rsidR="005A65EE" w:rsidRPr="00826124" w:rsidTr="00D7129D">
        <w:tc>
          <w:tcPr>
            <w:tcW w:w="7225" w:type="dxa"/>
          </w:tcPr>
          <w:p w:rsidR="005A65EE" w:rsidRPr="005A65EE" w:rsidRDefault="005A65EE"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bookmarkStart w:id="209" w:name="n384"/>
            <w:bookmarkEnd w:id="209"/>
            <w:r>
              <w:rPr>
                <w:rFonts w:ascii="Times New Roman" w:eastAsia="Times New Roman" w:hAnsi="Times New Roman" w:cs="Times New Roman"/>
                <w:color w:val="000000"/>
                <w:sz w:val="28"/>
                <w:szCs w:val="28"/>
                <w:lang w:val="en-US" w:eastAsia="ru-RU"/>
              </w:rPr>
              <w:t>&lt;…&gt;</w:t>
            </w:r>
          </w:p>
        </w:tc>
        <w:tc>
          <w:tcPr>
            <w:tcW w:w="7371" w:type="dxa"/>
          </w:tcPr>
          <w:p w:rsidR="005A65EE" w:rsidRPr="005A65EE" w:rsidRDefault="005A65EE"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&lt;…&gt;</w:t>
            </w:r>
          </w:p>
        </w:tc>
      </w:tr>
      <w:tr w:rsidR="005A65EE" w:rsidRPr="00826124" w:rsidTr="00D7129D">
        <w:tc>
          <w:tcPr>
            <w:tcW w:w="7225" w:type="dxa"/>
          </w:tcPr>
          <w:p w:rsidR="005A65EE" w:rsidRPr="00584322" w:rsidRDefault="005A65E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210" w:name="n385"/>
            <w:bookmarkEnd w:id="210"/>
            <w:r w:rsidRPr="00584322">
              <w:rPr>
                <w:rFonts w:ascii="Times New Roman" w:eastAsia="Times New Roman" w:hAnsi="Times New Roman" w:cs="Times New Roman"/>
                <w:color w:val="000000"/>
                <w:sz w:val="28"/>
                <w:szCs w:val="28"/>
                <w:lang w:eastAsia="ru-RU"/>
              </w:rPr>
              <w:t>2. Довгостроковий план державного контролю має містити загальну інформацію про структуру та організацію системи державного контролю, зокрема:</w:t>
            </w:r>
          </w:p>
        </w:tc>
        <w:tc>
          <w:tcPr>
            <w:tcW w:w="7371" w:type="dxa"/>
          </w:tcPr>
          <w:p w:rsidR="005A65EE" w:rsidRPr="00584322" w:rsidRDefault="005A65E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2. Довгостроковий план державного контролю має містити загальну інформацію про структуру та організацію системи державного контролю, зокрема:</w:t>
            </w:r>
          </w:p>
        </w:tc>
      </w:tr>
      <w:tr w:rsidR="005A65EE" w:rsidRPr="00826124" w:rsidTr="00D7129D">
        <w:tc>
          <w:tcPr>
            <w:tcW w:w="7225" w:type="dxa"/>
          </w:tcPr>
          <w:p w:rsidR="005A65EE" w:rsidRPr="005A65EE" w:rsidRDefault="005A65EE"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bookmarkStart w:id="211" w:name="n386"/>
            <w:bookmarkEnd w:id="211"/>
            <w:r>
              <w:rPr>
                <w:rFonts w:ascii="Times New Roman" w:eastAsia="Times New Roman" w:hAnsi="Times New Roman" w:cs="Times New Roman"/>
                <w:color w:val="000000"/>
                <w:sz w:val="28"/>
                <w:szCs w:val="28"/>
                <w:lang w:val="en-US" w:eastAsia="ru-RU"/>
              </w:rPr>
              <w:t>&lt;…&gt;</w:t>
            </w:r>
          </w:p>
        </w:tc>
        <w:tc>
          <w:tcPr>
            <w:tcW w:w="7371" w:type="dxa"/>
          </w:tcPr>
          <w:p w:rsidR="005A65EE" w:rsidRPr="005A65EE" w:rsidRDefault="005A65EE"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&lt;…&gt;</w:t>
            </w:r>
          </w:p>
        </w:tc>
      </w:tr>
      <w:tr w:rsidR="005A65EE" w:rsidRPr="00826124" w:rsidTr="00D7129D">
        <w:tc>
          <w:tcPr>
            <w:tcW w:w="7225" w:type="dxa"/>
          </w:tcPr>
          <w:p w:rsidR="005A65EE" w:rsidRPr="00584322" w:rsidRDefault="005A65E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212" w:name="n387"/>
            <w:bookmarkStart w:id="213" w:name="n391"/>
            <w:bookmarkEnd w:id="212"/>
            <w:bookmarkEnd w:id="213"/>
            <w:r w:rsidRPr="00584322">
              <w:rPr>
                <w:rFonts w:ascii="Times New Roman" w:eastAsia="Times New Roman" w:hAnsi="Times New Roman" w:cs="Times New Roman"/>
                <w:color w:val="000000"/>
                <w:sz w:val="28"/>
                <w:szCs w:val="28"/>
                <w:lang w:eastAsia="ru-RU"/>
              </w:rPr>
              <w:t>6) методику визначення показників, за якими проводяться лабораторні дослідження (випробування) у разі планового та позапланового відбору зразків, методику визначення кількості планових відборів зразків різних видів харчових продуктів і кормів та їх лабораторних досліджень (випробувань), а також інші процедури, необхідні для здійснення державного контролю;</w:t>
            </w:r>
          </w:p>
        </w:tc>
        <w:tc>
          <w:tcPr>
            <w:tcW w:w="7371" w:type="dxa"/>
          </w:tcPr>
          <w:p w:rsidR="005A65EE" w:rsidRPr="00584322" w:rsidRDefault="005A65EE" w:rsidP="001E09BB">
            <w:pPr>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6) методику визначення показників, за якими проводяться лабораторні дослідження (випробування) у разі планового та позапланового відбору зразків, методику визначення кількості планових відборів зразків різних видів харчових продуктів</w:t>
            </w:r>
            <w:r w:rsidRPr="00584322">
              <w:rPr>
                <w:rFonts w:ascii="Times New Roman" w:eastAsia="Times New Roman" w:hAnsi="Times New Roman" w:cs="Times New Roman"/>
                <w:b/>
                <w:color w:val="000000"/>
                <w:sz w:val="28"/>
                <w:szCs w:val="28"/>
                <w:lang w:eastAsia="ru-RU"/>
              </w:rPr>
              <w:t>,</w:t>
            </w:r>
            <w:r w:rsidRPr="00584322">
              <w:rPr>
                <w:rFonts w:ascii="Times New Roman" w:eastAsia="Times New Roman" w:hAnsi="Times New Roman" w:cs="Times New Roman"/>
                <w:color w:val="000000"/>
                <w:sz w:val="28"/>
                <w:szCs w:val="28"/>
                <w:lang w:eastAsia="ru-RU"/>
              </w:rPr>
              <w:t xml:space="preserve"> </w:t>
            </w:r>
            <w:r w:rsidRPr="00584322">
              <w:rPr>
                <w:rFonts w:ascii="Times New Roman" w:eastAsia="Times New Roman" w:hAnsi="Times New Roman" w:cs="Times New Roman"/>
                <w:b/>
                <w:color w:val="000000"/>
                <w:sz w:val="28"/>
                <w:szCs w:val="28"/>
                <w:lang w:eastAsia="ru-RU"/>
              </w:rPr>
              <w:t xml:space="preserve">кормів, </w:t>
            </w:r>
            <w:r w:rsidRPr="00584322">
              <w:rPr>
                <w:rFonts w:ascii="Times New Roman" w:eastAsia="Times New Roman" w:hAnsi="Times New Roman" w:cs="Times New Roman"/>
                <w:b/>
                <w:color w:val="000000"/>
                <w:sz w:val="28"/>
                <w:szCs w:val="28"/>
                <w:lang w:val="uk-UA" w:eastAsia="ru-RU"/>
              </w:rPr>
              <w:t xml:space="preserve">побічних продуктів тваринного походження, біологічних продуктів, репродуктивного матеріалу, патологічного матеріалу, ветеринарних препаратів </w:t>
            </w:r>
            <w:r w:rsidRPr="00584322">
              <w:rPr>
                <w:rFonts w:ascii="Times New Roman" w:eastAsia="Times New Roman" w:hAnsi="Times New Roman" w:cs="Times New Roman"/>
                <w:color w:val="000000"/>
                <w:sz w:val="28"/>
                <w:szCs w:val="28"/>
                <w:lang w:eastAsia="ru-RU"/>
              </w:rPr>
              <w:t xml:space="preserve">та їх лабораторних досліджень (випробувань), а також інші процедури, необхідні для </w:t>
            </w:r>
            <w:r>
              <w:rPr>
                <w:rFonts w:ascii="Times New Roman" w:eastAsia="Times New Roman" w:hAnsi="Times New Roman" w:cs="Times New Roman"/>
                <w:color w:val="000000"/>
                <w:sz w:val="28"/>
                <w:szCs w:val="28"/>
                <w:lang w:eastAsia="ru-RU"/>
              </w:rPr>
              <w:t>здійснення державного контролю;</w:t>
            </w:r>
          </w:p>
        </w:tc>
      </w:tr>
      <w:tr w:rsidR="005A65EE" w:rsidRPr="00826124" w:rsidTr="00D7129D">
        <w:tc>
          <w:tcPr>
            <w:tcW w:w="7225" w:type="dxa"/>
          </w:tcPr>
          <w:p w:rsidR="005A65EE" w:rsidRPr="005A65EE" w:rsidRDefault="005A65EE"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bookmarkStart w:id="214" w:name="n392"/>
            <w:bookmarkEnd w:id="214"/>
            <w:r>
              <w:rPr>
                <w:rFonts w:ascii="Times New Roman" w:eastAsia="Times New Roman" w:hAnsi="Times New Roman" w:cs="Times New Roman"/>
                <w:color w:val="000000"/>
                <w:sz w:val="28"/>
                <w:szCs w:val="28"/>
                <w:lang w:val="en-US" w:eastAsia="ru-RU"/>
              </w:rPr>
              <w:t>&lt;…&gt;</w:t>
            </w:r>
          </w:p>
        </w:tc>
        <w:tc>
          <w:tcPr>
            <w:tcW w:w="7371" w:type="dxa"/>
          </w:tcPr>
          <w:p w:rsidR="005A65EE" w:rsidRPr="005A65EE" w:rsidRDefault="005A65EE"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&lt;…&gt;</w:t>
            </w:r>
          </w:p>
        </w:tc>
      </w:tr>
      <w:tr w:rsidR="005A65EE" w:rsidRPr="00826124" w:rsidTr="00D7129D">
        <w:tc>
          <w:tcPr>
            <w:tcW w:w="7225" w:type="dxa"/>
          </w:tcPr>
          <w:p w:rsidR="005A65EE" w:rsidRPr="00584322" w:rsidRDefault="005A65E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215" w:name="n393"/>
            <w:bookmarkStart w:id="216" w:name="n395"/>
            <w:bookmarkEnd w:id="215"/>
            <w:bookmarkEnd w:id="216"/>
            <w:r w:rsidRPr="00584322">
              <w:rPr>
                <w:rFonts w:ascii="Times New Roman" w:eastAsia="Times New Roman" w:hAnsi="Times New Roman" w:cs="Times New Roman"/>
                <w:color w:val="000000"/>
                <w:sz w:val="28"/>
                <w:szCs w:val="28"/>
                <w:lang w:eastAsia="ru-RU"/>
              </w:rPr>
              <w:t>3. До довгострокового плану державного контролю вносяться зміни у разі:</w:t>
            </w:r>
          </w:p>
        </w:tc>
        <w:tc>
          <w:tcPr>
            <w:tcW w:w="7371" w:type="dxa"/>
          </w:tcPr>
          <w:p w:rsidR="005A65EE" w:rsidRPr="00584322" w:rsidRDefault="005A65E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3. До довгострокового плану державного контролю вносяться зміни у разі:</w:t>
            </w:r>
          </w:p>
        </w:tc>
      </w:tr>
      <w:tr w:rsidR="005A65EE" w:rsidRPr="00826124" w:rsidTr="00D7129D">
        <w:tc>
          <w:tcPr>
            <w:tcW w:w="7225" w:type="dxa"/>
          </w:tcPr>
          <w:p w:rsidR="005A65EE" w:rsidRPr="00584322" w:rsidRDefault="005A65E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217" w:name="n396"/>
            <w:bookmarkEnd w:id="217"/>
            <w:r w:rsidRPr="00584322">
              <w:rPr>
                <w:rFonts w:ascii="Times New Roman" w:eastAsia="Times New Roman" w:hAnsi="Times New Roman" w:cs="Times New Roman"/>
                <w:color w:val="000000"/>
                <w:sz w:val="28"/>
                <w:szCs w:val="28"/>
                <w:lang w:eastAsia="ru-RU"/>
              </w:rPr>
              <w:t>1) зміни законодавства про харчові продукти та корми, здоров’я та благополуччя тварин;</w:t>
            </w:r>
          </w:p>
        </w:tc>
        <w:tc>
          <w:tcPr>
            <w:tcW w:w="7371" w:type="dxa"/>
          </w:tcPr>
          <w:p w:rsidR="005A65EE" w:rsidRPr="00584322" w:rsidRDefault="005A65EE" w:rsidP="001E09BB">
            <w:pPr>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1) зміни законодавства про харчові продукти</w:t>
            </w:r>
            <w:r w:rsidRPr="00584322">
              <w:rPr>
                <w:rFonts w:ascii="Times New Roman" w:eastAsia="Times New Roman" w:hAnsi="Times New Roman" w:cs="Times New Roman"/>
                <w:b/>
                <w:color w:val="000000"/>
                <w:sz w:val="28"/>
                <w:szCs w:val="28"/>
                <w:lang w:eastAsia="ru-RU"/>
              </w:rPr>
              <w:t xml:space="preserve">, корми, </w:t>
            </w:r>
            <w:r w:rsidRPr="00584322">
              <w:rPr>
                <w:rFonts w:ascii="Times New Roman" w:eastAsia="Times New Roman" w:hAnsi="Times New Roman" w:cs="Times New Roman"/>
                <w:b/>
                <w:color w:val="000000"/>
                <w:sz w:val="28"/>
                <w:szCs w:val="28"/>
                <w:lang w:val="uk-UA" w:eastAsia="ru-RU"/>
              </w:rPr>
              <w:t>побічні продукти тваринного походження, ветеринарну медицину та благополуччя тварин</w:t>
            </w:r>
            <w:r w:rsidRPr="00584322">
              <w:rPr>
                <w:rFonts w:ascii="Times New Roman" w:eastAsia="Times New Roman" w:hAnsi="Times New Roman" w:cs="Times New Roman"/>
                <w:color w:val="000000"/>
                <w:sz w:val="28"/>
                <w:szCs w:val="28"/>
                <w:lang w:eastAsia="ru-RU"/>
              </w:rPr>
              <w:t>;</w:t>
            </w:r>
          </w:p>
        </w:tc>
      </w:tr>
      <w:tr w:rsidR="005A65EE" w:rsidRPr="00826124" w:rsidTr="00D7129D">
        <w:tc>
          <w:tcPr>
            <w:tcW w:w="7225" w:type="dxa"/>
          </w:tcPr>
          <w:p w:rsidR="005A65EE" w:rsidRPr="005A65EE" w:rsidRDefault="005A65EE"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bookmarkStart w:id="218" w:name="n397"/>
            <w:bookmarkEnd w:id="218"/>
            <w:r>
              <w:rPr>
                <w:rFonts w:ascii="Times New Roman" w:eastAsia="Times New Roman" w:hAnsi="Times New Roman" w:cs="Times New Roman"/>
                <w:color w:val="000000"/>
                <w:sz w:val="28"/>
                <w:szCs w:val="28"/>
                <w:lang w:val="en-US" w:eastAsia="ru-RU"/>
              </w:rPr>
              <w:t>&lt;…&gt;</w:t>
            </w:r>
          </w:p>
        </w:tc>
        <w:tc>
          <w:tcPr>
            <w:tcW w:w="7371" w:type="dxa"/>
          </w:tcPr>
          <w:p w:rsidR="005A65EE" w:rsidRPr="005A65EE" w:rsidRDefault="005A65EE"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&lt;…&gt;</w:t>
            </w:r>
          </w:p>
        </w:tc>
      </w:tr>
      <w:tr w:rsidR="005A65EE" w:rsidRPr="00826124" w:rsidTr="00D7129D">
        <w:tc>
          <w:tcPr>
            <w:tcW w:w="7225" w:type="dxa"/>
          </w:tcPr>
          <w:p w:rsidR="005A65EE" w:rsidRPr="00584322" w:rsidRDefault="005A65E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219" w:name="n398"/>
            <w:bookmarkStart w:id="220" w:name="n401"/>
            <w:bookmarkEnd w:id="219"/>
            <w:bookmarkEnd w:id="220"/>
            <w:r w:rsidRPr="00584322">
              <w:rPr>
                <w:rFonts w:ascii="Times New Roman" w:eastAsia="Times New Roman" w:hAnsi="Times New Roman" w:cs="Times New Roman"/>
                <w:b/>
                <w:bCs/>
                <w:color w:val="000000"/>
                <w:sz w:val="28"/>
                <w:szCs w:val="28"/>
                <w:lang w:eastAsia="ru-RU"/>
              </w:rPr>
              <w:t>Стаття 25.</w:t>
            </w:r>
            <w:r w:rsidRPr="00584322">
              <w:rPr>
                <w:rFonts w:ascii="Times New Roman" w:eastAsia="Times New Roman" w:hAnsi="Times New Roman" w:cs="Times New Roman"/>
                <w:color w:val="000000"/>
                <w:sz w:val="28"/>
                <w:szCs w:val="28"/>
                <w:lang w:eastAsia="ru-RU"/>
              </w:rPr>
              <w:t> Щорічний план державного контролю</w:t>
            </w:r>
          </w:p>
        </w:tc>
        <w:tc>
          <w:tcPr>
            <w:tcW w:w="7371" w:type="dxa"/>
          </w:tcPr>
          <w:p w:rsidR="005A65EE" w:rsidRPr="00584322" w:rsidRDefault="005A65E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b/>
                <w:bCs/>
                <w:color w:val="000000"/>
                <w:sz w:val="28"/>
                <w:szCs w:val="28"/>
                <w:lang w:eastAsia="ru-RU"/>
              </w:rPr>
              <w:t>Стаття 25.</w:t>
            </w:r>
            <w:r w:rsidRPr="00584322">
              <w:rPr>
                <w:rFonts w:ascii="Times New Roman" w:eastAsia="Times New Roman" w:hAnsi="Times New Roman" w:cs="Times New Roman"/>
                <w:color w:val="000000"/>
                <w:sz w:val="28"/>
                <w:szCs w:val="28"/>
                <w:lang w:eastAsia="ru-RU"/>
              </w:rPr>
              <w:t> Щорічний план державного контролю</w:t>
            </w:r>
          </w:p>
        </w:tc>
      </w:tr>
      <w:tr w:rsidR="005A65EE" w:rsidRPr="00826124" w:rsidTr="00D7129D">
        <w:tc>
          <w:tcPr>
            <w:tcW w:w="7225" w:type="dxa"/>
          </w:tcPr>
          <w:p w:rsidR="005A65EE" w:rsidRPr="00584322" w:rsidRDefault="005A65E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221" w:name="n402"/>
            <w:bookmarkEnd w:id="221"/>
            <w:r w:rsidRPr="00584322">
              <w:rPr>
                <w:rFonts w:ascii="Times New Roman" w:eastAsia="Times New Roman" w:hAnsi="Times New Roman" w:cs="Times New Roman"/>
                <w:color w:val="000000"/>
                <w:sz w:val="28"/>
                <w:szCs w:val="28"/>
                <w:lang w:eastAsia="ru-RU"/>
              </w:rPr>
              <w:t>1. Планові заходи державного контролю здійснюються відповідно до щорічного плану державного контролю.</w:t>
            </w:r>
          </w:p>
        </w:tc>
        <w:tc>
          <w:tcPr>
            <w:tcW w:w="7371" w:type="dxa"/>
          </w:tcPr>
          <w:p w:rsidR="005A65EE" w:rsidRPr="00584322" w:rsidRDefault="005A65E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1. Планові заходи державного контролю здійснюються відповідно до щорічного плану державного контролю.</w:t>
            </w:r>
          </w:p>
        </w:tc>
      </w:tr>
      <w:tr w:rsidR="005A65EE" w:rsidRPr="00826124" w:rsidTr="00D7129D">
        <w:tc>
          <w:tcPr>
            <w:tcW w:w="7225" w:type="dxa"/>
          </w:tcPr>
          <w:p w:rsidR="005A65EE" w:rsidRPr="00584322" w:rsidRDefault="005A65E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222" w:name="n403"/>
            <w:bookmarkEnd w:id="222"/>
            <w:r w:rsidRPr="00584322">
              <w:rPr>
                <w:rFonts w:ascii="Times New Roman" w:eastAsia="Times New Roman" w:hAnsi="Times New Roman" w:cs="Times New Roman"/>
                <w:color w:val="000000"/>
                <w:sz w:val="28"/>
                <w:szCs w:val="28"/>
                <w:lang w:eastAsia="ru-RU"/>
              </w:rPr>
              <w:t>2. Щорічний план державного контролю на наступний рік розробляється та затверджується компетентним органом до 1 грудня поточного року.</w:t>
            </w:r>
          </w:p>
        </w:tc>
        <w:tc>
          <w:tcPr>
            <w:tcW w:w="7371" w:type="dxa"/>
          </w:tcPr>
          <w:p w:rsidR="005A65EE" w:rsidRPr="00584322" w:rsidRDefault="005A65E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2. Щорічний план державного контролю на наступний рік розробляється та затверджується компетентним органом до 1 грудня поточного року.</w:t>
            </w:r>
          </w:p>
        </w:tc>
      </w:tr>
      <w:tr w:rsidR="005A65EE" w:rsidRPr="00826124" w:rsidTr="00D7129D">
        <w:tc>
          <w:tcPr>
            <w:tcW w:w="7225" w:type="dxa"/>
          </w:tcPr>
          <w:p w:rsidR="005A65EE" w:rsidRPr="00584322" w:rsidRDefault="005A65E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223" w:name="n404"/>
            <w:bookmarkEnd w:id="223"/>
            <w:r w:rsidRPr="00584322">
              <w:rPr>
                <w:rFonts w:ascii="Times New Roman" w:eastAsia="Times New Roman" w:hAnsi="Times New Roman" w:cs="Times New Roman"/>
                <w:color w:val="000000"/>
                <w:sz w:val="28"/>
                <w:szCs w:val="28"/>
                <w:lang w:eastAsia="ru-RU"/>
              </w:rPr>
              <w:t>3. Щорічний план державного контролю має відповідати довгостроковому плану державного контролю, ґрунтуватися на ризик-орієнтованому підході та визначати кількість відборів зразків різних видів харчових продуктів і кормів та їх лабораторних досліджень (випробувань) за визначеними показниками.</w:t>
            </w:r>
          </w:p>
        </w:tc>
        <w:tc>
          <w:tcPr>
            <w:tcW w:w="7371" w:type="dxa"/>
          </w:tcPr>
          <w:p w:rsidR="005A65EE" w:rsidRPr="00584322" w:rsidRDefault="005A65EE" w:rsidP="001E09BB">
            <w:pPr>
              <w:spacing w:before="60" w:after="60"/>
              <w:ind w:firstLine="284"/>
              <w:rPr>
                <w:rFonts w:ascii="Times New Roman" w:eastAsia="Times New Roman" w:hAnsi="Times New Roman" w:cs="Times New Roman"/>
                <w:color w:val="000000"/>
                <w:sz w:val="28"/>
                <w:szCs w:val="28"/>
                <w:lang w:val="uk-UA" w:eastAsia="ru-RU"/>
              </w:rPr>
            </w:pPr>
            <w:r w:rsidRPr="00584322">
              <w:rPr>
                <w:rFonts w:ascii="Times New Roman" w:eastAsia="Times New Roman" w:hAnsi="Times New Roman" w:cs="Times New Roman"/>
                <w:color w:val="000000"/>
                <w:sz w:val="28"/>
                <w:szCs w:val="28"/>
                <w:lang w:eastAsia="ru-RU"/>
              </w:rPr>
              <w:t>3. Щорічний план державного контролю має відповідати довгостроковому плану державного контролю, ґрунтуватися на ризик-орієнтованому підході та визначати кількість відборів зразків різних видів харчових продуктів</w:t>
            </w:r>
            <w:r w:rsidRPr="00584322">
              <w:rPr>
                <w:rFonts w:ascii="Times New Roman" w:eastAsia="Times New Roman" w:hAnsi="Times New Roman" w:cs="Times New Roman"/>
                <w:b/>
                <w:color w:val="000000"/>
                <w:sz w:val="28"/>
                <w:szCs w:val="28"/>
                <w:lang w:eastAsia="ru-RU"/>
              </w:rPr>
              <w:t>,</w:t>
            </w:r>
            <w:r w:rsidRPr="00584322">
              <w:rPr>
                <w:rFonts w:ascii="Times New Roman" w:eastAsia="Times New Roman" w:hAnsi="Times New Roman" w:cs="Times New Roman"/>
                <w:color w:val="000000"/>
                <w:sz w:val="28"/>
                <w:szCs w:val="28"/>
                <w:lang w:eastAsia="ru-RU"/>
              </w:rPr>
              <w:t xml:space="preserve"> </w:t>
            </w:r>
            <w:r w:rsidRPr="00584322">
              <w:rPr>
                <w:rFonts w:ascii="Times New Roman" w:eastAsia="Times New Roman" w:hAnsi="Times New Roman" w:cs="Times New Roman"/>
                <w:b/>
                <w:color w:val="000000"/>
                <w:sz w:val="28"/>
                <w:szCs w:val="28"/>
                <w:lang w:eastAsia="ru-RU"/>
              </w:rPr>
              <w:t xml:space="preserve">кормів, </w:t>
            </w:r>
            <w:r w:rsidRPr="00584322">
              <w:rPr>
                <w:rFonts w:ascii="Times New Roman" w:eastAsia="Times New Roman" w:hAnsi="Times New Roman" w:cs="Times New Roman"/>
                <w:b/>
                <w:color w:val="000000"/>
                <w:sz w:val="28"/>
                <w:szCs w:val="28"/>
                <w:lang w:val="uk-UA" w:eastAsia="ru-RU"/>
              </w:rPr>
              <w:t>побічних продуктів тваринного походження, біологічних продуктів, репродуктивного матеріалу, патологічного матеріалу, ветеринарних препаратів</w:t>
            </w:r>
            <w:r w:rsidRPr="00584322">
              <w:rPr>
                <w:rFonts w:ascii="Times New Roman" w:eastAsia="Times New Roman" w:hAnsi="Times New Roman" w:cs="Times New Roman"/>
                <w:color w:val="000000"/>
                <w:sz w:val="28"/>
                <w:szCs w:val="28"/>
                <w:lang w:val="uk-UA" w:eastAsia="ru-RU"/>
              </w:rPr>
              <w:t xml:space="preserve"> </w:t>
            </w:r>
            <w:r w:rsidRPr="00584322">
              <w:rPr>
                <w:rFonts w:ascii="Times New Roman" w:eastAsia="Times New Roman" w:hAnsi="Times New Roman" w:cs="Times New Roman"/>
                <w:color w:val="000000"/>
                <w:sz w:val="28"/>
                <w:szCs w:val="28"/>
                <w:lang w:eastAsia="ru-RU"/>
              </w:rPr>
              <w:t>та їх лабораторних досліджень (випробувань) за визначеними показниками.</w:t>
            </w:r>
            <w:r w:rsidRPr="00584322">
              <w:rPr>
                <w:rFonts w:ascii="Times New Roman" w:eastAsia="Times New Roman" w:hAnsi="Times New Roman" w:cs="Times New Roman"/>
                <w:color w:val="000000"/>
                <w:sz w:val="28"/>
                <w:szCs w:val="28"/>
                <w:lang w:val="uk-UA" w:eastAsia="ru-RU"/>
              </w:rPr>
              <w:t xml:space="preserve"> </w:t>
            </w:r>
          </w:p>
        </w:tc>
      </w:tr>
      <w:tr w:rsidR="005A65EE" w:rsidRPr="00826124" w:rsidTr="00D7129D">
        <w:tc>
          <w:tcPr>
            <w:tcW w:w="7225" w:type="dxa"/>
          </w:tcPr>
          <w:p w:rsidR="005A65EE" w:rsidRPr="005A65EE" w:rsidRDefault="005A65EE"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bookmarkStart w:id="224" w:name="n405"/>
            <w:bookmarkEnd w:id="224"/>
            <w:r>
              <w:rPr>
                <w:rFonts w:ascii="Times New Roman" w:eastAsia="Times New Roman" w:hAnsi="Times New Roman" w:cs="Times New Roman"/>
                <w:color w:val="000000"/>
                <w:sz w:val="28"/>
                <w:szCs w:val="28"/>
                <w:lang w:val="en-US" w:eastAsia="ru-RU"/>
              </w:rPr>
              <w:t>&lt;…&gt;</w:t>
            </w:r>
          </w:p>
        </w:tc>
        <w:tc>
          <w:tcPr>
            <w:tcW w:w="7371" w:type="dxa"/>
          </w:tcPr>
          <w:p w:rsidR="005A65EE" w:rsidRPr="005A65EE" w:rsidRDefault="005A65EE"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&lt;…&gt;</w:t>
            </w:r>
          </w:p>
        </w:tc>
      </w:tr>
      <w:tr w:rsidR="005A65EE" w:rsidRPr="00826124" w:rsidTr="00D7129D">
        <w:tc>
          <w:tcPr>
            <w:tcW w:w="7225" w:type="dxa"/>
          </w:tcPr>
          <w:p w:rsidR="005A65EE" w:rsidRPr="00584322" w:rsidRDefault="005A65E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225" w:name="n406"/>
            <w:bookmarkStart w:id="226" w:name="n407"/>
            <w:bookmarkEnd w:id="225"/>
            <w:bookmarkEnd w:id="226"/>
            <w:r w:rsidRPr="00584322">
              <w:rPr>
                <w:rFonts w:ascii="Times New Roman" w:eastAsia="Times New Roman" w:hAnsi="Times New Roman" w:cs="Times New Roman"/>
                <w:b/>
                <w:bCs/>
                <w:color w:val="000000"/>
                <w:sz w:val="28"/>
                <w:szCs w:val="28"/>
                <w:lang w:eastAsia="ru-RU"/>
              </w:rPr>
              <w:t>Стаття 26.</w:t>
            </w:r>
            <w:r w:rsidRPr="00584322">
              <w:rPr>
                <w:rFonts w:ascii="Times New Roman" w:eastAsia="Times New Roman" w:hAnsi="Times New Roman" w:cs="Times New Roman"/>
                <w:color w:val="000000"/>
                <w:sz w:val="28"/>
                <w:szCs w:val="28"/>
                <w:lang w:eastAsia="ru-RU"/>
              </w:rPr>
              <w:t> Щорічний звіт про виконання довгострокового та щорічного планів державного контролю</w:t>
            </w:r>
          </w:p>
        </w:tc>
        <w:tc>
          <w:tcPr>
            <w:tcW w:w="7371" w:type="dxa"/>
          </w:tcPr>
          <w:p w:rsidR="005A65EE" w:rsidRPr="00584322" w:rsidRDefault="005A65EE" w:rsidP="001E09BB">
            <w:pPr>
              <w:shd w:val="clear" w:color="auto" w:fill="FFFFFF"/>
              <w:spacing w:before="60" w:after="60"/>
              <w:ind w:firstLine="284"/>
              <w:rPr>
                <w:rFonts w:ascii="Times New Roman" w:eastAsia="Times New Roman" w:hAnsi="Times New Roman" w:cs="Times New Roman"/>
                <w:b/>
                <w:bCs/>
                <w:color w:val="000000"/>
                <w:sz w:val="28"/>
                <w:szCs w:val="28"/>
                <w:lang w:eastAsia="ru-RU"/>
              </w:rPr>
            </w:pPr>
            <w:r w:rsidRPr="00584322">
              <w:rPr>
                <w:rFonts w:ascii="Times New Roman" w:eastAsia="Times New Roman" w:hAnsi="Times New Roman" w:cs="Times New Roman"/>
                <w:b/>
                <w:bCs/>
                <w:color w:val="000000"/>
                <w:sz w:val="28"/>
                <w:szCs w:val="28"/>
                <w:lang w:eastAsia="ru-RU"/>
              </w:rPr>
              <w:t>Стаття 26.</w:t>
            </w:r>
            <w:r w:rsidRPr="00584322">
              <w:rPr>
                <w:rFonts w:ascii="Times New Roman" w:eastAsia="Times New Roman" w:hAnsi="Times New Roman" w:cs="Times New Roman"/>
                <w:color w:val="000000"/>
                <w:sz w:val="28"/>
                <w:szCs w:val="28"/>
                <w:lang w:eastAsia="ru-RU"/>
              </w:rPr>
              <w:t> Щорічний звіт про виконання довгострокового та щорічного планів державного контролю</w:t>
            </w:r>
          </w:p>
        </w:tc>
      </w:tr>
      <w:tr w:rsidR="005A65EE" w:rsidRPr="00826124" w:rsidTr="00D7129D">
        <w:tc>
          <w:tcPr>
            <w:tcW w:w="7225" w:type="dxa"/>
          </w:tcPr>
          <w:p w:rsidR="005A65EE" w:rsidRPr="005A65EE" w:rsidRDefault="005A65EE"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bookmarkStart w:id="227" w:name="n408"/>
            <w:bookmarkEnd w:id="227"/>
            <w:r>
              <w:rPr>
                <w:rFonts w:ascii="Times New Roman" w:eastAsia="Times New Roman" w:hAnsi="Times New Roman" w:cs="Times New Roman"/>
                <w:color w:val="000000"/>
                <w:sz w:val="28"/>
                <w:szCs w:val="28"/>
                <w:lang w:val="en-US" w:eastAsia="ru-RU"/>
              </w:rPr>
              <w:t>&lt;…&gt;</w:t>
            </w:r>
          </w:p>
        </w:tc>
        <w:tc>
          <w:tcPr>
            <w:tcW w:w="7371" w:type="dxa"/>
          </w:tcPr>
          <w:p w:rsidR="005A65EE" w:rsidRPr="005A65EE" w:rsidRDefault="005A65EE"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&lt;…&gt;</w:t>
            </w:r>
          </w:p>
        </w:tc>
      </w:tr>
      <w:tr w:rsidR="005A65EE" w:rsidRPr="00826124" w:rsidTr="00D7129D">
        <w:tc>
          <w:tcPr>
            <w:tcW w:w="7225" w:type="dxa"/>
          </w:tcPr>
          <w:p w:rsidR="005A65EE" w:rsidRPr="00584322" w:rsidRDefault="005A65E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228" w:name="n409"/>
            <w:bookmarkStart w:id="229" w:name="n415"/>
            <w:bookmarkEnd w:id="228"/>
            <w:bookmarkEnd w:id="229"/>
            <w:r w:rsidRPr="00584322">
              <w:rPr>
                <w:rFonts w:ascii="Times New Roman" w:eastAsia="Times New Roman" w:hAnsi="Times New Roman" w:cs="Times New Roman"/>
                <w:color w:val="000000"/>
                <w:sz w:val="28"/>
                <w:szCs w:val="28"/>
                <w:lang w:eastAsia="ru-RU"/>
              </w:rPr>
              <w:t>3. Щорічний звіт у частині інформації, що дозволяє однозначно ідентифікувати оператора ринку, притягнутого до відповідальності за порушення цього Закону, законодавства про харчові продукти та корми, здоров’я та благополуччя тварин, або щодо потужності якого було прийнято рішення про тимчасове припинення виробництва та/або обігу харчових продуктів та/або кормів, оприлюднюється не раніше закінчення строку оскарження відповідної постанови (рішення), а в разі оскарження - не раніше остаточного вирішення відповідного спору компетентним органом або судом.</w:t>
            </w:r>
          </w:p>
        </w:tc>
        <w:tc>
          <w:tcPr>
            <w:tcW w:w="7371" w:type="dxa"/>
          </w:tcPr>
          <w:p w:rsidR="005A65EE" w:rsidRPr="00584322" w:rsidRDefault="005A65EE" w:rsidP="001E09BB">
            <w:pPr>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3. Щорічний звіт у частині інформації, що дозволяє однозначно ідентифікувати оператора ринку, притягнутого до відповідальності за порушення цього Закону, законодавства про харчові продукти</w:t>
            </w:r>
            <w:r w:rsidRPr="00584322">
              <w:rPr>
                <w:rFonts w:ascii="Times New Roman" w:eastAsia="Times New Roman" w:hAnsi="Times New Roman" w:cs="Times New Roman"/>
                <w:b/>
                <w:color w:val="000000"/>
                <w:sz w:val="28"/>
                <w:szCs w:val="28"/>
                <w:lang w:val="uk-UA" w:eastAsia="ru-RU"/>
              </w:rPr>
              <w:t>,</w:t>
            </w:r>
            <w:r w:rsidRPr="00584322">
              <w:rPr>
                <w:rFonts w:ascii="Times New Roman" w:eastAsia="Times New Roman" w:hAnsi="Times New Roman" w:cs="Times New Roman"/>
                <w:b/>
                <w:color w:val="000000"/>
                <w:sz w:val="28"/>
                <w:szCs w:val="28"/>
                <w:lang w:eastAsia="ru-RU"/>
              </w:rPr>
              <w:t xml:space="preserve"> корми, </w:t>
            </w:r>
            <w:r w:rsidRPr="00584322">
              <w:rPr>
                <w:rFonts w:ascii="Times New Roman" w:eastAsia="Times New Roman" w:hAnsi="Times New Roman" w:cs="Times New Roman"/>
                <w:b/>
                <w:color w:val="000000"/>
                <w:sz w:val="28"/>
                <w:szCs w:val="28"/>
                <w:lang w:val="uk-UA" w:eastAsia="ru-RU"/>
              </w:rPr>
              <w:t xml:space="preserve">побічні продукти тваринного походження, ветеринарну медицину </w:t>
            </w:r>
            <w:r w:rsidRPr="00584322">
              <w:rPr>
                <w:rFonts w:ascii="Times New Roman" w:eastAsia="Times New Roman" w:hAnsi="Times New Roman" w:cs="Times New Roman"/>
                <w:color w:val="000000"/>
                <w:sz w:val="28"/>
                <w:szCs w:val="28"/>
                <w:lang w:val="uk-UA" w:eastAsia="ru-RU"/>
              </w:rPr>
              <w:t>та благополуччя тварин</w:t>
            </w:r>
            <w:r w:rsidRPr="00584322">
              <w:rPr>
                <w:rFonts w:ascii="Times New Roman" w:eastAsia="Times New Roman" w:hAnsi="Times New Roman" w:cs="Times New Roman"/>
                <w:color w:val="000000"/>
                <w:sz w:val="28"/>
                <w:szCs w:val="28"/>
                <w:lang w:eastAsia="ru-RU"/>
              </w:rPr>
              <w:t>, або щодо потужності якого було прийнято рішення про тимчасове припинення виробництва та/або обігу харчових продуктів</w:t>
            </w:r>
            <w:r w:rsidRPr="00584322">
              <w:rPr>
                <w:rFonts w:ascii="Times New Roman" w:eastAsia="Times New Roman" w:hAnsi="Times New Roman" w:cs="Times New Roman"/>
                <w:b/>
                <w:color w:val="000000"/>
                <w:sz w:val="28"/>
                <w:szCs w:val="28"/>
                <w:lang w:val="uk-UA" w:eastAsia="ru-RU"/>
              </w:rPr>
              <w:t xml:space="preserve">, </w:t>
            </w:r>
            <w:r w:rsidRPr="00584322">
              <w:rPr>
                <w:rFonts w:ascii="Times New Roman" w:eastAsia="Times New Roman" w:hAnsi="Times New Roman" w:cs="Times New Roman"/>
                <w:b/>
                <w:color w:val="000000"/>
                <w:sz w:val="28"/>
                <w:szCs w:val="28"/>
                <w:lang w:eastAsia="ru-RU"/>
              </w:rPr>
              <w:t xml:space="preserve">кормів, </w:t>
            </w:r>
            <w:r w:rsidRPr="00584322">
              <w:rPr>
                <w:rFonts w:ascii="Times New Roman" w:eastAsia="Times New Roman" w:hAnsi="Times New Roman" w:cs="Times New Roman"/>
                <w:b/>
                <w:color w:val="000000"/>
                <w:sz w:val="28"/>
                <w:szCs w:val="28"/>
                <w:lang w:val="uk-UA" w:eastAsia="ru-RU"/>
              </w:rPr>
              <w:t>побічних продуктів тваринного походження, біологічних продуктів, репродуктивного матеріалу або ветеринарних препаратів,</w:t>
            </w:r>
            <w:r w:rsidRPr="00584322">
              <w:rPr>
                <w:rFonts w:ascii="Times New Roman" w:eastAsia="Times New Roman" w:hAnsi="Times New Roman" w:cs="Times New Roman"/>
                <w:color w:val="000000"/>
                <w:sz w:val="28"/>
                <w:szCs w:val="28"/>
                <w:lang w:val="uk-UA" w:eastAsia="ru-RU"/>
              </w:rPr>
              <w:t xml:space="preserve"> </w:t>
            </w:r>
            <w:r w:rsidRPr="00584322">
              <w:rPr>
                <w:rFonts w:ascii="Times New Roman" w:eastAsia="Times New Roman" w:hAnsi="Times New Roman" w:cs="Times New Roman"/>
                <w:color w:val="000000"/>
                <w:sz w:val="28"/>
                <w:szCs w:val="28"/>
                <w:lang w:eastAsia="ru-RU"/>
              </w:rPr>
              <w:t>оприлюднюється не раніше закінчення строку оскарження відповідної постанови (рішення), а в разі оскарження - не раніше остаточного вирішення відповідного спору компетентним органом або судом.</w:t>
            </w:r>
          </w:p>
        </w:tc>
      </w:tr>
      <w:tr w:rsidR="005A65EE" w:rsidRPr="005A65EE" w:rsidTr="00D7129D">
        <w:tc>
          <w:tcPr>
            <w:tcW w:w="7225" w:type="dxa"/>
          </w:tcPr>
          <w:p w:rsidR="005A65EE" w:rsidRPr="005A65EE" w:rsidRDefault="005A65EE" w:rsidP="001E09BB">
            <w:pPr>
              <w:shd w:val="clear" w:color="auto" w:fill="FFFFFF"/>
              <w:spacing w:before="60" w:after="60"/>
              <w:ind w:firstLine="284"/>
              <w:rPr>
                <w:rFonts w:ascii="Times New Roman" w:eastAsia="Times New Roman" w:hAnsi="Times New Roman" w:cs="Times New Roman"/>
                <w:bCs/>
                <w:color w:val="000000"/>
                <w:sz w:val="28"/>
                <w:szCs w:val="28"/>
                <w:lang w:val="en-US" w:eastAsia="ru-RU"/>
              </w:rPr>
            </w:pPr>
            <w:r w:rsidRPr="005A65EE">
              <w:rPr>
                <w:rFonts w:ascii="Times New Roman" w:eastAsia="Times New Roman" w:hAnsi="Times New Roman" w:cs="Times New Roman"/>
                <w:bCs/>
                <w:color w:val="000000"/>
                <w:sz w:val="28"/>
                <w:szCs w:val="28"/>
                <w:lang w:val="en-US" w:eastAsia="ru-RU"/>
              </w:rPr>
              <w:t>&lt;…&gt;</w:t>
            </w:r>
          </w:p>
        </w:tc>
        <w:tc>
          <w:tcPr>
            <w:tcW w:w="7371" w:type="dxa"/>
          </w:tcPr>
          <w:p w:rsidR="005A65EE" w:rsidRPr="005A65EE" w:rsidRDefault="005A65EE" w:rsidP="001E09BB">
            <w:pPr>
              <w:shd w:val="clear" w:color="auto" w:fill="FFFFFF"/>
              <w:spacing w:before="60" w:after="60"/>
              <w:ind w:firstLine="284"/>
              <w:rPr>
                <w:rFonts w:ascii="Times New Roman" w:eastAsia="Times New Roman" w:hAnsi="Times New Roman" w:cs="Times New Roman"/>
                <w:bCs/>
                <w:color w:val="000000"/>
                <w:sz w:val="28"/>
                <w:szCs w:val="28"/>
                <w:lang w:val="en-US" w:eastAsia="ru-RU"/>
              </w:rPr>
            </w:pPr>
            <w:r w:rsidRPr="005A65EE">
              <w:rPr>
                <w:rFonts w:ascii="Times New Roman" w:eastAsia="Times New Roman" w:hAnsi="Times New Roman" w:cs="Times New Roman"/>
                <w:bCs/>
                <w:color w:val="000000"/>
                <w:sz w:val="28"/>
                <w:szCs w:val="28"/>
                <w:lang w:val="en-US" w:eastAsia="ru-RU"/>
              </w:rPr>
              <w:t>&lt;…&gt;</w:t>
            </w:r>
          </w:p>
        </w:tc>
      </w:tr>
      <w:tr w:rsidR="005A65EE" w:rsidRPr="00826124" w:rsidTr="00D7129D">
        <w:tc>
          <w:tcPr>
            <w:tcW w:w="7225" w:type="dxa"/>
          </w:tcPr>
          <w:p w:rsidR="005A65EE" w:rsidRPr="00584322" w:rsidRDefault="005A65E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230" w:name="n416"/>
            <w:bookmarkStart w:id="231" w:name="n428"/>
            <w:bookmarkEnd w:id="230"/>
            <w:bookmarkEnd w:id="231"/>
            <w:r w:rsidRPr="00584322">
              <w:rPr>
                <w:rFonts w:ascii="Times New Roman" w:eastAsia="Times New Roman" w:hAnsi="Times New Roman" w:cs="Times New Roman"/>
                <w:b/>
                <w:bCs/>
                <w:color w:val="000000"/>
                <w:sz w:val="28"/>
                <w:szCs w:val="28"/>
                <w:lang w:eastAsia="ru-RU"/>
              </w:rPr>
              <w:t>Стаття 29.</w:t>
            </w:r>
            <w:r w:rsidRPr="00584322">
              <w:rPr>
                <w:rFonts w:ascii="Times New Roman" w:eastAsia="Times New Roman" w:hAnsi="Times New Roman" w:cs="Times New Roman"/>
                <w:color w:val="000000"/>
                <w:sz w:val="28"/>
                <w:szCs w:val="28"/>
                <w:lang w:eastAsia="ru-RU"/>
              </w:rPr>
              <w:t> Особливості здійснення державного контролю на бійнях та потужностях з розбирання та обвалювання м’яса</w:t>
            </w:r>
          </w:p>
        </w:tc>
        <w:tc>
          <w:tcPr>
            <w:tcW w:w="7371" w:type="dxa"/>
          </w:tcPr>
          <w:p w:rsidR="005A65EE" w:rsidRPr="00584322" w:rsidRDefault="005A65EE" w:rsidP="001E09BB">
            <w:pPr>
              <w:shd w:val="clear" w:color="auto" w:fill="FFFFFF"/>
              <w:spacing w:before="60" w:after="60"/>
              <w:ind w:firstLine="284"/>
              <w:rPr>
                <w:rFonts w:ascii="Times New Roman" w:eastAsia="Times New Roman" w:hAnsi="Times New Roman" w:cs="Times New Roman"/>
                <w:b/>
                <w:bCs/>
                <w:color w:val="000000"/>
                <w:sz w:val="28"/>
                <w:szCs w:val="28"/>
                <w:lang w:eastAsia="ru-RU"/>
              </w:rPr>
            </w:pPr>
            <w:r w:rsidRPr="00584322">
              <w:rPr>
                <w:rFonts w:ascii="Times New Roman" w:eastAsia="Times New Roman" w:hAnsi="Times New Roman" w:cs="Times New Roman"/>
                <w:b/>
                <w:bCs/>
                <w:color w:val="000000"/>
                <w:sz w:val="28"/>
                <w:szCs w:val="28"/>
                <w:lang w:eastAsia="ru-RU"/>
              </w:rPr>
              <w:t>Стаття 29.</w:t>
            </w:r>
            <w:r w:rsidRPr="00584322">
              <w:rPr>
                <w:rFonts w:ascii="Times New Roman" w:eastAsia="Times New Roman" w:hAnsi="Times New Roman" w:cs="Times New Roman"/>
                <w:color w:val="000000"/>
                <w:sz w:val="28"/>
                <w:szCs w:val="28"/>
                <w:lang w:eastAsia="ru-RU"/>
              </w:rPr>
              <w:t> Особливості здійснення державного контролю на бійнях та потужностях з розбирання та обвалювання м’яса</w:t>
            </w:r>
          </w:p>
        </w:tc>
      </w:tr>
      <w:tr w:rsidR="005A65EE" w:rsidRPr="00826124" w:rsidTr="00D7129D">
        <w:tc>
          <w:tcPr>
            <w:tcW w:w="7225" w:type="dxa"/>
          </w:tcPr>
          <w:p w:rsidR="005A65EE" w:rsidRPr="005A65EE" w:rsidRDefault="005A65EE"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bookmarkStart w:id="232" w:name="n429"/>
            <w:bookmarkEnd w:id="232"/>
            <w:r>
              <w:rPr>
                <w:rFonts w:ascii="Times New Roman" w:eastAsia="Times New Roman" w:hAnsi="Times New Roman" w:cs="Times New Roman"/>
                <w:color w:val="000000"/>
                <w:sz w:val="28"/>
                <w:szCs w:val="28"/>
                <w:lang w:val="en-US" w:eastAsia="ru-RU"/>
              </w:rPr>
              <w:t>&lt;…&gt;</w:t>
            </w:r>
          </w:p>
        </w:tc>
        <w:tc>
          <w:tcPr>
            <w:tcW w:w="7371" w:type="dxa"/>
          </w:tcPr>
          <w:p w:rsidR="005A65EE" w:rsidRPr="005A65EE" w:rsidRDefault="005A65EE"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&lt;…&gt;</w:t>
            </w:r>
          </w:p>
        </w:tc>
      </w:tr>
      <w:tr w:rsidR="005A65EE" w:rsidRPr="00826124" w:rsidTr="00D7129D">
        <w:tc>
          <w:tcPr>
            <w:tcW w:w="7225" w:type="dxa"/>
          </w:tcPr>
          <w:p w:rsidR="005A65EE" w:rsidRPr="00584322" w:rsidRDefault="005A65E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233" w:name="n430"/>
            <w:bookmarkStart w:id="234" w:name="n432"/>
            <w:bookmarkEnd w:id="233"/>
            <w:bookmarkEnd w:id="234"/>
            <w:r w:rsidRPr="00584322">
              <w:rPr>
                <w:rFonts w:ascii="Times New Roman" w:eastAsia="Times New Roman" w:hAnsi="Times New Roman" w:cs="Times New Roman"/>
                <w:color w:val="000000"/>
                <w:sz w:val="28"/>
                <w:szCs w:val="28"/>
                <w:lang w:eastAsia="ru-RU"/>
              </w:rPr>
              <w:t>2. Компетентний орган визначає бійні та потужності з переробки диких тварин, на яких присутність державного ветеринарного інспектора не вимагається, якщо за результатами проведеного компетентним органом аналізу ризиків підтверджено здатність відповідної бійні та потужності забезпечити безпечність м’яса за умови, що:</w:t>
            </w:r>
          </w:p>
        </w:tc>
        <w:tc>
          <w:tcPr>
            <w:tcW w:w="7371" w:type="dxa"/>
          </w:tcPr>
          <w:p w:rsidR="005A65EE" w:rsidRPr="00584322" w:rsidRDefault="005A65E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2. Компетентний орган визначає бійні та потужності з переробки диких тварин, на яких присутність державного ветеринарного інспектора не вимагається, якщо за результатами проведеного компетентним органом аналізу ризиків підтверджено здатність відповідної бійні та потужності забезпечити безпечність м’яса за умови, що:</w:t>
            </w:r>
          </w:p>
        </w:tc>
      </w:tr>
      <w:tr w:rsidR="005A65EE" w:rsidRPr="00826124" w:rsidTr="00D7129D">
        <w:tc>
          <w:tcPr>
            <w:tcW w:w="7225" w:type="dxa"/>
          </w:tcPr>
          <w:p w:rsidR="005A65EE" w:rsidRPr="00584322" w:rsidRDefault="005A65E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235" w:name="n433"/>
            <w:bookmarkEnd w:id="235"/>
            <w:r w:rsidRPr="00584322">
              <w:rPr>
                <w:rFonts w:ascii="Times New Roman" w:eastAsia="Times New Roman" w:hAnsi="Times New Roman" w:cs="Times New Roman"/>
                <w:color w:val="000000"/>
                <w:sz w:val="28"/>
                <w:szCs w:val="28"/>
                <w:lang w:eastAsia="ru-RU"/>
              </w:rPr>
              <w:t>1) під час передзабійного огляду на бійні:</w:t>
            </w:r>
          </w:p>
        </w:tc>
        <w:tc>
          <w:tcPr>
            <w:tcW w:w="7371" w:type="dxa"/>
          </w:tcPr>
          <w:p w:rsidR="005A65EE" w:rsidRPr="00584322" w:rsidRDefault="005A65E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1) під час передзабійного огляду на бійні:</w:t>
            </w:r>
          </w:p>
        </w:tc>
      </w:tr>
      <w:tr w:rsidR="005A65EE" w:rsidRPr="00826124" w:rsidTr="00D7129D">
        <w:tc>
          <w:tcPr>
            <w:tcW w:w="7225" w:type="dxa"/>
          </w:tcPr>
          <w:p w:rsidR="005A65EE" w:rsidRPr="00584322" w:rsidRDefault="005A65E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236" w:name="n434"/>
            <w:bookmarkEnd w:id="236"/>
            <w:r w:rsidRPr="00584322">
              <w:rPr>
                <w:rFonts w:ascii="Times New Roman" w:eastAsia="Times New Roman" w:hAnsi="Times New Roman" w:cs="Times New Roman"/>
                <w:color w:val="000000"/>
                <w:sz w:val="28"/>
                <w:szCs w:val="28"/>
                <w:lang w:eastAsia="ru-RU"/>
              </w:rPr>
              <w:t>а) державний ветеринарний інспектор або уповноважений ветеринар здійснив передзабійний огляд у господарстві походження, перевірив інформацію про харчовий ланцюг та повідомив результати перевірки помічнику державного ветеринарного інспектора, який присутній на бійні;</w:t>
            </w:r>
          </w:p>
        </w:tc>
        <w:tc>
          <w:tcPr>
            <w:tcW w:w="7371" w:type="dxa"/>
          </w:tcPr>
          <w:p w:rsidR="005A65EE" w:rsidRPr="00584322" w:rsidRDefault="005A65E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а) державний ветеринарний інспектор або уповноважений ветеринар здійснив передзабійний огляд у господарстві походження, перевірив інформацію про харчовий ланцюг та повідомив результати перевірки помічнику державного ветеринарного інспектора, який присутній на бійні;</w:t>
            </w:r>
          </w:p>
        </w:tc>
      </w:tr>
      <w:tr w:rsidR="005A65EE" w:rsidRPr="00826124" w:rsidTr="00D7129D">
        <w:tc>
          <w:tcPr>
            <w:tcW w:w="7225" w:type="dxa"/>
          </w:tcPr>
          <w:p w:rsidR="005A65EE" w:rsidRPr="00584322" w:rsidRDefault="005A65E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237" w:name="n435"/>
            <w:bookmarkEnd w:id="237"/>
            <w:r w:rsidRPr="00584322">
              <w:rPr>
                <w:rFonts w:ascii="Times New Roman" w:eastAsia="Times New Roman" w:hAnsi="Times New Roman" w:cs="Times New Roman"/>
                <w:color w:val="000000"/>
                <w:sz w:val="28"/>
                <w:szCs w:val="28"/>
                <w:lang w:eastAsia="ru-RU"/>
              </w:rPr>
              <w:t>б) помічник державного ветеринарного інспектора, присутній на бійні, пересвідчився в тому, що інформація про харчовий ланцюг не вказує на порушення вимог до безпечності харчових продуктів і що загальний стан тварин відповідає законодавству про здоров’я та благополуччя тварин;</w:t>
            </w:r>
          </w:p>
        </w:tc>
        <w:tc>
          <w:tcPr>
            <w:tcW w:w="7371" w:type="dxa"/>
          </w:tcPr>
          <w:p w:rsidR="005A65EE" w:rsidRPr="00584322" w:rsidRDefault="005A65EE" w:rsidP="001E09BB">
            <w:pPr>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б) помічник державного ветеринарного інспектора, присутній на бійні, пересвідчився в тому, що інформація про харчовий ланцюг не вказує на порушення вимог до безпечності харчових продуктів і що загальний стан тварин відповідає законодавству про</w:t>
            </w:r>
            <w:r w:rsidRPr="00584322">
              <w:rPr>
                <w:rFonts w:ascii="Times New Roman" w:eastAsia="Times New Roman" w:hAnsi="Times New Roman" w:cs="Times New Roman"/>
                <w:b/>
                <w:color w:val="000000"/>
                <w:sz w:val="28"/>
                <w:szCs w:val="28"/>
                <w:lang w:eastAsia="ru-RU"/>
              </w:rPr>
              <w:t xml:space="preserve"> </w:t>
            </w:r>
            <w:r w:rsidRPr="00584322">
              <w:rPr>
                <w:rFonts w:ascii="Times New Roman" w:eastAsia="Times New Roman" w:hAnsi="Times New Roman" w:cs="Times New Roman"/>
                <w:b/>
                <w:color w:val="000000"/>
                <w:sz w:val="28"/>
                <w:szCs w:val="28"/>
                <w:lang w:val="uk-UA" w:eastAsia="ru-RU"/>
              </w:rPr>
              <w:t xml:space="preserve">ветеринарну медицину </w:t>
            </w:r>
            <w:r w:rsidRPr="00584322">
              <w:rPr>
                <w:rFonts w:ascii="Times New Roman" w:eastAsia="Times New Roman" w:hAnsi="Times New Roman" w:cs="Times New Roman"/>
                <w:color w:val="000000"/>
                <w:sz w:val="28"/>
                <w:szCs w:val="28"/>
                <w:lang w:val="uk-UA" w:eastAsia="ru-RU"/>
              </w:rPr>
              <w:t>та благополуччя тварин</w:t>
            </w:r>
            <w:r>
              <w:rPr>
                <w:rFonts w:ascii="Times New Roman" w:eastAsia="Times New Roman" w:hAnsi="Times New Roman" w:cs="Times New Roman"/>
                <w:color w:val="000000"/>
                <w:sz w:val="28"/>
                <w:szCs w:val="28"/>
                <w:lang w:eastAsia="ru-RU"/>
              </w:rPr>
              <w:t>;</w:t>
            </w:r>
          </w:p>
        </w:tc>
      </w:tr>
      <w:tr w:rsidR="005A65EE" w:rsidRPr="00826124" w:rsidTr="00D7129D">
        <w:tc>
          <w:tcPr>
            <w:tcW w:w="7225" w:type="dxa"/>
          </w:tcPr>
          <w:p w:rsidR="005A65EE" w:rsidRPr="005A65EE" w:rsidRDefault="005A65EE"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bookmarkStart w:id="238" w:name="n436"/>
            <w:bookmarkEnd w:id="238"/>
            <w:r>
              <w:rPr>
                <w:rFonts w:ascii="Times New Roman" w:eastAsia="Times New Roman" w:hAnsi="Times New Roman" w:cs="Times New Roman"/>
                <w:color w:val="000000"/>
                <w:sz w:val="28"/>
                <w:szCs w:val="28"/>
                <w:lang w:val="en-US" w:eastAsia="ru-RU"/>
              </w:rPr>
              <w:t>&lt;…&gt;</w:t>
            </w:r>
          </w:p>
        </w:tc>
        <w:tc>
          <w:tcPr>
            <w:tcW w:w="7371" w:type="dxa"/>
          </w:tcPr>
          <w:p w:rsidR="005A65EE" w:rsidRPr="005A65EE" w:rsidRDefault="005A65EE"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&lt;…&gt;</w:t>
            </w:r>
          </w:p>
        </w:tc>
      </w:tr>
      <w:tr w:rsidR="005A65EE" w:rsidRPr="00826124" w:rsidTr="00D7129D">
        <w:tc>
          <w:tcPr>
            <w:tcW w:w="7225" w:type="dxa"/>
          </w:tcPr>
          <w:p w:rsidR="005A65EE" w:rsidRPr="00584322" w:rsidRDefault="005A65E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239" w:name="n437"/>
            <w:bookmarkStart w:id="240" w:name="n441"/>
            <w:bookmarkStart w:id="241" w:name="n449"/>
            <w:bookmarkEnd w:id="239"/>
            <w:bookmarkEnd w:id="240"/>
            <w:bookmarkEnd w:id="241"/>
            <w:r w:rsidRPr="00584322">
              <w:rPr>
                <w:rFonts w:ascii="Times New Roman" w:eastAsia="Times New Roman" w:hAnsi="Times New Roman" w:cs="Times New Roman"/>
                <w:b/>
                <w:bCs/>
                <w:color w:val="000000"/>
                <w:sz w:val="28"/>
                <w:szCs w:val="28"/>
                <w:lang w:eastAsia="ru-RU"/>
              </w:rPr>
              <w:t>Стаття 30.</w:t>
            </w:r>
            <w:r w:rsidRPr="00584322">
              <w:rPr>
                <w:rFonts w:ascii="Times New Roman" w:eastAsia="Times New Roman" w:hAnsi="Times New Roman" w:cs="Times New Roman"/>
                <w:color w:val="000000"/>
                <w:sz w:val="28"/>
                <w:szCs w:val="28"/>
                <w:lang w:eastAsia="ru-RU"/>
              </w:rPr>
              <w:t> Завдання державного ветеринарного інспектора під час здійснення державного контролю свіжого м’яса</w:t>
            </w:r>
          </w:p>
        </w:tc>
        <w:tc>
          <w:tcPr>
            <w:tcW w:w="7371" w:type="dxa"/>
          </w:tcPr>
          <w:p w:rsidR="005A65EE" w:rsidRPr="00584322" w:rsidRDefault="00686C66" w:rsidP="001E09BB">
            <w:pPr>
              <w:shd w:val="clear" w:color="auto" w:fill="FFFFFF"/>
              <w:spacing w:before="60" w:after="60"/>
              <w:ind w:firstLine="284"/>
              <w:rPr>
                <w:rFonts w:ascii="Times New Roman" w:eastAsia="Times New Roman" w:hAnsi="Times New Roman" w:cs="Times New Roman"/>
                <w:b/>
                <w:bCs/>
                <w:color w:val="000000"/>
                <w:sz w:val="28"/>
                <w:szCs w:val="28"/>
                <w:lang w:eastAsia="ru-RU"/>
              </w:rPr>
            </w:pPr>
            <w:r w:rsidRPr="00584322">
              <w:rPr>
                <w:rFonts w:ascii="Times New Roman" w:eastAsia="Times New Roman" w:hAnsi="Times New Roman" w:cs="Times New Roman"/>
                <w:b/>
                <w:bCs/>
                <w:color w:val="000000"/>
                <w:sz w:val="28"/>
                <w:szCs w:val="28"/>
                <w:lang w:eastAsia="ru-RU"/>
              </w:rPr>
              <w:t>Стаття 30.</w:t>
            </w:r>
            <w:r w:rsidRPr="00584322">
              <w:rPr>
                <w:rFonts w:ascii="Times New Roman" w:eastAsia="Times New Roman" w:hAnsi="Times New Roman" w:cs="Times New Roman"/>
                <w:color w:val="000000"/>
                <w:sz w:val="28"/>
                <w:szCs w:val="28"/>
                <w:lang w:eastAsia="ru-RU"/>
              </w:rPr>
              <w:t> Завдання державного ветеринарного інспектора під час здійснення державного контролю свіжого м’яса</w:t>
            </w:r>
          </w:p>
        </w:tc>
      </w:tr>
      <w:tr w:rsidR="005A65EE" w:rsidRPr="00826124" w:rsidTr="00D7129D">
        <w:tc>
          <w:tcPr>
            <w:tcW w:w="7225" w:type="dxa"/>
          </w:tcPr>
          <w:p w:rsidR="005A65EE" w:rsidRPr="005A65EE" w:rsidRDefault="005A65EE"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bookmarkStart w:id="242" w:name="n450"/>
            <w:bookmarkEnd w:id="242"/>
            <w:r>
              <w:rPr>
                <w:rFonts w:ascii="Times New Roman" w:eastAsia="Times New Roman" w:hAnsi="Times New Roman" w:cs="Times New Roman"/>
                <w:color w:val="000000"/>
                <w:sz w:val="28"/>
                <w:szCs w:val="28"/>
                <w:lang w:val="en-US" w:eastAsia="ru-RU"/>
              </w:rPr>
              <w:t>&lt;…&gt;</w:t>
            </w:r>
          </w:p>
        </w:tc>
        <w:tc>
          <w:tcPr>
            <w:tcW w:w="7371" w:type="dxa"/>
          </w:tcPr>
          <w:p w:rsidR="005A65EE" w:rsidRPr="00686C66" w:rsidRDefault="00686C66"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&lt;…&gt;</w:t>
            </w:r>
          </w:p>
        </w:tc>
      </w:tr>
      <w:tr w:rsidR="00686C66" w:rsidRPr="00826124" w:rsidTr="00D7129D">
        <w:tc>
          <w:tcPr>
            <w:tcW w:w="7225" w:type="dxa"/>
          </w:tcPr>
          <w:p w:rsidR="00686C66" w:rsidRPr="00584322" w:rsidRDefault="00686C66"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243" w:name="n451"/>
            <w:bookmarkStart w:id="244" w:name="n455"/>
            <w:bookmarkEnd w:id="243"/>
            <w:bookmarkEnd w:id="244"/>
            <w:r w:rsidRPr="00584322">
              <w:rPr>
                <w:rFonts w:ascii="Times New Roman" w:eastAsia="Times New Roman" w:hAnsi="Times New Roman" w:cs="Times New Roman"/>
                <w:color w:val="000000"/>
                <w:sz w:val="28"/>
                <w:szCs w:val="28"/>
                <w:lang w:eastAsia="ru-RU"/>
              </w:rPr>
              <w:t>2. Державний контроль на бійнях, потужностях з переробки диких тварин та потужностях з розбирання та обвалювання м’яса може включати:</w:t>
            </w:r>
          </w:p>
        </w:tc>
        <w:tc>
          <w:tcPr>
            <w:tcW w:w="7371" w:type="dxa"/>
          </w:tcPr>
          <w:p w:rsidR="00686C66" w:rsidRPr="00584322" w:rsidRDefault="00686C66"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2. Державний контроль на бійнях, потужностях з переробки диких тварин та потужностях з розбирання та обвалювання м’яса може включати:</w:t>
            </w:r>
          </w:p>
        </w:tc>
      </w:tr>
      <w:tr w:rsidR="00686C66" w:rsidRPr="00826124" w:rsidTr="00D7129D">
        <w:tc>
          <w:tcPr>
            <w:tcW w:w="7225" w:type="dxa"/>
          </w:tcPr>
          <w:p w:rsidR="00686C66" w:rsidRPr="00584322" w:rsidRDefault="00686C66"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245" w:name="n456"/>
            <w:bookmarkEnd w:id="245"/>
            <w:r w:rsidRPr="00584322">
              <w:rPr>
                <w:rFonts w:ascii="Times New Roman" w:eastAsia="Times New Roman" w:hAnsi="Times New Roman" w:cs="Times New Roman"/>
                <w:color w:val="000000"/>
                <w:sz w:val="28"/>
                <w:szCs w:val="28"/>
                <w:lang w:eastAsia="ru-RU"/>
              </w:rPr>
              <w:t>1) перевірку інформації про харчовий ланцюг щодо тварин, призначених для забою;</w:t>
            </w:r>
          </w:p>
        </w:tc>
        <w:tc>
          <w:tcPr>
            <w:tcW w:w="7371" w:type="dxa"/>
          </w:tcPr>
          <w:p w:rsidR="00686C66" w:rsidRPr="00584322" w:rsidRDefault="00686C66"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1) перевірку інформації про харчовий ланцюг щодо тварин, призначених для забою;</w:t>
            </w:r>
          </w:p>
        </w:tc>
      </w:tr>
      <w:tr w:rsidR="00686C66" w:rsidRPr="00826124" w:rsidTr="00D7129D">
        <w:tc>
          <w:tcPr>
            <w:tcW w:w="7225" w:type="dxa"/>
          </w:tcPr>
          <w:p w:rsidR="00686C66" w:rsidRPr="00584322" w:rsidRDefault="00686C66"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246" w:name="n457"/>
            <w:bookmarkEnd w:id="246"/>
            <w:r w:rsidRPr="00584322">
              <w:rPr>
                <w:rFonts w:ascii="Times New Roman" w:eastAsia="Times New Roman" w:hAnsi="Times New Roman" w:cs="Times New Roman"/>
                <w:color w:val="000000"/>
                <w:sz w:val="28"/>
                <w:szCs w:val="28"/>
                <w:lang w:eastAsia="ru-RU"/>
              </w:rPr>
              <w:t>2) передзабійний огляд;</w:t>
            </w:r>
          </w:p>
        </w:tc>
        <w:tc>
          <w:tcPr>
            <w:tcW w:w="7371" w:type="dxa"/>
          </w:tcPr>
          <w:p w:rsidR="00686C66" w:rsidRPr="00584322" w:rsidRDefault="00686C66"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2) передзабійний огляд;</w:t>
            </w:r>
          </w:p>
        </w:tc>
      </w:tr>
      <w:tr w:rsidR="00686C66" w:rsidRPr="00826124" w:rsidTr="00D7129D">
        <w:tc>
          <w:tcPr>
            <w:tcW w:w="7225" w:type="dxa"/>
          </w:tcPr>
          <w:p w:rsidR="00686C66" w:rsidRPr="00584322" w:rsidRDefault="00686C66"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247" w:name="n458"/>
            <w:bookmarkEnd w:id="247"/>
            <w:r w:rsidRPr="00584322">
              <w:rPr>
                <w:rFonts w:ascii="Times New Roman" w:eastAsia="Times New Roman" w:hAnsi="Times New Roman" w:cs="Times New Roman"/>
                <w:color w:val="000000"/>
                <w:sz w:val="28"/>
                <w:szCs w:val="28"/>
                <w:lang w:eastAsia="ru-RU"/>
              </w:rPr>
              <w:t>3) перевірку дотримання законодавства про благополуччя тварин під час їх транспортування та забою;</w:t>
            </w:r>
          </w:p>
        </w:tc>
        <w:tc>
          <w:tcPr>
            <w:tcW w:w="7371" w:type="dxa"/>
          </w:tcPr>
          <w:p w:rsidR="00686C66" w:rsidRPr="00584322" w:rsidRDefault="00686C66" w:rsidP="001E09BB">
            <w:pPr>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 xml:space="preserve">3) перевірку дотримання </w:t>
            </w:r>
            <w:r w:rsidRPr="00584322">
              <w:rPr>
                <w:rFonts w:ascii="Times New Roman" w:eastAsia="Times New Roman" w:hAnsi="Times New Roman" w:cs="Times New Roman"/>
                <w:b/>
                <w:color w:val="000000"/>
                <w:sz w:val="28"/>
                <w:szCs w:val="28"/>
                <w:lang w:val="uk-UA" w:eastAsia="ru-RU"/>
              </w:rPr>
              <w:t xml:space="preserve">вимог </w:t>
            </w:r>
            <w:r w:rsidRPr="00584322">
              <w:rPr>
                <w:rFonts w:ascii="Times New Roman" w:eastAsia="Times New Roman" w:hAnsi="Times New Roman" w:cs="Times New Roman"/>
                <w:b/>
                <w:color w:val="000000"/>
                <w:sz w:val="28"/>
                <w:szCs w:val="28"/>
                <w:lang w:eastAsia="ru-RU"/>
              </w:rPr>
              <w:t xml:space="preserve">законодавства </w:t>
            </w:r>
            <w:r w:rsidRPr="00584322">
              <w:rPr>
                <w:rFonts w:ascii="Times New Roman" w:eastAsia="Times New Roman" w:hAnsi="Times New Roman" w:cs="Times New Roman"/>
                <w:b/>
                <w:color w:val="000000"/>
                <w:sz w:val="28"/>
                <w:szCs w:val="28"/>
                <w:lang w:val="uk-UA" w:eastAsia="ru-RU"/>
              </w:rPr>
              <w:t>щодо</w:t>
            </w:r>
            <w:r w:rsidRPr="00584322">
              <w:rPr>
                <w:rFonts w:ascii="Times New Roman" w:eastAsia="Times New Roman" w:hAnsi="Times New Roman" w:cs="Times New Roman"/>
                <w:b/>
                <w:color w:val="000000"/>
                <w:sz w:val="28"/>
                <w:szCs w:val="28"/>
                <w:lang w:eastAsia="ru-RU"/>
              </w:rPr>
              <w:t xml:space="preserve"> </w:t>
            </w:r>
            <w:r w:rsidRPr="00584322">
              <w:rPr>
                <w:rFonts w:ascii="Times New Roman" w:eastAsia="Times New Roman" w:hAnsi="Times New Roman" w:cs="Times New Roman"/>
                <w:color w:val="000000"/>
                <w:sz w:val="28"/>
                <w:szCs w:val="28"/>
                <w:lang w:eastAsia="ru-RU"/>
              </w:rPr>
              <w:t>благополуччя тварин під час їх транспортування та забою;</w:t>
            </w:r>
          </w:p>
        </w:tc>
      </w:tr>
      <w:tr w:rsidR="00686C66" w:rsidRPr="00826124" w:rsidTr="00D7129D">
        <w:tc>
          <w:tcPr>
            <w:tcW w:w="7225" w:type="dxa"/>
          </w:tcPr>
          <w:p w:rsidR="00686C66" w:rsidRPr="00584322" w:rsidRDefault="00686C66"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248" w:name="n459"/>
            <w:bookmarkEnd w:id="248"/>
            <w:r w:rsidRPr="00584322">
              <w:rPr>
                <w:rFonts w:ascii="Times New Roman" w:eastAsia="Times New Roman" w:hAnsi="Times New Roman" w:cs="Times New Roman"/>
                <w:color w:val="000000"/>
                <w:sz w:val="28"/>
                <w:szCs w:val="28"/>
                <w:lang w:eastAsia="ru-RU"/>
              </w:rPr>
              <w:t>4) післязабійний огляд;</w:t>
            </w:r>
          </w:p>
        </w:tc>
        <w:tc>
          <w:tcPr>
            <w:tcW w:w="7371" w:type="dxa"/>
          </w:tcPr>
          <w:p w:rsidR="00686C66" w:rsidRPr="00584322" w:rsidRDefault="00686C66"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4) післязабійний огляд;</w:t>
            </w:r>
          </w:p>
        </w:tc>
      </w:tr>
      <w:tr w:rsidR="00686C66" w:rsidRPr="00826124" w:rsidTr="00D7129D">
        <w:tc>
          <w:tcPr>
            <w:tcW w:w="7225" w:type="dxa"/>
          </w:tcPr>
          <w:p w:rsidR="00686C66" w:rsidRPr="00584322" w:rsidRDefault="00686C66"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249" w:name="n460"/>
            <w:bookmarkEnd w:id="249"/>
            <w:r w:rsidRPr="00584322">
              <w:rPr>
                <w:rFonts w:ascii="Times New Roman" w:eastAsia="Times New Roman" w:hAnsi="Times New Roman" w:cs="Times New Roman"/>
                <w:color w:val="000000"/>
                <w:sz w:val="28"/>
                <w:szCs w:val="28"/>
                <w:lang w:eastAsia="ru-RU"/>
              </w:rPr>
              <w:t>5) перевірку процедур, що запобігають забрудненню м’яса ризиковим матеріалом;</w:t>
            </w:r>
          </w:p>
        </w:tc>
        <w:tc>
          <w:tcPr>
            <w:tcW w:w="7371" w:type="dxa"/>
          </w:tcPr>
          <w:p w:rsidR="00686C66" w:rsidRPr="00584322" w:rsidRDefault="00686C66"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5) перевірку процедур, що запобігають забрудненню м’яса ризиковим матеріалом;</w:t>
            </w:r>
          </w:p>
        </w:tc>
      </w:tr>
      <w:tr w:rsidR="00686C66" w:rsidRPr="00826124" w:rsidTr="00D7129D">
        <w:tc>
          <w:tcPr>
            <w:tcW w:w="7225" w:type="dxa"/>
          </w:tcPr>
          <w:p w:rsidR="00686C66" w:rsidRPr="00584322" w:rsidRDefault="00686C66"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250" w:name="n461"/>
            <w:bookmarkEnd w:id="250"/>
            <w:r w:rsidRPr="00584322">
              <w:rPr>
                <w:rFonts w:ascii="Times New Roman" w:eastAsia="Times New Roman" w:hAnsi="Times New Roman" w:cs="Times New Roman"/>
                <w:color w:val="000000"/>
                <w:sz w:val="28"/>
                <w:szCs w:val="28"/>
                <w:lang w:eastAsia="ru-RU"/>
              </w:rPr>
              <w:t>6) відбір зразків для лабораторних досліджень (випробувань).</w:t>
            </w:r>
          </w:p>
        </w:tc>
        <w:tc>
          <w:tcPr>
            <w:tcW w:w="7371" w:type="dxa"/>
          </w:tcPr>
          <w:p w:rsidR="00686C66" w:rsidRPr="00584322" w:rsidRDefault="00686C66"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6) відбір зразків для лабораторних досліджень (випробувань).</w:t>
            </w:r>
          </w:p>
        </w:tc>
      </w:tr>
      <w:tr w:rsidR="00686C66" w:rsidRPr="00686C66" w:rsidTr="00D7129D">
        <w:tc>
          <w:tcPr>
            <w:tcW w:w="7225" w:type="dxa"/>
          </w:tcPr>
          <w:p w:rsidR="00686C66" w:rsidRPr="00686C66" w:rsidRDefault="00686C66" w:rsidP="001E09BB">
            <w:pPr>
              <w:shd w:val="clear" w:color="auto" w:fill="FFFFFF"/>
              <w:spacing w:before="60" w:after="60"/>
              <w:ind w:firstLine="284"/>
              <w:rPr>
                <w:rFonts w:ascii="Times New Roman" w:eastAsia="Times New Roman" w:hAnsi="Times New Roman" w:cs="Times New Roman"/>
                <w:bCs/>
                <w:color w:val="000000"/>
                <w:sz w:val="28"/>
                <w:szCs w:val="28"/>
                <w:lang w:val="en-US" w:eastAsia="ru-RU"/>
              </w:rPr>
            </w:pPr>
            <w:r w:rsidRPr="00686C66">
              <w:rPr>
                <w:rFonts w:ascii="Times New Roman" w:eastAsia="Times New Roman" w:hAnsi="Times New Roman" w:cs="Times New Roman"/>
                <w:bCs/>
                <w:color w:val="000000"/>
                <w:sz w:val="28"/>
                <w:szCs w:val="28"/>
                <w:lang w:val="en-US" w:eastAsia="ru-RU"/>
              </w:rPr>
              <w:t>&lt;…&gt;</w:t>
            </w:r>
          </w:p>
        </w:tc>
        <w:tc>
          <w:tcPr>
            <w:tcW w:w="7371" w:type="dxa"/>
          </w:tcPr>
          <w:p w:rsidR="00686C66" w:rsidRPr="00686C66" w:rsidRDefault="00686C66" w:rsidP="001E09BB">
            <w:pPr>
              <w:shd w:val="clear" w:color="auto" w:fill="FFFFFF"/>
              <w:spacing w:before="60" w:after="60"/>
              <w:ind w:firstLine="284"/>
              <w:rPr>
                <w:rFonts w:ascii="Times New Roman" w:eastAsia="Times New Roman" w:hAnsi="Times New Roman" w:cs="Times New Roman"/>
                <w:bCs/>
                <w:color w:val="000000"/>
                <w:sz w:val="28"/>
                <w:szCs w:val="28"/>
                <w:lang w:val="en-US" w:eastAsia="ru-RU"/>
              </w:rPr>
            </w:pPr>
            <w:r w:rsidRPr="00686C66">
              <w:rPr>
                <w:rFonts w:ascii="Times New Roman" w:eastAsia="Times New Roman" w:hAnsi="Times New Roman" w:cs="Times New Roman"/>
                <w:bCs/>
                <w:color w:val="000000"/>
                <w:sz w:val="28"/>
                <w:szCs w:val="28"/>
                <w:lang w:val="en-US" w:eastAsia="ru-RU"/>
              </w:rPr>
              <w:t>&lt;…&gt;</w:t>
            </w:r>
          </w:p>
        </w:tc>
      </w:tr>
      <w:tr w:rsidR="00686C66" w:rsidRPr="00826124" w:rsidTr="00D7129D">
        <w:tc>
          <w:tcPr>
            <w:tcW w:w="7225" w:type="dxa"/>
          </w:tcPr>
          <w:p w:rsidR="00686C66" w:rsidRPr="00584322" w:rsidRDefault="00686C66"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251" w:name="n462"/>
            <w:bookmarkStart w:id="252" w:name="n479"/>
            <w:bookmarkEnd w:id="251"/>
            <w:bookmarkEnd w:id="252"/>
            <w:r w:rsidRPr="00584322">
              <w:rPr>
                <w:rFonts w:ascii="Times New Roman" w:eastAsia="Times New Roman" w:hAnsi="Times New Roman" w:cs="Times New Roman"/>
                <w:b/>
                <w:bCs/>
                <w:color w:val="000000"/>
                <w:sz w:val="28"/>
                <w:szCs w:val="28"/>
                <w:lang w:eastAsia="ru-RU"/>
              </w:rPr>
              <w:t>Стаття 31.</w:t>
            </w:r>
            <w:r w:rsidRPr="00584322">
              <w:rPr>
                <w:rFonts w:ascii="Times New Roman" w:eastAsia="Times New Roman" w:hAnsi="Times New Roman" w:cs="Times New Roman"/>
                <w:color w:val="000000"/>
                <w:sz w:val="28"/>
                <w:szCs w:val="28"/>
                <w:lang w:eastAsia="ru-RU"/>
              </w:rPr>
              <w:t> Особливості залучення помічника державного ветеринарного інспектора та працівників боєнь до здійснення державного контролю свіжого м’яса</w:t>
            </w:r>
          </w:p>
        </w:tc>
        <w:tc>
          <w:tcPr>
            <w:tcW w:w="7371" w:type="dxa"/>
          </w:tcPr>
          <w:p w:rsidR="00686C66" w:rsidRPr="00584322" w:rsidRDefault="00686C66"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b/>
                <w:bCs/>
                <w:color w:val="000000"/>
                <w:sz w:val="28"/>
                <w:szCs w:val="28"/>
                <w:lang w:eastAsia="ru-RU"/>
              </w:rPr>
              <w:t>Стаття 31.</w:t>
            </w:r>
            <w:r w:rsidRPr="00584322">
              <w:rPr>
                <w:rFonts w:ascii="Times New Roman" w:eastAsia="Times New Roman" w:hAnsi="Times New Roman" w:cs="Times New Roman"/>
                <w:color w:val="000000"/>
                <w:sz w:val="28"/>
                <w:szCs w:val="28"/>
                <w:lang w:eastAsia="ru-RU"/>
              </w:rPr>
              <w:t> Особливості залучення помічника державного ветеринарного інспектора та працівників боєнь до здійснення державного контролю свіжого м’яса</w:t>
            </w:r>
          </w:p>
        </w:tc>
      </w:tr>
      <w:tr w:rsidR="00686C66" w:rsidRPr="00826124" w:rsidTr="00D7129D">
        <w:tc>
          <w:tcPr>
            <w:tcW w:w="7225" w:type="dxa"/>
          </w:tcPr>
          <w:p w:rsidR="00686C66" w:rsidRPr="00584322" w:rsidRDefault="00686C66"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253" w:name="n480"/>
            <w:bookmarkEnd w:id="253"/>
            <w:r w:rsidRPr="00584322">
              <w:rPr>
                <w:rFonts w:ascii="Times New Roman" w:eastAsia="Times New Roman" w:hAnsi="Times New Roman" w:cs="Times New Roman"/>
                <w:color w:val="000000"/>
                <w:sz w:val="28"/>
                <w:szCs w:val="28"/>
                <w:lang w:eastAsia="ru-RU"/>
              </w:rPr>
              <w:t>1. Помічник державного ветеринарного інспектора під час здійснення державного контролю свіжого м’яса допомагає державному ветеринарному інспектору у виконанні всіх його завдань з урахуванням таких обмежень (умов):</w:t>
            </w:r>
          </w:p>
        </w:tc>
        <w:tc>
          <w:tcPr>
            <w:tcW w:w="7371" w:type="dxa"/>
          </w:tcPr>
          <w:p w:rsidR="00686C66" w:rsidRPr="00584322" w:rsidRDefault="00686C66"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1. Помічник державного ветеринарного інспектора під час здійснення державного контролю свіжого м’яса допомагає державному ветеринарному інспектору у виконанні всіх його завдань з урахуванням таких обмежень (умов):</w:t>
            </w:r>
          </w:p>
        </w:tc>
      </w:tr>
      <w:tr w:rsidR="00686C66" w:rsidRPr="00826124" w:rsidTr="00D7129D">
        <w:tc>
          <w:tcPr>
            <w:tcW w:w="7225" w:type="dxa"/>
          </w:tcPr>
          <w:p w:rsidR="00686C66" w:rsidRPr="00584322" w:rsidRDefault="00686C66"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254" w:name="n481"/>
            <w:bookmarkEnd w:id="254"/>
            <w:r w:rsidRPr="00584322">
              <w:rPr>
                <w:rFonts w:ascii="Times New Roman" w:eastAsia="Times New Roman" w:hAnsi="Times New Roman" w:cs="Times New Roman"/>
                <w:color w:val="000000"/>
                <w:sz w:val="28"/>
                <w:szCs w:val="28"/>
                <w:lang w:eastAsia="ru-RU"/>
              </w:rPr>
              <w:t>1) під час проведення аудиту помічник державного ветеринарного інспектора здійснює лише збір інформації щодо дотримання гігієнічних вимог, а також постійно діючих процедур, заснованих на принципах НАССР;</w:t>
            </w:r>
          </w:p>
        </w:tc>
        <w:tc>
          <w:tcPr>
            <w:tcW w:w="7371" w:type="dxa"/>
          </w:tcPr>
          <w:p w:rsidR="00686C66" w:rsidRPr="00584322" w:rsidRDefault="00686C66"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1) під час проведення аудиту помічник державного ветеринарного інспектора здійснює лише збір інформації щодо дотримання гігієнічних вимог, а також постійно діючих процедур, заснованих на принципах НАССР;</w:t>
            </w:r>
          </w:p>
        </w:tc>
      </w:tr>
      <w:tr w:rsidR="00686C66" w:rsidRPr="00826124" w:rsidTr="00D7129D">
        <w:tc>
          <w:tcPr>
            <w:tcW w:w="7225" w:type="dxa"/>
          </w:tcPr>
          <w:p w:rsidR="00686C66" w:rsidRPr="00584322" w:rsidRDefault="00686C66"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255" w:name="n482"/>
            <w:bookmarkEnd w:id="255"/>
            <w:r w:rsidRPr="00584322">
              <w:rPr>
                <w:rFonts w:ascii="Times New Roman" w:eastAsia="Times New Roman" w:hAnsi="Times New Roman" w:cs="Times New Roman"/>
                <w:color w:val="000000"/>
                <w:sz w:val="28"/>
                <w:szCs w:val="28"/>
                <w:lang w:eastAsia="ru-RU"/>
              </w:rPr>
              <w:t>2) під час здійснення передзабійного огляду та перевірки дотримання законодавства про благополуччя тварин помічник державного ветеринарного інспектора надає виключно технічну допомогу, необхідну для виконання завдань державного ветеринарного інспектора;</w:t>
            </w:r>
          </w:p>
        </w:tc>
        <w:tc>
          <w:tcPr>
            <w:tcW w:w="7371" w:type="dxa"/>
          </w:tcPr>
          <w:p w:rsidR="00686C66" w:rsidRPr="00584322" w:rsidRDefault="00686C66" w:rsidP="001E09BB">
            <w:pPr>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 xml:space="preserve">2) під час здійснення передзабійного огляду та перевірки дотримання </w:t>
            </w:r>
            <w:r w:rsidRPr="00584322">
              <w:rPr>
                <w:rFonts w:ascii="Times New Roman" w:eastAsia="Times New Roman" w:hAnsi="Times New Roman" w:cs="Times New Roman"/>
                <w:b/>
                <w:color w:val="000000"/>
                <w:sz w:val="28"/>
                <w:szCs w:val="28"/>
                <w:lang w:val="uk-UA" w:eastAsia="ru-RU"/>
              </w:rPr>
              <w:t xml:space="preserve">вимог </w:t>
            </w:r>
            <w:r w:rsidRPr="00584322">
              <w:rPr>
                <w:rFonts w:ascii="Times New Roman" w:eastAsia="Times New Roman" w:hAnsi="Times New Roman" w:cs="Times New Roman"/>
                <w:b/>
                <w:color w:val="000000"/>
                <w:sz w:val="28"/>
                <w:szCs w:val="28"/>
                <w:lang w:eastAsia="ru-RU"/>
              </w:rPr>
              <w:t xml:space="preserve">законодавства </w:t>
            </w:r>
            <w:r w:rsidRPr="00584322">
              <w:rPr>
                <w:rFonts w:ascii="Times New Roman" w:eastAsia="Times New Roman" w:hAnsi="Times New Roman" w:cs="Times New Roman"/>
                <w:b/>
                <w:color w:val="000000"/>
                <w:sz w:val="28"/>
                <w:szCs w:val="28"/>
                <w:lang w:val="uk-UA" w:eastAsia="ru-RU"/>
              </w:rPr>
              <w:t>щодо</w:t>
            </w:r>
            <w:r w:rsidRPr="00584322">
              <w:rPr>
                <w:rFonts w:ascii="Times New Roman" w:eastAsia="Times New Roman" w:hAnsi="Times New Roman" w:cs="Times New Roman"/>
                <w:b/>
                <w:color w:val="000000"/>
                <w:sz w:val="28"/>
                <w:szCs w:val="28"/>
                <w:lang w:eastAsia="ru-RU"/>
              </w:rPr>
              <w:t xml:space="preserve"> </w:t>
            </w:r>
            <w:r w:rsidRPr="00584322">
              <w:rPr>
                <w:rFonts w:ascii="Times New Roman" w:eastAsia="Times New Roman" w:hAnsi="Times New Roman" w:cs="Times New Roman"/>
                <w:color w:val="000000"/>
                <w:sz w:val="28"/>
                <w:szCs w:val="28"/>
                <w:lang w:eastAsia="ru-RU"/>
              </w:rPr>
              <w:t>благополуччя тварин помічник державного ветеринарного інспектора надає виключно технічну допомогу, необхідну для виконання завдань держа</w:t>
            </w:r>
            <w:r>
              <w:rPr>
                <w:rFonts w:ascii="Times New Roman" w:eastAsia="Times New Roman" w:hAnsi="Times New Roman" w:cs="Times New Roman"/>
                <w:color w:val="000000"/>
                <w:sz w:val="28"/>
                <w:szCs w:val="28"/>
                <w:lang w:eastAsia="ru-RU"/>
              </w:rPr>
              <w:t>вного ветеринарного інспектора;</w:t>
            </w:r>
          </w:p>
        </w:tc>
      </w:tr>
      <w:tr w:rsidR="00686C66" w:rsidRPr="00826124" w:rsidTr="00D7129D">
        <w:tc>
          <w:tcPr>
            <w:tcW w:w="7225" w:type="dxa"/>
          </w:tcPr>
          <w:p w:rsidR="00686C66" w:rsidRPr="00584322" w:rsidRDefault="00686C66"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256" w:name="n483"/>
            <w:bookmarkEnd w:id="256"/>
            <w:r w:rsidRPr="00584322">
              <w:rPr>
                <w:rFonts w:ascii="Times New Roman" w:eastAsia="Times New Roman" w:hAnsi="Times New Roman" w:cs="Times New Roman"/>
                <w:color w:val="000000"/>
                <w:sz w:val="28"/>
                <w:szCs w:val="28"/>
                <w:lang w:eastAsia="ru-RU"/>
              </w:rPr>
              <w:t>3) державний ветеринарний інспектор регулярно перевіряє роботу свого помічника.</w:t>
            </w:r>
          </w:p>
        </w:tc>
        <w:tc>
          <w:tcPr>
            <w:tcW w:w="7371" w:type="dxa"/>
          </w:tcPr>
          <w:p w:rsidR="00686C66" w:rsidRPr="00584322" w:rsidRDefault="00686C66"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3) державний ветеринарний інспектор регулярно перевіряє роботу свого помічника.</w:t>
            </w:r>
          </w:p>
        </w:tc>
      </w:tr>
      <w:tr w:rsidR="00686C66" w:rsidRPr="00686C66" w:rsidTr="00D7129D">
        <w:tc>
          <w:tcPr>
            <w:tcW w:w="7225" w:type="dxa"/>
          </w:tcPr>
          <w:p w:rsidR="00686C66" w:rsidRPr="00686C66" w:rsidRDefault="00686C66" w:rsidP="001E09BB">
            <w:pPr>
              <w:shd w:val="clear" w:color="auto" w:fill="FFFFFF"/>
              <w:spacing w:before="60" w:after="60"/>
              <w:ind w:firstLine="284"/>
              <w:rPr>
                <w:rFonts w:ascii="Times New Roman" w:eastAsia="Times New Roman" w:hAnsi="Times New Roman" w:cs="Times New Roman"/>
                <w:bCs/>
                <w:color w:val="000000"/>
                <w:sz w:val="28"/>
                <w:szCs w:val="28"/>
                <w:lang w:val="en-US" w:eastAsia="ru-RU"/>
              </w:rPr>
            </w:pPr>
            <w:bookmarkStart w:id="257" w:name="n484"/>
            <w:bookmarkEnd w:id="257"/>
            <w:r w:rsidRPr="00686C66">
              <w:rPr>
                <w:rFonts w:ascii="Times New Roman" w:eastAsia="Times New Roman" w:hAnsi="Times New Roman" w:cs="Times New Roman"/>
                <w:bCs/>
                <w:color w:val="000000"/>
                <w:sz w:val="28"/>
                <w:szCs w:val="28"/>
                <w:lang w:val="en-US" w:eastAsia="ru-RU"/>
              </w:rPr>
              <w:t>&lt;…&gt;</w:t>
            </w:r>
          </w:p>
        </w:tc>
        <w:tc>
          <w:tcPr>
            <w:tcW w:w="7371" w:type="dxa"/>
          </w:tcPr>
          <w:p w:rsidR="00686C66" w:rsidRPr="00686C66" w:rsidRDefault="00686C66" w:rsidP="001E09BB">
            <w:pPr>
              <w:shd w:val="clear" w:color="auto" w:fill="FFFFFF"/>
              <w:spacing w:before="60" w:after="60"/>
              <w:ind w:firstLine="284"/>
              <w:rPr>
                <w:rFonts w:ascii="Times New Roman" w:eastAsia="Times New Roman" w:hAnsi="Times New Roman" w:cs="Times New Roman"/>
                <w:bCs/>
                <w:color w:val="000000"/>
                <w:sz w:val="28"/>
                <w:szCs w:val="28"/>
                <w:lang w:val="en-US" w:eastAsia="ru-RU"/>
              </w:rPr>
            </w:pPr>
            <w:r w:rsidRPr="00686C66">
              <w:rPr>
                <w:rFonts w:ascii="Times New Roman" w:eastAsia="Times New Roman" w:hAnsi="Times New Roman" w:cs="Times New Roman"/>
                <w:bCs/>
                <w:color w:val="000000"/>
                <w:sz w:val="28"/>
                <w:szCs w:val="28"/>
                <w:lang w:val="en-US" w:eastAsia="ru-RU"/>
              </w:rPr>
              <w:t>&lt;…&gt;</w:t>
            </w:r>
          </w:p>
        </w:tc>
      </w:tr>
      <w:tr w:rsidR="00686C66" w:rsidRPr="00826124" w:rsidTr="00D7129D">
        <w:tc>
          <w:tcPr>
            <w:tcW w:w="7225" w:type="dxa"/>
          </w:tcPr>
          <w:p w:rsidR="00686C66" w:rsidRPr="00584322" w:rsidRDefault="00686C66"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258" w:name="n491"/>
            <w:bookmarkStart w:id="259" w:name="n521"/>
            <w:bookmarkEnd w:id="258"/>
            <w:bookmarkEnd w:id="259"/>
            <w:r w:rsidRPr="00584322">
              <w:rPr>
                <w:rFonts w:ascii="Times New Roman" w:eastAsia="Times New Roman" w:hAnsi="Times New Roman" w:cs="Times New Roman"/>
                <w:b/>
                <w:bCs/>
                <w:color w:val="000000"/>
                <w:sz w:val="28"/>
                <w:szCs w:val="28"/>
                <w:lang w:eastAsia="ru-RU"/>
              </w:rPr>
              <w:t>Стаття 36.</w:t>
            </w:r>
            <w:r w:rsidRPr="00584322">
              <w:rPr>
                <w:rFonts w:ascii="Times New Roman" w:eastAsia="Times New Roman" w:hAnsi="Times New Roman" w:cs="Times New Roman"/>
                <w:color w:val="000000"/>
                <w:sz w:val="28"/>
                <w:szCs w:val="28"/>
                <w:lang w:eastAsia="ru-RU"/>
              </w:rPr>
              <w:t> Рішення державного ветеринарного інспектора щодо благополуччя тварин під час здійснення державного контролю свіжого м’яса</w:t>
            </w:r>
          </w:p>
        </w:tc>
        <w:tc>
          <w:tcPr>
            <w:tcW w:w="7371" w:type="dxa"/>
          </w:tcPr>
          <w:p w:rsidR="00686C66" w:rsidRPr="00584322" w:rsidRDefault="00686C66" w:rsidP="001E09BB">
            <w:pPr>
              <w:shd w:val="clear" w:color="auto" w:fill="FFFFFF"/>
              <w:spacing w:before="60" w:after="60"/>
              <w:ind w:firstLine="284"/>
              <w:rPr>
                <w:rFonts w:ascii="Times New Roman" w:eastAsia="Times New Roman" w:hAnsi="Times New Roman" w:cs="Times New Roman"/>
                <w:b/>
                <w:bCs/>
                <w:color w:val="000000"/>
                <w:sz w:val="28"/>
                <w:szCs w:val="28"/>
                <w:lang w:eastAsia="ru-RU"/>
              </w:rPr>
            </w:pPr>
            <w:r w:rsidRPr="00584322">
              <w:rPr>
                <w:rFonts w:ascii="Times New Roman" w:eastAsia="Times New Roman" w:hAnsi="Times New Roman" w:cs="Times New Roman"/>
                <w:b/>
                <w:bCs/>
                <w:color w:val="000000"/>
                <w:sz w:val="28"/>
                <w:szCs w:val="28"/>
                <w:lang w:eastAsia="ru-RU"/>
              </w:rPr>
              <w:t>Стаття 36.</w:t>
            </w:r>
            <w:r w:rsidRPr="00584322">
              <w:rPr>
                <w:rFonts w:ascii="Times New Roman" w:eastAsia="Times New Roman" w:hAnsi="Times New Roman" w:cs="Times New Roman"/>
                <w:color w:val="000000"/>
                <w:sz w:val="28"/>
                <w:szCs w:val="28"/>
                <w:lang w:eastAsia="ru-RU"/>
              </w:rPr>
              <w:t> Рішення державного ветеринарного інспектора щодо благополуччя тварин під час здійснення державного контролю свіжого м’яса</w:t>
            </w:r>
          </w:p>
        </w:tc>
      </w:tr>
      <w:tr w:rsidR="00686C66" w:rsidRPr="00826124" w:rsidTr="00D7129D">
        <w:trPr>
          <w:trHeight w:val="1687"/>
        </w:trPr>
        <w:tc>
          <w:tcPr>
            <w:tcW w:w="7225" w:type="dxa"/>
          </w:tcPr>
          <w:p w:rsidR="00686C66" w:rsidRPr="00584322" w:rsidRDefault="00686C66"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260" w:name="n522"/>
            <w:bookmarkEnd w:id="260"/>
            <w:r w:rsidRPr="00584322">
              <w:rPr>
                <w:rFonts w:ascii="Times New Roman" w:eastAsia="Times New Roman" w:hAnsi="Times New Roman" w:cs="Times New Roman"/>
                <w:color w:val="000000"/>
                <w:sz w:val="28"/>
                <w:szCs w:val="28"/>
                <w:lang w:eastAsia="ru-RU"/>
              </w:rPr>
              <w:t>1. Державний ветеринарний інспектор, який виявив ознаки порушення оператором ринку законодавства про здоров’я та благополуччя тварин під час забою, перевіряє застосування таким оператором ринку коригувальних дій та запобіжних заходів.</w:t>
            </w:r>
          </w:p>
        </w:tc>
        <w:tc>
          <w:tcPr>
            <w:tcW w:w="7371" w:type="dxa"/>
          </w:tcPr>
          <w:p w:rsidR="00686C66" w:rsidRPr="00584322" w:rsidRDefault="00686C66" w:rsidP="001E09BB">
            <w:pPr>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1. Державний ветеринарний інспектор, який виявив ознаки порушення оператором ринку законодавства про</w:t>
            </w:r>
            <w:r w:rsidRPr="00584322">
              <w:rPr>
                <w:rFonts w:ascii="Times New Roman" w:eastAsia="Times New Roman" w:hAnsi="Times New Roman" w:cs="Times New Roman"/>
                <w:b/>
                <w:color w:val="000000"/>
                <w:sz w:val="28"/>
                <w:szCs w:val="28"/>
                <w:lang w:val="uk-UA" w:eastAsia="ru-RU"/>
              </w:rPr>
              <w:t xml:space="preserve"> ветеринарну медицину </w:t>
            </w:r>
            <w:r w:rsidRPr="00584322">
              <w:rPr>
                <w:rFonts w:ascii="Times New Roman" w:eastAsia="Times New Roman" w:hAnsi="Times New Roman" w:cs="Times New Roman"/>
                <w:color w:val="000000"/>
                <w:sz w:val="28"/>
                <w:szCs w:val="28"/>
                <w:lang w:val="uk-UA" w:eastAsia="ru-RU"/>
              </w:rPr>
              <w:t>та благополуччя тварин</w:t>
            </w:r>
            <w:r w:rsidRPr="00584322">
              <w:rPr>
                <w:rFonts w:ascii="Times New Roman" w:eastAsia="Times New Roman" w:hAnsi="Times New Roman" w:cs="Times New Roman"/>
                <w:color w:val="000000"/>
                <w:sz w:val="28"/>
                <w:szCs w:val="28"/>
                <w:lang w:eastAsia="ru-RU"/>
              </w:rPr>
              <w:t xml:space="preserve"> під час забою, перевіряє застосування таким оператором ринку коригувальних дій та запобіжних заходів.</w:t>
            </w:r>
          </w:p>
        </w:tc>
      </w:tr>
      <w:tr w:rsidR="00686C66" w:rsidRPr="00826124" w:rsidTr="00D7129D">
        <w:trPr>
          <w:trHeight w:val="1430"/>
        </w:trPr>
        <w:tc>
          <w:tcPr>
            <w:tcW w:w="7225" w:type="dxa"/>
          </w:tcPr>
          <w:p w:rsidR="00686C66" w:rsidRPr="00584322" w:rsidRDefault="00686C66"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261" w:name="n523"/>
            <w:bookmarkEnd w:id="261"/>
            <w:r w:rsidRPr="00584322">
              <w:rPr>
                <w:rFonts w:ascii="Times New Roman" w:eastAsia="Times New Roman" w:hAnsi="Times New Roman" w:cs="Times New Roman"/>
                <w:color w:val="000000"/>
                <w:sz w:val="28"/>
                <w:szCs w:val="28"/>
                <w:lang w:eastAsia="ru-RU"/>
              </w:rPr>
              <w:t>2. Державний ветеринарний інспектор, який виявив порушення законодавства про здоров’я та благополуччя тварин під час транспортування, зобов’язаний вжити необхідних заходів, встановлених законом.</w:t>
            </w:r>
          </w:p>
        </w:tc>
        <w:tc>
          <w:tcPr>
            <w:tcW w:w="7371" w:type="dxa"/>
          </w:tcPr>
          <w:p w:rsidR="00686C66" w:rsidRPr="00584322" w:rsidRDefault="00686C66" w:rsidP="001E09BB">
            <w:pPr>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 xml:space="preserve">2. Державний ветеринарний інспектор, який виявив порушення законодавства </w:t>
            </w:r>
            <w:r w:rsidRPr="00584322">
              <w:rPr>
                <w:rFonts w:ascii="Times New Roman" w:eastAsia="Times New Roman" w:hAnsi="Times New Roman" w:cs="Times New Roman"/>
                <w:color w:val="000000"/>
                <w:sz w:val="28"/>
                <w:szCs w:val="28"/>
                <w:lang w:val="uk-UA" w:eastAsia="ru-RU"/>
              </w:rPr>
              <w:t>про</w:t>
            </w:r>
            <w:r w:rsidRPr="00584322">
              <w:rPr>
                <w:rFonts w:ascii="Times New Roman" w:eastAsia="Times New Roman" w:hAnsi="Times New Roman" w:cs="Times New Roman"/>
                <w:b/>
                <w:color w:val="000000"/>
                <w:sz w:val="28"/>
                <w:szCs w:val="28"/>
                <w:lang w:val="uk-UA" w:eastAsia="ru-RU"/>
              </w:rPr>
              <w:t xml:space="preserve"> ветеринарну медицину </w:t>
            </w:r>
            <w:r w:rsidRPr="00584322">
              <w:rPr>
                <w:rFonts w:ascii="Times New Roman" w:eastAsia="Times New Roman" w:hAnsi="Times New Roman" w:cs="Times New Roman"/>
                <w:color w:val="000000"/>
                <w:sz w:val="28"/>
                <w:szCs w:val="28"/>
                <w:lang w:val="uk-UA" w:eastAsia="ru-RU"/>
              </w:rPr>
              <w:t>та благополуччя тварин</w:t>
            </w:r>
            <w:r w:rsidRPr="00584322">
              <w:rPr>
                <w:rFonts w:ascii="Times New Roman" w:eastAsia="Times New Roman" w:hAnsi="Times New Roman" w:cs="Times New Roman"/>
                <w:color w:val="000000"/>
                <w:sz w:val="28"/>
                <w:szCs w:val="28"/>
                <w:lang w:eastAsia="ru-RU"/>
              </w:rPr>
              <w:t xml:space="preserve"> під час транспортування, зобов’язаний вжити необхідних заходів, встановлених законом.</w:t>
            </w:r>
          </w:p>
        </w:tc>
      </w:tr>
      <w:tr w:rsidR="00686C66" w:rsidRPr="00826124" w:rsidTr="00D7129D">
        <w:tc>
          <w:tcPr>
            <w:tcW w:w="7225" w:type="dxa"/>
          </w:tcPr>
          <w:p w:rsidR="00686C66" w:rsidRPr="00584322" w:rsidRDefault="00686C66"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262" w:name="n524"/>
            <w:bookmarkEnd w:id="262"/>
            <w:r w:rsidRPr="00584322">
              <w:rPr>
                <w:rFonts w:ascii="Times New Roman" w:eastAsia="Times New Roman" w:hAnsi="Times New Roman" w:cs="Times New Roman"/>
                <w:color w:val="000000"/>
                <w:sz w:val="28"/>
                <w:szCs w:val="28"/>
                <w:lang w:eastAsia="ru-RU"/>
              </w:rPr>
              <w:t>3. Помічник державного ветеринарного інспектора, який виявив ознаки порушення оператором ринку законодавства про здоров’я та благополуччя тварин, зобов’язаний негайно повідомити про це державного ветеринарного інспектора та в разі необхідності до його прибуття вжити відповідних заходів, визначених частинами першою і другою цієї статті.</w:t>
            </w:r>
          </w:p>
        </w:tc>
        <w:tc>
          <w:tcPr>
            <w:tcW w:w="7371" w:type="dxa"/>
          </w:tcPr>
          <w:p w:rsidR="00686C66" w:rsidRPr="00584322" w:rsidRDefault="00686C66" w:rsidP="001E09BB">
            <w:pPr>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 xml:space="preserve">3. Помічник державного ветеринарного інспектора, який виявив ознаки порушення оператором ринку законодавства </w:t>
            </w:r>
            <w:r w:rsidRPr="00584322">
              <w:rPr>
                <w:rFonts w:ascii="Times New Roman" w:eastAsia="Times New Roman" w:hAnsi="Times New Roman" w:cs="Times New Roman"/>
                <w:color w:val="000000"/>
                <w:sz w:val="28"/>
                <w:szCs w:val="28"/>
                <w:lang w:val="uk-UA" w:eastAsia="ru-RU"/>
              </w:rPr>
              <w:t>про</w:t>
            </w:r>
            <w:r w:rsidRPr="00584322">
              <w:rPr>
                <w:rFonts w:ascii="Times New Roman" w:eastAsia="Times New Roman" w:hAnsi="Times New Roman" w:cs="Times New Roman"/>
                <w:b/>
                <w:color w:val="000000"/>
                <w:sz w:val="28"/>
                <w:szCs w:val="28"/>
                <w:lang w:val="uk-UA" w:eastAsia="ru-RU"/>
              </w:rPr>
              <w:t xml:space="preserve"> ветеринарну медицину </w:t>
            </w:r>
            <w:r w:rsidRPr="00584322">
              <w:rPr>
                <w:rFonts w:ascii="Times New Roman" w:eastAsia="Times New Roman" w:hAnsi="Times New Roman" w:cs="Times New Roman"/>
                <w:color w:val="000000"/>
                <w:sz w:val="28"/>
                <w:szCs w:val="28"/>
                <w:lang w:val="uk-UA" w:eastAsia="ru-RU"/>
              </w:rPr>
              <w:t>та благополуччя тварин</w:t>
            </w:r>
            <w:r w:rsidRPr="00584322">
              <w:rPr>
                <w:rFonts w:ascii="Times New Roman" w:eastAsia="Times New Roman" w:hAnsi="Times New Roman" w:cs="Times New Roman"/>
                <w:color w:val="000000"/>
                <w:sz w:val="28"/>
                <w:szCs w:val="28"/>
                <w:lang w:eastAsia="ru-RU"/>
              </w:rPr>
              <w:t>, зобов’язаний негайно повідомити про це державного ветеринарного інспектора та в разі необхідності до його прибуття вжити відповідних заходів, визначених частинами першою і другою цієї статті.</w:t>
            </w:r>
          </w:p>
        </w:tc>
      </w:tr>
      <w:tr w:rsidR="00686C66" w:rsidRPr="00686C66" w:rsidTr="00D7129D">
        <w:tc>
          <w:tcPr>
            <w:tcW w:w="7225" w:type="dxa"/>
          </w:tcPr>
          <w:p w:rsidR="00686C66" w:rsidRPr="00686C66" w:rsidRDefault="00686C66" w:rsidP="001E09BB">
            <w:pPr>
              <w:shd w:val="clear" w:color="auto" w:fill="FFFFFF"/>
              <w:spacing w:before="60" w:after="60"/>
              <w:ind w:firstLine="284"/>
              <w:rPr>
                <w:rFonts w:ascii="Times New Roman" w:eastAsia="Times New Roman" w:hAnsi="Times New Roman" w:cs="Times New Roman"/>
                <w:bCs/>
                <w:color w:val="000000"/>
                <w:sz w:val="28"/>
                <w:szCs w:val="28"/>
                <w:lang w:val="en-US" w:eastAsia="ru-RU"/>
              </w:rPr>
            </w:pPr>
            <w:r w:rsidRPr="00686C66">
              <w:rPr>
                <w:rFonts w:ascii="Times New Roman" w:eastAsia="Times New Roman" w:hAnsi="Times New Roman" w:cs="Times New Roman"/>
                <w:bCs/>
                <w:color w:val="000000"/>
                <w:sz w:val="28"/>
                <w:szCs w:val="28"/>
                <w:lang w:val="en-US" w:eastAsia="ru-RU"/>
              </w:rPr>
              <w:t>&lt;…&gt;</w:t>
            </w:r>
          </w:p>
        </w:tc>
        <w:tc>
          <w:tcPr>
            <w:tcW w:w="7371" w:type="dxa"/>
          </w:tcPr>
          <w:p w:rsidR="00686C66" w:rsidRPr="00686C66" w:rsidRDefault="00686C66" w:rsidP="001E09BB">
            <w:pPr>
              <w:shd w:val="clear" w:color="auto" w:fill="FFFFFF"/>
              <w:spacing w:before="60" w:after="60"/>
              <w:ind w:firstLine="284"/>
              <w:rPr>
                <w:rFonts w:ascii="Times New Roman" w:eastAsia="Times New Roman" w:hAnsi="Times New Roman" w:cs="Times New Roman"/>
                <w:bCs/>
                <w:color w:val="000000"/>
                <w:sz w:val="28"/>
                <w:szCs w:val="28"/>
                <w:lang w:val="en-US" w:eastAsia="ru-RU"/>
              </w:rPr>
            </w:pPr>
            <w:r w:rsidRPr="00686C66">
              <w:rPr>
                <w:rFonts w:ascii="Times New Roman" w:eastAsia="Times New Roman" w:hAnsi="Times New Roman" w:cs="Times New Roman"/>
                <w:bCs/>
                <w:color w:val="000000"/>
                <w:sz w:val="28"/>
                <w:szCs w:val="28"/>
                <w:lang w:val="en-US" w:eastAsia="ru-RU"/>
              </w:rPr>
              <w:t>&lt;…&gt;</w:t>
            </w:r>
          </w:p>
        </w:tc>
      </w:tr>
      <w:tr w:rsidR="00686C66" w:rsidRPr="00826124" w:rsidTr="00D7129D">
        <w:tc>
          <w:tcPr>
            <w:tcW w:w="7225" w:type="dxa"/>
          </w:tcPr>
          <w:p w:rsidR="00686C66" w:rsidRPr="00584322" w:rsidRDefault="00686C66" w:rsidP="001E09BB">
            <w:pPr>
              <w:shd w:val="clear" w:color="auto" w:fill="FFFFFF"/>
              <w:spacing w:before="60" w:after="60"/>
              <w:ind w:firstLine="284"/>
              <w:rPr>
                <w:rFonts w:ascii="Times New Roman" w:eastAsia="Times New Roman" w:hAnsi="Times New Roman" w:cs="Times New Roman"/>
                <w:b/>
                <w:bCs/>
                <w:color w:val="000000"/>
                <w:sz w:val="28"/>
                <w:szCs w:val="28"/>
                <w:lang w:val="uk-UA" w:eastAsia="ru-RU"/>
              </w:rPr>
            </w:pPr>
            <w:bookmarkStart w:id="263" w:name="n525"/>
            <w:bookmarkEnd w:id="263"/>
            <w:r w:rsidRPr="00584322">
              <w:rPr>
                <w:rFonts w:ascii="Times New Roman" w:eastAsia="Times New Roman" w:hAnsi="Times New Roman" w:cs="Times New Roman"/>
                <w:b/>
                <w:bCs/>
                <w:color w:val="000000"/>
                <w:sz w:val="28"/>
                <w:szCs w:val="28"/>
                <w:lang w:val="uk-UA" w:eastAsia="ru-RU"/>
              </w:rPr>
              <w:t>Відсутній</w:t>
            </w:r>
          </w:p>
        </w:tc>
        <w:tc>
          <w:tcPr>
            <w:tcW w:w="7371" w:type="dxa"/>
          </w:tcPr>
          <w:p w:rsidR="00686C66" w:rsidRPr="00584322" w:rsidRDefault="00686C66" w:rsidP="001E09BB">
            <w:pPr>
              <w:shd w:val="clear" w:color="auto" w:fill="FFFFFF"/>
              <w:spacing w:before="60" w:after="60"/>
              <w:ind w:firstLine="284"/>
              <w:rPr>
                <w:rFonts w:ascii="Times New Roman" w:eastAsia="Times New Roman" w:hAnsi="Times New Roman" w:cs="Times New Roman"/>
                <w:b/>
                <w:bCs/>
                <w:color w:val="000000"/>
                <w:sz w:val="28"/>
                <w:szCs w:val="28"/>
                <w:lang w:val="uk-UA" w:eastAsia="ru-RU"/>
              </w:rPr>
            </w:pPr>
            <w:r w:rsidRPr="00584322">
              <w:rPr>
                <w:rFonts w:ascii="Times New Roman" w:eastAsia="Times New Roman" w:hAnsi="Times New Roman" w:cs="Times New Roman"/>
                <w:b/>
                <w:bCs/>
                <w:color w:val="000000"/>
                <w:sz w:val="28"/>
                <w:szCs w:val="28"/>
                <w:lang w:val="uk-UA" w:eastAsia="ru-RU"/>
              </w:rPr>
              <w:t>Розділ VI-A</w:t>
            </w:r>
          </w:p>
          <w:p w:rsidR="00686C66" w:rsidRPr="00584322" w:rsidRDefault="00686C66" w:rsidP="001E09BB">
            <w:pPr>
              <w:shd w:val="clear" w:color="auto" w:fill="FFFFFF"/>
              <w:spacing w:before="60" w:after="60"/>
              <w:ind w:firstLine="284"/>
              <w:rPr>
                <w:rFonts w:ascii="Times New Roman" w:eastAsia="Times New Roman" w:hAnsi="Times New Roman" w:cs="Times New Roman"/>
                <w:b/>
                <w:bCs/>
                <w:color w:val="000000"/>
                <w:sz w:val="28"/>
                <w:szCs w:val="28"/>
                <w:lang w:val="uk-UA" w:eastAsia="ru-RU"/>
              </w:rPr>
            </w:pPr>
            <w:r w:rsidRPr="00584322">
              <w:rPr>
                <w:rFonts w:ascii="Times New Roman" w:eastAsia="Times New Roman" w:hAnsi="Times New Roman" w:cs="Times New Roman"/>
                <w:b/>
                <w:bCs/>
                <w:color w:val="000000"/>
                <w:sz w:val="28"/>
                <w:szCs w:val="28"/>
                <w:lang w:val="uk-UA" w:eastAsia="ru-RU"/>
              </w:rPr>
              <w:t>ДЕРЖАВНИЙ КОНТРОЛЬ ЗА ДОТРИМАННЯМ ЗАКОНОДАВСТВА ПРО ПОБІЧНІ ПРОДУКТИ ТВАРИННОГО ПОХОДЖЕННЯ, ВЕТЕРИНАРНУ МЕДИЦИНУ ТА БЛАГОПОЛУЧЧЯ ТВАРИН</w:t>
            </w:r>
          </w:p>
        </w:tc>
      </w:tr>
      <w:tr w:rsidR="00686C66" w:rsidRPr="00826124" w:rsidTr="00D7129D">
        <w:tc>
          <w:tcPr>
            <w:tcW w:w="7225" w:type="dxa"/>
          </w:tcPr>
          <w:p w:rsidR="00686C66" w:rsidRPr="00584322" w:rsidRDefault="00686C66" w:rsidP="001E09BB">
            <w:pPr>
              <w:shd w:val="clear" w:color="auto" w:fill="FFFFFF"/>
              <w:spacing w:before="60" w:after="60"/>
              <w:ind w:firstLine="284"/>
              <w:rPr>
                <w:rFonts w:ascii="Times New Roman" w:eastAsia="Times New Roman" w:hAnsi="Times New Roman" w:cs="Times New Roman"/>
                <w:b/>
                <w:bCs/>
                <w:color w:val="000000"/>
                <w:sz w:val="28"/>
                <w:szCs w:val="28"/>
                <w:lang w:val="uk-UA" w:eastAsia="ru-RU"/>
              </w:rPr>
            </w:pPr>
            <w:r w:rsidRPr="00584322">
              <w:rPr>
                <w:rFonts w:ascii="Times New Roman" w:eastAsia="Times New Roman" w:hAnsi="Times New Roman" w:cs="Times New Roman"/>
                <w:b/>
                <w:bCs/>
                <w:color w:val="000000"/>
                <w:sz w:val="28"/>
                <w:szCs w:val="28"/>
                <w:lang w:val="uk-UA" w:eastAsia="ru-RU"/>
              </w:rPr>
              <w:t>Відсутня</w:t>
            </w:r>
          </w:p>
        </w:tc>
        <w:tc>
          <w:tcPr>
            <w:tcW w:w="7371" w:type="dxa"/>
          </w:tcPr>
          <w:p w:rsidR="00686C66" w:rsidRPr="00584322" w:rsidRDefault="00686C66" w:rsidP="001E09BB">
            <w:pPr>
              <w:shd w:val="clear" w:color="auto" w:fill="FFFFFF"/>
              <w:spacing w:before="60" w:after="60"/>
              <w:ind w:firstLine="284"/>
              <w:rPr>
                <w:rFonts w:ascii="Times New Roman" w:eastAsia="Times New Roman" w:hAnsi="Times New Roman" w:cs="Times New Roman"/>
                <w:b/>
                <w:bCs/>
                <w:color w:val="000000"/>
                <w:sz w:val="28"/>
                <w:szCs w:val="28"/>
                <w:lang w:val="uk-UA" w:eastAsia="ru-RU"/>
              </w:rPr>
            </w:pPr>
            <w:r w:rsidRPr="00584322">
              <w:rPr>
                <w:rFonts w:ascii="Times New Roman" w:eastAsia="Times New Roman" w:hAnsi="Times New Roman" w:cs="Times New Roman"/>
                <w:b/>
                <w:bCs/>
                <w:color w:val="000000"/>
                <w:sz w:val="28"/>
                <w:szCs w:val="28"/>
                <w:lang w:val="uk-UA" w:eastAsia="ru-RU"/>
              </w:rPr>
              <w:t>Стаття 40</w:t>
            </w:r>
            <w:r w:rsidRPr="00584322">
              <w:rPr>
                <w:rFonts w:ascii="Times New Roman" w:eastAsia="Times New Roman" w:hAnsi="Times New Roman" w:cs="Times New Roman"/>
                <w:b/>
                <w:bCs/>
                <w:color w:val="000000"/>
                <w:sz w:val="28"/>
                <w:szCs w:val="28"/>
                <w:vertAlign w:val="superscript"/>
                <w:lang w:val="uk-UA" w:eastAsia="ru-RU"/>
              </w:rPr>
              <w:t>1</w:t>
            </w:r>
            <w:r w:rsidRPr="00584322">
              <w:rPr>
                <w:rFonts w:ascii="Times New Roman" w:eastAsia="Times New Roman" w:hAnsi="Times New Roman" w:cs="Times New Roman"/>
                <w:b/>
                <w:bCs/>
                <w:color w:val="000000"/>
                <w:sz w:val="28"/>
                <w:szCs w:val="28"/>
                <w:lang w:val="uk-UA" w:eastAsia="ru-RU"/>
              </w:rPr>
              <w:t>. Суб’єкти державного контролю за дотриманням законодавства про побічні продукти тваринного походження, ветеринарну медицину та благополуччя тварин</w:t>
            </w:r>
          </w:p>
          <w:p w:rsidR="00686C66" w:rsidRPr="00584322" w:rsidRDefault="00686C66" w:rsidP="001E09BB">
            <w:pPr>
              <w:shd w:val="clear" w:color="auto" w:fill="FFFFFF"/>
              <w:spacing w:before="60" w:after="60"/>
              <w:ind w:firstLine="284"/>
              <w:rPr>
                <w:rFonts w:ascii="Times New Roman" w:eastAsia="Times New Roman" w:hAnsi="Times New Roman" w:cs="Times New Roman"/>
                <w:b/>
                <w:bCs/>
                <w:color w:val="000000"/>
                <w:sz w:val="28"/>
                <w:szCs w:val="28"/>
                <w:lang w:val="uk-UA" w:eastAsia="ru-RU"/>
              </w:rPr>
            </w:pPr>
            <w:r w:rsidRPr="00584322">
              <w:rPr>
                <w:rFonts w:ascii="Times New Roman" w:eastAsia="Times New Roman" w:hAnsi="Times New Roman" w:cs="Times New Roman"/>
                <w:b/>
                <w:bCs/>
                <w:color w:val="000000"/>
                <w:sz w:val="28"/>
                <w:szCs w:val="28"/>
                <w:lang w:val="uk-UA" w:eastAsia="ru-RU"/>
              </w:rPr>
              <w:t xml:space="preserve">1. Державний контроль за дотриманням законодавства про побічні продукти тваринного походження, ветеринарну медицину та благополуччя тварин здійснюється державними ветеринарними інспекторами. </w:t>
            </w:r>
          </w:p>
          <w:p w:rsidR="00686C66" w:rsidRPr="00584322" w:rsidRDefault="00686C66" w:rsidP="001E09BB">
            <w:pPr>
              <w:shd w:val="clear" w:color="auto" w:fill="FFFFFF"/>
              <w:spacing w:before="60" w:after="60"/>
              <w:ind w:firstLine="284"/>
              <w:rPr>
                <w:rFonts w:ascii="Times New Roman" w:eastAsia="Times New Roman" w:hAnsi="Times New Roman" w:cs="Times New Roman"/>
                <w:b/>
                <w:bCs/>
                <w:color w:val="000000"/>
                <w:sz w:val="28"/>
                <w:szCs w:val="28"/>
                <w:lang w:val="uk-UA" w:eastAsia="ru-RU"/>
              </w:rPr>
            </w:pPr>
            <w:r w:rsidRPr="00584322">
              <w:rPr>
                <w:rFonts w:ascii="Times New Roman" w:eastAsia="Times New Roman" w:hAnsi="Times New Roman" w:cs="Times New Roman"/>
                <w:b/>
                <w:bCs/>
                <w:color w:val="000000"/>
                <w:sz w:val="28"/>
                <w:szCs w:val="28"/>
                <w:lang w:val="uk-UA" w:eastAsia="ru-RU"/>
              </w:rPr>
              <w:t xml:space="preserve">2. Повноваження на здійснення окремих заходів державного контролю за дотриманням законодавства про побічні продукти тваринного походження, ветеринарну медицину та благополуччя тварин можуть надаватися компетентним органом офіційним ветеринарним лікарям, уповноваженим ветеринарам та уповноваженим лабораторіям в межах, передбачених цим Законом. </w:t>
            </w:r>
          </w:p>
          <w:p w:rsidR="00686C66" w:rsidRPr="00584322" w:rsidRDefault="00686C66" w:rsidP="001E09BB">
            <w:pPr>
              <w:shd w:val="clear" w:color="auto" w:fill="FFFFFF"/>
              <w:spacing w:before="60" w:after="60"/>
              <w:ind w:firstLine="284"/>
              <w:rPr>
                <w:rFonts w:ascii="Times New Roman" w:eastAsia="Times New Roman" w:hAnsi="Times New Roman" w:cs="Times New Roman"/>
                <w:b/>
                <w:bCs/>
                <w:color w:val="000000"/>
                <w:sz w:val="28"/>
                <w:szCs w:val="28"/>
                <w:lang w:val="uk-UA" w:eastAsia="ru-RU"/>
              </w:rPr>
            </w:pPr>
            <w:r w:rsidRPr="00584322">
              <w:rPr>
                <w:rFonts w:ascii="Times New Roman" w:eastAsia="Times New Roman" w:hAnsi="Times New Roman" w:cs="Times New Roman"/>
                <w:b/>
                <w:bCs/>
                <w:color w:val="000000"/>
                <w:sz w:val="28"/>
                <w:szCs w:val="28"/>
                <w:lang w:val="uk-UA" w:eastAsia="ru-RU"/>
              </w:rPr>
              <w:t>3. Державний контроль за дотриманням законодавства про ветеринарну медицину та благополуччя тварин на потужностях центральних органів виконавчої влади здійснюється посадовими особами підрозділів ветеринарної медицини таких органів, уповноваженими компетентним органом на здійснення відповідних заходів державного контролю як офіційними ветеринарними лікарями.</w:t>
            </w:r>
          </w:p>
        </w:tc>
      </w:tr>
      <w:tr w:rsidR="00686C66" w:rsidRPr="00826124" w:rsidTr="00D7129D">
        <w:tc>
          <w:tcPr>
            <w:tcW w:w="7225" w:type="dxa"/>
          </w:tcPr>
          <w:p w:rsidR="00686C66" w:rsidRPr="00584322" w:rsidRDefault="00686C66" w:rsidP="001E09BB">
            <w:pPr>
              <w:shd w:val="clear" w:color="auto" w:fill="FFFFFF"/>
              <w:spacing w:before="60" w:after="60"/>
              <w:ind w:firstLine="284"/>
              <w:rPr>
                <w:rFonts w:ascii="Times New Roman" w:eastAsia="Times New Roman" w:hAnsi="Times New Roman" w:cs="Times New Roman"/>
                <w:b/>
                <w:bCs/>
                <w:color w:val="000000"/>
                <w:sz w:val="28"/>
                <w:szCs w:val="28"/>
                <w:lang w:val="uk-UA" w:eastAsia="ru-RU"/>
              </w:rPr>
            </w:pPr>
            <w:r w:rsidRPr="00584322">
              <w:rPr>
                <w:rFonts w:ascii="Times New Roman" w:eastAsia="Times New Roman" w:hAnsi="Times New Roman" w:cs="Times New Roman"/>
                <w:b/>
                <w:bCs/>
                <w:color w:val="000000"/>
                <w:sz w:val="28"/>
                <w:szCs w:val="28"/>
                <w:lang w:val="uk-UA" w:eastAsia="ru-RU"/>
              </w:rPr>
              <w:t>Відсутня</w:t>
            </w:r>
          </w:p>
        </w:tc>
        <w:tc>
          <w:tcPr>
            <w:tcW w:w="7371" w:type="dxa"/>
          </w:tcPr>
          <w:p w:rsidR="00686C66" w:rsidRPr="00584322" w:rsidRDefault="00686C66" w:rsidP="001E09BB">
            <w:pPr>
              <w:shd w:val="clear" w:color="auto" w:fill="FFFFFF"/>
              <w:spacing w:before="60" w:after="60"/>
              <w:ind w:firstLine="284"/>
              <w:rPr>
                <w:rFonts w:ascii="Times New Roman" w:eastAsia="Times New Roman" w:hAnsi="Times New Roman" w:cs="Times New Roman"/>
                <w:b/>
                <w:bCs/>
                <w:color w:val="000000"/>
                <w:sz w:val="28"/>
                <w:szCs w:val="28"/>
                <w:lang w:val="uk-UA" w:eastAsia="ru-RU"/>
              </w:rPr>
            </w:pPr>
            <w:r w:rsidRPr="00584322">
              <w:rPr>
                <w:rFonts w:ascii="Times New Roman" w:eastAsia="Times New Roman" w:hAnsi="Times New Roman" w:cs="Times New Roman"/>
                <w:b/>
                <w:bCs/>
                <w:color w:val="000000"/>
                <w:sz w:val="28"/>
                <w:szCs w:val="28"/>
                <w:lang w:val="uk-UA" w:eastAsia="ru-RU"/>
              </w:rPr>
              <w:t>Стаття 40</w:t>
            </w:r>
            <w:r w:rsidRPr="00584322">
              <w:rPr>
                <w:rFonts w:ascii="Times New Roman" w:eastAsia="Times New Roman" w:hAnsi="Times New Roman" w:cs="Times New Roman"/>
                <w:b/>
                <w:bCs/>
                <w:color w:val="000000"/>
                <w:sz w:val="28"/>
                <w:szCs w:val="28"/>
                <w:vertAlign w:val="superscript"/>
                <w:lang w:val="uk-UA" w:eastAsia="ru-RU"/>
              </w:rPr>
              <w:t>2</w:t>
            </w:r>
            <w:r w:rsidRPr="00584322">
              <w:rPr>
                <w:rFonts w:ascii="Times New Roman" w:eastAsia="Times New Roman" w:hAnsi="Times New Roman" w:cs="Times New Roman"/>
                <w:b/>
                <w:bCs/>
                <w:color w:val="000000"/>
                <w:sz w:val="28"/>
                <w:szCs w:val="28"/>
                <w:lang w:val="uk-UA" w:eastAsia="ru-RU"/>
              </w:rPr>
              <w:t>. Об’єкти державного контролю за дотриманням законодавства про побічні продукти тваринного походження, ветеринарну медицину та благополуччя тварин</w:t>
            </w:r>
          </w:p>
          <w:p w:rsidR="00686C66" w:rsidRPr="00584322" w:rsidRDefault="00686C66" w:rsidP="001E09BB">
            <w:pPr>
              <w:shd w:val="clear" w:color="auto" w:fill="FFFFFF"/>
              <w:spacing w:before="60" w:after="60"/>
              <w:ind w:firstLine="284"/>
              <w:rPr>
                <w:rFonts w:ascii="Times New Roman" w:eastAsia="Times New Roman" w:hAnsi="Times New Roman" w:cs="Times New Roman"/>
                <w:b/>
                <w:bCs/>
                <w:color w:val="000000"/>
                <w:sz w:val="28"/>
                <w:szCs w:val="28"/>
                <w:lang w:val="uk-UA" w:eastAsia="ru-RU"/>
              </w:rPr>
            </w:pPr>
            <w:r w:rsidRPr="00584322">
              <w:rPr>
                <w:rFonts w:ascii="Times New Roman" w:eastAsia="Times New Roman" w:hAnsi="Times New Roman" w:cs="Times New Roman"/>
                <w:b/>
                <w:bCs/>
                <w:color w:val="000000"/>
                <w:sz w:val="28"/>
                <w:szCs w:val="28"/>
                <w:lang w:val="uk-UA" w:eastAsia="ru-RU"/>
              </w:rPr>
              <w:t xml:space="preserve">1. Державний контроль за дотриманням законодавства про ветеринарну медицину та благополуччя тварин спрямовується на перевірку дотримання встановлених законодавством вимог щодо захисту здоров’я тварин, запобігання поширенню хвороб тварин, благополуччя тварин, зокрема умов їх утримання, належного догляду, годування, гуманного поводження з ними, у тому числі під час їх переміщення та забою, виробництва, обігу та застосування ветеринарних препаратів та інших засобів ветеринарної медицини, а також провадження ветеринарної практики. </w:t>
            </w:r>
          </w:p>
          <w:p w:rsidR="00686C66" w:rsidRPr="00584322" w:rsidRDefault="00686C66" w:rsidP="001E09BB">
            <w:pPr>
              <w:shd w:val="clear" w:color="auto" w:fill="FFFFFF"/>
              <w:spacing w:before="60" w:after="60"/>
              <w:ind w:firstLine="284"/>
              <w:rPr>
                <w:rFonts w:ascii="Times New Roman" w:eastAsia="Times New Roman" w:hAnsi="Times New Roman" w:cs="Times New Roman"/>
                <w:b/>
                <w:bCs/>
                <w:color w:val="000000"/>
                <w:sz w:val="28"/>
                <w:szCs w:val="28"/>
                <w:lang w:val="uk-UA" w:eastAsia="ru-RU"/>
              </w:rPr>
            </w:pPr>
            <w:r w:rsidRPr="00584322">
              <w:rPr>
                <w:rFonts w:ascii="Times New Roman" w:eastAsia="Times New Roman" w:hAnsi="Times New Roman" w:cs="Times New Roman"/>
                <w:b/>
                <w:bCs/>
                <w:color w:val="000000"/>
                <w:sz w:val="28"/>
                <w:szCs w:val="28"/>
                <w:lang w:val="uk-UA" w:eastAsia="ru-RU"/>
              </w:rPr>
              <w:t>2. Державний контроль за дотриманням законодавства про побічні продукти тваринного походження спрямовується на перевірку дотримання встановлених законодавством вимог щодо поводження з побічними продуктами тваринного походження, зокрема утворення, збирання, перевезення, зберігання, оброблення, переробки, знешкодження, утилізації, видалення та обігу побічних продуктів тваринного походження, а також продуктів їх оброблення та переробки.</w:t>
            </w:r>
          </w:p>
        </w:tc>
      </w:tr>
      <w:tr w:rsidR="00686C66" w:rsidRPr="00826124" w:rsidTr="00D7129D">
        <w:tc>
          <w:tcPr>
            <w:tcW w:w="7225" w:type="dxa"/>
          </w:tcPr>
          <w:p w:rsidR="00686C66" w:rsidRPr="00584322" w:rsidRDefault="00686C66" w:rsidP="001E09BB">
            <w:pPr>
              <w:shd w:val="clear" w:color="auto" w:fill="FFFFFF"/>
              <w:spacing w:before="60" w:after="60"/>
              <w:ind w:firstLine="284"/>
              <w:rPr>
                <w:rFonts w:ascii="Times New Roman" w:eastAsia="Times New Roman" w:hAnsi="Times New Roman" w:cs="Times New Roman"/>
                <w:b/>
                <w:bCs/>
                <w:color w:val="000000"/>
                <w:sz w:val="28"/>
                <w:szCs w:val="28"/>
                <w:lang w:val="uk-UA" w:eastAsia="ru-RU"/>
              </w:rPr>
            </w:pPr>
            <w:r w:rsidRPr="00584322">
              <w:rPr>
                <w:rFonts w:ascii="Times New Roman" w:eastAsia="Times New Roman" w:hAnsi="Times New Roman" w:cs="Times New Roman"/>
                <w:b/>
                <w:bCs/>
                <w:color w:val="000000"/>
                <w:sz w:val="28"/>
                <w:szCs w:val="28"/>
                <w:lang w:val="uk-UA" w:eastAsia="ru-RU"/>
              </w:rPr>
              <w:t>Відсутня</w:t>
            </w:r>
          </w:p>
        </w:tc>
        <w:tc>
          <w:tcPr>
            <w:tcW w:w="7371" w:type="dxa"/>
          </w:tcPr>
          <w:p w:rsidR="00686C66" w:rsidRPr="00584322" w:rsidRDefault="00686C66" w:rsidP="001E09BB">
            <w:pPr>
              <w:shd w:val="clear" w:color="auto" w:fill="FFFFFF"/>
              <w:spacing w:before="60" w:after="60"/>
              <w:ind w:firstLine="284"/>
              <w:rPr>
                <w:rFonts w:ascii="Times New Roman" w:eastAsia="Times New Roman" w:hAnsi="Times New Roman" w:cs="Times New Roman"/>
                <w:b/>
                <w:bCs/>
                <w:color w:val="000000"/>
                <w:sz w:val="28"/>
                <w:szCs w:val="28"/>
                <w:lang w:val="uk-UA" w:eastAsia="ru-RU"/>
              </w:rPr>
            </w:pPr>
            <w:r w:rsidRPr="00584322">
              <w:rPr>
                <w:rFonts w:ascii="Times New Roman" w:eastAsia="Times New Roman" w:hAnsi="Times New Roman" w:cs="Times New Roman"/>
                <w:b/>
                <w:bCs/>
                <w:color w:val="000000"/>
                <w:sz w:val="28"/>
                <w:szCs w:val="28"/>
                <w:lang w:val="uk-UA" w:eastAsia="ru-RU"/>
              </w:rPr>
              <w:t>Стаття 40</w:t>
            </w:r>
            <w:r w:rsidRPr="00584322">
              <w:rPr>
                <w:rFonts w:ascii="Times New Roman" w:eastAsia="Times New Roman" w:hAnsi="Times New Roman" w:cs="Times New Roman"/>
                <w:b/>
                <w:bCs/>
                <w:color w:val="000000"/>
                <w:sz w:val="28"/>
                <w:szCs w:val="28"/>
                <w:vertAlign w:val="superscript"/>
                <w:lang w:val="uk-UA" w:eastAsia="ru-RU"/>
              </w:rPr>
              <w:t>3</w:t>
            </w:r>
            <w:r w:rsidRPr="00584322">
              <w:rPr>
                <w:rFonts w:ascii="Times New Roman" w:eastAsia="Times New Roman" w:hAnsi="Times New Roman" w:cs="Times New Roman"/>
                <w:b/>
                <w:bCs/>
                <w:color w:val="000000"/>
                <w:sz w:val="28"/>
                <w:szCs w:val="28"/>
                <w:lang w:val="uk-UA" w:eastAsia="ru-RU"/>
              </w:rPr>
              <w:t xml:space="preserve">. Державний контроль тваринницьких потужностей </w:t>
            </w:r>
          </w:p>
          <w:p w:rsidR="00686C66" w:rsidRPr="00584322" w:rsidRDefault="00686C66" w:rsidP="001E09BB">
            <w:pPr>
              <w:shd w:val="clear" w:color="auto" w:fill="FFFFFF"/>
              <w:spacing w:before="60" w:after="60"/>
              <w:ind w:firstLine="284"/>
              <w:rPr>
                <w:rFonts w:ascii="Times New Roman" w:eastAsia="Times New Roman" w:hAnsi="Times New Roman" w:cs="Times New Roman"/>
                <w:b/>
                <w:bCs/>
                <w:color w:val="000000"/>
                <w:sz w:val="28"/>
                <w:szCs w:val="28"/>
                <w:lang w:val="uk-UA" w:eastAsia="ru-RU"/>
              </w:rPr>
            </w:pPr>
            <w:r w:rsidRPr="00584322">
              <w:rPr>
                <w:rFonts w:ascii="Times New Roman" w:eastAsia="Times New Roman" w:hAnsi="Times New Roman" w:cs="Times New Roman"/>
                <w:b/>
                <w:bCs/>
                <w:color w:val="000000"/>
                <w:sz w:val="28"/>
                <w:szCs w:val="28"/>
                <w:lang w:val="uk-UA" w:eastAsia="ru-RU"/>
              </w:rPr>
              <w:t>1.</w:t>
            </w:r>
            <w:r w:rsidRPr="00584322">
              <w:rPr>
                <w:rFonts w:ascii="Times New Roman" w:eastAsia="Times New Roman" w:hAnsi="Times New Roman" w:cs="Times New Roman"/>
                <w:b/>
                <w:bCs/>
                <w:color w:val="000000"/>
                <w:sz w:val="28"/>
                <w:szCs w:val="28"/>
                <w:lang w:val="uk-UA" w:eastAsia="ru-RU"/>
              </w:rPr>
              <w:tab/>
              <w:t>Під час здійснення державного контролю тваринницьких потужностей перевіряється наявність затвердження або реєстрації таких потужностей, якщо обов’язковість їх затвердження або реєстрації встановлена законом, наявність ветеринарних документів на тварин, дотримання вимог законодавства про ідентифікацію та реєстрацію тварин, вимог щодо застосування ветеринарних препаратів, захисту здоров’я та утримання тварин, а також інших вимог законодавства про ветеринарну медицину та благополуччя тварин.</w:t>
            </w:r>
          </w:p>
        </w:tc>
      </w:tr>
      <w:tr w:rsidR="00686C66" w:rsidRPr="00293A0D" w:rsidTr="00D7129D">
        <w:tc>
          <w:tcPr>
            <w:tcW w:w="7225" w:type="dxa"/>
          </w:tcPr>
          <w:p w:rsidR="00686C66" w:rsidRPr="00584322" w:rsidRDefault="00686C66" w:rsidP="001E09BB">
            <w:pPr>
              <w:shd w:val="clear" w:color="auto" w:fill="FFFFFF"/>
              <w:spacing w:before="60" w:after="60"/>
              <w:ind w:firstLine="284"/>
              <w:rPr>
                <w:rFonts w:ascii="Times New Roman" w:eastAsia="Times New Roman" w:hAnsi="Times New Roman" w:cs="Times New Roman"/>
                <w:b/>
                <w:bCs/>
                <w:color w:val="000000"/>
                <w:sz w:val="28"/>
                <w:szCs w:val="28"/>
                <w:lang w:val="uk-UA" w:eastAsia="ru-RU"/>
              </w:rPr>
            </w:pPr>
            <w:r w:rsidRPr="00584322">
              <w:rPr>
                <w:rFonts w:ascii="Times New Roman" w:eastAsia="Times New Roman" w:hAnsi="Times New Roman" w:cs="Times New Roman"/>
                <w:b/>
                <w:bCs/>
                <w:color w:val="000000"/>
                <w:sz w:val="28"/>
                <w:szCs w:val="28"/>
                <w:lang w:val="uk-UA" w:eastAsia="ru-RU"/>
              </w:rPr>
              <w:t>Відсутня</w:t>
            </w:r>
          </w:p>
        </w:tc>
        <w:tc>
          <w:tcPr>
            <w:tcW w:w="7371" w:type="dxa"/>
          </w:tcPr>
          <w:p w:rsidR="00686C66" w:rsidRPr="00584322" w:rsidRDefault="00686C66" w:rsidP="001E09BB">
            <w:pPr>
              <w:shd w:val="clear" w:color="auto" w:fill="FFFFFF"/>
              <w:spacing w:before="60" w:after="60"/>
              <w:ind w:firstLine="284"/>
              <w:rPr>
                <w:rFonts w:ascii="Times New Roman" w:eastAsia="Times New Roman" w:hAnsi="Times New Roman" w:cs="Times New Roman"/>
                <w:b/>
                <w:bCs/>
                <w:color w:val="000000"/>
                <w:sz w:val="28"/>
                <w:szCs w:val="28"/>
                <w:lang w:val="uk-UA" w:eastAsia="ru-RU"/>
              </w:rPr>
            </w:pPr>
            <w:r w:rsidRPr="00584322">
              <w:rPr>
                <w:rFonts w:ascii="Times New Roman" w:eastAsia="Times New Roman" w:hAnsi="Times New Roman" w:cs="Times New Roman"/>
                <w:b/>
                <w:bCs/>
                <w:color w:val="000000"/>
                <w:sz w:val="28"/>
                <w:szCs w:val="28"/>
                <w:lang w:val="uk-UA" w:eastAsia="ru-RU"/>
              </w:rPr>
              <w:t>Стаття 40</w:t>
            </w:r>
            <w:r w:rsidRPr="00584322">
              <w:rPr>
                <w:rFonts w:ascii="Times New Roman" w:eastAsia="Times New Roman" w:hAnsi="Times New Roman" w:cs="Times New Roman"/>
                <w:b/>
                <w:bCs/>
                <w:color w:val="000000"/>
                <w:sz w:val="28"/>
                <w:szCs w:val="28"/>
                <w:vertAlign w:val="superscript"/>
                <w:lang w:val="uk-UA" w:eastAsia="ru-RU"/>
              </w:rPr>
              <w:t>4</w:t>
            </w:r>
            <w:r w:rsidRPr="00584322">
              <w:rPr>
                <w:rFonts w:ascii="Times New Roman" w:eastAsia="Times New Roman" w:hAnsi="Times New Roman" w:cs="Times New Roman"/>
                <w:b/>
                <w:bCs/>
                <w:color w:val="000000"/>
                <w:sz w:val="28"/>
                <w:szCs w:val="28"/>
                <w:lang w:val="uk-UA" w:eastAsia="ru-RU"/>
              </w:rPr>
              <w:t>. Державний контроль обігу живих тварин та репродуктивного матеріалу</w:t>
            </w:r>
          </w:p>
          <w:p w:rsidR="00686C66" w:rsidRPr="00584322" w:rsidRDefault="00686C66" w:rsidP="001E09BB">
            <w:pPr>
              <w:shd w:val="clear" w:color="auto" w:fill="FFFFFF"/>
              <w:spacing w:before="60" w:after="60"/>
              <w:ind w:firstLine="284"/>
              <w:rPr>
                <w:rFonts w:ascii="Times New Roman" w:eastAsia="Times New Roman" w:hAnsi="Times New Roman" w:cs="Times New Roman"/>
                <w:b/>
                <w:bCs/>
                <w:color w:val="000000"/>
                <w:sz w:val="28"/>
                <w:szCs w:val="28"/>
                <w:lang w:val="uk-UA" w:eastAsia="ru-RU"/>
              </w:rPr>
            </w:pPr>
            <w:r w:rsidRPr="00584322">
              <w:rPr>
                <w:rFonts w:ascii="Times New Roman" w:eastAsia="Times New Roman" w:hAnsi="Times New Roman" w:cs="Times New Roman"/>
                <w:b/>
                <w:bCs/>
                <w:color w:val="000000"/>
                <w:sz w:val="28"/>
                <w:szCs w:val="28"/>
                <w:lang w:val="uk-UA" w:eastAsia="ru-RU"/>
              </w:rPr>
              <w:t>1.</w:t>
            </w:r>
            <w:r w:rsidRPr="00584322">
              <w:rPr>
                <w:rFonts w:ascii="Times New Roman" w:eastAsia="Times New Roman" w:hAnsi="Times New Roman" w:cs="Times New Roman"/>
                <w:b/>
                <w:bCs/>
                <w:color w:val="000000"/>
                <w:sz w:val="28"/>
                <w:szCs w:val="28"/>
                <w:lang w:val="uk-UA" w:eastAsia="ru-RU"/>
              </w:rPr>
              <w:tab/>
              <w:t xml:space="preserve">Під час переміщення, реалізації та на інших стадіях обігу живих тварин та репродуктивного матеріалу перевіряється наявність ветеринарних документів, дотримання вимог законодавства про ідентифікацію та реєстрацію тварин, вимог щодо захисту здоров’я та утримання тварин, а також інших вимог законодавства про ветеринарну медицину та благополуччя тварин. </w:t>
            </w:r>
          </w:p>
          <w:p w:rsidR="00686C66" w:rsidRPr="00584322" w:rsidRDefault="00686C66" w:rsidP="001E09BB">
            <w:pPr>
              <w:shd w:val="clear" w:color="auto" w:fill="FFFFFF"/>
              <w:spacing w:before="60" w:after="60"/>
              <w:ind w:firstLine="284"/>
              <w:rPr>
                <w:rFonts w:ascii="Times New Roman" w:eastAsia="Times New Roman" w:hAnsi="Times New Roman" w:cs="Times New Roman"/>
                <w:b/>
                <w:bCs/>
                <w:color w:val="000000"/>
                <w:sz w:val="28"/>
                <w:szCs w:val="28"/>
                <w:lang w:val="uk-UA" w:eastAsia="ru-RU"/>
              </w:rPr>
            </w:pPr>
            <w:r w:rsidRPr="00584322">
              <w:rPr>
                <w:rFonts w:ascii="Times New Roman" w:eastAsia="Times New Roman" w:hAnsi="Times New Roman" w:cs="Times New Roman"/>
                <w:b/>
                <w:bCs/>
                <w:color w:val="000000"/>
                <w:sz w:val="28"/>
                <w:szCs w:val="28"/>
                <w:lang w:val="uk-UA" w:eastAsia="ru-RU"/>
              </w:rPr>
              <w:t>2.</w:t>
            </w:r>
            <w:r w:rsidRPr="00584322">
              <w:rPr>
                <w:rFonts w:ascii="Times New Roman" w:eastAsia="Times New Roman" w:hAnsi="Times New Roman" w:cs="Times New Roman"/>
                <w:b/>
                <w:bCs/>
                <w:color w:val="000000"/>
                <w:sz w:val="28"/>
                <w:szCs w:val="28"/>
                <w:lang w:val="uk-UA" w:eastAsia="ru-RU"/>
              </w:rPr>
              <w:tab/>
              <w:t xml:space="preserve">Для здійснення державного контролю за обігом живих тварин компетентний орган забезпечує присутність державного ветеринарного інспектора або офіційного ветеринарного лікаря у всіх місцях, де здійснюється обіг живих тварин. </w:t>
            </w:r>
          </w:p>
          <w:p w:rsidR="00686C66" w:rsidRPr="00584322" w:rsidRDefault="00686C66" w:rsidP="001E09BB">
            <w:pPr>
              <w:shd w:val="clear" w:color="auto" w:fill="FFFFFF"/>
              <w:spacing w:before="60" w:after="60"/>
              <w:ind w:firstLine="284"/>
              <w:rPr>
                <w:rFonts w:ascii="Times New Roman" w:eastAsia="Times New Roman" w:hAnsi="Times New Roman" w:cs="Times New Roman"/>
                <w:b/>
                <w:bCs/>
                <w:color w:val="000000"/>
                <w:sz w:val="28"/>
                <w:szCs w:val="28"/>
                <w:lang w:val="uk-UA" w:eastAsia="ru-RU"/>
              </w:rPr>
            </w:pPr>
            <w:r w:rsidRPr="00584322">
              <w:rPr>
                <w:rFonts w:ascii="Times New Roman" w:eastAsia="Times New Roman" w:hAnsi="Times New Roman" w:cs="Times New Roman"/>
                <w:b/>
                <w:bCs/>
                <w:color w:val="000000"/>
                <w:sz w:val="28"/>
                <w:szCs w:val="28"/>
                <w:lang w:val="uk-UA" w:eastAsia="ru-RU"/>
              </w:rPr>
              <w:t>3.</w:t>
            </w:r>
            <w:r w:rsidRPr="00584322">
              <w:rPr>
                <w:rFonts w:ascii="Times New Roman" w:eastAsia="Times New Roman" w:hAnsi="Times New Roman" w:cs="Times New Roman"/>
                <w:b/>
                <w:bCs/>
                <w:color w:val="000000"/>
                <w:sz w:val="28"/>
                <w:szCs w:val="28"/>
                <w:lang w:val="uk-UA" w:eastAsia="ru-RU"/>
              </w:rPr>
              <w:tab/>
              <w:t>У разі встановлення за результатами проведених заходів державного контролю відсутності ветеринарних документів на живі тварини та/або репродуктивний матеріал, невідповідності вимогам законодавства про ідентифікацію та реєстрацію тварин, виявлення хвороби тварин, що підлягає повідомленню, або виникнення підозри щодо наявності такої хвороби державний ветеринарний інспектор або офіційний ветеринарний лікар забороняє обіг живих тварин та/або репродуктивного матеріалу.</w:t>
            </w:r>
          </w:p>
        </w:tc>
      </w:tr>
      <w:tr w:rsidR="00686C66" w:rsidRPr="00293A0D" w:rsidTr="00D7129D">
        <w:tc>
          <w:tcPr>
            <w:tcW w:w="7225" w:type="dxa"/>
          </w:tcPr>
          <w:p w:rsidR="00686C66" w:rsidRPr="00584322" w:rsidRDefault="00686C66" w:rsidP="001E09BB">
            <w:pPr>
              <w:shd w:val="clear" w:color="auto" w:fill="FFFFFF"/>
              <w:spacing w:before="60" w:after="60"/>
              <w:ind w:firstLine="284"/>
              <w:rPr>
                <w:rFonts w:ascii="Times New Roman" w:eastAsia="Times New Roman" w:hAnsi="Times New Roman" w:cs="Times New Roman"/>
                <w:b/>
                <w:bCs/>
                <w:color w:val="000000"/>
                <w:sz w:val="28"/>
                <w:szCs w:val="28"/>
                <w:lang w:val="uk-UA" w:eastAsia="ru-RU"/>
              </w:rPr>
            </w:pPr>
            <w:r w:rsidRPr="00584322">
              <w:rPr>
                <w:rFonts w:ascii="Times New Roman" w:eastAsia="Times New Roman" w:hAnsi="Times New Roman" w:cs="Times New Roman"/>
                <w:b/>
                <w:bCs/>
                <w:color w:val="000000"/>
                <w:sz w:val="28"/>
                <w:szCs w:val="28"/>
                <w:lang w:val="uk-UA" w:eastAsia="ru-RU"/>
              </w:rPr>
              <w:t>Відсутня</w:t>
            </w:r>
          </w:p>
        </w:tc>
        <w:tc>
          <w:tcPr>
            <w:tcW w:w="7371" w:type="dxa"/>
          </w:tcPr>
          <w:p w:rsidR="00686C66" w:rsidRPr="00584322" w:rsidRDefault="00686C66" w:rsidP="001E09BB">
            <w:pPr>
              <w:shd w:val="clear" w:color="auto" w:fill="FFFFFF"/>
              <w:spacing w:before="60" w:after="60"/>
              <w:ind w:firstLine="284"/>
              <w:rPr>
                <w:rFonts w:ascii="Times New Roman" w:eastAsia="Times New Roman" w:hAnsi="Times New Roman" w:cs="Times New Roman"/>
                <w:b/>
                <w:bCs/>
                <w:color w:val="000000"/>
                <w:sz w:val="28"/>
                <w:szCs w:val="28"/>
                <w:lang w:val="uk-UA" w:eastAsia="ru-RU"/>
              </w:rPr>
            </w:pPr>
            <w:r w:rsidRPr="00584322">
              <w:rPr>
                <w:rFonts w:ascii="Times New Roman" w:eastAsia="Times New Roman" w:hAnsi="Times New Roman" w:cs="Times New Roman"/>
                <w:b/>
                <w:bCs/>
                <w:color w:val="000000"/>
                <w:sz w:val="28"/>
                <w:szCs w:val="28"/>
                <w:lang w:val="uk-UA" w:eastAsia="ru-RU"/>
              </w:rPr>
              <w:t>Стаття 40</w:t>
            </w:r>
            <w:r w:rsidRPr="00584322">
              <w:rPr>
                <w:rFonts w:ascii="Times New Roman" w:eastAsia="Times New Roman" w:hAnsi="Times New Roman" w:cs="Times New Roman"/>
                <w:b/>
                <w:bCs/>
                <w:color w:val="000000"/>
                <w:sz w:val="28"/>
                <w:szCs w:val="28"/>
                <w:vertAlign w:val="superscript"/>
                <w:lang w:val="uk-UA" w:eastAsia="ru-RU"/>
              </w:rPr>
              <w:t>5</w:t>
            </w:r>
            <w:r w:rsidRPr="00584322">
              <w:rPr>
                <w:rFonts w:ascii="Times New Roman" w:eastAsia="Times New Roman" w:hAnsi="Times New Roman" w:cs="Times New Roman"/>
                <w:b/>
                <w:bCs/>
                <w:color w:val="000000"/>
                <w:sz w:val="28"/>
                <w:szCs w:val="28"/>
                <w:lang w:val="uk-UA" w:eastAsia="ru-RU"/>
              </w:rPr>
              <w:t>. Державний контроль мисливських та рибальських угідь</w:t>
            </w:r>
          </w:p>
          <w:p w:rsidR="00686C66" w:rsidRPr="00584322" w:rsidRDefault="00686C66" w:rsidP="001E09BB">
            <w:pPr>
              <w:shd w:val="clear" w:color="auto" w:fill="FFFFFF"/>
              <w:spacing w:before="60" w:after="60"/>
              <w:ind w:firstLine="284"/>
              <w:rPr>
                <w:rFonts w:ascii="Times New Roman" w:eastAsia="Times New Roman" w:hAnsi="Times New Roman" w:cs="Times New Roman"/>
                <w:b/>
                <w:bCs/>
                <w:color w:val="000000"/>
                <w:sz w:val="28"/>
                <w:szCs w:val="28"/>
                <w:lang w:val="uk-UA" w:eastAsia="ru-RU"/>
              </w:rPr>
            </w:pPr>
            <w:r w:rsidRPr="00584322">
              <w:rPr>
                <w:rFonts w:ascii="Times New Roman" w:eastAsia="Times New Roman" w:hAnsi="Times New Roman" w:cs="Times New Roman"/>
                <w:b/>
                <w:bCs/>
                <w:color w:val="000000"/>
                <w:sz w:val="28"/>
                <w:szCs w:val="28"/>
                <w:lang w:val="uk-UA" w:eastAsia="ru-RU"/>
              </w:rPr>
              <w:t>1.</w:t>
            </w:r>
            <w:r w:rsidRPr="00584322">
              <w:rPr>
                <w:rFonts w:ascii="Times New Roman" w:eastAsia="Times New Roman" w:hAnsi="Times New Roman" w:cs="Times New Roman"/>
                <w:b/>
                <w:bCs/>
                <w:color w:val="000000"/>
                <w:sz w:val="28"/>
                <w:szCs w:val="28"/>
                <w:lang w:val="uk-UA" w:eastAsia="ru-RU"/>
              </w:rPr>
              <w:tab/>
              <w:t>Відкриття мисливського сезону та сезону рибальства на певній території здійснюється за умови підтвердження відповідним територіальним органом компетентного органу епізоотичного благополуччя цієї території та її відповідності вимогам законодавства про ветеринарну медицину та благополуччя тварин після проведення інспектування відповідних мисливських та рибальських угідь.</w:t>
            </w:r>
            <w:r>
              <w:rPr>
                <w:rFonts w:ascii="Times New Roman" w:eastAsia="Times New Roman" w:hAnsi="Times New Roman" w:cs="Times New Roman"/>
                <w:b/>
                <w:bCs/>
                <w:color w:val="000000"/>
                <w:sz w:val="28"/>
                <w:szCs w:val="28"/>
                <w:lang w:val="uk-UA" w:eastAsia="ru-RU"/>
              </w:rPr>
              <w:t xml:space="preserve"> </w:t>
            </w:r>
          </w:p>
          <w:p w:rsidR="00686C66" w:rsidRPr="00584322" w:rsidRDefault="00686C66" w:rsidP="001E09BB">
            <w:pPr>
              <w:shd w:val="clear" w:color="auto" w:fill="FFFFFF"/>
              <w:spacing w:before="60" w:after="60"/>
              <w:ind w:firstLine="284"/>
              <w:rPr>
                <w:rFonts w:ascii="Times New Roman" w:eastAsia="Times New Roman" w:hAnsi="Times New Roman" w:cs="Times New Roman"/>
                <w:b/>
                <w:bCs/>
                <w:color w:val="000000"/>
                <w:sz w:val="28"/>
                <w:szCs w:val="28"/>
                <w:lang w:val="uk-UA" w:eastAsia="ru-RU"/>
              </w:rPr>
            </w:pPr>
            <w:r w:rsidRPr="00584322">
              <w:rPr>
                <w:rFonts w:ascii="Times New Roman" w:eastAsia="Times New Roman" w:hAnsi="Times New Roman" w:cs="Times New Roman"/>
                <w:b/>
                <w:bCs/>
                <w:color w:val="000000"/>
                <w:sz w:val="28"/>
                <w:szCs w:val="28"/>
                <w:lang w:val="uk-UA" w:eastAsia="ru-RU"/>
              </w:rPr>
              <w:t>2.</w:t>
            </w:r>
            <w:r w:rsidRPr="00584322">
              <w:rPr>
                <w:rFonts w:ascii="Times New Roman" w:eastAsia="Times New Roman" w:hAnsi="Times New Roman" w:cs="Times New Roman"/>
                <w:b/>
                <w:bCs/>
                <w:color w:val="000000"/>
                <w:sz w:val="28"/>
                <w:szCs w:val="28"/>
                <w:lang w:val="uk-UA" w:eastAsia="ru-RU"/>
              </w:rPr>
              <w:tab/>
              <w:t xml:space="preserve">Компетентний орган забезпечує проведення інспектувань мисливських та рибальських угідь відповідно до щорічного плану державного контролю з періодичністю, що залежить від епізоотичної ситуації на відповідній території. </w:t>
            </w:r>
          </w:p>
          <w:p w:rsidR="00686C66" w:rsidRPr="00584322" w:rsidRDefault="00686C66" w:rsidP="001E09BB">
            <w:pPr>
              <w:shd w:val="clear" w:color="auto" w:fill="FFFFFF"/>
              <w:spacing w:before="60" w:after="60"/>
              <w:ind w:firstLine="284"/>
              <w:rPr>
                <w:rFonts w:ascii="Times New Roman" w:eastAsia="Times New Roman" w:hAnsi="Times New Roman" w:cs="Times New Roman"/>
                <w:b/>
                <w:bCs/>
                <w:color w:val="000000"/>
                <w:sz w:val="28"/>
                <w:szCs w:val="28"/>
                <w:lang w:val="uk-UA" w:eastAsia="ru-RU"/>
              </w:rPr>
            </w:pPr>
            <w:r w:rsidRPr="00584322">
              <w:rPr>
                <w:rFonts w:ascii="Times New Roman" w:eastAsia="Times New Roman" w:hAnsi="Times New Roman" w:cs="Times New Roman"/>
                <w:b/>
                <w:bCs/>
                <w:color w:val="000000"/>
                <w:sz w:val="28"/>
                <w:szCs w:val="28"/>
                <w:lang w:val="uk-UA" w:eastAsia="ru-RU"/>
              </w:rPr>
              <w:t>3.</w:t>
            </w:r>
            <w:r w:rsidRPr="00584322">
              <w:rPr>
                <w:rFonts w:ascii="Times New Roman" w:eastAsia="Times New Roman" w:hAnsi="Times New Roman" w:cs="Times New Roman"/>
                <w:b/>
                <w:bCs/>
                <w:color w:val="000000"/>
                <w:sz w:val="28"/>
                <w:szCs w:val="28"/>
                <w:lang w:val="uk-UA" w:eastAsia="ru-RU"/>
              </w:rPr>
              <w:tab/>
              <w:t>Користувачі мисливських та рибальських угідь зобов’язані інформувати територіальний орган компетентного органу про підозрілу (нетипову) поведінку тварин та підозрілі випадки загибелі тварин на відповідній території. На підставі отриманої інформації територіальний орган компетентного органу організовує позапланові інспектування відповідних мисливських та рибальських угідь, огляд туш тварин та відбір зразків для проведення лабораторних досліджень (випробувань), необхідних для встановлення діагнозу на наявність хвороб тварин або виключення підозри щодо наявності таких хвороб.</w:t>
            </w:r>
          </w:p>
        </w:tc>
      </w:tr>
      <w:tr w:rsidR="00686C66" w:rsidRPr="00826124" w:rsidTr="00D7129D">
        <w:tc>
          <w:tcPr>
            <w:tcW w:w="7225" w:type="dxa"/>
          </w:tcPr>
          <w:p w:rsidR="00686C66" w:rsidRPr="00584322" w:rsidRDefault="00686C66" w:rsidP="001E09BB">
            <w:pPr>
              <w:shd w:val="clear" w:color="auto" w:fill="FFFFFF"/>
              <w:spacing w:before="60" w:after="60"/>
              <w:ind w:firstLine="284"/>
              <w:rPr>
                <w:rFonts w:ascii="Times New Roman" w:eastAsia="Times New Roman" w:hAnsi="Times New Roman" w:cs="Times New Roman"/>
                <w:b/>
                <w:bCs/>
                <w:color w:val="000000"/>
                <w:sz w:val="28"/>
                <w:szCs w:val="28"/>
                <w:lang w:val="uk-UA" w:eastAsia="ru-RU"/>
              </w:rPr>
            </w:pPr>
            <w:r w:rsidRPr="00584322">
              <w:rPr>
                <w:rFonts w:ascii="Times New Roman" w:eastAsia="Times New Roman" w:hAnsi="Times New Roman" w:cs="Times New Roman"/>
                <w:b/>
                <w:bCs/>
                <w:color w:val="000000"/>
                <w:sz w:val="28"/>
                <w:szCs w:val="28"/>
                <w:lang w:val="uk-UA" w:eastAsia="ru-RU"/>
              </w:rPr>
              <w:t>Відсутня</w:t>
            </w:r>
          </w:p>
        </w:tc>
        <w:tc>
          <w:tcPr>
            <w:tcW w:w="7371" w:type="dxa"/>
          </w:tcPr>
          <w:p w:rsidR="00686C66" w:rsidRPr="00584322" w:rsidRDefault="00686C66" w:rsidP="001E09BB">
            <w:pPr>
              <w:shd w:val="clear" w:color="auto" w:fill="FFFFFF"/>
              <w:spacing w:before="60" w:after="60"/>
              <w:ind w:firstLine="284"/>
              <w:rPr>
                <w:rFonts w:ascii="Times New Roman" w:eastAsia="Times New Roman" w:hAnsi="Times New Roman" w:cs="Times New Roman"/>
                <w:b/>
                <w:bCs/>
                <w:color w:val="000000"/>
                <w:sz w:val="28"/>
                <w:szCs w:val="28"/>
                <w:lang w:val="uk-UA" w:eastAsia="ru-RU"/>
              </w:rPr>
            </w:pPr>
            <w:r w:rsidRPr="00584322">
              <w:rPr>
                <w:rFonts w:ascii="Times New Roman" w:eastAsia="Times New Roman" w:hAnsi="Times New Roman" w:cs="Times New Roman"/>
                <w:b/>
                <w:bCs/>
                <w:color w:val="000000"/>
                <w:sz w:val="28"/>
                <w:szCs w:val="28"/>
                <w:lang w:val="uk-UA" w:eastAsia="ru-RU"/>
              </w:rPr>
              <w:t>Стаття 40</w:t>
            </w:r>
            <w:r w:rsidRPr="00584322">
              <w:rPr>
                <w:rFonts w:ascii="Times New Roman" w:eastAsia="Times New Roman" w:hAnsi="Times New Roman" w:cs="Times New Roman"/>
                <w:b/>
                <w:bCs/>
                <w:color w:val="000000"/>
                <w:sz w:val="28"/>
                <w:szCs w:val="28"/>
                <w:vertAlign w:val="superscript"/>
                <w:lang w:val="uk-UA" w:eastAsia="ru-RU"/>
              </w:rPr>
              <w:t>6</w:t>
            </w:r>
            <w:r w:rsidRPr="00584322">
              <w:rPr>
                <w:rFonts w:ascii="Times New Roman" w:eastAsia="Times New Roman" w:hAnsi="Times New Roman" w:cs="Times New Roman"/>
                <w:b/>
                <w:bCs/>
                <w:color w:val="000000"/>
                <w:sz w:val="28"/>
                <w:szCs w:val="28"/>
                <w:lang w:val="uk-UA" w:eastAsia="ru-RU"/>
              </w:rPr>
              <w:t>. Державний контроль побічних продуктів тваринного походження</w:t>
            </w:r>
          </w:p>
          <w:p w:rsidR="00686C66" w:rsidRPr="00584322" w:rsidRDefault="00686C66" w:rsidP="001E09BB">
            <w:pPr>
              <w:shd w:val="clear" w:color="auto" w:fill="FFFFFF"/>
              <w:spacing w:before="60" w:after="60"/>
              <w:ind w:firstLine="284"/>
              <w:rPr>
                <w:rFonts w:ascii="Times New Roman" w:eastAsia="Times New Roman" w:hAnsi="Times New Roman" w:cs="Times New Roman"/>
                <w:b/>
                <w:bCs/>
                <w:color w:val="000000"/>
                <w:sz w:val="28"/>
                <w:szCs w:val="28"/>
                <w:lang w:val="uk-UA" w:eastAsia="ru-RU"/>
              </w:rPr>
            </w:pPr>
            <w:r w:rsidRPr="00584322">
              <w:rPr>
                <w:rFonts w:ascii="Times New Roman" w:eastAsia="Times New Roman" w:hAnsi="Times New Roman" w:cs="Times New Roman"/>
                <w:b/>
                <w:bCs/>
                <w:color w:val="000000"/>
                <w:sz w:val="28"/>
                <w:szCs w:val="28"/>
                <w:lang w:val="uk-UA" w:eastAsia="ru-RU"/>
              </w:rPr>
              <w:t>1.</w:t>
            </w:r>
            <w:r w:rsidRPr="00584322">
              <w:rPr>
                <w:rFonts w:ascii="Times New Roman" w:eastAsia="Times New Roman" w:hAnsi="Times New Roman" w:cs="Times New Roman"/>
                <w:b/>
                <w:bCs/>
                <w:color w:val="000000"/>
                <w:sz w:val="28"/>
                <w:szCs w:val="28"/>
                <w:lang w:val="uk-UA" w:eastAsia="ru-RU"/>
              </w:rPr>
              <w:tab/>
              <w:t xml:space="preserve">Під час здійснення державного контролю побічних продуктів тваринного походження перевіряється наявність експлуатаційного дозволу або державної реєстрації на потужності з оброблення, переробки побічних продуктів тваринного походження, якщо обов’язковість отримання експлуатаційного дозволу або державної реєстрації таких потужностей встановлена законом, дотримання вимог щодо забезпечення простежуваності, вимог щодо розроблення, введення в дію та застосування постійно діючих процедур, заснованих на принципах системи аналізу небезпечних факторів та контролю у критичних точках (НАССР) та інших вимог законодавства про побічні продукти тваринного походження. </w:t>
            </w:r>
          </w:p>
          <w:p w:rsidR="00686C66" w:rsidRPr="00584322" w:rsidRDefault="00686C66" w:rsidP="001E09BB">
            <w:pPr>
              <w:shd w:val="clear" w:color="auto" w:fill="FFFFFF"/>
              <w:spacing w:before="60" w:after="60"/>
              <w:ind w:firstLine="284"/>
              <w:rPr>
                <w:rFonts w:ascii="Times New Roman" w:eastAsia="Times New Roman" w:hAnsi="Times New Roman" w:cs="Times New Roman"/>
                <w:b/>
                <w:bCs/>
                <w:color w:val="000000"/>
                <w:sz w:val="28"/>
                <w:szCs w:val="28"/>
                <w:lang w:val="uk-UA" w:eastAsia="ru-RU"/>
              </w:rPr>
            </w:pPr>
            <w:r w:rsidRPr="00584322">
              <w:rPr>
                <w:rFonts w:ascii="Times New Roman" w:eastAsia="Times New Roman" w:hAnsi="Times New Roman" w:cs="Times New Roman"/>
                <w:b/>
                <w:bCs/>
                <w:color w:val="000000"/>
                <w:sz w:val="28"/>
                <w:szCs w:val="28"/>
                <w:lang w:val="uk-UA" w:eastAsia="ru-RU"/>
              </w:rPr>
              <w:t>2.</w:t>
            </w:r>
            <w:r w:rsidRPr="00584322">
              <w:rPr>
                <w:rFonts w:ascii="Times New Roman" w:eastAsia="Times New Roman" w:hAnsi="Times New Roman" w:cs="Times New Roman"/>
                <w:b/>
                <w:bCs/>
                <w:color w:val="000000"/>
                <w:sz w:val="28"/>
                <w:szCs w:val="28"/>
                <w:lang w:val="uk-UA" w:eastAsia="ru-RU"/>
              </w:rPr>
              <w:tab/>
              <w:t>При здійсненні заходів державного контролю тваринницьких потужностей на предмет дотримання законодавства про ветеринарну медицину та благополуччя тварин одночасно може перевірятися дотримання законодавства про побічні продукти тваринного по</w:t>
            </w:r>
            <w:r w:rsidR="00CE73E0">
              <w:rPr>
                <w:rFonts w:ascii="Times New Roman" w:eastAsia="Times New Roman" w:hAnsi="Times New Roman" w:cs="Times New Roman"/>
                <w:b/>
                <w:bCs/>
                <w:color w:val="000000"/>
                <w:sz w:val="28"/>
                <w:szCs w:val="28"/>
                <w:lang w:val="uk-UA" w:eastAsia="ru-RU"/>
              </w:rPr>
              <w:t xml:space="preserve">ходження на таких потужностях. </w:t>
            </w:r>
          </w:p>
        </w:tc>
      </w:tr>
      <w:tr w:rsidR="00686C66" w:rsidRPr="00826124" w:rsidTr="00D7129D">
        <w:tc>
          <w:tcPr>
            <w:tcW w:w="7225" w:type="dxa"/>
          </w:tcPr>
          <w:p w:rsidR="00686C66" w:rsidRPr="00584322" w:rsidRDefault="00686C66" w:rsidP="001E09BB">
            <w:pPr>
              <w:shd w:val="clear" w:color="auto" w:fill="FFFFFF"/>
              <w:tabs>
                <w:tab w:val="left" w:pos="900"/>
              </w:tabs>
              <w:spacing w:before="60" w:after="60"/>
              <w:ind w:firstLine="284"/>
              <w:rPr>
                <w:rFonts w:ascii="Times New Roman" w:eastAsia="Times New Roman" w:hAnsi="Times New Roman" w:cs="Times New Roman"/>
                <w:b/>
                <w:bCs/>
                <w:color w:val="000000"/>
                <w:sz w:val="28"/>
                <w:szCs w:val="28"/>
                <w:lang w:val="uk-UA" w:eastAsia="ru-RU"/>
              </w:rPr>
            </w:pPr>
            <w:r w:rsidRPr="00584322">
              <w:rPr>
                <w:rFonts w:ascii="Times New Roman" w:eastAsia="Times New Roman" w:hAnsi="Times New Roman" w:cs="Times New Roman"/>
                <w:b/>
                <w:bCs/>
                <w:color w:val="000000"/>
                <w:sz w:val="28"/>
                <w:szCs w:val="28"/>
                <w:lang w:val="uk-UA" w:eastAsia="ru-RU"/>
              </w:rPr>
              <w:t>Відсутня</w:t>
            </w:r>
          </w:p>
        </w:tc>
        <w:tc>
          <w:tcPr>
            <w:tcW w:w="7371" w:type="dxa"/>
          </w:tcPr>
          <w:p w:rsidR="00686C66" w:rsidRPr="00584322" w:rsidRDefault="00686C66" w:rsidP="001E09BB">
            <w:pPr>
              <w:shd w:val="clear" w:color="auto" w:fill="FFFFFF"/>
              <w:spacing w:before="60" w:after="60"/>
              <w:ind w:firstLine="284"/>
              <w:rPr>
                <w:rFonts w:ascii="Times New Roman" w:eastAsia="Times New Roman" w:hAnsi="Times New Roman" w:cs="Times New Roman"/>
                <w:b/>
                <w:bCs/>
                <w:color w:val="000000"/>
                <w:sz w:val="28"/>
                <w:szCs w:val="28"/>
                <w:lang w:val="uk-UA" w:eastAsia="ru-RU"/>
              </w:rPr>
            </w:pPr>
            <w:bookmarkStart w:id="264" w:name="bookmark=id.3k3xz3h" w:colFirst="0" w:colLast="0"/>
            <w:bookmarkStart w:id="265" w:name="bookmark=id.1z989ba" w:colFirst="0" w:colLast="0"/>
            <w:bookmarkStart w:id="266" w:name="bookmark=id.4j8vrz3" w:colFirst="0" w:colLast="0"/>
            <w:bookmarkStart w:id="267" w:name="bookmark=id.2ye626w" w:colFirst="0" w:colLast="0"/>
            <w:bookmarkStart w:id="268" w:name="bookmark=id.1djgcep" w:colFirst="0" w:colLast="0"/>
            <w:bookmarkStart w:id="269" w:name="bookmark=id.3xj3v2i" w:colFirst="0" w:colLast="0"/>
            <w:bookmarkEnd w:id="264"/>
            <w:bookmarkEnd w:id="265"/>
            <w:bookmarkEnd w:id="266"/>
            <w:bookmarkEnd w:id="267"/>
            <w:bookmarkEnd w:id="268"/>
            <w:bookmarkEnd w:id="269"/>
            <w:r w:rsidRPr="00584322">
              <w:rPr>
                <w:rFonts w:ascii="Times New Roman" w:eastAsia="Times New Roman" w:hAnsi="Times New Roman" w:cs="Times New Roman"/>
                <w:b/>
                <w:bCs/>
                <w:color w:val="000000"/>
                <w:sz w:val="28"/>
                <w:szCs w:val="28"/>
                <w:lang w:val="uk-UA" w:eastAsia="ru-RU"/>
              </w:rPr>
              <w:t>Стаття 40</w:t>
            </w:r>
            <w:r w:rsidRPr="00584322">
              <w:rPr>
                <w:rFonts w:ascii="Times New Roman" w:eastAsia="Times New Roman" w:hAnsi="Times New Roman" w:cs="Times New Roman"/>
                <w:b/>
                <w:bCs/>
                <w:color w:val="000000"/>
                <w:sz w:val="28"/>
                <w:szCs w:val="28"/>
                <w:vertAlign w:val="superscript"/>
                <w:lang w:val="uk-UA" w:eastAsia="ru-RU"/>
              </w:rPr>
              <w:t>7</w:t>
            </w:r>
            <w:r w:rsidRPr="00584322">
              <w:rPr>
                <w:rFonts w:ascii="Times New Roman" w:eastAsia="Times New Roman" w:hAnsi="Times New Roman" w:cs="Times New Roman"/>
                <w:b/>
                <w:bCs/>
                <w:color w:val="000000"/>
                <w:sz w:val="28"/>
                <w:szCs w:val="28"/>
                <w:lang w:val="uk-UA" w:eastAsia="ru-RU"/>
              </w:rPr>
              <w:t>. Державний контроль за ветеринарними препаратами, діючими речовинами та засобами ветеринарної медицини</w:t>
            </w:r>
          </w:p>
          <w:p w:rsidR="00686C66" w:rsidRPr="00584322" w:rsidRDefault="00686C66" w:rsidP="001E09BB">
            <w:pPr>
              <w:shd w:val="clear" w:color="auto" w:fill="FFFFFF"/>
              <w:spacing w:before="60" w:after="60"/>
              <w:ind w:firstLine="284"/>
              <w:rPr>
                <w:rFonts w:ascii="Times New Roman" w:eastAsia="Times New Roman" w:hAnsi="Times New Roman" w:cs="Times New Roman"/>
                <w:b/>
                <w:bCs/>
                <w:color w:val="000000"/>
                <w:sz w:val="28"/>
                <w:szCs w:val="28"/>
                <w:lang w:val="uk-UA" w:eastAsia="ru-RU"/>
              </w:rPr>
            </w:pPr>
            <w:r w:rsidRPr="00584322">
              <w:rPr>
                <w:rFonts w:ascii="Times New Roman" w:eastAsia="Times New Roman" w:hAnsi="Times New Roman" w:cs="Times New Roman"/>
                <w:b/>
                <w:bCs/>
                <w:color w:val="000000"/>
                <w:sz w:val="28"/>
                <w:szCs w:val="28"/>
                <w:lang w:val="uk-UA" w:eastAsia="ru-RU"/>
              </w:rPr>
              <w:t>1. З метою забезпечення безпечності, якості та ефективності ветеринарних препаратів, діючих речовин та засобів ветеринарної медицини компетентний орган організовує здійснення заходів державного контролю на всіх стадіях їх виробництва, обігу та застосування.</w:t>
            </w:r>
          </w:p>
          <w:p w:rsidR="00686C66" w:rsidRPr="00584322" w:rsidRDefault="00686C66" w:rsidP="001E09BB">
            <w:pPr>
              <w:shd w:val="clear" w:color="auto" w:fill="FFFFFF"/>
              <w:spacing w:before="60" w:after="60"/>
              <w:ind w:firstLine="284"/>
              <w:rPr>
                <w:rFonts w:ascii="Times New Roman" w:eastAsia="Times New Roman" w:hAnsi="Times New Roman" w:cs="Times New Roman"/>
                <w:b/>
                <w:bCs/>
                <w:color w:val="000000"/>
                <w:sz w:val="28"/>
                <w:szCs w:val="28"/>
                <w:lang w:val="uk-UA" w:eastAsia="ru-RU"/>
              </w:rPr>
            </w:pPr>
            <w:r w:rsidRPr="00584322">
              <w:rPr>
                <w:rFonts w:ascii="Times New Roman" w:eastAsia="Times New Roman" w:hAnsi="Times New Roman" w:cs="Times New Roman"/>
                <w:b/>
                <w:bCs/>
                <w:color w:val="000000"/>
                <w:sz w:val="28"/>
                <w:szCs w:val="28"/>
                <w:lang w:val="uk-UA" w:eastAsia="ru-RU"/>
              </w:rPr>
              <w:t>2. Заходи державного контролю застосовуються до операторів ринку ветеринарних препаратів, власників (утримувачів) тварин, ліцензованих ветеринарних лікарів</w:t>
            </w:r>
            <w:r>
              <w:rPr>
                <w:rFonts w:ascii="Times New Roman" w:eastAsia="Times New Roman" w:hAnsi="Times New Roman" w:cs="Times New Roman"/>
                <w:b/>
                <w:bCs/>
                <w:color w:val="000000"/>
                <w:sz w:val="28"/>
                <w:szCs w:val="28"/>
                <w:lang w:val="uk-UA" w:eastAsia="ru-RU"/>
              </w:rPr>
              <w:t xml:space="preserve"> </w:t>
            </w:r>
            <w:r w:rsidRPr="00584322">
              <w:rPr>
                <w:rFonts w:ascii="Times New Roman" w:eastAsia="Times New Roman" w:hAnsi="Times New Roman" w:cs="Times New Roman"/>
                <w:b/>
                <w:bCs/>
                <w:color w:val="000000"/>
                <w:sz w:val="28"/>
                <w:szCs w:val="28"/>
                <w:lang w:val="uk-UA" w:eastAsia="ru-RU"/>
              </w:rPr>
              <w:t xml:space="preserve">та ліцензованих закладів ветеринарної медицини для перевірки дотримання ними вимог законодавства щодо виробництва, обігу та застосування ветеринарних препаратів, діючих речовин та засобів ветеринарної медицини. </w:t>
            </w:r>
          </w:p>
          <w:p w:rsidR="00686C66" w:rsidRPr="00584322" w:rsidRDefault="00686C66" w:rsidP="001E09BB">
            <w:pPr>
              <w:shd w:val="clear" w:color="auto" w:fill="FFFFFF"/>
              <w:spacing w:before="60" w:after="60"/>
              <w:ind w:firstLine="284"/>
              <w:rPr>
                <w:rFonts w:ascii="Times New Roman" w:eastAsia="Times New Roman" w:hAnsi="Times New Roman" w:cs="Times New Roman"/>
                <w:b/>
                <w:bCs/>
                <w:color w:val="000000"/>
                <w:sz w:val="28"/>
                <w:szCs w:val="28"/>
                <w:lang w:val="uk-UA" w:eastAsia="ru-RU"/>
              </w:rPr>
            </w:pPr>
            <w:r w:rsidRPr="00584322">
              <w:rPr>
                <w:rFonts w:ascii="Times New Roman" w:eastAsia="Times New Roman" w:hAnsi="Times New Roman" w:cs="Times New Roman"/>
                <w:b/>
                <w:bCs/>
                <w:color w:val="000000"/>
                <w:sz w:val="28"/>
                <w:szCs w:val="28"/>
                <w:lang w:val="uk-UA" w:eastAsia="ru-RU"/>
              </w:rPr>
              <w:t>3. Планові заходи державного контролю здійснюються відповідно до щорічного плану державного контролю з періодичністю, визначеною на основі ризик-орієнтованого підходу, що враховує, зокрема:</w:t>
            </w:r>
          </w:p>
          <w:p w:rsidR="00686C66" w:rsidRPr="00584322" w:rsidRDefault="00686C66" w:rsidP="001E09BB">
            <w:pPr>
              <w:shd w:val="clear" w:color="auto" w:fill="FFFFFF"/>
              <w:spacing w:before="60" w:after="60"/>
              <w:ind w:firstLine="284"/>
              <w:rPr>
                <w:rFonts w:ascii="Times New Roman" w:eastAsia="Times New Roman" w:hAnsi="Times New Roman" w:cs="Times New Roman"/>
                <w:b/>
                <w:bCs/>
                <w:color w:val="000000"/>
                <w:sz w:val="28"/>
                <w:szCs w:val="28"/>
                <w:lang w:val="uk-UA" w:eastAsia="ru-RU"/>
              </w:rPr>
            </w:pPr>
            <w:r w:rsidRPr="00584322">
              <w:rPr>
                <w:rFonts w:ascii="Times New Roman" w:eastAsia="Times New Roman" w:hAnsi="Times New Roman" w:cs="Times New Roman"/>
                <w:b/>
                <w:bCs/>
                <w:color w:val="000000"/>
                <w:sz w:val="28"/>
                <w:szCs w:val="28"/>
                <w:lang w:val="uk-UA" w:eastAsia="ru-RU"/>
              </w:rPr>
              <w:t>1) ризики, пов’язані з діяльністю, що здійснюється особами, зазначеними в частині другій цієї статті, зокрема з місцем провадження такої діяльності, технологією виробництва ветеринарних препаратів, діючих речовин та засобів ветеринарної медицини, особливостями їх реалізації та застосування;</w:t>
            </w:r>
          </w:p>
          <w:p w:rsidR="00686C66" w:rsidRPr="00584322" w:rsidRDefault="00686C66" w:rsidP="001E09BB">
            <w:pPr>
              <w:shd w:val="clear" w:color="auto" w:fill="FFFFFF"/>
              <w:spacing w:before="60" w:after="60"/>
              <w:ind w:firstLine="284"/>
              <w:rPr>
                <w:rFonts w:ascii="Times New Roman" w:eastAsia="Times New Roman" w:hAnsi="Times New Roman" w:cs="Times New Roman"/>
                <w:b/>
                <w:bCs/>
                <w:color w:val="000000"/>
                <w:sz w:val="28"/>
                <w:szCs w:val="28"/>
                <w:lang w:val="uk-UA" w:eastAsia="ru-RU"/>
              </w:rPr>
            </w:pPr>
            <w:r w:rsidRPr="00584322">
              <w:rPr>
                <w:rFonts w:ascii="Times New Roman" w:eastAsia="Times New Roman" w:hAnsi="Times New Roman" w:cs="Times New Roman"/>
                <w:b/>
                <w:bCs/>
                <w:color w:val="000000"/>
                <w:sz w:val="28"/>
                <w:szCs w:val="28"/>
                <w:lang w:val="uk-UA" w:eastAsia="ru-RU"/>
              </w:rPr>
              <w:t>2) результативність процедур, що застосовуються особами, зазначеними в частині другій цієї статті, для забезпечення дотримання вимог законодавства щодо виробництва, обігу та застосування ветеринарних препаратів, діючих речовин та засобів ветеринарної медицини;</w:t>
            </w:r>
          </w:p>
          <w:p w:rsidR="00686C66" w:rsidRPr="00584322" w:rsidRDefault="00686C66" w:rsidP="001E09BB">
            <w:pPr>
              <w:shd w:val="clear" w:color="auto" w:fill="FFFFFF"/>
              <w:spacing w:before="60" w:after="60"/>
              <w:ind w:firstLine="284"/>
              <w:rPr>
                <w:rFonts w:ascii="Times New Roman" w:eastAsia="Times New Roman" w:hAnsi="Times New Roman" w:cs="Times New Roman"/>
                <w:b/>
                <w:bCs/>
                <w:color w:val="000000"/>
                <w:sz w:val="28"/>
                <w:szCs w:val="28"/>
                <w:lang w:val="uk-UA" w:eastAsia="ru-RU"/>
              </w:rPr>
            </w:pPr>
            <w:r w:rsidRPr="00584322">
              <w:rPr>
                <w:rFonts w:ascii="Times New Roman" w:eastAsia="Times New Roman" w:hAnsi="Times New Roman" w:cs="Times New Roman"/>
                <w:b/>
                <w:bCs/>
                <w:color w:val="000000"/>
                <w:sz w:val="28"/>
                <w:szCs w:val="28"/>
                <w:lang w:val="uk-UA" w:eastAsia="ru-RU"/>
              </w:rPr>
              <w:t>3) результати здійснення попередніх заходів державного контролю;</w:t>
            </w:r>
          </w:p>
          <w:p w:rsidR="00686C66" w:rsidRPr="00584322" w:rsidRDefault="00686C66" w:rsidP="001E09BB">
            <w:pPr>
              <w:shd w:val="clear" w:color="auto" w:fill="FFFFFF"/>
              <w:spacing w:before="60" w:after="60"/>
              <w:ind w:firstLine="284"/>
              <w:rPr>
                <w:rFonts w:ascii="Times New Roman" w:eastAsia="Times New Roman" w:hAnsi="Times New Roman" w:cs="Times New Roman"/>
                <w:b/>
                <w:bCs/>
                <w:color w:val="000000"/>
                <w:sz w:val="28"/>
                <w:szCs w:val="28"/>
                <w:lang w:val="uk-UA" w:eastAsia="ru-RU"/>
              </w:rPr>
            </w:pPr>
            <w:r w:rsidRPr="00584322">
              <w:rPr>
                <w:rFonts w:ascii="Times New Roman" w:eastAsia="Times New Roman" w:hAnsi="Times New Roman" w:cs="Times New Roman"/>
                <w:b/>
                <w:bCs/>
                <w:color w:val="000000"/>
                <w:sz w:val="28"/>
                <w:szCs w:val="28"/>
                <w:lang w:val="uk-UA" w:eastAsia="ru-RU"/>
              </w:rPr>
              <w:t>4) будь-яку інформацію, що свідчить про невідповідність, та потенційний вплив такої невідповідності на здоров’я людини та/або тварини, благополуччя тварин та навколишнє середовище.</w:t>
            </w:r>
          </w:p>
          <w:p w:rsidR="00686C66" w:rsidRPr="00584322" w:rsidRDefault="00686C66" w:rsidP="001E09BB">
            <w:pPr>
              <w:shd w:val="clear" w:color="auto" w:fill="FFFFFF"/>
              <w:spacing w:before="60" w:after="60"/>
              <w:ind w:firstLine="284"/>
              <w:rPr>
                <w:rFonts w:ascii="Times New Roman" w:eastAsia="Times New Roman" w:hAnsi="Times New Roman" w:cs="Times New Roman"/>
                <w:b/>
                <w:bCs/>
                <w:color w:val="000000"/>
                <w:sz w:val="28"/>
                <w:szCs w:val="28"/>
                <w:lang w:val="uk-UA" w:eastAsia="ru-RU"/>
              </w:rPr>
            </w:pPr>
            <w:r w:rsidRPr="00584322">
              <w:rPr>
                <w:rFonts w:ascii="Times New Roman" w:eastAsia="Times New Roman" w:hAnsi="Times New Roman" w:cs="Times New Roman"/>
                <w:b/>
                <w:bCs/>
                <w:color w:val="000000"/>
                <w:sz w:val="28"/>
                <w:szCs w:val="28"/>
                <w:lang w:val="uk-UA" w:eastAsia="ru-RU"/>
              </w:rPr>
              <w:t xml:space="preserve">4. Порядок визначення та застосування періодичності проведення заходів державного контролю за ветеринарними препаратами, діючими речовинами та засобами ветеринарної медицини затверджується центральним органом виконавчої влади, що забезпечує формування та реалізацію державної політики у сфері безпечності та окремих показників якості харчових продуктів та у сфері ветеринарної медицини. </w:t>
            </w:r>
          </w:p>
          <w:p w:rsidR="00686C66" w:rsidRPr="00584322" w:rsidRDefault="00686C66" w:rsidP="001E09BB">
            <w:pPr>
              <w:shd w:val="clear" w:color="auto" w:fill="FFFFFF"/>
              <w:spacing w:before="60" w:after="60"/>
              <w:ind w:firstLine="284"/>
              <w:rPr>
                <w:rFonts w:ascii="Times New Roman" w:eastAsia="Times New Roman" w:hAnsi="Times New Roman" w:cs="Times New Roman"/>
                <w:b/>
                <w:bCs/>
                <w:color w:val="000000"/>
                <w:sz w:val="28"/>
                <w:szCs w:val="28"/>
                <w:lang w:val="uk-UA" w:eastAsia="ru-RU"/>
              </w:rPr>
            </w:pPr>
            <w:r w:rsidRPr="00584322">
              <w:rPr>
                <w:rFonts w:ascii="Times New Roman" w:eastAsia="Times New Roman" w:hAnsi="Times New Roman" w:cs="Times New Roman"/>
                <w:b/>
                <w:bCs/>
                <w:color w:val="000000"/>
                <w:sz w:val="28"/>
                <w:szCs w:val="28"/>
                <w:lang w:val="uk-UA" w:eastAsia="ru-RU"/>
              </w:rPr>
              <w:t xml:space="preserve">5. Заходи державного контролю за ветеринарними препаратами, діючими речовинами та засобами ветеринарної медицини на стадіях їх виробництва, обігу та застосування здійснюються державними інспекторами та державними ветеринарними інспекторами. </w:t>
            </w:r>
          </w:p>
          <w:p w:rsidR="00686C66" w:rsidRPr="00584322" w:rsidRDefault="00686C66" w:rsidP="001E09BB">
            <w:pPr>
              <w:shd w:val="clear" w:color="auto" w:fill="FFFFFF"/>
              <w:spacing w:before="60" w:after="60"/>
              <w:ind w:firstLine="284"/>
              <w:rPr>
                <w:rFonts w:ascii="Times New Roman" w:eastAsia="Times New Roman" w:hAnsi="Times New Roman" w:cs="Times New Roman"/>
                <w:b/>
                <w:bCs/>
                <w:color w:val="000000"/>
                <w:sz w:val="28"/>
                <w:szCs w:val="28"/>
                <w:lang w:val="uk-UA" w:eastAsia="ru-RU"/>
              </w:rPr>
            </w:pPr>
            <w:r w:rsidRPr="00584322">
              <w:rPr>
                <w:rFonts w:ascii="Times New Roman" w:eastAsia="Times New Roman" w:hAnsi="Times New Roman" w:cs="Times New Roman"/>
                <w:b/>
                <w:bCs/>
                <w:color w:val="000000"/>
                <w:sz w:val="28"/>
                <w:szCs w:val="28"/>
                <w:lang w:val="uk-UA" w:eastAsia="ru-RU"/>
              </w:rPr>
              <w:t xml:space="preserve">Офіційні ветеринарні лікарі можуть бути уповноважені компетентним органом на здійснення заходів державного контролю за ветеринарними препаратами, діючими речовинами та засобами ветеринарної медицини під час їх обігу та застосування. </w:t>
            </w:r>
          </w:p>
          <w:p w:rsidR="00686C66" w:rsidRPr="00584322" w:rsidRDefault="00686C66" w:rsidP="001E09BB">
            <w:pPr>
              <w:shd w:val="clear" w:color="auto" w:fill="FFFFFF"/>
              <w:spacing w:before="60" w:after="60"/>
              <w:ind w:firstLine="284"/>
              <w:rPr>
                <w:rFonts w:ascii="Times New Roman" w:eastAsia="Times New Roman" w:hAnsi="Times New Roman" w:cs="Times New Roman"/>
                <w:b/>
                <w:bCs/>
                <w:color w:val="000000"/>
                <w:sz w:val="28"/>
                <w:szCs w:val="28"/>
                <w:lang w:val="uk-UA" w:eastAsia="ru-RU"/>
              </w:rPr>
            </w:pPr>
            <w:r w:rsidRPr="00584322">
              <w:rPr>
                <w:rFonts w:ascii="Times New Roman" w:eastAsia="Times New Roman" w:hAnsi="Times New Roman" w:cs="Times New Roman"/>
                <w:b/>
                <w:bCs/>
                <w:color w:val="000000"/>
                <w:sz w:val="28"/>
                <w:szCs w:val="28"/>
                <w:lang w:val="uk-UA" w:eastAsia="ru-RU"/>
              </w:rPr>
              <w:t>Заходи державного контролю за застосуванням ветеринарних препаратів, діючих речовин та засобів ветеринарної медицини на тваринницьких потужностях (господарствах) можуть здійснюватися уповноваженими ветеринарами.</w:t>
            </w:r>
          </w:p>
          <w:p w:rsidR="00686C66" w:rsidRPr="00584322" w:rsidRDefault="00686C66" w:rsidP="001E09BB">
            <w:pPr>
              <w:shd w:val="clear" w:color="auto" w:fill="FFFFFF"/>
              <w:spacing w:before="60" w:after="60"/>
              <w:ind w:firstLine="284"/>
              <w:rPr>
                <w:rFonts w:ascii="Times New Roman" w:eastAsia="Times New Roman" w:hAnsi="Times New Roman" w:cs="Times New Roman"/>
                <w:b/>
                <w:bCs/>
                <w:color w:val="000000"/>
                <w:sz w:val="28"/>
                <w:szCs w:val="28"/>
                <w:lang w:val="uk-UA" w:eastAsia="ru-RU"/>
              </w:rPr>
            </w:pPr>
            <w:r w:rsidRPr="00584322">
              <w:rPr>
                <w:rFonts w:ascii="Times New Roman" w:eastAsia="Times New Roman" w:hAnsi="Times New Roman" w:cs="Times New Roman"/>
                <w:b/>
                <w:bCs/>
                <w:color w:val="000000"/>
                <w:sz w:val="28"/>
                <w:szCs w:val="28"/>
                <w:lang w:val="uk-UA" w:eastAsia="ru-RU"/>
              </w:rPr>
              <w:t xml:space="preserve">Лабораторні дослідження (випробування) ветеринарних препаратів та діючих речовин здійснюються уповноваженими лабораторіями. </w:t>
            </w:r>
          </w:p>
          <w:p w:rsidR="00686C66" w:rsidRPr="00584322" w:rsidRDefault="00686C66" w:rsidP="001E09BB">
            <w:pPr>
              <w:shd w:val="clear" w:color="auto" w:fill="FFFFFF"/>
              <w:spacing w:before="60" w:after="60"/>
              <w:ind w:firstLine="284"/>
              <w:rPr>
                <w:rFonts w:ascii="Times New Roman" w:eastAsia="Times New Roman" w:hAnsi="Times New Roman" w:cs="Times New Roman"/>
                <w:b/>
                <w:bCs/>
                <w:color w:val="000000"/>
                <w:sz w:val="28"/>
                <w:szCs w:val="28"/>
                <w:lang w:val="uk-UA" w:eastAsia="ru-RU"/>
              </w:rPr>
            </w:pPr>
            <w:r w:rsidRPr="00584322">
              <w:rPr>
                <w:rFonts w:ascii="Times New Roman" w:eastAsia="Times New Roman" w:hAnsi="Times New Roman" w:cs="Times New Roman"/>
                <w:b/>
                <w:bCs/>
                <w:color w:val="000000"/>
                <w:sz w:val="28"/>
                <w:szCs w:val="28"/>
                <w:lang w:val="uk-UA" w:eastAsia="ru-RU"/>
              </w:rPr>
              <w:t>6. Під час здійснення заходів державного контролю за ветеринарними препаратами, діючими речовинами та засобами ветеринарної медицини перевіряються, зокрема:</w:t>
            </w:r>
          </w:p>
          <w:p w:rsidR="00686C66" w:rsidRPr="00584322" w:rsidRDefault="00686C66" w:rsidP="001E09BB">
            <w:pPr>
              <w:shd w:val="clear" w:color="auto" w:fill="FFFFFF"/>
              <w:spacing w:before="60" w:after="60"/>
              <w:ind w:firstLine="284"/>
              <w:rPr>
                <w:rFonts w:ascii="Times New Roman" w:eastAsia="Times New Roman" w:hAnsi="Times New Roman" w:cs="Times New Roman"/>
                <w:b/>
                <w:bCs/>
                <w:color w:val="000000"/>
                <w:sz w:val="28"/>
                <w:szCs w:val="28"/>
                <w:lang w:val="uk-UA" w:eastAsia="ru-RU"/>
              </w:rPr>
            </w:pPr>
            <w:r w:rsidRPr="00584322">
              <w:rPr>
                <w:rFonts w:ascii="Times New Roman" w:eastAsia="Times New Roman" w:hAnsi="Times New Roman" w:cs="Times New Roman"/>
                <w:b/>
                <w:bCs/>
                <w:color w:val="000000"/>
                <w:sz w:val="28"/>
                <w:szCs w:val="28"/>
                <w:lang w:val="uk-UA" w:eastAsia="ru-RU"/>
              </w:rPr>
              <w:t>документи, що підтверджують державну реєстрацію ветеринарних лікарських засобів та дотримання вимог, встановлених під час їх державної реєстрації;</w:t>
            </w:r>
            <w:r>
              <w:rPr>
                <w:rFonts w:ascii="Times New Roman" w:eastAsia="Times New Roman" w:hAnsi="Times New Roman" w:cs="Times New Roman"/>
                <w:b/>
                <w:bCs/>
                <w:color w:val="000000"/>
                <w:sz w:val="28"/>
                <w:szCs w:val="28"/>
                <w:lang w:val="uk-UA" w:eastAsia="ru-RU"/>
              </w:rPr>
              <w:t xml:space="preserve"> </w:t>
            </w:r>
          </w:p>
          <w:p w:rsidR="00686C66" w:rsidRPr="00584322" w:rsidRDefault="00686C66" w:rsidP="001E09BB">
            <w:pPr>
              <w:shd w:val="clear" w:color="auto" w:fill="FFFFFF"/>
              <w:spacing w:before="60" w:after="60"/>
              <w:ind w:firstLine="284"/>
              <w:rPr>
                <w:rFonts w:ascii="Times New Roman" w:eastAsia="Times New Roman" w:hAnsi="Times New Roman" w:cs="Times New Roman"/>
                <w:b/>
                <w:bCs/>
                <w:color w:val="000000"/>
                <w:sz w:val="28"/>
                <w:szCs w:val="28"/>
                <w:lang w:val="uk-UA" w:eastAsia="ru-RU"/>
              </w:rPr>
            </w:pPr>
            <w:r w:rsidRPr="00584322">
              <w:rPr>
                <w:rFonts w:ascii="Times New Roman" w:eastAsia="Times New Roman" w:hAnsi="Times New Roman" w:cs="Times New Roman"/>
                <w:b/>
                <w:bCs/>
                <w:color w:val="000000"/>
                <w:sz w:val="28"/>
                <w:szCs w:val="28"/>
                <w:lang w:val="uk-UA" w:eastAsia="ru-RU"/>
              </w:rPr>
              <w:t>наявність ліцензії на виробництво ветеринарних лікарських засобів, ліцензії на імпорт ветеринарних лікарських засобів, ліцензії на оптову реалізацію ветеринарних лікарських засобів, ліцензії на роздрібну реалізацію ветеринарних лікарських засобів та дотримання ліцензійних вимог, якщо наявність відповідних ліцензій є обов’язковою відповідно до закону;</w:t>
            </w:r>
            <w:r>
              <w:rPr>
                <w:rFonts w:ascii="Times New Roman" w:eastAsia="Times New Roman" w:hAnsi="Times New Roman" w:cs="Times New Roman"/>
                <w:b/>
                <w:bCs/>
                <w:color w:val="000000"/>
                <w:sz w:val="28"/>
                <w:szCs w:val="28"/>
                <w:lang w:val="uk-UA" w:eastAsia="ru-RU"/>
              </w:rPr>
              <w:t xml:space="preserve"> </w:t>
            </w:r>
          </w:p>
          <w:p w:rsidR="00686C66" w:rsidRPr="00584322" w:rsidRDefault="00686C66" w:rsidP="001E09BB">
            <w:pPr>
              <w:shd w:val="clear" w:color="auto" w:fill="FFFFFF"/>
              <w:spacing w:before="60" w:after="60"/>
              <w:ind w:firstLine="284"/>
              <w:rPr>
                <w:rFonts w:ascii="Times New Roman" w:eastAsia="Times New Roman" w:hAnsi="Times New Roman" w:cs="Times New Roman"/>
                <w:b/>
                <w:bCs/>
                <w:color w:val="000000"/>
                <w:sz w:val="28"/>
                <w:szCs w:val="28"/>
                <w:lang w:val="uk-UA" w:eastAsia="ru-RU"/>
              </w:rPr>
            </w:pPr>
            <w:r w:rsidRPr="00584322">
              <w:rPr>
                <w:rFonts w:ascii="Times New Roman" w:eastAsia="Times New Roman" w:hAnsi="Times New Roman" w:cs="Times New Roman"/>
                <w:b/>
                <w:bCs/>
                <w:color w:val="000000"/>
                <w:sz w:val="28"/>
                <w:szCs w:val="28"/>
                <w:lang w:val="uk-UA" w:eastAsia="ru-RU"/>
              </w:rPr>
              <w:t>документи, що підтверджують відповідність вимогам належної виробничої</w:t>
            </w:r>
            <w:r>
              <w:rPr>
                <w:rFonts w:ascii="Times New Roman" w:eastAsia="Times New Roman" w:hAnsi="Times New Roman" w:cs="Times New Roman"/>
                <w:b/>
                <w:bCs/>
                <w:color w:val="000000"/>
                <w:sz w:val="28"/>
                <w:szCs w:val="28"/>
                <w:lang w:val="uk-UA" w:eastAsia="ru-RU"/>
              </w:rPr>
              <w:t xml:space="preserve"> </w:t>
            </w:r>
            <w:r w:rsidRPr="00584322">
              <w:rPr>
                <w:rFonts w:ascii="Times New Roman" w:eastAsia="Times New Roman" w:hAnsi="Times New Roman" w:cs="Times New Roman"/>
                <w:b/>
                <w:bCs/>
                <w:color w:val="000000"/>
                <w:sz w:val="28"/>
                <w:szCs w:val="28"/>
                <w:lang w:val="uk-UA" w:eastAsia="ru-RU"/>
              </w:rPr>
              <w:t>практики,</w:t>
            </w:r>
            <w:r>
              <w:rPr>
                <w:rFonts w:ascii="Times New Roman" w:eastAsia="Times New Roman" w:hAnsi="Times New Roman" w:cs="Times New Roman"/>
                <w:b/>
                <w:bCs/>
                <w:color w:val="000000"/>
                <w:sz w:val="28"/>
                <w:szCs w:val="28"/>
                <w:lang w:val="uk-UA" w:eastAsia="ru-RU"/>
              </w:rPr>
              <w:t xml:space="preserve"> </w:t>
            </w:r>
            <w:r w:rsidRPr="00584322">
              <w:rPr>
                <w:rFonts w:ascii="Times New Roman" w:eastAsia="Times New Roman" w:hAnsi="Times New Roman" w:cs="Times New Roman"/>
                <w:b/>
                <w:bCs/>
                <w:color w:val="000000"/>
                <w:sz w:val="28"/>
                <w:szCs w:val="28"/>
                <w:lang w:val="uk-UA" w:eastAsia="ru-RU"/>
              </w:rPr>
              <w:t>належної</w:t>
            </w:r>
            <w:r>
              <w:rPr>
                <w:rFonts w:ascii="Times New Roman" w:eastAsia="Times New Roman" w:hAnsi="Times New Roman" w:cs="Times New Roman"/>
                <w:b/>
                <w:bCs/>
                <w:color w:val="000000"/>
                <w:sz w:val="28"/>
                <w:szCs w:val="28"/>
                <w:lang w:val="uk-UA" w:eastAsia="ru-RU"/>
              </w:rPr>
              <w:t xml:space="preserve"> </w:t>
            </w:r>
            <w:r w:rsidRPr="00584322">
              <w:rPr>
                <w:rFonts w:ascii="Times New Roman" w:eastAsia="Times New Roman" w:hAnsi="Times New Roman" w:cs="Times New Roman"/>
                <w:b/>
                <w:bCs/>
                <w:color w:val="000000"/>
                <w:sz w:val="28"/>
                <w:szCs w:val="28"/>
                <w:lang w:val="uk-UA" w:eastAsia="ru-RU"/>
              </w:rPr>
              <w:t>практики реалізації, належної лабораторної практики;</w:t>
            </w:r>
          </w:p>
          <w:p w:rsidR="00686C66" w:rsidRPr="00584322" w:rsidRDefault="00686C66" w:rsidP="001E09BB">
            <w:pPr>
              <w:shd w:val="clear" w:color="auto" w:fill="FFFFFF"/>
              <w:spacing w:before="60" w:after="60"/>
              <w:ind w:firstLine="284"/>
              <w:rPr>
                <w:rFonts w:ascii="Times New Roman" w:eastAsia="Times New Roman" w:hAnsi="Times New Roman" w:cs="Times New Roman"/>
                <w:b/>
                <w:bCs/>
                <w:color w:val="000000"/>
                <w:sz w:val="28"/>
                <w:szCs w:val="28"/>
                <w:lang w:val="uk-UA" w:eastAsia="ru-RU"/>
              </w:rPr>
            </w:pPr>
            <w:r w:rsidRPr="00584322">
              <w:rPr>
                <w:rFonts w:ascii="Times New Roman" w:eastAsia="Times New Roman" w:hAnsi="Times New Roman" w:cs="Times New Roman"/>
                <w:b/>
                <w:bCs/>
                <w:color w:val="000000"/>
                <w:sz w:val="28"/>
                <w:szCs w:val="28"/>
                <w:lang w:val="uk-UA" w:eastAsia="ru-RU"/>
              </w:rPr>
              <w:t xml:space="preserve">детальний опис корпоративної системи фармакологічного нагляду та правильність її функціонування щодо кожного зареєстрованого ветеринарного лікарського засобу; </w:t>
            </w:r>
          </w:p>
          <w:p w:rsidR="00686C66" w:rsidRPr="00584322" w:rsidRDefault="00686C66" w:rsidP="001E09BB">
            <w:pPr>
              <w:shd w:val="clear" w:color="auto" w:fill="FFFFFF"/>
              <w:spacing w:before="60" w:after="60"/>
              <w:ind w:firstLine="284"/>
              <w:rPr>
                <w:rFonts w:ascii="Times New Roman" w:eastAsia="Times New Roman" w:hAnsi="Times New Roman" w:cs="Times New Roman"/>
                <w:b/>
                <w:bCs/>
                <w:color w:val="000000"/>
                <w:sz w:val="28"/>
                <w:szCs w:val="28"/>
                <w:lang w:val="uk-UA" w:eastAsia="ru-RU"/>
              </w:rPr>
            </w:pPr>
            <w:r w:rsidRPr="00584322">
              <w:rPr>
                <w:rFonts w:ascii="Times New Roman" w:eastAsia="Times New Roman" w:hAnsi="Times New Roman" w:cs="Times New Roman"/>
                <w:b/>
                <w:bCs/>
                <w:color w:val="000000"/>
                <w:sz w:val="28"/>
                <w:szCs w:val="28"/>
                <w:lang w:val="uk-UA" w:eastAsia="ru-RU"/>
              </w:rPr>
              <w:t>результати контрольних досліджень (випробувань) ветеринарних лікарських засобів або їх інгредієнтів та проміжних продуктів виробничого процесу (звіти про контроль);</w:t>
            </w:r>
          </w:p>
          <w:p w:rsidR="00686C66" w:rsidRPr="00584322" w:rsidRDefault="00686C66" w:rsidP="001E09BB">
            <w:pPr>
              <w:shd w:val="clear" w:color="auto" w:fill="FFFFFF"/>
              <w:spacing w:before="60" w:after="60"/>
              <w:ind w:firstLine="284"/>
              <w:rPr>
                <w:rFonts w:ascii="Times New Roman" w:eastAsia="Times New Roman" w:hAnsi="Times New Roman" w:cs="Times New Roman"/>
                <w:b/>
                <w:bCs/>
                <w:color w:val="000000"/>
                <w:sz w:val="28"/>
                <w:szCs w:val="28"/>
                <w:lang w:val="uk-UA" w:eastAsia="ru-RU"/>
              </w:rPr>
            </w:pPr>
            <w:r w:rsidRPr="00584322">
              <w:rPr>
                <w:rFonts w:ascii="Times New Roman" w:eastAsia="Times New Roman" w:hAnsi="Times New Roman" w:cs="Times New Roman"/>
                <w:b/>
                <w:bCs/>
                <w:color w:val="000000"/>
                <w:sz w:val="28"/>
                <w:szCs w:val="28"/>
                <w:lang w:val="uk-UA" w:eastAsia="ru-RU"/>
              </w:rPr>
              <w:t xml:space="preserve">безпечність, якість та ефективність ветеринарних препаратів, діючих речовин та засобів ветеринарної медицини на стадіях їх державної реєстрації, виробництва, обігу та застосування. </w:t>
            </w:r>
          </w:p>
          <w:p w:rsidR="00686C66" w:rsidRPr="00584322" w:rsidRDefault="00686C66" w:rsidP="001E09BB">
            <w:pPr>
              <w:shd w:val="clear" w:color="auto" w:fill="FFFFFF"/>
              <w:spacing w:before="60" w:after="60"/>
              <w:ind w:firstLine="284"/>
              <w:rPr>
                <w:rFonts w:ascii="Times New Roman" w:eastAsia="Times New Roman" w:hAnsi="Times New Roman" w:cs="Times New Roman"/>
                <w:b/>
                <w:bCs/>
                <w:color w:val="000000"/>
                <w:sz w:val="28"/>
                <w:szCs w:val="28"/>
                <w:lang w:val="uk-UA" w:eastAsia="ru-RU"/>
              </w:rPr>
            </w:pPr>
            <w:r w:rsidRPr="00584322">
              <w:rPr>
                <w:rFonts w:ascii="Times New Roman" w:eastAsia="Times New Roman" w:hAnsi="Times New Roman" w:cs="Times New Roman"/>
                <w:b/>
                <w:bCs/>
                <w:color w:val="000000"/>
                <w:sz w:val="28"/>
                <w:szCs w:val="28"/>
                <w:lang w:val="uk-UA" w:eastAsia="ru-RU"/>
              </w:rPr>
              <w:t xml:space="preserve">7. Якщо в результаті проведеного заходу державного контролю встановлено відповідність оператора ринку ветеринарних препаратів вимогам належної виробничої практики, належної практики реалізації або належної лабораторної практики, компетентний орган протягом 90 календарних днів видає такому оператору ринку сертифікат, що засвідчує відповідність зазначеним вимогам. </w:t>
            </w:r>
          </w:p>
          <w:p w:rsidR="00686C66" w:rsidRPr="00584322" w:rsidRDefault="00686C66" w:rsidP="001E09BB">
            <w:pPr>
              <w:shd w:val="clear" w:color="auto" w:fill="FFFFFF"/>
              <w:spacing w:before="60" w:after="60"/>
              <w:ind w:firstLine="284"/>
              <w:rPr>
                <w:rFonts w:ascii="Times New Roman" w:eastAsia="Times New Roman" w:hAnsi="Times New Roman" w:cs="Times New Roman"/>
                <w:b/>
                <w:bCs/>
                <w:color w:val="000000"/>
                <w:sz w:val="28"/>
                <w:szCs w:val="28"/>
                <w:lang w:val="uk-UA" w:eastAsia="ru-RU"/>
              </w:rPr>
            </w:pPr>
            <w:r w:rsidRPr="00584322">
              <w:rPr>
                <w:rFonts w:ascii="Times New Roman" w:eastAsia="Times New Roman" w:hAnsi="Times New Roman" w:cs="Times New Roman"/>
                <w:b/>
                <w:bCs/>
                <w:color w:val="000000"/>
                <w:sz w:val="28"/>
                <w:szCs w:val="28"/>
                <w:lang w:val="uk-UA" w:eastAsia="ru-RU"/>
              </w:rPr>
              <w:t xml:space="preserve">8. Виконання заходів, передбачених планом державного моніторингу залишкових кількостей ветеринарних препаратів у харчових продуктах тваринного походження, покладається на уповноважені лабораторії, визначені компетентним органом. </w:t>
            </w:r>
          </w:p>
          <w:p w:rsidR="00686C66" w:rsidRPr="00584322" w:rsidRDefault="00686C66" w:rsidP="001E09BB">
            <w:pPr>
              <w:shd w:val="clear" w:color="auto" w:fill="FFFFFF"/>
              <w:spacing w:before="60" w:after="60"/>
              <w:ind w:firstLine="284"/>
              <w:rPr>
                <w:rFonts w:ascii="Times New Roman" w:eastAsia="Times New Roman" w:hAnsi="Times New Roman" w:cs="Times New Roman"/>
                <w:b/>
                <w:bCs/>
                <w:color w:val="000000"/>
                <w:sz w:val="28"/>
                <w:szCs w:val="28"/>
                <w:lang w:val="uk-UA" w:eastAsia="ru-RU"/>
              </w:rPr>
            </w:pPr>
            <w:r w:rsidRPr="00584322">
              <w:rPr>
                <w:rFonts w:ascii="Times New Roman" w:eastAsia="Times New Roman" w:hAnsi="Times New Roman" w:cs="Times New Roman"/>
                <w:b/>
                <w:bCs/>
                <w:color w:val="000000"/>
                <w:sz w:val="28"/>
                <w:szCs w:val="28"/>
                <w:lang w:val="uk-UA" w:eastAsia="ru-RU"/>
              </w:rPr>
              <w:t xml:space="preserve">У разі виявлення під час державного моніторингу перевищення максимальних меж залишків діючих речовин (активних фармацевтичних інгредієнтів) ветеринарних препаратів у харчових продуктах тваринного походження уповноважена лабораторія зобов’язана негайно повідомити про це компетентний орган. </w:t>
            </w:r>
          </w:p>
          <w:p w:rsidR="00686C66" w:rsidRPr="00584322" w:rsidRDefault="00686C66" w:rsidP="001E09BB">
            <w:pPr>
              <w:shd w:val="clear" w:color="auto" w:fill="FFFFFF"/>
              <w:spacing w:before="60" w:after="60"/>
              <w:ind w:firstLine="284"/>
              <w:rPr>
                <w:rFonts w:ascii="Times New Roman" w:eastAsia="Times New Roman" w:hAnsi="Times New Roman" w:cs="Times New Roman"/>
                <w:b/>
                <w:bCs/>
                <w:color w:val="000000"/>
                <w:sz w:val="28"/>
                <w:szCs w:val="28"/>
                <w:lang w:val="uk-UA" w:eastAsia="ru-RU"/>
              </w:rPr>
            </w:pPr>
            <w:r w:rsidRPr="00584322">
              <w:rPr>
                <w:rFonts w:ascii="Times New Roman" w:eastAsia="Times New Roman" w:hAnsi="Times New Roman" w:cs="Times New Roman"/>
                <w:b/>
                <w:bCs/>
                <w:color w:val="000000"/>
                <w:sz w:val="28"/>
                <w:szCs w:val="28"/>
                <w:lang w:val="uk-UA" w:eastAsia="ru-RU"/>
              </w:rPr>
              <w:t>На підставі отриманої інформації про перевищення максимальних меж залишків діючих речовин (активних фармацевтичних інгредієнтів) ветеринарних препаратів у харчових продуктах тваринного походження компетентний орган може організовувати здійснення позапланових заходів державного контролю та інших заходів, передбачених законом, для припинення застосування відповідних ветеринарних препаратів та/або припинення обігу таких харчових продуктів.</w:t>
            </w:r>
            <w:r>
              <w:rPr>
                <w:rFonts w:ascii="Times New Roman" w:eastAsia="Times New Roman" w:hAnsi="Times New Roman" w:cs="Times New Roman"/>
                <w:b/>
                <w:bCs/>
                <w:color w:val="000000"/>
                <w:sz w:val="28"/>
                <w:szCs w:val="28"/>
                <w:lang w:val="uk-UA" w:eastAsia="ru-RU"/>
              </w:rPr>
              <w:t xml:space="preserve"> </w:t>
            </w:r>
          </w:p>
          <w:p w:rsidR="00686C66" w:rsidRPr="00584322" w:rsidRDefault="00686C66" w:rsidP="001E09BB">
            <w:pPr>
              <w:shd w:val="clear" w:color="auto" w:fill="FFFFFF"/>
              <w:spacing w:before="60" w:after="60"/>
              <w:ind w:firstLine="284"/>
              <w:rPr>
                <w:rFonts w:ascii="Times New Roman" w:eastAsia="Times New Roman" w:hAnsi="Times New Roman" w:cs="Times New Roman"/>
                <w:b/>
                <w:bCs/>
                <w:color w:val="000000"/>
                <w:sz w:val="28"/>
                <w:szCs w:val="28"/>
                <w:lang w:val="uk-UA" w:eastAsia="ru-RU"/>
              </w:rPr>
            </w:pPr>
            <w:r w:rsidRPr="00584322">
              <w:rPr>
                <w:rFonts w:ascii="Times New Roman" w:eastAsia="Times New Roman" w:hAnsi="Times New Roman" w:cs="Times New Roman"/>
                <w:b/>
                <w:bCs/>
                <w:color w:val="000000"/>
                <w:sz w:val="28"/>
                <w:szCs w:val="28"/>
                <w:lang w:val="uk-UA" w:eastAsia="ru-RU"/>
              </w:rPr>
              <w:t>9. На запит компетентного органу власник реєстраційного посвідчення на ветеринарний лікарський засіб та/або оператор ринку, який здійснює виробництво ветеринарних лікарських засобів, повинен надавати результати контрольних досліджень (випробувань) ветеринарних лікарських засобів або їх інгредієнтів та проміжних продуктів виробничого процесу (звіти про контроль). Такі контрольні дослідження (випробування) повинні проводитися з використанням методів (методик), затверджених під час державної реєстрації відповідних ветеринарних лікарських засобів.</w:t>
            </w:r>
            <w:r>
              <w:rPr>
                <w:rFonts w:ascii="Times New Roman" w:eastAsia="Times New Roman" w:hAnsi="Times New Roman" w:cs="Times New Roman"/>
                <w:b/>
                <w:bCs/>
                <w:color w:val="000000"/>
                <w:sz w:val="28"/>
                <w:szCs w:val="28"/>
                <w:lang w:val="uk-UA" w:eastAsia="ru-RU"/>
              </w:rPr>
              <w:t xml:space="preserve"> </w:t>
            </w:r>
          </w:p>
          <w:p w:rsidR="00686C66" w:rsidRPr="00584322" w:rsidRDefault="00686C66" w:rsidP="001E09BB">
            <w:pPr>
              <w:shd w:val="clear" w:color="auto" w:fill="FFFFFF"/>
              <w:spacing w:before="60" w:after="60"/>
              <w:ind w:firstLine="284"/>
              <w:rPr>
                <w:rFonts w:ascii="Times New Roman" w:eastAsia="Times New Roman" w:hAnsi="Times New Roman" w:cs="Times New Roman"/>
                <w:b/>
                <w:bCs/>
                <w:color w:val="000000"/>
                <w:sz w:val="28"/>
                <w:szCs w:val="28"/>
                <w:lang w:val="uk-UA" w:eastAsia="ru-RU"/>
              </w:rPr>
            </w:pPr>
            <w:r w:rsidRPr="00584322">
              <w:rPr>
                <w:rFonts w:ascii="Times New Roman" w:eastAsia="Times New Roman" w:hAnsi="Times New Roman" w:cs="Times New Roman"/>
                <w:b/>
                <w:bCs/>
                <w:color w:val="000000"/>
                <w:sz w:val="28"/>
                <w:szCs w:val="28"/>
                <w:lang w:val="uk-UA" w:eastAsia="ru-RU"/>
              </w:rPr>
              <w:t>10. Власник реєстраційного посвідчення на імунобіологічний ветеринарний лікарський засіб повинен забезпечувати наявність репрезентативних зразків з кожної серії таких засобів щонайменше до завершення терміну їх придатності в кількості, достатній для проведення досліджень (випробувань) та надавати зазначені зразки на запит компетентного органу.</w:t>
            </w:r>
          </w:p>
          <w:p w:rsidR="00686C66" w:rsidRPr="00584322" w:rsidRDefault="00686C66" w:rsidP="001E09BB">
            <w:pPr>
              <w:shd w:val="clear" w:color="auto" w:fill="FFFFFF"/>
              <w:spacing w:before="60" w:after="60"/>
              <w:ind w:firstLine="284"/>
              <w:rPr>
                <w:rFonts w:ascii="Times New Roman" w:eastAsia="Times New Roman" w:hAnsi="Times New Roman" w:cs="Times New Roman"/>
                <w:b/>
                <w:bCs/>
                <w:color w:val="000000"/>
                <w:sz w:val="28"/>
                <w:szCs w:val="28"/>
                <w:lang w:val="uk-UA" w:eastAsia="ru-RU"/>
              </w:rPr>
            </w:pPr>
            <w:r w:rsidRPr="00584322">
              <w:rPr>
                <w:rFonts w:ascii="Times New Roman" w:eastAsia="Times New Roman" w:hAnsi="Times New Roman" w:cs="Times New Roman"/>
                <w:b/>
                <w:bCs/>
                <w:color w:val="000000"/>
                <w:sz w:val="28"/>
                <w:szCs w:val="28"/>
                <w:lang w:val="uk-UA" w:eastAsia="ru-RU"/>
              </w:rPr>
              <w:t xml:space="preserve">У разі шкідливого впливу попередніх серій імунобіологічних ветеринарних лікарських засобів на здоров'я людини або тварини зразки серії імунобіологічних ветеринарних лікарських засобів разом з результатами контрольних досліджень (випробувань) цих засобів надаються на запит компетентного органу референс-лабораторії з контролю ветеринарних препаратів перед введенням відповідної серії імунобіологічних ветеринарних лікарських засобів в обіг. </w:t>
            </w:r>
          </w:p>
          <w:p w:rsidR="00686C66" w:rsidRPr="00584322" w:rsidRDefault="00686C66" w:rsidP="001E09BB">
            <w:pPr>
              <w:shd w:val="clear" w:color="auto" w:fill="FFFFFF"/>
              <w:spacing w:before="60" w:after="60"/>
              <w:ind w:firstLine="284"/>
              <w:rPr>
                <w:rFonts w:ascii="Times New Roman" w:eastAsia="Times New Roman" w:hAnsi="Times New Roman" w:cs="Times New Roman"/>
                <w:b/>
                <w:bCs/>
                <w:color w:val="000000"/>
                <w:sz w:val="28"/>
                <w:szCs w:val="28"/>
                <w:lang w:val="uk-UA" w:eastAsia="ru-RU"/>
              </w:rPr>
            </w:pPr>
            <w:r w:rsidRPr="00584322">
              <w:rPr>
                <w:rFonts w:ascii="Times New Roman" w:eastAsia="Times New Roman" w:hAnsi="Times New Roman" w:cs="Times New Roman"/>
                <w:b/>
                <w:bCs/>
                <w:color w:val="000000"/>
                <w:sz w:val="28"/>
                <w:szCs w:val="28"/>
                <w:lang w:val="uk-UA" w:eastAsia="ru-RU"/>
              </w:rPr>
              <w:t>11. Після аналізу результатів контрольних досліджень (випробувань),</w:t>
            </w:r>
            <w:r>
              <w:rPr>
                <w:rFonts w:ascii="Times New Roman" w:eastAsia="Times New Roman" w:hAnsi="Times New Roman" w:cs="Times New Roman"/>
                <w:b/>
                <w:bCs/>
                <w:color w:val="000000"/>
                <w:sz w:val="28"/>
                <w:szCs w:val="28"/>
                <w:lang w:val="uk-UA" w:eastAsia="ru-RU"/>
              </w:rPr>
              <w:t xml:space="preserve"> </w:t>
            </w:r>
            <w:r w:rsidRPr="00584322">
              <w:rPr>
                <w:rFonts w:ascii="Times New Roman" w:eastAsia="Times New Roman" w:hAnsi="Times New Roman" w:cs="Times New Roman"/>
                <w:b/>
                <w:bCs/>
                <w:color w:val="000000"/>
                <w:sz w:val="28"/>
                <w:szCs w:val="28"/>
                <w:lang w:val="uk-UA" w:eastAsia="ru-RU"/>
              </w:rPr>
              <w:t xml:space="preserve">наданих власником реєстраційного посвідчення на ветеринарний лікарський засіб та/або оператором ринку, який здійснює виробництво ветеринарних лікарських засобів, референс-лабораторія з контролю ветеринарних препаратів проводить повторні дослідження (випробування) наданих зразків з використанням методів (методик), затверджених під час державної реєстрації відповідних ветеринарних лікарських засобів. </w:t>
            </w:r>
          </w:p>
          <w:p w:rsidR="00686C66" w:rsidRPr="00584322" w:rsidRDefault="00686C66" w:rsidP="001E09BB">
            <w:pPr>
              <w:shd w:val="clear" w:color="auto" w:fill="FFFFFF"/>
              <w:spacing w:before="60" w:after="60"/>
              <w:ind w:firstLine="284"/>
              <w:rPr>
                <w:rFonts w:ascii="Times New Roman" w:eastAsia="Times New Roman" w:hAnsi="Times New Roman" w:cs="Times New Roman"/>
                <w:b/>
                <w:bCs/>
                <w:color w:val="000000"/>
                <w:sz w:val="28"/>
                <w:szCs w:val="28"/>
                <w:lang w:eastAsia="ru-RU"/>
              </w:rPr>
            </w:pPr>
            <w:r w:rsidRPr="00584322">
              <w:rPr>
                <w:rFonts w:ascii="Times New Roman" w:eastAsia="Times New Roman" w:hAnsi="Times New Roman" w:cs="Times New Roman"/>
                <w:b/>
                <w:bCs/>
                <w:color w:val="000000"/>
                <w:sz w:val="28"/>
                <w:szCs w:val="28"/>
                <w:lang w:val="uk-UA" w:eastAsia="ru-RU"/>
              </w:rPr>
              <w:t>Повторно проводяться лише ті дослідження (випробування), щодо яких виникають обґрунтовані підозри у недостовірності.</w:t>
            </w:r>
          </w:p>
        </w:tc>
      </w:tr>
      <w:tr w:rsidR="00686C66" w:rsidRPr="00826124" w:rsidTr="00D7129D">
        <w:tc>
          <w:tcPr>
            <w:tcW w:w="7225" w:type="dxa"/>
          </w:tcPr>
          <w:p w:rsidR="00686C66" w:rsidRPr="00584322" w:rsidRDefault="00686C66"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270" w:name="n569"/>
            <w:bookmarkEnd w:id="270"/>
            <w:r w:rsidRPr="00584322">
              <w:rPr>
                <w:rFonts w:ascii="Times New Roman" w:eastAsia="Times New Roman" w:hAnsi="Times New Roman" w:cs="Times New Roman"/>
                <w:b/>
                <w:bCs/>
                <w:color w:val="000000"/>
                <w:sz w:val="28"/>
                <w:szCs w:val="28"/>
                <w:lang w:eastAsia="ru-RU"/>
              </w:rPr>
              <w:t>Розділ VII</w:t>
            </w:r>
            <w:r w:rsidRPr="00584322">
              <w:rPr>
                <w:rFonts w:ascii="Times New Roman" w:eastAsia="Times New Roman" w:hAnsi="Times New Roman" w:cs="Times New Roman"/>
                <w:color w:val="000000"/>
                <w:sz w:val="28"/>
                <w:szCs w:val="28"/>
                <w:lang w:eastAsia="ru-RU"/>
              </w:rPr>
              <w:br/>
            </w:r>
            <w:r w:rsidRPr="00584322">
              <w:rPr>
                <w:rFonts w:ascii="Times New Roman" w:eastAsia="Times New Roman" w:hAnsi="Times New Roman" w:cs="Times New Roman"/>
                <w:b/>
                <w:bCs/>
                <w:color w:val="000000"/>
                <w:sz w:val="28"/>
                <w:szCs w:val="28"/>
                <w:lang w:eastAsia="ru-RU"/>
              </w:rPr>
              <w:t>ЗДІЙСНЕННЯ ДЕРЖАВНОГО КОНТРОЛЮ НА КОРДОНІ ТА В КРАЇНАХ-ЕКСПОРТЕРАХ</w:t>
            </w:r>
          </w:p>
        </w:tc>
        <w:tc>
          <w:tcPr>
            <w:tcW w:w="7371" w:type="dxa"/>
          </w:tcPr>
          <w:p w:rsidR="00686C66" w:rsidRPr="00584322" w:rsidRDefault="00CE73E0" w:rsidP="001E09BB">
            <w:pPr>
              <w:shd w:val="clear" w:color="auto" w:fill="FFFFFF"/>
              <w:spacing w:before="60" w:after="60"/>
              <w:ind w:firstLine="284"/>
              <w:rPr>
                <w:rFonts w:ascii="Times New Roman" w:eastAsia="Times New Roman" w:hAnsi="Times New Roman" w:cs="Times New Roman"/>
                <w:b/>
                <w:bCs/>
                <w:color w:val="000000"/>
                <w:sz w:val="28"/>
                <w:szCs w:val="28"/>
                <w:lang w:eastAsia="ru-RU"/>
              </w:rPr>
            </w:pPr>
            <w:r w:rsidRPr="00584322">
              <w:rPr>
                <w:rFonts w:ascii="Times New Roman" w:eastAsia="Times New Roman" w:hAnsi="Times New Roman" w:cs="Times New Roman"/>
                <w:b/>
                <w:bCs/>
                <w:color w:val="000000"/>
                <w:sz w:val="28"/>
                <w:szCs w:val="28"/>
                <w:lang w:eastAsia="ru-RU"/>
              </w:rPr>
              <w:t>Розділ VII</w:t>
            </w:r>
            <w:r w:rsidRPr="00584322">
              <w:rPr>
                <w:rFonts w:ascii="Times New Roman" w:eastAsia="Times New Roman" w:hAnsi="Times New Roman" w:cs="Times New Roman"/>
                <w:color w:val="000000"/>
                <w:sz w:val="28"/>
                <w:szCs w:val="28"/>
                <w:lang w:eastAsia="ru-RU"/>
              </w:rPr>
              <w:br/>
            </w:r>
            <w:r w:rsidRPr="00584322">
              <w:rPr>
                <w:rFonts w:ascii="Times New Roman" w:eastAsia="Times New Roman" w:hAnsi="Times New Roman" w:cs="Times New Roman"/>
                <w:b/>
                <w:bCs/>
                <w:color w:val="000000"/>
                <w:sz w:val="28"/>
                <w:szCs w:val="28"/>
                <w:lang w:eastAsia="ru-RU"/>
              </w:rPr>
              <w:t>ЗДІЙСНЕННЯ ДЕРЖАВНОГО КОНТРОЛЮ НА КОРДОНІ ТА В КРАЇНАХ-ЕКСПОРТЕРАХ</w:t>
            </w:r>
          </w:p>
        </w:tc>
      </w:tr>
      <w:tr w:rsidR="00686C66" w:rsidRPr="00826124" w:rsidTr="00D7129D">
        <w:tc>
          <w:tcPr>
            <w:tcW w:w="7225" w:type="dxa"/>
          </w:tcPr>
          <w:p w:rsidR="00686C66" w:rsidRPr="00584322" w:rsidRDefault="00686C66"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271" w:name="n570"/>
            <w:bookmarkEnd w:id="271"/>
            <w:r w:rsidRPr="00584322">
              <w:rPr>
                <w:rFonts w:ascii="Times New Roman" w:eastAsia="Times New Roman" w:hAnsi="Times New Roman" w:cs="Times New Roman"/>
                <w:b/>
                <w:bCs/>
                <w:color w:val="000000"/>
                <w:sz w:val="28"/>
                <w:szCs w:val="28"/>
                <w:lang w:eastAsia="ru-RU"/>
              </w:rPr>
              <w:t>Стаття 41.</w:t>
            </w:r>
            <w:r w:rsidRPr="00584322">
              <w:rPr>
                <w:rFonts w:ascii="Times New Roman" w:eastAsia="Times New Roman" w:hAnsi="Times New Roman" w:cs="Times New Roman"/>
                <w:color w:val="000000"/>
                <w:sz w:val="28"/>
                <w:szCs w:val="28"/>
                <w:lang w:eastAsia="ru-RU"/>
              </w:rPr>
              <w:t> Вимоги щодо ввезення (пересилання) вантажів із продуктами на митну територію України</w:t>
            </w:r>
          </w:p>
        </w:tc>
        <w:tc>
          <w:tcPr>
            <w:tcW w:w="7371" w:type="dxa"/>
          </w:tcPr>
          <w:p w:rsidR="00686C66" w:rsidRPr="00584322" w:rsidRDefault="00686C66" w:rsidP="001E09BB">
            <w:pPr>
              <w:shd w:val="clear" w:color="auto" w:fill="FFFFFF"/>
              <w:spacing w:before="60" w:after="60"/>
              <w:ind w:firstLine="284"/>
              <w:textAlignment w:val="baseline"/>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b/>
                <w:bCs/>
                <w:color w:val="000000"/>
                <w:sz w:val="28"/>
                <w:szCs w:val="28"/>
                <w:bdr w:val="none" w:sz="0" w:space="0" w:color="auto" w:frame="1"/>
                <w:lang w:eastAsia="ru-RU"/>
              </w:rPr>
              <w:t>Стаття 41.</w:t>
            </w:r>
            <w:r w:rsidRPr="00584322">
              <w:rPr>
                <w:rFonts w:ascii="Times New Roman" w:eastAsia="Times New Roman" w:hAnsi="Times New Roman" w:cs="Times New Roman"/>
                <w:color w:val="000000"/>
                <w:sz w:val="28"/>
                <w:szCs w:val="28"/>
                <w:lang w:eastAsia="ru-RU"/>
              </w:rPr>
              <w:t xml:space="preserve"> Вимоги щодо ввезення (пересилання) вантажів із продуктами </w:t>
            </w:r>
            <w:r w:rsidRPr="00584322">
              <w:rPr>
                <w:rFonts w:ascii="Times New Roman" w:eastAsia="Times New Roman" w:hAnsi="Times New Roman" w:cs="Times New Roman"/>
                <w:b/>
                <w:color w:val="000000"/>
                <w:sz w:val="28"/>
                <w:szCs w:val="28"/>
                <w:lang w:val="uk-UA" w:eastAsia="ru-RU"/>
              </w:rPr>
              <w:t>та живими тваринами</w:t>
            </w:r>
            <w:r w:rsidRPr="00584322">
              <w:rPr>
                <w:rFonts w:ascii="Times New Roman" w:eastAsia="Times New Roman" w:hAnsi="Times New Roman" w:cs="Times New Roman"/>
                <w:color w:val="000000"/>
                <w:sz w:val="28"/>
                <w:szCs w:val="28"/>
                <w:lang w:val="uk-UA" w:eastAsia="ru-RU"/>
              </w:rPr>
              <w:t xml:space="preserve"> </w:t>
            </w:r>
            <w:r w:rsidRPr="00584322">
              <w:rPr>
                <w:rFonts w:ascii="Times New Roman" w:eastAsia="Times New Roman" w:hAnsi="Times New Roman" w:cs="Times New Roman"/>
                <w:color w:val="000000"/>
                <w:sz w:val="28"/>
                <w:szCs w:val="28"/>
                <w:lang w:eastAsia="ru-RU"/>
              </w:rPr>
              <w:t>на митну територію України</w:t>
            </w:r>
          </w:p>
        </w:tc>
      </w:tr>
      <w:tr w:rsidR="00686C66" w:rsidRPr="00826124" w:rsidTr="00D7129D">
        <w:tc>
          <w:tcPr>
            <w:tcW w:w="7225" w:type="dxa"/>
          </w:tcPr>
          <w:p w:rsidR="00686C66" w:rsidRPr="00584322" w:rsidRDefault="00686C66"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272" w:name="n571"/>
            <w:bookmarkEnd w:id="272"/>
            <w:r w:rsidRPr="00584322">
              <w:rPr>
                <w:rFonts w:ascii="Times New Roman" w:eastAsia="Times New Roman" w:hAnsi="Times New Roman" w:cs="Times New Roman"/>
                <w:color w:val="000000"/>
                <w:sz w:val="28"/>
                <w:szCs w:val="28"/>
                <w:lang w:eastAsia="ru-RU"/>
              </w:rPr>
              <w:t>1. Здійснення державного контролю продуктів, які ввозяться (пересилаються) на митну територію України, забезпечується компетентним органом відповідно до законодавства.</w:t>
            </w:r>
          </w:p>
        </w:tc>
        <w:tc>
          <w:tcPr>
            <w:tcW w:w="7371" w:type="dxa"/>
          </w:tcPr>
          <w:p w:rsidR="00686C66" w:rsidRPr="00584322" w:rsidRDefault="00686C66" w:rsidP="001E09BB">
            <w:pPr>
              <w:shd w:val="clear" w:color="auto" w:fill="FFFFFF"/>
              <w:spacing w:before="60" w:after="60"/>
              <w:ind w:firstLine="284"/>
              <w:textAlignment w:val="baseline"/>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1. Здійснення державного контролю продуктів</w:t>
            </w:r>
            <w:r w:rsidRPr="00584322">
              <w:rPr>
                <w:rFonts w:ascii="Times New Roman" w:eastAsia="Times New Roman" w:hAnsi="Times New Roman" w:cs="Times New Roman"/>
                <w:color w:val="000000"/>
                <w:sz w:val="28"/>
                <w:szCs w:val="28"/>
                <w:lang w:val="uk-UA" w:eastAsia="ru-RU"/>
              </w:rPr>
              <w:t xml:space="preserve"> </w:t>
            </w:r>
            <w:r w:rsidRPr="00584322">
              <w:rPr>
                <w:rFonts w:ascii="Times New Roman" w:eastAsia="Times New Roman" w:hAnsi="Times New Roman" w:cs="Times New Roman"/>
                <w:b/>
                <w:color w:val="000000"/>
                <w:sz w:val="28"/>
                <w:szCs w:val="28"/>
                <w:lang w:val="uk-UA" w:eastAsia="ru-RU"/>
              </w:rPr>
              <w:t>та живих тварин</w:t>
            </w:r>
            <w:r w:rsidRPr="00584322">
              <w:rPr>
                <w:rFonts w:ascii="Times New Roman" w:eastAsia="Times New Roman" w:hAnsi="Times New Roman" w:cs="Times New Roman"/>
                <w:color w:val="000000"/>
                <w:sz w:val="28"/>
                <w:szCs w:val="28"/>
                <w:lang w:eastAsia="ru-RU"/>
              </w:rPr>
              <w:t>, які ввозяться (пересилаються) на митну територію України, забезпечується компетентним органом відповідно до законодавства.</w:t>
            </w:r>
          </w:p>
        </w:tc>
      </w:tr>
      <w:tr w:rsidR="00686C66" w:rsidRPr="00826124" w:rsidTr="00D7129D">
        <w:tc>
          <w:tcPr>
            <w:tcW w:w="7225" w:type="dxa"/>
          </w:tcPr>
          <w:p w:rsidR="00686C66" w:rsidRPr="00584322" w:rsidRDefault="00686C66"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273" w:name="n572"/>
            <w:bookmarkEnd w:id="273"/>
            <w:r w:rsidRPr="00584322">
              <w:rPr>
                <w:rFonts w:ascii="Times New Roman" w:eastAsia="Times New Roman" w:hAnsi="Times New Roman" w:cs="Times New Roman"/>
                <w:color w:val="000000"/>
                <w:sz w:val="28"/>
                <w:szCs w:val="28"/>
                <w:lang w:eastAsia="ru-RU"/>
              </w:rPr>
              <w:t>2. Якщо інше не передбачено законодавством, вантажі із продуктами, які ввозяться (пересилаються) на митну територію України, підлягають заходам державного контролю, що здійснюються державним ветеринарним інспектором у формі перевірок на призначеному прикордонному інспекційному посту.</w:t>
            </w:r>
          </w:p>
        </w:tc>
        <w:tc>
          <w:tcPr>
            <w:tcW w:w="7371" w:type="dxa"/>
          </w:tcPr>
          <w:p w:rsidR="00686C66" w:rsidRPr="00584322" w:rsidRDefault="00686C66" w:rsidP="001E09BB">
            <w:pPr>
              <w:shd w:val="clear" w:color="auto" w:fill="FFFFFF"/>
              <w:spacing w:before="60" w:after="60"/>
              <w:ind w:firstLine="284"/>
              <w:textAlignment w:val="baseline"/>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2. Якщо інше не передбачено законодавством, вантажі із продуктами</w:t>
            </w:r>
            <w:r w:rsidRPr="00584322">
              <w:rPr>
                <w:rFonts w:ascii="Times New Roman" w:eastAsia="Times New Roman" w:hAnsi="Times New Roman" w:cs="Times New Roman"/>
                <w:color w:val="000000"/>
                <w:sz w:val="28"/>
                <w:szCs w:val="28"/>
                <w:lang w:val="uk-UA" w:eastAsia="ru-RU"/>
              </w:rPr>
              <w:t xml:space="preserve"> </w:t>
            </w:r>
            <w:r w:rsidRPr="00584322">
              <w:rPr>
                <w:rFonts w:ascii="Times New Roman" w:eastAsia="Times New Roman" w:hAnsi="Times New Roman" w:cs="Times New Roman"/>
                <w:b/>
                <w:color w:val="000000"/>
                <w:sz w:val="28"/>
                <w:szCs w:val="28"/>
                <w:lang w:val="uk-UA" w:eastAsia="ru-RU"/>
              </w:rPr>
              <w:t>та живими тваринами</w:t>
            </w:r>
            <w:r w:rsidRPr="00584322">
              <w:rPr>
                <w:rFonts w:ascii="Times New Roman" w:eastAsia="Times New Roman" w:hAnsi="Times New Roman" w:cs="Times New Roman"/>
                <w:color w:val="000000"/>
                <w:sz w:val="28"/>
                <w:szCs w:val="28"/>
                <w:lang w:eastAsia="ru-RU"/>
              </w:rPr>
              <w:t>, які ввозяться (пересилаються) на митну територію України, підлягають заходам державного контролю, що здійснюються державним ветеринарним інспектором у формі перевірок на призначеному прикордонному інспекційному посту.</w:t>
            </w:r>
          </w:p>
        </w:tc>
      </w:tr>
      <w:tr w:rsidR="00686C66" w:rsidRPr="00826124" w:rsidTr="00D7129D">
        <w:tc>
          <w:tcPr>
            <w:tcW w:w="7225" w:type="dxa"/>
          </w:tcPr>
          <w:p w:rsidR="00686C66" w:rsidRPr="00584322" w:rsidRDefault="00686C66"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274" w:name="n573"/>
            <w:bookmarkEnd w:id="274"/>
            <w:r w:rsidRPr="00584322">
              <w:rPr>
                <w:rFonts w:ascii="Times New Roman" w:eastAsia="Times New Roman" w:hAnsi="Times New Roman" w:cs="Times New Roman"/>
                <w:color w:val="000000"/>
                <w:sz w:val="28"/>
                <w:szCs w:val="28"/>
                <w:lang w:eastAsia="ru-RU"/>
              </w:rPr>
              <w:t>3. Заходи державного контролю харчових продуктів тваринного походження та кормів тваринного походження, які ввозяться (пересилаються) на митну територію України, повинні охоплювати всі вимоги законодавства про харчові продукти та корми (вимоги до безпечності та гігієни, маркування, простежуваності, вимоги до харчових та кормових добавок, вимоги до предметів та матеріалів, що контактують з харчовими продуктам</w:t>
            </w:r>
            <w:r w:rsidRPr="00584322">
              <w:rPr>
                <w:rFonts w:ascii="Times New Roman" w:eastAsia="Times New Roman" w:hAnsi="Times New Roman" w:cs="Times New Roman"/>
                <w:sz w:val="28"/>
                <w:szCs w:val="28"/>
                <w:lang w:eastAsia="ru-RU"/>
              </w:rPr>
              <w:t>и тощо) та здійснюватися з урахуванням вимог </w:t>
            </w:r>
            <w:hyperlink r:id="rId525" w:anchor="n827" w:history="1">
              <w:r w:rsidRPr="00584322">
                <w:rPr>
                  <w:rFonts w:ascii="Times New Roman" w:eastAsia="Times New Roman" w:hAnsi="Times New Roman" w:cs="Times New Roman"/>
                  <w:sz w:val="28"/>
                  <w:szCs w:val="28"/>
                  <w:lang w:eastAsia="ru-RU"/>
                </w:rPr>
                <w:t>статей 59-62</w:t>
              </w:r>
            </w:hyperlink>
            <w:r w:rsidRPr="00584322">
              <w:rPr>
                <w:rFonts w:ascii="Times New Roman" w:eastAsia="Times New Roman" w:hAnsi="Times New Roman" w:cs="Times New Roman"/>
                <w:sz w:val="28"/>
                <w:szCs w:val="28"/>
                <w:lang w:eastAsia="ru-RU"/>
              </w:rPr>
              <w:t xml:space="preserve"> цього </w:t>
            </w:r>
            <w:r w:rsidRPr="00584322">
              <w:rPr>
                <w:rFonts w:ascii="Times New Roman" w:eastAsia="Times New Roman" w:hAnsi="Times New Roman" w:cs="Times New Roman"/>
                <w:color w:val="000000"/>
                <w:sz w:val="28"/>
                <w:szCs w:val="28"/>
                <w:lang w:eastAsia="ru-RU"/>
              </w:rPr>
              <w:t>Закону.</w:t>
            </w:r>
          </w:p>
        </w:tc>
        <w:tc>
          <w:tcPr>
            <w:tcW w:w="7371" w:type="dxa"/>
          </w:tcPr>
          <w:p w:rsidR="00686C66" w:rsidRPr="00584322" w:rsidRDefault="00686C66" w:rsidP="001E09BB">
            <w:pPr>
              <w:shd w:val="clear" w:color="auto" w:fill="FFFFFF"/>
              <w:spacing w:before="60" w:after="60"/>
              <w:ind w:firstLine="284"/>
              <w:textAlignment w:val="baseline"/>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 xml:space="preserve">3. Заходи державного контролю </w:t>
            </w:r>
            <w:r w:rsidRPr="00584322">
              <w:rPr>
                <w:rFonts w:ascii="Times New Roman" w:eastAsia="Times New Roman" w:hAnsi="Times New Roman" w:cs="Times New Roman"/>
                <w:b/>
                <w:color w:val="000000"/>
                <w:sz w:val="28"/>
                <w:szCs w:val="28"/>
                <w:lang w:eastAsia="ru-RU"/>
              </w:rPr>
              <w:t>вантажів із продуктами та живими тваринами</w:t>
            </w:r>
            <w:r w:rsidRPr="00584322">
              <w:rPr>
                <w:rFonts w:ascii="Times New Roman" w:eastAsia="Times New Roman" w:hAnsi="Times New Roman" w:cs="Times New Roman"/>
                <w:color w:val="000000"/>
                <w:sz w:val="28"/>
                <w:szCs w:val="28"/>
                <w:lang w:eastAsia="ru-RU"/>
              </w:rPr>
              <w:t>, які ввозяться (пересилаються) на митну територію України, повинні охоплювати всі вимоги законодавства про харчові продукти</w:t>
            </w:r>
            <w:r w:rsidRPr="00584322">
              <w:rPr>
                <w:rFonts w:ascii="Times New Roman" w:eastAsia="Times New Roman" w:hAnsi="Times New Roman" w:cs="Times New Roman"/>
                <w:b/>
                <w:color w:val="000000"/>
                <w:sz w:val="28"/>
                <w:szCs w:val="28"/>
                <w:lang w:val="uk-UA" w:eastAsia="ru-RU"/>
              </w:rPr>
              <w:t xml:space="preserve">, </w:t>
            </w:r>
            <w:r w:rsidRPr="00584322">
              <w:rPr>
                <w:rFonts w:ascii="Times New Roman" w:eastAsia="Times New Roman" w:hAnsi="Times New Roman" w:cs="Times New Roman"/>
                <w:b/>
                <w:color w:val="000000"/>
                <w:sz w:val="28"/>
                <w:szCs w:val="28"/>
                <w:lang w:eastAsia="ru-RU"/>
              </w:rPr>
              <w:t>корми</w:t>
            </w:r>
            <w:r w:rsidRPr="00584322">
              <w:rPr>
                <w:rFonts w:ascii="Times New Roman" w:eastAsia="Times New Roman" w:hAnsi="Times New Roman" w:cs="Times New Roman"/>
                <w:b/>
                <w:color w:val="000000"/>
                <w:sz w:val="28"/>
                <w:szCs w:val="28"/>
                <w:lang w:val="uk-UA" w:eastAsia="ru-RU"/>
              </w:rPr>
              <w:t>, побічні продукти тваринного походження, ветеринарну медицину</w:t>
            </w:r>
            <w:r w:rsidRPr="00584322">
              <w:rPr>
                <w:rFonts w:ascii="Times New Roman" w:eastAsia="Times New Roman" w:hAnsi="Times New Roman" w:cs="Times New Roman"/>
                <w:b/>
                <w:color w:val="000000"/>
                <w:sz w:val="28"/>
                <w:szCs w:val="28"/>
                <w:lang w:eastAsia="ru-RU"/>
              </w:rPr>
              <w:t xml:space="preserve"> </w:t>
            </w:r>
            <w:r w:rsidRPr="00584322">
              <w:rPr>
                <w:rFonts w:ascii="Times New Roman" w:eastAsia="Times New Roman" w:hAnsi="Times New Roman" w:cs="Times New Roman"/>
                <w:b/>
                <w:color w:val="000000"/>
                <w:sz w:val="28"/>
                <w:szCs w:val="28"/>
                <w:lang w:val="uk-UA" w:eastAsia="ru-RU"/>
              </w:rPr>
              <w:t>та благополуччя тварин</w:t>
            </w:r>
            <w:r w:rsidRPr="00584322">
              <w:rPr>
                <w:rFonts w:ascii="Times New Roman" w:eastAsia="Times New Roman" w:hAnsi="Times New Roman" w:cs="Times New Roman"/>
                <w:color w:val="000000"/>
                <w:sz w:val="28"/>
                <w:szCs w:val="28"/>
                <w:lang w:val="uk-UA" w:eastAsia="ru-RU"/>
              </w:rPr>
              <w:t xml:space="preserve"> </w:t>
            </w:r>
            <w:r w:rsidRPr="00584322">
              <w:rPr>
                <w:rFonts w:ascii="Times New Roman" w:eastAsia="Times New Roman" w:hAnsi="Times New Roman" w:cs="Times New Roman"/>
                <w:color w:val="000000"/>
                <w:sz w:val="28"/>
                <w:szCs w:val="28"/>
                <w:lang w:eastAsia="ru-RU"/>
              </w:rPr>
              <w:t>(вимоги до безпечності та гігієни, маркування, простежуваності, вимоги до харчових та кормових добавок, вимоги до предметів та матеріалів, що контактують з харчовими продуктами</w:t>
            </w:r>
            <w:r w:rsidRPr="00584322">
              <w:rPr>
                <w:rFonts w:ascii="Times New Roman" w:eastAsia="Times New Roman" w:hAnsi="Times New Roman" w:cs="Times New Roman"/>
                <w:b/>
                <w:color w:val="000000"/>
                <w:sz w:val="28"/>
                <w:szCs w:val="28"/>
                <w:lang w:val="uk-UA" w:eastAsia="ru-RU"/>
              </w:rPr>
              <w:t>, вимоги до здоров</w:t>
            </w:r>
            <w:r w:rsidRPr="00584322">
              <w:rPr>
                <w:rFonts w:ascii="Times New Roman" w:eastAsia="Times New Roman" w:hAnsi="Times New Roman" w:cs="Times New Roman"/>
                <w:b/>
                <w:color w:val="000000"/>
                <w:sz w:val="28"/>
                <w:szCs w:val="28"/>
                <w:lang w:eastAsia="ru-RU"/>
              </w:rPr>
              <w:t>’</w:t>
            </w:r>
            <w:r w:rsidRPr="00584322">
              <w:rPr>
                <w:rFonts w:ascii="Times New Roman" w:eastAsia="Times New Roman" w:hAnsi="Times New Roman" w:cs="Times New Roman"/>
                <w:b/>
                <w:color w:val="000000"/>
                <w:sz w:val="28"/>
                <w:szCs w:val="28"/>
                <w:lang w:val="uk-UA" w:eastAsia="ru-RU"/>
              </w:rPr>
              <w:t>я та благополуччя тварин</w:t>
            </w:r>
            <w:r w:rsidRPr="00584322">
              <w:rPr>
                <w:rFonts w:ascii="Times New Roman" w:eastAsia="Times New Roman" w:hAnsi="Times New Roman" w:cs="Times New Roman"/>
                <w:color w:val="000000"/>
                <w:sz w:val="28"/>
                <w:szCs w:val="28"/>
                <w:lang w:eastAsia="ru-RU"/>
              </w:rPr>
              <w:t xml:space="preserve"> тощо) та здійснюватися з урахуванням вимо</w:t>
            </w:r>
            <w:r w:rsidRPr="00584322">
              <w:rPr>
                <w:rFonts w:ascii="Times New Roman" w:eastAsia="Times New Roman" w:hAnsi="Times New Roman" w:cs="Times New Roman"/>
                <w:sz w:val="28"/>
                <w:szCs w:val="28"/>
                <w:lang w:eastAsia="ru-RU"/>
              </w:rPr>
              <w:t>г </w:t>
            </w:r>
            <w:hyperlink r:id="rId526" w:anchor="n827" w:history="1">
              <w:r w:rsidRPr="00584322">
                <w:rPr>
                  <w:rFonts w:ascii="Times New Roman" w:eastAsia="Times New Roman" w:hAnsi="Times New Roman" w:cs="Times New Roman"/>
                  <w:sz w:val="28"/>
                  <w:szCs w:val="28"/>
                  <w:bdr w:val="none" w:sz="0" w:space="0" w:color="auto" w:frame="1"/>
                  <w:lang w:eastAsia="ru-RU"/>
                </w:rPr>
                <w:t>статей 59-62</w:t>
              </w:r>
            </w:hyperlink>
            <w:r w:rsidRPr="00584322">
              <w:rPr>
                <w:rFonts w:ascii="Times New Roman" w:eastAsia="Times New Roman" w:hAnsi="Times New Roman" w:cs="Times New Roman"/>
                <w:color w:val="000000"/>
                <w:sz w:val="28"/>
                <w:szCs w:val="28"/>
                <w:lang w:eastAsia="ru-RU"/>
              </w:rPr>
              <w:t> цього Закону.</w:t>
            </w:r>
          </w:p>
        </w:tc>
      </w:tr>
      <w:tr w:rsidR="00686C66" w:rsidRPr="00826124" w:rsidTr="00D7129D">
        <w:tc>
          <w:tcPr>
            <w:tcW w:w="7225" w:type="dxa"/>
          </w:tcPr>
          <w:p w:rsidR="00686C66" w:rsidRPr="00584322" w:rsidRDefault="00686C66"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275" w:name="n574"/>
            <w:bookmarkEnd w:id="275"/>
            <w:r w:rsidRPr="00584322">
              <w:rPr>
                <w:rFonts w:ascii="Times New Roman" w:eastAsia="Times New Roman" w:hAnsi="Times New Roman" w:cs="Times New Roman"/>
                <w:color w:val="000000"/>
                <w:sz w:val="28"/>
                <w:szCs w:val="28"/>
                <w:lang w:eastAsia="ru-RU"/>
              </w:rPr>
              <w:t xml:space="preserve">4. Центральний орган виконавчої влади, що забезпечує формування та реалізацію державної політики у сфері безпечності та окремих показників якості харчових продуктів та у сфері ветеринарної медицини, </w:t>
            </w:r>
            <w:r w:rsidRPr="00584322">
              <w:rPr>
                <w:rFonts w:ascii="Times New Roman" w:eastAsia="Times New Roman" w:hAnsi="Times New Roman" w:cs="Times New Roman"/>
                <w:sz w:val="28"/>
                <w:szCs w:val="28"/>
                <w:lang w:eastAsia="ru-RU"/>
              </w:rPr>
              <w:t>затверджує </w:t>
            </w:r>
            <w:hyperlink r:id="rId527" w:anchor="n14" w:tgtFrame="_blank" w:history="1">
              <w:r w:rsidRPr="00584322">
                <w:rPr>
                  <w:rFonts w:ascii="Times New Roman" w:eastAsia="Times New Roman" w:hAnsi="Times New Roman" w:cs="Times New Roman"/>
                  <w:sz w:val="28"/>
                  <w:szCs w:val="28"/>
                  <w:lang w:eastAsia="ru-RU"/>
                </w:rPr>
                <w:t>перелік продуктів</w:t>
              </w:r>
            </w:hyperlink>
            <w:r w:rsidRPr="00584322">
              <w:rPr>
                <w:rFonts w:ascii="Times New Roman" w:eastAsia="Times New Roman" w:hAnsi="Times New Roman" w:cs="Times New Roman"/>
                <w:sz w:val="28"/>
                <w:szCs w:val="28"/>
                <w:lang w:eastAsia="ru-RU"/>
              </w:rPr>
              <w:t> (із зазначенням їх коду згідно з </w:t>
            </w:r>
            <w:hyperlink r:id="rId528" w:tgtFrame="_blank" w:history="1">
              <w:r w:rsidRPr="00584322">
                <w:rPr>
                  <w:rFonts w:ascii="Times New Roman" w:eastAsia="Times New Roman" w:hAnsi="Times New Roman" w:cs="Times New Roman"/>
                  <w:sz w:val="28"/>
                  <w:szCs w:val="28"/>
                  <w:lang w:eastAsia="ru-RU"/>
                </w:rPr>
                <w:t>УКТ ЗЕД</w:t>
              </w:r>
            </w:hyperlink>
            <w:r w:rsidRPr="00584322">
              <w:rPr>
                <w:rFonts w:ascii="Times New Roman" w:eastAsia="Times New Roman" w:hAnsi="Times New Roman" w:cs="Times New Roman"/>
                <w:sz w:val="28"/>
                <w:szCs w:val="28"/>
                <w:lang w:eastAsia="ru-RU"/>
              </w:rPr>
              <w:t>, назви та, за необхідності, інших характеристик), які підлягають державному контролю на призначених прикордонних інспекційних постах.</w:t>
            </w:r>
          </w:p>
        </w:tc>
        <w:tc>
          <w:tcPr>
            <w:tcW w:w="7371" w:type="dxa"/>
          </w:tcPr>
          <w:p w:rsidR="00686C66" w:rsidRPr="00584322" w:rsidRDefault="00686C66" w:rsidP="001E09BB">
            <w:pPr>
              <w:shd w:val="clear" w:color="auto" w:fill="FFFFFF"/>
              <w:spacing w:before="60" w:after="60"/>
              <w:ind w:firstLine="284"/>
              <w:textAlignment w:val="baseline"/>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 xml:space="preserve">4. Центральний орган виконавчої влади, що забезпечує формування та реалізацію державної політики у сфері безпечності та окремих показників якості харчових продуктів та у сфері ветеринарної медицини, </w:t>
            </w:r>
            <w:r w:rsidRPr="00584322">
              <w:rPr>
                <w:rFonts w:ascii="Times New Roman" w:eastAsia="Times New Roman" w:hAnsi="Times New Roman" w:cs="Times New Roman"/>
                <w:sz w:val="28"/>
                <w:szCs w:val="28"/>
                <w:lang w:eastAsia="ru-RU"/>
              </w:rPr>
              <w:t>затверджує </w:t>
            </w:r>
            <w:hyperlink r:id="rId529" w:anchor="n14" w:tgtFrame="_blank" w:history="1">
              <w:r w:rsidRPr="00584322">
                <w:rPr>
                  <w:rFonts w:ascii="Times New Roman" w:eastAsia="Times New Roman" w:hAnsi="Times New Roman" w:cs="Times New Roman"/>
                  <w:sz w:val="28"/>
                  <w:szCs w:val="28"/>
                  <w:bdr w:val="none" w:sz="0" w:space="0" w:color="auto" w:frame="1"/>
                  <w:lang w:eastAsia="ru-RU"/>
                </w:rPr>
                <w:t>перелік продуктів</w:t>
              </w:r>
            </w:hyperlink>
            <w:r w:rsidRPr="00584322">
              <w:rPr>
                <w:rFonts w:ascii="Times New Roman" w:eastAsia="Times New Roman" w:hAnsi="Times New Roman" w:cs="Times New Roman"/>
                <w:color w:val="000000"/>
                <w:sz w:val="28"/>
                <w:szCs w:val="28"/>
                <w:lang w:eastAsia="ru-RU"/>
              </w:rPr>
              <w:t> </w:t>
            </w:r>
            <w:r w:rsidRPr="00584322">
              <w:rPr>
                <w:rFonts w:ascii="Times New Roman" w:eastAsia="Times New Roman" w:hAnsi="Times New Roman" w:cs="Times New Roman"/>
                <w:b/>
                <w:color w:val="000000"/>
                <w:sz w:val="28"/>
                <w:szCs w:val="28"/>
                <w:lang w:val="uk-UA" w:eastAsia="ru-RU"/>
              </w:rPr>
              <w:t>та перелік живих тварин</w:t>
            </w:r>
            <w:r w:rsidRPr="00584322">
              <w:rPr>
                <w:rFonts w:ascii="Times New Roman" w:eastAsia="Times New Roman" w:hAnsi="Times New Roman" w:cs="Times New Roman"/>
                <w:color w:val="000000"/>
                <w:sz w:val="28"/>
                <w:szCs w:val="28"/>
                <w:lang w:val="uk-UA" w:eastAsia="ru-RU"/>
              </w:rPr>
              <w:t xml:space="preserve"> </w:t>
            </w:r>
            <w:r w:rsidRPr="00584322">
              <w:rPr>
                <w:rFonts w:ascii="Times New Roman" w:eastAsia="Times New Roman" w:hAnsi="Times New Roman" w:cs="Times New Roman"/>
                <w:color w:val="000000"/>
                <w:sz w:val="28"/>
                <w:szCs w:val="28"/>
                <w:lang w:eastAsia="ru-RU"/>
              </w:rPr>
              <w:t>(із зазначенням їх коду згідно з </w:t>
            </w:r>
            <w:hyperlink r:id="rId530" w:tgtFrame="_blank" w:history="1">
              <w:r w:rsidRPr="00584322">
                <w:rPr>
                  <w:rFonts w:ascii="Times New Roman" w:eastAsia="Times New Roman" w:hAnsi="Times New Roman" w:cs="Times New Roman"/>
                  <w:sz w:val="28"/>
                  <w:szCs w:val="28"/>
                  <w:bdr w:val="none" w:sz="0" w:space="0" w:color="auto" w:frame="1"/>
                  <w:lang w:eastAsia="ru-RU"/>
                </w:rPr>
                <w:t>УКТ ЗЕД</w:t>
              </w:r>
            </w:hyperlink>
            <w:r w:rsidRPr="00584322">
              <w:rPr>
                <w:rFonts w:ascii="Times New Roman" w:eastAsia="Times New Roman" w:hAnsi="Times New Roman" w:cs="Times New Roman"/>
                <w:sz w:val="28"/>
                <w:szCs w:val="28"/>
                <w:lang w:eastAsia="ru-RU"/>
              </w:rPr>
              <w:t xml:space="preserve">, </w:t>
            </w:r>
            <w:r w:rsidRPr="00584322">
              <w:rPr>
                <w:rFonts w:ascii="Times New Roman" w:eastAsia="Times New Roman" w:hAnsi="Times New Roman" w:cs="Times New Roman"/>
                <w:color w:val="000000"/>
                <w:sz w:val="28"/>
                <w:szCs w:val="28"/>
                <w:lang w:eastAsia="ru-RU"/>
              </w:rPr>
              <w:t>назви та, за необхідності, інших характеристик), які підлягають державному контролю на призначених прикордонних інспекційних постах.</w:t>
            </w:r>
          </w:p>
        </w:tc>
      </w:tr>
      <w:tr w:rsidR="00686C66" w:rsidRPr="00826124" w:rsidTr="00D7129D">
        <w:tc>
          <w:tcPr>
            <w:tcW w:w="7225" w:type="dxa"/>
          </w:tcPr>
          <w:p w:rsidR="00686C66" w:rsidRPr="00584322" w:rsidRDefault="00686C66"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276" w:name="n575"/>
            <w:bookmarkEnd w:id="276"/>
            <w:r w:rsidRPr="00584322">
              <w:rPr>
                <w:rFonts w:ascii="Times New Roman" w:eastAsia="Times New Roman" w:hAnsi="Times New Roman" w:cs="Times New Roman"/>
                <w:color w:val="000000"/>
                <w:sz w:val="28"/>
                <w:szCs w:val="28"/>
                <w:lang w:eastAsia="ru-RU"/>
              </w:rPr>
              <w:t>5. Ввезення (пересилання) на митну територію України вантажів із продуктами, включеними до затвердженого відповідно до частини четвертої цієї статті переліку, дозволяється тільки через призначені прикордонні інспекційні пости.</w:t>
            </w:r>
          </w:p>
        </w:tc>
        <w:tc>
          <w:tcPr>
            <w:tcW w:w="7371" w:type="dxa"/>
          </w:tcPr>
          <w:p w:rsidR="00686C66" w:rsidRPr="00584322" w:rsidRDefault="00686C66" w:rsidP="001E09BB">
            <w:pPr>
              <w:shd w:val="clear" w:color="auto" w:fill="FFFFFF"/>
              <w:spacing w:before="60" w:after="60"/>
              <w:ind w:firstLine="284"/>
              <w:textAlignment w:val="baseline"/>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5. Ввезення (пересилання) на митну територію України вантажів із продуктами</w:t>
            </w:r>
            <w:r w:rsidRPr="00584322">
              <w:rPr>
                <w:rFonts w:ascii="Times New Roman" w:eastAsia="Times New Roman" w:hAnsi="Times New Roman" w:cs="Times New Roman"/>
                <w:color w:val="000000"/>
                <w:sz w:val="28"/>
                <w:szCs w:val="28"/>
                <w:lang w:val="uk-UA" w:eastAsia="ru-RU"/>
              </w:rPr>
              <w:t xml:space="preserve"> </w:t>
            </w:r>
            <w:r w:rsidRPr="00584322">
              <w:rPr>
                <w:rFonts w:ascii="Times New Roman" w:eastAsia="Times New Roman" w:hAnsi="Times New Roman" w:cs="Times New Roman"/>
                <w:b/>
                <w:color w:val="000000"/>
                <w:sz w:val="28"/>
                <w:szCs w:val="28"/>
                <w:lang w:val="uk-UA" w:eastAsia="ru-RU"/>
              </w:rPr>
              <w:t>та живими тваринами</w:t>
            </w:r>
            <w:r w:rsidRPr="00584322">
              <w:rPr>
                <w:rFonts w:ascii="Times New Roman" w:eastAsia="Times New Roman" w:hAnsi="Times New Roman" w:cs="Times New Roman"/>
                <w:color w:val="000000"/>
                <w:sz w:val="28"/>
                <w:szCs w:val="28"/>
                <w:lang w:eastAsia="ru-RU"/>
              </w:rPr>
              <w:t xml:space="preserve">, включеними до </w:t>
            </w:r>
            <w:r w:rsidRPr="00584322">
              <w:rPr>
                <w:rFonts w:ascii="Times New Roman" w:eastAsia="Times New Roman" w:hAnsi="Times New Roman" w:cs="Times New Roman"/>
                <w:b/>
                <w:color w:val="000000"/>
                <w:sz w:val="28"/>
                <w:szCs w:val="28"/>
                <w:lang w:eastAsia="ru-RU"/>
              </w:rPr>
              <w:t>затверджених</w:t>
            </w:r>
            <w:r w:rsidRPr="00584322">
              <w:rPr>
                <w:rFonts w:ascii="Times New Roman" w:eastAsia="Times New Roman" w:hAnsi="Times New Roman" w:cs="Times New Roman"/>
                <w:color w:val="000000"/>
                <w:sz w:val="28"/>
                <w:szCs w:val="28"/>
                <w:lang w:eastAsia="ru-RU"/>
              </w:rPr>
              <w:t xml:space="preserve"> відповідно до частини четвертої цієї статті </w:t>
            </w:r>
            <w:r w:rsidRPr="00584322">
              <w:rPr>
                <w:rFonts w:ascii="Times New Roman" w:eastAsia="Times New Roman" w:hAnsi="Times New Roman" w:cs="Times New Roman"/>
                <w:b/>
                <w:color w:val="000000"/>
                <w:sz w:val="28"/>
                <w:szCs w:val="28"/>
                <w:lang w:eastAsia="ru-RU"/>
              </w:rPr>
              <w:t>переліків</w:t>
            </w:r>
            <w:r w:rsidRPr="00584322">
              <w:rPr>
                <w:rFonts w:ascii="Times New Roman" w:eastAsia="Times New Roman" w:hAnsi="Times New Roman" w:cs="Times New Roman"/>
                <w:color w:val="000000"/>
                <w:sz w:val="28"/>
                <w:szCs w:val="28"/>
                <w:lang w:eastAsia="ru-RU"/>
              </w:rPr>
              <w:t>, дозволяється тільки через призначені прикордонні інспекційні пости.</w:t>
            </w:r>
          </w:p>
        </w:tc>
      </w:tr>
      <w:tr w:rsidR="00686C66" w:rsidRPr="00826124" w:rsidTr="00D7129D">
        <w:tc>
          <w:tcPr>
            <w:tcW w:w="7225" w:type="dxa"/>
          </w:tcPr>
          <w:p w:rsidR="00686C66" w:rsidRPr="00584322" w:rsidRDefault="00686C66"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277" w:name="n576"/>
            <w:bookmarkEnd w:id="277"/>
            <w:r w:rsidRPr="00584322">
              <w:rPr>
                <w:rFonts w:ascii="Times New Roman" w:eastAsia="Times New Roman" w:hAnsi="Times New Roman" w:cs="Times New Roman"/>
                <w:color w:val="000000"/>
                <w:sz w:val="28"/>
                <w:szCs w:val="28"/>
                <w:lang w:eastAsia="ru-RU"/>
              </w:rPr>
              <w:t>6. Вантаж із продуктами приймається до перевірки державним ветеринарним інспектором, якщо оператор ринку або особа, відповідальна за вантаж, надіслала щонайменше за один робочий день на відповідний призначений прикордонний інспекційний пост повідомлення в електронному або письмовому вигляді про його надходження, що містить усю необхідну інформацію (опис продуктів у вантажі, копії міжнародного сертифіката та інших документів, які вимагаються згідно із законом, орієнтовний час прибуття вантажу на призначений прикордонний інспекційний пост), або відповідну заповнену частину загального ветеринарного документа на ввезення.</w:t>
            </w:r>
          </w:p>
        </w:tc>
        <w:tc>
          <w:tcPr>
            <w:tcW w:w="7371" w:type="dxa"/>
          </w:tcPr>
          <w:p w:rsidR="00686C66" w:rsidRPr="00584322" w:rsidRDefault="00686C66" w:rsidP="001E09BB">
            <w:pPr>
              <w:shd w:val="clear" w:color="auto" w:fill="FFFFFF"/>
              <w:spacing w:before="60" w:after="60"/>
              <w:ind w:firstLine="284"/>
              <w:textAlignment w:val="baseline"/>
              <w:rPr>
                <w:rFonts w:ascii="Times New Roman" w:eastAsia="Times New Roman" w:hAnsi="Times New Roman" w:cs="Times New Roman"/>
                <w:color w:val="000000"/>
                <w:sz w:val="28"/>
                <w:szCs w:val="28"/>
                <w:lang w:val="uk-UA" w:eastAsia="ru-RU"/>
              </w:rPr>
            </w:pPr>
            <w:r w:rsidRPr="00584322">
              <w:rPr>
                <w:rFonts w:ascii="Times New Roman" w:eastAsia="Times New Roman" w:hAnsi="Times New Roman" w:cs="Times New Roman"/>
                <w:color w:val="000000"/>
                <w:sz w:val="28"/>
                <w:szCs w:val="28"/>
                <w:lang w:eastAsia="ru-RU"/>
              </w:rPr>
              <w:t xml:space="preserve">6. Вантаж із продуктами </w:t>
            </w:r>
            <w:r w:rsidRPr="00584322">
              <w:rPr>
                <w:rFonts w:ascii="Times New Roman" w:eastAsia="Times New Roman" w:hAnsi="Times New Roman" w:cs="Times New Roman"/>
                <w:b/>
                <w:color w:val="000000"/>
                <w:sz w:val="28"/>
                <w:szCs w:val="28"/>
                <w:lang w:val="uk-UA" w:eastAsia="ru-RU"/>
              </w:rPr>
              <w:t>або живими тваринами</w:t>
            </w:r>
            <w:r w:rsidRPr="00584322">
              <w:rPr>
                <w:rFonts w:ascii="Times New Roman" w:eastAsia="Times New Roman" w:hAnsi="Times New Roman" w:cs="Times New Roman"/>
                <w:color w:val="000000"/>
                <w:sz w:val="28"/>
                <w:szCs w:val="28"/>
                <w:lang w:val="uk-UA" w:eastAsia="ru-RU"/>
              </w:rPr>
              <w:t xml:space="preserve"> </w:t>
            </w:r>
            <w:r w:rsidRPr="00584322">
              <w:rPr>
                <w:rFonts w:ascii="Times New Roman" w:eastAsia="Times New Roman" w:hAnsi="Times New Roman" w:cs="Times New Roman"/>
                <w:color w:val="000000"/>
                <w:sz w:val="28"/>
                <w:szCs w:val="28"/>
                <w:lang w:eastAsia="ru-RU"/>
              </w:rPr>
              <w:t>приймається до перевірки державним ветеринарним інспектором, якщо оператор ринку або особа, відповідальна за вантаж, надіслала щонайменше за один робочий день на відповідний призначений прикордонний інспекційний пост повідомлення в електронному або письмовому вигляді про його надходження, що містить усю необхідну інформацію (опис продуктів</w:t>
            </w:r>
            <w:r w:rsidRPr="00584322">
              <w:rPr>
                <w:rFonts w:ascii="Times New Roman" w:eastAsia="Times New Roman" w:hAnsi="Times New Roman" w:cs="Times New Roman"/>
                <w:color w:val="000000"/>
                <w:sz w:val="28"/>
                <w:szCs w:val="28"/>
                <w:lang w:val="uk-UA" w:eastAsia="ru-RU"/>
              </w:rPr>
              <w:t xml:space="preserve"> </w:t>
            </w:r>
            <w:r w:rsidRPr="00584322">
              <w:rPr>
                <w:rFonts w:ascii="Times New Roman" w:eastAsia="Times New Roman" w:hAnsi="Times New Roman" w:cs="Times New Roman"/>
                <w:b/>
                <w:color w:val="000000"/>
                <w:sz w:val="28"/>
                <w:szCs w:val="28"/>
                <w:lang w:val="uk-UA" w:eastAsia="ru-RU"/>
              </w:rPr>
              <w:t>або живих тварин</w:t>
            </w:r>
            <w:r w:rsidRPr="00584322">
              <w:rPr>
                <w:rFonts w:ascii="Times New Roman" w:eastAsia="Times New Roman" w:hAnsi="Times New Roman" w:cs="Times New Roman"/>
                <w:color w:val="000000"/>
                <w:sz w:val="28"/>
                <w:szCs w:val="28"/>
                <w:lang w:eastAsia="ru-RU"/>
              </w:rPr>
              <w:t xml:space="preserve"> у вантажі, копії міжнародного сертифіката</w:t>
            </w:r>
            <w:r w:rsidRPr="00584322">
              <w:rPr>
                <w:rFonts w:ascii="Times New Roman" w:eastAsia="Times New Roman" w:hAnsi="Times New Roman" w:cs="Times New Roman"/>
                <w:color w:val="000000"/>
                <w:sz w:val="28"/>
                <w:szCs w:val="28"/>
                <w:lang w:val="uk-UA" w:eastAsia="ru-RU"/>
              </w:rPr>
              <w:t xml:space="preserve"> </w:t>
            </w:r>
            <w:r w:rsidRPr="00584322">
              <w:rPr>
                <w:rFonts w:ascii="Times New Roman" w:eastAsia="Times New Roman" w:hAnsi="Times New Roman" w:cs="Times New Roman"/>
                <w:b/>
                <w:color w:val="000000"/>
                <w:sz w:val="28"/>
                <w:szCs w:val="28"/>
                <w:lang w:val="uk-UA" w:eastAsia="ru-RU"/>
              </w:rPr>
              <w:t>(міжнародного ветеринарного сертифіката для живих тварин)</w:t>
            </w:r>
            <w:r w:rsidRPr="00584322">
              <w:rPr>
                <w:rFonts w:ascii="Times New Roman" w:eastAsia="Times New Roman" w:hAnsi="Times New Roman" w:cs="Times New Roman"/>
                <w:color w:val="000000"/>
                <w:sz w:val="28"/>
                <w:szCs w:val="28"/>
                <w:lang w:eastAsia="ru-RU"/>
              </w:rPr>
              <w:t xml:space="preserve"> та інших документів, які вимагаються згідно із законом, орієнтовний час прибуття вантажу на призначений прикордонний інспекційний пост), або відповідну заповнену частину загального ветеринарного документа на ввезення.</w:t>
            </w:r>
            <w:r w:rsidRPr="00584322">
              <w:rPr>
                <w:rFonts w:ascii="Times New Roman" w:eastAsia="Times New Roman" w:hAnsi="Times New Roman" w:cs="Times New Roman"/>
                <w:color w:val="000000"/>
                <w:sz w:val="28"/>
                <w:szCs w:val="28"/>
                <w:lang w:val="uk-UA" w:eastAsia="ru-RU"/>
              </w:rPr>
              <w:t xml:space="preserve"> </w:t>
            </w:r>
          </w:p>
        </w:tc>
      </w:tr>
      <w:tr w:rsidR="00686C66" w:rsidRPr="00826124" w:rsidTr="00D7129D">
        <w:tc>
          <w:tcPr>
            <w:tcW w:w="7225" w:type="dxa"/>
          </w:tcPr>
          <w:p w:rsidR="00686C66" w:rsidRPr="00584322" w:rsidRDefault="00686C66"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278" w:name="n577"/>
            <w:bookmarkEnd w:id="278"/>
            <w:r w:rsidRPr="00584322">
              <w:rPr>
                <w:rFonts w:ascii="Times New Roman" w:eastAsia="Times New Roman" w:hAnsi="Times New Roman" w:cs="Times New Roman"/>
                <w:color w:val="000000"/>
                <w:sz w:val="28"/>
                <w:szCs w:val="28"/>
                <w:lang w:eastAsia="ru-RU"/>
              </w:rPr>
              <w:t xml:space="preserve">7. Вантаж із продуктами, який ввозиться (пересилається) на митну територію України через призначений прикордонний інспекційний пост, повинен супроводжуватися оригіналами міжнародного </w:t>
            </w:r>
            <w:r w:rsidRPr="00584322">
              <w:rPr>
                <w:rFonts w:ascii="Times New Roman" w:eastAsia="Times New Roman" w:hAnsi="Times New Roman" w:cs="Times New Roman"/>
                <w:sz w:val="28"/>
                <w:szCs w:val="28"/>
                <w:lang w:eastAsia="ru-RU"/>
              </w:rPr>
              <w:t>сертифіката та інших документів, які вимагаються згідно із законом, а також оригіналом </w:t>
            </w:r>
            <w:hyperlink r:id="rId531" w:anchor="n10" w:tgtFrame="_blank" w:history="1">
              <w:r w:rsidRPr="00584322">
                <w:rPr>
                  <w:rFonts w:ascii="Times New Roman" w:eastAsia="Times New Roman" w:hAnsi="Times New Roman" w:cs="Times New Roman"/>
                  <w:sz w:val="28"/>
                  <w:szCs w:val="28"/>
                  <w:lang w:eastAsia="ru-RU"/>
                </w:rPr>
                <w:t>загального ветеринарного документа на ввезення</w:t>
              </w:r>
            </w:hyperlink>
            <w:r w:rsidRPr="00584322">
              <w:rPr>
                <w:rFonts w:ascii="Times New Roman" w:eastAsia="Times New Roman" w:hAnsi="Times New Roman" w:cs="Times New Roman"/>
                <w:sz w:val="28"/>
                <w:szCs w:val="28"/>
                <w:lang w:eastAsia="ru-RU"/>
              </w:rPr>
              <w:t xml:space="preserve">, форма </w:t>
            </w:r>
            <w:r w:rsidRPr="00584322">
              <w:rPr>
                <w:rFonts w:ascii="Times New Roman" w:eastAsia="Times New Roman" w:hAnsi="Times New Roman" w:cs="Times New Roman"/>
                <w:color w:val="000000"/>
                <w:sz w:val="28"/>
                <w:szCs w:val="28"/>
                <w:lang w:eastAsia="ru-RU"/>
              </w:rPr>
              <w:t>якого затверджується Кабінетом Міністрів України. Загальний ветеринарний документ на ввезення заповнюється англійською та українською мовами, крім найменування відправника (експортера) та отримувача (імпортера) вантажу, їхніх адрес, торговельної марки та назви (опису) продукту, зазначення яких українською мовою не є обов’язковим. Оригінали міжнародного сертифіката та інших документів (крім загального ветеринарного документа на ввезення), які вимагаються згідно із законом, залишаються на призначеному прикордонному інспекційному посту.</w:t>
            </w:r>
          </w:p>
        </w:tc>
        <w:tc>
          <w:tcPr>
            <w:tcW w:w="7371" w:type="dxa"/>
          </w:tcPr>
          <w:p w:rsidR="00686C66" w:rsidRPr="00584322" w:rsidRDefault="00686C66" w:rsidP="001E09BB">
            <w:pPr>
              <w:shd w:val="clear" w:color="auto" w:fill="FFFFFF"/>
              <w:spacing w:before="60" w:after="60"/>
              <w:ind w:firstLine="284"/>
              <w:textAlignment w:val="baseline"/>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7. Вантаж із продуктами</w:t>
            </w:r>
            <w:r w:rsidRPr="00584322">
              <w:rPr>
                <w:rFonts w:ascii="Times New Roman" w:eastAsia="Times New Roman" w:hAnsi="Times New Roman" w:cs="Times New Roman"/>
                <w:color w:val="000000"/>
                <w:sz w:val="28"/>
                <w:szCs w:val="28"/>
                <w:lang w:val="uk-UA" w:eastAsia="ru-RU"/>
              </w:rPr>
              <w:t xml:space="preserve"> </w:t>
            </w:r>
            <w:r w:rsidRPr="00584322">
              <w:rPr>
                <w:rFonts w:ascii="Times New Roman" w:eastAsia="Times New Roman" w:hAnsi="Times New Roman" w:cs="Times New Roman"/>
                <w:b/>
                <w:color w:val="000000"/>
                <w:sz w:val="28"/>
                <w:szCs w:val="28"/>
                <w:lang w:val="uk-UA" w:eastAsia="ru-RU"/>
              </w:rPr>
              <w:t>або живими тваринами</w:t>
            </w:r>
            <w:r w:rsidRPr="00584322">
              <w:rPr>
                <w:rFonts w:ascii="Times New Roman" w:eastAsia="Times New Roman" w:hAnsi="Times New Roman" w:cs="Times New Roman"/>
                <w:color w:val="000000"/>
                <w:sz w:val="28"/>
                <w:szCs w:val="28"/>
                <w:lang w:eastAsia="ru-RU"/>
              </w:rPr>
              <w:t>, який ввозиться (пересилається) на митну територію України через призначений прикордонний інспекційний пост, повинен супроводжуватися оригіналами міжнародного сертифіката</w:t>
            </w:r>
            <w:r w:rsidRPr="00584322">
              <w:rPr>
                <w:rFonts w:ascii="Times New Roman" w:eastAsia="Times New Roman" w:hAnsi="Times New Roman" w:cs="Times New Roman"/>
                <w:color w:val="000000"/>
                <w:sz w:val="28"/>
                <w:szCs w:val="28"/>
                <w:lang w:val="uk-UA" w:eastAsia="ru-RU"/>
              </w:rPr>
              <w:t xml:space="preserve"> </w:t>
            </w:r>
            <w:r w:rsidRPr="00584322">
              <w:rPr>
                <w:rFonts w:ascii="Times New Roman" w:eastAsia="Times New Roman" w:hAnsi="Times New Roman" w:cs="Times New Roman"/>
                <w:b/>
                <w:color w:val="000000"/>
                <w:sz w:val="28"/>
                <w:szCs w:val="28"/>
                <w:lang w:val="uk-UA" w:eastAsia="ru-RU"/>
              </w:rPr>
              <w:t>(міжнародного ветеринарного сертифіката для живих тварин)</w:t>
            </w:r>
            <w:r w:rsidRPr="00584322">
              <w:rPr>
                <w:rFonts w:ascii="Times New Roman" w:eastAsia="Times New Roman" w:hAnsi="Times New Roman" w:cs="Times New Roman"/>
                <w:color w:val="000000"/>
                <w:sz w:val="28"/>
                <w:szCs w:val="28"/>
                <w:lang w:eastAsia="ru-RU"/>
              </w:rPr>
              <w:t xml:space="preserve"> та інших документів, які вимагаються згідно із законом, а також оригіналом </w:t>
            </w:r>
            <w:hyperlink r:id="rId532" w:anchor="n10" w:tgtFrame="_blank" w:history="1">
              <w:r w:rsidRPr="00584322">
                <w:rPr>
                  <w:rFonts w:ascii="Times New Roman" w:eastAsia="Times New Roman" w:hAnsi="Times New Roman" w:cs="Times New Roman"/>
                  <w:sz w:val="28"/>
                  <w:szCs w:val="28"/>
                  <w:bdr w:val="none" w:sz="0" w:space="0" w:color="auto" w:frame="1"/>
                  <w:lang w:eastAsia="ru-RU"/>
                </w:rPr>
                <w:t>загального ветеринарного документа на ввезення</w:t>
              </w:r>
            </w:hyperlink>
            <w:r w:rsidRPr="00584322">
              <w:rPr>
                <w:rFonts w:ascii="Times New Roman" w:eastAsia="Times New Roman" w:hAnsi="Times New Roman" w:cs="Times New Roman"/>
                <w:sz w:val="28"/>
                <w:szCs w:val="28"/>
                <w:lang w:eastAsia="ru-RU"/>
              </w:rPr>
              <w:t xml:space="preserve">, форма якого затверджується Кабінетом Міністрів України. Загальний </w:t>
            </w:r>
            <w:r w:rsidRPr="00584322">
              <w:rPr>
                <w:rFonts w:ascii="Times New Roman" w:eastAsia="Times New Roman" w:hAnsi="Times New Roman" w:cs="Times New Roman"/>
                <w:color w:val="000000"/>
                <w:sz w:val="28"/>
                <w:szCs w:val="28"/>
                <w:lang w:eastAsia="ru-RU"/>
              </w:rPr>
              <w:t>ветеринарний документ на ввезення заповнюється англійською та українською мовами, крім найменування відправника (експортера) та отримувача (імпортера) вантажу, їхніх адрес, торговельної марки та назви (опису) продукту</w:t>
            </w:r>
            <w:r w:rsidRPr="00584322">
              <w:rPr>
                <w:rFonts w:ascii="Times New Roman" w:eastAsia="Times New Roman" w:hAnsi="Times New Roman" w:cs="Times New Roman"/>
                <w:color w:val="000000"/>
                <w:sz w:val="28"/>
                <w:szCs w:val="28"/>
                <w:lang w:val="uk-UA" w:eastAsia="ru-RU"/>
              </w:rPr>
              <w:t xml:space="preserve"> </w:t>
            </w:r>
            <w:r w:rsidRPr="00584322">
              <w:rPr>
                <w:rFonts w:ascii="Times New Roman" w:eastAsia="Times New Roman" w:hAnsi="Times New Roman" w:cs="Times New Roman"/>
                <w:b/>
                <w:color w:val="000000"/>
                <w:sz w:val="28"/>
                <w:szCs w:val="28"/>
                <w:lang w:val="uk-UA" w:eastAsia="ru-RU"/>
              </w:rPr>
              <w:t>або живих тварин</w:t>
            </w:r>
            <w:r w:rsidRPr="00584322">
              <w:rPr>
                <w:rFonts w:ascii="Times New Roman" w:eastAsia="Times New Roman" w:hAnsi="Times New Roman" w:cs="Times New Roman"/>
                <w:color w:val="000000"/>
                <w:sz w:val="28"/>
                <w:szCs w:val="28"/>
                <w:lang w:eastAsia="ru-RU"/>
              </w:rPr>
              <w:t>, зазначення яких українською мовою не є обов’язковим. Оригінали міжнародного сертифіката та інших документів (крім загального ветеринарного документа на ввезення), які вимагаються згідно із законом, залишаються на призначеному прикордонному інспекційному посту.</w:t>
            </w:r>
          </w:p>
        </w:tc>
      </w:tr>
      <w:tr w:rsidR="00686C66" w:rsidRPr="00CE73E0" w:rsidTr="00D7129D">
        <w:tc>
          <w:tcPr>
            <w:tcW w:w="7225" w:type="dxa"/>
          </w:tcPr>
          <w:p w:rsidR="00686C66" w:rsidRPr="00CE73E0" w:rsidRDefault="00CE73E0" w:rsidP="001E09BB">
            <w:pPr>
              <w:shd w:val="clear" w:color="auto" w:fill="FFFFFF"/>
              <w:spacing w:before="60" w:after="60"/>
              <w:ind w:firstLine="284"/>
              <w:rPr>
                <w:rFonts w:ascii="Times New Roman" w:eastAsia="Times New Roman" w:hAnsi="Times New Roman" w:cs="Times New Roman"/>
                <w:bCs/>
                <w:color w:val="000000"/>
                <w:sz w:val="28"/>
                <w:szCs w:val="28"/>
                <w:lang w:val="en-US" w:eastAsia="ru-RU"/>
              </w:rPr>
            </w:pPr>
            <w:r w:rsidRPr="00CE73E0">
              <w:rPr>
                <w:rFonts w:ascii="Times New Roman" w:eastAsia="Times New Roman" w:hAnsi="Times New Roman" w:cs="Times New Roman"/>
                <w:bCs/>
                <w:color w:val="000000"/>
                <w:sz w:val="28"/>
                <w:szCs w:val="28"/>
                <w:lang w:val="en-US" w:eastAsia="ru-RU"/>
              </w:rPr>
              <w:t>&lt;…&gt;</w:t>
            </w:r>
          </w:p>
        </w:tc>
        <w:tc>
          <w:tcPr>
            <w:tcW w:w="7371" w:type="dxa"/>
          </w:tcPr>
          <w:p w:rsidR="00686C66" w:rsidRPr="00CE73E0" w:rsidRDefault="00CE73E0" w:rsidP="001E09BB">
            <w:pPr>
              <w:shd w:val="clear" w:color="auto" w:fill="FFFFFF"/>
              <w:spacing w:before="60" w:after="60"/>
              <w:ind w:firstLine="284"/>
              <w:textAlignment w:val="baseline"/>
              <w:rPr>
                <w:rFonts w:ascii="Times New Roman" w:eastAsia="Times New Roman" w:hAnsi="Times New Roman" w:cs="Times New Roman"/>
                <w:bCs/>
                <w:color w:val="000000"/>
                <w:sz w:val="28"/>
                <w:szCs w:val="28"/>
                <w:bdr w:val="none" w:sz="0" w:space="0" w:color="auto" w:frame="1"/>
                <w:lang w:val="en-US" w:eastAsia="ru-RU"/>
              </w:rPr>
            </w:pPr>
            <w:r w:rsidRPr="00CE73E0">
              <w:rPr>
                <w:rFonts w:ascii="Times New Roman" w:eastAsia="Times New Roman" w:hAnsi="Times New Roman" w:cs="Times New Roman"/>
                <w:bCs/>
                <w:color w:val="000000"/>
                <w:sz w:val="28"/>
                <w:szCs w:val="28"/>
                <w:bdr w:val="none" w:sz="0" w:space="0" w:color="auto" w:frame="1"/>
                <w:lang w:val="en-US" w:eastAsia="ru-RU"/>
              </w:rPr>
              <w:t>&lt;…&gt;</w:t>
            </w:r>
          </w:p>
        </w:tc>
      </w:tr>
      <w:tr w:rsidR="00686C66" w:rsidRPr="00826124" w:rsidTr="00D7129D">
        <w:tc>
          <w:tcPr>
            <w:tcW w:w="7225" w:type="dxa"/>
          </w:tcPr>
          <w:p w:rsidR="00686C66" w:rsidRPr="00584322" w:rsidRDefault="00686C66"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279" w:name="n578"/>
            <w:bookmarkStart w:id="280" w:name="n593"/>
            <w:bookmarkEnd w:id="279"/>
            <w:bookmarkEnd w:id="280"/>
            <w:r w:rsidRPr="00584322">
              <w:rPr>
                <w:rFonts w:ascii="Times New Roman" w:eastAsia="Times New Roman" w:hAnsi="Times New Roman" w:cs="Times New Roman"/>
                <w:b/>
                <w:bCs/>
                <w:color w:val="000000"/>
                <w:sz w:val="28"/>
                <w:szCs w:val="28"/>
                <w:lang w:eastAsia="ru-RU"/>
              </w:rPr>
              <w:t>Стаття 42.</w:t>
            </w:r>
            <w:r w:rsidRPr="00584322">
              <w:rPr>
                <w:rFonts w:ascii="Times New Roman" w:eastAsia="Times New Roman" w:hAnsi="Times New Roman" w:cs="Times New Roman"/>
                <w:color w:val="000000"/>
                <w:sz w:val="28"/>
                <w:szCs w:val="28"/>
                <w:lang w:eastAsia="ru-RU"/>
              </w:rPr>
              <w:t> Перевірка вантажів із продуктами на призначеному прикордонному інспекційному посту</w:t>
            </w:r>
          </w:p>
        </w:tc>
        <w:tc>
          <w:tcPr>
            <w:tcW w:w="7371" w:type="dxa"/>
          </w:tcPr>
          <w:p w:rsidR="00686C66" w:rsidRPr="00584322" w:rsidRDefault="00686C66" w:rsidP="001E09BB">
            <w:pPr>
              <w:shd w:val="clear" w:color="auto" w:fill="FFFFFF"/>
              <w:spacing w:before="60" w:after="60"/>
              <w:ind w:firstLine="284"/>
              <w:textAlignment w:val="baseline"/>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b/>
                <w:bCs/>
                <w:color w:val="000000"/>
                <w:sz w:val="28"/>
                <w:szCs w:val="28"/>
                <w:bdr w:val="none" w:sz="0" w:space="0" w:color="auto" w:frame="1"/>
                <w:lang w:eastAsia="ru-RU"/>
              </w:rPr>
              <w:t>Стаття 42.</w:t>
            </w:r>
            <w:r w:rsidRPr="00584322">
              <w:rPr>
                <w:rFonts w:ascii="Times New Roman" w:eastAsia="Times New Roman" w:hAnsi="Times New Roman" w:cs="Times New Roman"/>
                <w:color w:val="000000"/>
                <w:sz w:val="28"/>
                <w:szCs w:val="28"/>
                <w:lang w:eastAsia="ru-RU"/>
              </w:rPr>
              <w:t xml:space="preserve"> Перевірка вантажів із продуктами </w:t>
            </w:r>
            <w:r w:rsidRPr="00584322">
              <w:rPr>
                <w:rFonts w:ascii="Times New Roman" w:eastAsia="Times New Roman" w:hAnsi="Times New Roman" w:cs="Times New Roman"/>
                <w:b/>
                <w:color w:val="000000"/>
                <w:sz w:val="28"/>
                <w:szCs w:val="28"/>
                <w:lang w:val="uk-UA" w:eastAsia="ru-RU"/>
              </w:rPr>
              <w:t>та живими тваринами</w:t>
            </w:r>
            <w:r w:rsidRPr="00584322">
              <w:rPr>
                <w:rFonts w:ascii="Times New Roman" w:eastAsia="Times New Roman" w:hAnsi="Times New Roman" w:cs="Times New Roman"/>
                <w:color w:val="000000"/>
                <w:sz w:val="28"/>
                <w:szCs w:val="28"/>
                <w:lang w:val="uk-UA" w:eastAsia="ru-RU"/>
              </w:rPr>
              <w:t xml:space="preserve"> </w:t>
            </w:r>
            <w:r w:rsidRPr="00584322">
              <w:rPr>
                <w:rFonts w:ascii="Times New Roman" w:eastAsia="Times New Roman" w:hAnsi="Times New Roman" w:cs="Times New Roman"/>
                <w:color w:val="000000"/>
                <w:sz w:val="28"/>
                <w:szCs w:val="28"/>
                <w:lang w:eastAsia="ru-RU"/>
              </w:rPr>
              <w:t>на призначеному прикордонному інспекційному посту</w:t>
            </w:r>
          </w:p>
        </w:tc>
      </w:tr>
      <w:tr w:rsidR="00686C66" w:rsidRPr="00826124" w:rsidTr="00D7129D">
        <w:tc>
          <w:tcPr>
            <w:tcW w:w="7225" w:type="dxa"/>
          </w:tcPr>
          <w:p w:rsidR="00686C66" w:rsidRPr="00584322" w:rsidRDefault="00686C66"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281" w:name="n594"/>
            <w:bookmarkEnd w:id="281"/>
            <w:r w:rsidRPr="00584322">
              <w:rPr>
                <w:rFonts w:ascii="Times New Roman" w:eastAsia="Times New Roman" w:hAnsi="Times New Roman" w:cs="Times New Roman"/>
                <w:color w:val="000000"/>
                <w:sz w:val="28"/>
                <w:szCs w:val="28"/>
                <w:lang w:eastAsia="ru-RU"/>
              </w:rPr>
              <w:t>1. Державний ветеринарний інспектор, який перебуває на призначеному прикордонному інспекційному посту, здійснює такі перевірки вантажів з продуктами, що ввозяться (пересилаються) на митну територію України:</w:t>
            </w:r>
          </w:p>
        </w:tc>
        <w:tc>
          <w:tcPr>
            <w:tcW w:w="7371" w:type="dxa"/>
          </w:tcPr>
          <w:p w:rsidR="00686C66" w:rsidRPr="00584322" w:rsidRDefault="00686C66" w:rsidP="001E09BB">
            <w:pPr>
              <w:shd w:val="clear" w:color="auto" w:fill="FFFFFF"/>
              <w:spacing w:before="60" w:after="60"/>
              <w:ind w:firstLine="284"/>
              <w:textAlignment w:val="baseline"/>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1. Державний ветеринарний інспектор, який перебуває на призначеному прикордонному інспекційному посту, здійснює такі перевірки вантажів з продуктами</w:t>
            </w:r>
            <w:r w:rsidRPr="00584322">
              <w:rPr>
                <w:rFonts w:ascii="Times New Roman" w:eastAsia="Times New Roman" w:hAnsi="Times New Roman" w:cs="Times New Roman"/>
                <w:color w:val="000000"/>
                <w:sz w:val="28"/>
                <w:szCs w:val="28"/>
                <w:lang w:val="uk-UA" w:eastAsia="ru-RU"/>
              </w:rPr>
              <w:t xml:space="preserve"> </w:t>
            </w:r>
            <w:r w:rsidRPr="00584322">
              <w:rPr>
                <w:rFonts w:ascii="Times New Roman" w:eastAsia="Times New Roman" w:hAnsi="Times New Roman" w:cs="Times New Roman"/>
                <w:b/>
                <w:color w:val="000000"/>
                <w:sz w:val="28"/>
                <w:szCs w:val="28"/>
                <w:lang w:val="uk-UA" w:eastAsia="ru-RU"/>
              </w:rPr>
              <w:t>та живими тваринами</w:t>
            </w:r>
            <w:r w:rsidRPr="00584322">
              <w:rPr>
                <w:rFonts w:ascii="Times New Roman" w:eastAsia="Times New Roman" w:hAnsi="Times New Roman" w:cs="Times New Roman"/>
                <w:color w:val="000000"/>
                <w:sz w:val="28"/>
                <w:szCs w:val="28"/>
                <w:lang w:eastAsia="ru-RU"/>
              </w:rPr>
              <w:t>, що ввозяться (пересилають</w:t>
            </w:r>
            <w:r w:rsidR="00CE73E0">
              <w:rPr>
                <w:rFonts w:ascii="Times New Roman" w:eastAsia="Times New Roman" w:hAnsi="Times New Roman" w:cs="Times New Roman"/>
                <w:color w:val="000000"/>
                <w:sz w:val="28"/>
                <w:szCs w:val="28"/>
                <w:lang w:eastAsia="ru-RU"/>
              </w:rPr>
              <w:t>ся) на митну територію України:</w:t>
            </w:r>
          </w:p>
        </w:tc>
      </w:tr>
      <w:tr w:rsidR="00CE73E0" w:rsidRPr="00826124" w:rsidTr="00D7129D">
        <w:tc>
          <w:tcPr>
            <w:tcW w:w="7225"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282" w:name="n595"/>
            <w:bookmarkEnd w:id="282"/>
            <w:r w:rsidRPr="00584322">
              <w:rPr>
                <w:rFonts w:ascii="Times New Roman" w:eastAsia="Times New Roman" w:hAnsi="Times New Roman" w:cs="Times New Roman"/>
                <w:color w:val="000000"/>
                <w:sz w:val="28"/>
                <w:szCs w:val="28"/>
                <w:lang w:eastAsia="ru-RU"/>
              </w:rPr>
              <w:t>1) документальну перевірку кожного вантажу;</w:t>
            </w:r>
          </w:p>
        </w:tc>
        <w:tc>
          <w:tcPr>
            <w:tcW w:w="7371"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1) документальну перевірку кожного вантажу;</w:t>
            </w:r>
          </w:p>
        </w:tc>
      </w:tr>
      <w:tr w:rsidR="00CE73E0" w:rsidRPr="00826124" w:rsidTr="00D7129D">
        <w:tc>
          <w:tcPr>
            <w:tcW w:w="7225"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283" w:name="n596"/>
            <w:bookmarkEnd w:id="283"/>
            <w:r w:rsidRPr="00584322">
              <w:rPr>
                <w:rFonts w:ascii="Times New Roman" w:eastAsia="Times New Roman" w:hAnsi="Times New Roman" w:cs="Times New Roman"/>
                <w:color w:val="000000"/>
                <w:sz w:val="28"/>
                <w:szCs w:val="28"/>
                <w:lang w:eastAsia="ru-RU"/>
              </w:rPr>
              <w:t>2) перевірку відповідності кожного вантажу, яка включає:</w:t>
            </w:r>
          </w:p>
        </w:tc>
        <w:tc>
          <w:tcPr>
            <w:tcW w:w="7371"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2) перевірку відповідності кожного вантажу, яка включає:</w:t>
            </w:r>
          </w:p>
        </w:tc>
      </w:tr>
      <w:tr w:rsidR="00CE73E0" w:rsidRPr="00826124" w:rsidTr="00D7129D">
        <w:tc>
          <w:tcPr>
            <w:tcW w:w="7225"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284" w:name="n597"/>
            <w:bookmarkEnd w:id="284"/>
            <w:r w:rsidRPr="00584322">
              <w:rPr>
                <w:rFonts w:ascii="Times New Roman" w:eastAsia="Times New Roman" w:hAnsi="Times New Roman" w:cs="Times New Roman"/>
                <w:color w:val="000000"/>
                <w:sz w:val="28"/>
                <w:szCs w:val="28"/>
                <w:lang w:eastAsia="ru-RU"/>
              </w:rPr>
              <w:t>а) у разі ввезення продуктів у контейнерах: перевірку неушкодженості опломбування, здійсненого представником компетентного органу країни-експортера, якщо це вимагається законодавством, та відповідності нанесеної на контейнерах інформації тій, що вказана у міжнародному сертифікаті та інших документах, які вимагаються згідно із законом;</w:t>
            </w:r>
          </w:p>
        </w:tc>
        <w:tc>
          <w:tcPr>
            <w:tcW w:w="7371"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а) у разі ввезення продуктів у контейнерах: перевірку неушкодженості опломбування, здійсненого представником компетентного органу країни-експортера, якщо це вимагається законодавством, та відповідності нанесеної на контейнерах інформації тій, що вказана у міжнародному сертифікаті та інших документах, які вимагаються згідно із законом;</w:t>
            </w:r>
          </w:p>
        </w:tc>
      </w:tr>
      <w:tr w:rsidR="00CE73E0" w:rsidRPr="00826124" w:rsidTr="00D7129D">
        <w:tc>
          <w:tcPr>
            <w:tcW w:w="7225"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285" w:name="n598"/>
            <w:bookmarkEnd w:id="285"/>
            <w:r w:rsidRPr="00584322">
              <w:rPr>
                <w:rFonts w:ascii="Times New Roman" w:eastAsia="Times New Roman" w:hAnsi="Times New Roman" w:cs="Times New Roman"/>
                <w:color w:val="000000"/>
                <w:sz w:val="28"/>
                <w:szCs w:val="28"/>
                <w:lang w:eastAsia="ru-RU"/>
              </w:rPr>
              <w:t>б) в усіх інших випадках - перевірку наявності печаток, офіційних позначок та позначки придатності, які вказують країну та потужність походження цих продуктів, а також їх відповідності печаткам та позначкам, що містяться на міжнародному сертифікаті та на інших документах, які вимагаються згідно із законом. Щодо первинно запакованих або запакованих продуктів здійснюється перевірка спеціального маркування, передбаченого законодавством;</w:t>
            </w:r>
          </w:p>
        </w:tc>
        <w:tc>
          <w:tcPr>
            <w:tcW w:w="7371" w:type="dxa"/>
          </w:tcPr>
          <w:p w:rsidR="00CE73E0" w:rsidRPr="00584322" w:rsidRDefault="00CE73E0" w:rsidP="001E09BB">
            <w:pPr>
              <w:shd w:val="clear" w:color="auto" w:fill="FFFFFF"/>
              <w:spacing w:before="60" w:after="60"/>
              <w:ind w:firstLine="284"/>
              <w:textAlignment w:val="baseline"/>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 xml:space="preserve">б) в усіх інших випадках </w:t>
            </w:r>
            <w:r w:rsidRPr="00584322">
              <w:rPr>
                <w:rFonts w:ascii="Times New Roman" w:eastAsia="Times New Roman" w:hAnsi="Times New Roman" w:cs="Times New Roman"/>
                <w:b/>
                <w:color w:val="000000"/>
                <w:sz w:val="28"/>
                <w:szCs w:val="28"/>
                <w:lang w:val="uk-UA" w:eastAsia="ru-RU"/>
              </w:rPr>
              <w:t>ввезення продуктів</w:t>
            </w:r>
            <w:r w:rsidRPr="00584322">
              <w:rPr>
                <w:rFonts w:ascii="Times New Roman" w:eastAsia="Times New Roman" w:hAnsi="Times New Roman" w:cs="Times New Roman"/>
                <w:color w:val="000000"/>
                <w:sz w:val="28"/>
                <w:szCs w:val="28"/>
                <w:lang w:val="uk-UA" w:eastAsia="ru-RU"/>
              </w:rPr>
              <w:t xml:space="preserve"> </w:t>
            </w:r>
            <w:r w:rsidRPr="00584322">
              <w:rPr>
                <w:rFonts w:ascii="Times New Roman" w:eastAsia="Times New Roman" w:hAnsi="Times New Roman" w:cs="Times New Roman"/>
                <w:color w:val="000000"/>
                <w:sz w:val="28"/>
                <w:szCs w:val="28"/>
                <w:lang w:eastAsia="ru-RU"/>
              </w:rPr>
              <w:t>- перевірку наявності печаток, офіційних позначок та позначки придатності, які вказують країну та потужність походження цих продуктів, а також їх відповідності печаткам та позначкам, що містяться на міжнародному сертифікаті та на інших документах, які вимагаються згідно із законом. Щодо первинно запакованих або запакованих продуктів здійснюється перевірка спеціального маркування, передбаченого законодавством;</w:t>
            </w:r>
          </w:p>
        </w:tc>
      </w:tr>
      <w:tr w:rsidR="00CE73E0" w:rsidRPr="00293A0D" w:rsidTr="00D7129D">
        <w:tc>
          <w:tcPr>
            <w:tcW w:w="7225" w:type="dxa"/>
          </w:tcPr>
          <w:p w:rsidR="00CE73E0" w:rsidRPr="00CE73E0" w:rsidRDefault="00CE73E0" w:rsidP="001E09BB">
            <w:pPr>
              <w:shd w:val="clear" w:color="auto" w:fill="FFFFFF"/>
              <w:spacing w:before="60" w:after="60"/>
              <w:ind w:firstLine="284"/>
              <w:rPr>
                <w:rFonts w:ascii="Times New Roman" w:eastAsia="Times New Roman" w:hAnsi="Times New Roman" w:cs="Times New Roman"/>
                <w:b/>
                <w:color w:val="000000"/>
                <w:sz w:val="28"/>
                <w:szCs w:val="28"/>
                <w:lang w:val="uk-UA" w:eastAsia="ru-RU"/>
              </w:rPr>
            </w:pPr>
            <w:r w:rsidRPr="00CE73E0">
              <w:rPr>
                <w:rFonts w:ascii="Times New Roman" w:eastAsia="Times New Roman" w:hAnsi="Times New Roman" w:cs="Times New Roman"/>
                <w:b/>
                <w:color w:val="000000"/>
                <w:sz w:val="28"/>
                <w:szCs w:val="28"/>
                <w:lang w:val="uk-UA" w:eastAsia="ru-RU"/>
              </w:rPr>
              <w:t>Норма відсутня.</w:t>
            </w:r>
          </w:p>
        </w:tc>
        <w:tc>
          <w:tcPr>
            <w:tcW w:w="7371" w:type="dxa"/>
          </w:tcPr>
          <w:p w:rsidR="00CE73E0" w:rsidRPr="00584322" w:rsidRDefault="00CE73E0" w:rsidP="001E09BB">
            <w:pPr>
              <w:shd w:val="clear" w:color="auto" w:fill="FFFFFF"/>
              <w:spacing w:before="60" w:after="60"/>
              <w:ind w:firstLine="284"/>
              <w:textAlignment w:val="baseline"/>
              <w:rPr>
                <w:rFonts w:ascii="Times New Roman" w:eastAsia="Times New Roman" w:hAnsi="Times New Roman" w:cs="Times New Roman"/>
                <w:b/>
                <w:color w:val="000000"/>
                <w:sz w:val="28"/>
                <w:szCs w:val="28"/>
                <w:lang w:val="uk-UA" w:eastAsia="ru-RU"/>
              </w:rPr>
            </w:pPr>
            <w:r w:rsidRPr="00584322">
              <w:rPr>
                <w:rFonts w:ascii="Times New Roman" w:eastAsia="Times New Roman" w:hAnsi="Times New Roman" w:cs="Times New Roman"/>
                <w:b/>
                <w:color w:val="000000"/>
                <w:sz w:val="28"/>
                <w:szCs w:val="28"/>
                <w:lang w:val="uk-UA" w:eastAsia="ru-RU"/>
              </w:rPr>
              <w:t xml:space="preserve">в) у разі ввезення живих тварин, які підлягають індивідуальній ідентифікації (вказаної в міжнародному ветеринарному сертифікаті) – перевірка відповідності проводитися щодо репрезентативної вибірки тварин у кожному вантажі, яка має включати в себе десять або більше відсотків але не менше, ніж десять одиниць тварин у вантажі. Якщо під час такої перевірки виявлено невідповідність, кількість тварин у вантажі, що підлягають перевірці відповідності, має бути збільшена і може сягати всієї кількості тварин у вантажі. </w:t>
            </w:r>
          </w:p>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val="uk-UA" w:eastAsia="ru-RU"/>
              </w:rPr>
            </w:pPr>
            <w:r w:rsidRPr="00584322">
              <w:rPr>
                <w:rFonts w:ascii="Times New Roman" w:eastAsia="Times New Roman" w:hAnsi="Times New Roman" w:cs="Times New Roman"/>
                <w:b/>
                <w:color w:val="000000"/>
                <w:sz w:val="28"/>
                <w:szCs w:val="28"/>
                <w:lang w:val="uk-UA" w:eastAsia="ru-RU"/>
              </w:rPr>
              <w:t>При ввезенні вантажів з живими тваринами, щодо яких законодавством про ідентифікацію та реєстрацію тварин встановлено вимогу щодо колективної ідентифікації, перевірка відповідності повинна включати перевірку ідентифікації репрезентативної вибірки ящиків та/або контейнерів у вантажі та візуальний огляд тварин у репрезентативній вибірці ящиків та/або контейнерів, з метою підтвердження видової приналежності зазначених тварин. Якщо під час такої перевірки виявлено невідповідність, кількість ящиків та/або контейнерів, що підлягають перевірці відповідності, має бути збільшена та може сягати всієї кількості ящиків та/або контейнерів у вантажі;</w:t>
            </w:r>
          </w:p>
        </w:tc>
      </w:tr>
      <w:tr w:rsidR="00CE73E0" w:rsidRPr="00293A0D" w:rsidTr="00D7129D">
        <w:tc>
          <w:tcPr>
            <w:tcW w:w="7225"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val="uk-UA" w:eastAsia="ru-RU"/>
              </w:rPr>
            </w:pPr>
            <w:bookmarkStart w:id="286" w:name="n599"/>
            <w:bookmarkEnd w:id="286"/>
            <w:r w:rsidRPr="00584322">
              <w:rPr>
                <w:rFonts w:ascii="Times New Roman" w:eastAsia="Times New Roman" w:hAnsi="Times New Roman" w:cs="Times New Roman"/>
                <w:color w:val="000000"/>
                <w:sz w:val="28"/>
                <w:szCs w:val="28"/>
                <w:lang w:val="uk-UA" w:eastAsia="ru-RU"/>
              </w:rPr>
              <w:t>3) фізичну перевірку кожного вантажу, крім випадків застосування зменшеної періодичності фізичних перевірок, затвердженої відповідно до цього Закону. Незалежно від затвердженої періодичності фізична перевірка вантажу обов’язково проводиться у разі появи за результатами його документальної перевірки та перевірки відповідності обґрунтованої підозри щодо невідповідності.</w:t>
            </w:r>
          </w:p>
        </w:tc>
        <w:tc>
          <w:tcPr>
            <w:tcW w:w="7371"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val="uk-UA" w:eastAsia="ru-RU"/>
              </w:rPr>
            </w:pPr>
            <w:r w:rsidRPr="00584322">
              <w:rPr>
                <w:rFonts w:ascii="Times New Roman" w:eastAsia="Times New Roman" w:hAnsi="Times New Roman" w:cs="Times New Roman"/>
                <w:color w:val="000000"/>
                <w:sz w:val="28"/>
                <w:szCs w:val="28"/>
                <w:lang w:val="uk-UA" w:eastAsia="ru-RU"/>
              </w:rPr>
              <w:t>3) фізичну перевірку кожного вантажу, крім випадків застосування зменшеної періодичності фізичних перевірок, затвердженої відповідно до цього Закону. Незалежно від затвердженої періодичності фізична перевірка вантажу обов’язково проводиться у разі появи за результатами його документальної перевірки та перевірки відповідності обґрунтованої підозри щодо невідповідності.</w:t>
            </w:r>
          </w:p>
        </w:tc>
      </w:tr>
      <w:tr w:rsidR="00CE73E0" w:rsidRPr="00826124" w:rsidTr="00D7129D">
        <w:tc>
          <w:tcPr>
            <w:tcW w:w="7225"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287" w:name="n600"/>
            <w:bookmarkEnd w:id="287"/>
            <w:r w:rsidRPr="00584322">
              <w:rPr>
                <w:rFonts w:ascii="Times New Roman" w:eastAsia="Times New Roman" w:hAnsi="Times New Roman" w:cs="Times New Roman"/>
                <w:color w:val="000000"/>
                <w:sz w:val="28"/>
                <w:szCs w:val="28"/>
                <w:lang w:eastAsia="ru-RU"/>
              </w:rPr>
              <w:t>2. Документальні перевірки вантажів з продуктами проводяться відповідно до таких правил:</w:t>
            </w:r>
          </w:p>
        </w:tc>
        <w:tc>
          <w:tcPr>
            <w:tcW w:w="7371" w:type="dxa"/>
          </w:tcPr>
          <w:p w:rsidR="00CE73E0" w:rsidRPr="00584322" w:rsidRDefault="00CE73E0" w:rsidP="001E09BB">
            <w:pPr>
              <w:shd w:val="clear" w:color="auto" w:fill="FFFFFF"/>
              <w:spacing w:before="60" w:after="60"/>
              <w:ind w:firstLine="284"/>
              <w:textAlignment w:val="baseline"/>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2. Документальні перевірки вантажів з продуктами</w:t>
            </w:r>
            <w:r w:rsidRPr="00584322">
              <w:rPr>
                <w:rFonts w:ascii="Times New Roman" w:eastAsia="Times New Roman" w:hAnsi="Times New Roman" w:cs="Times New Roman"/>
                <w:color w:val="000000"/>
                <w:sz w:val="28"/>
                <w:szCs w:val="28"/>
                <w:lang w:val="uk-UA" w:eastAsia="ru-RU"/>
              </w:rPr>
              <w:t xml:space="preserve"> </w:t>
            </w:r>
            <w:r w:rsidRPr="00584322">
              <w:rPr>
                <w:rFonts w:ascii="Times New Roman" w:eastAsia="Times New Roman" w:hAnsi="Times New Roman" w:cs="Times New Roman"/>
                <w:b/>
                <w:color w:val="000000"/>
                <w:sz w:val="28"/>
                <w:szCs w:val="28"/>
                <w:lang w:val="uk-UA" w:eastAsia="ru-RU"/>
              </w:rPr>
              <w:t>та живими тваринами</w:t>
            </w:r>
            <w:r w:rsidRPr="00584322">
              <w:rPr>
                <w:rFonts w:ascii="Times New Roman" w:eastAsia="Times New Roman" w:hAnsi="Times New Roman" w:cs="Times New Roman"/>
                <w:color w:val="000000"/>
                <w:sz w:val="28"/>
                <w:szCs w:val="28"/>
                <w:lang w:eastAsia="ru-RU"/>
              </w:rPr>
              <w:t xml:space="preserve"> проводяться відповідно до таких правил:</w:t>
            </w:r>
          </w:p>
        </w:tc>
      </w:tr>
      <w:tr w:rsidR="00CE73E0" w:rsidRPr="00826124" w:rsidTr="00D7129D">
        <w:tc>
          <w:tcPr>
            <w:tcW w:w="7225"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288" w:name="n601"/>
            <w:bookmarkEnd w:id="288"/>
            <w:r w:rsidRPr="00584322">
              <w:rPr>
                <w:rFonts w:ascii="Times New Roman" w:eastAsia="Times New Roman" w:hAnsi="Times New Roman" w:cs="Times New Roman"/>
                <w:color w:val="000000"/>
                <w:sz w:val="28"/>
                <w:szCs w:val="28"/>
                <w:lang w:eastAsia="ru-RU"/>
              </w:rPr>
              <w:t>1) для кожного вантажу державний ветеринарний інспектор встановлює режим поводження, відповідно до якого відбуватиметься відповідний контроль;</w:t>
            </w:r>
          </w:p>
        </w:tc>
        <w:tc>
          <w:tcPr>
            <w:tcW w:w="7371"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1) для кожного вантажу державний ветеринарний інспектор встановлює режим поводження, відповідно до якого відбуватиметься відповідний контроль;</w:t>
            </w:r>
          </w:p>
        </w:tc>
      </w:tr>
      <w:tr w:rsidR="00CE73E0" w:rsidRPr="00826124" w:rsidTr="00D7129D">
        <w:tc>
          <w:tcPr>
            <w:tcW w:w="7225"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289" w:name="n602"/>
            <w:bookmarkEnd w:id="289"/>
            <w:r w:rsidRPr="00584322">
              <w:rPr>
                <w:rFonts w:ascii="Times New Roman" w:eastAsia="Times New Roman" w:hAnsi="Times New Roman" w:cs="Times New Roman"/>
                <w:color w:val="000000"/>
                <w:sz w:val="28"/>
                <w:szCs w:val="28"/>
                <w:lang w:eastAsia="ru-RU"/>
              </w:rPr>
              <w:t>2) кожен міжнародний сертифікат та інший документ, що вимагається згідно із законом, перевіряється з метою підтвердження, що такий сертифікат та інший документ:</w:t>
            </w:r>
          </w:p>
        </w:tc>
        <w:tc>
          <w:tcPr>
            <w:tcW w:w="7371"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2) кожен міжнародний сертифікат та інший документ, що вимагається згідно із законом, перевіряється з метою підтвердження, що такий сертифікат та інший документ:</w:t>
            </w:r>
          </w:p>
        </w:tc>
      </w:tr>
      <w:tr w:rsidR="00CE73E0" w:rsidRPr="00826124" w:rsidTr="00D7129D">
        <w:tc>
          <w:tcPr>
            <w:tcW w:w="7225"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290" w:name="n603"/>
            <w:bookmarkEnd w:id="290"/>
            <w:r w:rsidRPr="00584322">
              <w:rPr>
                <w:rFonts w:ascii="Times New Roman" w:eastAsia="Times New Roman" w:hAnsi="Times New Roman" w:cs="Times New Roman"/>
                <w:color w:val="000000"/>
                <w:sz w:val="28"/>
                <w:szCs w:val="28"/>
                <w:lang w:eastAsia="ru-RU"/>
              </w:rPr>
              <w:t>а) є оригіналом відповідно міжнародного сертифіката та іншого документа, що вимагається згідно із законом;</w:t>
            </w:r>
          </w:p>
        </w:tc>
        <w:tc>
          <w:tcPr>
            <w:tcW w:w="7371"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а) є оригіналом відповідно міжнародного сертифіката та іншого документа, що вимагається згідно із законом;</w:t>
            </w:r>
          </w:p>
        </w:tc>
      </w:tr>
      <w:tr w:rsidR="00CE73E0" w:rsidRPr="00826124" w:rsidTr="00D7129D">
        <w:tc>
          <w:tcPr>
            <w:tcW w:w="7225"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291" w:name="n604"/>
            <w:bookmarkEnd w:id="291"/>
            <w:r w:rsidRPr="00584322">
              <w:rPr>
                <w:rFonts w:ascii="Times New Roman" w:eastAsia="Times New Roman" w:hAnsi="Times New Roman" w:cs="Times New Roman"/>
                <w:color w:val="000000"/>
                <w:sz w:val="28"/>
                <w:szCs w:val="28"/>
                <w:lang w:eastAsia="ru-RU"/>
              </w:rPr>
              <w:t>б) виданий компетентним органом країни, яка внесена до реєстру країн та потужностей, з яких дозволяється ввезення (пересилання) продуктів на митну територію України (для міжнародного сертифіката);</w:t>
            </w:r>
          </w:p>
        </w:tc>
        <w:tc>
          <w:tcPr>
            <w:tcW w:w="7371" w:type="dxa"/>
          </w:tcPr>
          <w:p w:rsidR="00CE73E0" w:rsidRPr="00584322" w:rsidRDefault="00CE73E0" w:rsidP="001E09BB">
            <w:pPr>
              <w:shd w:val="clear" w:color="auto" w:fill="FFFFFF"/>
              <w:spacing w:before="60" w:after="60"/>
              <w:ind w:firstLine="284"/>
              <w:textAlignment w:val="baseline"/>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 xml:space="preserve">б) виданий компетентним органом країни, яка внесена до реєстру країн та потужностей, з яких дозволяється ввезення (пересилання) продуктів </w:t>
            </w:r>
            <w:r w:rsidRPr="00584322">
              <w:rPr>
                <w:rFonts w:ascii="Times New Roman" w:eastAsia="Times New Roman" w:hAnsi="Times New Roman" w:cs="Times New Roman"/>
                <w:b/>
                <w:color w:val="000000"/>
                <w:sz w:val="28"/>
                <w:szCs w:val="28"/>
                <w:lang w:val="uk-UA" w:eastAsia="ru-RU"/>
              </w:rPr>
              <w:t>та живих тварин</w:t>
            </w:r>
            <w:r w:rsidRPr="00584322">
              <w:rPr>
                <w:rFonts w:ascii="Times New Roman" w:eastAsia="Times New Roman" w:hAnsi="Times New Roman" w:cs="Times New Roman"/>
                <w:color w:val="000000"/>
                <w:sz w:val="28"/>
                <w:szCs w:val="28"/>
                <w:lang w:val="uk-UA" w:eastAsia="ru-RU"/>
              </w:rPr>
              <w:t xml:space="preserve"> </w:t>
            </w:r>
            <w:r w:rsidRPr="00584322">
              <w:rPr>
                <w:rFonts w:ascii="Times New Roman" w:eastAsia="Times New Roman" w:hAnsi="Times New Roman" w:cs="Times New Roman"/>
                <w:color w:val="000000"/>
                <w:sz w:val="28"/>
                <w:szCs w:val="28"/>
                <w:lang w:eastAsia="ru-RU"/>
              </w:rPr>
              <w:t>на митну територію України (для міжнародного сертифіката);</w:t>
            </w:r>
          </w:p>
        </w:tc>
      </w:tr>
      <w:tr w:rsidR="00CE73E0" w:rsidRPr="00826124" w:rsidTr="00D7129D">
        <w:tc>
          <w:tcPr>
            <w:tcW w:w="7225"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292" w:name="n605"/>
            <w:bookmarkEnd w:id="292"/>
            <w:r w:rsidRPr="00584322">
              <w:rPr>
                <w:rFonts w:ascii="Times New Roman" w:eastAsia="Times New Roman" w:hAnsi="Times New Roman" w:cs="Times New Roman"/>
                <w:color w:val="000000"/>
                <w:sz w:val="28"/>
                <w:szCs w:val="28"/>
                <w:lang w:eastAsia="ru-RU"/>
              </w:rPr>
              <w:t>в) має зовнішній вигляд та зміст, що відповідають формі, яка затверджена (узгоджена) для відповідного виду продукту;</w:t>
            </w:r>
          </w:p>
        </w:tc>
        <w:tc>
          <w:tcPr>
            <w:tcW w:w="7371" w:type="dxa"/>
          </w:tcPr>
          <w:p w:rsidR="00CE73E0" w:rsidRPr="00584322" w:rsidRDefault="00CE73E0" w:rsidP="001E09BB">
            <w:pPr>
              <w:shd w:val="clear" w:color="auto" w:fill="FFFFFF"/>
              <w:spacing w:before="60" w:after="60"/>
              <w:ind w:firstLine="284"/>
              <w:textAlignment w:val="baseline"/>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в) має зовнішній вигляд та зміст, що відповідають формі, яка затверджена (узгоджена) для відповідного виду продукту</w:t>
            </w:r>
            <w:r w:rsidRPr="00584322">
              <w:rPr>
                <w:rFonts w:ascii="Times New Roman" w:eastAsia="Times New Roman" w:hAnsi="Times New Roman" w:cs="Times New Roman"/>
                <w:color w:val="000000"/>
                <w:sz w:val="28"/>
                <w:szCs w:val="28"/>
                <w:lang w:val="uk-UA" w:eastAsia="ru-RU"/>
              </w:rPr>
              <w:t xml:space="preserve"> </w:t>
            </w:r>
            <w:r w:rsidRPr="00584322">
              <w:rPr>
                <w:rFonts w:ascii="Times New Roman" w:eastAsia="Times New Roman" w:hAnsi="Times New Roman" w:cs="Times New Roman"/>
                <w:b/>
                <w:color w:val="000000"/>
                <w:sz w:val="28"/>
                <w:szCs w:val="28"/>
                <w:lang w:val="uk-UA" w:eastAsia="ru-RU"/>
              </w:rPr>
              <w:t>або виду живих тварин</w:t>
            </w:r>
            <w:r w:rsidRPr="00584322">
              <w:rPr>
                <w:rFonts w:ascii="Times New Roman" w:eastAsia="Times New Roman" w:hAnsi="Times New Roman" w:cs="Times New Roman"/>
                <w:color w:val="000000"/>
                <w:sz w:val="28"/>
                <w:szCs w:val="28"/>
                <w:lang w:val="uk-UA" w:eastAsia="ru-RU"/>
              </w:rPr>
              <w:t xml:space="preserve"> </w:t>
            </w:r>
            <w:r w:rsidRPr="00584322">
              <w:rPr>
                <w:rFonts w:ascii="Times New Roman" w:eastAsia="Times New Roman" w:hAnsi="Times New Roman" w:cs="Times New Roman"/>
                <w:b/>
                <w:color w:val="000000"/>
                <w:sz w:val="28"/>
                <w:szCs w:val="28"/>
                <w:lang w:val="uk-UA" w:eastAsia="ru-RU"/>
              </w:rPr>
              <w:t>(для міжнародного сертифіката)</w:t>
            </w:r>
            <w:r w:rsidRPr="00584322">
              <w:rPr>
                <w:rFonts w:ascii="Times New Roman" w:eastAsia="Times New Roman" w:hAnsi="Times New Roman" w:cs="Times New Roman"/>
                <w:color w:val="000000"/>
                <w:sz w:val="28"/>
                <w:szCs w:val="28"/>
                <w:lang w:eastAsia="ru-RU"/>
              </w:rPr>
              <w:t>;</w:t>
            </w:r>
          </w:p>
        </w:tc>
      </w:tr>
      <w:tr w:rsidR="00CE73E0" w:rsidRPr="00826124" w:rsidTr="00D7129D">
        <w:tc>
          <w:tcPr>
            <w:tcW w:w="7225"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293" w:name="n606"/>
            <w:bookmarkEnd w:id="293"/>
            <w:r w:rsidRPr="00584322">
              <w:rPr>
                <w:rFonts w:ascii="Times New Roman" w:eastAsia="Times New Roman" w:hAnsi="Times New Roman" w:cs="Times New Roman"/>
                <w:color w:val="000000"/>
                <w:sz w:val="28"/>
                <w:szCs w:val="28"/>
                <w:lang w:eastAsia="ru-RU"/>
              </w:rPr>
              <w:t>г) правильно заповнений;</w:t>
            </w:r>
          </w:p>
        </w:tc>
        <w:tc>
          <w:tcPr>
            <w:tcW w:w="7371"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г) правильно заповнений;</w:t>
            </w:r>
          </w:p>
        </w:tc>
      </w:tr>
      <w:tr w:rsidR="00CE73E0" w:rsidRPr="00826124" w:rsidTr="00D7129D">
        <w:tc>
          <w:tcPr>
            <w:tcW w:w="7225"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294" w:name="n607"/>
            <w:bookmarkEnd w:id="294"/>
            <w:r w:rsidRPr="00584322">
              <w:rPr>
                <w:rFonts w:ascii="Times New Roman" w:eastAsia="Times New Roman" w:hAnsi="Times New Roman" w:cs="Times New Roman"/>
                <w:color w:val="000000"/>
                <w:sz w:val="28"/>
                <w:szCs w:val="28"/>
                <w:lang w:eastAsia="ru-RU"/>
              </w:rPr>
              <w:t>ґ) виданий на продукт, що походить з потужності, яка внесена до реєстру країн та потужностей, з яких дозволяється ввезення (пересилання) продуктів на митну територію України;</w:t>
            </w:r>
          </w:p>
        </w:tc>
        <w:tc>
          <w:tcPr>
            <w:tcW w:w="7371" w:type="dxa"/>
          </w:tcPr>
          <w:p w:rsidR="00CE73E0" w:rsidRPr="00584322" w:rsidRDefault="00CE73E0" w:rsidP="001E09BB">
            <w:pPr>
              <w:shd w:val="clear" w:color="auto" w:fill="FFFFFF"/>
              <w:spacing w:before="60" w:after="60"/>
              <w:ind w:firstLine="284"/>
              <w:textAlignment w:val="baseline"/>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 xml:space="preserve">ґ) виданий на </w:t>
            </w:r>
            <w:r w:rsidRPr="00584322">
              <w:rPr>
                <w:rFonts w:ascii="Times New Roman" w:eastAsia="Times New Roman" w:hAnsi="Times New Roman" w:cs="Times New Roman"/>
                <w:b/>
                <w:color w:val="000000"/>
                <w:sz w:val="28"/>
                <w:szCs w:val="28"/>
                <w:lang w:eastAsia="ru-RU"/>
              </w:rPr>
              <w:t>продукт</w:t>
            </w:r>
            <w:r w:rsidRPr="00584322">
              <w:rPr>
                <w:rFonts w:ascii="Times New Roman" w:eastAsia="Times New Roman" w:hAnsi="Times New Roman" w:cs="Times New Roman"/>
                <w:b/>
                <w:color w:val="000000"/>
                <w:sz w:val="28"/>
                <w:szCs w:val="28"/>
                <w:lang w:val="uk-UA" w:eastAsia="ru-RU"/>
              </w:rPr>
              <w:t>и або живі тварини</w:t>
            </w:r>
            <w:r w:rsidRPr="00584322">
              <w:rPr>
                <w:rFonts w:ascii="Times New Roman" w:eastAsia="Times New Roman" w:hAnsi="Times New Roman" w:cs="Times New Roman"/>
                <w:color w:val="000000"/>
                <w:sz w:val="28"/>
                <w:szCs w:val="28"/>
                <w:lang w:eastAsia="ru-RU"/>
              </w:rPr>
              <w:t xml:space="preserve">, що </w:t>
            </w:r>
            <w:r w:rsidRPr="00584322">
              <w:rPr>
                <w:rFonts w:ascii="Times New Roman" w:eastAsia="Times New Roman" w:hAnsi="Times New Roman" w:cs="Times New Roman"/>
                <w:b/>
                <w:color w:val="000000"/>
                <w:sz w:val="28"/>
                <w:szCs w:val="28"/>
                <w:lang w:eastAsia="ru-RU"/>
              </w:rPr>
              <w:t>поход</w:t>
            </w:r>
            <w:r w:rsidRPr="00584322">
              <w:rPr>
                <w:rFonts w:ascii="Times New Roman" w:eastAsia="Times New Roman" w:hAnsi="Times New Roman" w:cs="Times New Roman"/>
                <w:b/>
                <w:color w:val="000000"/>
                <w:sz w:val="28"/>
                <w:szCs w:val="28"/>
                <w:lang w:val="uk-UA" w:eastAsia="ru-RU"/>
              </w:rPr>
              <w:t>ят</w:t>
            </w:r>
            <w:r w:rsidRPr="00584322">
              <w:rPr>
                <w:rFonts w:ascii="Times New Roman" w:eastAsia="Times New Roman" w:hAnsi="Times New Roman" w:cs="Times New Roman"/>
                <w:b/>
                <w:color w:val="000000"/>
                <w:sz w:val="28"/>
                <w:szCs w:val="28"/>
                <w:lang w:eastAsia="ru-RU"/>
              </w:rPr>
              <w:t>ь</w:t>
            </w:r>
            <w:r w:rsidRPr="00584322">
              <w:rPr>
                <w:rFonts w:ascii="Times New Roman" w:eastAsia="Times New Roman" w:hAnsi="Times New Roman" w:cs="Times New Roman"/>
                <w:color w:val="000000"/>
                <w:sz w:val="28"/>
                <w:szCs w:val="28"/>
                <w:lang w:eastAsia="ru-RU"/>
              </w:rPr>
              <w:t xml:space="preserve"> з потужності, яка внесена до реєстру країн та потужностей, з яких дозволяється ввезення (пересилання) продуктів </w:t>
            </w:r>
            <w:r w:rsidRPr="00584322">
              <w:rPr>
                <w:rFonts w:ascii="Times New Roman" w:eastAsia="Times New Roman" w:hAnsi="Times New Roman" w:cs="Times New Roman"/>
                <w:b/>
                <w:color w:val="000000"/>
                <w:sz w:val="28"/>
                <w:szCs w:val="28"/>
                <w:lang w:val="uk-UA" w:eastAsia="ru-RU"/>
              </w:rPr>
              <w:t>та живих тварин</w:t>
            </w:r>
            <w:r w:rsidRPr="00584322">
              <w:rPr>
                <w:rFonts w:ascii="Times New Roman" w:eastAsia="Times New Roman" w:hAnsi="Times New Roman" w:cs="Times New Roman"/>
                <w:color w:val="000000"/>
                <w:sz w:val="28"/>
                <w:szCs w:val="28"/>
                <w:lang w:val="uk-UA" w:eastAsia="ru-RU"/>
              </w:rPr>
              <w:t xml:space="preserve"> </w:t>
            </w:r>
            <w:r>
              <w:rPr>
                <w:rFonts w:ascii="Times New Roman" w:eastAsia="Times New Roman" w:hAnsi="Times New Roman" w:cs="Times New Roman"/>
                <w:color w:val="000000"/>
                <w:sz w:val="28"/>
                <w:szCs w:val="28"/>
                <w:lang w:eastAsia="ru-RU"/>
              </w:rPr>
              <w:t>на митну територію України;</w:t>
            </w:r>
          </w:p>
        </w:tc>
      </w:tr>
      <w:tr w:rsidR="00CE73E0" w:rsidRPr="00826124" w:rsidTr="00D7129D">
        <w:tc>
          <w:tcPr>
            <w:tcW w:w="7225"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295" w:name="n608"/>
            <w:bookmarkEnd w:id="295"/>
            <w:r w:rsidRPr="00584322">
              <w:rPr>
                <w:rFonts w:ascii="Times New Roman" w:eastAsia="Times New Roman" w:hAnsi="Times New Roman" w:cs="Times New Roman"/>
                <w:color w:val="000000"/>
                <w:sz w:val="28"/>
                <w:szCs w:val="28"/>
                <w:lang w:eastAsia="ru-RU"/>
              </w:rPr>
              <w:t>д) підписаний представником компетентного органу країни походження або країни-експортера (для міжнародного сертифіката);</w:t>
            </w:r>
          </w:p>
        </w:tc>
        <w:tc>
          <w:tcPr>
            <w:tcW w:w="7371" w:type="dxa"/>
          </w:tcPr>
          <w:p w:rsidR="00CE73E0" w:rsidRPr="00584322" w:rsidRDefault="00CE73E0" w:rsidP="001E09BB">
            <w:pPr>
              <w:shd w:val="clear" w:color="auto" w:fill="FFFFFF"/>
              <w:spacing w:before="60" w:after="60"/>
              <w:ind w:firstLine="284"/>
              <w:textAlignment w:val="baseline"/>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 xml:space="preserve">д) підписаний </w:t>
            </w:r>
            <w:r w:rsidRPr="00584322">
              <w:rPr>
                <w:rFonts w:ascii="Times New Roman" w:eastAsia="Times New Roman" w:hAnsi="Times New Roman" w:cs="Times New Roman"/>
                <w:b/>
                <w:color w:val="000000"/>
                <w:sz w:val="28"/>
                <w:szCs w:val="28"/>
                <w:lang w:eastAsia="ru-RU"/>
              </w:rPr>
              <w:t>державним ветеринарним інспектором</w:t>
            </w:r>
            <w:r w:rsidRPr="00584322">
              <w:rPr>
                <w:rFonts w:ascii="Times New Roman" w:eastAsia="Times New Roman" w:hAnsi="Times New Roman" w:cs="Times New Roman"/>
                <w:color w:val="000000"/>
                <w:sz w:val="28"/>
                <w:szCs w:val="28"/>
                <w:lang w:eastAsia="ru-RU"/>
              </w:rPr>
              <w:t xml:space="preserve"> компетентного органу </w:t>
            </w:r>
            <w:r w:rsidRPr="00584322">
              <w:rPr>
                <w:rFonts w:ascii="Times New Roman" w:eastAsia="Times New Roman" w:hAnsi="Times New Roman" w:cs="Times New Roman"/>
                <w:b/>
                <w:color w:val="000000"/>
                <w:sz w:val="28"/>
                <w:szCs w:val="28"/>
                <w:lang w:val="uk-UA" w:eastAsia="ru-RU"/>
              </w:rPr>
              <w:t xml:space="preserve">країни-експортера у випадку ввезення на митну територію України живих тварин або </w:t>
            </w:r>
            <w:r w:rsidRPr="00584322">
              <w:rPr>
                <w:rFonts w:ascii="Times New Roman" w:eastAsia="Times New Roman" w:hAnsi="Times New Roman" w:cs="Times New Roman"/>
                <w:b/>
                <w:color w:val="000000"/>
                <w:sz w:val="28"/>
                <w:szCs w:val="28"/>
                <w:lang w:eastAsia="ru-RU"/>
              </w:rPr>
              <w:t xml:space="preserve">країни походження чи країни-експортера </w:t>
            </w:r>
            <w:r w:rsidRPr="00584322">
              <w:rPr>
                <w:rFonts w:ascii="Times New Roman" w:eastAsia="Times New Roman" w:hAnsi="Times New Roman" w:cs="Times New Roman"/>
                <w:b/>
                <w:color w:val="000000"/>
                <w:sz w:val="28"/>
                <w:szCs w:val="28"/>
                <w:lang w:val="uk-UA" w:eastAsia="ru-RU"/>
              </w:rPr>
              <w:t xml:space="preserve">– у випадку ввезення (пересилання) на митну територію України продуктів </w:t>
            </w:r>
            <w:r w:rsidRPr="00584322">
              <w:rPr>
                <w:rFonts w:ascii="Times New Roman" w:eastAsia="Times New Roman" w:hAnsi="Times New Roman" w:cs="Times New Roman"/>
                <w:b/>
                <w:color w:val="000000"/>
                <w:sz w:val="28"/>
                <w:szCs w:val="28"/>
                <w:lang w:eastAsia="ru-RU"/>
              </w:rPr>
              <w:t>(</w:t>
            </w:r>
            <w:r w:rsidRPr="00584322">
              <w:rPr>
                <w:rFonts w:ascii="Times New Roman" w:eastAsia="Times New Roman" w:hAnsi="Times New Roman" w:cs="Times New Roman"/>
                <w:b/>
                <w:color w:val="000000"/>
                <w:sz w:val="28"/>
                <w:szCs w:val="28"/>
                <w:lang w:val="uk-UA" w:eastAsia="ru-RU"/>
              </w:rPr>
              <w:t xml:space="preserve">для </w:t>
            </w:r>
            <w:r w:rsidRPr="00584322">
              <w:rPr>
                <w:rFonts w:ascii="Times New Roman" w:eastAsia="Times New Roman" w:hAnsi="Times New Roman" w:cs="Times New Roman"/>
                <w:b/>
                <w:color w:val="000000"/>
                <w:sz w:val="28"/>
                <w:szCs w:val="28"/>
                <w:lang w:eastAsia="ru-RU"/>
              </w:rPr>
              <w:t>міжнародного сертифіката)</w:t>
            </w:r>
            <w:r w:rsidRPr="00584322">
              <w:rPr>
                <w:rFonts w:ascii="Times New Roman" w:eastAsia="Times New Roman" w:hAnsi="Times New Roman" w:cs="Times New Roman"/>
                <w:color w:val="000000"/>
                <w:sz w:val="28"/>
                <w:szCs w:val="28"/>
                <w:lang w:eastAsia="ru-RU"/>
              </w:rPr>
              <w:t>;</w:t>
            </w:r>
          </w:p>
        </w:tc>
      </w:tr>
      <w:tr w:rsidR="00CE73E0" w:rsidRPr="00826124" w:rsidTr="00D7129D">
        <w:tc>
          <w:tcPr>
            <w:tcW w:w="7225" w:type="dxa"/>
          </w:tcPr>
          <w:p w:rsidR="00CE73E0" w:rsidRPr="00CE73E0" w:rsidRDefault="00CE73E0" w:rsidP="001E09BB">
            <w:pPr>
              <w:shd w:val="clear" w:color="auto" w:fill="FFFFFF"/>
              <w:spacing w:before="60" w:after="60"/>
              <w:ind w:firstLine="284"/>
              <w:rPr>
                <w:rFonts w:ascii="Times New Roman" w:eastAsia="Times New Roman" w:hAnsi="Times New Roman" w:cs="Times New Roman"/>
                <w:b/>
                <w:color w:val="000000"/>
                <w:sz w:val="28"/>
                <w:szCs w:val="28"/>
                <w:lang w:val="uk-UA" w:eastAsia="ru-RU"/>
              </w:rPr>
            </w:pPr>
            <w:r w:rsidRPr="00CE73E0">
              <w:rPr>
                <w:rFonts w:ascii="Times New Roman" w:eastAsia="Times New Roman" w:hAnsi="Times New Roman" w:cs="Times New Roman"/>
                <w:b/>
                <w:color w:val="000000"/>
                <w:sz w:val="28"/>
                <w:szCs w:val="28"/>
                <w:lang w:val="uk-UA" w:eastAsia="ru-RU"/>
              </w:rPr>
              <w:t>Норма відсутня.</w:t>
            </w:r>
          </w:p>
        </w:tc>
        <w:tc>
          <w:tcPr>
            <w:tcW w:w="7371" w:type="dxa"/>
          </w:tcPr>
          <w:p w:rsidR="00CE73E0" w:rsidRPr="00584322" w:rsidRDefault="00CE73E0" w:rsidP="001E09BB">
            <w:pPr>
              <w:spacing w:before="60" w:after="60"/>
              <w:ind w:firstLine="284"/>
              <w:rPr>
                <w:rFonts w:ascii="Times New Roman" w:eastAsia="Times New Roman" w:hAnsi="Times New Roman" w:cs="Times New Roman"/>
                <w:b/>
                <w:color w:val="000000"/>
                <w:sz w:val="28"/>
                <w:szCs w:val="28"/>
                <w:lang w:eastAsia="ru-RU"/>
              </w:rPr>
            </w:pPr>
            <w:r w:rsidRPr="00584322">
              <w:rPr>
                <w:rFonts w:ascii="Times New Roman" w:eastAsia="Times New Roman" w:hAnsi="Times New Roman" w:cs="Times New Roman"/>
                <w:b/>
                <w:color w:val="000000"/>
                <w:sz w:val="28"/>
                <w:szCs w:val="28"/>
                <w:lang w:eastAsia="ru-RU"/>
              </w:rPr>
              <w:t>е) засвідчений печаткою компетентного органу країни, в якій видано відп</w:t>
            </w:r>
            <w:r>
              <w:rPr>
                <w:rFonts w:ascii="Times New Roman" w:eastAsia="Times New Roman" w:hAnsi="Times New Roman" w:cs="Times New Roman"/>
                <w:b/>
                <w:color w:val="000000"/>
                <w:sz w:val="28"/>
                <w:szCs w:val="28"/>
                <w:lang w:eastAsia="ru-RU"/>
              </w:rPr>
              <w:t>овідний міжнародний сертифікат;</w:t>
            </w:r>
          </w:p>
        </w:tc>
      </w:tr>
      <w:tr w:rsidR="00CE73E0" w:rsidRPr="00826124" w:rsidTr="00D7129D">
        <w:tc>
          <w:tcPr>
            <w:tcW w:w="7225" w:type="dxa"/>
          </w:tcPr>
          <w:p w:rsidR="00CE73E0" w:rsidRPr="00CE73E0" w:rsidRDefault="00CE73E0" w:rsidP="001E09BB">
            <w:pPr>
              <w:shd w:val="clear" w:color="auto" w:fill="FFFFFF"/>
              <w:spacing w:before="60" w:after="60"/>
              <w:ind w:firstLine="284"/>
              <w:rPr>
                <w:rFonts w:ascii="Times New Roman" w:eastAsia="Times New Roman" w:hAnsi="Times New Roman" w:cs="Times New Roman"/>
                <w:b/>
                <w:color w:val="000000"/>
                <w:sz w:val="28"/>
                <w:szCs w:val="28"/>
                <w:lang w:val="uk-UA" w:eastAsia="ru-RU"/>
              </w:rPr>
            </w:pPr>
            <w:r w:rsidRPr="00CE73E0">
              <w:rPr>
                <w:rFonts w:ascii="Times New Roman" w:eastAsia="Times New Roman" w:hAnsi="Times New Roman" w:cs="Times New Roman"/>
                <w:b/>
                <w:color w:val="000000"/>
                <w:sz w:val="28"/>
                <w:szCs w:val="28"/>
                <w:lang w:val="uk-UA" w:eastAsia="ru-RU"/>
              </w:rPr>
              <w:t>Норма відсутня.</w:t>
            </w:r>
          </w:p>
        </w:tc>
        <w:tc>
          <w:tcPr>
            <w:tcW w:w="7371" w:type="dxa"/>
          </w:tcPr>
          <w:p w:rsidR="00CE73E0" w:rsidRPr="00584322" w:rsidRDefault="00CE73E0" w:rsidP="001E09BB">
            <w:pPr>
              <w:spacing w:before="60" w:after="60"/>
              <w:ind w:firstLine="284"/>
              <w:rPr>
                <w:rFonts w:ascii="Times New Roman" w:eastAsia="Times New Roman" w:hAnsi="Times New Roman" w:cs="Times New Roman"/>
                <w:b/>
                <w:color w:val="000000"/>
                <w:sz w:val="28"/>
                <w:szCs w:val="28"/>
                <w:lang w:eastAsia="ru-RU"/>
              </w:rPr>
            </w:pPr>
            <w:r w:rsidRPr="00584322">
              <w:rPr>
                <w:rFonts w:ascii="Times New Roman" w:eastAsia="Times New Roman" w:hAnsi="Times New Roman" w:cs="Times New Roman"/>
                <w:b/>
                <w:color w:val="000000"/>
                <w:sz w:val="28"/>
                <w:szCs w:val="28"/>
                <w:lang w:eastAsia="ru-RU"/>
              </w:rPr>
              <w:t>є) не містить жодних виправлень, за винятком видалень, що засвідчені підписом та печаткою державного ветеринарного інспектора, яким складено та підписано відповідний міжнародний сертифікат;</w:t>
            </w:r>
          </w:p>
        </w:tc>
      </w:tr>
      <w:tr w:rsidR="00CE73E0" w:rsidRPr="00826124" w:rsidTr="00D7129D">
        <w:tc>
          <w:tcPr>
            <w:tcW w:w="7225"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296" w:name="n609"/>
            <w:bookmarkEnd w:id="296"/>
            <w:r w:rsidRPr="00584322">
              <w:rPr>
                <w:rFonts w:ascii="Times New Roman" w:eastAsia="Times New Roman" w:hAnsi="Times New Roman" w:cs="Times New Roman"/>
                <w:color w:val="000000"/>
                <w:sz w:val="28"/>
                <w:szCs w:val="28"/>
                <w:lang w:eastAsia="ru-RU"/>
              </w:rPr>
              <w:t>3) перевіряється, чи правильно заповнена відповідна частина загального ветеринарного документа на ввезення і чи зазначена у ній інформація відповідає інформації, зазначеній в інших документах, що супроводжують вантаж.</w:t>
            </w:r>
          </w:p>
        </w:tc>
        <w:tc>
          <w:tcPr>
            <w:tcW w:w="7371"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3) перевіряється, чи правильно заповнена відповідна частина загального ветеринарного документа на ввезення і чи зазначена у ній інформація відповідає інформації, зазначеній в інших документах, що супроводжують вантаж.</w:t>
            </w:r>
          </w:p>
        </w:tc>
      </w:tr>
      <w:tr w:rsidR="00CE73E0" w:rsidRPr="00826124" w:rsidTr="00D7129D">
        <w:tc>
          <w:tcPr>
            <w:tcW w:w="7225"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297" w:name="n610"/>
            <w:bookmarkEnd w:id="297"/>
            <w:r w:rsidRPr="00584322">
              <w:rPr>
                <w:rFonts w:ascii="Times New Roman" w:eastAsia="Times New Roman" w:hAnsi="Times New Roman" w:cs="Times New Roman"/>
                <w:color w:val="000000"/>
                <w:sz w:val="28"/>
                <w:szCs w:val="28"/>
                <w:lang w:eastAsia="ru-RU"/>
              </w:rPr>
              <w:t>3. Після завершення необхідних перевірок вантажу з продуктами державний ветеринарний інспектор:</w:t>
            </w:r>
          </w:p>
        </w:tc>
        <w:tc>
          <w:tcPr>
            <w:tcW w:w="7371" w:type="dxa"/>
          </w:tcPr>
          <w:p w:rsidR="00CE73E0" w:rsidRPr="00584322" w:rsidRDefault="00CE73E0" w:rsidP="001E09BB">
            <w:pPr>
              <w:shd w:val="clear" w:color="auto" w:fill="FFFFFF"/>
              <w:spacing w:before="60" w:after="60"/>
              <w:ind w:firstLine="284"/>
              <w:textAlignment w:val="baseline"/>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 xml:space="preserve">3. Після завершення необхідних перевірок вантажу з продуктами </w:t>
            </w:r>
            <w:r w:rsidRPr="00584322">
              <w:rPr>
                <w:rFonts w:ascii="Times New Roman" w:eastAsia="Times New Roman" w:hAnsi="Times New Roman" w:cs="Times New Roman"/>
                <w:b/>
                <w:color w:val="000000"/>
                <w:sz w:val="28"/>
                <w:szCs w:val="28"/>
                <w:lang w:val="uk-UA" w:eastAsia="ru-RU"/>
              </w:rPr>
              <w:t>або живими тваринами</w:t>
            </w:r>
            <w:r w:rsidRPr="00584322">
              <w:rPr>
                <w:rFonts w:ascii="Times New Roman" w:eastAsia="Times New Roman" w:hAnsi="Times New Roman" w:cs="Times New Roman"/>
                <w:color w:val="000000"/>
                <w:sz w:val="28"/>
                <w:szCs w:val="28"/>
                <w:lang w:val="uk-UA" w:eastAsia="ru-RU"/>
              </w:rPr>
              <w:t xml:space="preserve"> </w:t>
            </w:r>
            <w:r w:rsidRPr="00584322">
              <w:rPr>
                <w:rFonts w:ascii="Times New Roman" w:eastAsia="Times New Roman" w:hAnsi="Times New Roman" w:cs="Times New Roman"/>
                <w:color w:val="000000"/>
                <w:sz w:val="28"/>
                <w:szCs w:val="28"/>
                <w:lang w:eastAsia="ru-RU"/>
              </w:rPr>
              <w:t>державний ветеринарний інспектор:</w:t>
            </w:r>
          </w:p>
        </w:tc>
      </w:tr>
      <w:tr w:rsidR="00CE73E0" w:rsidRPr="00826124" w:rsidTr="00D7129D">
        <w:tc>
          <w:tcPr>
            <w:tcW w:w="7225"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298" w:name="n611"/>
            <w:bookmarkEnd w:id="298"/>
            <w:r w:rsidRPr="00584322">
              <w:rPr>
                <w:rFonts w:ascii="Times New Roman" w:eastAsia="Times New Roman" w:hAnsi="Times New Roman" w:cs="Times New Roman"/>
                <w:color w:val="000000"/>
                <w:sz w:val="28"/>
                <w:szCs w:val="28"/>
                <w:lang w:eastAsia="ru-RU"/>
              </w:rPr>
              <w:t>1) заповнює відповідну частину загального ветеринарного документа на ввезення, підписує його та засвідчує печаткою;</w:t>
            </w:r>
          </w:p>
        </w:tc>
        <w:tc>
          <w:tcPr>
            <w:tcW w:w="7371"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1) заповнює відповідну частину загального ветеринарного документа на ввезення, підписує його та засвідчує печаткою;</w:t>
            </w:r>
          </w:p>
        </w:tc>
      </w:tr>
      <w:tr w:rsidR="00CE73E0" w:rsidRPr="00826124" w:rsidTr="00D7129D">
        <w:tc>
          <w:tcPr>
            <w:tcW w:w="7225"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299" w:name="n612"/>
            <w:bookmarkEnd w:id="299"/>
            <w:r w:rsidRPr="00584322">
              <w:rPr>
                <w:rFonts w:ascii="Times New Roman" w:eastAsia="Times New Roman" w:hAnsi="Times New Roman" w:cs="Times New Roman"/>
                <w:color w:val="000000"/>
                <w:sz w:val="28"/>
                <w:szCs w:val="28"/>
                <w:lang w:eastAsia="ru-RU"/>
              </w:rPr>
              <w:t>2) підписує та засвідчує печаткою копію цього документа та повертає його оригінал оператору ринку;</w:t>
            </w:r>
          </w:p>
        </w:tc>
        <w:tc>
          <w:tcPr>
            <w:tcW w:w="7371"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2) підписує та засвідчує печаткою копію цього документа та повертає його оригінал оператору ринку;</w:t>
            </w:r>
          </w:p>
        </w:tc>
      </w:tr>
      <w:tr w:rsidR="00CE73E0" w:rsidRPr="00826124" w:rsidTr="00D7129D">
        <w:tc>
          <w:tcPr>
            <w:tcW w:w="7225" w:type="dxa"/>
          </w:tcPr>
          <w:p w:rsidR="00CE73E0" w:rsidRPr="00CE73E0" w:rsidRDefault="00CE73E0" w:rsidP="001E09BB">
            <w:pPr>
              <w:shd w:val="clear" w:color="auto" w:fill="FFFFFF"/>
              <w:spacing w:before="60" w:after="60"/>
              <w:ind w:firstLine="284"/>
              <w:rPr>
                <w:rFonts w:ascii="Times New Roman" w:eastAsia="Times New Roman" w:hAnsi="Times New Roman" w:cs="Times New Roman"/>
                <w:b/>
                <w:color w:val="000000"/>
                <w:sz w:val="28"/>
                <w:szCs w:val="28"/>
                <w:lang w:val="uk-UA" w:eastAsia="ru-RU"/>
              </w:rPr>
            </w:pPr>
            <w:r w:rsidRPr="00CE73E0">
              <w:rPr>
                <w:rFonts w:ascii="Times New Roman" w:eastAsia="Times New Roman" w:hAnsi="Times New Roman" w:cs="Times New Roman"/>
                <w:b/>
                <w:color w:val="000000"/>
                <w:sz w:val="28"/>
                <w:szCs w:val="28"/>
                <w:lang w:val="uk-UA" w:eastAsia="ru-RU"/>
              </w:rPr>
              <w:t>Норма відсутня.</w:t>
            </w:r>
          </w:p>
        </w:tc>
        <w:tc>
          <w:tcPr>
            <w:tcW w:w="7371" w:type="dxa"/>
          </w:tcPr>
          <w:p w:rsidR="00CE73E0" w:rsidRPr="00584322" w:rsidRDefault="00CE73E0" w:rsidP="001E09BB">
            <w:pPr>
              <w:shd w:val="clear" w:color="auto" w:fill="FFFFFF"/>
              <w:spacing w:before="60" w:after="60"/>
              <w:ind w:firstLine="284"/>
              <w:textAlignment w:val="baseline"/>
              <w:rPr>
                <w:rFonts w:ascii="Times New Roman" w:eastAsia="Times New Roman" w:hAnsi="Times New Roman" w:cs="Times New Roman"/>
                <w:b/>
                <w:color w:val="000000"/>
                <w:sz w:val="28"/>
                <w:szCs w:val="28"/>
                <w:lang w:val="uk-UA" w:eastAsia="ru-RU"/>
              </w:rPr>
            </w:pPr>
            <w:r w:rsidRPr="00584322">
              <w:rPr>
                <w:rFonts w:ascii="Times New Roman" w:eastAsia="Times New Roman" w:hAnsi="Times New Roman" w:cs="Times New Roman"/>
                <w:b/>
                <w:color w:val="000000"/>
                <w:sz w:val="28"/>
                <w:szCs w:val="28"/>
                <w:lang w:val="uk-UA" w:eastAsia="ru-RU"/>
              </w:rPr>
              <w:t>3)</w:t>
            </w:r>
            <w:r w:rsidRPr="00584322">
              <w:rPr>
                <w:rFonts w:ascii="Times New Roman" w:hAnsi="Times New Roman" w:cs="Times New Roman"/>
                <w:b/>
                <w:sz w:val="28"/>
                <w:szCs w:val="28"/>
                <w:lang w:val="uk-UA" w:eastAsia="ru-RU"/>
              </w:rPr>
              <w:t xml:space="preserve"> </w:t>
            </w:r>
            <w:r w:rsidRPr="00584322">
              <w:rPr>
                <w:rFonts w:ascii="Times New Roman" w:eastAsia="Times New Roman" w:hAnsi="Times New Roman" w:cs="Times New Roman"/>
                <w:b/>
                <w:color w:val="000000"/>
                <w:sz w:val="28"/>
                <w:szCs w:val="28"/>
                <w:lang w:val="uk-UA" w:eastAsia="ru-RU"/>
              </w:rPr>
              <w:t>підписує та засвідчує печаткою копії міжнародного ветеринарного сертифіката та інших документів, які вимагаються згідно із законом, що супроводжують вантаж із живими тваринами, та надає зазначені копії оператору потужностей або особі, відповідальній за вантаж. Копії міжнародного ветеринарного сертифіката дійсні протягом 10 днів з дня їх підписання та засвідчення державним ветеринарним інспектором;</w:t>
            </w:r>
          </w:p>
        </w:tc>
      </w:tr>
      <w:tr w:rsidR="00CE73E0" w:rsidRPr="00826124" w:rsidTr="00D7129D">
        <w:tc>
          <w:tcPr>
            <w:tcW w:w="7225"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300" w:name="n613"/>
            <w:bookmarkEnd w:id="300"/>
            <w:r w:rsidRPr="00584322">
              <w:rPr>
                <w:rFonts w:ascii="Times New Roman" w:eastAsia="Times New Roman" w:hAnsi="Times New Roman" w:cs="Times New Roman"/>
                <w:color w:val="000000"/>
                <w:sz w:val="28"/>
                <w:szCs w:val="28"/>
                <w:lang w:eastAsia="ru-RU"/>
              </w:rPr>
              <w:t>3) надає органу доходів і зборів інформацію, необхідну для здійснення митних формальностей з використанням єдиного державного інформаційного веб-</w:t>
            </w:r>
            <w:r w:rsidRPr="00584322">
              <w:rPr>
                <w:rFonts w:ascii="Times New Roman" w:eastAsia="Times New Roman" w:hAnsi="Times New Roman" w:cs="Times New Roman"/>
                <w:sz w:val="28"/>
                <w:szCs w:val="28"/>
                <w:lang w:eastAsia="ru-RU"/>
              </w:rPr>
              <w:t>порталу "Єдине вікно для міжнародної торгівлі" відповідно до </w:t>
            </w:r>
            <w:hyperlink r:id="rId533" w:tgtFrame="_blank" w:history="1">
              <w:r w:rsidRPr="00584322">
                <w:rPr>
                  <w:rFonts w:ascii="Times New Roman" w:eastAsia="Times New Roman" w:hAnsi="Times New Roman" w:cs="Times New Roman"/>
                  <w:sz w:val="28"/>
                  <w:szCs w:val="28"/>
                  <w:lang w:eastAsia="ru-RU"/>
                </w:rPr>
                <w:t>Митного кодексу України</w:t>
              </w:r>
            </w:hyperlink>
            <w:r w:rsidRPr="00584322">
              <w:rPr>
                <w:rFonts w:ascii="Times New Roman" w:eastAsia="Times New Roman" w:hAnsi="Times New Roman" w:cs="Times New Roman"/>
                <w:sz w:val="28"/>
                <w:szCs w:val="28"/>
                <w:lang w:eastAsia="ru-RU"/>
              </w:rPr>
              <w:t>.</w:t>
            </w:r>
          </w:p>
        </w:tc>
        <w:tc>
          <w:tcPr>
            <w:tcW w:w="7371" w:type="dxa"/>
          </w:tcPr>
          <w:p w:rsidR="00CE73E0" w:rsidRPr="00CE73E0"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3) надає органу доходів і зборів інформацію, необхідну для здійснення митних формальностей з використанням єдиного державного інформаційного веб-</w:t>
            </w:r>
            <w:r w:rsidRPr="00584322">
              <w:rPr>
                <w:rFonts w:ascii="Times New Roman" w:eastAsia="Times New Roman" w:hAnsi="Times New Roman" w:cs="Times New Roman"/>
                <w:sz w:val="28"/>
                <w:szCs w:val="28"/>
                <w:lang w:eastAsia="ru-RU"/>
              </w:rPr>
              <w:t>порталу "Єдине вікно для міжнародної торгівлі" відповідно до </w:t>
            </w:r>
            <w:hyperlink r:id="rId534" w:tgtFrame="_blank" w:history="1">
              <w:r w:rsidRPr="00584322">
                <w:rPr>
                  <w:rFonts w:ascii="Times New Roman" w:eastAsia="Times New Roman" w:hAnsi="Times New Roman" w:cs="Times New Roman"/>
                  <w:sz w:val="28"/>
                  <w:szCs w:val="28"/>
                  <w:lang w:eastAsia="ru-RU"/>
                </w:rPr>
                <w:t>Митного кодексу України</w:t>
              </w:r>
            </w:hyperlink>
            <w:r w:rsidRPr="00584322">
              <w:rPr>
                <w:rFonts w:ascii="Times New Roman" w:eastAsia="Times New Roman" w:hAnsi="Times New Roman" w:cs="Times New Roman"/>
                <w:sz w:val="28"/>
                <w:szCs w:val="28"/>
                <w:lang w:eastAsia="ru-RU"/>
              </w:rPr>
              <w:t>.</w:t>
            </w:r>
          </w:p>
        </w:tc>
      </w:tr>
      <w:tr w:rsidR="00CE73E0" w:rsidRPr="00826124" w:rsidTr="00D7129D">
        <w:tc>
          <w:tcPr>
            <w:tcW w:w="7225"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301" w:name="n1160"/>
            <w:bookmarkStart w:id="302" w:name="n614"/>
            <w:bookmarkEnd w:id="301"/>
            <w:bookmarkEnd w:id="302"/>
            <w:r w:rsidRPr="00584322">
              <w:rPr>
                <w:rFonts w:ascii="Times New Roman" w:eastAsia="Times New Roman" w:hAnsi="Times New Roman" w:cs="Times New Roman"/>
                <w:color w:val="000000"/>
                <w:sz w:val="28"/>
                <w:szCs w:val="28"/>
                <w:lang w:eastAsia="ru-RU"/>
              </w:rPr>
              <w:t>4. Взаємодія компетентного органу з органами доходів і зборів, іншими державними органами, установами та організаціями, уповноваженими на здійснення дозвільних або контрольних функцій щодо переміщення товарів, транспортних засобів комерційного призначення через митний кордон України, та іншими заінтересованими особами під час проведення державного контролю вантажів з продуктами, що ввозяться на митну територію України (</w:t>
            </w:r>
            <w:r w:rsidRPr="00584322">
              <w:rPr>
                <w:rFonts w:ascii="Times New Roman" w:eastAsia="Times New Roman" w:hAnsi="Times New Roman" w:cs="Times New Roman"/>
                <w:sz w:val="28"/>
                <w:szCs w:val="28"/>
                <w:lang w:eastAsia="ru-RU"/>
              </w:rPr>
              <w:t>у тому числі з метою транзиту), здійснюється з використанням механізму "єдиного вікна" відповідно до </w:t>
            </w:r>
            <w:hyperlink r:id="rId535" w:tgtFrame="_blank" w:history="1">
              <w:r w:rsidRPr="00584322">
                <w:rPr>
                  <w:rFonts w:ascii="Times New Roman" w:eastAsia="Times New Roman" w:hAnsi="Times New Roman" w:cs="Times New Roman"/>
                  <w:sz w:val="28"/>
                  <w:szCs w:val="28"/>
                  <w:lang w:eastAsia="ru-RU"/>
                </w:rPr>
                <w:t>Митного кодексу України</w:t>
              </w:r>
            </w:hyperlink>
            <w:r w:rsidRPr="00584322">
              <w:rPr>
                <w:rFonts w:ascii="Times New Roman" w:eastAsia="Times New Roman" w:hAnsi="Times New Roman" w:cs="Times New Roman"/>
                <w:sz w:val="28"/>
                <w:szCs w:val="28"/>
                <w:lang w:eastAsia="ru-RU"/>
              </w:rPr>
              <w:t>.</w:t>
            </w:r>
          </w:p>
        </w:tc>
        <w:tc>
          <w:tcPr>
            <w:tcW w:w="7371"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 xml:space="preserve">4. Взаємодія компетентного органу з органами доходів і зборів, іншими державними органами, установами та організаціями, уповноваженими на здійснення дозвільних або контрольних функцій щодо переміщення товарів, транспортних засобів комерційного призначення через митний кордон України, та іншими заінтересованими особами під час проведення державного контролю вантажів з продуктами </w:t>
            </w:r>
            <w:r w:rsidRPr="00584322">
              <w:rPr>
                <w:rFonts w:ascii="Times New Roman" w:eastAsia="Times New Roman" w:hAnsi="Times New Roman" w:cs="Times New Roman"/>
                <w:b/>
                <w:color w:val="000000"/>
                <w:sz w:val="28"/>
                <w:szCs w:val="28"/>
                <w:lang w:val="uk-UA" w:eastAsia="ru-RU"/>
              </w:rPr>
              <w:t>та живими тваринами</w:t>
            </w:r>
            <w:r w:rsidRPr="00584322">
              <w:rPr>
                <w:rFonts w:ascii="Times New Roman" w:eastAsia="Times New Roman" w:hAnsi="Times New Roman" w:cs="Times New Roman"/>
                <w:color w:val="000000"/>
                <w:sz w:val="28"/>
                <w:szCs w:val="28"/>
                <w:lang w:eastAsia="ru-RU"/>
              </w:rPr>
              <w:t xml:space="preserve">, що ввозяться на митну територію України (у тому числі з метою транзиту), здійснюється </w:t>
            </w:r>
            <w:r w:rsidRPr="00584322">
              <w:rPr>
                <w:rFonts w:ascii="Times New Roman" w:eastAsia="Times New Roman" w:hAnsi="Times New Roman" w:cs="Times New Roman"/>
                <w:sz w:val="28"/>
                <w:szCs w:val="28"/>
                <w:lang w:eastAsia="ru-RU"/>
              </w:rPr>
              <w:t>з використанням механізму "єдиного вікна" відповідно до </w:t>
            </w:r>
            <w:hyperlink r:id="rId536" w:tgtFrame="_blank" w:history="1">
              <w:r w:rsidRPr="00584322">
                <w:rPr>
                  <w:rFonts w:ascii="Times New Roman" w:eastAsia="Times New Roman" w:hAnsi="Times New Roman" w:cs="Times New Roman"/>
                  <w:sz w:val="28"/>
                  <w:szCs w:val="28"/>
                  <w:lang w:eastAsia="ru-RU"/>
                </w:rPr>
                <w:t>Митного кодексу України</w:t>
              </w:r>
            </w:hyperlink>
            <w:r w:rsidRPr="00584322">
              <w:rPr>
                <w:rFonts w:ascii="Times New Roman" w:eastAsia="Times New Roman" w:hAnsi="Times New Roman" w:cs="Times New Roman"/>
                <w:color w:val="000000"/>
                <w:sz w:val="28"/>
                <w:szCs w:val="28"/>
                <w:lang w:eastAsia="ru-RU"/>
              </w:rPr>
              <w:t>.</w:t>
            </w:r>
          </w:p>
        </w:tc>
      </w:tr>
      <w:tr w:rsidR="00CE73E0" w:rsidRPr="00826124" w:rsidTr="00D7129D">
        <w:tc>
          <w:tcPr>
            <w:tcW w:w="7225"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303" w:name="n1162"/>
            <w:bookmarkEnd w:id="303"/>
            <w:r w:rsidRPr="00584322">
              <w:rPr>
                <w:rFonts w:ascii="Times New Roman" w:eastAsia="Times New Roman" w:hAnsi="Times New Roman" w:cs="Times New Roman"/>
                <w:color w:val="000000"/>
                <w:sz w:val="28"/>
                <w:szCs w:val="28"/>
                <w:lang w:eastAsia="ru-RU"/>
              </w:rPr>
              <w:t xml:space="preserve">Відомості про результати здійснення державного контролю у формі електронного документа, засвідченого електронним цифровим підписом, вносяться державним ветеринарним інспектором до єдиного державного інформаційного веб-порталу "Єдине </w:t>
            </w:r>
            <w:r w:rsidRPr="00584322">
              <w:rPr>
                <w:rFonts w:ascii="Times New Roman" w:eastAsia="Times New Roman" w:hAnsi="Times New Roman" w:cs="Times New Roman"/>
                <w:sz w:val="28"/>
                <w:szCs w:val="28"/>
                <w:lang w:eastAsia="ru-RU"/>
              </w:rPr>
              <w:t>вікно для міжнародної торгівлі" протягом строків, встановлених </w:t>
            </w:r>
            <w:hyperlink r:id="rId537" w:anchor="n2653" w:tgtFrame="_blank" w:history="1">
              <w:r w:rsidRPr="00584322">
                <w:rPr>
                  <w:rFonts w:ascii="Times New Roman" w:eastAsia="Times New Roman" w:hAnsi="Times New Roman" w:cs="Times New Roman"/>
                  <w:sz w:val="28"/>
                  <w:szCs w:val="28"/>
                  <w:lang w:eastAsia="ru-RU"/>
                </w:rPr>
                <w:t>статтею 319</w:t>
              </w:r>
            </w:hyperlink>
            <w:r w:rsidRPr="00584322">
              <w:rPr>
                <w:rFonts w:ascii="Times New Roman" w:eastAsia="Times New Roman" w:hAnsi="Times New Roman" w:cs="Times New Roman"/>
                <w:sz w:val="28"/>
                <w:szCs w:val="28"/>
                <w:lang w:eastAsia="ru-RU"/>
              </w:rPr>
              <w:t> </w:t>
            </w:r>
            <w:r w:rsidRPr="00584322">
              <w:rPr>
                <w:rFonts w:ascii="Times New Roman" w:eastAsia="Times New Roman" w:hAnsi="Times New Roman" w:cs="Times New Roman"/>
                <w:color w:val="000000"/>
                <w:sz w:val="28"/>
                <w:szCs w:val="28"/>
                <w:lang w:eastAsia="ru-RU"/>
              </w:rPr>
              <w:t>Митного кодексу України.</w:t>
            </w:r>
          </w:p>
        </w:tc>
        <w:tc>
          <w:tcPr>
            <w:tcW w:w="7371"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 xml:space="preserve">Відомості про результати здійснення державного контролю у формі електронного документа, засвідченого електронним цифровим підписом, вносяться державним ветеринарним інспектором до єдиного державного інформаційного веб-порталу "Єдине </w:t>
            </w:r>
            <w:r w:rsidRPr="00584322">
              <w:rPr>
                <w:rFonts w:ascii="Times New Roman" w:eastAsia="Times New Roman" w:hAnsi="Times New Roman" w:cs="Times New Roman"/>
                <w:sz w:val="28"/>
                <w:szCs w:val="28"/>
                <w:lang w:eastAsia="ru-RU"/>
              </w:rPr>
              <w:t>вікно для міжнародної торгівлі" протягом строків, встановлених </w:t>
            </w:r>
            <w:hyperlink r:id="rId538" w:anchor="n2653" w:tgtFrame="_blank" w:history="1">
              <w:r w:rsidRPr="00584322">
                <w:rPr>
                  <w:rFonts w:ascii="Times New Roman" w:eastAsia="Times New Roman" w:hAnsi="Times New Roman" w:cs="Times New Roman"/>
                  <w:sz w:val="28"/>
                  <w:szCs w:val="28"/>
                  <w:lang w:eastAsia="ru-RU"/>
                </w:rPr>
                <w:t>статтею 319</w:t>
              </w:r>
            </w:hyperlink>
            <w:r w:rsidRPr="00584322">
              <w:rPr>
                <w:rFonts w:ascii="Times New Roman" w:eastAsia="Times New Roman" w:hAnsi="Times New Roman" w:cs="Times New Roman"/>
                <w:sz w:val="28"/>
                <w:szCs w:val="28"/>
                <w:lang w:eastAsia="ru-RU"/>
              </w:rPr>
              <w:t> </w:t>
            </w:r>
            <w:r w:rsidRPr="00584322">
              <w:rPr>
                <w:rFonts w:ascii="Times New Roman" w:eastAsia="Times New Roman" w:hAnsi="Times New Roman" w:cs="Times New Roman"/>
                <w:color w:val="000000"/>
                <w:sz w:val="28"/>
                <w:szCs w:val="28"/>
                <w:lang w:eastAsia="ru-RU"/>
              </w:rPr>
              <w:t>Митного кодексу України.</w:t>
            </w:r>
          </w:p>
        </w:tc>
      </w:tr>
      <w:tr w:rsidR="00CE73E0" w:rsidRPr="00826124" w:rsidTr="00D7129D">
        <w:tc>
          <w:tcPr>
            <w:tcW w:w="7225"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304" w:name="n1161"/>
            <w:bookmarkStart w:id="305" w:name="n615"/>
            <w:bookmarkEnd w:id="304"/>
            <w:bookmarkEnd w:id="305"/>
            <w:r w:rsidRPr="00584322">
              <w:rPr>
                <w:rFonts w:ascii="Times New Roman" w:eastAsia="Times New Roman" w:hAnsi="Times New Roman" w:cs="Times New Roman"/>
                <w:color w:val="000000"/>
                <w:sz w:val="28"/>
                <w:szCs w:val="28"/>
                <w:lang w:eastAsia="ru-RU"/>
              </w:rPr>
              <w:t>5. Якщо інше не передбачено цим Законом, продукти, які ввозяться (пересилаються) на митну територію України через призначені прикордонні інспекційні пости, можуть бути випущені в обіг, лише якщо результати документальної перевірки, перевірки відповідності, а також фізичної перевірки (якщо така є необхідною) підтверджують їх відповідність законодавству.</w:t>
            </w:r>
          </w:p>
        </w:tc>
        <w:tc>
          <w:tcPr>
            <w:tcW w:w="7371" w:type="dxa"/>
          </w:tcPr>
          <w:p w:rsidR="00CE73E0" w:rsidRPr="00584322" w:rsidRDefault="00CE73E0" w:rsidP="001E09BB">
            <w:pPr>
              <w:shd w:val="clear" w:color="auto" w:fill="FFFFFF"/>
              <w:spacing w:before="60" w:after="60"/>
              <w:ind w:firstLine="284"/>
              <w:textAlignment w:val="baseline"/>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5. Якщо інше не передбачено цим Законом, продукти</w:t>
            </w:r>
            <w:r w:rsidRPr="00584322">
              <w:rPr>
                <w:rFonts w:ascii="Times New Roman" w:eastAsia="Times New Roman" w:hAnsi="Times New Roman" w:cs="Times New Roman"/>
                <w:color w:val="000000"/>
                <w:sz w:val="28"/>
                <w:szCs w:val="28"/>
                <w:lang w:val="uk-UA" w:eastAsia="ru-RU"/>
              </w:rPr>
              <w:t xml:space="preserve"> </w:t>
            </w:r>
            <w:r w:rsidRPr="00584322">
              <w:rPr>
                <w:rFonts w:ascii="Times New Roman" w:eastAsia="Times New Roman" w:hAnsi="Times New Roman" w:cs="Times New Roman"/>
                <w:b/>
                <w:color w:val="000000"/>
                <w:sz w:val="28"/>
                <w:szCs w:val="28"/>
                <w:lang w:val="uk-UA" w:eastAsia="ru-RU"/>
              </w:rPr>
              <w:t>та живі тварини</w:t>
            </w:r>
            <w:r w:rsidRPr="00584322">
              <w:rPr>
                <w:rFonts w:ascii="Times New Roman" w:eastAsia="Times New Roman" w:hAnsi="Times New Roman" w:cs="Times New Roman"/>
                <w:b/>
                <w:color w:val="000000"/>
                <w:sz w:val="28"/>
                <w:szCs w:val="28"/>
                <w:lang w:eastAsia="ru-RU"/>
              </w:rPr>
              <w:t>,</w:t>
            </w:r>
            <w:r w:rsidRPr="00584322">
              <w:rPr>
                <w:rFonts w:ascii="Times New Roman" w:eastAsia="Times New Roman" w:hAnsi="Times New Roman" w:cs="Times New Roman"/>
                <w:color w:val="000000"/>
                <w:sz w:val="28"/>
                <w:szCs w:val="28"/>
                <w:lang w:eastAsia="ru-RU"/>
              </w:rPr>
              <w:t xml:space="preserve"> які ввозяться (пересилаються) на митну територію України через призначені прикордонні інспекційні пости, можуть бути випущені в обіг, лише якщо результати документальної перевірки, перевірки відповідності, а також фізичної перевірки (якщо така є необхідною) підтверджують їх відповідність законодавству.</w:t>
            </w:r>
          </w:p>
        </w:tc>
      </w:tr>
      <w:tr w:rsidR="00CE73E0" w:rsidRPr="00826124" w:rsidTr="00D7129D">
        <w:tc>
          <w:tcPr>
            <w:tcW w:w="7225"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306" w:name="n616"/>
            <w:bookmarkEnd w:id="306"/>
            <w:r w:rsidRPr="00584322">
              <w:rPr>
                <w:rFonts w:ascii="Times New Roman" w:eastAsia="Times New Roman" w:hAnsi="Times New Roman" w:cs="Times New Roman"/>
                <w:color w:val="000000"/>
                <w:sz w:val="28"/>
                <w:szCs w:val="28"/>
                <w:lang w:eastAsia="ru-RU"/>
              </w:rPr>
              <w:t>6. Компетентний орган забезпечує зберігання на призначеному прикордонному інспекційному посту оригіналів міжнародного сертифіката та інших документів, що вимагаються згідно із законом, а також копії загального ветеринарного документа на ввезення протягом щонайменше трьох років.</w:t>
            </w:r>
          </w:p>
        </w:tc>
        <w:tc>
          <w:tcPr>
            <w:tcW w:w="7371"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6. Компетентний орган забезпечує зберігання на призначеному прикордонному інспекційному посту оригіналів міжнародного сертифіката та інших документів, що вимагаються згідно із законом, а також копії загального ветеринарного документа на ввезення протягом щонайменше трьох років.</w:t>
            </w:r>
          </w:p>
        </w:tc>
      </w:tr>
      <w:tr w:rsidR="00CE73E0" w:rsidRPr="00826124" w:rsidTr="00D7129D">
        <w:tc>
          <w:tcPr>
            <w:tcW w:w="7225"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307" w:name="n617"/>
            <w:bookmarkEnd w:id="307"/>
            <w:r w:rsidRPr="00584322">
              <w:rPr>
                <w:rFonts w:ascii="Times New Roman" w:eastAsia="Times New Roman" w:hAnsi="Times New Roman" w:cs="Times New Roman"/>
                <w:color w:val="000000"/>
                <w:sz w:val="28"/>
                <w:szCs w:val="28"/>
                <w:lang w:eastAsia="ru-RU"/>
              </w:rPr>
              <w:t>7. Вантаж з продуктами повинен супроводжуватися оригіналом загального ветеринарного документа на ввезення протягом усього періоду, коли він перебуває під митним контролем та/або прямує до зазначеного в такому документі місця призначення на митній території України.</w:t>
            </w:r>
          </w:p>
        </w:tc>
        <w:tc>
          <w:tcPr>
            <w:tcW w:w="7371" w:type="dxa"/>
          </w:tcPr>
          <w:p w:rsidR="00CE73E0" w:rsidRPr="00584322" w:rsidRDefault="00CE73E0" w:rsidP="001E09BB">
            <w:pPr>
              <w:shd w:val="clear" w:color="auto" w:fill="FFFFFF"/>
              <w:spacing w:before="60" w:after="60"/>
              <w:ind w:firstLine="284"/>
              <w:textAlignment w:val="baseline"/>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 xml:space="preserve">7. Вантаж з продуктами </w:t>
            </w:r>
            <w:r w:rsidRPr="00584322">
              <w:rPr>
                <w:rFonts w:ascii="Times New Roman" w:eastAsia="Times New Roman" w:hAnsi="Times New Roman" w:cs="Times New Roman"/>
                <w:b/>
                <w:color w:val="000000"/>
                <w:sz w:val="28"/>
                <w:szCs w:val="28"/>
                <w:lang w:val="uk-UA" w:eastAsia="ru-RU"/>
              </w:rPr>
              <w:t>або живими тваринами</w:t>
            </w:r>
            <w:r w:rsidRPr="00584322">
              <w:rPr>
                <w:rFonts w:ascii="Times New Roman" w:eastAsia="Times New Roman" w:hAnsi="Times New Roman" w:cs="Times New Roman"/>
                <w:color w:val="000000"/>
                <w:sz w:val="28"/>
                <w:szCs w:val="28"/>
                <w:lang w:val="uk-UA" w:eastAsia="ru-RU"/>
              </w:rPr>
              <w:t xml:space="preserve"> </w:t>
            </w:r>
            <w:r w:rsidRPr="00584322">
              <w:rPr>
                <w:rFonts w:ascii="Times New Roman" w:eastAsia="Times New Roman" w:hAnsi="Times New Roman" w:cs="Times New Roman"/>
                <w:color w:val="000000"/>
                <w:sz w:val="28"/>
                <w:szCs w:val="28"/>
                <w:lang w:eastAsia="ru-RU"/>
              </w:rPr>
              <w:t>повинен супроводжуватися оригіналом загального ветеринарного документа на ввезення протягом усього періоду, коли він перебуває під митним контролем та/або прямує до зазначеного в такому документі місця призначення на митній території Украї</w:t>
            </w:r>
            <w:r>
              <w:rPr>
                <w:rFonts w:ascii="Times New Roman" w:eastAsia="Times New Roman" w:hAnsi="Times New Roman" w:cs="Times New Roman"/>
                <w:color w:val="000000"/>
                <w:sz w:val="28"/>
                <w:szCs w:val="28"/>
                <w:lang w:eastAsia="ru-RU"/>
              </w:rPr>
              <w:t>ни.</w:t>
            </w:r>
          </w:p>
        </w:tc>
      </w:tr>
      <w:tr w:rsidR="00CE73E0" w:rsidRPr="00826124" w:rsidTr="00D7129D">
        <w:tc>
          <w:tcPr>
            <w:tcW w:w="7225" w:type="dxa"/>
          </w:tcPr>
          <w:p w:rsidR="00CE73E0" w:rsidRPr="00CE73E0" w:rsidRDefault="00CE73E0"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bookmarkStart w:id="308" w:name="n618"/>
            <w:bookmarkEnd w:id="308"/>
            <w:r>
              <w:rPr>
                <w:rFonts w:ascii="Times New Roman" w:eastAsia="Times New Roman" w:hAnsi="Times New Roman" w:cs="Times New Roman"/>
                <w:color w:val="000000"/>
                <w:sz w:val="28"/>
                <w:szCs w:val="28"/>
                <w:lang w:val="en-US" w:eastAsia="ru-RU"/>
              </w:rPr>
              <w:t>&lt;…&gt;</w:t>
            </w:r>
          </w:p>
        </w:tc>
        <w:tc>
          <w:tcPr>
            <w:tcW w:w="7371" w:type="dxa"/>
          </w:tcPr>
          <w:p w:rsidR="00CE73E0" w:rsidRPr="00CE73E0" w:rsidRDefault="00CE73E0"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&lt;…&gt;</w:t>
            </w:r>
          </w:p>
        </w:tc>
      </w:tr>
      <w:tr w:rsidR="00CE73E0" w:rsidRPr="00826124" w:rsidTr="00D7129D">
        <w:tc>
          <w:tcPr>
            <w:tcW w:w="7225" w:type="dxa"/>
          </w:tcPr>
          <w:p w:rsidR="00CE73E0" w:rsidRPr="00CE73E0" w:rsidRDefault="00CE73E0" w:rsidP="001E09BB">
            <w:pPr>
              <w:shd w:val="clear" w:color="auto" w:fill="FFFFFF"/>
              <w:spacing w:before="60" w:after="60"/>
              <w:ind w:firstLine="284"/>
              <w:rPr>
                <w:rFonts w:ascii="Times New Roman" w:eastAsia="Times New Roman" w:hAnsi="Times New Roman" w:cs="Times New Roman"/>
                <w:b/>
                <w:bCs/>
                <w:color w:val="000000"/>
                <w:sz w:val="28"/>
                <w:szCs w:val="28"/>
                <w:lang w:val="uk-UA" w:eastAsia="ru-RU"/>
              </w:rPr>
            </w:pPr>
            <w:bookmarkStart w:id="309" w:name="n1188"/>
            <w:bookmarkStart w:id="310" w:name="n1186"/>
            <w:bookmarkStart w:id="311" w:name="n1187"/>
            <w:bookmarkEnd w:id="309"/>
            <w:bookmarkEnd w:id="310"/>
            <w:bookmarkEnd w:id="311"/>
            <w:r>
              <w:rPr>
                <w:rFonts w:ascii="Times New Roman" w:eastAsia="Times New Roman" w:hAnsi="Times New Roman" w:cs="Times New Roman"/>
                <w:b/>
                <w:bCs/>
                <w:color w:val="000000"/>
                <w:sz w:val="28"/>
                <w:szCs w:val="28"/>
                <w:lang w:val="uk-UA" w:eastAsia="ru-RU"/>
              </w:rPr>
              <w:t>Норма відсутня.</w:t>
            </w:r>
          </w:p>
        </w:tc>
        <w:tc>
          <w:tcPr>
            <w:tcW w:w="7371" w:type="dxa"/>
          </w:tcPr>
          <w:p w:rsidR="00CE73E0" w:rsidRPr="00584322" w:rsidRDefault="00CE73E0" w:rsidP="001E09BB">
            <w:pPr>
              <w:shd w:val="clear" w:color="auto" w:fill="FFFFFF"/>
              <w:spacing w:before="60" w:after="60"/>
              <w:ind w:firstLine="284"/>
              <w:textAlignment w:val="baseline"/>
              <w:rPr>
                <w:rFonts w:ascii="Times New Roman" w:eastAsia="Times New Roman" w:hAnsi="Times New Roman" w:cs="Times New Roman"/>
                <w:b/>
                <w:color w:val="000000"/>
                <w:sz w:val="28"/>
                <w:szCs w:val="28"/>
                <w:lang w:eastAsia="ru-RU"/>
              </w:rPr>
            </w:pPr>
            <w:r w:rsidRPr="00584322">
              <w:rPr>
                <w:rFonts w:ascii="Times New Roman" w:eastAsia="Times New Roman" w:hAnsi="Times New Roman" w:cs="Times New Roman"/>
                <w:b/>
                <w:color w:val="000000"/>
                <w:sz w:val="28"/>
                <w:szCs w:val="28"/>
                <w:lang w:val="uk-UA" w:eastAsia="ru-RU"/>
              </w:rPr>
              <w:t>10. Державний ветеринарний інспектор веде облік вантажів із живими тваринами, щодо яких здійснено державний контроль на кордоні, шляхом внесення до інформаційно-телекомунікаційної системи компетентного органу або документування іншим способом таких відомостей як:</w:t>
            </w:r>
          </w:p>
          <w:p w:rsidR="00CE73E0" w:rsidRPr="00584322" w:rsidRDefault="00CE73E0" w:rsidP="001E09BB">
            <w:pPr>
              <w:shd w:val="clear" w:color="auto" w:fill="FFFFFF"/>
              <w:spacing w:before="60" w:after="60"/>
              <w:ind w:firstLine="284"/>
              <w:textAlignment w:val="baseline"/>
              <w:rPr>
                <w:rFonts w:ascii="Times New Roman" w:eastAsia="Times New Roman" w:hAnsi="Times New Roman" w:cs="Times New Roman"/>
                <w:b/>
                <w:color w:val="000000"/>
                <w:sz w:val="28"/>
                <w:szCs w:val="28"/>
                <w:lang w:eastAsia="ru-RU"/>
              </w:rPr>
            </w:pPr>
            <w:r w:rsidRPr="00584322">
              <w:rPr>
                <w:rFonts w:ascii="Times New Roman" w:eastAsia="Times New Roman" w:hAnsi="Times New Roman" w:cs="Times New Roman"/>
                <w:b/>
                <w:color w:val="000000"/>
                <w:sz w:val="28"/>
                <w:szCs w:val="28"/>
                <w:lang w:val="uk-UA" w:eastAsia="ru-RU"/>
              </w:rPr>
              <w:t>1) серійний номер, присвоєний загальному ветеринарному документу на ввезення на вантаж із живими тваринами;</w:t>
            </w:r>
          </w:p>
          <w:p w:rsidR="00CE73E0" w:rsidRPr="00584322" w:rsidRDefault="00CE73E0" w:rsidP="001E09BB">
            <w:pPr>
              <w:shd w:val="clear" w:color="auto" w:fill="FFFFFF"/>
              <w:spacing w:before="60" w:after="60"/>
              <w:ind w:firstLine="284"/>
              <w:textAlignment w:val="baseline"/>
              <w:rPr>
                <w:rFonts w:ascii="Times New Roman" w:eastAsia="Times New Roman" w:hAnsi="Times New Roman" w:cs="Times New Roman"/>
                <w:b/>
                <w:color w:val="000000"/>
                <w:sz w:val="28"/>
                <w:szCs w:val="28"/>
                <w:lang w:eastAsia="ru-RU"/>
              </w:rPr>
            </w:pPr>
            <w:r w:rsidRPr="00584322">
              <w:rPr>
                <w:rFonts w:ascii="Times New Roman" w:eastAsia="Times New Roman" w:hAnsi="Times New Roman" w:cs="Times New Roman"/>
                <w:b/>
                <w:color w:val="000000"/>
                <w:sz w:val="28"/>
                <w:szCs w:val="28"/>
                <w:lang w:val="uk-UA" w:eastAsia="ru-RU"/>
              </w:rPr>
              <w:t>2) дата прибуття вантажу із тваринами на призначений прикордонний інспекційний пост;</w:t>
            </w:r>
          </w:p>
          <w:p w:rsidR="00CE73E0" w:rsidRPr="00584322" w:rsidRDefault="00CE73E0" w:rsidP="001E09BB">
            <w:pPr>
              <w:shd w:val="clear" w:color="auto" w:fill="FFFFFF"/>
              <w:spacing w:before="60" w:after="60"/>
              <w:ind w:firstLine="284"/>
              <w:textAlignment w:val="baseline"/>
              <w:rPr>
                <w:rFonts w:ascii="Times New Roman" w:eastAsia="Times New Roman" w:hAnsi="Times New Roman" w:cs="Times New Roman"/>
                <w:b/>
                <w:color w:val="000000"/>
                <w:sz w:val="28"/>
                <w:szCs w:val="28"/>
                <w:lang w:eastAsia="ru-RU"/>
              </w:rPr>
            </w:pPr>
            <w:r w:rsidRPr="00584322">
              <w:rPr>
                <w:rFonts w:ascii="Times New Roman" w:eastAsia="Times New Roman" w:hAnsi="Times New Roman" w:cs="Times New Roman"/>
                <w:b/>
                <w:color w:val="000000"/>
                <w:sz w:val="28"/>
                <w:szCs w:val="28"/>
                <w:lang w:val="uk-UA" w:eastAsia="ru-RU"/>
              </w:rPr>
              <w:t>3) кількість тварин у вантажі;</w:t>
            </w:r>
          </w:p>
          <w:p w:rsidR="00CE73E0" w:rsidRPr="00584322" w:rsidRDefault="00CE73E0" w:rsidP="001E09BB">
            <w:pPr>
              <w:shd w:val="clear" w:color="auto" w:fill="FFFFFF"/>
              <w:spacing w:before="60" w:after="60"/>
              <w:ind w:firstLine="284"/>
              <w:textAlignment w:val="baseline"/>
              <w:rPr>
                <w:rFonts w:ascii="Times New Roman" w:eastAsia="Times New Roman" w:hAnsi="Times New Roman" w:cs="Times New Roman"/>
                <w:b/>
                <w:color w:val="000000"/>
                <w:sz w:val="28"/>
                <w:szCs w:val="28"/>
                <w:lang w:eastAsia="ru-RU"/>
              </w:rPr>
            </w:pPr>
            <w:r w:rsidRPr="00584322">
              <w:rPr>
                <w:rFonts w:ascii="Times New Roman" w:eastAsia="Times New Roman" w:hAnsi="Times New Roman" w:cs="Times New Roman"/>
                <w:b/>
                <w:color w:val="000000"/>
                <w:sz w:val="28"/>
                <w:szCs w:val="28"/>
                <w:lang w:val="uk-UA" w:eastAsia="ru-RU"/>
              </w:rPr>
              <w:t>4) вид тварин, категорія, до якої належать тварин в залежності від запропонованого використання, вік тварин (у разі необхідності);</w:t>
            </w:r>
          </w:p>
          <w:p w:rsidR="00CE73E0" w:rsidRPr="00584322" w:rsidRDefault="00CE73E0" w:rsidP="001E09BB">
            <w:pPr>
              <w:shd w:val="clear" w:color="auto" w:fill="FFFFFF"/>
              <w:spacing w:before="60" w:after="60"/>
              <w:ind w:firstLine="284"/>
              <w:textAlignment w:val="baseline"/>
              <w:rPr>
                <w:rFonts w:ascii="Times New Roman" w:eastAsia="Times New Roman" w:hAnsi="Times New Roman" w:cs="Times New Roman"/>
                <w:b/>
                <w:color w:val="000000"/>
                <w:sz w:val="28"/>
                <w:szCs w:val="28"/>
                <w:lang w:eastAsia="ru-RU"/>
              </w:rPr>
            </w:pPr>
            <w:r w:rsidRPr="00584322">
              <w:rPr>
                <w:rFonts w:ascii="Times New Roman" w:eastAsia="Times New Roman" w:hAnsi="Times New Roman" w:cs="Times New Roman"/>
                <w:b/>
                <w:color w:val="000000"/>
                <w:sz w:val="28"/>
                <w:szCs w:val="28"/>
                <w:lang w:val="uk-UA" w:eastAsia="ru-RU"/>
              </w:rPr>
              <w:t>5) ідентифікаційний номер міжнародного ветеринарного сертифіката;</w:t>
            </w:r>
          </w:p>
          <w:p w:rsidR="00CE73E0" w:rsidRPr="00584322" w:rsidRDefault="00CE73E0" w:rsidP="001E09BB">
            <w:pPr>
              <w:shd w:val="clear" w:color="auto" w:fill="FFFFFF"/>
              <w:spacing w:before="60" w:after="60"/>
              <w:ind w:firstLine="284"/>
              <w:textAlignment w:val="baseline"/>
              <w:rPr>
                <w:rFonts w:ascii="Times New Roman" w:eastAsia="Times New Roman" w:hAnsi="Times New Roman" w:cs="Times New Roman"/>
                <w:b/>
                <w:color w:val="000000"/>
                <w:sz w:val="28"/>
                <w:szCs w:val="28"/>
                <w:lang w:eastAsia="ru-RU"/>
              </w:rPr>
            </w:pPr>
            <w:r w:rsidRPr="00584322">
              <w:rPr>
                <w:rFonts w:ascii="Times New Roman" w:eastAsia="Times New Roman" w:hAnsi="Times New Roman" w:cs="Times New Roman"/>
                <w:b/>
                <w:color w:val="000000"/>
                <w:sz w:val="28"/>
                <w:szCs w:val="28"/>
                <w:lang w:val="uk-UA" w:eastAsia="ru-RU"/>
              </w:rPr>
              <w:t>6) країна походження;</w:t>
            </w:r>
          </w:p>
          <w:p w:rsidR="00CE73E0" w:rsidRPr="00584322" w:rsidRDefault="00CE73E0" w:rsidP="001E09BB">
            <w:pPr>
              <w:shd w:val="clear" w:color="auto" w:fill="FFFFFF"/>
              <w:spacing w:before="60" w:after="60"/>
              <w:ind w:firstLine="284"/>
              <w:textAlignment w:val="baseline"/>
              <w:rPr>
                <w:rFonts w:ascii="Times New Roman" w:eastAsia="Times New Roman" w:hAnsi="Times New Roman" w:cs="Times New Roman"/>
                <w:b/>
                <w:color w:val="000000"/>
                <w:sz w:val="28"/>
                <w:szCs w:val="28"/>
                <w:lang w:eastAsia="ru-RU"/>
              </w:rPr>
            </w:pPr>
            <w:r w:rsidRPr="00584322">
              <w:rPr>
                <w:rFonts w:ascii="Times New Roman" w:eastAsia="Times New Roman" w:hAnsi="Times New Roman" w:cs="Times New Roman"/>
                <w:b/>
                <w:color w:val="000000"/>
                <w:sz w:val="28"/>
                <w:szCs w:val="28"/>
                <w:lang w:val="uk-UA" w:eastAsia="ru-RU"/>
              </w:rPr>
              <w:t>7) зона/компартмент походження (у разі необхідності);</w:t>
            </w:r>
          </w:p>
          <w:p w:rsidR="00CE73E0" w:rsidRPr="00584322" w:rsidRDefault="00CE73E0" w:rsidP="001E09BB">
            <w:pPr>
              <w:shd w:val="clear" w:color="auto" w:fill="FFFFFF"/>
              <w:spacing w:before="60" w:after="60"/>
              <w:ind w:firstLine="284"/>
              <w:textAlignment w:val="baseline"/>
              <w:rPr>
                <w:rFonts w:ascii="Times New Roman" w:eastAsia="Times New Roman" w:hAnsi="Times New Roman" w:cs="Times New Roman"/>
                <w:b/>
                <w:color w:val="000000"/>
                <w:sz w:val="28"/>
                <w:szCs w:val="28"/>
                <w:lang w:eastAsia="ru-RU"/>
              </w:rPr>
            </w:pPr>
            <w:r w:rsidRPr="00584322">
              <w:rPr>
                <w:rFonts w:ascii="Times New Roman" w:eastAsia="Times New Roman" w:hAnsi="Times New Roman" w:cs="Times New Roman"/>
                <w:b/>
                <w:color w:val="000000"/>
                <w:sz w:val="28"/>
                <w:szCs w:val="28"/>
                <w:lang w:val="uk-UA" w:eastAsia="ru-RU"/>
              </w:rPr>
              <w:t>8) країна призначення;</w:t>
            </w:r>
          </w:p>
          <w:p w:rsidR="00CE73E0" w:rsidRPr="00584322" w:rsidRDefault="00CE73E0" w:rsidP="001E09BB">
            <w:pPr>
              <w:shd w:val="clear" w:color="auto" w:fill="FFFFFF"/>
              <w:spacing w:before="60" w:after="60"/>
              <w:ind w:firstLine="284"/>
              <w:textAlignment w:val="baseline"/>
              <w:rPr>
                <w:rFonts w:ascii="Times New Roman" w:eastAsia="Times New Roman" w:hAnsi="Times New Roman" w:cs="Times New Roman"/>
                <w:b/>
                <w:color w:val="000000"/>
                <w:sz w:val="28"/>
                <w:szCs w:val="28"/>
                <w:lang w:eastAsia="ru-RU"/>
              </w:rPr>
            </w:pPr>
            <w:r w:rsidRPr="00584322">
              <w:rPr>
                <w:rFonts w:ascii="Times New Roman" w:eastAsia="Times New Roman" w:hAnsi="Times New Roman" w:cs="Times New Roman"/>
                <w:b/>
                <w:color w:val="000000"/>
                <w:sz w:val="28"/>
                <w:szCs w:val="28"/>
                <w:lang w:val="uk-UA" w:eastAsia="ru-RU"/>
              </w:rPr>
              <w:t>9) рішення щодо вантажу, прийняте за результатами державного контролю на кордоні;</w:t>
            </w:r>
          </w:p>
          <w:p w:rsidR="00CE73E0" w:rsidRPr="00584322" w:rsidRDefault="00CE73E0" w:rsidP="001E09BB">
            <w:pPr>
              <w:shd w:val="clear" w:color="auto" w:fill="FFFFFF"/>
              <w:spacing w:before="60" w:after="60"/>
              <w:ind w:firstLine="284"/>
              <w:textAlignment w:val="baseline"/>
              <w:rPr>
                <w:rFonts w:ascii="Times New Roman" w:eastAsia="Times New Roman" w:hAnsi="Times New Roman" w:cs="Times New Roman"/>
                <w:b/>
                <w:color w:val="000000"/>
                <w:sz w:val="28"/>
                <w:szCs w:val="28"/>
                <w:lang w:eastAsia="ru-RU"/>
              </w:rPr>
            </w:pPr>
            <w:r w:rsidRPr="00584322">
              <w:rPr>
                <w:rFonts w:ascii="Times New Roman" w:eastAsia="Times New Roman" w:hAnsi="Times New Roman" w:cs="Times New Roman"/>
                <w:b/>
                <w:color w:val="000000"/>
                <w:sz w:val="28"/>
                <w:szCs w:val="28"/>
                <w:lang w:val="uk-UA" w:eastAsia="ru-RU"/>
              </w:rPr>
              <w:t>10) інформація щодо відбору зразків (у разі необхідності).</w:t>
            </w:r>
          </w:p>
        </w:tc>
      </w:tr>
      <w:tr w:rsidR="00CE73E0" w:rsidRPr="00CE73E0" w:rsidTr="00D7129D">
        <w:tc>
          <w:tcPr>
            <w:tcW w:w="7225" w:type="dxa"/>
          </w:tcPr>
          <w:p w:rsidR="00CE73E0" w:rsidRPr="00CE73E0" w:rsidRDefault="00CE73E0" w:rsidP="001E09BB">
            <w:pPr>
              <w:shd w:val="clear" w:color="auto" w:fill="FFFFFF"/>
              <w:spacing w:before="60" w:after="60"/>
              <w:ind w:firstLine="284"/>
              <w:rPr>
                <w:rFonts w:ascii="Times New Roman" w:eastAsia="Times New Roman" w:hAnsi="Times New Roman" w:cs="Times New Roman"/>
                <w:bCs/>
                <w:color w:val="000000"/>
                <w:sz w:val="28"/>
                <w:szCs w:val="28"/>
                <w:lang w:val="en-US" w:eastAsia="ru-RU"/>
              </w:rPr>
            </w:pPr>
            <w:r w:rsidRPr="00CE73E0">
              <w:rPr>
                <w:rFonts w:ascii="Times New Roman" w:eastAsia="Times New Roman" w:hAnsi="Times New Roman" w:cs="Times New Roman"/>
                <w:bCs/>
                <w:color w:val="000000"/>
                <w:sz w:val="28"/>
                <w:szCs w:val="28"/>
                <w:lang w:val="en-US" w:eastAsia="ru-RU"/>
              </w:rPr>
              <w:t>&lt;…&gt;</w:t>
            </w:r>
          </w:p>
        </w:tc>
        <w:tc>
          <w:tcPr>
            <w:tcW w:w="7371" w:type="dxa"/>
          </w:tcPr>
          <w:p w:rsidR="00CE73E0" w:rsidRPr="00CE73E0" w:rsidRDefault="00CE73E0" w:rsidP="001E09BB">
            <w:pPr>
              <w:spacing w:before="60" w:after="60"/>
              <w:ind w:firstLine="284"/>
              <w:rPr>
                <w:rFonts w:ascii="Times New Roman" w:eastAsia="Times New Roman" w:hAnsi="Times New Roman" w:cs="Times New Roman"/>
                <w:color w:val="000000"/>
                <w:sz w:val="28"/>
                <w:szCs w:val="28"/>
                <w:lang w:val="en-US" w:eastAsia="ru-RU"/>
              </w:rPr>
            </w:pPr>
            <w:r w:rsidRPr="00CE73E0">
              <w:rPr>
                <w:rFonts w:ascii="Times New Roman" w:eastAsia="Times New Roman" w:hAnsi="Times New Roman" w:cs="Times New Roman"/>
                <w:color w:val="000000"/>
                <w:sz w:val="28"/>
                <w:szCs w:val="28"/>
                <w:lang w:val="en-US" w:eastAsia="ru-RU"/>
              </w:rPr>
              <w:t>&lt;…&gt;</w:t>
            </w:r>
          </w:p>
        </w:tc>
      </w:tr>
      <w:tr w:rsidR="00CE73E0" w:rsidRPr="00826124" w:rsidTr="00D7129D">
        <w:tc>
          <w:tcPr>
            <w:tcW w:w="7225"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b/>
                <w:bCs/>
                <w:color w:val="000000"/>
                <w:sz w:val="28"/>
                <w:szCs w:val="28"/>
                <w:lang w:eastAsia="ru-RU"/>
              </w:rPr>
            </w:pPr>
            <w:bookmarkStart w:id="312" w:name="n619"/>
            <w:bookmarkEnd w:id="312"/>
            <w:r>
              <w:rPr>
                <w:rFonts w:ascii="Times New Roman" w:eastAsia="Times New Roman" w:hAnsi="Times New Roman" w:cs="Times New Roman"/>
                <w:b/>
                <w:bCs/>
                <w:color w:val="000000"/>
                <w:sz w:val="28"/>
                <w:szCs w:val="28"/>
                <w:lang w:val="uk-UA" w:eastAsia="ru-RU"/>
              </w:rPr>
              <w:t>Норма відсутня.</w:t>
            </w:r>
          </w:p>
        </w:tc>
        <w:tc>
          <w:tcPr>
            <w:tcW w:w="7371" w:type="dxa"/>
          </w:tcPr>
          <w:p w:rsidR="00CE73E0" w:rsidRPr="00584322" w:rsidRDefault="00CE73E0" w:rsidP="001E09BB">
            <w:pPr>
              <w:spacing w:before="60" w:after="60"/>
              <w:ind w:firstLine="284"/>
              <w:rPr>
                <w:rFonts w:ascii="Times New Roman" w:eastAsia="Times New Roman" w:hAnsi="Times New Roman" w:cs="Times New Roman"/>
                <w:b/>
                <w:color w:val="000000"/>
                <w:sz w:val="28"/>
                <w:szCs w:val="28"/>
                <w:lang w:eastAsia="ru-RU"/>
              </w:rPr>
            </w:pPr>
            <w:r w:rsidRPr="00584322">
              <w:rPr>
                <w:rFonts w:ascii="Times New Roman" w:eastAsia="Times New Roman" w:hAnsi="Times New Roman" w:cs="Times New Roman"/>
                <w:b/>
                <w:color w:val="000000"/>
                <w:sz w:val="28"/>
                <w:szCs w:val="28"/>
                <w:lang w:eastAsia="ru-RU"/>
              </w:rPr>
              <w:t>Стаття 43</w:t>
            </w:r>
            <w:r w:rsidRPr="00584322">
              <w:rPr>
                <w:rFonts w:ascii="Times New Roman" w:eastAsia="Times New Roman" w:hAnsi="Times New Roman" w:cs="Times New Roman"/>
                <w:b/>
                <w:color w:val="000000"/>
                <w:sz w:val="28"/>
                <w:szCs w:val="28"/>
                <w:vertAlign w:val="superscript"/>
                <w:lang w:eastAsia="ru-RU"/>
              </w:rPr>
              <w:t>1</w:t>
            </w:r>
            <w:r w:rsidRPr="00584322">
              <w:rPr>
                <w:rFonts w:ascii="Times New Roman" w:eastAsia="Times New Roman" w:hAnsi="Times New Roman" w:cs="Times New Roman"/>
                <w:b/>
                <w:color w:val="000000"/>
                <w:sz w:val="28"/>
                <w:szCs w:val="28"/>
                <w:lang w:eastAsia="ru-RU"/>
              </w:rPr>
              <w:t>. Фізична перевірка вантажів із живими тваринами</w:t>
            </w:r>
          </w:p>
          <w:p w:rsidR="00CE73E0" w:rsidRPr="00584322" w:rsidRDefault="00CE73E0" w:rsidP="001E09BB">
            <w:pPr>
              <w:spacing w:before="60" w:after="60"/>
              <w:ind w:firstLine="284"/>
              <w:rPr>
                <w:rFonts w:ascii="Times New Roman" w:eastAsia="Times New Roman" w:hAnsi="Times New Roman" w:cs="Times New Roman"/>
                <w:b/>
                <w:color w:val="000000"/>
                <w:sz w:val="28"/>
                <w:szCs w:val="28"/>
                <w:lang w:eastAsia="ru-RU"/>
              </w:rPr>
            </w:pPr>
            <w:r w:rsidRPr="00584322">
              <w:rPr>
                <w:rFonts w:ascii="Times New Roman" w:eastAsia="Times New Roman" w:hAnsi="Times New Roman" w:cs="Times New Roman"/>
                <w:b/>
                <w:color w:val="000000"/>
                <w:sz w:val="28"/>
                <w:szCs w:val="28"/>
                <w:lang w:eastAsia="ru-RU"/>
              </w:rPr>
              <w:t xml:space="preserve">1. Фізична перевірка вантажів із живими тваринами здійснюється з метою з’ясування відповідності ветеринарно-санітарного стану цих тварин їх характеристикам, зазначеним у міжнародному ветеринарному сертифікаті та інших документах, що вимагаються згідно із законом, а також визначення відповідності таких тварин іншим вимогам законодавства. </w:t>
            </w:r>
          </w:p>
          <w:p w:rsidR="00CE73E0" w:rsidRPr="00584322" w:rsidRDefault="00CE73E0" w:rsidP="001E09BB">
            <w:pPr>
              <w:spacing w:before="60" w:after="60"/>
              <w:ind w:firstLine="284"/>
              <w:rPr>
                <w:rFonts w:ascii="Times New Roman" w:eastAsia="Times New Roman" w:hAnsi="Times New Roman" w:cs="Times New Roman"/>
                <w:b/>
                <w:color w:val="000000"/>
                <w:sz w:val="28"/>
                <w:szCs w:val="28"/>
                <w:lang w:eastAsia="ru-RU"/>
              </w:rPr>
            </w:pPr>
            <w:r w:rsidRPr="00584322">
              <w:rPr>
                <w:rFonts w:ascii="Times New Roman" w:eastAsia="Times New Roman" w:hAnsi="Times New Roman" w:cs="Times New Roman"/>
                <w:b/>
                <w:color w:val="000000"/>
                <w:sz w:val="28"/>
                <w:szCs w:val="28"/>
                <w:lang w:eastAsia="ru-RU"/>
              </w:rPr>
              <w:t>2. Фізична перевірка вантажів із живими тваринами має включати:</w:t>
            </w:r>
          </w:p>
          <w:p w:rsidR="00CE73E0" w:rsidRPr="00584322" w:rsidRDefault="00CE73E0" w:rsidP="001E09BB">
            <w:pPr>
              <w:spacing w:before="60" w:after="60"/>
              <w:ind w:firstLine="284"/>
              <w:rPr>
                <w:rFonts w:ascii="Times New Roman" w:eastAsia="Times New Roman" w:hAnsi="Times New Roman" w:cs="Times New Roman"/>
                <w:b/>
                <w:color w:val="000000"/>
                <w:sz w:val="28"/>
                <w:szCs w:val="28"/>
                <w:lang w:eastAsia="ru-RU"/>
              </w:rPr>
            </w:pPr>
            <w:r w:rsidRPr="00584322">
              <w:rPr>
                <w:rFonts w:ascii="Times New Roman" w:eastAsia="Times New Roman" w:hAnsi="Times New Roman" w:cs="Times New Roman"/>
                <w:b/>
                <w:color w:val="000000"/>
                <w:sz w:val="28"/>
                <w:szCs w:val="28"/>
                <w:lang w:eastAsia="ru-RU"/>
              </w:rPr>
              <w:t>1) перевірку придатності тварин до транспортування;</w:t>
            </w:r>
          </w:p>
          <w:p w:rsidR="00CE73E0" w:rsidRPr="00584322" w:rsidRDefault="00CE73E0" w:rsidP="001E09BB">
            <w:pPr>
              <w:spacing w:before="60" w:after="60"/>
              <w:ind w:firstLine="284"/>
              <w:rPr>
                <w:rFonts w:ascii="Times New Roman" w:eastAsia="Times New Roman" w:hAnsi="Times New Roman" w:cs="Times New Roman"/>
                <w:b/>
                <w:color w:val="000000"/>
                <w:sz w:val="28"/>
                <w:szCs w:val="28"/>
                <w:lang w:eastAsia="ru-RU"/>
              </w:rPr>
            </w:pPr>
            <w:r w:rsidRPr="00584322">
              <w:rPr>
                <w:rFonts w:ascii="Times New Roman" w:eastAsia="Times New Roman" w:hAnsi="Times New Roman" w:cs="Times New Roman"/>
                <w:b/>
                <w:color w:val="000000"/>
                <w:sz w:val="28"/>
                <w:szCs w:val="28"/>
                <w:lang w:eastAsia="ru-RU"/>
              </w:rPr>
              <w:t>2) клінічний огляд тварин, який може включати відбір зразків для лабораторних досліджень (випробувань) з метою встановлення відповідності ветеринарно-санітарного стану тварин інформації, яка міститься в міжнародному ветеринарному сертифікаті.</w:t>
            </w:r>
          </w:p>
          <w:p w:rsidR="00CE73E0" w:rsidRPr="00584322" w:rsidRDefault="00CE73E0" w:rsidP="001E09BB">
            <w:pPr>
              <w:spacing w:before="60" w:after="60"/>
              <w:ind w:firstLine="284"/>
              <w:rPr>
                <w:rFonts w:ascii="Times New Roman" w:eastAsia="Times New Roman" w:hAnsi="Times New Roman" w:cs="Times New Roman"/>
                <w:b/>
                <w:color w:val="000000"/>
                <w:sz w:val="28"/>
                <w:szCs w:val="28"/>
                <w:lang w:eastAsia="ru-RU"/>
              </w:rPr>
            </w:pPr>
            <w:r w:rsidRPr="00584322">
              <w:rPr>
                <w:rFonts w:ascii="Times New Roman" w:eastAsia="Times New Roman" w:hAnsi="Times New Roman" w:cs="Times New Roman"/>
                <w:b/>
                <w:color w:val="000000"/>
                <w:sz w:val="28"/>
                <w:szCs w:val="28"/>
                <w:lang w:eastAsia="ru-RU"/>
              </w:rPr>
              <w:t>3. Розвантаження вантажів із живими тваринами, що підлягають фізичній перевірці, повинно проводитися під контролем державного ветеринарного інспектора.</w:t>
            </w:r>
          </w:p>
          <w:p w:rsidR="00CE73E0" w:rsidRPr="00584322" w:rsidRDefault="00CE73E0" w:rsidP="001E09BB">
            <w:pPr>
              <w:spacing w:before="60" w:after="60"/>
              <w:ind w:firstLine="284"/>
              <w:rPr>
                <w:rFonts w:ascii="Times New Roman" w:eastAsia="Times New Roman" w:hAnsi="Times New Roman" w:cs="Times New Roman"/>
                <w:b/>
                <w:color w:val="000000"/>
                <w:sz w:val="28"/>
                <w:szCs w:val="28"/>
                <w:lang w:eastAsia="ru-RU"/>
              </w:rPr>
            </w:pPr>
            <w:r w:rsidRPr="00584322">
              <w:rPr>
                <w:rFonts w:ascii="Times New Roman" w:eastAsia="Times New Roman" w:hAnsi="Times New Roman" w:cs="Times New Roman"/>
                <w:b/>
                <w:color w:val="000000"/>
                <w:sz w:val="28"/>
                <w:szCs w:val="28"/>
                <w:lang w:eastAsia="ru-RU"/>
              </w:rPr>
              <w:t xml:space="preserve">4. Перевірка придатності тварин до транспортування повинна включати: </w:t>
            </w:r>
          </w:p>
          <w:p w:rsidR="00CE73E0" w:rsidRPr="00584322" w:rsidRDefault="00CE73E0" w:rsidP="001E09BB">
            <w:pPr>
              <w:spacing w:before="60" w:after="60"/>
              <w:ind w:firstLine="284"/>
              <w:rPr>
                <w:rFonts w:ascii="Times New Roman" w:eastAsia="Times New Roman" w:hAnsi="Times New Roman" w:cs="Times New Roman"/>
                <w:b/>
                <w:color w:val="000000"/>
                <w:sz w:val="28"/>
                <w:szCs w:val="28"/>
                <w:lang w:eastAsia="ru-RU"/>
              </w:rPr>
            </w:pPr>
            <w:r w:rsidRPr="00584322">
              <w:rPr>
                <w:rFonts w:ascii="Times New Roman" w:eastAsia="Times New Roman" w:hAnsi="Times New Roman" w:cs="Times New Roman"/>
                <w:b/>
                <w:color w:val="000000"/>
                <w:sz w:val="28"/>
                <w:szCs w:val="28"/>
                <w:lang w:eastAsia="ru-RU"/>
              </w:rPr>
              <w:t>1) аналіз інформації щодо:</w:t>
            </w:r>
          </w:p>
          <w:p w:rsidR="00CE73E0" w:rsidRPr="00584322" w:rsidRDefault="00CE73E0" w:rsidP="001E09BB">
            <w:pPr>
              <w:spacing w:before="60" w:after="60"/>
              <w:ind w:firstLine="284"/>
              <w:rPr>
                <w:rFonts w:ascii="Times New Roman" w:eastAsia="Times New Roman" w:hAnsi="Times New Roman" w:cs="Times New Roman"/>
                <w:b/>
                <w:color w:val="000000"/>
                <w:sz w:val="28"/>
                <w:szCs w:val="28"/>
                <w:lang w:eastAsia="ru-RU"/>
              </w:rPr>
            </w:pPr>
            <w:r w:rsidRPr="00584322">
              <w:rPr>
                <w:rFonts w:ascii="Times New Roman" w:eastAsia="Times New Roman" w:hAnsi="Times New Roman" w:cs="Times New Roman"/>
                <w:b/>
                <w:color w:val="000000"/>
                <w:sz w:val="28"/>
                <w:szCs w:val="28"/>
                <w:lang w:eastAsia="ru-RU"/>
              </w:rPr>
              <w:t>тривалості транспортування тварин від місця завантаження до призначеного прикордонного інспекційного поста та умов для годування, поїння та відпочинку тварин під час такого транспортування;</w:t>
            </w:r>
          </w:p>
          <w:p w:rsidR="00CE73E0" w:rsidRPr="00584322" w:rsidRDefault="00CE73E0" w:rsidP="001E09BB">
            <w:pPr>
              <w:spacing w:before="60" w:after="60"/>
              <w:ind w:firstLine="284"/>
              <w:rPr>
                <w:rFonts w:ascii="Times New Roman" w:eastAsia="Times New Roman" w:hAnsi="Times New Roman" w:cs="Times New Roman"/>
                <w:b/>
                <w:color w:val="000000"/>
                <w:sz w:val="28"/>
                <w:szCs w:val="28"/>
                <w:lang w:eastAsia="ru-RU"/>
              </w:rPr>
            </w:pPr>
            <w:r w:rsidRPr="00584322">
              <w:rPr>
                <w:rFonts w:ascii="Times New Roman" w:eastAsia="Times New Roman" w:hAnsi="Times New Roman" w:cs="Times New Roman"/>
                <w:b/>
                <w:color w:val="000000"/>
                <w:sz w:val="28"/>
                <w:szCs w:val="28"/>
                <w:lang w:eastAsia="ru-RU"/>
              </w:rPr>
              <w:t>тривалості транспортування тварин до місця призначення та запропонованих оператором потужностей або особою, відповідальною за вантаж, умов для годування, поїння та відпочинку тварин під час такого транспортування;</w:t>
            </w:r>
          </w:p>
          <w:p w:rsidR="00CE73E0" w:rsidRPr="00584322" w:rsidRDefault="00CE73E0" w:rsidP="001E09BB">
            <w:pPr>
              <w:spacing w:before="60" w:after="60"/>
              <w:ind w:firstLine="284"/>
              <w:rPr>
                <w:rFonts w:ascii="Times New Roman" w:eastAsia="Times New Roman" w:hAnsi="Times New Roman" w:cs="Times New Roman"/>
                <w:b/>
                <w:color w:val="000000"/>
                <w:sz w:val="28"/>
                <w:szCs w:val="28"/>
                <w:lang w:eastAsia="ru-RU"/>
              </w:rPr>
            </w:pPr>
            <w:r w:rsidRPr="00584322">
              <w:rPr>
                <w:rFonts w:ascii="Times New Roman" w:eastAsia="Times New Roman" w:hAnsi="Times New Roman" w:cs="Times New Roman"/>
                <w:b/>
                <w:color w:val="000000"/>
                <w:sz w:val="28"/>
                <w:szCs w:val="28"/>
                <w:lang w:eastAsia="ru-RU"/>
              </w:rPr>
              <w:t>2) перевірку відповідності умов транспортування тварин вимогам законодавства України.</w:t>
            </w:r>
          </w:p>
          <w:p w:rsidR="00CE73E0" w:rsidRPr="00584322" w:rsidRDefault="00CE73E0" w:rsidP="001E09BB">
            <w:pPr>
              <w:spacing w:before="60" w:after="60"/>
              <w:ind w:firstLine="284"/>
              <w:rPr>
                <w:rFonts w:ascii="Times New Roman" w:eastAsia="Times New Roman" w:hAnsi="Times New Roman" w:cs="Times New Roman"/>
                <w:b/>
                <w:color w:val="000000"/>
                <w:sz w:val="28"/>
                <w:szCs w:val="28"/>
                <w:lang w:eastAsia="ru-RU"/>
              </w:rPr>
            </w:pPr>
            <w:r w:rsidRPr="00584322">
              <w:rPr>
                <w:rFonts w:ascii="Times New Roman" w:eastAsia="Times New Roman" w:hAnsi="Times New Roman" w:cs="Times New Roman"/>
                <w:b/>
                <w:color w:val="000000"/>
                <w:sz w:val="28"/>
                <w:szCs w:val="28"/>
                <w:lang w:eastAsia="ru-RU"/>
              </w:rPr>
              <w:t>5. Клінічний огляд тварин повинен включати:</w:t>
            </w:r>
          </w:p>
          <w:p w:rsidR="00CE73E0" w:rsidRPr="00584322" w:rsidRDefault="00CE73E0" w:rsidP="001E09BB">
            <w:pPr>
              <w:spacing w:before="60" w:after="60"/>
              <w:ind w:firstLine="284"/>
              <w:rPr>
                <w:rFonts w:ascii="Times New Roman" w:eastAsia="Times New Roman" w:hAnsi="Times New Roman" w:cs="Times New Roman"/>
                <w:b/>
                <w:color w:val="000000"/>
                <w:sz w:val="28"/>
                <w:szCs w:val="28"/>
                <w:lang w:eastAsia="ru-RU"/>
              </w:rPr>
            </w:pPr>
            <w:r w:rsidRPr="00584322">
              <w:rPr>
                <w:rFonts w:ascii="Times New Roman" w:eastAsia="Times New Roman" w:hAnsi="Times New Roman" w:cs="Times New Roman"/>
                <w:b/>
                <w:color w:val="000000"/>
                <w:sz w:val="28"/>
                <w:szCs w:val="28"/>
                <w:lang w:eastAsia="ru-RU"/>
              </w:rPr>
              <w:t>1) візуальний огляд тварин, включаючи загальну оцінку стану їх здоров’я, здатності вільно рухатися, стану шкіри та слизових оболонок;</w:t>
            </w:r>
          </w:p>
          <w:p w:rsidR="00CE73E0" w:rsidRPr="00584322" w:rsidRDefault="00CE73E0" w:rsidP="001E09BB">
            <w:pPr>
              <w:spacing w:before="60" w:after="60"/>
              <w:ind w:firstLine="284"/>
              <w:rPr>
                <w:rFonts w:ascii="Times New Roman" w:eastAsia="Times New Roman" w:hAnsi="Times New Roman" w:cs="Times New Roman"/>
                <w:b/>
                <w:color w:val="000000"/>
                <w:sz w:val="28"/>
                <w:szCs w:val="28"/>
                <w:lang w:eastAsia="ru-RU"/>
              </w:rPr>
            </w:pPr>
            <w:r w:rsidRPr="00584322">
              <w:rPr>
                <w:rFonts w:ascii="Times New Roman" w:eastAsia="Times New Roman" w:hAnsi="Times New Roman" w:cs="Times New Roman"/>
                <w:b/>
                <w:color w:val="000000"/>
                <w:sz w:val="28"/>
                <w:szCs w:val="28"/>
                <w:lang w:eastAsia="ru-RU"/>
              </w:rPr>
              <w:t>2) моніторинг респіраторної та травної системи тварин;</w:t>
            </w:r>
          </w:p>
          <w:p w:rsidR="00CE73E0" w:rsidRPr="00584322" w:rsidRDefault="00CE73E0" w:rsidP="001E09BB">
            <w:pPr>
              <w:spacing w:before="60" w:after="60"/>
              <w:ind w:firstLine="284"/>
              <w:rPr>
                <w:rFonts w:ascii="Times New Roman" w:eastAsia="Times New Roman" w:hAnsi="Times New Roman" w:cs="Times New Roman"/>
                <w:b/>
                <w:color w:val="000000"/>
                <w:sz w:val="28"/>
                <w:szCs w:val="28"/>
                <w:lang w:eastAsia="ru-RU"/>
              </w:rPr>
            </w:pPr>
            <w:r w:rsidRPr="00584322">
              <w:rPr>
                <w:rFonts w:ascii="Times New Roman" w:eastAsia="Times New Roman" w:hAnsi="Times New Roman" w:cs="Times New Roman"/>
                <w:b/>
                <w:color w:val="000000"/>
                <w:sz w:val="28"/>
                <w:szCs w:val="28"/>
                <w:lang w:eastAsia="ru-RU"/>
              </w:rPr>
              <w:t>3) вибіркову термометрію тварин. Така термометрія не проводиться щодо тварин, стосовно яких за результатами клінічного огляду не виявлено будь-яких фізіологічних відхилень;</w:t>
            </w:r>
          </w:p>
          <w:p w:rsidR="00CE73E0" w:rsidRPr="00584322" w:rsidRDefault="00CE73E0" w:rsidP="001E09BB">
            <w:pPr>
              <w:spacing w:before="60" w:after="60"/>
              <w:ind w:firstLine="284"/>
              <w:rPr>
                <w:rFonts w:ascii="Times New Roman" w:eastAsia="Times New Roman" w:hAnsi="Times New Roman" w:cs="Times New Roman"/>
                <w:b/>
                <w:color w:val="000000"/>
                <w:sz w:val="28"/>
                <w:szCs w:val="28"/>
                <w:lang w:eastAsia="ru-RU"/>
              </w:rPr>
            </w:pPr>
            <w:r w:rsidRPr="00584322">
              <w:rPr>
                <w:rFonts w:ascii="Times New Roman" w:eastAsia="Times New Roman" w:hAnsi="Times New Roman" w:cs="Times New Roman"/>
                <w:b/>
                <w:color w:val="000000"/>
                <w:sz w:val="28"/>
                <w:szCs w:val="28"/>
                <w:lang w:eastAsia="ru-RU"/>
              </w:rPr>
              <w:t>4) пальпацію тварин, щодо яких за результатами клінічного огляду виявлено фізіологічні відхилення.</w:t>
            </w:r>
          </w:p>
          <w:p w:rsidR="00CE73E0" w:rsidRPr="00584322" w:rsidRDefault="00CE73E0" w:rsidP="001E09BB">
            <w:pPr>
              <w:spacing w:before="60" w:after="60"/>
              <w:ind w:firstLine="284"/>
              <w:rPr>
                <w:rFonts w:ascii="Times New Roman" w:eastAsia="Times New Roman" w:hAnsi="Times New Roman" w:cs="Times New Roman"/>
                <w:b/>
                <w:color w:val="000000"/>
                <w:sz w:val="28"/>
                <w:szCs w:val="28"/>
                <w:lang w:eastAsia="ru-RU"/>
              </w:rPr>
            </w:pPr>
            <w:r w:rsidRPr="00584322">
              <w:rPr>
                <w:rFonts w:ascii="Times New Roman" w:eastAsia="Times New Roman" w:hAnsi="Times New Roman" w:cs="Times New Roman"/>
                <w:b/>
                <w:color w:val="000000"/>
                <w:sz w:val="28"/>
                <w:szCs w:val="28"/>
                <w:lang w:eastAsia="ru-RU"/>
              </w:rPr>
              <w:t>6. Клінічний огляд племінних, користувальних, забійних парнокопитних та конячих повинен включати:</w:t>
            </w:r>
          </w:p>
          <w:p w:rsidR="00CE73E0" w:rsidRPr="00584322" w:rsidRDefault="00CE73E0" w:rsidP="001E09BB">
            <w:pPr>
              <w:spacing w:before="60" w:after="60"/>
              <w:ind w:firstLine="284"/>
              <w:rPr>
                <w:rFonts w:ascii="Times New Roman" w:eastAsia="Times New Roman" w:hAnsi="Times New Roman" w:cs="Times New Roman"/>
                <w:b/>
                <w:color w:val="000000"/>
                <w:sz w:val="28"/>
                <w:szCs w:val="28"/>
                <w:lang w:eastAsia="ru-RU"/>
              </w:rPr>
            </w:pPr>
            <w:r w:rsidRPr="00584322">
              <w:rPr>
                <w:rFonts w:ascii="Times New Roman" w:eastAsia="Times New Roman" w:hAnsi="Times New Roman" w:cs="Times New Roman"/>
                <w:b/>
                <w:color w:val="000000"/>
                <w:sz w:val="28"/>
                <w:szCs w:val="28"/>
                <w:lang w:eastAsia="ru-RU"/>
              </w:rPr>
              <w:t>1) візуальний огляд кожної тварини у вантажі відповідно до вимог пункту 1 частини п’ятої</w:t>
            </w:r>
            <w:r>
              <w:rPr>
                <w:rFonts w:ascii="Times New Roman" w:eastAsia="Times New Roman" w:hAnsi="Times New Roman" w:cs="Times New Roman"/>
                <w:b/>
                <w:color w:val="000000"/>
                <w:sz w:val="28"/>
                <w:szCs w:val="28"/>
                <w:lang w:eastAsia="ru-RU"/>
              </w:rPr>
              <w:t xml:space="preserve"> </w:t>
            </w:r>
            <w:r w:rsidRPr="00584322">
              <w:rPr>
                <w:rFonts w:ascii="Times New Roman" w:eastAsia="Times New Roman" w:hAnsi="Times New Roman" w:cs="Times New Roman"/>
                <w:b/>
                <w:color w:val="000000"/>
                <w:sz w:val="28"/>
                <w:szCs w:val="28"/>
                <w:lang w:eastAsia="ru-RU"/>
              </w:rPr>
              <w:t>цієї статті;</w:t>
            </w:r>
          </w:p>
          <w:p w:rsidR="00CE73E0" w:rsidRPr="00584322" w:rsidRDefault="00CE73E0" w:rsidP="001E09BB">
            <w:pPr>
              <w:spacing w:before="60" w:after="60"/>
              <w:ind w:firstLine="284"/>
              <w:rPr>
                <w:rFonts w:ascii="Times New Roman" w:eastAsia="Times New Roman" w:hAnsi="Times New Roman" w:cs="Times New Roman"/>
                <w:b/>
                <w:color w:val="000000"/>
                <w:sz w:val="28"/>
                <w:szCs w:val="28"/>
                <w:lang w:eastAsia="ru-RU"/>
              </w:rPr>
            </w:pPr>
            <w:r w:rsidRPr="00584322">
              <w:rPr>
                <w:rFonts w:ascii="Times New Roman" w:eastAsia="Times New Roman" w:hAnsi="Times New Roman" w:cs="Times New Roman"/>
                <w:b/>
                <w:color w:val="000000"/>
                <w:sz w:val="28"/>
                <w:szCs w:val="28"/>
                <w:lang w:eastAsia="ru-RU"/>
              </w:rPr>
              <w:t>2) моніторинг респіраторної та травної системи щодо репрезентативної вибірки тварин у вантажі:</w:t>
            </w:r>
          </w:p>
          <w:p w:rsidR="00CE73E0" w:rsidRPr="00584322" w:rsidRDefault="00CE73E0" w:rsidP="001E09BB">
            <w:pPr>
              <w:spacing w:before="60" w:after="60"/>
              <w:ind w:firstLine="284"/>
              <w:rPr>
                <w:rFonts w:ascii="Times New Roman" w:eastAsia="Times New Roman" w:hAnsi="Times New Roman" w:cs="Times New Roman"/>
                <w:b/>
                <w:color w:val="000000"/>
                <w:sz w:val="28"/>
                <w:szCs w:val="28"/>
                <w:lang w:eastAsia="ru-RU"/>
              </w:rPr>
            </w:pPr>
            <w:r w:rsidRPr="00584322">
              <w:rPr>
                <w:rFonts w:ascii="Times New Roman" w:eastAsia="Times New Roman" w:hAnsi="Times New Roman" w:cs="Times New Roman"/>
                <w:b/>
                <w:color w:val="000000"/>
                <w:sz w:val="28"/>
                <w:szCs w:val="28"/>
                <w:lang w:eastAsia="ru-RU"/>
              </w:rPr>
              <w:t>для вантажів із племінними та користувальними тваринами репрезентативна вибірка тварин повинна становити не менше десяти відсотків та не менше десяти тварин у вантажі (якщо кількість тварин у вантажі становить менше десяти, зазначеному моніторингу підлягає кожна тварина у вантажі);</w:t>
            </w:r>
          </w:p>
          <w:p w:rsidR="00CE73E0" w:rsidRPr="00584322" w:rsidRDefault="00CE73E0" w:rsidP="001E09BB">
            <w:pPr>
              <w:spacing w:before="60" w:after="60"/>
              <w:ind w:firstLine="284"/>
              <w:rPr>
                <w:rFonts w:ascii="Times New Roman" w:eastAsia="Times New Roman" w:hAnsi="Times New Roman" w:cs="Times New Roman"/>
                <w:b/>
                <w:color w:val="000000"/>
                <w:sz w:val="28"/>
                <w:szCs w:val="28"/>
                <w:lang w:eastAsia="ru-RU"/>
              </w:rPr>
            </w:pPr>
            <w:r w:rsidRPr="00584322">
              <w:rPr>
                <w:rFonts w:ascii="Times New Roman" w:eastAsia="Times New Roman" w:hAnsi="Times New Roman" w:cs="Times New Roman"/>
                <w:b/>
                <w:color w:val="000000"/>
                <w:sz w:val="28"/>
                <w:szCs w:val="28"/>
                <w:lang w:eastAsia="ru-RU"/>
              </w:rPr>
              <w:t>для вантажів із забійними тваринами репрезентативна вибірка тварин повинна становити не менше п’яти відсотків та не менше п’яти тварин у вантажі (якщо кількість тварин у вантажі становить менше п’яти, зазначеному моніторингу підлягає кожна</w:t>
            </w:r>
            <w:r>
              <w:rPr>
                <w:rFonts w:ascii="Times New Roman" w:eastAsia="Times New Roman" w:hAnsi="Times New Roman" w:cs="Times New Roman"/>
                <w:b/>
                <w:color w:val="000000"/>
                <w:sz w:val="28"/>
                <w:szCs w:val="28"/>
                <w:lang w:eastAsia="ru-RU"/>
              </w:rPr>
              <w:t xml:space="preserve"> </w:t>
            </w:r>
            <w:r w:rsidRPr="00584322">
              <w:rPr>
                <w:rFonts w:ascii="Times New Roman" w:eastAsia="Times New Roman" w:hAnsi="Times New Roman" w:cs="Times New Roman"/>
                <w:b/>
                <w:color w:val="000000"/>
                <w:sz w:val="28"/>
                <w:szCs w:val="28"/>
                <w:lang w:eastAsia="ru-RU"/>
              </w:rPr>
              <w:t>тварина у вантажі);</w:t>
            </w:r>
          </w:p>
          <w:p w:rsidR="00CE73E0" w:rsidRPr="00584322" w:rsidRDefault="00CE73E0" w:rsidP="001E09BB">
            <w:pPr>
              <w:spacing w:before="60" w:after="60"/>
              <w:ind w:firstLine="284"/>
              <w:rPr>
                <w:rFonts w:ascii="Times New Roman" w:eastAsia="Times New Roman" w:hAnsi="Times New Roman" w:cs="Times New Roman"/>
                <w:b/>
                <w:color w:val="000000"/>
                <w:sz w:val="28"/>
                <w:szCs w:val="28"/>
                <w:lang w:eastAsia="ru-RU"/>
              </w:rPr>
            </w:pPr>
            <w:r w:rsidRPr="00584322">
              <w:rPr>
                <w:rFonts w:ascii="Times New Roman" w:eastAsia="Times New Roman" w:hAnsi="Times New Roman" w:cs="Times New Roman"/>
                <w:b/>
                <w:color w:val="000000"/>
                <w:sz w:val="28"/>
                <w:szCs w:val="28"/>
                <w:lang w:eastAsia="ru-RU"/>
              </w:rPr>
              <w:t>3) у разі виявлення фізіологічних відхилень за результатами клінічного огляду – проведення термометрії та пальпації тварин відповідно до вимог пунктів 3-4 частини п’ятої цієї статті. Для проведення термометрії та пальпації кількість тварин, що складають репрезентативну вибірку відповідно до вимог пункту 2 цієї частини</w:t>
            </w:r>
            <w:r w:rsidRPr="00584322">
              <w:rPr>
                <w:rFonts w:ascii="Times New Roman" w:eastAsia="Times New Roman" w:hAnsi="Times New Roman" w:cs="Times New Roman"/>
                <w:b/>
                <w:color w:val="000000"/>
                <w:sz w:val="28"/>
                <w:szCs w:val="28"/>
                <w:lang w:val="uk-UA" w:eastAsia="ru-RU"/>
              </w:rPr>
              <w:t xml:space="preserve"> статті</w:t>
            </w:r>
            <w:r w:rsidRPr="00584322">
              <w:rPr>
                <w:rFonts w:ascii="Times New Roman" w:eastAsia="Times New Roman" w:hAnsi="Times New Roman" w:cs="Times New Roman"/>
                <w:b/>
                <w:color w:val="000000"/>
                <w:sz w:val="28"/>
                <w:szCs w:val="28"/>
                <w:lang w:eastAsia="ru-RU"/>
              </w:rPr>
              <w:t>, має бути збільшеною та може сягати всієї кількості тварин у вантажі.</w:t>
            </w:r>
          </w:p>
          <w:p w:rsidR="00CE73E0" w:rsidRPr="00584322" w:rsidRDefault="00CE73E0" w:rsidP="001E09BB">
            <w:pPr>
              <w:spacing w:before="60" w:after="60"/>
              <w:ind w:firstLine="284"/>
              <w:rPr>
                <w:rFonts w:ascii="Times New Roman" w:eastAsia="Times New Roman" w:hAnsi="Times New Roman" w:cs="Times New Roman"/>
                <w:b/>
                <w:color w:val="000000"/>
                <w:sz w:val="28"/>
                <w:szCs w:val="28"/>
                <w:lang w:val="uk-UA" w:eastAsia="ru-RU"/>
              </w:rPr>
            </w:pPr>
            <w:r w:rsidRPr="00584322">
              <w:rPr>
                <w:rFonts w:ascii="Times New Roman" w:eastAsia="Times New Roman" w:hAnsi="Times New Roman" w:cs="Times New Roman"/>
                <w:b/>
                <w:color w:val="000000"/>
                <w:sz w:val="28"/>
                <w:szCs w:val="28"/>
                <w:lang w:val="uk-UA" w:eastAsia="ru-RU"/>
              </w:rPr>
              <w:t xml:space="preserve">7. Клінічний огляд свійської птиці та інших птахів, об’єктів аквакультури (включаючи живу рибу), гризунів, зайцеподібних, бджіл та інших комах, рептилій, амфібій, безхребетних, хутрових тварин, зоопаркових та циркових тварин (включаючи парнокопитних тварин та конячих), а також інших тварин, які можуть становити ризик для життя та здоров’я людини та/або тварини, здійснюється шляхом спостереження за станом здоров’я та поведінкою усіх тварин у вантажі, або їх репрезентативної вибірки (десять відсотків але не менше п’яти ящиків та/або контейнерів у вантажі). Якщо під час такого спостереження державним ветеринарним інспектором встановлено невідповідність, кількість тварин, що підлягають клінічному огляду, має бути збільшеною та може сягати всієї кількості тварин у вантажі. </w:t>
            </w:r>
          </w:p>
          <w:p w:rsidR="00CE73E0" w:rsidRPr="00584322" w:rsidRDefault="00CE73E0" w:rsidP="001E09BB">
            <w:pPr>
              <w:spacing w:before="60" w:after="60"/>
              <w:ind w:firstLine="284"/>
              <w:rPr>
                <w:rFonts w:ascii="Times New Roman" w:eastAsia="Times New Roman" w:hAnsi="Times New Roman" w:cs="Times New Roman"/>
                <w:b/>
                <w:color w:val="000000"/>
                <w:sz w:val="28"/>
                <w:szCs w:val="28"/>
                <w:lang w:eastAsia="ru-RU"/>
              </w:rPr>
            </w:pPr>
            <w:r w:rsidRPr="00584322">
              <w:rPr>
                <w:rFonts w:ascii="Times New Roman" w:eastAsia="Times New Roman" w:hAnsi="Times New Roman" w:cs="Times New Roman"/>
                <w:b/>
                <w:color w:val="000000"/>
                <w:sz w:val="28"/>
                <w:szCs w:val="28"/>
                <w:lang w:val="uk-UA" w:eastAsia="ru-RU"/>
              </w:rPr>
              <w:t xml:space="preserve">8. Якщо за результатами клінічного огляду тварин, визначеного частиною сьомою цієї статті, виявлено фізіологічні відхилення, державний ветеринарний інспектор проводить клінічний огляд тварин відповідно до вимог частини п’ятої цієї статті. </w:t>
            </w:r>
            <w:r w:rsidRPr="00584322">
              <w:rPr>
                <w:rFonts w:ascii="Times New Roman" w:eastAsia="Times New Roman" w:hAnsi="Times New Roman" w:cs="Times New Roman"/>
                <w:b/>
                <w:color w:val="000000"/>
                <w:sz w:val="28"/>
                <w:szCs w:val="28"/>
                <w:lang w:eastAsia="ru-RU"/>
              </w:rPr>
              <w:t xml:space="preserve">Такий клінічний огляд може включати відбір зразків, що проводиться відповідно до вимог частини дев’ятої цієї статті. </w:t>
            </w:r>
          </w:p>
          <w:p w:rsidR="00CE73E0" w:rsidRPr="00584322" w:rsidRDefault="00CE73E0" w:rsidP="001E09BB">
            <w:pPr>
              <w:spacing w:before="60" w:after="60"/>
              <w:ind w:firstLine="284"/>
              <w:rPr>
                <w:rFonts w:ascii="Times New Roman" w:eastAsia="Times New Roman" w:hAnsi="Times New Roman" w:cs="Times New Roman"/>
                <w:b/>
                <w:color w:val="000000"/>
                <w:sz w:val="28"/>
                <w:szCs w:val="28"/>
                <w:lang w:val="uk-UA" w:eastAsia="ru-RU"/>
              </w:rPr>
            </w:pPr>
            <w:r w:rsidRPr="00584322">
              <w:rPr>
                <w:rFonts w:ascii="Times New Roman" w:eastAsia="Times New Roman" w:hAnsi="Times New Roman" w:cs="Times New Roman"/>
                <w:b/>
                <w:color w:val="000000"/>
                <w:sz w:val="28"/>
                <w:szCs w:val="28"/>
                <w:lang w:val="uk-UA" w:eastAsia="ru-RU"/>
              </w:rPr>
              <w:t>9. Клінічний огляд (включаючи відбір зразків) живої риби, ракоподібних, молюсків та тварин, призначених для науково-дослідницьких цілей, які перевозяться у запломбованих контейнерах з контрольованими умовами утримання та супроводжуються міжнародним ветеринарним сертифікатом із чітким зазначенням ветеринарно-санітарного стану таких тварин, проводиться державним ветеринарним інспектором відповідно до вимог частин сьомої-восьмої цієї статті у разі наявності інформації про ризики, пов’язані із видами, до яких належать тварини та/або походженням тварин та/або іншими особливостями зазначених тварин.</w:t>
            </w:r>
          </w:p>
          <w:p w:rsidR="00CE73E0" w:rsidRPr="00584322" w:rsidRDefault="00CE73E0" w:rsidP="001E09BB">
            <w:pPr>
              <w:spacing w:before="60" w:after="60"/>
              <w:ind w:firstLine="284"/>
              <w:rPr>
                <w:rFonts w:ascii="Times New Roman" w:eastAsia="Times New Roman" w:hAnsi="Times New Roman" w:cs="Times New Roman"/>
                <w:b/>
                <w:color w:val="000000"/>
                <w:sz w:val="28"/>
                <w:szCs w:val="28"/>
                <w:lang w:eastAsia="ru-RU"/>
              </w:rPr>
            </w:pPr>
            <w:r w:rsidRPr="00584322">
              <w:rPr>
                <w:rFonts w:ascii="Times New Roman" w:eastAsia="Times New Roman" w:hAnsi="Times New Roman" w:cs="Times New Roman"/>
                <w:b/>
                <w:color w:val="000000"/>
                <w:sz w:val="28"/>
                <w:szCs w:val="28"/>
                <w:lang w:eastAsia="ru-RU"/>
              </w:rPr>
              <w:t>10. Відбір зразків проводиться відповідно до таких вимог:</w:t>
            </w:r>
          </w:p>
          <w:p w:rsidR="00CE73E0" w:rsidRPr="00584322" w:rsidRDefault="00CE73E0" w:rsidP="001E09BB">
            <w:pPr>
              <w:spacing w:before="60" w:after="60"/>
              <w:ind w:firstLine="284"/>
              <w:rPr>
                <w:rFonts w:ascii="Times New Roman" w:eastAsia="Times New Roman" w:hAnsi="Times New Roman" w:cs="Times New Roman"/>
                <w:b/>
                <w:color w:val="000000"/>
                <w:sz w:val="28"/>
                <w:szCs w:val="28"/>
                <w:lang w:eastAsia="ru-RU"/>
              </w:rPr>
            </w:pPr>
            <w:r w:rsidRPr="00584322">
              <w:rPr>
                <w:rFonts w:ascii="Times New Roman" w:eastAsia="Times New Roman" w:hAnsi="Times New Roman" w:cs="Times New Roman"/>
                <w:b/>
                <w:color w:val="000000"/>
                <w:sz w:val="28"/>
                <w:szCs w:val="28"/>
                <w:lang w:eastAsia="ru-RU"/>
              </w:rPr>
              <w:t>1) кожного місяця щонайменше три відсотки вантажів із живими тваринами підлягають плановому відбору зразків для проведення лабораторних досліджень (випробувань). Зазначена вимога не поширюється на вантажі із живими тваринами, що переміщуються транзитом через територію України;</w:t>
            </w:r>
          </w:p>
          <w:p w:rsidR="00CE73E0" w:rsidRPr="00584322" w:rsidRDefault="00CE73E0" w:rsidP="001E09BB">
            <w:pPr>
              <w:spacing w:before="60" w:after="60"/>
              <w:ind w:firstLine="284"/>
              <w:rPr>
                <w:rFonts w:ascii="Times New Roman" w:eastAsia="Times New Roman" w:hAnsi="Times New Roman" w:cs="Times New Roman"/>
                <w:b/>
                <w:color w:val="000000"/>
                <w:sz w:val="28"/>
                <w:szCs w:val="28"/>
                <w:lang w:eastAsia="ru-RU"/>
              </w:rPr>
            </w:pPr>
            <w:r w:rsidRPr="00584322">
              <w:rPr>
                <w:rFonts w:ascii="Times New Roman" w:eastAsia="Times New Roman" w:hAnsi="Times New Roman" w:cs="Times New Roman"/>
                <w:b/>
                <w:color w:val="000000"/>
                <w:sz w:val="28"/>
                <w:szCs w:val="28"/>
                <w:lang w:eastAsia="ru-RU"/>
              </w:rPr>
              <w:t>2) зразки відбираються від щонайменше десяти відсотків тварин у вантажі (але не менше ніж від чотирьох тварин), визначеному у пункті 1 цієї частини. Зазначений відсоток тварин має бути збільшеним, якщо за результатами фізичної перевірки щодо вантажу встановлено невідповідність;</w:t>
            </w:r>
          </w:p>
          <w:p w:rsidR="00CE73E0" w:rsidRPr="00584322" w:rsidRDefault="00CE73E0" w:rsidP="001E09BB">
            <w:pPr>
              <w:spacing w:before="60" w:after="60"/>
              <w:ind w:firstLine="284"/>
              <w:rPr>
                <w:rFonts w:ascii="Times New Roman" w:eastAsia="Times New Roman" w:hAnsi="Times New Roman" w:cs="Times New Roman"/>
                <w:b/>
                <w:color w:val="000000"/>
                <w:sz w:val="28"/>
                <w:szCs w:val="28"/>
                <w:lang w:eastAsia="ru-RU"/>
              </w:rPr>
            </w:pPr>
            <w:r w:rsidRPr="00584322">
              <w:rPr>
                <w:rFonts w:ascii="Times New Roman" w:eastAsia="Times New Roman" w:hAnsi="Times New Roman" w:cs="Times New Roman"/>
                <w:b/>
                <w:color w:val="000000"/>
                <w:sz w:val="28"/>
                <w:szCs w:val="28"/>
                <w:lang w:eastAsia="ru-RU"/>
              </w:rPr>
              <w:t>3) позаплановий відбір зразків проводиться державним ветеринарним інспектором за результатами проведеної ним оцінки ризиків та може включати відбір усіх необхідних зразків від будь-якої тварини у вантажі, що підлягає державному контролю на призначеному прикордонному інспекційному посту;</w:t>
            </w:r>
          </w:p>
          <w:p w:rsidR="00CE73E0" w:rsidRPr="00584322" w:rsidRDefault="00CE73E0" w:rsidP="001E09BB">
            <w:pPr>
              <w:spacing w:before="60" w:after="60"/>
              <w:ind w:firstLine="284"/>
              <w:rPr>
                <w:rFonts w:ascii="Times New Roman" w:eastAsia="Times New Roman" w:hAnsi="Times New Roman" w:cs="Times New Roman"/>
                <w:b/>
                <w:color w:val="000000"/>
                <w:sz w:val="28"/>
                <w:szCs w:val="28"/>
                <w:lang w:eastAsia="ru-RU"/>
              </w:rPr>
            </w:pPr>
            <w:r w:rsidRPr="00584322">
              <w:rPr>
                <w:rFonts w:ascii="Times New Roman" w:eastAsia="Times New Roman" w:hAnsi="Times New Roman" w:cs="Times New Roman"/>
                <w:b/>
                <w:color w:val="000000"/>
                <w:sz w:val="28"/>
                <w:szCs w:val="28"/>
                <w:lang w:eastAsia="ru-RU"/>
              </w:rPr>
              <w:t>4) позаплановий відбір зразків може проводитися у разі появи обгрунтованої підозри щодо невідповідності за результатами документальної перевірки або перевірки відповідності;</w:t>
            </w:r>
          </w:p>
          <w:p w:rsidR="00CE73E0" w:rsidRPr="00584322" w:rsidRDefault="00CE73E0" w:rsidP="001E09BB">
            <w:pPr>
              <w:spacing w:before="60" w:after="60"/>
              <w:ind w:firstLine="284"/>
              <w:rPr>
                <w:rFonts w:ascii="Times New Roman" w:eastAsia="Times New Roman" w:hAnsi="Times New Roman" w:cs="Times New Roman"/>
                <w:b/>
                <w:color w:val="000000"/>
                <w:sz w:val="28"/>
                <w:szCs w:val="28"/>
                <w:lang w:eastAsia="ru-RU"/>
              </w:rPr>
            </w:pPr>
            <w:r w:rsidRPr="00584322">
              <w:rPr>
                <w:rFonts w:ascii="Times New Roman" w:eastAsia="Times New Roman" w:hAnsi="Times New Roman" w:cs="Times New Roman"/>
                <w:b/>
                <w:color w:val="000000"/>
                <w:sz w:val="28"/>
                <w:szCs w:val="28"/>
                <w:lang w:eastAsia="ru-RU"/>
              </w:rPr>
              <w:t>5) зразки, відібрані відповідно до вимог пунктів 2-4 цієї частини, надсилаються державним ветеринарним інспектором до уповноваженої лабораторії з метою встановлення відповідності стану здоров’я тварин інформації, яка міститься у супровідному міжнародному ветеринарному сертифікаті.</w:t>
            </w:r>
          </w:p>
          <w:p w:rsidR="00CE73E0" w:rsidRPr="00584322" w:rsidRDefault="00CE73E0" w:rsidP="001E09BB">
            <w:pPr>
              <w:spacing w:before="60" w:after="60"/>
              <w:ind w:firstLine="284"/>
              <w:rPr>
                <w:rFonts w:ascii="Times New Roman" w:eastAsia="Times New Roman" w:hAnsi="Times New Roman" w:cs="Times New Roman"/>
                <w:b/>
                <w:color w:val="000000"/>
                <w:sz w:val="28"/>
                <w:szCs w:val="28"/>
                <w:lang w:eastAsia="ru-RU"/>
              </w:rPr>
            </w:pPr>
            <w:r w:rsidRPr="00584322">
              <w:rPr>
                <w:rFonts w:ascii="Times New Roman" w:eastAsia="Times New Roman" w:hAnsi="Times New Roman" w:cs="Times New Roman"/>
                <w:b/>
                <w:color w:val="000000"/>
                <w:sz w:val="28"/>
                <w:szCs w:val="28"/>
                <w:lang w:eastAsia="ru-RU"/>
              </w:rPr>
              <w:t>11. Державний ветеринарний інспектор веде облік зразків, відібраних відповідно до вимог пунктів 2-4 частини десятої цієї статті. Зазначений облік повинен включати в себе наступну інформацію:</w:t>
            </w:r>
          </w:p>
          <w:p w:rsidR="00CE73E0" w:rsidRPr="00584322" w:rsidRDefault="00CE73E0" w:rsidP="001E09BB">
            <w:pPr>
              <w:spacing w:before="60" w:after="60"/>
              <w:ind w:firstLine="284"/>
              <w:rPr>
                <w:rFonts w:ascii="Times New Roman" w:eastAsia="Times New Roman" w:hAnsi="Times New Roman" w:cs="Times New Roman"/>
                <w:b/>
                <w:color w:val="000000"/>
                <w:sz w:val="28"/>
                <w:szCs w:val="28"/>
                <w:lang w:eastAsia="ru-RU"/>
              </w:rPr>
            </w:pPr>
            <w:r w:rsidRPr="00584322">
              <w:rPr>
                <w:rFonts w:ascii="Times New Roman" w:eastAsia="Times New Roman" w:hAnsi="Times New Roman" w:cs="Times New Roman"/>
                <w:b/>
                <w:color w:val="000000"/>
                <w:sz w:val="28"/>
                <w:szCs w:val="28"/>
                <w:lang w:eastAsia="ru-RU"/>
              </w:rPr>
              <w:t>ідентифікаційний номер міжнародного ветеринарного сертифіката;</w:t>
            </w:r>
          </w:p>
          <w:p w:rsidR="00CE73E0" w:rsidRPr="00584322" w:rsidRDefault="00CE73E0" w:rsidP="001E09BB">
            <w:pPr>
              <w:spacing w:before="60" w:after="60"/>
              <w:ind w:firstLine="284"/>
              <w:rPr>
                <w:rFonts w:ascii="Times New Roman" w:eastAsia="Times New Roman" w:hAnsi="Times New Roman" w:cs="Times New Roman"/>
                <w:b/>
                <w:color w:val="000000"/>
                <w:sz w:val="28"/>
                <w:szCs w:val="28"/>
                <w:lang w:eastAsia="ru-RU"/>
              </w:rPr>
            </w:pPr>
            <w:r w:rsidRPr="00584322">
              <w:rPr>
                <w:rFonts w:ascii="Times New Roman" w:eastAsia="Times New Roman" w:hAnsi="Times New Roman" w:cs="Times New Roman"/>
                <w:b/>
                <w:color w:val="000000"/>
                <w:sz w:val="28"/>
                <w:szCs w:val="28"/>
                <w:lang w:eastAsia="ru-RU"/>
              </w:rPr>
              <w:t>серійний номер, присвоєний вантажу на призначеному прикордонному інспекційному посту;</w:t>
            </w:r>
          </w:p>
          <w:p w:rsidR="00CE73E0" w:rsidRPr="00584322" w:rsidRDefault="00CE73E0" w:rsidP="001E09BB">
            <w:pPr>
              <w:spacing w:before="60" w:after="60"/>
              <w:ind w:firstLine="284"/>
              <w:rPr>
                <w:rFonts w:ascii="Times New Roman" w:eastAsia="Times New Roman" w:hAnsi="Times New Roman" w:cs="Times New Roman"/>
                <w:b/>
                <w:color w:val="000000"/>
                <w:sz w:val="28"/>
                <w:szCs w:val="28"/>
                <w:lang w:eastAsia="ru-RU"/>
              </w:rPr>
            </w:pPr>
            <w:r w:rsidRPr="00584322">
              <w:rPr>
                <w:rFonts w:ascii="Times New Roman" w:eastAsia="Times New Roman" w:hAnsi="Times New Roman" w:cs="Times New Roman"/>
                <w:b/>
                <w:color w:val="000000"/>
                <w:sz w:val="28"/>
                <w:szCs w:val="28"/>
                <w:lang w:eastAsia="ru-RU"/>
              </w:rPr>
              <w:t>ідентифікаційний номер тварини;</w:t>
            </w:r>
          </w:p>
          <w:p w:rsidR="00CE73E0" w:rsidRPr="00584322" w:rsidRDefault="00CE73E0" w:rsidP="001E09BB">
            <w:pPr>
              <w:spacing w:before="60" w:after="60"/>
              <w:ind w:firstLine="284"/>
              <w:rPr>
                <w:rFonts w:ascii="Times New Roman" w:eastAsia="Times New Roman" w:hAnsi="Times New Roman" w:cs="Times New Roman"/>
                <w:b/>
                <w:color w:val="000000"/>
                <w:sz w:val="28"/>
                <w:szCs w:val="28"/>
                <w:lang w:eastAsia="ru-RU"/>
              </w:rPr>
            </w:pPr>
            <w:r w:rsidRPr="00584322">
              <w:rPr>
                <w:rFonts w:ascii="Times New Roman" w:eastAsia="Times New Roman" w:hAnsi="Times New Roman" w:cs="Times New Roman"/>
                <w:b/>
                <w:color w:val="000000"/>
                <w:sz w:val="28"/>
                <w:szCs w:val="28"/>
                <w:lang w:eastAsia="ru-RU"/>
              </w:rPr>
              <w:t>назва та результати проведеного лабораторного дослідження (випробування);</w:t>
            </w:r>
          </w:p>
          <w:p w:rsidR="00CE73E0" w:rsidRPr="00584322" w:rsidRDefault="00CE73E0" w:rsidP="001E09BB">
            <w:pPr>
              <w:spacing w:before="60" w:after="60"/>
              <w:ind w:firstLine="284"/>
              <w:rPr>
                <w:rFonts w:ascii="Times New Roman" w:eastAsia="Times New Roman" w:hAnsi="Times New Roman" w:cs="Times New Roman"/>
                <w:b/>
                <w:color w:val="000000"/>
                <w:sz w:val="28"/>
                <w:szCs w:val="28"/>
                <w:lang w:eastAsia="ru-RU"/>
              </w:rPr>
            </w:pPr>
            <w:r w:rsidRPr="00584322">
              <w:rPr>
                <w:rFonts w:ascii="Times New Roman" w:eastAsia="Times New Roman" w:hAnsi="Times New Roman" w:cs="Times New Roman"/>
                <w:b/>
                <w:color w:val="000000"/>
                <w:sz w:val="28"/>
                <w:szCs w:val="28"/>
                <w:lang w:eastAsia="ru-RU"/>
              </w:rPr>
              <w:t>перелік заходів, вжитих за результатами проведеного лабораторного дослідження (випробування);</w:t>
            </w:r>
          </w:p>
          <w:p w:rsidR="00CE73E0" w:rsidRPr="00584322" w:rsidRDefault="00CE73E0" w:rsidP="001E09BB">
            <w:pPr>
              <w:shd w:val="clear" w:color="auto" w:fill="FFFFFF"/>
              <w:spacing w:before="60" w:after="60"/>
              <w:ind w:firstLine="284"/>
              <w:rPr>
                <w:rFonts w:ascii="Times New Roman" w:eastAsia="Times New Roman" w:hAnsi="Times New Roman" w:cs="Times New Roman"/>
                <w:b/>
                <w:bCs/>
                <w:color w:val="000000"/>
                <w:sz w:val="28"/>
                <w:szCs w:val="28"/>
                <w:lang w:eastAsia="ru-RU"/>
              </w:rPr>
            </w:pPr>
            <w:r w:rsidRPr="00584322">
              <w:rPr>
                <w:rFonts w:ascii="Times New Roman" w:eastAsia="Times New Roman" w:hAnsi="Times New Roman" w:cs="Times New Roman"/>
                <w:b/>
                <w:color w:val="000000"/>
                <w:sz w:val="28"/>
                <w:szCs w:val="28"/>
                <w:lang w:eastAsia="ru-RU"/>
              </w:rPr>
              <w:t>адреса потужності призначення вантажу із живими тваринами.</w:t>
            </w:r>
          </w:p>
        </w:tc>
      </w:tr>
      <w:tr w:rsidR="00CE73E0" w:rsidRPr="00826124" w:rsidTr="00D7129D">
        <w:tc>
          <w:tcPr>
            <w:tcW w:w="7225" w:type="dxa"/>
            <w:shd w:val="clear" w:color="auto" w:fill="auto"/>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313" w:name="n643"/>
            <w:bookmarkEnd w:id="313"/>
            <w:r w:rsidRPr="00584322">
              <w:rPr>
                <w:rFonts w:ascii="Times New Roman" w:eastAsia="Times New Roman" w:hAnsi="Times New Roman" w:cs="Times New Roman"/>
                <w:b/>
                <w:bCs/>
                <w:color w:val="000000"/>
                <w:sz w:val="28"/>
                <w:szCs w:val="28"/>
                <w:lang w:eastAsia="ru-RU"/>
              </w:rPr>
              <w:t>Стаття 44.</w:t>
            </w:r>
            <w:r w:rsidRPr="00584322">
              <w:rPr>
                <w:rFonts w:ascii="Times New Roman" w:eastAsia="Times New Roman" w:hAnsi="Times New Roman" w:cs="Times New Roman"/>
                <w:color w:val="000000"/>
                <w:sz w:val="28"/>
                <w:szCs w:val="28"/>
                <w:lang w:eastAsia="ru-RU"/>
              </w:rPr>
              <w:t> Зменшення періодичності фізичних перевірок вантажів з продуктами</w:t>
            </w:r>
          </w:p>
        </w:tc>
        <w:tc>
          <w:tcPr>
            <w:tcW w:w="7371" w:type="dxa"/>
            <w:shd w:val="clear" w:color="auto" w:fill="auto"/>
          </w:tcPr>
          <w:p w:rsidR="00CE73E0" w:rsidRPr="00584322" w:rsidRDefault="00CE73E0" w:rsidP="001E09BB">
            <w:pPr>
              <w:shd w:val="clear" w:color="auto" w:fill="FFFFFF"/>
              <w:spacing w:before="60" w:after="60"/>
              <w:ind w:firstLine="284"/>
              <w:rPr>
                <w:rFonts w:ascii="Times New Roman" w:eastAsia="Times New Roman" w:hAnsi="Times New Roman" w:cs="Times New Roman"/>
                <w:b/>
                <w:color w:val="000000"/>
                <w:sz w:val="28"/>
                <w:szCs w:val="28"/>
                <w:lang w:val="uk-UA" w:eastAsia="ru-RU"/>
              </w:rPr>
            </w:pPr>
            <w:r w:rsidRPr="00584322">
              <w:rPr>
                <w:rFonts w:ascii="Times New Roman" w:eastAsia="Times New Roman" w:hAnsi="Times New Roman" w:cs="Times New Roman"/>
                <w:b/>
                <w:bCs/>
                <w:color w:val="000000"/>
                <w:sz w:val="28"/>
                <w:szCs w:val="28"/>
                <w:lang w:eastAsia="ru-RU"/>
              </w:rPr>
              <w:t>Стаття 44.</w:t>
            </w:r>
            <w:r w:rsidRPr="00584322">
              <w:rPr>
                <w:rFonts w:ascii="Times New Roman" w:eastAsia="Times New Roman" w:hAnsi="Times New Roman" w:cs="Times New Roman"/>
                <w:color w:val="000000"/>
                <w:sz w:val="28"/>
                <w:szCs w:val="28"/>
                <w:lang w:eastAsia="ru-RU"/>
              </w:rPr>
              <w:t xml:space="preserve"> Зменшення періодичності </w:t>
            </w:r>
            <w:r w:rsidRPr="00584322">
              <w:rPr>
                <w:rFonts w:ascii="Times New Roman" w:eastAsia="Times New Roman" w:hAnsi="Times New Roman" w:cs="Times New Roman"/>
                <w:b/>
                <w:color w:val="000000"/>
                <w:sz w:val="28"/>
                <w:szCs w:val="28"/>
                <w:lang w:eastAsia="ru-RU"/>
              </w:rPr>
              <w:t>перевірок вантажів з продуктами</w:t>
            </w:r>
            <w:r w:rsidRPr="00584322">
              <w:rPr>
                <w:rFonts w:ascii="Times New Roman" w:eastAsia="Times New Roman" w:hAnsi="Times New Roman" w:cs="Times New Roman"/>
                <w:b/>
                <w:color w:val="000000"/>
                <w:sz w:val="28"/>
                <w:szCs w:val="28"/>
                <w:lang w:val="uk-UA" w:eastAsia="ru-RU"/>
              </w:rPr>
              <w:t xml:space="preserve"> та живими тваринами</w:t>
            </w:r>
          </w:p>
        </w:tc>
      </w:tr>
      <w:tr w:rsidR="00CE73E0" w:rsidRPr="00293A0D" w:rsidTr="00D7129D">
        <w:trPr>
          <w:trHeight w:val="3912"/>
        </w:trPr>
        <w:tc>
          <w:tcPr>
            <w:tcW w:w="7225" w:type="dxa"/>
            <w:shd w:val="clear" w:color="auto" w:fill="auto"/>
          </w:tcPr>
          <w:p w:rsidR="006C1D5F" w:rsidRPr="001F7742" w:rsidRDefault="006C1D5F" w:rsidP="001E09BB">
            <w:pPr>
              <w:shd w:val="clear" w:color="auto" w:fill="FFFFFF"/>
              <w:spacing w:after="150"/>
              <w:rPr>
                <w:rFonts w:ascii="Times New Roman" w:eastAsia="Times New Roman" w:hAnsi="Times New Roman" w:cs="Times New Roman"/>
                <w:i/>
                <w:iCs/>
                <w:color w:val="000000"/>
                <w:sz w:val="28"/>
                <w:szCs w:val="28"/>
                <w:lang w:val="uk-UA" w:eastAsia="ru-RU"/>
              </w:rPr>
            </w:pPr>
            <w:bookmarkStart w:id="314" w:name="n644"/>
            <w:bookmarkEnd w:id="314"/>
            <w:r w:rsidRPr="001F7742">
              <w:rPr>
                <w:rFonts w:ascii="Times New Roman" w:eastAsia="Times New Roman" w:hAnsi="Times New Roman" w:cs="Times New Roman"/>
                <w:color w:val="000000"/>
                <w:sz w:val="28"/>
                <w:szCs w:val="28"/>
                <w:lang w:val="uk-UA" w:eastAsia="ru-RU"/>
              </w:rPr>
              <w:t xml:space="preserve">1. Компетентний орган встановлює меншу, ніж 100 відсотків, періодичність фізичних перевірок вантажів із продуктами, які ввозяться (пересилаються) на митну територію України, якщо </w:t>
            </w:r>
            <w:r w:rsidRPr="006C1D5F">
              <w:rPr>
                <w:rFonts w:ascii="Times New Roman" w:eastAsia="Times New Roman" w:hAnsi="Times New Roman" w:cs="Times New Roman"/>
                <w:b/>
                <w:i/>
                <w:iCs/>
                <w:color w:val="000000"/>
                <w:sz w:val="28"/>
                <w:szCs w:val="28"/>
                <w:lang w:val="uk-UA" w:eastAsia="ru-RU"/>
              </w:rPr>
              <w:t>вони відповідають таким вимогам:</w:t>
            </w:r>
          </w:p>
          <w:p w:rsidR="006C1D5F" w:rsidRPr="001F7742" w:rsidRDefault="006C1D5F" w:rsidP="001E09BB">
            <w:pPr>
              <w:shd w:val="clear" w:color="auto" w:fill="FFFFFF"/>
              <w:spacing w:after="150"/>
              <w:rPr>
                <w:rFonts w:ascii="Times New Roman" w:eastAsia="Times New Roman" w:hAnsi="Times New Roman" w:cs="Times New Roman"/>
                <w:b/>
                <w:iCs/>
                <w:color w:val="000000"/>
                <w:sz w:val="28"/>
                <w:szCs w:val="28"/>
                <w:lang w:val="uk-UA" w:eastAsia="ru-RU"/>
              </w:rPr>
            </w:pPr>
            <w:r w:rsidRPr="001F7742">
              <w:rPr>
                <w:rFonts w:ascii="Times New Roman" w:eastAsia="Times New Roman" w:hAnsi="Times New Roman" w:cs="Times New Roman"/>
                <w:b/>
                <w:iCs/>
                <w:color w:val="000000"/>
                <w:sz w:val="28"/>
                <w:szCs w:val="28"/>
                <w:lang w:val="uk-UA" w:eastAsia="ru-RU"/>
              </w:rPr>
              <w:t>1) походять з країни, що внесена до реєстру країн та потужностей, з яких дозволяється ввезення (пересилання) продуктів на митну територію України;</w:t>
            </w:r>
          </w:p>
          <w:p w:rsidR="006C1D5F" w:rsidRPr="001F7742" w:rsidRDefault="006C1D5F" w:rsidP="001E09BB">
            <w:pPr>
              <w:shd w:val="clear" w:color="auto" w:fill="FFFFFF"/>
              <w:spacing w:after="150"/>
              <w:rPr>
                <w:rFonts w:ascii="Times New Roman" w:eastAsia="Times New Roman" w:hAnsi="Times New Roman" w:cs="Times New Roman"/>
                <w:b/>
                <w:iCs/>
                <w:color w:val="000000"/>
                <w:sz w:val="28"/>
                <w:szCs w:val="28"/>
                <w:lang w:val="uk-UA" w:eastAsia="ru-RU"/>
              </w:rPr>
            </w:pPr>
            <w:r w:rsidRPr="001F7742">
              <w:rPr>
                <w:rFonts w:ascii="Times New Roman" w:eastAsia="Times New Roman" w:hAnsi="Times New Roman" w:cs="Times New Roman"/>
                <w:b/>
                <w:iCs/>
                <w:color w:val="000000"/>
                <w:sz w:val="28"/>
                <w:szCs w:val="28"/>
                <w:lang w:val="uk-UA" w:eastAsia="ru-RU"/>
              </w:rPr>
              <w:t>2) походять із потужності, яка внесена до реєстру країн та потужностей, з яких дозволяється ввезення (пересилання) продуктів на митну територію України;</w:t>
            </w:r>
          </w:p>
          <w:p w:rsidR="00CE73E0" w:rsidRPr="00584322" w:rsidRDefault="006C1D5F"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1F7742">
              <w:rPr>
                <w:rFonts w:ascii="Times New Roman" w:eastAsia="Times New Roman" w:hAnsi="Times New Roman" w:cs="Times New Roman"/>
                <w:b/>
                <w:iCs/>
                <w:color w:val="000000"/>
                <w:sz w:val="28"/>
                <w:szCs w:val="28"/>
                <w:lang w:val="uk-UA" w:eastAsia="ru-RU"/>
              </w:rPr>
              <w:t>3) супроводжуються оригіналами міжнародного сертифіката та інших документів, які вимагаються згідно із законом.</w:t>
            </w:r>
          </w:p>
        </w:tc>
        <w:tc>
          <w:tcPr>
            <w:tcW w:w="7371" w:type="dxa"/>
            <w:shd w:val="clear" w:color="auto" w:fill="auto"/>
          </w:tcPr>
          <w:p w:rsidR="00CE73E0" w:rsidRPr="00584322" w:rsidRDefault="006C1D5F" w:rsidP="001E09BB">
            <w:pPr>
              <w:shd w:val="clear" w:color="auto" w:fill="FFFFFF"/>
              <w:spacing w:before="60" w:after="60"/>
              <w:ind w:firstLine="284"/>
              <w:rPr>
                <w:rFonts w:ascii="Times New Roman" w:eastAsia="Times New Roman" w:hAnsi="Times New Roman" w:cs="Times New Roman"/>
                <w:b/>
                <w:color w:val="000000"/>
                <w:sz w:val="28"/>
                <w:szCs w:val="28"/>
                <w:lang w:val="uk-UA" w:eastAsia="ru-RU"/>
              </w:rPr>
            </w:pPr>
            <w:r w:rsidRPr="001F7742">
              <w:rPr>
                <w:rFonts w:ascii="Times New Roman" w:eastAsia="Times New Roman" w:hAnsi="Times New Roman" w:cs="Times New Roman"/>
                <w:color w:val="000000"/>
                <w:sz w:val="28"/>
                <w:szCs w:val="28"/>
                <w:lang w:val="uk-UA" w:eastAsia="ru-RU"/>
              </w:rPr>
              <w:t xml:space="preserve">1. Компетентний орган встановлює меншу, ніж 100 відсотків, періодичність фізичних перевірок вантажів із продуктами, які ввозяться (пересилаються) на митну територію України, якщо </w:t>
            </w:r>
            <w:r w:rsidRPr="001F7742">
              <w:rPr>
                <w:rFonts w:ascii="Times New Roman" w:eastAsia="Times New Roman" w:hAnsi="Times New Roman" w:cs="Times New Roman"/>
                <w:b/>
                <w:color w:val="000000"/>
                <w:sz w:val="28"/>
                <w:szCs w:val="28"/>
                <w:lang w:val="uk-UA" w:eastAsia="ru-RU"/>
              </w:rPr>
              <w:t>вони відповідають вимогам частини третьої цієї статті та з урахуванням вимог частини четвертої цієї статті.</w:t>
            </w:r>
          </w:p>
        </w:tc>
      </w:tr>
      <w:tr w:rsidR="00CE73E0" w:rsidRPr="00293A0D" w:rsidTr="00D7129D">
        <w:trPr>
          <w:trHeight w:val="694"/>
        </w:trPr>
        <w:tc>
          <w:tcPr>
            <w:tcW w:w="7225" w:type="dxa"/>
            <w:shd w:val="clear" w:color="auto" w:fill="auto"/>
          </w:tcPr>
          <w:p w:rsidR="006C1D5F" w:rsidRPr="001F7742" w:rsidRDefault="006C1D5F" w:rsidP="001E09BB">
            <w:pPr>
              <w:shd w:val="clear" w:color="auto" w:fill="FFFFFF"/>
              <w:spacing w:after="150"/>
              <w:jc w:val="both"/>
              <w:rPr>
                <w:rFonts w:ascii="Times New Roman" w:eastAsia="Times New Roman" w:hAnsi="Times New Roman" w:cs="Times New Roman"/>
                <w:b/>
                <w:iCs/>
                <w:color w:val="000000"/>
                <w:sz w:val="28"/>
                <w:szCs w:val="28"/>
                <w:lang w:val="uk-UA" w:eastAsia="ru-RU"/>
              </w:rPr>
            </w:pPr>
            <w:bookmarkStart w:id="315" w:name="n648"/>
            <w:bookmarkEnd w:id="315"/>
            <w:r w:rsidRPr="001F7742">
              <w:rPr>
                <w:rFonts w:ascii="Times New Roman" w:eastAsia="Times New Roman" w:hAnsi="Times New Roman" w:cs="Times New Roman"/>
                <w:b/>
                <w:iCs/>
                <w:color w:val="000000"/>
                <w:sz w:val="28"/>
                <w:szCs w:val="28"/>
                <w:lang w:val="uk-UA" w:eastAsia="ru-RU"/>
              </w:rPr>
              <w:t>2. Компетентний орган перед прийняттям рішення про зменшення періодичності фізичних перевірок повинен врахувати:</w:t>
            </w:r>
          </w:p>
          <w:p w:rsidR="006C1D5F" w:rsidRPr="001F7742" w:rsidRDefault="006C1D5F" w:rsidP="001E09BB">
            <w:pPr>
              <w:shd w:val="clear" w:color="auto" w:fill="FFFFFF"/>
              <w:spacing w:after="150"/>
              <w:jc w:val="both"/>
              <w:rPr>
                <w:rFonts w:ascii="Times New Roman" w:eastAsia="Times New Roman" w:hAnsi="Times New Roman" w:cs="Times New Roman"/>
                <w:b/>
                <w:iCs/>
                <w:color w:val="000000"/>
                <w:sz w:val="28"/>
                <w:szCs w:val="28"/>
                <w:lang w:val="uk-UA" w:eastAsia="ru-RU"/>
              </w:rPr>
            </w:pPr>
            <w:r w:rsidRPr="001F7742">
              <w:rPr>
                <w:rFonts w:ascii="Times New Roman" w:eastAsia="Times New Roman" w:hAnsi="Times New Roman" w:cs="Times New Roman"/>
                <w:b/>
                <w:iCs/>
                <w:color w:val="000000"/>
                <w:sz w:val="28"/>
                <w:szCs w:val="28"/>
                <w:lang w:val="uk-UA" w:eastAsia="ru-RU"/>
              </w:rPr>
              <w:t>1) гарантії, надані країною-експортером щодо її всієї чи окремої території (зони або компартмента) стосовно відповідності вимогам законодавства України, включаючи ті, що стосуються залишків;</w:t>
            </w:r>
          </w:p>
          <w:p w:rsidR="006C1D5F" w:rsidRPr="001F7742" w:rsidRDefault="006C1D5F" w:rsidP="001E09BB">
            <w:pPr>
              <w:shd w:val="clear" w:color="auto" w:fill="FFFFFF"/>
              <w:spacing w:after="150"/>
              <w:jc w:val="both"/>
              <w:rPr>
                <w:rFonts w:ascii="Times New Roman" w:eastAsia="Times New Roman" w:hAnsi="Times New Roman" w:cs="Times New Roman"/>
                <w:b/>
                <w:iCs/>
                <w:color w:val="000000"/>
                <w:sz w:val="28"/>
                <w:szCs w:val="28"/>
                <w:lang w:val="uk-UA" w:eastAsia="ru-RU"/>
              </w:rPr>
            </w:pPr>
            <w:r w:rsidRPr="001F7742">
              <w:rPr>
                <w:rFonts w:ascii="Times New Roman" w:eastAsia="Times New Roman" w:hAnsi="Times New Roman" w:cs="Times New Roman"/>
                <w:b/>
                <w:iCs/>
                <w:color w:val="000000"/>
                <w:sz w:val="28"/>
                <w:szCs w:val="28"/>
                <w:lang w:val="uk-UA" w:eastAsia="ru-RU"/>
              </w:rPr>
              <w:t>2) стан здоров’я тварин та загальний стан здоров’я в країні-експортері;</w:t>
            </w:r>
          </w:p>
          <w:p w:rsidR="006C1D5F" w:rsidRPr="001F7742" w:rsidRDefault="006C1D5F" w:rsidP="001E09BB">
            <w:pPr>
              <w:shd w:val="clear" w:color="auto" w:fill="FFFFFF"/>
              <w:spacing w:after="150"/>
              <w:jc w:val="both"/>
              <w:rPr>
                <w:rFonts w:ascii="Times New Roman" w:eastAsia="Times New Roman" w:hAnsi="Times New Roman" w:cs="Times New Roman"/>
                <w:b/>
                <w:iCs/>
                <w:color w:val="000000"/>
                <w:sz w:val="28"/>
                <w:szCs w:val="28"/>
                <w:lang w:val="uk-UA" w:eastAsia="ru-RU"/>
              </w:rPr>
            </w:pPr>
            <w:r w:rsidRPr="001F7742">
              <w:rPr>
                <w:rFonts w:ascii="Times New Roman" w:eastAsia="Times New Roman" w:hAnsi="Times New Roman" w:cs="Times New Roman"/>
                <w:b/>
                <w:iCs/>
                <w:color w:val="000000"/>
                <w:sz w:val="28"/>
                <w:szCs w:val="28"/>
                <w:lang w:val="uk-UA" w:eastAsia="ru-RU"/>
              </w:rPr>
              <w:t>3) заходи, що застосовуються в країні-експортері у сферах державного моніторингу та боротьби з хворобами;</w:t>
            </w:r>
          </w:p>
          <w:p w:rsidR="006C1D5F" w:rsidRPr="001F7742" w:rsidRDefault="006C1D5F" w:rsidP="001E09BB">
            <w:pPr>
              <w:shd w:val="clear" w:color="auto" w:fill="FFFFFF"/>
              <w:spacing w:after="150"/>
              <w:jc w:val="both"/>
              <w:rPr>
                <w:rFonts w:ascii="Times New Roman" w:eastAsia="Times New Roman" w:hAnsi="Times New Roman" w:cs="Times New Roman"/>
                <w:b/>
                <w:iCs/>
                <w:color w:val="000000"/>
                <w:sz w:val="28"/>
                <w:szCs w:val="28"/>
                <w:lang w:val="uk-UA" w:eastAsia="ru-RU"/>
              </w:rPr>
            </w:pPr>
            <w:r w:rsidRPr="001F7742">
              <w:rPr>
                <w:rFonts w:ascii="Times New Roman" w:eastAsia="Times New Roman" w:hAnsi="Times New Roman" w:cs="Times New Roman"/>
                <w:b/>
                <w:iCs/>
                <w:color w:val="000000"/>
                <w:sz w:val="28"/>
                <w:szCs w:val="28"/>
                <w:lang w:val="uk-UA" w:eastAsia="ru-RU"/>
              </w:rPr>
              <w:t>4) структуру, професійні навички, незалежність та кваліфікацію персоналу компетентного органу країни-експортера;</w:t>
            </w:r>
          </w:p>
          <w:p w:rsidR="006C1D5F" w:rsidRPr="001F7742" w:rsidRDefault="006C1D5F" w:rsidP="001E09BB">
            <w:pPr>
              <w:shd w:val="clear" w:color="auto" w:fill="FFFFFF"/>
              <w:spacing w:after="150"/>
              <w:jc w:val="both"/>
              <w:rPr>
                <w:rFonts w:ascii="Times New Roman" w:eastAsia="Times New Roman" w:hAnsi="Times New Roman" w:cs="Times New Roman"/>
                <w:b/>
                <w:iCs/>
                <w:color w:val="000000"/>
                <w:sz w:val="28"/>
                <w:szCs w:val="28"/>
                <w:lang w:val="uk-UA" w:eastAsia="ru-RU"/>
              </w:rPr>
            </w:pPr>
            <w:r w:rsidRPr="001F7742">
              <w:rPr>
                <w:rFonts w:ascii="Times New Roman" w:eastAsia="Times New Roman" w:hAnsi="Times New Roman" w:cs="Times New Roman"/>
                <w:b/>
                <w:iCs/>
                <w:color w:val="000000"/>
                <w:sz w:val="28"/>
                <w:szCs w:val="28"/>
                <w:lang w:val="uk-UA" w:eastAsia="ru-RU"/>
              </w:rPr>
              <w:t>5) відповідність мінімальним вимогам до гігієни виробництва;</w:t>
            </w:r>
          </w:p>
          <w:p w:rsidR="006C1D5F" w:rsidRPr="001F7742" w:rsidRDefault="006C1D5F" w:rsidP="001E09BB">
            <w:pPr>
              <w:shd w:val="clear" w:color="auto" w:fill="FFFFFF"/>
              <w:spacing w:after="150"/>
              <w:jc w:val="both"/>
              <w:rPr>
                <w:rFonts w:ascii="Times New Roman" w:eastAsia="Times New Roman" w:hAnsi="Times New Roman" w:cs="Times New Roman"/>
                <w:b/>
                <w:iCs/>
                <w:color w:val="000000"/>
                <w:sz w:val="28"/>
                <w:szCs w:val="28"/>
                <w:lang w:val="uk-UA" w:eastAsia="ru-RU"/>
              </w:rPr>
            </w:pPr>
            <w:r w:rsidRPr="001F7742">
              <w:rPr>
                <w:rFonts w:ascii="Times New Roman" w:eastAsia="Times New Roman" w:hAnsi="Times New Roman" w:cs="Times New Roman"/>
                <w:b/>
                <w:iCs/>
                <w:color w:val="000000"/>
                <w:sz w:val="28"/>
                <w:szCs w:val="28"/>
                <w:lang w:val="uk-UA" w:eastAsia="ru-RU"/>
              </w:rPr>
              <w:t>6) вид продукту та його потенційний ризик для здоров’я;</w:t>
            </w:r>
          </w:p>
          <w:p w:rsidR="006C1D5F" w:rsidRPr="001F7742" w:rsidRDefault="006C1D5F" w:rsidP="001E09BB">
            <w:pPr>
              <w:shd w:val="clear" w:color="auto" w:fill="FFFFFF"/>
              <w:spacing w:after="150"/>
              <w:jc w:val="both"/>
              <w:rPr>
                <w:rFonts w:ascii="Times New Roman" w:eastAsia="Times New Roman" w:hAnsi="Times New Roman" w:cs="Times New Roman"/>
                <w:b/>
                <w:iCs/>
                <w:color w:val="000000"/>
                <w:sz w:val="28"/>
                <w:szCs w:val="28"/>
                <w:lang w:val="uk-UA" w:eastAsia="ru-RU"/>
              </w:rPr>
            </w:pPr>
            <w:r w:rsidRPr="001F7742">
              <w:rPr>
                <w:rFonts w:ascii="Times New Roman" w:eastAsia="Times New Roman" w:hAnsi="Times New Roman" w:cs="Times New Roman"/>
                <w:b/>
                <w:iCs/>
                <w:color w:val="000000"/>
                <w:sz w:val="28"/>
                <w:szCs w:val="28"/>
                <w:lang w:val="uk-UA" w:eastAsia="ru-RU"/>
              </w:rPr>
              <w:t>7) результати державного контролю, проведеного компетентним органом у країні-експортері;</w:t>
            </w:r>
          </w:p>
          <w:p w:rsidR="006C1D5F" w:rsidRPr="001F7742" w:rsidRDefault="006C1D5F" w:rsidP="001E09BB">
            <w:pPr>
              <w:shd w:val="clear" w:color="auto" w:fill="FFFFFF"/>
              <w:spacing w:after="150"/>
              <w:jc w:val="both"/>
              <w:rPr>
                <w:rFonts w:ascii="Times New Roman" w:eastAsia="Times New Roman" w:hAnsi="Times New Roman" w:cs="Times New Roman"/>
                <w:b/>
                <w:iCs/>
                <w:color w:val="000000"/>
                <w:sz w:val="28"/>
                <w:szCs w:val="28"/>
                <w:lang w:val="uk-UA" w:eastAsia="ru-RU"/>
              </w:rPr>
            </w:pPr>
            <w:r w:rsidRPr="001F7742">
              <w:rPr>
                <w:rFonts w:ascii="Times New Roman" w:eastAsia="Times New Roman" w:hAnsi="Times New Roman" w:cs="Times New Roman"/>
                <w:b/>
                <w:iCs/>
                <w:color w:val="000000"/>
                <w:sz w:val="28"/>
                <w:szCs w:val="28"/>
                <w:lang w:val="uk-UA" w:eastAsia="ru-RU"/>
              </w:rPr>
              <w:t>8) результати здійснених перевірок при ввезенні (пересиланні) продуктів з країни-експортера на митну територію України;</w:t>
            </w:r>
          </w:p>
          <w:p w:rsidR="00CE73E0" w:rsidRPr="00584322" w:rsidRDefault="006C1D5F"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1F7742">
              <w:rPr>
                <w:rFonts w:ascii="Times New Roman" w:eastAsia="Times New Roman" w:hAnsi="Times New Roman" w:cs="Times New Roman"/>
                <w:b/>
                <w:iCs/>
                <w:color w:val="000000"/>
                <w:sz w:val="28"/>
                <w:szCs w:val="28"/>
                <w:lang w:val="uk-UA" w:eastAsia="ru-RU"/>
              </w:rPr>
              <w:t>9) проведений щодо відповідних продуктів аналіз ризику.</w:t>
            </w:r>
          </w:p>
        </w:tc>
        <w:tc>
          <w:tcPr>
            <w:tcW w:w="7371" w:type="dxa"/>
            <w:shd w:val="clear" w:color="auto" w:fill="auto"/>
          </w:tcPr>
          <w:p w:rsidR="00CE73E0" w:rsidRPr="00CE73E0" w:rsidRDefault="00CE73E0" w:rsidP="001E09BB">
            <w:pPr>
              <w:pStyle w:val="a6"/>
              <w:spacing w:before="60" w:after="60"/>
              <w:ind w:left="0" w:firstLine="284"/>
              <w:contextualSpacing w:val="0"/>
              <w:rPr>
                <w:rFonts w:ascii="Times New Roman" w:hAnsi="Times New Roman" w:cs="Times New Roman"/>
                <w:b/>
                <w:sz w:val="28"/>
                <w:szCs w:val="28"/>
                <w:lang w:val="uk-UA" w:eastAsia="ru-RU"/>
              </w:rPr>
            </w:pPr>
            <w:r w:rsidRPr="00584322">
              <w:rPr>
                <w:rFonts w:ascii="Times New Roman" w:eastAsia="Times New Roman" w:hAnsi="Times New Roman" w:cs="Times New Roman"/>
                <w:b/>
                <w:color w:val="000000"/>
                <w:sz w:val="28"/>
                <w:szCs w:val="28"/>
                <w:lang w:val="uk-UA" w:eastAsia="ru-RU"/>
              </w:rPr>
              <w:t xml:space="preserve">2. </w:t>
            </w:r>
            <w:r w:rsidRPr="00584322">
              <w:rPr>
                <w:rFonts w:ascii="Times New Roman" w:hAnsi="Times New Roman" w:cs="Times New Roman"/>
                <w:b/>
                <w:sz w:val="28"/>
                <w:szCs w:val="28"/>
                <w:lang w:val="uk-UA" w:eastAsia="ru-RU"/>
              </w:rPr>
              <w:t>Компетентний орган може встановити меншу, ніж 100 відсотків, періодичність перевірок відповідності та фізичних перевірок (за винятком перевірок придатності тварин до транспортування) вантажів із живими тваринами, що ввозяться на митну територію України, на взаємній основі, якщо в</w:t>
            </w:r>
            <w:r w:rsidRPr="00584322">
              <w:rPr>
                <w:rFonts w:ascii="Times New Roman" w:eastAsia="Times New Roman" w:hAnsi="Times New Roman" w:cs="Times New Roman"/>
                <w:b/>
                <w:color w:val="000000"/>
                <w:sz w:val="28"/>
                <w:szCs w:val="28"/>
                <w:lang w:val="uk-UA" w:eastAsia="ru-RU"/>
              </w:rPr>
              <w:t xml:space="preserve">они відповідають вимогам частини третьої цієї статті та з урахуванням вимог частини четвертої цієї статті. </w:t>
            </w:r>
          </w:p>
        </w:tc>
      </w:tr>
      <w:tr w:rsidR="00CE73E0" w:rsidRPr="00826124" w:rsidTr="00D7129D">
        <w:tc>
          <w:tcPr>
            <w:tcW w:w="7225" w:type="dxa"/>
            <w:shd w:val="clear" w:color="auto" w:fill="auto"/>
          </w:tcPr>
          <w:p w:rsidR="00CE73E0" w:rsidRPr="006C1D5F" w:rsidRDefault="00CE73E0" w:rsidP="001E09BB">
            <w:pPr>
              <w:shd w:val="clear" w:color="auto" w:fill="FFFFFF"/>
              <w:spacing w:before="60" w:after="60"/>
              <w:ind w:firstLine="284"/>
              <w:rPr>
                <w:rFonts w:ascii="Times New Roman" w:eastAsia="Times New Roman" w:hAnsi="Times New Roman" w:cs="Times New Roman"/>
                <w:b/>
                <w:color w:val="000000"/>
                <w:sz w:val="28"/>
                <w:szCs w:val="28"/>
                <w:lang w:eastAsia="ru-RU"/>
              </w:rPr>
            </w:pPr>
            <w:bookmarkStart w:id="316" w:name="n658"/>
            <w:bookmarkEnd w:id="316"/>
            <w:r w:rsidRPr="006C1D5F">
              <w:rPr>
                <w:rFonts w:ascii="Times New Roman" w:eastAsia="Times New Roman" w:hAnsi="Times New Roman" w:cs="Times New Roman"/>
                <w:b/>
                <w:color w:val="000000"/>
                <w:sz w:val="28"/>
                <w:szCs w:val="28"/>
                <w:lang w:eastAsia="ru-RU"/>
              </w:rPr>
              <w:t>3. Зменшення періодичності фізичних перевірок також здійснюється відповідно до угоди про еквівалентність, укладеної між компетентним органом та компетентним органом країни-експортера.</w:t>
            </w:r>
          </w:p>
        </w:tc>
        <w:tc>
          <w:tcPr>
            <w:tcW w:w="7371" w:type="dxa"/>
            <w:shd w:val="clear" w:color="auto" w:fill="auto"/>
          </w:tcPr>
          <w:p w:rsidR="006C1D5F" w:rsidRPr="001F7742" w:rsidRDefault="006C1D5F" w:rsidP="001E09BB">
            <w:pPr>
              <w:shd w:val="clear" w:color="auto" w:fill="FFFFFF"/>
              <w:spacing w:after="150"/>
              <w:ind w:firstLine="450"/>
              <w:jc w:val="both"/>
              <w:rPr>
                <w:rFonts w:ascii="Times New Roman" w:eastAsia="Times New Roman" w:hAnsi="Times New Roman" w:cs="Times New Roman"/>
                <w:b/>
                <w:color w:val="000000"/>
                <w:sz w:val="28"/>
                <w:szCs w:val="28"/>
                <w:lang w:val="uk-UA" w:eastAsia="ru-RU"/>
              </w:rPr>
            </w:pPr>
            <w:r w:rsidRPr="001F7742">
              <w:rPr>
                <w:rFonts w:ascii="Times New Roman" w:eastAsia="Times New Roman" w:hAnsi="Times New Roman" w:cs="Times New Roman"/>
                <w:b/>
                <w:color w:val="000000"/>
                <w:sz w:val="28"/>
                <w:szCs w:val="28"/>
                <w:lang w:val="uk-UA" w:eastAsia="ru-RU"/>
              </w:rPr>
              <w:t>3. Зменшення періодичності перевірок вантажів з продуктами та живими тваринами застосовується лише щодо вантажів, які:</w:t>
            </w:r>
          </w:p>
          <w:p w:rsidR="006C1D5F" w:rsidRPr="001F7742" w:rsidRDefault="006C1D5F" w:rsidP="001E09BB">
            <w:pPr>
              <w:shd w:val="clear" w:color="auto" w:fill="FFFFFF"/>
              <w:spacing w:after="150"/>
              <w:ind w:firstLine="450"/>
              <w:jc w:val="both"/>
              <w:rPr>
                <w:rFonts w:ascii="Times New Roman" w:eastAsia="Times New Roman" w:hAnsi="Times New Roman" w:cs="Times New Roman"/>
                <w:b/>
                <w:color w:val="000000"/>
                <w:sz w:val="28"/>
                <w:szCs w:val="28"/>
                <w:lang w:val="uk-UA" w:eastAsia="ru-RU"/>
              </w:rPr>
            </w:pPr>
            <w:r w:rsidRPr="001F7742">
              <w:rPr>
                <w:rFonts w:ascii="Times New Roman" w:eastAsia="Times New Roman" w:hAnsi="Times New Roman" w:cs="Times New Roman"/>
                <w:b/>
                <w:color w:val="000000"/>
                <w:sz w:val="28"/>
                <w:szCs w:val="28"/>
                <w:lang w:val="uk-UA" w:eastAsia="ru-RU"/>
              </w:rPr>
              <w:t>1) походять з країни, що внесена до реєстру країн та потужностей, з яких дозволяється ввезення (пересилання) продуктів та живих тварин на митну територію України;</w:t>
            </w:r>
          </w:p>
          <w:p w:rsidR="006C1D5F" w:rsidRPr="001F7742" w:rsidRDefault="006C1D5F" w:rsidP="001E09BB">
            <w:pPr>
              <w:shd w:val="clear" w:color="auto" w:fill="FFFFFF"/>
              <w:spacing w:after="150"/>
              <w:ind w:firstLine="450"/>
              <w:jc w:val="both"/>
              <w:rPr>
                <w:rFonts w:ascii="Times New Roman" w:eastAsia="Times New Roman" w:hAnsi="Times New Roman" w:cs="Times New Roman"/>
                <w:b/>
                <w:color w:val="000000"/>
                <w:sz w:val="28"/>
                <w:szCs w:val="28"/>
                <w:lang w:val="uk-UA" w:eastAsia="ru-RU"/>
              </w:rPr>
            </w:pPr>
            <w:r w:rsidRPr="001F7742">
              <w:rPr>
                <w:rFonts w:ascii="Times New Roman" w:eastAsia="Times New Roman" w:hAnsi="Times New Roman" w:cs="Times New Roman"/>
                <w:b/>
                <w:color w:val="000000"/>
                <w:sz w:val="28"/>
                <w:szCs w:val="28"/>
                <w:lang w:val="uk-UA" w:eastAsia="ru-RU"/>
              </w:rPr>
              <w:t>2) походять із потужності, яка внесена до реєстру країн та потужностей, з яких дозволяється ввезення (пересилання) продуктів та живих тварин на митну територію України;</w:t>
            </w:r>
          </w:p>
          <w:p w:rsidR="00CE73E0" w:rsidRPr="006C1D5F" w:rsidRDefault="006C1D5F" w:rsidP="001E09BB">
            <w:pPr>
              <w:shd w:val="clear" w:color="auto" w:fill="FFFFFF"/>
              <w:spacing w:after="150"/>
              <w:ind w:firstLine="450"/>
              <w:jc w:val="both"/>
              <w:rPr>
                <w:rFonts w:ascii="Times New Roman" w:eastAsia="Times New Roman" w:hAnsi="Times New Roman" w:cs="Times New Roman"/>
                <w:b/>
                <w:color w:val="000000"/>
                <w:sz w:val="28"/>
                <w:szCs w:val="28"/>
                <w:lang w:val="uk-UA" w:eastAsia="ru-RU"/>
              </w:rPr>
            </w:pPr>
            <w:r w:rsidRPr="001F7742">
              <w:rPr>
                <w:rFonts w:ascii="Times New Roman" w:eastAsia="Times New Roman" w:hAnsi="Times New Roman" w:cs="Times New Roman"/>
                <w:b/>
                <w:color w:val="000000"/>
                <w:sz w:val="28"/>
                <w:szCs w:val="28"/>
                <w:lang w:val="uk-UA" w:eastAsia="ru-RU"/>
              </w:rPr>
              <w:t>3) супроводжуються оригіналами міжнародного сертифіката та інших документів, які вимагаються згідно із законом.</w:t>
            </w:r>
          </w:p>
        </w:tc>
      </w:tr>
      <w:tr w:rsidR="00CE73E0" w:rsidRPr="00293A0D" w:rsidTr="00D7129D">
        <w:tc>
          <w:tcPr>
            <w:tcW w:w="7225" w:type="dxa"/>
            <w:shd w:val="clear" w:color="auto" w:fill="auto"/>
          </w:tcPr>
          <w:p w:rsidR="00CE73E0" w:rsidRPr="00584322" w:rsidRDefault="006C1D5F"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317" w:name="n659"/>
            <w:bookmarkEnd w:id="317"/>
            <w:r w:rsidRPr="001F7742">
              <w:rPr>
                <w:rFonts w:ascii="Times New Roman" w:eastAsia="Times New Roman" w:hAnsi="Times New Roman" w:cs="Times New Roman"/>
                <w:b/>
                <w:iCs/>
                <w:color w:val="000000"/>
                <w:sz w:val="28"/>
                <w:szCs w:val="28"/>
                <w:lang w:val="uk-UA" w:eastAsia="ru-RU"/>
              </w:rPr>
              <w:t>4. Компетентний орган забезпечує проведення фізичних перевірок зі зменшеною періодичністю у спосіб, що не дозволяє оператору ринку передбачити, який вантаж буде підданий таким перевіркам.</w:t>
            </w:r>
          </w:p>
        </w:tc>
        <w:tc>
          <w:tcPr>
            <w:tcW w:w="7371" w:type="dxa"/>
            <w:shd w:val="clear" w:color="auto" w:fill="auto"/>
          </w:tcPr>
          <w:p w:rsidR="006C1D5F" w:rsidRPr="001F7742" w:rsidRDefault="006C1D5F" w:rsidP="001E09BB">
            <w:pPr>
              <w:shd w:val="clear" w:color="auto" w:fill="FFFFFF"/>
              <w:spacing w:after="150"/>
              <w:ind w:firstLine="450"/>
              <w:jc w:val="both"/>
              <w:rPr>
                <w:rFonts w:ascii="Times New Roman" w:eastAsia="Times New Roman" w:hAnsi="Times New Roman" w:cs="Times New Roman"/>
                <w:b/>
                <w:color w:val="000000"/>
                <w:sz w:val="28"/>
                <w:szCs w:val="28"/>
                <w:lang w:val="uk-UA" w:eastAsia="ru-RU"/>
              </w:rPr>
            </w:pPr>
            <w:r w:rsidRPr="001F7742">
              <w:rPr>
                <w:rFonts w:ascii="Times New Roman" w:eastAsia="Times New Roman" w:hAnsi="Times New Roman" w:cs="Times New Roman"/>
                <w:b/>
                <w:color w:val="000000"/>
                <w:sz w:val="28"/>
                <w:szCs w:val="28"/>
                <w:lang w:val="uk-UA" w:eastAsia="ru-RU"/>
              </w:rPr>
              <w:t>4. Компетентний орган перед прийняттям рішення про зменшення періодичності перевірок вантажів з продуктами та живими тваринами повинен врахувати:</w:t>
            </w:r>
          </w:p>
          <w:p w:rsidR="006C1D5F" w:rsidRPr="001F7742" w:rsidRDefault="006C1D5F" w:rsidP="001E09BB">
            <w:pPr>
              <w:shd w:val="clear" w:color="auto" w:fill="FFFFFF"/>
              <w:spacing w:after="150"/>
              <w:ind w:firstLine="450"/>
              <w:jc w:val="both"/>
              <w:rPr>
                <w:rFonts w:ascii="Times New Roman" w:eastAsia="Times New Roman" w:hAnsi="Times New Roman" w:cs="Times New Roman"/>
                <w:b/>
                <w:color w:val="000000"/>
                <w:sz w:val="28"/>
                <w:szCs w:val="28"/>
                <w:lang w:val="uk-UA" w:eastAsia="ru-RU"/>
              </w:rPr>
            </w:pPr>
            <w:r w:rsidRPr="001F7742">
              <w:rPr>
                <w:rFonts w:ascii="Times New Roman" w:eastAsia="Times New Roman" w:hAnsi="Times New Roman" w:cs="Times New Roman"/>
                <w:b/>
                <w:color w:val="000000"/>
                <w:sz w:val="28"/>
                <w:szCs w:val="28"/>
                <w:lang w:val="uk-UA" w:eastAsia="ru-RU"/>
              </w:rPr>
              <w:t>1) гарантії, надані країною-експортером щодо її всієї чи окремої території (зони або компартмента) стосовно відповідності вимогам законодавства України, включаючи ті, що стосуються залишків;</w:t>
            </w:r>
          </w:p>
          <w:p w:rsidR="006C1D5F" w:rsidRPr="001F7742" w:rsidRDefault="006C1D5F" w:rsidP="001E09BB">
            <w:pPr>
              <w:shd w:val="clear" w:color="auto" w:fill="FFFFFF"/>
              <w:spacing w:after="150"/>
              <w:ind w:firstLine="450"/>
              <w:jc w:val="both"/>
              <w:rPr>
                <w:rFonts w:ascii="Times New Roman" w:eastAsia="Times New Roman" w:hAnsi="Times New Roman" w:cs="Times New Roman"/>
                <w:b/>
                <w:color w:val="000000"/>
                <w:sz w:val="28"/>
                <w:szCs w:val="28"/>
                <w:lang w:val="uk-UA" w:eastAsia="ru-RU"/>
              </w:rPr>
            </w:pPr>
            <w:r w:rsidRPr="001F7742">
              <w:rPr>
                <w:rFonts w:ascii="Times New Roman" w:eastAsia="Times New Roman" w:hAnsi="Times New Roman" w:cs="Times New Roman"/>
                <w:b/>
                <w:color w:val="000000"/>
                <w:sz w:val="28"/>
                <w:szCs w:val="28"/>
                <w:lang w:val="uk-UA" w:eastAsia="ru-RU"/>
              </w:rPr>
              <w:t>2) стан здоров’я тварин та загальний стан здоров’я в країні-експортері;</w:t>
            </w:r>
          </w:p>
          <w:p w:rsidR="006C1D5F" w:rsidRPr="001F7742" w:rsidRDefault="006C1D5F" w:rsidP="001E09BB">
            <w:pPr>
              <w:shd w:val="clear" w:color="auto" w:fill="FFFFFF"/>
              <w:spacing w:after="150"/>
              <w:ind w:firstLine="450"/>
              <w:jc w:val="both"/>
              <w:rPr>
                <w:rFonts w:ascii="Times New Roman" w:eastAsia="Times New Roman" w:hAnsi="Times New Roman" w:cs="Times New Roman"/>
                <w:b/>
                <w:color w:val="000000"/>
                <w:sz w:val="28"/>
                <w:szCs w:val="28"/>
                <w:lang w:val="uk-UA" w:eastAsia="ru-RU"/>
              </w:rPr>
            </w:pPr>
            <w:r w:rsidRPr="001F7742">
              <w:rPr>
                <w:rFonts w:ascii="Times New Roman" w:eastAsia="Times New Roman" w:hAnsi="Times New Roman" w:cs="Times New Roman"/>
                <w:b/>
                <w:color w:val="000000"/>
                <w:sz w:val="28"/>
                <w:szCs w:val="28"/>
                <w:lang w:val="uk-UA" w:eastAsia="ru-RU"/>
              </w:rPr>
              <w:t>3) заходи, що застосовуються в країні-експортері у сферах державного моніторингу та боротьби з хворобами;</w:t>
            </w:r>
          </w:p>
          <w:p w:rsidR="006C1D5F" w:rsidRPr="001F7742" w:rsidRDefault="006C1D5F" w:rsidP="001E09BB">
            <w:pPr>
              <w:shd w:val="clear" w:color="auto" w:fill="FFFFFF"/>
              <w:spacing w:after="150"/>
              <w:ind w:firstLine="450"/>
              <w:jc w:val="both"/>
              <w:rPr>
                <w:rFonts w:ascii="Times New Roman" w:eastAsia="Times New Roman" w:hAnsi="Times New Roman" w:cs="Times New Roman"/>
                <w:b/>
                <w:color w:val="000000"/>
                <w:sz w:val="28"/>
                <w:szCs w:val="28"/>
                <w:lang w:val="uk-UA" w:eastAsia="ru-RU"/>
              </w:rPr>
            </w:pPr>
            <w:r w:rsidRPr="001F7742">
              <w:rPr>
                <w:rFonts w:ascii="Times New Roman" w:eastAsia="Times New Roman" w:hAnsi="Times New Roman" w:cs="Times New Roman"/>
                <w:b/>
                <w:color w:val="000000"/>
                <w:sz w:val="28"/>
                <w:szCs w:val="28"/>
                <w:lang w:val="uk-UA" w:eastAsia="ru-RU"/>
              </w:rPr>
              <w:t>4) структуру, професійні навички, незалежність та кваліфікацію персоналу компетентного органу країни-експортера;</w:t>
            </w:r>
          </w:p>
          <w:p w:rsidR="006C1D5F" w:rsidRPr="001F7742" w:rsidRDefault="006C1D5F" w:rsidP="001E09BB">
            <w:pPr>
              <w:shd w:val="clear" w:color="auto" w:fill="FFFFFF"/>
              <w:spacing w:after="150"/>
              <w:ind w:firstLine="450"/>
              <w:jc w:val="both"/>
              <w:rPr>
                <w:rFonts w:ascii="Times New Roman" w:eastAsia="Times New Roman" w:hAnsi="Times New Roman" w:cs="Times New Roman"/>
                <w:b/>
                <w:color w:val="000000"/>
                <w:sz w:val="28"/>
                <w:szCs w:val="28"/>
                <w:lang w:val="uk-UA" w:eastAsia="ru-RU"/>
              </w:rPr>
            </w:pPr>
            <w:r w:rsidRPr="001F7742">
              <w:rPr>
                <w:rFonts w:ascii="Times New Roman" w:eastAsia="Times New Roman" w:hAnsi="Times New Roman" w:cs="Times New Roman"/>
                <w:b/>
                <w:color w:val="000000"/>
                <w:sz w:val="28"/>
                <w:szCs w:val="28"/>
                <w:lang w:val="uk-UA" w:eastAsia="ru-RU"/>
              </w:rPr>
              <w:t>5) відповідність мінімальним вимогам до гігієни виробництва (для вантажів з продуктами);</w:t>
            </w:r>
          </w:p>
          <w:p w:rsidR="006C1D5F" w:rsidRPr="001F7742" w:rsidRDefault="006C1D5F" w:rsidP="001E09BB">
            <w:pPr>
              <w:shd w:val="clear" w:color="auto" w:fill="FFFFFF"/>
              <w:spacing w:after="150"/>
              <w:ind w:firstLine="450"/>
              <w:jc w:val="both"/>
              <w:rPr>
                <w:rFonts w:ascii="Times New Roman" w:eastAsia="Times New Roman" w:hAnsi="Times New Roman" w:cs="Times New Roman"/>
                <w:b/>
                <w:color w:val="000000"/>
                <w:sz w:val="28"/>
                <w:szCs w:val="28"/>
                <w:lang w:val="uk-UA" w:eastAsia="ru-RU"/>
              </w:rPr>
            </w:pPr>
            <w:r w:rsidRPr="001F7742">
              <w:rPr>
                <w:rFonts w:ascii="Times New Roman" w:eastAsia="Times New Roman" w:hAnsi="Times New Roman" w:cs="Times New Roman"/>
                <w:b/>
                <w:color w:val="000000"/>
                <w:sz w:val="28"/>
                <w:szCs w:val="28"/>
                <w:lang w:val="uk-UA" w:eastAsia="ru-RU"/>
              </w:rPr>
              <w:t>6) вид продукту та його потенційний ризик для здоров’я (для вантажів з продуктами);</w:t>
            </w:r>
          </w:p>
          <w:p w:rsidR="006C1D5F" w:rsidRPr="001F7742" w:rsidRDefault="006C1D5F" w:rsidP="001E09BB">
            <w:pPr>
              <w:shd w:val="clear" w:color="auto" w:fill="FFFFFF"/>
              <w:spacing w:after="150"/>
              <w:ind w:firstLine="450"/>
              <w:jc w:val="both"/>
              <w:rPr>
                <w:rFonts w:ascii="Times New Roman" w:eastAsia="Times New Roman" w:hAnsi="Times New Roman" w:cs="Times New Roman"/>
                <w:b/>
                <w:color w:val="000000"/>
                <w:sz w:val="28"/>
                <w:szCs w:val="28"/>
                <w:lang w:val="uk-UA" w:eastAsia="ru-RU"/>
              </w:rPr>
            </w:pPr>
            <w:r w:rsidRPr="001F7742">
              <w:rPr>
                <w:rFonts w:ascii="Times New Roman" w:eastAsia="Times New Roman" w:hAnsi="Times New Roman" w:cs="Times New Roman"/>
                <w:b/>
                <w:color w:val="000000"/>
                <w:sz w:val="28"/>
                <w:szCs w:val="28"/>
                <w:lang w:val="uk-UA" w:eastAsia="ru-RU"/>
              </w:rPr>
              <w:t>7) результати державного контролю, проведеного компетентним органом у країні-експортері;</w:t>
            </w:r>
          </w:p>
          <w:p w:rsidR="006C1D5F" w:rsidRPr="001F7742" w:rsidRDefault="006C1D5F" w:rsidP="001E09BB">
            <w:pPr>
              <w:shd w:val="clear" w:color="auto" w:fill="FFFFFF"/>
              <w:spacing w:after="150"/>
              <w:ind w:firstLine="450"/>
              <w:jc w:val="both"/>
              <w:rPr>
                <w:rFonts w:ascii="Times New Roman" w:eastAsia="Times New Roman" w:hAnsi="Times New Roman" w:cs="Times New Roman"/>
                <w:b/>
                <w:color w:val="000000"/>
                <w:sz w:val="28"/>
                <w:szCs w:val="28"/>
                <w:lang w:val="uk-UA" w:eastAsia="ru-RU"/>
              </w:rPr>
            </w:pPr>
            <w:r w:rsidRPr="001F7742">
              <w:rPr>
                <w:rFonts w:ascii="Times New Roman" w:eastAsia="Times New Roman" w:hAnsi="Times New Roman" w:cs="Times New Roman"/>
                <w:b/>
                <w:color w:val="000000"/>
                <w:sz w:val="28"/>
                <w:szCs w:val="28"/>
                <w:lang w:val="uk-UA" w:eastAsia="ru-RU"/>
              </w:rPr>
              <w:t>8) результати здійснених перевірок при ввезенні (пересиланні) продуктів та живих тварин з країни-експортера на митну територію України;</w:t>
            </w:r>
          </w:p>
          <w:p w:rsidR="006C1D5F" w:rsidRPr="001F7742" w:rsidRDefault="006C1D5F" w:rsidP="001E09BB">
            <w:pPr>
              <w:shd w:val="clear" w:color="auto" w:fill="FFFFFF"/>
              <w:spacing w:after="150"/>
              <w:ind w:firstLine="450"/>
              <w:jc w:val="both"/>
              <w:rPr>
                <w:rFonts w:ascii="Times New Roman" w:eastAsia="Times New Roman" w:hAnsi="Times New Roman" w:cs="Times New Roman"/>
                <w:b/>
                <w:color w:val="000000"/>
                <w:sz w:val="28"/>
                <w:szCs w:val="28"/>
                <w:lang w:val="uk-UA" w:eastAsia="ru-RU"/>
              </w:rPr>
            </w:pPr>
            <w:r w:rsidRPr="001F7742">
              <w:rPr>
                <w:rFonts w:ascii="Times New Roman" w:eastAsia="Times New Roman" w:hAnsi="Times New Roman" w:cs="Times New Roman"/>
                <w:b/>
                <w:color w:val="000000"/>
                <w:sz w:val="28"/>
                <w:szCs w:val="28"/>
                <w:lang w:val="uk-UA" w:eastAsia="ru-RU"/>
              </w:rPr>
              <w:t>9) проведений щодо відповідних продуктів аналіз ризику (для вантажів з продуктами);</w:t>
            </w:r>
          </w:p>
          <w:p w:rsidR="00CE73E0" w:rsidRPr="00033CF6" w:rsidRDefault="006C1D5F" w:rsidP="001E09BB">
            <w:pPr>
              <w:shd w:val="clear" w:color="auto" w:fill="FFFFFF"/>
              <w:spacing w:before="60" w:after="60"/>
              <w:ind w:firstLine="284"/>
              <w:rPr>
                <w:rFonts w:ascii="Times New Roman" w:eastAsia="Times New Roman" w:hAnsi="Times New Roman" w:cs="Times New Roman"/>
                <w:b/>
                <w:color w:val="000000"/>
                <w:sz w:val="28"/>
                <w:szCs w:val="28"/>
                <w:lang w:val="uk-UA" w:eastAsia="ru-RU"/>
              </w:rPr>
            </w:pPr>
            <w:r w:rsidRPr="001F7742">
              <w:rPr>
                <w:rFonts w:ascii="Times New Roman" w:eastAsia="Times New Roman" w:hAnsi="Times New Roman" w:cs="Times New Roman"/>
                <w:b/>
                <w:color w:val="000000"/>
                <w:sz w:val="28"/>
                <w:szCs w:val="28"/>
                <w:lang w:val="uk-UA" w:eastAsia="ru-RU"/>
              </w:rPr>
              <w:t>10) порядок затвердження окремих речовин та виконання вимог щодо перевірки наявності залишкових кількостей ветеринарних  препаратів  та  забруднюючих  речовин  у тваринах та свіжому м’ясі в країні-експортері (для вантажів з живими тваринами).</w:t>
            </w:r>
          </w:p>
        </w:tc>
      </w:tr>
      <w:tr w:rsidR="00CE73E0" w:rsidRPr="00826124" w:rsidTr="00D7129D">
        <w:tc>
          <w:tcPr>
            <w:tcW w:w="7225" w:type="dxa"/>
            <w:shd w:val="clear" w:color="auto" w:fill="auto"/>
          </w:tcPr>
          <w:p w:rsidR="00CE73E0" w:rsidRPr="006C1D5F" w:rsidRDefault="006C1D5F" w:rsidP="001E09BB">
            <w:pPr>
              <w:shd w:val="clear" w:color="auto" w:fill="FFFFFF"/>
              <w:spacing w:before="60" w:after="60"/>
              <w:ind w:firstLine="284"/>
              <w:rPr>
                <w:rFonts w:ascii="Times New Roman" w:eastAsia="Times New Roman" w:hAnsi="Times New Roman" w:cs="Times New Roman"/>
                <w:b/>
                <w:bCs/>
                <w:color w:val="000000"/>
                <w:sz w:val="28"/>
                <w:szCs w:val="28"/>
                <w:lang w:val="uk-UA" w:eastAsia="ru-RU"/>
              </w:rPr>
            </w:pPr>
            <w:r>
              <w:rPr>
                <w:rFonts w:ascii="Times New Roman" w:eastAsia="Times New Roman" w:hAnsi="Times New Roman" w:cs="Times New Roman"/>
                <w:b/>
                <w:bCs/>
                <w:color w:val="000000"/>
                <w:sz w:val="28"/>
                <w:szCs w:val="28"/>
                <w:lang w:val="uk-UA" w:eastAsia="ru-RU"/>
              </w:rPr>
              <w:t>Норма відсутня.</w:t>
            </w:r>
          </w:p>
        </w:tc>
        <w:tc>
          <w:tcPr>
            <w:tcW w:w="7371" w:type="dxa"/>
            <w:shd w:val="clear" w:color="auto" w:fill="auto"/>
          </w:tcPr>
          <w:p w:rsidR="00CE73E0" w:rsidRPr="006C1D5F" w:rsidRDefault="00CE73E0" w:rsidP="001E09BB">
            <w:pPr>
              <w:shd w:val="clear" w:color="auto" w:fill="FFFFFF"/>
              <w:spacing w:before="60" w:after="60"/>
              <w:ind w:firstLine="284"/>
              <w:rPr>
                <w:rFonts w:ascii="Times New Roman" w:eastAsia="Times New Roman" w:hAnsi="Times New Roman" w:cs="Times New Roman"/>
                <w:b/>
                <w:bCs/>
                <w:color w:val="000000"/>
                <w:sz w:val="28"/>
                <w:szCs w:val="28"/>
                <w:lang w:eastAsia="ru-RU"/>
              </w:rPr>
            </w:pPr>
            <w:r w:rsidRPr="006C1D5F">
              <w:rPr>
                <w:rFonts w:ascii="Times New Roman" w:eastAsia="Times New Roman" w:hAnsi="Times New Roman" w:cs="Times New Roman"/>
                <w:b/>
                <w:color w:val="000000"/>
                <w:sz w:val="28"/>
                <w:szCs w:val="28"/>
                <w:lang w:eastAsia="ru-RU"/>
              </w:rPr>
              <w:t xml:space="preserve">5. Зменшення періодичності перевірок </w:t>
            </w:r>
            <w:r w:rsidRPr="006C1D5F">
              <w:rPr>
                <w:rFonts w:ascii="Times New Roman" w:eastAsia="Times New Roman" w:hAnsi="Times New Roman" w:cs="Times New Roman"/>
                <w:b/>
                <w:color w:val="000000"/>
                <w:sz w:val="28"/>
                <w:szCs w:val="28"/>
                <w:lang w:val="uk-UA" w:eastAsia="ru-RU"/>
              </w:rPr>
              <w:t xml:space="preserve">вантажів з продуктами та живими тваринами </w:t>
            </w:r>
            <w:r w:rsidRPr="006C1D5F">
              <w:rPr>
                <w:rFonts w:ascii="Times New Roman" w:eastAsia="Times New Roman" w:hAnsi="Times New Roman" w:cs="Times New Roman"/>
                <w:b/>
                <w:color w:val="000000"/>
                <w:sz w:val="28"/>
                <w:szCs w:val="28"/>
                <w:lang w:eastAsia="ru-RU"/>
              </w:rPr>
              <w:t>також здійснюється відповідно до угоди про еквівалентність, укладеної між компетентним органом та компетентним органом країни-експортера.</w:t>
            </w:r>
          </w:p>
        </w:tc>
      </w:tr>
      <w:tr w:rsidR="00CE73E0" w:rsidRPr="00826124" w:rsidTr="00D7129D">
        <w:tc>
          <w:tcPr>
            <w:tcW w:w="7225" w:type="dxa"/>
            <w:shd w:val="clear" w:color="auto" w:fill="auto"/>
          </w:tcPr>
          <w:p w:rsidR="00CE73E0" w:rsidRPr="00584322" w:rsidRDefault="006C1D5F" w:rsidP="001E09BB">
            <w:pPr>
              <w:shd w:val="clear" w:color="auto" w:fill="FFFFFF"/>
              <w:spacing w:before="60" w:after="60"/>
              <w:ind w:firstLine="284"/>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val="uk-UA" w:eastAsia="ru-RU"/>
              </w:rPr>
              <w:t>Норма відсутня.</w:t>
            </w:r>
          </w:p>
        </w:tc>
        <w:tc>
          <w:tcPr>
            <w:tcW w:w="7371" w:type="dxa"/>
            <w:shd w:val="clear" w:color="auto" w:fill="auto"/>
          </w:tcPr>
          <w:p w:rsidR="00CE73E0" w:rsidRPr="006C1D5F" w:rsidRDefault="00CE73E0" w:rsidP="001E09BB">
            <w:pPr>
              <w:shd w:val="clear" w:color="auto" w:fill="FFFFFF"/>
              <w:spacing w:before="60" w:after="60"/>
              <w:ind w:firstLine="284"/>
              <w:rPr>
                <w:rFonts w:ascii="Times New Roman" w:eastAsia="Times New Roman" w:hAnsi="Times New Roman" w:cs="Times New Roman"/>
                <w:b/>
                <w:bCs/>
                <w:color w:val="000000"/>
                <w:sz w:val="28"/>
                <w:szCs w:val="28"/>
                <w:lang w:eastAsia="ru-RU"/>
              </w:rPr>
            </w:pPr>
            <w:r w:rsidRPr="006C1D5F">
              <w:rPr>
                <w:rFonts w:ascii="Times New Roman" w:eastAsia="Times New Roman" w:hAnsi="Times New Roman" w:cs="Times New Roman"/>
                <w:b/>
                <w:color w:val="000000"/>
                <w:sz w:val="28"/>
                <w:szCs w:val="28"/>
                <w:lang w:eastAsia="ru-RU"/>
              </w:rPr>
              <w:t>6. Компетентний орган забезпечує проведення перевірок зі зменшеною періодичністю у спосіб, що не дозволяє оператору ринку передбачити, який вантаж буде підданий таким перевіркам.</w:t>
            </w:r>
          </w:p>
        </w:tc>
      </w:tr>
      <w:tr w:rsidR="00CE73E0" w:rsidRPr="00826124" w:rsidTr="00D7129D">
        <w:tc>
          <w:tcPr>
            <w:tcW w:w="7225"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318" w:name="n660"/>
            <w:bookmarkEnd w:id="318"/>
            <w:r w:rsidRPr="00584322">
              <w:rPr>
                <w:rFonts w:ascii="Times New Roman" w:eastAsia="Times New Roman" w:hAnsi="Times New Roman" w:cs="Times New Roman"/>
                <w:b/>
                <w:bCs/>
                <w:color w:val="000000"/>
                <w:sz w:val="28"/>
                <w:szCs w:val="28"/>
                <w:lang w:eastAsia="ru-RU"/>
              </w:rPr>
              <w:t>Стаття 45.</w:t>
            </w:r>
            <w:r w:rsidRPr="00584322">
              <w:rPr>
                <w:rFonts w:ascii="Times New Roman" w:eastAsia="Times New Roman" w:hAnsi="Times New Roman" w:cs="Times New Roman"/>
                <w:color w:val="000000"/>
                <w:sz w:val="28"/>
                <w:szCs w:val="28"/>
                <w:lang w:eastAsia="ru-RU"/>
              </w:rPr>
              <w:t> Лабораторні дослідження (випробування)</w:t>
            </w:r>
          </w:p>
        </w:tc>
        <w:tc>
          <w:tcPr>
            <w:tcW w:w="7371"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b/>
                <w:bCs/>
                <w:color w:val="000000"/>
                <w:sz w:val="28"/>
                <w:szCs w:val="28"/>
                <w:lang w:eastAsia="ru-RU"/>
              </w:rPr>
              <w:t>Стаття 45.</w:t>
            </w:r>
            <w:r w:rsidRPr="00584322">
              <w:rPr>
                <w:rFonts w:ascii="Times New Roman" w:eastAsia="Times New Roman" w:hAnsi="Times New Roman" w:cs="Times New Roman"/>
                <w:color w:val="000000"/>
                <w:sz w:val="28"/>
                <w:szCs w:val="28"/>
                <w:lang w:eastAsia="ru-RU"/>
              </w:rPr>
              <w:t> Лабораторні дослідження (випробування)</w:t>
            </w:r>
          </w:p>
        </w:tc>
      </w:tr>
      <w:tr w:rsidR="00CE73E0" w:rsidRPr="00826124" w:rsidTr="00D7129D">
        <w:tc>
          <w:tcPr>
            <w:tcW w:w="7225"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319" w:name="n661"/>
            <w:bookmarkEnd w:id="319"/>
            <w:r w:rsidRPr="00584322">
              <w:rPr>
                <w:rFonts w:ascii="Times New Roman" w:eastAsia="Times New Roman" w:hAnsi="Times New Roman" w:cs="Times New Roman"/>
                <w:color w:val="000000"/>
                <w:sz w:val="28"/>
                <w:szCs w:val="28"/>
                <w:lang w:eastAsia="ru-RU"/>
              </w:rPr>
              <w:t>1. Лабораторні дослідження (випробування) зразків, відібраних під час фізичної перевірки вантажу, проводяться виключно у разі, якщо:</w:t>
            </w:r>
          </w:p>
        </w:tc>
        <w:tc>
          <w:tcPr>
            <w:tcW w:w="7371"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1. Лабораторні дослідження (випробування) зразків, відібраних під час фізичної перевірки вантажу, проводяться виключно у разі, якщо:</w:t>
            </w:r>
          </w:p>
        </w:tc>
      </w:tr>
      <w:tr w:rsidR="00CE73E0" w:rsidRPr="00826124" w:rsidTr="00D7129D">
        <w:tc>
          <w:tcPr>
            <w:tcW w:w="7225"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320" w:name="n662"/>
            <w:bookmarkEnd w:id="320"/>
            <w:r w:rsidRPr="00584322">
              <w:rPr>
                <w:rFonts w:ascii="Times New Roman" w:eastAsia="Times New Roman" w:hAnsi="Times New Roman" w:cs="Times New Roman"/>
                <w:color w:val="000000"/>
                <w:sz w:val="28"/>
                <w:szCs w:val="28"/>
                <w:lang w:eastAsia="ru-RU"/>
              </w:rPr>
              <w:t>1) останній попередній вантаж, що походить з тієї самої потужності, за результатами лабораторного дослідження (випробування) визнано небезпечним;</w:t>
            </w:r>
          </w:p>
        </w:tc>
        <w:tc>
          <w:tcPr>
            <w:tcW w:w="7371"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1) останній попередній вантаж, що походить з тієї самої потужності, за результатами лабораторного дослідження (випробування) визнано небезпечним;</w:t>
            </w:r>
          </w:p>
        </w:tc>
      </w:tr>
      <w:tr w:rsidR="00CE73E0" w:rsidRPr="00826124" w:rsidTr="00D7129D">
        <w:tc>
          <w:tcPr>
            <w:tcW w:w="7225"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321" w:name="n663"/>
            <w:bookmarkEnd w:id="321"/>
            <w:r w:rsidRPr="00584322">
              <w:rPr>
                <w:rFonts w:ascii="Times New Roman" w:eastAsia="Times New Roman" w:hAnsi="Times New Roman" w:cs="Times New Roman"/>
                <w:color w:val="000000"/>
                <w:sz w:val="28"/>
                <w:szCs w:val="28"/>
                <w:lang w:eastAsia="ru-RU"/>
              </w:rPr>
              <w:t>2) компетентним органом отримано офіційну інформацію, у тому числі через Систему швидкого повідомлення про загрози, пов’язані з харчовими продуктами та кормами (The Rapid Alert System for Food and Feed - RASFF), про появу (наявність) в країні-експортері небезпечного фактора, який може бути присутнім у вантажі, що ввозиться (пересилається) на митну територію України;</w:t>
            </w:r>
          </w:p>
        </w:tc>
        <w:tc>
          <w:tcPr>
            <w:tcW w:w="7371" w:type="dxa"/>
          </w:tcPr>
          <w:p w:rsidR="00CE73E0" w:rsidRPr="00584322" w:rsidRDefault="00CE73E0" w:rsidP="001E09BB">
            <w:pPr>
              <w:pStyle w:val="rvps2"/>
              <w:shd w:val="clear" w:color="auto" w:fill="FFFFFF"/>
              <w:spacing w:before="60" w:beforeAutospacing="0" w:after="60" w:afterAutospacing="0"/>
              <w:ind w:firstLine="284"/>
              <w:rPr>
                <w:color w:val="000000"/>
                <w:sz w:val="28"/>
                <w:szCs w:val="28"/>
              </w:rPr>
            </w:pPr>
            <w:r w:rsidRPr="00584322">
              <w:rPr>
                <w:color w:val="000000"/>
                <w:sz w:val="28"/>
                <w:szCs w:val="28"/>
              </w:rPr>
              <w:t xml:space="preserve">2) компетентним органом отримано офіційну інформацію, у тому числі через Систему швидкого повідомлення про загрози, пов’язані з харчовими продуктами та кормами (The Rapid Alert System for Food and Feed - RASFF), </w:t>
            </w:r>
            <w:r w:rsidRPr="00584322">
              <w:rPr>
                <w:b/>
                <w:color w:val="000000"/>
                <w:sz w:val="28"/>
                <w:szCs w:val="28"/>
                <w:lang w:val="uk-UA"/>
              </w:rPr>
              <w:t>Систему повідомлення про хвороби тварин (</w:t>
            </w:r>
            <w:r w:rsidRPr="00584322">
              <w:rPr>
                <w:b/>
                <w:color w:val="000000"/>
                <w:sz w:val="28"/>
                <w:szCs w:val="28"/>
                <w:lang w:val="en-US"/>
              </w:rPr>
              <w:t>Animal</w:t>
            </w:r>
            <w:r w:rsidRPr="00584322">
              <w:rPr>
                <w:b/>
                <w:color w:val="000000"/>
                <w:sz w:val="28"/>
                <w:szCs w:val="28"/>
              </w:rPr>
              <w:t xml:space="preserve"> </w:t>
            </w:r>
            <w:r w:rsidRPr="00584322">
              <w:rPr>
                <w:b/>
                <w:color w:val="000000"/>
                <w:sz w:val="28"/>
                <w:szCs w:val="28"/>
                <w:lang w:val="en-US"/>
              </w:rPr>
              <w:t>Disease</w:t>
            </w:r>
            <w:r w:rsidRPr="00584322">
              <w:rPr>
                <w:b/>
                <w:color w:val="000000"/>
                <w:sz w:val="28"/>
                <w:szCs w:val="28"/>
              </w:rPr>
              <w:t xml:space="preserve"> </w:t>
            </w:r>
            <w:r w:rsidRPr="00584322">
              <w:rPr>
                <w:b/>
                <w:color w:val="000000"/>
                <w:sz w:val="28"/>
                <w:szCs w:val="28"/>
                <w:lang w:val="en-US"/>
              </w:rPr>
              <w:t>Notification</w:t>
            </w:r>
            <w:r w:rsidRPr="00584322">
              <w:rPr>
                <w:b/>
                <w:color w:val="000000"/>
                <w:sz w:val="28"/>
                <w:szCs w:val="28"/>
              </w:rPr>
              <w:t xml:space="preserve"> </w:t>
            </w:r>
            <w:r w:rsidRPr="00584322">
              <w:rPr>
                <w:b/>
                <w:color w:val="000000"/>
                <w:sz w:val="28"/>
                <w:szCs w:val="28"/>
                <w:lang w:val="en-US"/>
              </w:rPr>
              <w:t>System</w:t>
            </w:r>
            <w:r w:rsidRPr="00584322">
              <w:rPr>
                <w:b/>
                <w:color w:val="000000"/>
                <w:sz w:val="28"/>
                <w:szCs w:val="28"/>
              </w:rPr>
              <w:t xml:space="preserve"> - </w:t>
            </w:r>
            <w:r w:rsidRPr="00584322">
              <w:rPr>
                <w:b/>
                <w:color w:val="000000"/>
                <w:sz w:val="28"/>
                <w:szCs w:val="28"/>
                <w:lang w:val="en-US"/>
              </w:rPr>
              <w:t>ADNS</w:t>
            </w:r>
            <w:r w:rsidRPr="00584322">
              <w:rPr>
                <w:b/>
                <w:color w:val="000000"/>
                <w:sz w:val="28"/>
                <w:szCs w:val="28"/>
                <w:lang w:val="uk-UA"/>
              </w:rPr>
              <w:t>)</w:t>
            </w:r>
            <w:r w:rsidRPr="00584322">
              <w:rPr>
                <w:b/>
                <w:color w:val="000000"/>
                <w:sz w:val="28"/>
                <w:szCs w:val="28"/>
              </w:rPr>
              <w:t xml:space="preserve">, </w:t>
            </w:r>
            <w:r w:rsidRPr="00584322">
              <w:rPr>
                <w:b/>
                <w:color w:val="000000"/>
                <w:sz w:val="28"/>
                <w:szCs w:val="28"/>
                <w:lang w:val="uk-UA"/>
              </w:rPr>
              <w:t>Глобальну інформаційну систему щодо здоров</w:t>
            </w:r>
            <w:r w:rsidRPr="00584322">
              <w:rPr>
                <w:b/>
                <w:color w:val="000000"/>
                <w:sz w:val="28"/>
                <w:szCs w:val="28"/>
              </w:rPr>
              <w:t>’</w:t>
            </w:r>
            <w:r w:rsidRPr="00584322">
              <w:rPr>
                <w:b/>
                <w:color w:val="000000"/>
                <w:sz w:val="28"/>
                <w:szCs w:val="28"/>
                <w:lang w:val="uk-UA"/>
              </w:rPr>
              <w:t xml:space="preserve">я тварин </w:t>
            </w:r>
            <w:r w:rsidRPr="00584322">
              <w:rPr>
                <w:b/>
                <w:color w:val="000000"/>
                <w:sz w:val="28"/>
                <w:szCs w:val="28"/>
              </w:rPr>
              <w:t>(</w:t>
            </w:r>
            <w:r w:rsidRPr="00584322">
              <w:rPr>
                <w:b/>
                <w:color w:val="000000"/>
                <w:sz w:val="28"/>
                <w:szCs w:val="28"/>
                <w:lang w:val="en-US"/>
              </w:rPr>
              <w:t>World</w:t>
            </w:r>
            <w:r w:rsidRPr="00584322">
              <w:rPr>
                <w:b/>
                <w:color w:val="000000"/>
                <w:sz w:val="28"/>
                <w:szCs w:val="28"/>
              </w:rPr>
              <w:t xml:space="preserve"> </w:t>
            </w:r>
            <w:r w:rsidRPr="00584322">
              <w:rPr>
                <w:b/>
                <w:color w:val="000000"/>
                <w:sz w:val="28"/>
                <w:szCs w:val="28"/>
                <w:lang w:val="en-US"/>
              </w:rPr>
              <w:t>Animal</w:t>
            </w:r>
            <w:r w:rsidRPr="00584322">
              <w:rPr>
                <w:b/>
                <w:color w:val="000000"/>
                <w:sz w:val="28"/>
                <w:szCs w:val="28"/>
              </w:rPr>
              <w:t xml:space="preserve"> </w:t>
            </w:r>
            <w:r w:rsidRPr="00584322">
              <w:rPr>
                <w:b/>
                <w:color w:val="000000"/>
                <w:sz w:val="28"/>
                <w:szCs w:val="28"/>
                <w:lang w:val="en-US"/>
              </w:rPr>
              <w:t>Health</w:t>
            </w:r>
            <w:r w:rsidRPr="00584322">
              <w:rPr>
                <w:b/>
                <w:color w:val="000000"/>
                <w:sz w:val="28"/>
                <w:szCs w:val="28"/>
              </w:rPr>
              <w:t xml:space="preserve"> </w:t>
            </w:r>
            <w:r w:rsidRPr="00584322">
              <w:rPr>
                <w:b/>
                <w:color w:val="000000"/>
                <w:sz w:val="28"/>
                <w:szCs w:val="28"/>
                <w:lang w:val="en-US"/>
              </w:rPr>
              <w:t>Information</w:t>
            </w:r>
            <w:r w:rsidRPr="00584322">
              <w:rPr>
                <w:b/>
                <w:color w:val="000000"/>
                <w:sz w:val="28"/>
                <w:szCs w:val="28"/>
              </w:rPr>
              <w:t xml:space="preserve"> </w:t>
            </w:r>
            <w:r w:rsidRPr="00584322">
              <w:rPr>
                <w:b/>
                <w:color w:val="000000"/>
                <w:sz w:val="28"/>
                <w:szCs w:val="28"/>
                <w:lang w:val="en-US"/>
              </w:rPr>
              <w:t>System</w:t>
            </w:r>
            <w:r w:rsidRPr="00584322">
              <w:rPr>
                <w:b/>
                <w:color w:val="000000"/>
                <w:sz w:val="28"/>
                <w:szCs w:val="28"/>
              </w:rPr>
              <w:t xml:space="preserve"> – </w:t>
            </w:r>
            <w:r w:rsidRPr="00584322">
              <w:rPr>
                <w:b/>
                <w:color w:val="000000"/>
                <w:sz w:val="28"/>
                <w:szCs w:val="28"/>
                <w:lang w:val="en-US"/>
              </w:rPr>
              <w:t>WAHIS</w:t>
            </w:r>
            <w:r w:rsidRPr="00584322">
              <w:rPr>
                <w:b/>
                <w:color w:val="000000"/>
                <w:sz w:val="28"/>
                <w:szCs w:val="28"/>
              </w:rPr>
              <w:t>)</w:t>
            </w:r>
            <w:r w:rsidRPr="00584322">
              <w:rPr>
                <w:color w:val="000000"/>
                <w:sz w:val="28"/>
                <w:szCs w:val="28"/>
                <w:lang w:val="uk-UA"/>
              </w:rPr>
              <w:t xml:space="preserve"> </w:t>
            </w:r>
            <w:r w:rsidRPr="00584322">
              <w:rPr>
                <w:color w:val="000000"/>
                <w:sz w:val="28"/>
                <w:szCs w:val="28"/>
              </w:rPr>
              <w:t>про появу (наявність) в країні-експортері небезпечного фактора, який може бути присутнім у вантажі, що ввозиться (пересилається) на митну територію України;</w:t>
            </w:r>
          </w:p>
        </w:tc>
      </w:tr>
      <w:tr w:rsidR="00CE73E0" w:rsidRPr="00826124" w:rsidTr="00D7129D">
        <w:tc>
          <w:tcPr>
            <w:tcW w:w="7225"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322" w:name="n664"/>
            <w:bookmarkEnd w:id="322"/>
            <w:r w:rsidRPr="00584322">
              <w:rPr>
                <w:rFonts w:ascii="Times New Roman" w:eastAsia="Times New Roman" w:hAnsi="Times New Roman" w:cs="Times New Roman"/>
                <w:color w:val="000000"/>
                <w:sz w:val="28"/>
                <w:szCs w:val="28"/>
                <w:lang w:eastAsia="ru-RU"/>
              </w:rPr>
              <w:t>3) лабораторне дослідження (випробування) передбачено щорічним планом державного моніторингу, щорічним планом державного контролю або рішенням компетентного органу про затвердження періодичності лабораторних досліджень (випробувань) вантажів, що ввозяться (пересилаються) на митну територію України;</w:t>
            </w:r>
          </w:p>
        </w:tc>
        <w:tc>
          <w:tcPr>
            <w:tcW w:w="7371"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3) лабораторне дослідження (випробування) передбачено щорічним планом державного моніторингу, щорічним планом державного контролю або рішенням компетентного органу про затвердження періодичності лабораторних досліджень (випробувань) вантажів, що ввозяться (пересилаються) на митну територію України;</w:t>
            </w:r>
          </w:p>
        </w:tc>
      </w:tr>
      <w:tr w:rsidR="00CE73E0" w:rsidRPr="00826124" w:rsidTr="00D7129D">
        <w:tc>
          <w:tcPr>
            <w:tcW w:w="7225"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323" w:name="n665"/>
            <w:bookmarkEnd w:id="323"/>
            <w:r w:rsidRPr="00584322">
              <w:rPr>
                <w:rFonts w:ascii="Times New Roman" w:eastAsia="Times New Roman" w:hAnsi="Times New Roman" w:cs="Times New Roman"/>
                <w:color w:val="000000"/>
                <w:sz w:val="28"/>
                <w:szCs w:val="28"/>
                <w:lang w:eastAsia="ru-RU"/>
              </w:rPr>
              <w:t>4) за результатами огляду, органолептичних досліджень або простих фізичних та хімічних досліджень вантажу з’явилася обґрунтована підозра щодо невідповідності;</w:t>
            </w:r>
          </w:p>
        </w:tc>
        <w:tc>
          <w:tcPr>
            <w:tcW w:w="7371" w:type="dxa"/>
          </w:tcPr>
          <w:p w:rsidR="00CE73E0" w:rsidRPr="00584322" w:rsidRDefault="00CE73E0" w:rsidP="001E09BB">
            <w:pPr>
              <w:pStyle w:val="rvps2"/>
              <w:shd w:val="clear" w:color="auto" w:fill="FFFFFF"/>
              <w:spacing w:before="60" w:beforeAutospacing="0" w:after="60" w:afterAutospacing="0"/>
              <w:ind w:firstLine="284"/>
              <w:rPr>
                <w:color w:val="000000"/>
                <w:sz w:val="28"/>
                <w:szCs w:val="28"/>
              </w:rPr>
            </w:pPr>
            <w:r w:rsidRPr="00584322">
              <w:rPr>
                <w:color w:val="000000"/>
                <w:sz w:val="28"/>
                <w:szCs w:val="28"/>
              </w:rPr>
              <w:t>4) за результатами огляду</w:t>
            </w:r>
            <w:r w:rsidRPr="00584322">
              <w:rPr>
                <w:color w:val="000000"/>
                <w:sz w:val="28"/>
                <w:szCs w:val="28"/>
                <w:lang w:val="uk-UA"/>
              </w:rPr>
              <w:t>,</w:t>
            </w:r>
            <w:r w:rsidRPr="00584322">
              <w:rPr>
                <w:b/>
                <w:color w:val="000000"/>
                <w:sz w:val="28"/>
                <w:szCs w:val="28"/>
                <w:lang w:val="uk-UA"/>
              </w:rPr>
              <w:t xml:space="preserve"> в тому числі клінічного огляду тварин</w:t>
            </w:r>
            <w:r w:rsidRPr="00584322">
              <w:rPr>
                <w:b/>
                <w:color w:val="000000"/>
                <w:sz w:val="28"/>
                <w:szCs w:val="28"/>
              </w:rPr>
              <w:t>,</w:t>
            </w:r>
            <w:r w:rsidRPr="00584322">
              <w:rPr>
                <w:color w:val="000000"/>
                <w:sz w:val="28"/>
                <w:szCs w:val="28"/>
              </w:rPr>
              <w:t xml:space="preserve"> органолептичних досліджень або простих фізичних та хімічних досліджень вантажу з’явилася обґрунтована підозра щодо невідповідності;</w:t>
            </w:r>
          </w:p>
        </w:tc>
      </w:tr>
      <w:tr w:rsidR="00CE73E0" w:rsidRPr="00826124" w:rsidTr="00D7129D">
        <w:tc>
          <w:tcPr>
            <w:tcW w:w="7225"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324" w:name="n666"/>
            <w:bookmarkEnd w:id="324"/>
            <w:r w:rsidRPr="00584322">
              <w:rPr>
                <w:rFonts w:ascii="Times New Roman" w:eastAsia="Times New Roman" w:hAnsi="Times New Roman" w:cs="Times New Roman"/>
                <w:color w:val="000000"/>
                <w:sz w:val="28"/>
                <w:szCs w:val="28"/>
                <w:lang w:eastAsia="ru-RU"/>
              </w:rPr>
              <w:t>5) спеціальні умови імпорту передбачають лабораторні дослідження (випробування) відповідних вантажів.</w:t>
            </w:r>
          </w:p>
        </w:tc>
        <w:tc>
          <w:tcPr>
            <w:tcW w:w="7371"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5) спеціальні умови імпорту передбачають лабораторні дослідження (випробування) відповідних вантажів.</w:t>
            </w:r>
          </w:p>
        </w:tc>
      </w:tr>
      <w:tr w:rsidR="00CE73E0" w:rsidRPr="00826124" w:rsidTr="00D7129D">
        <w:tc>
          <w:tcPr>
            <w:tcW w:w="7225"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325" w:name="n667"/>
            <w:bookmarkEnd w:id="325"/>
            <w:r w:rsidRPr="00584322">
              <w:rPr>
                <w:rFonts w:ascii="Times New Roman" w:eastAsia="Times New Roman" w:hAnsi="Times New Roman" w:cs="Times New Roman"/>
                <w:b/>
                <w:bCs/>
                <w:color w:val="000000"/>
                <w:sz w:val="28"/>
                <w:szCs w:val="28"/>
                <w:lang w:eastAsia="ru-RU"/>
              </w:rPr>
              <w:t>Стаття 46.</w:t>
            </w:r>
            <w:r w:rsidRPr="00584322">
              <w:rPr>
                <w:rFonts w:ascii="Times New Roman" w:eastAsia="Times New Roman" w:hAnsi="Times New Roman" w:cs="Times New Roman"/>
                <w:color w:val="000000"/>
                <w:sz w:val="28"/>
                <w:szCs w:val="28"/>
                <w:lang w:eastAsia="ru-RU"/>
              </w:rPr>
              <w:t> Призначені прикордонні інспекційні пости</w:t>
            </w:r>
          </w:p>
        </w:tc>
        <w:tc>
          <w:tcPr>
            <w:tcW w:w="7371"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b/>
                <w:bCs/>
                <w:color w:val="000000"/>
                <w:sz w:val="28"/>
                <w:szCs w:val="28"/>
                <w:lang w:eastAsia="ru-RU"/>
              </w:rPr>
              <w:t>Стаття 46.</w:t>
            </w:r>
            <w:r w:rsidRPr="00584322">
              <w:rPr>
                <w:rFonts w:ascii="Times New Roman" w:eastAsia="Times New Roman" w:hAnsi="Times New Roman" w:cs="Times New Roman"/>
                <w:color w:val="000000"/>
                <w:sz w:val="28"/>
                <w:szCs w:val="28"/>
                <w:lang w:eastAsia="ru-RU"/>
              </w:rPr>
              <w:t> Призначені прикордонні інспекційні пости</w:t>
            </w:r>
          </w:p>
        </w:tc>
      </w:tr>
      <w:tr w:rsidR="00CE73E0" w:rsidRPr="00826124" w:rsidTr="00D7129D">
        <w:tc>
          <w:tcPr>
            <w:tcW w:w="7225"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326" w:name="n668"/>
            <w:bookmarkEnd w:id="326"/>
            <w:r w:rsidRPr="00584322">
              <w:rPr>
                <w:rFonts w:ascii="Times New Roman" w:eastAsia="Times New Roman" w:hAnsi="Times New Roman" w:cs="Times New Roman"/>
                <w:color w:val="000000"/>
                <w:sz w:val="28"/>
                <w:szCs w:val="28"/>
                <w:lang w:eastAsia="ru-RU"/>
              </w:rPr>
              <w:t>1. Перелік призначених прикордонних інспекційних постів із зазначенням їх місцезнаходження та видів продуктів, які переміщуються через такі пости, затверджується Кабінетом Міністрів України.</w:t>
            </w:r>
          </w:p>
        </w:tc>
        <w:tc>
          <w:tcPr>
            <w:tcW w:w="7371"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hAnsi="Times New Roman" w:cs="Times New Roman"/>
                <w:color w:val="000000"/>
                <w:sz w:val="28"/>
                <w:szCs w:val="28"/>
              </w:rPr>
              <w:t>1. Перелік призначених прикордонних інспекційних постів із зазначенням їх місцезнаходження</w:t>
            </w:r>
            <w:r w:rsidRPr="00584322">
              <w:rPr>
                <w:rFonts w:ascii="Times New Roman" w:hAnsi="Times New Roman" w:cs="Times New Roman"/>
                <w:b/>
                <w:color w:val="000000"/>
                <w:sz w:val="28"/>
                <w:szCs w:val="28"/>
              </w:rPr>
              <w:t xml:space="preserve">, видів продуктів </w:t>
            </w:r>
            <w:r w:rsidRPr="00584322">
              <w:rPr>
                <w:rFonts w:ascii="Times New Roman" w:hAnsi="Times New Roman" w:cs="Times New Roman"/>
                <w:b/>
                <w:color w:val="000000"/>
                <w:sz w:val="28"/>
                <w:szCs w:val="28"/>
                <w:lang w:val="uk-UA"/>
              </w:rPr>
              <w:t>та живих тварин</w:t>
            </w:r>
            <w:r w:rsidRPr="00584322">
              <w:rPr>
                <w:rFonts w:ascii="Times New Roman" w:hAnsi="Times New Roman" w:cs="Times New Roman"/>
                <w:b/>
                <w:color w:val="000000"/>
                <w:sz w:val="28"/>
                <w:szCs w:val="28"/>
              </w:rPr>
              <w:t>,</w:t>
            </w:r>
            <w:r w:rsidRPr="00584322">
              <w:rPr>
                <w:rFonts w:ascii="Times New Roman" w:hAnsi="Times New Roman" w:cs="Times New Roman"/>
                <w:color w:val="000000"/>
                <w:sz w:val="28"/>
                <w:szCs w:val="28"/>
              </w:rPr>
              <w:t xml:space="preserve"> які переміщуються через такі пости, затверджується Кабінетом Міністрів України.</w:t>
            </w:r>
          </w:p>
        </w:tc>
      </w:tr>
      <w:tr w:rsidR="00CE73E0" w:rsidRPr="00826124" w:rsidTr="00D7129D">
        <w:tc>
          <w:tcPr>
            <w:tcW w:w="7225"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327" w:name="n669"/>
            <w:bookmarkEnd w:id="327"/>
            <w:r w:rsidRPr="00584322">
              <w:rPr>
                <w:rFonts w:ascii="Times New Roman" w:eastAsia="Times New Roman" w:hAnsi="Times New Roman" w:cs="Times New Roman"/>
                <w:color w:val="000000"/>
                <w:sz w:val="28"/>
                <w:szCs w:val="28"/>
                <w:lang w:eastAsia="ru-RU"/>
              </w:rPr>
              <w:t>2. Для затвердження призначений прикордонний інспекційний пост повинен відповідати таким вимогам:</w:t>
            </w:r>
          </w:p>
        </w:tc>
        <w:tc>
          <w:tcPr>
            <w:tcW w:w="7371"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2. Для затвердження призначений прикордонний інспекційний пост повинен відповідати таким вимогам:</w:t>
            </w:r>
          </w:p>
        </w:tc>
      </w:tr>
      <w:tr w:rsidR="00CE73E0" w:rsidRPr="00826124" w:rsidTr="00D7129D">
        <w:tc>
          <w:tcPr>
            <w:tcW w:w="7225"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328" w:name="n670"/>
            <w:bookmarkEnd w:id="328"/>
            <w:r w:rsidRPr="00584322">
              <w:rPr>
                <w:rFonts w:ascii="Times New Roman" w:eastAsia="Times New Roman" w:hAnsi="Times New Roman" w:cs="Times New Roman"/>
                <w:color w:val="000000"/>
                <w:sz w:val="28"/>
                <w:szCs w:val="28"/>
                <w:lang w:eastAsia="ru-RU"/>
              </w:rPr>
              <w:t>1) розташування у пункті пропуску через державний кордон України. У разі географічних обмежувальних чинників (розвантажувальна пристань, гірський перевал тощо) можливим є розташування призначеного прикордонного інспекційного поста на певній відстані від пункту пропуску через державний кордон України, а на залізничному транспорті - на першій станції, визначеній Кабінетом Міністрів України;</w:t>
            </w:r>
          </w:p>
        </w:tc>
        <w:tc>
          <w:tcPr>
            <w:tcW w:w="7371" w:type="dxa"/>
          </w:tcPr>
          <w:p w:rsidR="00CE73E0" w:rsidRPr="00584322" w:rsidRDefault="00CE73E0" w:rsidP="001E09BB">
            <w:pPr>
              <w:pStyle w:val="rvps2"/>
              <w:shd w:val="clear" w:color="auto" w:fill="FFFFFF"/>
              <w:spacing w:before="60" w:beforeAutospacing="0" w:after="60" w:afterAutospacing="0"/>
              <w:ind w:firstLine="284"/>
              <w:rPr>
                <w:color w:val="000000"/>
                <w:sz w:val="28"/>
                <w:szCs w:val="28"/>
              </w:rPr>
            </w:pPr>
            <w:r w:rsidRPr="00584322">
              <w:rPr>
                <w:color w:val="000000"/>
                <w:sz w:val="28"/>
                <w:szCs w:val="28"/>
              </w:rPr>
              <w:t>1) розташування у пункті пропуску через державний кордон України</w:t>
            </w:r>
            <w:r w:rsidRPr="00584322">
              <w:rPr>
                <w:color w:val="000000"/>
                <w:sz w:val="28"/>
                <w:szCs w:val="28"/>
                <w:lang w:val="uk-UA"/>
              </w:rPr>
              <w:t xml:space="preserve"> </w:t>
            </w:r>
            <w:r w:rsidRPr="00584322">
              <w:rPr>
                <w:b/>
                <w:color w:val="000000"/>
                <w:sz w:val="28"/>
                <w:szCs w:val="28"/>
                <w:lang w:val="uk-UA"/>
              </w:rPr>
              <w:t>в межах зони митного контролю</w:t>
            </w:r>
            <w:r w:rsidRPr="00584322">
              <w:rPr>
                <w:color w:val="000000"/>
                <w:sz w:val="28"/>
                <w:szCs w:val="28"/>
              </w:rPr>
              <w:t>. У разі географічних обмежувальних чинників (розвантажувальна пристань, гірський перевал тощо) можливим є розташування призначеного прикордонного інспекційного поста на певній відстані від пункту пропуску через державний кордон України, а на залізничному транспорті - на першій станції, визначеній Кабінетом Міністрів України</w:t>
            </w:r>
            <w:r w:rsidRPr="00584322">
              <w:rPr>
                <w:color w:val="000000"/>
                <w:sz w:val="28"/>
                <w:szCs w:val="28"/>
                <w:lang w:val="uk-UA"/>
              </w:rPr>
              <w:t xml:space="preserve">. </w:t>
            </w:r>
            <w:r w:rsidRPr="00584322">
              <w:rPr>
                <w:b/>
                <w:color w:val="000000"/>
                <w:sz w:val="28"/>
                <w:szCs w:val="28"/>
                <w:lang w:val="uk-UA"/>
              </w:rPr>
              <w:t>Призначені прикордонні інспекційні пости, через які переміщуються живі тварини, не можуть розташовуватися поблизу потужностей, на яких утримуються живі тварини</w:t>
            </w:r>
            <w:r w:rsidRPr="00584322">
              <w:rPr>
                <w:b/>
                <w:color w:val="000000"/>
                <w:sz w:val="28"/>
                <w:szCs w:val="28"/>
              </w:rPr>
              <w:t>;</w:t>
            </w:r>
          </w:p>
        </w:tc>
      </w:tr>
      <w:tr w:rsidR="00CE73E0" w:rsidRPr="00826124" w:rsidTr="00D7129D">
        <w:tc>
          <w:tcPr>
            <w:tcW w:w="7225" w:type="dxa"/>
          </w:tcPr>
          <w:p w:rsidR="00CE73E0" w:rsidRPr="00CE73E0" w:rsidRDefault="00CE73E0"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bookmarkStart w:id="329" w:name="n671"/>
            <w:bookmarkEnd w:id="329"/>
            <w:r>
              <w:rPr>
                <w:rFonts w:ascii="Times New Roman" w:eastAsia="Times New Roman" w:hAnsi="Times New Roman" w:cs="Times New Roman"/>
                <w:color w:val="000000"/>
                <w:sz w:val="28"/>
                <w:szCs w:val="28"/>
                <w:lang w:val="en-US" w:eastAsia="ru-RU"/>
              </w:rPr>
              <w:t>&lt;…&gt;</w:t>
            </w:r>
          </w:p>
        </w:tc>
        <w:tc>
          <w:tcPr>
            <w:tcW w:w="7371" w:type="dxa"/>
          </w:tcPr>
          <w:p w:rsidR="00CE73E0" w:rsidRPr="00CE73E0" w:rsidRDefault="00CE73E0"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&lt;…&gt;</w:t>
            </w:r>
          </w:p>
        </w:tc>
      </w:tr>
      <w:tr w:rsidR="00CE73E0" w:rsidRPr="00826124" w:rsidTr="00D7129D">
        <w:tc>
          <w:tcPr>
            <w:tcW w:w="7225"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330" w:name="n672"/>
            <w:bookmarkStart w:id="331" w:name="n675"/>
            <w:bookmarkEnd w:id="330"/>
            <w:bookmarkEnd w:id="331"/>
            <w:r w:rsidRPr="00584322">
              <w:rPr>
                <w:rFonts w:ascii="Times New Roman" w:eastAsia="Times New Roman" w:hAnsi="Times New Roman" w:cs="Times New Roman"/>
                <w:color w:val="000000"/>
                <w:sz w:val="28"/>
                <w:szCs w:val="28"/>
                <w:lang w:eastAsia="ru-RU"/>
              </w:rPr>
              <w:t>6) наявність достатньо великих приміщень у розпорядженні персоналу, відповідального за здійснення перевірок;</w:t>
            </w:r>
          </w:p>
        </w:tc>
        <w:tc>
          <w:tcPr>
            <w:tcW w:w="7371" w:type="dxa"/>
          </w:tcPr>
          <w:p w:rsidR="00CE73E0" w:rsidRPr="00584322" w:rsidRDefault="00CE73E0" w:rsidP="001E09BB">
            <w:pPr>
              <w:pStyle w:val="rvps2"/>
              <w:shd w:val="clear" w:color="auto" w:fill="FFFFFF"/>
              <w:spacing w:before="60" w:beforeAutospacing="0" w:after="60" w:afterAutospacing="0"/>
              <w:ind w:firstLine="284"/>
              <w:rPr>
                <w:color w:val="000000"/>
                <w:sz w:val="28"/>
                <w:szCs w:val="28"/>
              </w:rPr>
            </w:pPr>
            <w:r w:rsidRPr="00584322">
              <w:rPr>
                <w:color w:val="000000"/>
                <w:sz w:val="28"/>
                <w:szCs w:val="28"/>
              </w:rPr>
              <w:t>6) наявність достатньо великих приміщень</w:t>
            </w:r>
            <w:r w:rsidRPr="00584322">
              <w:rPr>
                <w:b/>
                <w:color w:val="000000"/>
                <w:sz w:val="28"/>
                <w:szCs w:val="28"/>
                <w:lang w:val="uk-UA"/>
              </w:rPr>
              <w:t>, в тому числі побутового призначення,</w:t>
            </w:r>
            <w:r w:rsidRPr="00584322">
              <w:rPr>
                <w:b/>
                <w:color w:val="000000"/>
                <w:sz w:val="28"/>
                <w:szCs w:val="28"/>
              </w:rPr>
              <w:t xml:space="preserve"> </w:t>
            </w:r>
            <w:r w:rsidRPr="00584322">
              <w:rPr>
                <w:color w:val="000000"/>
                <w:sz w:val="28"/>
                <w:szCs w:val="28"/>
              </w:rPr>
              <w:t>у розпорядженні персоналу, відповідального за здійснення перевірок</w:t>
            </w:r>
            <w:r w:rsidRPr="00584322">
              <w:rPr>
                <w:b/>
                <w:color w:val="000000"/>
                <w:sz w:val="28"/>
                <w:szCs w:val="28"/>
              </w:rPr>
              <w:t>;</w:t>
            </w:r>
          </w:p>
        </w:tc>
      </w:tr>
      <w:tr w:rsidR="00CE73E0" w:rsidRPr="00826124" w:rsidTr="00D7129D">
        <w:tc>
          <w:tcPr>
            <w:tcW w:w="7225"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332" w:name="n676"/>
            <w:bookmarkEnd w:id="332"/>
            <w:r w:rsidRPr="00584322">
              <w:rPr>
                <w:rFonts w:ascii="Times New Roman" w:eastAsia="Times New Roman" w:hAnsi="Times New Roman" w:cs="Times New Roman"/>
                <w:color w:val="000000"/>
                <w:sz w:val="28"/>
                <w:szCs w:val="28"/>
                <w:lang w:eastAsia="ru-RU"/>
              </w:rPr>
              <w:t>7) наявність обладнання для розвантажування, відбору зразків та проведення досліджень (випробувань);</w:t>
            </w:r>
          </w:p>
        </w:tc>
        <w:tc>
          <w:tcPr>
            <w:tcW w:w="7371" w:type="dxa"/>
          </w:tcPr>
          <w:p w:rsidR="00CE73E0" w:rsidRPr="00584322" w:rsidRDefault="00CE73E0" w:rsidP="001E09BB">
            <w:pPr>
              <w:pStyle w:val="rvps2"/>
              <w:shd w:val="clear" w:color="auto" w:fill="FFFFFF"/>
              <w:spacing w:before="60" w:beforeAutospacing="0" w:after="60" w:afterAutospacing="0"/>
              <w:ind w:firstLine="284"/>
              <w:rPr>
                <w:color w:val="000000"/>
                <w:sz w:val="28"/>
                <w:szCs w:val="28"/>
              </w:rPr>
            </w:pPr>
            <w:r w:rsidRPr="00584322">
              <w:rPr>
                <w:color w:val="000000"/>
                <w:sz w:val="28"/>
                <w:szCs w:val="28"/>
              </w:rPr>
              <w:t xml:space="preserve">7) наявність обладнання </w:t>
            </w:r>
            <w:r w:rsidRPr="00584322">
              <w:rPr>
                <w:b/>
                <w:color w:val="000000"/>
                <w:sz w:val="28"/>
                <w:szCs w:val="28"/>
              </w:rPr>
              <w:t xml:space="preserve">для </w:t>
            </w:r>
            <w:r w:rsidRPr="00584322">
              <w:rPr>
                <w:b/>
                <w:color w:val="000000"/>
                <w:sz w:val="28"/>
                <w:szCs w:val="28"/>
                <w:lang w:val="uk-UA"/>
              </w:rPr>
              <w:t>навантажувально-</w:t>
            </w:r>
            <w:r w:rsidRPr="00584322">
              <w:rPr>
                <w:b/>
                <w:color w:val="000000"/>
                <w:sz w:val="28"/>
                <w:szCs w:val="28"/>
              </w:rPr>
              <w:t xml:space="preserve">розвантажувальних </w:t>
            </w:r>
            <w:r w:rsidRPr="00584322">
              <w:rPr>
                <w:b/>
                <w:color w:val="000000"/>
                <w:sz w:val="28"/>
                <w:szCs w:val="28"/>
                <w:lang w:val="uk-UA"/>
              </w:rPr>
              <w:t>операцій</w:t>
            </w:r>
            <w:r w:rsidRPr="00584322">
              <w:rPr>
                <w:color w:val="000000"/>
                <w:sz w:val="28"/>
                <w:szCs w:val="28"/>
              </w:rPr>
              <w:t>, відбору зразків та проведення досліджень (випробувань);</w:t>
            </w:r>
          </w:p>
        </w:tc>
      </w:tr>
      <w:tr w:rsidR="00CE73E0" w:rsidRPr="00826124" w:rsidTr="00D7129D">
        <w:tc>
          <w:tcPr>
            <w:tcW w:w="7225" w:type="dxa"/>
          </w:tcPr>
          <w:p w:rsidR="00CE73E0" w:rsidRPr="00CE73E0" w:rsidRDefault="00CE73E0"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bookmarkStart w:id="333" w:name="n677"/>
            <w:bookmarkEnd w:id="333"/>
            <w:r>
              <w:rPr>
                <w:rFonts w:ascii="Times New Roman" w:eastAsia="Times New Roman" w:hAnsi="Times New Roman" w:cs="Times New Roman"/>
                <w:color w:val="000000"/>
                <w:sz w:val="28"/>
                <w:szCs w:val="28"/>
                <w:lang w:val="en-US" w:eastAsia="ru-RU"/>
              </w:rPr>
              <w:t>&lt;…&gt;</w:t>
            </w:r>
          </w:p>
        </w:tc>
        <w:tc>
          <w:tcPr>
            <w:tcW w:w="7371" w:type="dxa"/>
          </w:tcPr>
          <w:p w:rsidR="00CE73E0" w:rsidRPr="00CE73E0" w:rsidRDefault="00CE73E0"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&lt;…&gt;</w:t>
            </w:r>
          </w:p>
        </w:tc>
      </w:tr>
      <w:tr w:rsidR="00CE73E0" w:rsidRPr="00826124" w:rsidTr="00D7129D">
        <w:tc>
          <w:tcPr>
            <w:tcW w:w="7225"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334" w:name="n678"/>
            <w:bookmarkStart w:id="335" w:name="n681"/>
            <w:bookmarkEnd w:id="334"/>
            <w:bookmarkEnd w:id="335"/>
            <w:r w:rsidRPr="00584322">
              <w:rPr>
                <w:rFonts w:ascii="Times New Roman" w:eastAsia="Times New Roman" w:hAnsi="Times New Roman" w:cs="Times New Roman"/>
                <w:color w:val="000000"/>
                <w:sz w:val="28"/>
                <w:szCs w:val="28"/>
                <w:lang w:eastAsia="ru-RU"/>
              </w:rPr>
              <w:t>12) наявність доступу до потужностей, на яких здійснюється знищення та переробка продуктів.</w:t>
            </w:r>
          </w:p>
        </w:tc>
        <w:tc>
          <w:tcPr>
            <w:tcW w:w="7371"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12) наявність доступу до потужностей, на яких здійснюється знищення та переробка продуктів.</w:t>
            </w:r>
          </w:p>
        </w:tc>
      </w:tr>
      <w:tr w:rsidR="00CE73E0" w:rsidRPr="00D7570D" w:rsidTr="00D7129D">
        <w:tc>
          <w:tcPr>
            <w:tcW w:w="7225" w:type="dxa"/>
          </w:tcPr>
          <w:p w:rsidR="00CE73E0" w:rsidRPr="00CE73E0" w:rsidRDefault="00CE73E0" w:rsidP="001E09BB">
            <w:pPr>
              <w:shd w:val="clear" w:color="auto" w:fill="FFFFFF"/>
              <w:spacing w:before="60" w:after="60"/>
              <w:ind w:firstLine="284"/>
              <w:rPr>
                <w:rFonts w:ascii="Times New Roman" w:eastAsia="Times New Roman" w:hAnsi="Times New Roman" w:cs="Times New Roman"/>
                <w:b/>
                <w:color w:val="000000"/>
                <w:sz w:val="28"/>
                <w:szCs w:val="28"/>
                <w:lang w:val="uk-UA" w:eastAsia="ru-RU"/>
              </w:rPr>
            </w:pPr>
            <w:r w:rsidRPr="00CE73E0">
              <w:rPr>
                <w:rFonts w:ascii="Times New Roman" w:eastAsia="Times New Roman" w:hAnsi="Times New Roman" w:cs="Times New Roman"/>
                <w:b/>
                <w:color w:val="000000"/>
                <w:sz w:val="28"/>
                <w:szCs w:val="28"/>
                <w:lang w:val="uk-UA" w:eastAsia="ru-RU"/>
              </w:rPr>
              <w:t>Норма відсутня.</w:t>
            </w:r>
          </w:p>
        </w:tc>
        <w:tc>
          <w:tcPr>
            <w:tcW w:w="7371" w:type="dxa"/>
          </w:tcPr>
          <w:p w:rsidR="00CE73E0" w:rsidRPr="00584322" w:rsidRDefault="00CE73E0" w:rsidP="001E09BB">
            <w:pPr>
              <w:pStyle w:val="rvps2"/>
              <w:shd w:val="clear" w:color="auto" w:fill="FFFFFF"/>
              <w:spacing w:before="60" w:beforeAutospacing="0" w:after="60" w:afterAutospacing="0"/>
              <w:ind w:firstLine="284"/>
              <w:rPr>
                <w:rFonts w:eastAsia="Calibri"/>
                <w:b/>
                <w:sz w:val="28"/>
                <w:szCs w:val="28"/>
                <w:lang w:val="uk-UA"/>
              </w:rPr>
            </w:pPr>
            <w:r w:rsidRPr="00584322">
              <w:rPr>
                <w:b/>
                <w:color w:val="000000"/>
                <w:sz w:val="28"/>
                <w:szCs w:val="28"/>
                <w:lang w:val="uk-UA"/>
              </w:rPr>
              <w:t xml:space="preserve">13) </w:t>
            </w:r>
            <w:r w:rsidRPr="00584322">
              <w:rPr>
                <w:rFonts w:eastAsia="Calibri"/>
                <w:b/>
                <w:sz w:val="28"/>
                <w:szCs w:val="28"/>
                <w:lang w:val="uk-UA"/>
              </w:rPr>
              <w:t>наявність окремого проходу для транспортування тварин - на призначених прикордонних інспекційних постах, через які переміщуютьс</w:t>
            </w:r>
            <w:r>
              <w:rPr>
                <w:rFonts w:eastAsia="Calibri"/>
                <w:b/>
                <w:sz w:val="28"/>
                <w:szCs w:val="28"/>
                <w:lang w:val="uk-UA"/>
              </w:rPr>
              <w:t>я тварини;</w:t>
            </w:r>
          </w:p>
        </w:tc>
      </w:tr>
      <w:tr w:rsidR="00CE73E0" w:rsidRPr="00D7570D" w:rsidTr="00D7129D">
        <w:tc>
          <w:tcPr>
            <w:tcW w:w="7225"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CE73E0">
              <w:rPr>
                <w:rFonts w:ascii="Times New Roman" w:eastAsia="Times New Roman" w:hAnsi="Times New Roman" w:cs="Times New Roman"/>
                <w:b/>
                <w:color w:val="000000"/>
                <w:sz w:val="28"/>
                <w:szCs w:val="28"/>
                <w:lang w:val="uk-UA" w:eastAsia="ru-RU"/>
              </w:rPr>
              <w:t>Норма відсутня.</w:t>
            </w:r>
          </w:p>
        </w:tc>
        <w:tc>
          <w:tcPr>
            <w:tcW w:w="7371" w:type="dxa"/>
          </w:tcPr>
          <w:p w:rsidR="00CE73E0" w:rsidRPr="00CE73E0" w:rsidRDefault="00CE73E0" w:rsidP="001E09BB">
            <w:pPr>
              <w:pStyle w:val="rvps2"/>
              <w:shd w:val="clear" w:color="auto" w:fill="FFFFFF"/>
              <w:spacing w:before="60" w:beforeAutospacing="0" w:after="60" w:afterAutospacing="0"/>
              <w:ind w:firstLine="284"/>
              <w:rPr>
                <w:rFonts w:eastAsia="Calibri"/>
                <w:b/>
                <w:sz w:val="28"/>
                <w:szCs w:val="28"/>
                <w:lang w:val="uk-UA"/>
              </w:rPr>
            </w:pPr>
            <w:r w:rsidRPr="00584322">
              <w:rPr>
                <w:rFonts w:eastAsia="Calibri"/>
                <w:b/>
                <w:sz w:val="28"/>
                <w:szCs w:val="28"/>
                <w:lang w:val="uk-UA"/>
              </w:rPr>
              <w:t>14) наявність потужностей для розвантаження, годуванння, поїння, утримання та іншого поводження з живими тваринами, у тому числі для їх забою – на</w:t>
            </w:r>
            <w:r>
              <w:rPr>
                <w:rFonts w:eastAsia="Calibri"/>
                <w:b/>
                <w:sz w:val="28"/>
                <w:szCs w:val="28"/>
                <w:lang w:val="uk-UA"/>
              </w:rPr>
              <w:t xml:space="preserve"> </w:t>
            </w:r>
            <w:r w:rsidRPr="00584322">
              <w:rPr>
                <w:rFonts w:eastAsia="Calibri"/>
                <w:b/>
                <w:sz w:val="28"/>
                <w:szCs w:val="28"/>
                <w:lang w:val="uk-UA"/>
              </w:rPr>
              <w:t>призначених прикордонних інспекційних постах, що використовуються для зупинки або перевантаження т</w:t>
            </w:r>
            <w:r>
              <w:rPr>
                <w:rFonts w:eastAsia="Calibri"/>
                <w:b/>
                <w:sz w:val="28"/>
                <w:szCs w:val="28"/>
                <w:lang w:val="uk-UA"/>
              </w:rPr>
              <w:t>варин;</w:t>
            </w:r>
          </w:p>
        </w:tc>
      </w:tr>
      <w:tr w:rsidR="00CE73E0" w:rsidRPr="00D7570D" w:rsidTr="00D7129D">
        <w:tc>
          <w:tcPr>
            <w:tcW w:w="7225"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CE73E0">
              <w:rPr>
                <w:rFonts w:ascii="Times New Roman" w:eastAsia="Times New Roman" w:hAnsi="Times New Roman" w:cs="Times New Roman"/>
                <w:b/>
                <w:color w:val="000000"/>
                <w:sz w:val="28"/>
                <w:szCs w:val="28"/>
                <w:lang w:val="uk-UA" w:eastAsia="ru-RU"/>
              </w:rPr>
              <w:t>Норма відсутня.</w:t>
            </w:r>
          </w:p>
        </w:tc>
        <w:tc>
          <w:tcPr>
            <w:tcW w:w="7371" w:type="dxa"/>
          </w:tcPr>
          <w:p w:rsidR="00CE73E0" w:rsidRPr="00CE73E0" w:rsidRDefault="00CE73E0" w:rsidP="001E09BB">
            <w:pPr>
              <w:pStyle w:val="rvps2"/>
              <w:shd w:val="clear" w:color="auto" w:fill="FFFFFF"/>
              <w:spacing w:before="60" w:beforeAutospacing="0" w:after="60" w:afterAutospacing="0"/>
              <w:ind w:firstLine="284"/>
              <w:rPr>
                <w:rFonts w:eastAsia="Calibri"/>
                <w:b/>
                <w:sz w:val="28"/>
                <w:szCs w:val="28"/>
                <w:lang w:val="uk-UA"/>
              </w:rPr>
            </w:pPr>
            <w:r w:rsidRPr="00584322">
              <w:rPr>
                <w:rFonts w:eastAsia="Calibri"/>
                <w:b/>
                <w:sz w:val="28"/>
                <w:szCs w:val="28"/>
                <w:lang w:val="uk-UA"/>
              </w:rPr>
              <w:t>15) наявність доступу до послуг оператора потужностей, призначених для годування, поїння, утримання та іншого поводження з живими тваринами, у тому числі для їх забою – на призначених прикордонних інспекційних постах, через які переміщуються живі тварини, але які не використовуються для зуп</w:t>
            </w:r>
            <w:r>
              <w:rPr>
                <w:rFonts w:eastAsia="Calibri"/>
                <w:b/>
                <w:sz w:val="28"/>
                <w:szCs w:val="28"/>
                <w:lang w:val="uk-UA"/>
              </w:rPr>
              <w:t>инки або перевантаження тварин;</w:t>
            </w:r>
          </w:p>
        </w:tc>
      </w:tr>
      <w:tr w:rsidR="00CE73E0" w:rsidRPr="00D7570D" w:rsidTr="00D7129D">
        <w:tc>
          <w:tcPr>
            <w:tcW w:w="7225"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CE73E0">
              <w:rPr>
                <w:rFonts w:ascii="Times New Roman" w:eastAsia="Times New Roman" w:hAnsi="Times New Roman" w:cs="Times New Roman"/>
                <w:b/>
                <w:color w:val="000000"/>
                <w:sz w:val="28"/>
                <w:szCs w:val="28"/>
                <w:lang w:val="uk-UA" w:eastAsia="ru-RU"/>
              </w:rPr>
              <w:t>Норма відсутня.</w:t>
            </w:r>
          </w:p>
        </w:tc>
        <w:tc>
          <w:tcPr>
            <w:tcW w:w="7371" w:type="dxa"/>
          </w:tcPr>
          <w:p w:rsidR="00CE73E0" w:rsidRPr="00584322" w:rsidRDefault="00CE73E0" w:rsidP="001E09BB">
            <w:pPr>
              <w:pStyle w:val="rvps2"/>
              <w:shd w:val="clear" w:color="auto" w:fill="FFFFFF"/>
              <w:spacing w:before="60" w:beforeAutospacing="0" w:after="60" w:afterAutospacing="0"/>
              <w:ind w:firstLine="284"/>
              <w:rPr>
                <w:b/>
                <w:color w:val="000000"/>
                <w:sz w:val="28"/>
                <w:szCs w:val="28"/>
                <w:lang w:val="uk-UA"/>
              </w:rPr>
            </w:pPr>
            <w:r w:rsidRPr="00584322">
              <w:rPr>
                <w:rFonts w:eastAsia="Calibri"/>
                <w:b/>
                <w:sz w:val="28"/>
                <w:szCs w:val="28"/>
                <w:lang w:val="uk-UA"/>
              </w:rPr>
              <w:t>16) придатність потужностей, призначених для годування, поїння, утримання та іншого поводження з живими тваринами, у тому числі для їх забою, до швидкого чищення та дезінфекції, а також наявність відповідних обладнання та засобів для чищення та дезінфекції – на призначених прикордонних інспекційних постах, через які переміщуються живі тварини.</w:t>
            </w:r>
          </w:p>
        </w:tc>
      </w:tr>
      <w:tr w:rsidR="00CE73E0" w:rsidRPr="00826124" w:rsidTr="00D7129D">
        <w:tc>
          <w:tcPr>
            <w:tcW w:w="7225" w:type="dxa"/>
          </w:tcPr>
          <w:p w:rsidR="00CE73E0" w:rsidRPr="00CE73E0" w:rsidRDefault="00CE73E0"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bookmarkStart w:id="336" w:name="n682"/>
            <w:bookmarkEnd w:id="336"/>
            <w:r>
              <w:rPr>
                <w:rFonts w:ascii="Times New Roman" w:eastAsia="Times New Roman" w:hAnsi="Times New Roman" w:cs="Times New Roman"/>
                <w:color w:val="000000"/>
                <w:sz w:val="28"/>
                <w:szCs w:val="28"/>
                <w:lang w:val="en-US" w:eastAsia="ru-RU"/>
              </w:rPr>
              <w:t>&lt;…&gt;</w:t>
            </w:r>
          </w:p>
        </w:tc>
        <w:tc>
          <w:tcPr>
            <w:tcW w:w="7371" w:type="dxa"/>
          </w:tcPr>
          <w:p w:rsidR="00CE73E0" w:rsidRPr="00CE73E0" w:rsidRDefault="00CE73E0"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&lt;…&gt;</w:t>
            </w:r>
          </w:p>
        </w:tc>
      </w:tr>
      <w:tr w:rsidR="00CE73E0" w:rsidRPr="00826124" w:rsidTr="00D7129D">
        <w:tc>
          <w:tcPr>
            <w:tcW w:w="7225"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337" w:name="n683"/>
            <w:bookmarkStart w:id="338" w:name="n685"/>
            <w:bookmarkEnd w:id="337"/>
            <w:bookmarkEnd w:id="338"/>
            <w:r w:rsidRPr="00584322">
              <w:rPr>
                <w:rFonts w:ascii="Times New Roman" w:eastAsia="Times New Roman" w:hAnsi="Times New Roman" w:cs="Times New Roman"/>
                <w:color w:val="000000"/>
                <w:sz w:val="28"/>
                <w:szCs w:val="28"/>
                <w:lang w:eastAsia="ru-RU"/>
              </w:rPr>
              <w:t>4. Компетентний орган оприлюднює на своєму офіційному веб-сайті перелік призначених прикордонних інспекційних постів із зазначенням їх місцезнаходження та видів продуктів, що переміщуються через такі пости, та оновлює зазначену інформацію у разі її зміни протягом трьох робочих днів.</w:t>
            </w:r>
          </w:p>
        </w:tc>
        <w:tc>
          <w:tcPr>
            <w:tcW w:w="7371" w:type="dxa"/>
          </w:tcPr>
          <w:p w:rsidR="00CE73E0" w:rsidRPr="00584322" w:rsidRDefault="00CE73E0" w:rsidP="001E09BB">
            <w:pPr>
              <w:pStyle w:val="rvps2"/>
              <w:shd w:val="clear" w:color="auto" w:fill="FFFFFF"/>
              <w:spacing w:before="60" w:beforeAutospacing="0" w:after="60" w:afterAutospacing="0"/>
              <w:ind w:firstLine="284"/>
              <w:rPr>
                <w:color w:val="000000"/>
                <w:sz w:val="28"/>
                <w:szCs w:val="28"/>
              </w:rPr>
            </w:pPr>
            <w:r w:rsidRPr="00584322">
              <w:rPr>
                <w:color w:val="000000"/>
                <w:sz w:val="28"/>
                <w:szCs w:val="28"/>
              </w:rPr>
              <w:t>4. Компетентний орган оприлюднює на своєму офіційному веб-сайті перелік призначених прикордонних інспекційних постів із зазначенням їх місцезнаходження</w:t>
            </w:r>
            <w:r w:rsidRPr="00584322">
              <w:rPr>
                <w:b/>
                <w:color w:val="000000"/>
                <w:sz w:val="28"/>
                <w:szCs w:val="28"/>
              </w:rPr>
              <w:t xml:space="preserve">, видів продуктів та </w:t>
            </w:r>
            <w:r w:rsidRPr="00584322">
              <w:rPr>
                <w:b/>
                <w:color w:val="000000"/>
                <w:sz w:val="28"/>
                <w:szCs w:val="28"/>
                <w:lang w:val="uk-UA"/>
              </w:rPr>
              <w:t>живих тварин</w:t>
            </w:r>
            <w:r w:rsidRPr="00584322">
              <w:rPr>
                <w:color w:val="000000"/>
                <w:sz w:val="28"/>
                <w:szCs w:val="28"/>
                <w:lang w:val="uk-UA"/>
              </w:rPr>
              <w:t>,</w:t>
            </w:r>
            <w:r w:rsidRPr="00584322">
              <w:rPr>
                <w:color w:val="000000"/>
                <w:sz w:val="28"/>
                <w:szCs w:val="28"/>
              </w:rPr>
              <w:t xml:space="preserve"> що переміщуються через такі пости, та оновлює зазначену інформацію у разі її зміни протягом трьох робочих днів.</w:t>
            </w:r>
          </w:p>
        </w:tc>
      </w:tr>
      <w:tr w:rsidR="00CE73E0" w:rsidRPr="00826124" w:rsidTr="00D7129D">
        <w:tc>
          <w:tcPr>
            <w:tcW w:w="7225"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339" w:name="n686"/>
            <w:bookmarkEnd w:id="339"/>
            <w:r w:rsidRPr="00584322">
              <w:rPr>
                <w:rFonts w:ascii="Times New Roman" w:eastAsia="Times New Roman" w:hAnsi="Times New Roman" w:cs="Times New Roman"/>
                <w:color w:val="000000"/>
                <w:sz w:val="28"/>
                <w:szCs w:val="28"/>
                <w:lang w:eastAsia="ru-RU"/>
              </w:rPr>
              <w:t>5. У разі встановлення компетентним органом невідповідності призначеного прикордонного інспекційного поста визначеним цим Законом вимогам Кабінет Міністрів України за поданням компетентного органу вилучає такий пост із відповідного переліку.</w:t>
            </w:r>
          </w:p>
        </w:tc>
        <w:tc>
          <w:tcPr>
            <w:tcW w:w="7371"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p>
        </w:tc>
      </w:tr>
      <w:tr w:rsidR="00CE73E0" w:rsidRPr="00FD4463" w:rsidTr="00D7129D">
        <w:tc>
          <w:tcPr>
            <w:tcW w:w="7225" w:type="dxa"/>
          </w:tcPr>
          <w:p w:rsidR="00CE73E0" w:rsidRPr="00FD4463" w:rsidRDefault="00FD4463" w:rsidP="001E09BB">
            <w:pPr>
              <w:shd w:val="clear" w:color="auto" w:fill="FFFFFF"/>
              <w:spacing w:before="60" w:after="60"/>
              <w:ind w:firstLine="284"/>
              <w:rPr>
                <w:rFonts w:ascii="Times New Roman" w:eastAsia="Times New Roman" w:hAnsi="Times New Roman" w:cs="Times New Roman"/>
                <w:bCs/>
                <w:color w:val="000000"/>
                <w:sz w:val="28"/>
                <w:szCs w:val="28"/>
                <w:lang w:val="en-US" w:eastAsia="ru-RU"/>
              </w:rPr>
            </w:pPr>
            <w:r w:rsidRPr="00FD4463">
              <w:rPr>
                <w:rFonts w:ascii="Times New Roman" w:eastAsia="Times New Roman" w:hAnsi="Times New Roman" w:cs="Times New Roman"/>
                <w:bCs/>
                <w:color w:val="000000"/>
                <w:sz w:val="28"/>
                <w:szCs w:val="28"/>
                <w:lang w:val="en-US" w:eastAsia="ru-RU"/>
              </w:rPr>
              <w:t>&lt;…&gt;</w:t>
            </w:r>
          </w:p>
        </w:tc>
        <w:tc>
          <w:tcPr>
            <w:tcW w:w="7371" w:type="dxa"/>
          </w:tcPr>
          <w:p w:rsidR="00CE73E0" w:rsidRPr="00FD4463" w:rsidRDefault="00FD4463" w:rsidP="001E09BB">
            <w:pPr>
              <w:pStyle w:val="rvps2"/>
              <w:shd w:val="clear" w:color="auto" w:fill="FFFFFF"/>
              <w:spacing w:before="60" w:beforeAutospacing="0" w:after="60" w:afterAutospacing="0"/>
              <w:ind w:firstLine="284"/>
              <w:rPr>
                <w:rStyle w:val="rvts9"/>
                <w:bCs/>
                <w:color w:val="000000"/>
                <w:sz w:val="28"/>
                <w:szCs w:val="28"/>
                <w:lang w:val="en-US"/>
              </w:rPr>
            </w:pPr>
            <w:r w:rsidRPr="00FD4463">
              <w:rPr>
                <w:rStyle w:val="rvts9"/>
                <w:bCs/>
                <w:color w:val="000000"/>
                <w:sz w:val="28"/>
                <w:szCs w:val="28"/>
                <w:lang w:val="en-US"/>
              </w:rPr>
              <w:t>&lt;…&gt;</w:t>
            </w:r>
          </w:p>
        </w:tc>
      </w:tr>
      <w:tr w:rsidR="00CE73E0" w:rsidRPr="00826124" w:rsidTr="00D7129D">
        <w:tc>
          <w:tcPr>
            <w:tcW w:w="7225"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340" w:name="n687"/>
            <w:bookmarkStart w:id="341" w:name="n692"/>
            <w:bookmarkEnd w:id="340"/>
            <w:bookmarkEnd w:id="341"/>
            <w:r w:rsidRPr="00584322">
              <w:rPr>
                <w:rFonts w:ascii="Times New Roman" w:eastAsia="Times New Roman" w:hAnsi="Times New Roman" w:cs="Times New Roman"/>
                <w:b/>
                <w:bCs/>
                <w:color w:val="000000"/>
                <w:sz w:val="28"/>
                <w:szCs w:val="28"/>
                <w:lang w:eastAsia="ru-RU"/>
              </w:rPr>
              <w:t>Стаття 48.</w:t>
            </w:r>
            <w:r w:rsidRPr="00584322">
              <w:rPr>
                <w:rFonts w:ascii="Times New Roman" w:eastAsia="Times New Roman" w:hAnsi="Times New Roman" w:cs="Times New Roman"/>
                <w:color w:val="000000"/>
                <w:sz w:val="28"/>
                <w:szCs w:val="28"/>
                <w:lang w:eastAsia="ru-RU"/>
              </w:rPr>
              <w:t> Вимоги до транзиту (переміщення) вантажів із продуктами через територію України</w:t>
            </w:r>
          </w:p>
        </w:tc>
        <w:tc>
          <w:tcPr>
            <w:tcW w:w="7371" w:type="dxa"/>
          </w:tcPr>
          <w:p w:rsidR="00CE73E0" w:rsidRPr="00584322" w:rsidRDefault="00CE73E0" w:rsidP="001E09BB">
            <w:pPr>
              <w:pStyle w:val="rvps2"/>
              <w:shd w:val="clear" w:color="auto" w:fill="FFFFFF"/>
              <w:spacing w:before="60" w:beforeAutospacing="0" w:after="60" w:afterAutospacing="0"/>
              <w:ind w:firstLine="284"/>
              <w:rPr>
                <w:color w:val="000000"/>
                <w:sz w:val="28"/>
                <w:szCs w:val="28"/>
              </w:rPr>
            </w:pPr>
            <w:r w:rsidRPr="00584322">
              <w:rPr>
                <w:rStyle w:val="rvts9"/>
                <w:b/>
                <w:bCs/>
                <w:color w:val="000000"/>
                <w:sz w:val="28"/>
                <w:szCs w:val="28"/>
              </w:rPr>
              <w:t>Стаття 48.</w:t>
            </w:r>
            <w:r w:rsidRPr="00584322">
              <w:rPr>
                <w:color w:val="000000"/>
                <w:sz w:val="28"/>
                <w:szCs w:val="28"/>
              </w:rPr>
              <w:t xml:space="preserve"> Вимоги до транзиту (переміщення) вантажів із продуктами </w:t>
            </w:r>
            <w:r w:rsidRPr="00584322">
              <w:rPr>
                <w:b/>
                <w:color w:val="000000"/>
                <w:sz w:val="28"/>
                <w:szCs w:val="28"/>
                <w:lang w:val="uk-UA"/>
              </w:rPr>
              <w:t>та живими тваринами</w:t>
            </w:r>
            <w:r w:rsidRPr="00584322">
              <w:rPr>
                <w:color w:val="000000"/>
                <w:sz w:val="28"/>
                <w:szCs w:val="28"/>
                <w:lang w:val="uk-UA"/>
              </w:rPr>
              <w:t xml:space="preserve"> </w:t>
            </w:r>
            <w:r w:rsidRPr="00584322">
              <w:rPr>
                <w:color w:val="000000"/>
                <w:sz w:val="28"/>
                <w:szCs w:val="28"/>
              </w:rPr>
              <w:t>через територію України</w:t>
            </w:r>
          </w:p>
        </w:tc>
      </w:tr>
      <w:tr w:rsidR="00CE73E0" w:rsidRPr="00826124" w:rsidTr="00D7129D">
        <w:tc>
          <w:tcPr>
            <w:tcW w:w="7225"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342" w:name="n693"/>
            <w:bookmarkEnd w:id="342"/>
            <w:r w:rsidRPr="00584322">
              <w:rPr>
                <w:rFonts w:ascii="Times New Roman" w:eastAsia="Times New Roman" w:hAnsi="Times New Roman" w:cs="Times New Roman"/>
                <w:color w:val="000000"/>
                <w:sz w:val="28"/>
                <w:szCs w:val="28"/>
                <w:lang w:eastAsia="ru-RU"/>
              </w:rPr>
              <w:t>1. Державний ветеринарний інспектор, який перебуває на призначеному прикордонному інспекційному посту, дозволяє транзит (переміщення) вантажу з продуктами, призначеними для третьої країни, через територію України лише за таких умов:</w:t>
            </w:r>
          </w:p>
        </w:tc>
        <w:tc>
          <w:tcPr>
            <w:tcW w:w="7371" w:type="dxa"/>
          </w:tcPr>
          <w:p w:rsidR="00CE73E0" w:rsidRPr="00584322" w:rsidRDefault="00CE73E0" w:rsidP="001E09BB">
            <w:pPr>
              <w:pStyle w:val="rvps2"/>
              <w:shd w:val="clear" w:color="auto" w:fill="FFFFFF"/>
              <w:spacing w:before="60" w:beforeAutospacing="0" w:after="60" w:afterAutospacing="0"/>
              <w:ind w:firstLine="284"/>
              <w:rPr>
                <w:color w:val="000000"/>
                <w:sz w:val="28"/>
                <w:szCs w:val="28"/>
              </w:rPr>
            </w:pPr>
            <w:r w:rsidRPr="00584322">
              <w:rPr>
                <w:color w:val="000000"/>
                <w:sz w:val="28"/>
                <w:szCs w:val="28"/>
              </w:rPr>
              <w:t>1. Державний ветеринарний інспектор, який перебуває на призначеному прикордонному інспекційному посту, дозволяє транзит (переміщення) вантажу з продуктами</w:t>
            </w:r>
            <w:r w:rsidRPr="00584322">
              <w:rPr>
                <w:color w:val="000000"/>
                <w:sz w:val="28"/>
                <w:szCs w:val="28"/>
                <w:lang w:val="uk-UA"/>
              </w:rPr>
              <w:t xml:space="preserve"> </w:t>
            </w:r>
            <w:r w:rsidRPr="00584322">
              <w:rPr>
                <w:b/>
                <w:color w:val="000000"/>
                <w:sz w:val="28"/>
                <w:szCs w:val="28"/>
                <w:lang w:val="uk-UA"/>
              </w:rPr>
              <w:t>або живими тваринами</w:t>
            </w:r>
            <w:r w:rsidRPr="00584322">
              <w:rPr>
                <w:b/>
                <w:color w:val="000000"/>
                <w:sz w:val="28"/>
                <w:szCs w:val="28"/>
              </w:rPr>
              <w:t>,</w:t>
            </w:r>
            <w:r w:rsidRPr="00584322">
              <w:rPr>
                <w:color w:val="000000"/>
                <w:sz w:val="28"/>
                <w:szCs w:val="28"/>
              </w:rPr>
              <w:t xml:space="preserve"> призначеними для третьої країни, через територію України </w:t>
            </w:r>
            <w:r w:rsidRPr="00584322">
              <w:rPr>
                <w:b/>
                <w:color w:val="000000"/>
                <w:sz w:val="28"/>
                <w:szCs w:val="28"/>
                <w:lang w:val="uk-UA"/>
              </w:rPr>
              <w:t>шляхом проставлення відповідної позначки у загальному ветеринарному документі на ввезення</w:t>
            </w:r>
            <w:r w:rsidRPr="00584322">
              <w:rPr>
                <w:color w:val="000000"/>
                <w:sz w:val="28"/>
                <w:szCs w:val="28"/>
                <w:lang w:val="uk-UA"/>
              </w:rPr>
              <w:t xml:space="preserve"> </w:t>
            </w:r>
            <w:r w:rsidRPr="00584322">
              <w:rPr>
                <w:color w:val="000000"/>
                <w:sz w:val="28"/>
                <w:szCs w:val="28"/>
              </w:rPr>
              <w:t>лише за таких умов:</w:t>
            </w:r>
          </w:p>
        </w:tc>
      </w:tr>
      <w:tr w:rsidR="00CE73E0" w:rsidRPr="00826124" w:rsidTr="00D7129D">
        <w:tc>
          <w:tcPr>
            <w:tcW w:w="7225" w:type="dxa"/>
          </w:tcPr>
          <w:p w:rsidR="00CE73E0" w:rsidRPr="00FD4463" w:rsidRDefault="00FD4463"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bookmarkStart w:id="343" w:name="n694"/>
            <w:bookmarkEnd w:id="343"/>
            <w:r>
              <w:rPr>
                <w:rFonts w:ascii="Times New Roman" w:eastAsia="Times New Roman" w:hAnsi="Times New Roman" w:cs="Times New Roman"/>
                <w:color w:val="000000"/>
                <w:sz w:val="28"/>
                <w:szCs w:val="28"/>
                <w:lang w:val="en-US" w:eastAsia="ru-RU"/>
              </w:rPr>
              <w:t>&lt;…&gt;</w:t>
            </w:r>
          </w:p>
        </w:tc>
        <w:tc>
          <w:tcPr>
            <w:tcW w:w="7371" w:type="dxa"/>
          </w:tcPr>
          <w:p w:rsidR="00CE73E0" w:rsidRPr="00FD4463" w:rsidRDefault="00FD4463"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&lt;…&gt;</w:t>
            </w:r>
          </w:p>
        </w:tc>
      </w:tr>
      <w:tr w:rsidR="00CE73E0" w:rsidRPr="00826124" w:rsidTr="00D7129D">
        <w:tc>
          <w:tcPr>
            <w:tcW w:w="7225"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344" w:name="n695"/>
            <w:bookmarkEnd w:id="344"/>
            <w:r w:rsidRPr="00584322">
              <w:rPr>
                <w:rFonts w:ascii="Times New Roman" w:eastAsia="Times New Roman" w:hAnsi="Times New Roman" w:cs="Times New Roman"/>
                <w:color w:val="000000"/>
                <w:sz w:val="28"/>
                <w:szCs w:val="28"/>
                <w:lang w:eastAsia="ru-RU"/>
              </w:rPr>
              <w:t>2) оператор ринку або особа, відповідальна за вантаж, гарантує шляхом надання загального ветеринарного документа на ввезення, що країна призначення вантажу з продуктами дозволить його ввезення на свою територію, а у разі відмови у такому ввезенні - вантаж буде повернуто до країни, з якої він надійшов в Україну;</w:t>
            </w:r>
          </w:p>
        </w:tc>
        <w:tc>
          <w:tcPr>
            <w:tcW w:w="7371" w:type="dxa"/>
          </w:tcPr>
          <w:p w:rsidR="00CE73E0" w:rsidRPr="00584322" w:rsidRDefault="00CE73E0" w:rsidP="001E09BB">
            <w:pPr>
              <w:pStyle w:val="rvps2"/>
              <w:shd w:val="clear" w:color="auto" w:fill="FFFFFF"/>
              <w:spacing w:before="60" w:beforeAutospacing="0" w:after="60" w:afterAutospacing="0"/>
              <w:ind w:firstLine="284"/>
              <w:rPr>
                <w:color w:val="000000"/>
                <w:sz w:val="28"/>
                <w:szCs w:val="28"/>
              </w:rPr>
            </w:pPr>
            <w:r w:rsidRPr="00584322">
              <w:rPr>
                <w:color w:val="000000"/>
                <w:sz w:val="28"/>
                <w:szCs w:val="28"/>
              </w:rPr>
              <w:t xml:space="preserve">2) оператор ринку або особа, відповідальна за вантаж, гарантує шляхом надання загального ветеринарного документа на ввезення, що країна призначення вантажу з продуктами </w:t>
            </w:r>
            <w:r w:rsidRPr="00584322">
              <w:rPr>
                <w:b/>
                <w:color w:val="000000"/>
                <w:sz w:val="28"/>
                <w:szCs w:val="28"/>
                <w:lang w:val="uk-UA"/>
              </w:rPr>
              <w:t>або живими тваринами</w:t>
            </w:r>
            <w:r w:rsidRPr="00584322">
              <w:rPr>
                <w:color w:val="000000"/>
                <w:sz w:val="28"/>
                <w:szCs w:val="28"/>
                <w:lang w:val="uk-UA"/>
              </w:rPr>
              <w:t xml:space="preserve"> </w:t>
            </w:r>
            <w:r w:rsidRPr="00584322">
              <w:rPr>
                <w:color w:val="000000"/>
                <w:sz w:val="28"/>
                <w:szCs w:val="28"/>
              </w:rPr>
              <w:t>дозволить його ввезення на свою територію, а у разі відмови у такому ввезенні - вантаж буде повернуто до країни, з якої він надійшов в Україну;</w:t>
            </w:r>
          </w:p>
        </w:tc>
      </w:tr>
      <w:tr w:rsidR="00CE73E0" w:rsidRPr="00826124" w:rsidTr="00D7129D">
        <w:tc>
          <w:tcPr>
            <w:tcW w:w="7225"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345" w:name="n696"/>
            <w:bookmarkEnd w:id="345"/>
            <w:r w:rsidRPr="00584322">
              <w:rPr>
                <w:rFonts w:ascii="Times New Roman" w:eastAsia="Times New Roman" w:hAnsi="Times New Roman" w:cs="Times New Roman"/>
                <w:color w:val="000000"/>
                <w:sz w:val="28"/>
                <w:szCs w:val="28"/>
                <w:lang w:eastAsia="ru-RU"/>
              </w:rPr>
              <w:t>3) вантаж з продуктами супроводжується оригіналами міжнародного сертифіката та інших документів, які вимагаються згідно із законом;</w:t>
            </w:r>
          </w:p>
        </w:tc>
        <w:tc>
          <w:tcPr>
            <w:tcW w:w="7371" w:type="dxa"/>
          </w:tcPr>
          <w:p w:rsidR="00CE73E0" w:rsidRPr="00584322" w:rsidRDefault="00CE73E0" w:rsidP="001E09BB">
            <w:pPr>
              <w:pStyle w:val="rvps2"/>
              <w:shd w:val="clear" w:color="auto" w:fill="FFFFFF"/>
              <w:spacing w:before="60" w:beforeAutospacing="0" w:after="60" w:afterAutospacing="0"/>
              <w:ind w:firstLine="284"/>
              <w:rPr>
                <w:color w:val="000000"/>
                <w:sz w:val="28"/>
                <w:szCs w:val="28"/>
              </w:rPr>
            </w:pPr>
            <w:r w:rsidRPr="00584322">
              <w:rPr>
                <w:color w:val="000000"/>
                <w:sz w:val="28"/>
                <w:szCs w:val="28"/>
              </w:rPr>
              <w:t>3) вантаж з продуктами</w:t>
            </w:r>
            <w:r w:rsidRPr="00584322">
              <w:rPr>
                <w:color w:val="000000"/>
                <w:sz w:val="28"/>
                <w:szCs w:val="28"/>
                <w:lang w:val="uk-UA"/>
              </w:rPr>
              <w:t xml:space="preserve"> </w:t>
            </w:r>
            <w:r w:rsidRPr="00584322">
              <w:rPr>
                <w:b/>
                <w:color w:val="000000"/>
                <w:sz w:val="28"/>
                <w:szCs w:val="28"/>
                <w:lang w:val="uk-UA"/>
              </w:rPr>
              <w:t>або живими тваринами</w:t>
            </w:r>
            <w:r w:rsidRPr="00584322">
              <w:rPr>
                <w:color w:val="000000"/>
                <w:sz w:val="28"/>
                <w:szCs w:val="28"/>
              </w:rPr>
              <w:t xml:space="preserve"> супроводжується оригіналами міжнародного сертифіката та інших документів, які вимагаються згідно із законом;</w:t>
            </w:r>
          </w:p>
        </w:tc>
      </w:tr>
      <w:tr w:rsidR="00CE73E0" w:rsidRPr="00826124" w:rsidTr="00D7129D">
        <w:tc>
          <w:tcPr>
            <w:tcW w:w="7225"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346" w:name="n697"/>
            <w:bookmarkEnd w:id="346"/>
            <w:r w:rsidRPr="00584322">
              <w:rPr>
                <w:rFonts w:ascii="Times New Roman" w:eastAsia="Times New Roman" w:hAnsi="Times New Roman" w:cs="Times New Roman"/>
                <w:color w:val="000000"/>
                <w:sz w:val="28"/>
                <w:szCs w:val="28"/>
                <w:lang w:eastAsia="ru-RU"/>
              </w:rPr>
              <w:t>4) результати документальної перевірки, перевірки відповідності та за необхідності фізичної перевірки вантажу з продуктами підтверджують його відповідність законодавству. Фізична перевірка вантажу з продуктами проводиться лише у разі появи за результатами його документальної перевірки та перевірки відповідності обґрунтованої підозри щодо невідповідності.</w:t>
            </w:r>
          </w:p>
        </w:tc>
        <w:tc>
          <w:tcPr>
            <w:tcW w:w="7371" w:type="dxa"/>
          </w:tcPr>
          <w:p w:rsidR="00CE73E0" w:rsidRPr="00584322" w:rsidRDefault="00CE73E0" w:rsidP="001E09BB">
            <w:pPr>
              <w:pStyle w:val="rvps2"/>
              <w:shd w:val="clear" w:color="auto" w:fill="FFFFFF"/>
              <w:spacing w:before="60" w:beforeAutospacing="0" w:after="60" w:afterAutospacing="0"/>
              <w:ind w:firstLine="284"/>
              <w:rPr>
                <w:color w:val="000000"/>
                <w:sz w:val="28"/>
                <w:szCs w:val="28"/>
                <w:lang w:val="uk-UA"/>
              </w:rPr>
            </w:pPr>
            <w:r w:rsidRPr="00584322">
              <w:rPr>
                <w:color w:val="000000"/>
                <w:sz w:val="28"/>
                <w:szCs w:val="28"/>
              </w:rPr>
              <w:t xml:space="preserve">4) результати </w:t>
            </w:r>
            <w:r w:rsidRPr="00584322">
              <w:rPr>
                <w:b/>
                <w:color w:val="000000"/>
                <w:sz w:val="28"/>
                <w:szCs w:val="28"/>
                <w:lang w:val="uk-UA"/>
              </w:rPr>
              <w:t>проведених відповідно до вимог цього Закону</w:t>
            </w:r>
            <w:r w:rsidRPr="00584322">
              <w:rPr>
                <w:color w:val="000000"/>
                <w:sz w:val="28"/>
                <w:szCs w:val="28"/>
                <w:lang w:val="uk-UA"/>
              </w:rPr>
              <w:t xml:space="preserve"> </w:t>
            </w:r>
            <w:r w:rsidRPr="00584322">
              <w:rPr>
                <w:color w:val="000000"/>
                <w:sz w:val="28"/>
                <w:szCs w:val="28"/>
              </w:rPr>
              <w:t>документальної перевірки, перевірки відповідності</w:t>
            </w:r>
            <w:r w:rsidRPr="00584322">
              <w:rPr>
                <w:color w:val="000000"/>
                <w:sz w:val="28"/>
                <w:szCs w:val="28"/>
                <w:lang w:val="uk-UA"/>
              </w:rPr>
              <w:t xml:space="preserve"> та</w:t>
            </w:r>
            <w:r w:rsidRPr="00584322">
              <w:rPr>
                <w:color w:val="000000"/>
                <w:sz w:val="28"/>
                <w:szCs w:val="28"/>
              </w:rPr>
              <w:t xml:space="preserve"> фізичної перевірки вантажу з продуктами </w:t>
            </w:r>
            <w:r w:rsidRPr="00584322">
              <w:rPr>
                <w:b/>
                <w:color w:val="000000"/>
                <w:sz w:val="28"/>
                <w:szCs w:val="28"/>
                <w:lang w:val="uk-UA"/>
              </w:rPr>
              <w:t>або живими тваринами</w:t>
            </w:r>
            <w:r w:rsidRPr="00584322">
              <w:rPr>
                <w:color w:val="000000"/>
                <w:sz w:val="28"/>
                <w:szCs w:val="28"/>
                <w:lang w:val="uk-UA"/>
              </w:rPr>
              <w:t xml:space="preserve"> </w:t>
            </w:r>
            <w:r w:rsidRPr="00584322">
              <w:rPr>
                <w:color w:val="000000"/>
                <w:sz w:val="28"/>
                <w:szCs w:val="28"/>
              </w:rPr>
              <w:t>підтверджують його відповідність законодавству. Фізична перевірка вантажу з продуктами проводиться лише у разі появи за результатами його документальної перевірки та перевірки відповідності обґрунтованої підозри щодо невідповідності.</w:t>
            </w:r>
            <w:r w:rsidRPr="00584322">
              <w:rPr>
                <w:color w:val="000000"/>
                <w:sz w:val="28"/>
                <w:szCs w:val="28"/>
                <w:lang w:val="uk-UA"/>
              </w:rPr>
              <w:t xml:space="preserve"> </w:t>
            </w:r>
          </w:p>
        </w:tc>
      </w:tr>
      <w:tr w:rsidR="00CE73E0" w:rsidRPr="00826124" w:rsidTr="00D7129D">
        <w:tc>
          <w:tcPr>
            <w:tcW w:w="7225" w:type="dxa"/>
          </w:tcPr>
          <w:p w:rsidR="00CE73E0" w:rsidRPr="00FD4463" w:rsidRDefault="00FD4463" w:rsidP="001E09BB">
            <w:pPr>
              <w:shd w:val="clear" w:color="auto" w:fill="FFFFFF"/>
              <w:spacing w:before="60" w:after="60"/>
              <w:ind w:firstLine="314"/>
              <w:rPr>
                <w:rFonts w:ascii="Times New Roman" w:eastAsia="Times New Roman" w:hAnsi="Times New Roman" w:cs="Times New Roman"/>
                <w:b/>
                <w:color w:val="000000"/>
                <w:sz w:val="28"/>
                <w:szCs w:val="28"/>
                <w:lang w:val="uk-UA" w:eastAsia="ru-RU"/>
              </w:rPr>
            </w:pPr>
            <w:r w:rsidRPr="00FD4463">
              <w:rPr>
                <w:rFonts w:ascii="Times New Roman" w:eastAsia="Times New Roman" w:hAnsi="Times New Roman" w:cs="Times New Roman"/>
                <w:b/>
                <w:color w:val="000000"/>
                <w:sz w:val="28"/>
                <w:szCs w:val="28"/>
                <w:lang w:val="uk-UA" w:eastAsia="ru-RU"/>
              </w:rPr>
              <w:t>Норма відсутня.</w:t>
            </w:r>
          </w:p>
        </w:tc>
        <w:tc>
          <w:tcPr>
            <w:tcW w:w="7371" w:type="dxa"/>
          </w:tcPr>
          <w:p w:rsidR="00CE73E0" w:rsidRPr="00FD4463" w:rsidRDefault="00CE73E0" w:rsidP="001E09BB">
            <w:pPr>
              <w:pStyle w:val="rvps2"/>
              <w:shd w:val="clear" w:color="auto" w:fill="FFFFFF"/>
              <w:spacing w:before="60" w:beforeAutospacing="0" w:after="60" w:afterAutospacing="0"/>
              <w:ind w:firstLine="284"/>
              <w:rPr>
                <w:b/>
                <w:sz w:val="28"/>
                <w:szCs w:val="28"/>
                <w:lang w:val="uk-UA"/>
              </w:rPr>
            </w:pPr>
            <w:r w:rsidRPr="00584322">
              <w:rPr>
                <w:b/>
                <w:sz w:val="28"/>
                <w:szCs w:val="28"/>
                <w:lang w:val="uk-UA"/>
              </w:rPr>
              <w:t xml:space="preserve">5) оператор ринку гарантує, що </w:t>
            </w:r>
            <w:r w:rsidRPr="00584322">
              <w:rPr>
                <w:b/>
                <w:sz w:val="28"/>
                <w:szCs w:val="28"/>
              </w:rPr>
              <w:t xml:space="preserve">під час транзиту </w:t>
            </w:r>
            <w:r w:rsidRPr="00584322">
              <w:rPr>
                <w:b/>
                <w:sz w:val="28"/>
                <w:szCs w:val="28"/>
                <w:lang w:val="uk-UA"/>
              </w:rPr>
              <w:t xml:space="preserve">вантажу з живими тваринами </w:t>
            </w:r>
            <w:r w:rsidRPr="00584322">
              <w:rPr>
                <w:b/>
                <w:sz w:val="28"/>
                <w:szCs w:val="28"/>
              </w:rPr>
              <w:t>територією України транспортування тварин здійснюватиметься відповідно до вимог законодавства України про благополуччя тварин</w:t>
            </w:r>
            <w:r w:rsidR="00FD4463">
              <w:rPr>
                <w:b/>
                <w:sz w:val="28"/>
                <w:szCs w:val="28"/>
                <w:lang w:val="uk-UA"/>
              </w:rPr>
              <w:t>;</w:t>
            </w:r>
          </w:p>
        </w:tc>
      </w:tr>
      <w:tr w:rsidR="00FD4463" w:rsidRPr="00826124" w:rsidTr="00D7129D">
        <w:tc>
          <w:tcPr>
            <w:tcW w:w="7225" w:type="dxa"/>
          </w:tcPr>
          <w:p w:rsidR="00FD4463" w:rsidRPr="00FD4463" w:rsidRDefault="00FD4463" w:rsidP="001E09BB">
            <w:pPr>
              <w:shd w:val="clear" w:color="auto" w:fill="FFFFFF"/>
              <w:spacing w:before="60" w:after="60"/>
              <w:ind w:firstLine="314"/>
              <w:rPr>
                <w:rFonts w:ascii="Times New Roman" w:eastAsia="Times New Roman" w:hAnsi="Times New Roman" w:cs="Times New Roman"/>
                <w:b/>
                <w:color w:val="000000"/>
                <w:sz w:val="28"/>
                <w:szCs w:val="28"/>
                <w:lang w:val="uk-UA" w:eastAsia="ru-RU"/>
              </w:rPr>
            </w:pPr>
            <w:r w:rsidRPr="00FD4463">
              <w:rPr>
                <w:rFonts w:ascii="Times New Roman" w:eastAsia="Times New Roman" w:hAnsi="Times New Roman" w:cs="Times New Roman"/>
                <w:b/>
                <w:color w:val="000000"/>
                <w:sz w:val="28"/>
                <w:szCs w:val="28"/>
                <w:lang w:val="uk-UA" w:eastAsia="ru-RU"/>
              </w:rPr>
              <w:t>Норма відсутня.</w:t>
            </w:r>
          </w:p>
        </w:tc>
        <w:tc>
          <w:tcPr>
            <w:tcW w:w="7371" w:type="dxa"/>
          </w:tcPr>
          <w:p w:rsidR="00FD4463" w:rsidRPr="00584322" w:rsidRDefault="00FD4463" w:rsidP="001E09BB">
            <w:pPr>
              <w:pStyle w:val="rvps2"/>
              <w:shd w:val="clear" w:color="auto" w:fill="FFFFFF"/>
              <w:spacing w:before="60" w:beforeAutospacing="0" w:after="60" w:afterAutospacing="0"/>
              <w:ind w:firstLine="284"/>
              <w:rPr>
                <w:b/>
                <w:sz w:val="28"/>
                <w:szCs w:val="28"/>
                <w:lang w:val="uk-UA"/>
              </w:rPr>
            </w:pPr>
            <w:r w:rsidRPr="00584322">
              <w:rPr>
                <w:b/>
                <w:sz w:val="28"/>
                <w:szCs w:val="28"/>
                <w:lang w:val="uk-UA"/>
              </w:rPr>
              <w:t>6) тварини пройшли карантинування відповідно до вимог законодавства України.</w:t>
            </w:r>
          </w:p>
        </w:tc>
      </w:tr>
      <w:tr w:rsidR="00CE73E0" w:rsidRPr="00826124" w:rsidTr="00D7129D">
        <w:tc>
          <w:tcPr>
            <w:tcW w:w="7225" w:type="dxa"/>
          </w:tcPr>
          <w:p w:rsidR="00CE73E0" w:rsidRPr="00FD4463" w:rsidRDefault="00FD4463"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bookmarkStart w:id="347" w:name="n698"/>
            <w:bookmarkEnd w:id="347"/>
            <w:r>
              <w:rPr>
                <w:rFonts w:ascii="Times New Roman" w:eastAsia="Times New Roman" w:hAnsi="Times New Roman" w:cs="Times New Roman"/>
                <w:color w:val="000000"/>
                <w:sz w:val="28"/>
                <w:szCs w:val="28"/>
                <w:lang w:val="en-US" w:eastAsia="ru-RU"/>
              </w:rPr>
              <w:t>&lt;…&gt;</w:t>
            </w:r>
          </w:p>
        </w:tc>
        <w:tc>
          <w:tcPr>
            <w:tcW w:w="7371" w:type="dxa"/>
          </w:tcPr>
          <w:p w:rsidR="00CE73E0" w:rsidRPr="00FD4463" w:rsidRDefault="00FD4463"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&lt;…&gt;</w:t>
            </w:r>
          </w:p>
        </w:tc>
      </w:tr>
      <w:tr w:rsidR="00CE73E0" w:rsidRPr="00826124" w:rsidTr="00D7129D">
        <w:tc>
          <w:tcPr>
            <w:tcW w:w="7225"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348" w:name="n699"/>
            <w:bookmarkStart w:id="349" w:name="n705"/>
            <w:bookmarkEnd w:id="348"/>
            <w:bookmarkEnd w:id="349"/>
            <w:r w:rsidRPr="00584322">
              <w:rPr>
                <w:rFonts w:ascii="Times New Roman" w:eastAsia="Times New Roman" w:hAnsi="Times New Roman" w:cs="Times New Roman"/>
                <w:color w:val="000000"/>
                <w:sz w:val="28"/>
                <w:szCs w:val="28"/>
                <w:lang w:eastAsia="ru-RU"/>
              </w:rPr>
              <w:t>4. Державний ветеринарний інспектор, який дозволяє транзит (переміщення) вантажу з продуктами через територію України, повідомляє про це державного ветеринарного інспектора призначеного прикордонного інспекційного поста, через який вантаж має залишити територію України, шляхом використання інформаційно-телекомунікаційної системи компетентного органу.</w:t>
            </w:r>
          </w:p>
        </w:tc>
        <w:tc>
          <w:tcPr>
            <w:tcW w:w="7371" w:type="dxa"/>
          </w:tcPr>
          <w:p w:rsidR="00CE73E0" w:rsidRPr="00584322" w:rsidRDefault="00CE73E0" w:rsidP="001E09BB">
            <w:pPr>
              <w:pStyle w:val="rvps2"/>
              <w:shd w:val="clear" w:color="auto" w:fill="FFFFFF"/>
              <w:spacing w:before="60" w:beforeAutospacing="0" w:after="60" w:afterAutospacing="0"/>
              <w:ind w:firstLine="284"/>
              <w:rPr>
                <w:color w:val="000000"/>
                <w:sz w:val="28"/>
                <w:szCs w:val="28"/>
              </w:rPr>
            </w:pPr>
            <w:r w:rsidRPr="00584322">
              <w:rPr>
                <w:color w:val="000000"/>
                <w:sz w:val="28"/>
                <w:szCs w:val="28"/>
              </w:rPr>
              <w:t xml:space="preserve">4. Державний ветеринарний інспектор, який дозволяє транзит (переміщення) вантажу з продуктами </w:t>
            </w:r>
            <w:r w:rsidRPr="00584322">
              <w:rPr>
                <w:b/>
                <w:color w:val="000000"/>
                <w:sz w:val="28"/>
                <w:szCs w:val="28"/>
                <w:lang w:val="uk-UA"/>
              </w:rPr>
              <w:t>або живими тваринами</w:t>
            </w:r>
            <w:r w:rsidRPr="00584322">
              <w:rPr>
                <w:color w:val="000000"/>
                <w:sz w:val="28"/>
                <w:szCs w:val="28"/>
                <w:lang w:val="uk-UA"/>
              </w:rPr>
              <w:t xml:space="preserve"> </w:t>
            </w:r>
            <w:r w:rsidRPr="00584322">
              <w:rPr>
                <w:color w:val="000000"/>
                <w:sz w:val="28"/>
                <w:szCs w:val="28"/>
              </w:rPr>
              <w:t>через територію України, повідомляє про це державного ветеринарного інспектора призначеного прикордонного інспекційного поста, через який вантаж має залишити територію України, шляхом використання інформаційно-телекомунікаційної системи компетентного органу.</w:t>
            </w:r>
          </w:p>
        </w:tc>
      </w:tr>
      <w:tr w:rsidR="00CE73E0" w:rsidRPr="00826124" w:rsidTr="00D7129D">
        <w:tc>
          <w:tcPr>
            <w:tcW w:w="7225"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350" w:name="n706"/>
            <w:bookmarkEnd w:id="350"/>
            <w:r w:rsidRPr="00584322">
              <w:rPr>
                <w:rFonts w:ascii="Times New Roman" w:eastAsia="Times New Roman" w:hAnsi="Times New Roman" w:cs="Times New Roman"/>
                <w:color w:val="000000"/>
                <w:sz w:val="28"/>
                <w:szCs w:val="28"/>
                <w:lang w:eastAsia="ru-RU"/>
              </w:rPr>
              <w:t>Компетентний орган забезпечує зберігання на призначеному прикордонному інспекційному посту копій міжнародного сертифіката, загального ветеринарного документа на ввезення та інших документів, що вимагаються згідно із законом, якими супроводжувався вантаж з продуктами, протягом щонайменше трьох років.</w:t>
            </w:r>
          </w:p>
        </w:tc>
        <w:tc>
          <w:tcPr>
            <w:tcW w:w="7371" w:type="dxa"/>
          </w:tcPr>
          <w:p w:rsidR="00CE73E0" w:rsidRPr="00584322" w:rsidRDefault="00CE73E0" w:rsidP="001E09BB">
            <w:pPr>
              <w:pStyle w:val="rvps2"/>
              <w:shd w:val="clear" w:color="auto" w:fill="FFFFFF"/>
              <w:spacing w:before="60" w:beforeAutospacing="0" w:after="60" w:afterAutospacing="0"/>
              <w:ind w:firstLine="284"/>
              <w:rPr>
                <w:color w:val="000000"/>
                <w:sz w:val="28"/>
                <w:szCs w:val="28"/>
              </w:rPr>
            </w:pPr>
            <w:r w:rsidRPr="00584322">
              <w:rPr>
                <w:color w:val="000000"/>
                <w:sz w:val="28"/>
                <w:szCs w:val="28"/>
              </w:rPr>
              <w:t>Компетентний орган забезпечує зберігання на призначеному прикордонному інспекційному посту копій міжнародного сертифіката, загального ветеринарного документа на ввезення та інших документів, що вимагаються згідно із законом, якими супроводжувався вантаж з продуктами</w:t>
            </w:r>
            <w:r w:rsidRPr="00584322">
              <w:rPr>
                <w:color w:val="000000"/>
                <w:sz w:val="28"/>
                <w:szCs w:val="28"/>
                <w:lang w:val="uk-UA"/>
              </w:rPr>
              <w:t xml:space="preserve"> </w:t>
            </w:r>
            <w:r w:rsidRPr="00584322">
              <w:rPr>
                <w:b/>
                <w:color w:val="000000"/>
                <w:sz w:val="28"/>
                <w:szCs w:val="28"/>
                <w:lang w:val="uk-UA"/>
              </w:rPr>
              <w:t>або живими тваринами</w:t>
            </w:r>
            <w:r w:rsidRPr="00584322">
              <w:rPr>
                <w:color w:val="000000"/>
                <w:sz w:val="28"/>
                <w:szCs w:val="28"/>
              </w:rPr>
              <w:t>, протягом щонайменше трьох років.</w:t>
            </w:r>
          </w:p>
        </w:tc>
      </w:tr>
      <w:tr w:rsidR="00CE73E0" w:rsidRPr="00826124" w:rsidTr="00D7129D">
        <w:tc>
          <w:tcPr>
            <w:tcW w:w="7225"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351" w:name="n707"/>
            <w:bookmarkEnd w:id="351"/>
            <w:r w:rsidRPr="00584322">
              <w:rPr>
                <w:rFonts w:ascii="Times New Roman" w:eastAsia="Times New Roman" w:hAnsi="Times New Roman" w:cs="Times New Roman"/>
                <w:color w:val="000000"/>
                <w:sz w:val="28"/>
                <w:szCs w:val="28"/>
                <w:lang w:eastAsia="ru-RU"/>
              </w:rPr>
              <w:t>5. Державний ветеринарний інспектор прикордонного інспекційного посту, через який вантаж із продуктами залишає територію України, ставить на загальному ветеринарному документі на ввезення відмітку про вивезення зазначеного вантажу за межі України та надсилає копію цього документа до призначеного прикордонного інспекційного поста, через який вантаж було ввезено.</w:t>
            </w:r>
          </w:p>
        </w:tc>
        <w:tc>
          <w:tcPr>
            <w:tcW w:w="7371" w:type="dxa"/>
          </w:tcPr>
          <w:p w:rsidR="00CE73E0" w:rsidRPr="00584322" w:rsidRDefault="00CE73E0" w:rsidP="001E09BB">
            <w:pPr>
              <w:pStyle w:val="rvps2"/>
              <w:shd w:val="clear" w:color="auto" w:fill="FFFFFF"/>
              <w:spacing w:before="60" w:beforeAutospacing="0" w:after="60" w:afterAutospacing="0"/>
              <w:ind w:firstLine="284"/>
              <w:rPr>
                <w:color w:val="000000"/>
                <w:sz w:val="28"/>
                <w:szCs w:val="28"/>
              </w:rPr>
            </w:pPr>
            <w:r w:rsidRPr="00584322">
              <w:rPr>
                <w:color w:val="000000"/>
                <w:sz w:val="28"/>
                <w:szCs w:val="28"/>
              </w:rPr>
              <w:t>5. Державний ветеринарний інспектор прикордонного інспекційного посту, через який вантаж із продуктами</w:t>
            </w:r>
            <w:r w:rsidRPr="00584322">
              <w:rPr>
                <w:color w:val="000000"/>
                <w:sz w:val="28"/>
                <w:szCs w:val="28"/>
                <w:lang w:val="uk-UA"/>
              </w:rPr>
              <w:t xml:space="preserve"> </w:t>
            </w:r>
            <w:r w:rsidRPr="00584322">
              <w:rPr>
                <w:b/>
                <w:color w:val="000000"/>
                <w:sz w:val="28"/>
                <w:szCs w:val="28"/>
                <w:lang w:val="uk-UA"/>
              </w:rPr>
              <w:t>або живими тваринами</w:t>
            </w:r>
            <w:r w:rsidRPr="00584322">
              <w:rPr>
                <w:color w:val="000000"/>
                <w:sz w:val="28"/>
                <w:szCs w:val="28"/>
              </w:rPr>
              <w:t xml:space="preserve"> залишає територію України, ставить на загальному ветеринарному документі на ввезення відмітку про вивезення зазначеного вантажу за межі України та надсилає копію цього документа до призначеного прикордонного інспекційного поста, через який вантаж було ввезено.</w:t>
            </w:r>
          </w:p>
        </w:tc>
      </w:tr>
      <w:tr w:rsidR="00CE73E0" w:rsidRPr="00826124" w:rsidTr="00D7129D">
        <w:tc>
          <w:tcPr>
            <w:tcW w:w="7225"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352" w:name="n708"/>
            <w:bookmarkEnd w:id="352"/>
            <w:r w:rsidRPr="00584322">
              <w:rPr>
                <w:rFonts w:ascii="Times New Roman" w:eastAsia="Times New Roman" w:hAnsi="Times New Roman" w:cs="Times New Roman"/>
                <w:color w:val="000000"/>
                <w:sz w:val="28"/>
                <w:szCs w:val="28"/>
                <w:lang w:eastAsia="ru-RU"/>
              </w:rPr>
              <w:t>6. Якщо державного ветеринарного інспектора призначеного прикордонного інспекційного поста, через який вантаж із продуктами було ввезено на територію України, не було повідомлено про його вивезення за межі України у строк, зазначений у пункті 3 частини третьої цієї статті, він передає питання на розгляд органу доходів і зборів, що здійснює необхідне розслідування для визначення місцезнаходження вантажу.</w:t>
            </w:r>
          </w:p>
        </w:tc>
        <w:tc>
          <w:tcPr>
            <w:tcW w:w="7371" w:type="dxa"/>
          </w:tcPr>
          <w:p w:rsidR="00CE73E0" w:rsidRPr="00584322" w:rsidRDefault="00CE73E0" w:rsidP="001E09BB">
            <w:pPr>
              <w:pStyle w:val="rvps2"/>
              <w:shd w:val="clear" w:color="auto" w:fill="FFFFFF"/>
              <w:spacing w:before="60" w:beforeAutospacing="0" w:after="60" w:afterAutospacing="0"/>
              <w:ind w:firstLine="284"/>
              <w:rPr>
                <w:color w:val="000000"/>
                <w:sz w:val="28"/>
                <w:szCs w:val="28"/>
              </w:rPr>
            </w:pPr>
            <w:r w:rsidRPr="00584322">
              <w:rPr>
                <w:color w:val="000000"/>
                <w:sz w:val="28"/>
                <w:szCs w:val="28"/>
              </w:rPr>
              <w:t xml:space="preserve">6. Якщо державного ветеринарного інспектора призначеного прикордонного інспекційного поста, через який вантаж із продуктами </w:t>
            </w:r>
            <w:r w:rsidRPr="00584322">
              <w:rPr>
                <w:b/>
                <w:color w:val="000000"/>
                <w:sz w:val="28"/>
                <w:szCs w:val="28"/>
                <w:lang w:val="uk-UA"/>
              </w:rPr>
              <w:t>або живими тваринами</w:t>
            </w:r>
            <w:r w:rsidRPr="00584322">
              <w:rPr>
                <w:color w:val="000000"/>
                <w:sz w:val="28"/>
                <w:szCs w:val="28"/>
                <w:lang w:val="uk-UA"/>
              </w:rPr>
              <w:t xml:space="preserve"> </w:t>
            </w:r>
            <w:r w:rsidRPr="00584322">
              <w:rPr>
                <w:color w:val="000000"/>
                <w:sz w:val="28"/>
                <w:szCs w:val="28"/>
              </w:rPr>
              <w:t xml:space="preserve">було ввезено на територію України, не було повідомлено про його вивезення за межі України </w:t>
            </w:r>
            <w:r w:rsidRPr="00584322">
              <w:rPr>
                <w:b/>
                <w:color w:val="000000"/>
                <w:sz w:val="28"/>
                <w:szCs w:val="28"/>
              </w:rPr>
              <w:t>протягом 30 днів з моменту</w:t>
            </w:r>
            <w:r w:rsidRPr="00584322">
              <w:rPr>
                <w:b/>
                <w:color w:val="000000"/>
                <w:sz w:val="28"/>
                <w:szCs w:val="28"/>
                <w:lang w:val="uk-UA"/>
              </w:rPr>
              <w:t xml:space="preserve"> </w:t>
            </w:r>
            <w:r w:rsidRPr="00584322">
              <w:rPr>
                <w:b/>
                <w:color w:val="000000"/>
                <w:sz w:val="28"/>
                <w:szCs w:val="28"/>
              </w:rPr>
              <w:t>ввезення на територію України</w:t>
            </w:r>
            <w:r w:rsidRPr="00584322">
              <w:rPr>
                <w:color w:val="000000"/>
                <w:sz w:val="28"/>
                <w:szCs w:val="28"/>
              </w:rPr>
              <w:t>, він передає питання на розгляд митного органу, що здійснює необхідне розслідування для визначення місцезнаходження вантажу.</w:t>
            </w:r>
          </w:p>
        </w:tc>
      </w:tr>
      <w:tr w:rsidR="00CE73E0" w:rsidRPr="00826124" w:rsidTr="00D7129D">
        <w:tc>
          <w:tcPr>
            <w:tcW w:w="7225"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353" w:name="n1164"/>
            <w:bookmarkStart w:id="354" w:name="n709"/>
            <w:bookmarkEnd w:id="353"/>
            <w:bookmarkEnd w:id="354"/>
            <w:r w:rsidRPr="00584322">
              <w:rPr>
                <w:rFonts w:ascii="Times New Roman" w:eastAsia="Times New Roman" w:hAnsi="Times New Roman" w:cs="Times New Roman"/>
                <w:color w:val="000000"/>
                <w:sz w:val="28"/>
                <w:szCs w:val="28"/>
                <w:lang w:eastAsia="ru-RU"/>
              </w:rPr>
              <w:t>7. Витрати, пов’язані з транзитом (переміщенням) вантажів з продуктами, покладаються на особу, відповідальну за вантаж.</w:t>
            </w:r>
          </w:p>
        </w:tc>
        <w:tc>
          <w:tcPr>
            <w:tcW w:w="7371" w:type="dxa"/>
          </w:tcPr>
          <w:p w:rsidR="00CE73E0" w:rsidRPr="00584322" w:rsidRDefault="00CE73E0" w:rsidP="001E09BB">
            <w:pPr>
              <w:pStyle w:val="rvps2"/>
              <w:shd w:val="clear" w:color="auto" w:fill="FFFFFF"/>
              <w:spacing w:before="60" w:beforeAutospacing="0" w:after="60" w:afterAutospacing="0"/>
              <w:ind w:firstLine="284"/>
              <w:rPr>
                <w:color w:val="000000"/>
                <w:sz w:val="28"/>
                <w:szCs w:val="28"/>
              </w:rPr>
            </w:pPr>
            <w:r w:rsidRPr="00584322">
              <w:rPr>
                <w:color w:val="000000"/>
                <w:sz w:val="28"/>
                <w:szCs w:val="28"/>
              </w:rPr>
              <w:t>7. Витрати, пов’язані з транзитом (переміщенням) вантажів з продуктами</w:t>
            </w:r>
            <w:r w:rsidRPr="00584322">
              <w:rPr>
                <w:color w:val="000000"/>
                <w:sz w:val="28"/>
                <w:szCs w:val="28"/>
                <w:lang w:val="uk-UA"/>
              </w:rPr>
              <w:t xml:space="preserve"> </w:t>
            </w:r>
            <w:r w:rsidRPr="00584322">
              <w:rPr>
                <w:b/>
                <w:color w:val="000000"/>
                <w:sz w:val="28"/>
                <w:szCs w:val="28"/>
                <w:lang w:val="uk-UA"/>
              </w:rPr>
              <w:t>та живими тваринами</w:t>
            </w:r>
            <w:r w:rsidRPr="00584322">
              <w:rPr>
                <w:color w:val="000000"/>
                <w:sz w:val="28"/>
                <w:szCs w:val="28"/>
              </w:rPr>
              <w:t>, покладаються на особу, відповідальну за вантаж.</w:t>
            </w:r>
          </w:p>
        </w:tc>
      </w:tr>
      <w:tr w:rsidR="00CE73E0" w:rsidRPr="00826124" w:rsidTr="00D7129D">
        <w:tc>
          <w:tcPr>
            <w:tcW w:w="7225"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355" w:name="n710"/>
            <w:bookmarkEnd w:id="355"/>
            <w:r w:rsidRPr="00584322">
              <w:rPr>
                <w:rFonts w:ascii="Times New Roman" w:eastAsia="Times New Roman" w:hAnsi="Times New Roman" w:cs="Times New Roman"/>
                <w:color w:val="000000"/>
                <w:sz w:val="28"/>
                <w:szCs w:val="28"/>
                <w:lang w:eastAsia="ru-RU"/>
              </w:rPr>
              <w:t>8. Між призначеними прикордонними інспекційними постами, через які вантаж із продуктами ввозиться на територію України та вивозиться за її межі, забезпечується належний обмін інформацією, у тому числі шляхом використання інформаційно-телекомунікаційної системи компетентного органу.</w:t>
            </w:r>
          </w:p>
        </w:tc>
        <w:tc>
          <w:tcPr>
            <w:tcW w:w="7371" w:type="dxa"/>
          </w:tcPr>
          <w:p w:rsidR="00CE73E0" w:rsidRPr="00584322" w:rsidRDefault="00CE73E0" w:rsidP="001E09BB">
            <w:pPr>
              <w:pStyle w:val="rvps2"/>
              <w:shd w:val="clear" w:color="auto" w:fill="FFFFFF"/>
              <w:spacing w:before="60" w:beforeAutospacing="0" w:after="60" w:afterAutospacing="0"/>
              <w:ind w:firstLine="284"/>
              <w:rPr>
                <w:color w:val="000000"/>
                <w:sz w:val="28"/>
                <w:szCs w:val="28"/>
              </w:rPr>
            </w:pPr>
            <w:r w:rsidRPr="00584322">
              <w:rPr>
                <w:color w:val="000000"/>
                <w:sz w:val="28"/>
                <w:szCs w:val="28"/>
              </w:rPr>
              <w:t>8. Між призначеними прикордонними інспекційними постами, через які вантаж із продуктами</w:t>
            </w:r>
            <w:r w:rsidRPr="00584322">
              <w:rPr>
                <w:color w:val="000000"/>
                <w:sz w:val="28"/>
                <w:szCs w:val="28"/>
                <w:lang w:val="uk-UA"/>
              </w:rPr>
              <w:t xml:space="preserve"> </w:t>
            </w:r>
            <w:r w:rsidRPr="00584322">
              <w:rPr>
                <w:b/>
                <w:color w:val="000000"/>
                <w:sz w:val="28"/>
                <w:szCs w:val="28"/>
                <w:lang w:val="uk-UA"/>
              </w:rPr>
              <w:t>або живими тваринами</w:t>
            </w:r>
            <w:r w:rsidRPr="00584322">
              <w:rPr>
                <w:color w:val="000000"/>
                <w:sz w:val="28"/>
                <w:szCs w:val="28"/>
              </w:rPr>
              <w:t xml:space="preserve"> ввозиться на територію України та вивозиться за її межі, забезпечується належний обмін інформацією, у тому числі шляхом використання інформаційно-телекомунікаційної системи компетентного органу.</w:t>
            </w:r>
          </w:p>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p>
        </w:tc>
      </w:tr>
      <w:tr w:rsidR="00CE73E0" w:rsidRPr="00FD4463" w:rsidTr="00D7129D">
        <w:tc>
          <w:tcPr>
            <w:tcW w:w="7225" w:type="dxa"/>
          </w:tcPr>
          <w:p w:rsidR="00CE73E0" w:rsidRPr="00FD4463" w:rsidRDefault="00FD4463" w:rsidP="001E09BB">
            <w:pPr>
              <w:shd w:val="clear" w:color="auto" w:fill="FFFFFF"/>
              <w:spacing w:before="60" w:after="60"/>
              <w:ind w:firstLine="284"/>
              <w:rPr>
                <w:rFonts w:ascii="Times New Roman" w:eastAsia="Times New Roman" w:hAnsi="Times New Roman" w:cs="Times New Roman"/>
                <w:bCs/>
                <w:color w:val="000000"/>
                <w:sz w:val="28"/>
                <w:szCs w:val="28"/>
                <w:lang w:val="en-US" w:eastAsia="ru-RU"/>
              </w:rPr>
            </w:pPr>
            <w:r w:rsidRPr="00FD4463">
              <w:rPr>
                <w:rFonts w:ascii="Times New Roman" w:eastAsia="Times New Roman" w:hAnsi="Times New Roman" w:cs="Times New Roman"/>
                <w:bCs/>
                <w:color w:val="000000"/>
                <w:sz w:val="28"/>
                <w:szCs w:val="28"/>
                <w:lang w:val="en-US" w:eastAsia="ru-RU"/>
              </w:rPr>
              <w:t>&lt;…&gt;</w:t>
            </w:r>
          </w:p>
        </w:tc>
        <w:tc>
          <w:tcPr>
            <w:tcW w:w="7371" w:type="dxa"/>
          </w:tcPr>
          <w:p w:rsidR="00CE73E0" w:rsidRPr="00FD4463" w:rsidRDefault="00FD4463" w:rsidP="001E09BB">
            <w:pPr>
              <w:shd w:val="clear" w:color="auto" w:fill="FFFFFF"/>
              <w:spacing w:before="60" w:after="60"/>
              <w:ind w:firstLine="284"/>
              <w:rPr>
                <w:rFonts w:ascii="Times New Roman" w:eastAsia="Times New Roman" w:hAnsi="Times New Roman" w:cs="Times New Roman"/>
                <w:bCs/>
                <w:color w:val="000000"/>
                <w:sz w:val="28"/>
                <w:szCs w:val="28"/>
                <w:lang w:val="en-US" w:eastAsia="ru-RU"/>
              </w:rPr>
            </w:pPr>
            <w:r w:rsidRPr="00FD4463">
              <w:rPr>
                <w:rFonts w:ascii="Times New Roman" w:eastAsia="Times New Roman" w:hAnsi="Times New Roman" w:cs="Times New Roman"/>
                <w:bCs/>
                <w:color w:val="000000"/>
                <w:sz w:val="28"/>
                <w:szCs w:val="28"/>
                <w:lang w:val="en-US" w:eastAsia="ru-RU"/>
              </w:rPr>
              <w:t>&lt;…&gt;</w:t>
            </w:r>
          </w:p>
        </w:tc>
      </w:tr>
      <w:tr w:rsidR="00CE73E0" w:rsidRPr="00826124" w:rsidTr="00D7129D">
        <w:tc>
          <w:tcPr>
            <w:tcW w:w="7225"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356" w:name="n711"/>
            <w:bookmarkStart w:id="357" w:name="n743"/>
            <w:bookmarkEnd w:id="356"/>
            <w:bookmarkEnd w:id="357"/>
            <w:r w:rsidRPr="00584322">
              <w:rPr>
                <w:rFonts w:ascii="Times New Roman" w:eastAsia="Times New Roman" w:hAnsi="Times New Roman" w:cs="Times New Roman"/>
                <w:b/>
                <w:bCs/>
                <w:color w:val="000000"/>
                <w:sz w:val="28"/>
                <w:szCs w:val="28"/>
                <w:lang w:eastAsia="ru-RU"/>
              </w:rPr>
              <w:t>Стаття 52.</w:t>
            </w:r>
            <w:r w:rsidRPr="00584322">
              <w:rPr>
                <w:rFonts w:ascii="Times New Roman" w:eastAsia="Times New Roman" w:hAnsi="Times New Roman" w:cs="Times New Roman"/>
                <w:color w:val="000000"/>
                <w:sz w:val="28"/>
                <w:szCs w:val="28"/>
                <w:lang w:eastAsia="ru-RU"/>
              </w:rPr>
              <w:t> Вантажі з неприйнятними міжнародними сертифікатами</w:t>
            </w:r>
          </w:p>
        </w:tc>
        <w:tc>
          <w:tcPr>
            <w:tcW w:w="7371" w:type="dxa"/>
          </w:tcPr>
          <w:p w:rsidR="00CE73E0" w:rsidRPr="00584322" w:rsidRDefault="00FD4463" w:rsidP="001E09BB">
            <w:pPr>
              <w:shd w:val="clear" w:color="auto" w:fill="FFFFFF"/>
              <w:spacing w:before="60" w:after="60"/>
              <w:ind w:firstLine="284"/>
              <w:rPr>
                <w:rFonts w:ascii="Times New Roman" w:eastAsia="Times New Roman" w:hAnsi="Times New Roman" w:cs="Times New Roman"/>
                <w:b/>
                <w:bCs/>
                <w:color w:val="000000"/>
                <w:sz w:val="28"/>
                <w:szCs w:val="28"/>
                <w:lang w:eastAsia="ru-RU"/>
              </w:rPr>
            </w:pPr>
            <w:r w:rsidRPr="00584322">
              <w:rPr>
                <w:rFonts w:ascii="Times New Roman" w:eastAsia="Times New Roman" w:hAnsi="Times New Roman" w:cs="Times New Roman"/>
                <w:b/>
                <w:bCs/>
                <w:color w:val="000000"/>
                <w:sz w:val="28"/>
                <w:szCs w:val="28"/>
                <w:lang w:eastAsia="ru-RU"/>
              </w:rPr>
              <w:t>Стаття 52.</w:t>
            </w:r>
            <w:r w:rsidRPr="00584322">
              <w:rPr>
                <w:rFonts w:ascii="Times New Roman" w:eastAsia="Times New Roman" w:hAnsi="Times New Roman" w:cs="Times New Roman"/>
                <w:color w:val="000000"/>
                <w:sz w:val="28"/>
                <w:szCs w:val="28"/>
                <w:lang w:eastAsia="ru-RU"/>
              </w:rPr>
              <w:t> Вантажі з неприйнятними міжнародними сертифікатами</w:t>
            </w:r>
          </w:p>
        </w:tc>
      </w:tr>
      <w:tr w:rsidR="00CE73E0" w:rsidRPr="00826124" w:rsidTr="00D7129D">
        <w:tc>
          <w:tcPr>
            <w:tcW w:w="7225"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358" w:name="n744"/>
            <w:bookmarkEnd w:id="358"/>
            <w:r w:rsidRPr="00584322">
              <w:rPr>
                <w:rFonts w:ascii="Times New Roman" w:eastAsia="Times New Roman" w:hAnsi="Times New Roman" w:cs="Times New Roman"/>
                <w:color w:val="000000"/>
                <w:sz w:val="28"/>
                <w:szCs w:val="28"/>
                <w:lang w:eastAsia="ru-RU"/>
              </w:rPr>
              <w:t xml:space="preserve">1. Якщо під час проведення державного контролю вантажу з продуктами, що ввозиться (пересилається) на митну територію України, з’являється обґрунтована підозра щодо невідповідності міжнародного сертифіката </w:t>
            </w:r>
            <w:r w:rsidRPr="00584322">
              <w:rPr>
                <w:rFonts w:ascii="Times New Roman" w:eastAsia="Times New Roman" w:hAnsi="Times New Roman" w:cs="Times New Roman"/>
                <w:sz w:val="28"/>
                <w:szCs w:val="28"/>
                <w:lang w:eastAsia="ru-RU"/>
              </w:rPr>
              <w:t>вимогам, установленим </w:t>
            </w:r>
            <w:hyperlink r:id="rId539" w:anchor="n602" w:history="1">
              <w:r w:rsidRPr="00584322">
                <w:rPr>
                  <w:rFonts w:ascii="Times New Roman" w:eastAsia="Times New Roman" w:hAnsi="Times New Roman" w:cs="Times New Roman"/>
                  <w:sz w:val="28"/>
                  <w:szCs w:val="28"/>
                  <w:lang w:eastAsia="ru-RU"/>
                </w:rPr>
                <w:t>пунктом 2 частини другої статті 42</w:t>
              </w:r>
            </w:hyperlink>
            <w:r w:rsidRPr="00584322">
              <w:rPr>
                <w:rFonts w:ascii="Times New Roman" w:eastAsia="Times New Roman" w:hAnsi="Times New Roman" w:cs="Times New Roman"/>
                <w:sz w:val="28"/>
                <w:szCs w:val="28"/>
                <w:lang w:eastAsia="ru-RU"/>
              </w:rPr>
              <w:t>, </w:t>
            </w:r>
            <w:hyperlink r:id="rId540" w:anchor="n779" w:history="1">
              <w:r w:rsidRPr="00584322">
                <w:rPr>
                  <w:rFonts w:ascii="Times New Roman" w:eastAsia="Times New Roman" w:hAnsi="Times New Roman" w:cs="Times New Roman"/>
                  <w:sz w:val="28"/>
                  <w:szCs w:val="28"/>
                  <w:lang w:eastAsia="ru-RU"/>
                </w:rPr>
                <w:t>статтею 55</w:t>
              </w:r>
            </w:hyperlink>
            <w:r w:rsidRPr="00584322">
              <w:rPr>
                <w:rFonts w:ascii="Times New Roman" w:eastAsia="Times New Roman" w:hAnsi="Times New Roman" w:cs="Times New Roman"/>
                <w:color w:val="000000"/>
                <w:sz w:val="28"/>
                <w:szCs w:val="28"/>
                <w:lang w:eastAsia="ru-RU"/>
              </w:rPr>
              <w:t> цього Закону (неприйнятний міжнародний сертифікат), та/або встановлюється невідповідність продуктів у вантажі тим, що зазначені у міжнародному сертифікаті, державний ветеринарний інспектор повідомляє про це компетентний орган та забезпечує контроль за зберіганням такого вантажу на призначеному прикордонному інспекційному посту.</w:t>
            </w:r>
          </w:p>
        </w:tc>
        <w:tc>
          <w:tcPr>
            <w:tcW w:w="7371" w:type="dxa"/>
          </w:tcPr>
          <w:p w:rsidR="00CE73E0" w:rsidRPr="00584322" w:rsidRDefault="00CE73E0" w:rsidP="001E09BB">
            <w:pPr>
              <w:pStyle w:val="rvps2"/>
              <w:shd w:val="clear" w:color="auto" w:fill="FFFFFF"/>
              <w:spacing w:before="60" w:beforeAutospacing="0" w:after="60" w:afterAutospacing="0"/>
              <w:ind w:firstLine="284"/>
              <w:rPr>
                <w:color w:val="000000"/>
                <w:sz w:val="28"/>
                <w:szCs w:val="28"/>
              </w:rPr>
            </w:pPr>
            <w:r w:rsidRPr="00584322">
              <w:rPr>
                <w:color w:val="000000"/>
                <w:sz w:val="28"/>
                <w:szCs w:val="28"/>
              </w:rPr>
              <w:t>1. Якщо під час проведення державного контролю вантажу з продуктами</w:t>
            </w:r>
            <w:r w:rsidRPr="00584322">
              <w:rPr>
                <w:color w:val="000000"/>
                <w:sz w:val="28"/>
                <w:szCs w:val="28"/>
                <w:lang w:val="uk-UA"/>
              </w:rPr>
              <w:t xml:space="preserve"> </w:t>
            </w:r>
            <w:r w:rsidRPr="00584322">
              <w:rPr>
                <w:b/>
                <w:color w:val="000000"/>
                <w:sz w:val="28"/>
                <w:szCs w:val="28"/>
                <w:lang w:val="uk-UA"/>
              </w:rPr>
              <w:t>або живими тваринами</w:t>
            </w:r>
            <w:r w:rsidRPr="00584322">
              <w:rPr>
                <w:color w:val="000000"/>
                <w:sz w:val="28"/>
                <w:szCs w:val="28"/>
              </w:rPr>
              <w:t xml:space="preserve">, що ввозиться (пересилається) на митну територію України, з’являється обґрунтована підозра щодо невідповідності </w:t>
            </w:r>
            <w:r w:rsidRPr="00584322">
              <w:rPr>
                <w:sz w:val="28"/>
                <w:szCs w:val="28"/>
              </w:rPr>
              <w:t>міжнародного сертифіката вимогам, установленим </w:t>
            </w:r>
            <w:hyperlink r:id="rId541" w:anchor="n602" w:history="1">
              <w:r w:rsidRPr="00584322">
                <w:rPr>
                  <w:rStyle w:val="a4"/>
                  <w:color w:val="auto"/>
                  <w:sz w:val="28"/>
                  <w:szCs w:val="28"/>
                  <w:u w:val="none"/>
                </w:rPr>
                <w:t>пунктом 2 частини другої статті 42</w:t>
              </w:r>
            </w:hyperlink>
            <w:r w:rsidRPr="00584322">
              <w:rPr>
                <w:sz w:val="28"/>
                <w:szCs w:val="28"/>
              </w:rPr>
              <w:t>, </w:t>
            </w:r>
            <w:hyperlink r:id="rId542" w:anchor="n779" w:history="1">
              <w:r w:rsidRPr="00584322">
                <w:rPr>
                  <w:rStyle w:val="a4"/>
                  <w:color w:val="auto"/>
                  <w:sz w:val="28"/>
                  <w:szCs w:val="28"/>
                  <w:u w:val="none"/>
                </w:rPr>
                <w:t>статтею 55</w:t>
              </w:r>
            </w:hyperlink>
            <w:r w:rsidRPr="00584322">
              <w:rPr>
                <w:color w:val="000000"/>
                <w:sz w:val="28"/>
                <w:szCs w:val="28"/>
              </w:rPr>
              <w:t xml:space="preserve"> цього Закону (неприйнятний міжнародний сертифікат), та/або встановлюється невідповідність продуктів </w:t>
            </w:r>
            <w:r w:rsidRPr="00584322">
              <w:rPr>
                <w:b/>
                <w:color w:val="000000"/>
                <w:sz w:val="28"/>
                <w:szCs w:val="28"/>
                <w:lang w:val="uk-UA"/>
              </w:rPr>
              <w:t>або живих тварин</w:t>
            </w:r>
            <w:r w:rsidRPr="00584322">
              <w:rPr>
                <w:color w:val="000000"/>
                <w:sz w:val="28"/>
                <w:szCs w:val="28"/>
                <w:lang w:val="uk-UA"/>
              </w:rPr>
              <w:t xml:space="preserve"> </w:t>
            </w:r>
            <w:r w:rsidRPr="00584322">
              <w:rPr>
                <w:color w:val="000000"/>
                <w:sz w:val="28"/>
                <w:szCs w:val="28"/>
              </w:rPr>
              <w:t>у вантажі тим, що зазначені у міжнародному сертифікаті, державний ветеринарний інспектор повідомляє про це компетентний орган та забезпечує контроль за зберіганням такого вантажу на призначеному прикордонному інспекційному посту.</w:t>
            </w:r>
          </w:p>
        </w:tc>
      </w:tr>
      <w:tr w:rsidR="00CE73E0" w:rsidRPr="00826124" w:rsidTr="00D7129D">
        <w:tc>
          <w:tcPr>
            <w:tcW w:w="7225" w:type="dxa"/>
          </w:tcPr>
          <w:p w:rsidR="00CE73E0" w:rsidRPr="00FD4463" w:rsidRDefault="00FD4463"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bookmarkStart w:id="359" w:name="n745"/>
            <w:bookmarkEnd w:id="359"/>
            <w:r>
              <w:rPr>
                <w:rFonts w:ascii="Times New Roman" w:eastAsia="Times New Roman" w:hAnsi="Times New Roman" w:cs="Times New Roman"/>
                <w:color w:val="000000"/>
                <w:sz w:val="28"/>
                <w:szCs w:val="28"/>
                <w:lang w:val="en-US" w:eastAsia="ru-RU"/>
              </w:rPr>
              <w:t>&lt;…&gt;</w:t>
            </w:r>
          </w:p>
        </w:tc>
        <w:tc>
          <w:tcPr>
            <w:tcW w:w="7371" w:type="dxa"/>
          </w:tcPr>
          <w:p w:rsidR="00CE73E0" w:rsidRPr="00FD4463" w:rsidRDefault="00FD4463"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&lt;…&gt;</w:t>
            </w:r>
          </w:p>
        </w:tc>
      </w:tr>
      <w:tr w:rsidR="00CE73E0" w:rsidRPr="00826124" w:rsidTr="00D7129D">
        <w:tc>
          <w:tcPr>
            <w:tcW w:w="7225"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360" w:name="n746"/>
            <w:bookmarkStart w:id="361" w:name="n747"/>
            <w:bookmarkEnd w:id="360"/>
            <w:bookmarkEnd w:id="361"/>
            <w:r w:rsidRPr="00584322">
              <w:rPr>
                <w:rFonts w:ascii="Times New Roman" w:eastAsia="Times New Roman" w:hAnsi="Times New Roman" w:cs="Times New Roman"/>
                <w:color w:val="000000"/>
                <w:sz w:val="28"/>
                <w:szCs w:val="28"/>
                <w:lang w:eastAsia="ru-RU"/>
              </w:rPr>
              <w:t>4. Якщо за результатами консультацій з компетентним органом, який видав міжнародний сертифікат, встановлено, що останній є неприйнятним, особі, відповідальній за вантаж, відмовляється у його ввезенні (пересиланні) на митну територію України, а под</w:t>
            </w:r>
            <w:r w:rsidRPr="00584322">
              <w:rPr>
                <w:rFonts w:ascii="Times New Roman" w:eastAsia="Times New Roman" w:hAnsi="Times New Roman" w:cs="Times New Roman"/>
                <w:sz w:val="28"/>
                <w:szCs w:val="28"/>
                <w:lang w:eastAsia="ru-RU"/>
              </w:rPr>
              <w:t>альше поводження з таким вантажем здійснюється відповідно до </w:t>
            </w:r>
            <w:hyperlink r:id="rId543" w:anchor="n755" w:history="1">
              <w:r w:rsidRPr="00FD4463">
                <w:rPr>
                  <w:rFonts w:ascii="Times New Roman" w:eastAsia="Times New Roman" w:hAnsi="Times New Roman" w:cs="Times New Roman"/>
                  <w:b/>
                  <w:sz w:val="28"/>
                  <w:szCs w:val="28"/>
                  <w:lang w:eastAsia="ru-RU"/>
                </w:rPr>
                <w:t>статті 54</w:t>
              </w:r>
            </w:hyperlink>
            <w:r w:rsidRPr="00584322">
              <w:rPr>
                <w:rFonts w:ascii="Times New Roman" w:eastAsia="Times New Roman" w:hAnsi="Times New Roman" w:cs="Times New Roman"/>
                <w:color w:val="000000"/>
                <w:sz w:val="28"/>
                <w:szCs w:val="28"/>
                <w:lang w:eastAsia="ru-RU"/>
              </w:rPr>
              <w:t> цього Закону.</w:t>
            </w:r>
          </w:p>
        </w:tc>
        <w:tc>
          <w:tcPr>
            <w:tcW w:w="7371"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hAnsi="Times New Roman" w:cs="Times New Roman"/>
                <w:color w:val="000000"/>
                <w:sz w:val="28"/>
                <w:szCs w:val="28"/>
              </w:rPr>
              <w:t>4. Якщо за результатами консультацій з компетентним органом, який видав міжнародний сертифікат, встановлено, що останній є неприйнятним, особі, відповідальній за вантаж, відмовляється у його ввезенні (пересиланні) на митну територію України, а подальше поводження з таким вантажем здійснюється відповідно до </w:t>
            </w:r>
            <w:hyperlink r:id="rId544" w:anchor="n755" w:history="1">
              <w:r w:rsidRPr="00584322">
                <w:rPr>
                  <w:rStyle w:val="a4"/>
                  <w:rFonts w:ascii="Times New Roman" w:hAnsi="Times New Roman" w:cs="Times New Roman"/>
                  <w:b/>
                  <w:color w:val="auto"/>
                  <w:sz w:val="28"/>
                  <w:szCs w:val="28"/>
                  <w:u w:val="none"/>
                </w:rPr>
                <w:t>стат</w:t>
              </w:r>
              <w:r w:rsidRPr="00584322">
                <w:rPr>
                  <w:rStyle w:val="a4"/>
                  <w:rFonts w:ascii="Times New Roman" w:hAnsi="Times New Roman" w:cs="Times New Roman"/>
                  <w:b/>
                  <w:color w:val="auto"/>
                  <w:sz w:val="28"/>
                  <w:szCs w:val="28"/>
                  <w:u w:val="none"/>
                  <w:lang w:val="uk-UA"/>
                </w:rPr>
                <w:t>ей</w:t>
              </w:r>
              <w:r w:rsidRPr="00584322">
                <w:rPr>
                  <w:rStyle w:val="a4"/>
                  <w:rFonts w:ascii="Times New Roman" w:hAnsi="Times New Roman" w:cs="Times New Roman"/>
                  <w:b/>
                  <w:color w:val="auto"/>
                  <w:sz w:val="28"/>
                  <w:szCs w:val="28"/>
                  <w:u w:val="none"/>
                </w:rPr>
                <w:t xml:space="preserve"> 54</w:t>
              </w:r>
            </w:hyperlink>
            <w:r w:rsidRPr="00584322">
              <w:rPr>
                <w:rFonts w:ascii="Times New Roman" w:hAnsi="Times New Roman" w:cs="Times New Roman"/>
                <w:b/>
                <w:sz w:val="28"/>
                <w:szCs w:val="28"/>
                <w:lang w:val="uk-UA"/>
              </w:rPr>
              <w:t>, 54-1</w:t>
            </w:r>
            <w:r w:rsidRPr="00584322">
              <w:rPr>
                <w:rFonts w:ascii="Times New Roman" w:hAnsi="Times New Roman" w:cs="Times New Roman"/>
                <w:b/>
                <w:sz w:val="28"/>
                <w:szCs w:val="28"/>
              </w:rPr>
              <w:t> </w:t>
            </w:r>
            <w:r w:rsidRPr="00584322">
              <w:rPr>
                <w:rFonts w:ascii="Times New Roman" w:hAnsi="Times New Roman" w:cs="Times New Roman"/>
                <w:bCs/>
                <w:color w:val="000000"/>
                <w:sz w:val="28"/>
                <w:szCs w:val="28"/>
              </w:rPr>
              <w:t>цього Закону.</w:t>
            </w:r>
            <w:r>
              <w:rPr>
                <w:rFonts w:ascii="Times New Roman" w:hAnsi="Times New Roman" w:cs="Times New Roman"/>
                <w:b/>
                <w:color w:val="000000"/>
                <w:sz w:val="28"/>
                <w:szCs w:val="28"/>
                <w:lang w:val="uk-UA"/>
              </w:rPr>
              <w:t xml:space="preserve"> </w:t>
            </w:r>
          </w:p>
        </w:tc>
      </w:tr>
      <w:tr w:rsidR="00CE73E0" w:rsidRPr="00826124" w:rsidTr="00D7129D">
        <w:tc>
          <w:tcPr>
            <w:tcW w:w="7225"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362" w:name="n748"/>
            <w:bookmarkEnd w:id="362"/>
            <w:r w:rsidRPr="00584322">
              <w:rPr>
                <w:rFonts w:ascii="Times New Roman" w:eastAsia="Times New Roman" w:hAnsi="Times New Roman" w:cs="Times New Roman"/>
                <w:b/>
                <w:bCs/>
                <w:color w:val="000000"/>
                <w:sz w:val="28"/>
                <w:szCs w:val="28"/>
                <w:lang w:eastAsia="ru-RU"/>
              </w:rPr>
              <w:t>Стаття 53.</w:t>
            </w:r>
            <w:r w:rsidRPr="00584322">
              <w:rPr>
                <w:rFonts w:ascii="Times New Roman" w:eastAsia="Times New Roman" w:hAnsi="Times New Roman" w:cs="Times New Roman"/>
                <w:color w:val="000000"/>
                <w:sz w:val="28"/>
                <w:szCs w:val="28"/>
                <w:lang w:eastAsia="ru-RU"/>
              </w:rPr>
              <w:t> Обмеження ввезення (пересилання) вантажів з продуктами на митну територію України</w:t>
            </w:r>
          </w:p>
        </w:tc>
        <w:tc>
          <w:tcPr>
            <w:tcW w:w="7371" w:type="dxa"/>
          </w:tcPr>
          <w:p w:rsidR="00CE73E0" w:rsidRPr="00584322" w:rsidRDefault="00CE73E0" w:rsidP="001E09BB">
            <w:pPr>
              <w:pStyle w:val="rvps2"/>
              <w:shd w:val="clear" w:color="auto" w:fill="FFFFFF"/>
              <w:spacing w:before="60" w:beforeAutospacing="0" w:after="60" w:afterAutospacing="0"/>
              <w:ind w:firstLine="284"/>
              <w:rPr>
                <w:color w:val="000000"/>
                <w:sz w:val="28"/>
                <w:szCs w:val="28"/>
              </w:rPr>
            </w:pPr>
            <w:r w:rsidRPr="00584322">
              <w:rPr>
                <w:rStyle w:val="rvts9"/>
                <w:b/>
                <w:bCs/>
                <w:color w:val="000000"/>
                <w:sz w:val="28"/>
                <w:szCs w:val="28"/>
              </w:rPr>
              <w:t>Стаття 53.</w:t>
            </w:r>
            <w:r w:rsidRPr="00584322">
              <w:rPr>
                <w:color w:val="000000"/>
                <w:sz w:val="28"/>
                <w:szCs w:val="28"/>
              </w:rPr>
              <w:t xml:space="preserve"> Обмеження ввезення (пересилання) вантажів з продуктами </w:t>
            </w:r>
            <w:r w:rsidRPr="00584322">
              <w:rPr>
                <w:b/>
                <w:color w:val="000000"/>
                <w:sz w:val="28"/>
                <w:szCs w:val="28"/>
                <w:lang w:val="uk-UA"/>
              </w:rPr>
              <w:t>та живими тваринами</w:t>
            </w:r>
            <w:r w:rsidRPr="00584322">
              <w:rPr>
                <w:color w:val="000000"/>
                <w:sz w:val="28"/>
                <w:szCs w:val="28"/>
                <w:lang w:val="uk-UA"/>
              </w:rPr>
              <w:t xml:space="preserve"> </w:t>
            </w:r>
            <w:r w:rsidRPr="00584322">
              <w:rPr>
                <w:color w:val="000000"/>
                <w:sz w:val="28"/>
                <w:szCs w:val="28"/>
              </w:rPr>
              <w:t>на митну територію України</w:t>
            </w:r>
          </w:p>
        </w:tc>
      </w:tr>
      <w:tr w:rsidR="00CE73E0" w:rsidRPr="00826124" w:rsidTr="00D7129D">
        <w:tc>
          <w:tcPr>
            <w:tcW w:w="7225"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363" w:name="n749"/>
            <w:bookmarkEnd w:id="363"/>
            <w:r w:rsidRPr="00584322">
              <w:rPr>
                <w:rFonts w:ascii="Times New Roman" w:eastAsia="Times New Roman" w:hAnsi="Times New Roman" w:cs="Times New Roman"/>
                <w:color w:val="000000"/>
                <w:sz w:val="28"/>
                <w:szCs w:val="28"/>
                <w:lang w:eastAsia="ru-RU"/>
              </w:rPr>
              <w:t>1. У разі спалаху на території іншої країни хвороб, внесених до списку хвороб, затвердженого МЕБ, чи інших хвороб, які становлять загрозу для здоров’я людини та/або тварини, або у разі виявлення таких хвороб у вантажі з продуктами компетентний орган має право залежно від рівня загрози вжити один із таких заходів:</w:t>
            </w:r>
          </w:p>
        </w:tc>
        <w:tc>
          <w:tcPr>
            <w:tcW w:w="7371" w:type="dxa"/>
          </w:tcPr>
          <w:p w:rsidR="00CE73E0" w:rsidRPr="00584322" w:rsidRDefault="00CE73E0" w:rsidP="001E09BB">
            <w:pPr>
              <w:pStyle w:val="rvps2"/>
              <w:shd w:val="clear" w:color="auto" w:fill="FFFFFF"/>
              <w:spacing w:before="60" w:beforeAutospacing="0" w:after="60" w:afterAutospacing="0"/>
              <w:ind w:firstLine="284"/>
              <w:rPr>
                <w:color w:val="000000"/>
                <w:sz w:val="28"/>
                <w:szCs w:val="28"/>
              </w:rPr>
            </w:pPr>
            <w:r w:rsidRPr="00584322">
              <w:rPr>
                <w:color w:val="000000"/>
                <w:sz w:val="28"/>
                <w:szCs w:val="28"/>
              </w:rPr>
              <w:t xml:space="preserve">1. У разі спалаху на території іншої країни хвороб, </w:t>
            </w:r>
            <w:r w:rsidRPr="00584322">
              <w:rPr>
                <w:b/>
                <w:color w:val="000000"/>
                <w:sz w:val="28"/>
                <w:szCs w:val="28"/>
              </w:rPr>
              <w:t xml:space="preserve">занесених до списку МЕБ, </w:t>
            </w:r>
            <w:r w:rsidRPr="00584322">
              <w:rPr>
                <w:color w:val="000000"/>
                <w:sz w:val="28"/>
                <w:szCs w:val="28"/>
              </w:rPr>
              <w:t xml:space="preserve">чи інших хвороб, які становлять загрозу для здоров’я людини та/або тварини, або у разі виявлення таких хвороб у вантажі з продуктами </w:t>
            </w:r>
            <w:r w:rsidRPr="00584322">
              <w:rPr>
                <w:b/>
                <w:color w:val="000000"/>
                <w:sz w:val="28"/>
                <w:szCs w:val="28"/>
                <w:lang w:val="uk-UA"/>
              </w:rPr>
              <w:t>або живими тваринами</w:t>
            </w:r>
            <w:r w:rsidRPr="00584322">
              <w:rPr>
                <w:color w:val="000000"/>
                <w:sz w:val="28"/>
                <w:szCs w:val="28"/>
                <w:lang w:val="uk-UA"/>
              </w:rPr>
              <w:t xml:space="preserve"> </w:t>
            </w:r>
            <w:r w:rsidRPr="00584322">
              <w:rPr>
                <w:color w:val="000000"/>
                <w:sz w:val="28"/>
                <w:szCs w:val="28"/>
              </w:rPr>
              <w:t>компетентний орган має право залежно від рівня загрози вжити один із таких заходів:</w:t>
            </w:r>
          </w:p>
        </w:tc>
      </w:tr>
      <w:tr w:rsidR="00CE73E0" w:rsidRPr="00826124" w:rsidTr="00D7129D">
        <w:tc>
          <w:tcPr>
            <w:tcW w:w="7225"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364" w:name="n750"/>
            <w:bookmarkEnd w:id="364"/>
            <w:r w:rsidRPr="00584322">
              <w:rPr>
                <w:rFonts w:ascii="Times New Roman" w:eastAsia="Times New Roman" w:hAnsi="Times New Roman" w:cs="Times New Roman"/>
                <w:color w:val="000000"/>
                <w:sz w:val="28"/>
                <w:szCs w:val="28"/>
                <w:lang w:eastAsia="ru-RU"/>
              </w:rPr>
              <w:t>1) заборонити ввезення (пересилання) вантажів із продуктами з усієї території зазначеної країни або її окремої частини (зони або компартмента) та, за необхідності, з країни транзиту;</w:t>
            </w:r>
          </w:p>
        </w:tc>
        <w:tc>
          <w:tcPr>
            <w:tcW w:w="7371" w:type="dxa"/>
          </w:tcPr>
          <w:p w:rsidR="00CE73E0" w:rsidRPr="00584322" w:rsidRDefault="00CE73E0" w:rsidP="001E09BB">
            <w:pPr>
              <w:pStyle w:val="rvps2"/>
              <w:shd w:val="clear" w:color="auto" w:fill="FFFFFF"/>
              <w:spacing w:before="60" w:beforeAutospacing="0" w:after="60" w:afterAutospacing="0"/>
              <w:ind w:firstLine="284"/>
              <w:rPr>
                <w:color w:val="000000"/>
                <w:sz w:val="28"/>
                <w:szCs w:val="28"/>
              </w:rPr>
            </w:pPr>
            <w:r w:rsidRPr="00584322">
              <w:rPr>
                <w:color w:val="000000"/>
                <w:sz w:val="28"/>
                <w:szCs w:val="28"/>
              </w:rPr>
              <w:t xml:space="preserve">1) заборонити ввезення (пересилання) вантажів </w:t>
            </w:r>
            <w:r w:rsidRPr="00584322">
              <w:rPr>
                <w:b/>
                <w:color w:val="000000"/>
                <w:sz w:val="28"/>
                <w:szCs w:val="28"/>
              </w:rPr>
              <w:t xml:space="preserve">з продуктами </w:t>
            </w:r>
            <w:r w:rsidRPr="00584322">
              <w:rPr>
                <w:b/>
                <w:color w:val="000000"/>
                <w:sz w:val="28"/>
                <w:szCs w:val="28"/>
                <w:lang w:val="uk-UA"/>
              </w:rPr>
              <w:t>та живими тваринами</w:t>
            </w:r>
            <w:r w:rsidRPr="00584322">
              <w:rPr>
                <w:color w:val="000000"/>
                <w:sz w:val="28"/>
                <w:szCs w:val="28"/>
                <w:lang w:val="uk-UA"/>
              </w:rPr>
              <w:t xml:space="preserve"> </w:t>
            </w:r>
            <w:r w:rsidRPr="00584322">
              <w:rPr>
                <w:color w:val="000000"/>
                <w:sz w:val="28"/>
                <w:szCs w:val="28"/>
              </w:rPr>
              <w:t>з усієї території зазначеної країни або її окремої частини (зони або компартмента) та, за необхідності, з країни транзиту;</w:t>
            </w:r>
          </w:p>
        </w:tc>
      </w:tr>
      <w:tr w:rsidR="00CE73E0" w:rsidRPr="00826124" w:rsidTr="00D7129D">
        <w:tc>
          <w:tcPr>
            <w:tcW w:w="7225"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365" w:name="n751"/>
            <w:bookmarkEnd w:id="365"/>
            <w:r w:rsidRPr="00584322">
              <w:rPr>
                <w:rFonts w:ascii="Times New Roman" w:eastAsia="Times New Roman" w:hAnsi="Times New Roman" w:cs="Times New Roman"/>
                <w:color w:val="000000"/>
                <w:sz w:val="28"/>
                <w:szCs w:val="28"/>
                <w:lang w:eastAsia="ru-RU"/>
              </w:rPr>
              <w:t>2) встановити спеціальні умови щодо вантажів з продуктами, які надходять з цієї країни або її окремої території (зони або компартмента).</w:t>
            </w:r>
          </w:p>
        </w:tc>
        <w:tc>
          <w:tcPr>
            <w:tcW w:w="7371" w:type="dxa"/>
          </w:tcPr>
          <w:p w:rsidR="00CE73E0" w:rsidRPr="00584322" w:rsidRDefault="00CE73E0" w:rsidP="001E09BB">
            <w:pPr>
              <w:pStyle w:val="rvps2"/>
              <w:shd w:val="clear" w:color="auto" w:fill="FFFFFF"/>
              <w:spacing w:before="60" w:beforeAutospacing="0" w:after="60" w:afterAutospacing="0"/>
              <w:ind w:firstLine="284"/>
              <w:rPr>
                <w:color w:val="000000"/>
                <w:sz w:val="28"/>
                <w:szCs w:val="28"/>
              </w:rPr>
            </w:pPr>
            <w:r w:rsidRPr="00584322">
              <w:rPr>
                <w:color w:val="000000"/>
                <w:sz w:val="28"/>
                <w:szCs w:val="28"/>
              </w:rPr>
              <w:t>2) встановити спеціальні умови щодо вантажів з продуктами</w:t>
            </w:r>
            <w:r w:rsidRPr="00584322">
              <w:rPr>
                <w:color w:val="000000"/>
                <w:sz w:val="28"/>
                <w:szCs w:val="28"/>
                <w:lang w:val="uk-UA"/>
              </w:rPr>
              <w:t xml:space="preserve"> </w:t>
            </w:r>
            <w:r w:rsidRPr="00584322">
              <w:rPr>
                <w:b/>
                <w:color w:val="000000"/>
                <w:sz w:val="28"/>
                <w:szCs w:val="28"/>
                <w:lang w:val="uk-UA"/>
              </w:rPr>
              <w:t>та живими тваринами</w:t>
            </w:r>
            <w:r w:rsidRPr="00584322">
              <w:rPr>
                <w:b/>
                <w:color w:val="000000"/>
                <w:sz w:val="28"/>
                <w:szCs w:val="28"/>
              </w:rPr>
              <w:t>,</w:t>
            </w:r>
            <w:r w:rsidRPr="00584322">
              <w:rPr>
                <w:color w:val="000000"/>
                <w:sz w:val="28"/>
                <w:szCs w:val="28"/>
              </w:rPr>
              <w:t xml:space="preserve"> які надходять з цієї країни або її окремої території (зони або компартмента).</w:t>
            </w:r>
          </w:p>
        </w:tc>
      </w:tr>
      <w:tr w:rsidR="00CE73E0" w:rsidRPr="00826124" w:rsidTr="00D7129D">
        <w:tc>
          <w:tcPr>
            <w:tcW w:w="7225"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366" w:name="n752"/>
            <w:bookmarkEnd w:id="366"/>
            <w:r w:rsidRPr="00584322">
              <w:rPr>
                <w:rFonts w:ascii="Times New Roman" w:eastAsia="Times New Roman" w:hAnsi="Times New Roman" w:cs="Times New Roman"/>
                <w:color w:val="000000"/>
                <w:sz w:val="28"/>
                <w:szCs w:val="28"/>
                <w:lang w:eastAsia="ru-RU"/>
              </w:rPr>
              <w:t>2. Якщо за результатами державного контролю встановлено, що вантаж з продуктами становить загрозу для здоров’я людини, державний ветеринарний інспектор призначеного прикордонного інспекційного поста негайно вживає таких заходів:</w:t>
            </w:r>
          </w:p>
        </w:tc>
        <w:tc>
          <w:tcPr>
            <w:tcW w:w="7371" w:type="dxa"/>
          </w:tcPr>
          <w:p w:rsidR="00CE73E0" w:rsidRPr="00584322" w:rsidRDefault="00CE73E0" w:rsidP="001E09BB">
            <w:pPr>
              <w:pStyle w:val="rvps2"/>
              <w:shd w:val="clear" w:color="auto" w:fill="FFFFFF"/>
              <w:spacing w:before="60" w:beforeAutospacing="0" w:after="60" w:afterAutospacing="0"/>
              <w:ind w:firstLine="284"/>
              <w:rPr>
                <w:color w:val="000000"/>
                <w:sz w:val="28"/>
                <w:szCs w:val="28"/>
              </w:rPr>
            </w:pPr>
            <w:r w:rsidRPr="00584322">
              <w:rPr>
                <w:color w:val="000000"/>
                <w:sz w:val="28"/>
                <w:szCs w:val="28"/>
              </w:rPr>
              <w:t xml:space="preserve">2. Якщо за результатами державного контролю встановлено, що вантаж з продуктами </w:t>
            </w:r>
            <w:r w:rsidRPr="00584322">
              <w:rPr>
                <w:b/>
                <w:color w:val="000000"/>
                <w:sz w:val="28"/>
                <w:szCs w:val="28"/>
                <w:lang w:val="uk-UA"/>
              </w:rPr>
              <w:t>або живими тваринами</w:t>
            </w:r>
            <w:r w:rsidRPr="00584322">
              <w:rPr>
                <w:color w:val="000000"/>
                <w:sz w:val="28"/>
                <w:szCs w:val="28"/>
                <w:lang w:val="uk-UA"/>
              </w:rPr>
              <w:t xml:space="preserve"> </w:t>
            </w:r>
            <w:r w:rsidRPr="00584322">
              <w:rPr>
                <w:color w:val="000000"/>
                <w:sz w:val="28"/>
                <w:szCs w:val="28"/>
              </w:rPr>
              <w:t>становить загрозу для здоров’я людини</w:t>
            </w:r>
            <w:r w:rsidRPr="00584322">
              <w:rPr>
                <w:color w:val="000000"/>
                <w:sz w:val="28"/>
                <w:szCs w:val="28"/>
                <w:lang w:val="uk-UA"/>
              </w:rPr>
              <w:t xml:space="preserve"> </w:t>
            </w:r>
            <w:r w:rsidRPr="00584322">
              <w:rPr>
                <w:b/>
                <w:color w:val="000000"/>
                <w:sz w:val="28"/>
                <w:szCs w:val="28"/>
                <w:lang w:val="uk-UA"/>
              </w:rPr>
              <w:t>та/або тварини</w:t>
            </w:r>
            <w:r w:rsidRPr="00584322">
              <w:rPr>
                <w:color w:val="000000"/>
                <w:sz w:val="28"/>
                <w:szCs w:val="28"/>
              </w:rPr>
              <w:t>, державний ветеринарний інспектор призначеного прикордонного інспекційного поста негайно вживає таких заходів:</w:t>
            </w:r>
          </w:p>
        </w:tc>
      </w:tr>
      <w:tr w:rsidR="00CE73E0" w:rsidRPr="00826124" w:rsidTr="00D7129D">
        <w:tc>
          <w:tcPr>
            <w:tcW w:w="7225"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367" w:name="n753"/>
            <w:bookmarkEnd w:id="367"/>
            <w:r w:rsidRPr="00584322">
              <w:rPr>
                <w:rFonts w:ascii="Times New Roman" w:eastAsia="Times New Roman" w:hAnsi="Times New Roman" w:cs="Times New Roman"/>
                <w:color w:val="000000"/>
                <w:sz w:val="28"/>
                <w:szCs w:val="28"/>
                <w:lang w:eastAsia="ru-RU"/>
              </w:rPr>
              <w:t>1) затримує вантаж з продуктами та приймає рішення про поводження з ним;</w:t>
            </w:r>
          </w:p>
        </w:tc>
        <w:tc>
          <w:tcPr>
            <w:tcW w:w="7371" w:type="dxa"/>
          </w:tcPr>
          <w:p w:rsidR="00CE73E0" w:rsidRPr="00584322" w:rsidRDefault="00CE73E0" w:rsidP="001E09BB">
            <w:pPr>
              <w:pStyle w:val="rvps2"/>
              <w:shd w:val="clear" w:color="auto" w:fill="FFFFFF"/>
              <w:spacing w:before="60" w:beforeAutospacing="0" w:after="60" w:afterAutospacing="0"/>
              <w:ind w:firstLine="284"/>
              <w:rPr>
                <w:color w:val="000000"/>
                <w:sz w:val="28"/>
                <w:szCs w:val="28"/>
              </w:rPr>
            </w:pPr>
            <w:r w:rsidRPr="00584322">
              <w:rPr>
                <w:color w:val="000000"/>
                <w:sz w:val="28"/>
                <w:szCs w:val="28"/>
              </w:rPr>
              <w:t xml:space="preserve">1) затримує вантаж з продуктами </w:t>
            </w:r>
            <w:r w:rsidRPr="00584322">
              <w:rPr>
                <w:b/>
                <w:color w:val="000000"/>
                <w:sz w:val="28"/>
                <w:szCs w:val="28"/>
                <w:lang w:val="uk-UA"/>
              </w:rPr>
              <w:t>або живими тваринами</w:t>
            </w:r>
            <w:r w:rsidRPr="00584322">
              <w:rPr>
                <w:color w:val="000000"/>
                <w:sz w:val="28"/>
                <w:szCs w:val="28"/>
                <w:lang w:val="uk-UA"/>
              </w:rPr>
              <w:t xml:space="preserve"> </w:t>
            </w:r>
            <w:r w:rsidRPr="00584322">
              <w:rPr>
                <w:color w:val="000000"/>
                <w:sz w:val="28"/>
                <w:szCs w:val="28"/>
              </w:rPr>
              <w:t xml:space="preserve">та приймає рішення про поводження з вантажем </w:t>
            </w:r>
            <w:r w:rsidRPr="00584322">
              <w:rPr>
                <w:b/>
                <w:color w:val="000000"/>
                <w:sz w:val="28"/>
                <w:szCs w:val="28"/>
              </w:rPr>
              <w:t xml:space="preserve">з продуктами або рішення про </w:t>
            </w:r>
            <w:r w:rsidRPr="00584322">
              <w:rPr>
                <w:b/>
                <w:color w:val="000000"/>
                <w:sz w:val="28"/>
                <w:szCs w:val="28"/>
                <w:lang w:val="uk-UA"/>
              </w:rPr>
              <w:t>повернення (вивезення)</w:t>
            </w:r>
            <w:r w:rsidRPr="00584322">
              <w:rPr>
                <w:b/>
                <w:color w:val="000000"/>
                <w:sz w:val="28"/>
                <w:szCs w:val="28"/>
              </w:rPr>
              <w:t xml:space="preserve"> тварин</w:t>
            </w:r>
            <w:r w:rsidRPr="00584322">
              <w:rPr>
                <w:b/>
                <w:color w:val="000000"/>
                <w:sz w:val="28"/>
                <w:szCs w:val="28"/>
                <w:lang w:val="uk-UA"/>
              </w:rPr>
              <w:t xml:space="preserve"> до країни-експортера (іншої країни) чи знищення тварин гуманним методом</w:t>
            </w:r>
            <w:r w:rsidRPr="00584322">
              <w:rPr>
                <w:color w:val="000000"/>
                <w:sz w:val="28"/>
                <w:szCs w:val="28"/>
              </w:rPr>
              <w:t>;</w:t>
            </w:r>
          </w:p>
        </w:tc>
      </w:tr>
      <w:tr w:rsidR="00CE73E0" w:rsidRPr="00826124" w:rsidTr="00D7129D">
        <w:tc>
          <w:tcPr>
            <w:tcW w:w="7225"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368" w:name="n754"/>
            <w:bookmarkEnd w:id="368"/>
            <w:r w:rsidRPr="00584322">
              <w:rPr>
                <w:rFonts w:ascii="Times New Roman" w:eastAsia="Times New Roman" w:hAnsi="Times New Roman" w:cs="Times New Roman"/>
                <w:color w:val="000000"/>
                <w:sz w:val="28"/>
                <w:szCs w:val="28"/>
                <w:lang w:eastAsia="ru-RU"/>
              </w:rPr>
              <w:t>2) негайно повідомляє інші призначені прикордонні інспекційні пости та компетентний орган про такий вантаж, у тому числі про його походження та загрозу, яку він становить для здоров’я людини.</w:t>
            </w:r>
          </w:p>
        </w:tc>
        <w:tc>
          <w:tcPr>
            <w:tcW w:w="7371"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hAnsi="Times New Roman" w:cs="Times New Roman"/>
                <w:color w:val="000000"/>
                <w:sz w:val="28"/>
                <w:szCs w:val="28"/>
              </w:rPr>
              <w:t>2) негайно повідомляє інші призначені прикордонні інспекційні пости та компетентний орган про такий вантаж, у тому числі про його походження</w:t>
            </w:r>
            <w:r w:rsidRPr="00584322">
              <w:rPr>
                <w:rFonts w:ascii="Times New Roman" w:hAnsi="Times New Roman" w:cs="Times New Roman"/>
                <w:color w:val="000000"/>
                <w:sz w:val="28"/>
                <w:szCs w:val="28"/>
                <w:lang w:val="uk-UA"/>
              </w:rPr>
              <w:t xml:space="preserve">, </w:t>
            </w:r>
            <w:r w:rsidRPr="00584322">
              <w:rPr>
                <w:rFonts w:ascii="Times New Roman" w:hAnsi="Times New Roman" w:cs="Times New Roman"/>
                <w:b/>
                <w:color w:val="000000"/>
                <w:sz w:val="28"/>
                <w:szCs w:val="28"/>
                <w:lang w:val="uk-UA"/>
              </w:rPr>
              <w:t>причини затримання</w:t>
            </w:r>
            <w:r w:rsidRPr="00584322">
              <w:rPr>
                <w:rFonts w:ascii="Times New Roman" w:hAnsi="Times New Roman" w:cs="Times New Roman"/>
                <w:color w:val="000000"/>
                <w:sz w:val="28"/>
                <w:szCs w:val="28"/>
              </w:rPr>
              <w:t xml:space="preserve"> та загрозу, яку він становить для здоров’я людини</w:t>
            </w:r>
            <w:r w:rsidRPr="00584322">
              <w:rPr>
                <w:rFonts w:ascii="Times New Roman" w:hAnsi="Times New Roman" w:cs="Times New Roman"/>
                <w:color w:val="000000"/>
                <w:sz w:val="28"/>
                <w:szCs w:val="28"/>
                <w:lang w:val="uk-UA"/>
              </w:rPr>
              <w:t xml:space="preserve"> </w:t>
            </w:r>
            <w:r w:rsidRPr="00584322">
              <w:rPr>
                <w:rFonts w:ascii="Times New Roman" w:hAnsi="Times New Roman" w:cs="Times New Roman"/>
                <w:b/>
                <w:color w:val="000000"/>
                <w:sz w:val="28"/>
                <w:szCs w:val="28"/>
                <w:lang w:val="uk-UA"/>
              </w:rPr>
              <w:t>та/або тварини</w:t>
            </w:r>
            <w:r w:rsidRPr="00584322">
              <w:rPr>
                <w:rFonts w:ascii="Times New Roman" w:hAnsi="Times New Roman" w:cs="Times New Roman"/>
                <w:b/>
                <w:color w:val="000000"/>
                <w:sz w:val="28"/>
                <w:szCs w:val="28"/>
              </w:rPr>
              <w:t>.</w:t>
            </w:r>
          </w:p>
        </w:tc>
      </w:tr>
      <w:tr w:rsidR="00CE73E0" w:rsidRPr="00FD4463" w:rsidTr="00D7129D">
        <w:tc>
          <w:tcPr>
            <w:tcW w:w="7225" w:type="dxa"/>
          </w:tcPr>
          <w:p w:rsidR="00CE73E0" w:rsidRPr="00FD4463" w:rsidRDefault="00FD4463" w:rsidP="001E09BB">
            <w:pPr>
              <w:shd w:val="clear" w:color="auto" w:fill="FFFFFF"/>
              <w:spacing w:before="60" w:after="60"/>
              <w:ind w:firstLine="284"/>
              <w:rPr>
                <w:rFonts w:ascii="Times New Roman" w:eastAsia="Times New Roman" w:hAnsi="Times New Roman" w:cs="Times New Roman"/>
                <w:bCs/>
                <w:color w:val="000000"/>
                <w:sz w:val="28"/>
                <w:szCs w:val="28"/>
                <w:lang w:val="en-US" w:eastAsia="ru-RU"/>
              </w:rPr>
            </w:pPr>
            <w:r w:rsidRPr="00FD4463">
              <w:rPr>
                <w:rFonts w:ascii="Times New Roman" w:eastAsia="Times New Roman" w:hAnsi="Times New Roman" w:cs="Times New Roman"/>
                <w:bCs/>
                <w:color w:val="000000"/>
                <w:sz w:val="28"/>
                <w:szCs w:val="28"/>
                <w:lang w:val="en-US" w:eastAsia="ru-RU"/>
              </w:rPr>
              <w:t>&lt;…&gt;</w:t>
            </w:r>
          </w:p>
        </w:tc>
        <w:tc>
          <w:tcPr>
            <w:tcW w:w="7371" w:type="dxa"/>
          </w:tcPr>
          <w:p w:rsidR="00CE73E0" w:rsidRPr="00FD4463" w:rsidRDefault="00FD4463" w:rsidP="001E09BB">
            <w:pPr>
              <w:pStyle w:val="rvps2"/>
              <w:shd w:val="clear" w:color="auto" w:fill="FFFFFF"/>
              <w:spacing w:before="60" w:beforeAutospacing="0" w:after="60" w:afterAutospacing="0"/>
              <w:ind w:firstLine="284"/>
              <w:textAlignment w:val="baseline"/>
              <w:rPr>
                <w:rStyle w:val="rvts9"/>
                <w:bCs/>
                <w:color w:val="000000"/>
                <w:sz w:val="28"/>
                <w:szCs w:val="28"/>
                <w:bdr w:val="none" w:sz="0" w:space="0" w:color="auto" w:frame="1"/>
                <w:lang w:val="en-US"/>
              </w:rPr>
            </w:pPr>
            <w:r w:rsidRPr="00FD4463">
              <w:rPr>
                <w:rStyle w:val="rvts9"/>
                <w:bCs/>
                <w:color w:val="000000"/>
                <w:sz w:val="28"/>
                <w:szCs w:val="28"/>
                <w:bdr w:val="none" w:sz="0" w:space="0" w:color="auto" w:frame="1"/>
                <w:lang w:val="en-US"/>
              </w:rPr>
              <w:t>&lt;…&gt;</w:t>
            </w:r>
          </w:p>
        </w:tc>
      </w:tr>
      <w:tr w:rsidR="00CE73E0" w:rsidRPr="00826124" w:rsidTr="00D7129D">
        <w:tc>
          <w:tcPr>
            <w:tcW w:w="7225"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b/>
                <w:bCs/>
                <w:color w:val="000000"/>
                <w:sz w:val="28"/>
                <w:szCs w:val="28"/>
                <w:lang w:val="uk-UA" w:eastAsia="ru-RU"/>
              </w:rPr>
            </w:pPr>
            <w:bookmarkStart w:id="369" w:name="n755"/>
            <w:bookmarkEnd w:id="369"/>
            <w:r w:rsidRPr="00584322">
              <w:rPr>
                <w:rFonts w:ascii="Times New Roman" w:eastAsia="Times New Roman" w:hAnsi="Times New Roman" w:cs="Times New Roman"/>
                <w:b/>
                <w:bCs/>
                <w:color w:val="000000"/>
                <w:sz w:val="28"/>
                <w:szCs w:val="28"/>
                <w:lang w:val="uk-UA" w:eastAsia="ru-RU"/>
              </w:rPr>
              <w:t>Відсутня</w:t>
            </w:r>
          </w:p>
        </w:tc>
        <w:tc>
          <w:tcPr>
            <w:tcW w:w="7371" w:type="dxa"/>
          </w:tcPr>
          <w:p w:rsidR="00CE73E0" w:rsidRPr="00584322" w:rsidRDefault="00CE73E0" w:rsidP="001E09BB">
            <w:pPr>
              <w:pStyle w:val="rvps2"/>
              <w:shd w:val="clear" w:color="auto" w:fill="FFFFFF"/>
              <w:spacing w:before="60" w:beforeAutospacing="0" w:after="60" w:afterAutospacing="0"/>
              <w:ind w:firstLine="284"/>
              <w:textAlignment w:val="baseline"/>
              <w:rPr>
                <w:b/>
                <w:color w:val="000000"/>
                <w:sz w:val="28"/>
                <w:szCs w:val="28"/>
                <w:shd w:val="clear" w:color="auto" w:fill="FFFFFF"/>
                <w:lang w:val="uk-UA"/>
              </w:rPr>
            </w:pPr>
            <w:r w:rsidRPr="00584322">
              <w:rPr>
                <w:rStyle w:val="rvts9"/>
                <w:b/>
                <w:bCs/>
                <w:color w:val="000000"/>
                <w:sz w:val="28"/>
                <w:szCs w:val="28"/>
                <w:bdr w:val="none" w:sz="0" w:space="0" w:color="auto" w:frame="1"/>
                <w:lang w:val="uk-UA"/>
              </w:rPr>
              <w:t>Стаття 54</w:t>
            </w:r>
            <w:r w:rsidRPr="00584322">
              <w:rPr>
                <w:rStyle w:val="rvts9"/>
                <w:b/>
                <w:bCs/>
                <w:color w:val="000000"/>
                <w:sz w:val="28"/>
                <w:szCs w:val="28"/>
                <w:bdr w:val="none" w:sz="0" w:space="0" w:color="auto" w:frame="1"/>
                <w:vertAlign w:val="superscript"/>
                <w:lang w:val="uk-UA"/>
              </w:rPr>
              <w:t>1</w:t>
            </w:r>
            <w:r w:rsidRPr="00584322">
              <w:rPr>
                <w:rStyle w:val="rvts9"/>
                <w:b/>
                <w:bCs/>
                <w:color w:val="000000"/>
                <w:sz w:val="28"/>
                <w:szCs w:val="28"/>
                <w:bdr w:val="none" w:sz="0" w:space="0" w:color="auto" w:frame="1"/>
                <w:lang w:val="uk-UA"/>
              </w:rPr>
              <w:t xml:space="preserve"> Особливості поводження з вантажами із живими тваринами</w:t>
            </w:r>
            <w:r w:rsidRPr="00584322">
              <w:rPr>
                <w:b/>
                <w:color w:val="000000"/>
                <w:sz w:val="28"/>
                <w:szCs w:val="28"/>
                <w:shd w:val="clear" w:color="auto" w:fill="FFFFFF"/>
              </w:rPr>
              <w:t>, що ввозяться на митну територію України, які не відповідають законодавству</w:t>
            </w:r>
          </w:p>
          <w:p w:rsidR="00CE73E0" w:rsidRPr="00584322" w:rsidRDefault="00CE73E0" w:rsidP="001E09BB">
            <w:pPr>
              <w:pStyle w:val="rvps2"/>
              <w:numPr>
                <w:ilvl w:val="0"/>
                <w:numId w:val="5"/>
              </w:numPr>
              <w:shd w:val="clear" w:color="auto" w:fill="FFFFFF"/>
              <w:spacing w:before="60" w:beforeAutospacing="0" w:after="60" w:afterAutospacing="0"/>
              <w:ind w:firstLine="284"/>
              <w:textAlignment w:val="baseline"/>
              <w:rPr>
                <w:b/>
                <w:color w:val="000000"/>
                <w:sz w:val="28"/>
                <w:szCs w:val="28"/>
                <w:shd w:val="clear" w:color="auto" w:fill="FFFFFF"/>
                <w:lang w:val="uk-UA"/>
              </w:rPr>
            </w:pPr>
            <w:r w:rsidRPr="00584322">
              <w:rPr>
                <w:b/>
                <w:color w:val="000000"/>
                <w:sz w:val="28"/>
                <w:szCs w:val="28"/>
                <w:shd w:val="clear" w:color="auto" w:fill="FFFFFF"/>
                <w:lang w:val="uk-UA"/>
              </w:rPr>
              <w:t>Поводження з вантажами із живими тваринами, що ввозяться на митну територію України, які не відповідають законодавству, здійснюється відповідно до вимог частин першої, восьмої, десятої, дванадцятої-чотирнадцятої статті 54 цього Закону з урахуванням особливостей, визначених цією статтею.</w:t>
            </w:r>
          </w:p>
          <w:p w:rsidR="00CE73E0" w:rsidRPr="00584322" w:rsidRDefault="00CE73E0" w:rsidP="001E09BB">
            <w:pPr>
              <w:pStyle w:val="rvps2"/>
              <w:shd w:val="clear" w:color="auto" w:fill="FFFFFF"/>
              <w:spacing w:before="60" w:beforeAutospacing="0" w:after="60" w:afterAutospacing="0"/>
              <w:ind w:firstLine="284"/>
              <w:rPr>
                <w:b/>
                <w:color w:val="000000"/>
                <w:sz w:val="28"/>
                <w:szCs w:val="28"/>
                <w:lang w:val="uk-UA"/>
              </w:rPr>
            </w:pPr>
            <w:r w:rsidRPr="00584322">
              <w:rPr>
                <w:b/>
                <w:color w:val="000000"/>
                <w:sz w:val="28"/>
                <w:szCs w:val="28"/>
              </w:rPr>
              <w:t>2. Якщо інше не передбачено цим Законом, державний ветеринарний інспектор проводить затримання вантажів</w:t>
            </w:r>
            <w:r w:rsidRPr="00584322">
              <w:rPr>
                <w:b/>
                <w:color w:val="000000"/>
                <w:sz w:val="28"/>
                <w:szCs w:val="28"/>
                <w:lang w:val="uk-UA"/>
              </w:rPr>
              <w:t xml:space="preserve"> із живими тваринами</w:t>
            </w:r>
            <w:r w:rsidRPr="00584322">
              <w:rPr>
                <w:b/>
                <w:color w:val="000000"/>
                <w:sz w:val="28"/>
                <w:szCs w:val="28"/>
              </w:rPr>
              <w:t xml:space="preserve">, які не відповідають законодавству, та після консультацій з оператором ринку або особою, відповідальною за вантаж, </w:t>
            </w:r>
            <w:r w:rsidRPr="00584322">
              <w:rPr>
                <w:b/>
                <w:color w:val="000000"/>
                <w:sz w:val="28"/>
                <w:szCs w:val="28"/>
                <w:lang w:val="uk-UA"/>
              </w:rPr>
              <w:t>приймає рішення про</w:t>
            </w:r>
            <w:r w:rsidRPr="00584322">
              <w:rPr>
                <w:b/>
                <w:color w:val="000000"/>
                <w:sz w:val="28"/>
                <w:szCs w:val="28"/>
              </w:rPr>
              <w:t>:</w:t>
            </w:r>
          </w:p>
          <w:p w:rsidR="00CE73E0" w:rsidRPr="00584322" w:rsidRDefault="00CE73E0" w:rsidP="001E09BB">
            <w:pPr>
              <w:pStyle w:val="rvps2"/>
              <w:shd w:val="clear" w:color="auto" w:fill="FFFFFF"/>
              <w:spacing w:before="60" w:beforeAutospacing="0" w:after="60" w:afterAutospacing="0"/>
              <w:ind w:firstLine="284"/>
              <w:rPr>
                <w:b/>
                <w:color w:val="000000"/>
                <w:sz w:val="28"/>
                <w:szCs w:val="28"/>
              </w:rPr>
            </w:pPr>
            <w:r w:rsidRPr="00584322">
              <w:rPr>
                <w:b/>
                <w:color w:val="000000"/>
                <w:sz w:val="28"/>
                <w:szCs w:val="28"/>
              </w:rPr>
              <w:t>1)</w:t>
            </w:r>
            <w:r>
              <w:rPr>
                <w:b/>
                <w:color w:val="000000"/>
                <w:sz w:val="28"/>
                <w:szCs w:val="28"/>
              </w:rPr>
              <w:t xml:space="preserve"> </w:t>
            </w:r>
            <w:r w:rsidRPr="00584322">
              <w:rPr>
                <w:b/>
                <w:color w:val="000000"/>
                <w:sz w:val="28"/>
                <w:szCs w:val="28"/>
                <w:lang w:val="uk-UA"/>
              </w:rPr>
              <w:t>ізолювання вантажу з живими тваринами або поміщення тварин на карантин (карантинування тварин)</w:t>
            </w:r>
            <w:r w:rsidRPr="00584322">
              <w:rPr>
                <w:b/>
                <w:color w:val="000000"/>
                <w:sz w:val="28"/>
                <w:szCs w:val="28"/>
              </w:rPr>
              <w:t>;</w:t>
            </w:r>
          </w:p>
          <w:p w:rsidR="00CE73E0" w:rsidRPr="00584322" w:rsidRDefault="00CE73E0" w:rsidP="001E09BB">
            <w:pPr>
              <w:pStyle w:val="rvps2"/>
              <w:shd w:val="clear" w:color="auto" w:fill="FFFFFF"/>
              <w:spacing w:before="60" w:beforeAutospacing="0" w:after="60" w:afterAutospacing="0"/>
              <w:ind w:firstLine="284"/>
              <w:rPr>
                <w:b/>
                <w:color w:val="000000"/>
                <w:sz w:val="28"/>
                <w:szCs w:val="28"/>
                <w:lang w:val="uk-UA"/>
              </w:rPr>
            </w:pPr>
            <w:r w:rsidRPr="00584322">
              <w:rPr>
                <w:b/>
                <w:color w:val="000000"/>
                <w:sz w:val="28"/>
                <w:szCs w:val="28"/>
              </w:rPr>
              <w:t xml:space="preserve">2) </w:t>
            </w:r>
            <w:r w:rsidRPr="00584322">
              <w:rPr>
                <w:b/>
                <w:color w:val="000000"/>
                <w:sz w:val="28"/>
                <w:szCs w:val="28"/>
                <w:lang w:val="uk-UA"/>
              </w:rPr>
              <w:t>заборону ввезення вантажу з живими тваринами на митну територію України з подальшим його поверненням (вивезенням) до країни-експортера (іншої країни) або знищенням тварин.</w:t>
            </w:r>
          </w:p>
          <w:p w:rsidR="00CE73E0" w:rsidRPr="00584322" w:rsidRDefault="00CE73E0" w:rsidP="001E09BB">
            <w:pPr>
              <w:pStyle w:val="a6"/>
              <w:spacing w:before="60" w:after="60"/>
              <w:ind w:left="0" w:firstLine="284"/>
              <w:contextualSpacing w:val="0"/>
              <w:rPr>
                <w:rFonts w:ascii="Times New Roman" w:hAnsi="Times New Roman" w:cs="Times New Roman"/>
                <w:b/>
                <w:sz w:val="28"/>
                <w:szCs w:val="28"/>
                <w:lang w:val="uk-UA" w:eastAsia="ru-RU"/>
              </w:rPr>
            </w:pPr>
            <w:r w:rsidRPr="00584322">
              <w:rPr>
                <w:rFonts w:ascii="Times New Roman" w:hAnsi="Times New Roman" w:cs="Times New Roman"/>
                <w:b/>
                <w:sz w:val="28"/>
                <w:szCs w:val="28"/>
                <w:lang w:val="uk-UA" w:eastAsia="ru-RU"/>
              </w:rPr>
              <w:t>3. Рішення про ізолювання вантажу з живими тваринами або поміщення тварин на карантин (карантинування тварин) приймається, якщо в результаті фізичної перевірки виявлено погіршення стану здоров’я тварин та/або очікуються результати лабораторних досліджень (випробувань) зразків, відібраних від зазначених тварин.</w:t>
            </w:r>
          </w:p>
          <w:p w:rsidR="00CE73E0" w:rsidRPr="00584322" w:rsidRDefault="00CE73E0" w:rsidP="001E09BB">
            <w:pPr>
              <w:pStyle w:val="a6"/>
              <w:spacing w:before="60" w:after="60"/>
              <w:ind w:left="0" w:firstLine="284"/>
              <w:contextualSpacing w:val="0"/>
              <w:rPr>
                <w:rFonts w:ascii="Times New Roman" w:hAnsi="Times New Roman" w:cs="Times New Roman"/>
                <w:b/>
                <w:sz w:val="28"/>
                <w:szCs w:val="28"/>
                <w:lang w:val="uk-UA" w:eastAsia="ru-RU"/>
              </w:rPr>
            </w:pPr>
            <w:r w:rsidRPr="00584322">
              <w:rPr>
                <w:rStyle w:val="rvts9"/>
                <w:rFonts w:ascii="Times New Roman" w:hAnsi="Times New Roman" w:cs="Times New Roman"/>
                <w:b/>
                <w:bCs/>
                <w:color w:val="000000"/>
                <w:sz w:val="28"/>
                <w:szCs w:val="28"/>
                <w:bdr w:val="none" w:sz="0" w:space="0" w:color="auto" w:frame="1"/>
                <w:lang w:val="uk-UA"/>
              </w:rPr>
              <w:t>4. У разі</w:t>
            </w:r>
            <w:r w:rsidRPr="00584322">
              <w:rPr>
                <w:rFonts w:ascii="Times New Roman" w:hAnsi="Times New Roman" w:cs="Times New Roman"/>
                <w:b/>
                <w:sz w:val="28"/>
                <w:szCs w:val="28"/>
                <w:lang w:val="uk-UA" w:eastAsia="ru-RU"/>
              </w:rPr>
              <w:t xml:space="preserve"> затримання вантажу з живими тваринами та його ізолювання чи поміщення тварин на карантин (карантинування тварин) державний ветеринарний інспектор зобов’язаний:</w:t>
            </w:r>
          </w:p>
          <w:p w:rsidR="00CE73E0" w:rsidRPr="00584322" w:rsidRDefault="00CE73E0" w:rsidP="001E09BB">
            <w:pPr>
              <w:pStyle w:val="a6"/>
              <w:spacing w:before="60" w:after="60"/>
              <w:ind w:left="0" w:firstLine="284"/>
              <w:contextualSpacing w:val="0"/>
              <w:rPr>
                <w:rFonts w:ascii="Times New Roman" w:hAnsi="Times New Roman" w:cs="Times New Roman"/>
                <w:b/>
                <w:sz w:val="28"/>
                <w:szCs w:val="28"/>
                <w:lang w:val="uk-UA" w:eastAsia="ru-RU"/>
              </w:rPr>
            </w:pPr>
            <w:r w:rsidRPr="00584322">
              <w:rPr>
                <w:rFonts w:ascii="Times New Roman" w:hAnsi="Times New Roman" w:cs="Times New Roman"/>
                <w:b/>
                <w:sz w:val="28"/>
                <w:szCs w:val="28"/>
                <w:lang w:val="uk-UA" w:eastAsia="ru-RU"/>
              </w:rPr>
              <w:t>1) негайно повідомити оператора ринку або особу відповідальну за вантаж, про прийняте ним рішення. У відповідному повідомленні зокрема зазначаються:</w:t>
            </w:r>
          </w:p>
          <w:p w:rsidR="00CE73E0" w:rsidRPr="00584322" w:rsidRDefault="00CE73E0" w:rsidP="001E09BB">
            <w:pPr>
              <w:pStyle w:val="a6"/>
              <w:spacing w:before="60" w:after="60"/>
              <w:ind w:left="0" w:firstLine="284"/>
              <w:contextualSpacing w:val="0"/>
              <w:rPr>
                <w:rFonts w:ascii="Times New Roman" w:hAnsi="Times New Roman" w:cs="Times New Roman"/>
                <w:b/>
                <w:sz w:val="28"/>
                <w:szCs w:val="28"/>
                <w:lang w:val="uk-UA" w:eastAsia="ru-RU"/>
              </w:rPr>
            </w:pPr>
            <w:r w:rsidRPr="00584322">
              <w:rPr>
                <w:rFonts w:ascii="Times New Roman" w:hAnsi="Times New Roman" w:cs="Times New Roman"/>
                <w:b/>
                <w:sz w:val="28"/>
                <w:szCs w:val="28"/>
                <w:lang w:val="uk-UA" w:eastAsia="ru-RU"/>
              </w:rPr>
              <w:t>підстави затримання вантажу з живими тваринами та його ізолювання чи поміщення тварин на карантин (карантинування тварин);</w:t>
            </w:r>
          </w:p>
          <w:p w:rsidR="00CE73E0" w:rsidRPr="00584322" w:rsidRDefault="00CE73E0" w:rsidP="001E09BB">
            <w:pPr>
              <w:pStyle w:val="a6"/>
              <w:spacing w:before="60" w:after="60"/>
              <w:ind w:left="0" w:firstLine="284"/>
              <w:contextualSpacing w:val="0"/>
              <w:rPr>
                <w:rFonts w:ascii="Times New Roman" w:hAnsi="Times New Roman" w:cs="Times New Roman"/>
                <w:b/>
                <w:sz w:val="28"/>
                <w:szCs w:val="28"/>
                <w:lang w:val="uk-UA" w:eastAsia="ru-RU"/>
              </w:rPr>
            </w:pPr>
            <w:r w:rsidRPr="00584322">
              <w:rPr>
                <w:rFonts w:ascii="Times New Roman" w:hAnsi="Times New Roman" w:cs="Times New Roman"/>
                <w:b/>
                <w:sz w:val="28"/>
                <w:szCs w:val="28"/>
                <w:lang w:val="uk-UA" w:eastAsia="ru-RU"/>
              </w:rPr>
              <w:t>вимоги, які має виконати оператор ринку або особа, відповідальна за вантаж, з метою випуску зазначеного вантажу у вільний обіг, терміни виконання таких вимог, а також рішення, що буде прийнято щодо вантажу у разі невиконання цих вимог;</w:t>
            </w:r>
          </w:p>
          <w:p w:rsidR="00CE73E0" w:rsidRPr="00584322" w:rsidRDefault="00CE73E0" w:rsidP="001E09BB">
            <w:pPr>
              <w:pStyle w:val="a6"/>
              <w:spacing w:before="60" w:after="60"/>
              <w:ind w:left="0" w:firstLine="284"/>
              <w:contextualSpacing w:val="0"/>
              <w:rPr>
                <w:rFonts w:ascii="Times New Roman" w:hAnsi="Times New Roman" w:cs="Times New Roman"/>
                <w:b/>
                <w:sz w:val="28"/>
                <w:szCs w:val="28"/>
                <w:lang w:val="uk-UA" w:eastAsia="ru-RU"/>
              </w:rPr>
            </w:pPr>
            <w:r w:rsidRPr="00584322">
              <w:rPr>
                <w:rFonts w:ascii="Times New Roman" w:hAnsi="Times New Roman" w:cs="Times New Roman"/>
                <w:b/>
                <w:sz w:val="28"/>
                <w:szCs w:val="28"/>
                <w:lang w:val="uk-UA" w:eastAsia="ru-RU"/>
              </w:rPr>
              <w:t>порядок оскарження рішення щодо затримання вантажу з живими тваринами та його ізолювання чи поміщення тварин на карантин (карантинування тварин);</w:t>
            </w:r>
          </w:p>
          <w:p w:rsidR="00CE73E0" w:rsidRPr="00584322" w:rsidRDefault="00CE73E0" w:rsidP="001E09BB">
            <w:pPr>
              <w:pStyle w:val="a6"/>
              <w:spacing w:before="60" w:after="60"/>
              <w:ind w:left="0" w:firstLine="284"/>
              <w:contextualSpacing w:val="0"/>
              <w:rPr>
                <w:rFonts w:ascii="Times New Roman" w:hAnsi="Times New Roman" w:cs="Times New Roman"/>
                <w:b/>
                <w:sz w:val="28"/>
                <w:szCs w:val="28"/>
                <w:lang w:val="uk-UA" w:eastAsia="ru-RU"/>
              </w:rPr>
            </w:pPr>
            <w:r w:rsidRPr="00584322">
              <w:rPr>
                <w:rFonts w:ascii="Times New Roman" w:hAnsi="Times New Roman" w:cs="Times New Roman"/>
                <w:b/>
                <w:sz w:val="28"/>
                <w:szCs w:val="28"/>
                <w:lang w:val="uk-UA" w:eastAsia="ru-RU"/>
              </w:rPr>
              <w:t>інші відомості, які можуть бути визначені центральним органом виконавчої влади, що забезпечує формування та реалізацію д</w:t>
            </w:r>
            <w:r w:rsidRPr="00584322">
              <w:rPr>
                <w:rFonts w:ascii="Times New Roman" w:hAnsi="Times New Roman" w:cs="Times New Roman"/>
                <w:b/>
                <w:color w:val="000000"/>
                <w:sz w:val="28"/>
                <w:szCs w:val="28"/>
                <w:shd w:val="clear" w:color="auto" w:fill="FFFFFF"/>
                <w:lang w:val="uk-UA"/>
              </w:rPr>
              <w:t>ержавної політики у сфері безпечності та окремих показників якості харчових продуктів та у сфері ветеринарної медицини;</w:t>
            </w:r>
          </w:p>
          <w:p w:rsidR="00CE73E0" w:rsidRPr="00584322" w:rsidRDefault="00CE73E0" w:rsidP="001E09BB">
            <w:pPr>
              <w:pStyle w:val="a6"/>
              <w:spacing w:before="60" w:after="60"/>
              <w:ind w:left="0" w:firstLine="284"/>
              <w:contextualSpacing w:val="0"/>
              <w:rPr>
                <w:rFonts w:ascii="Times New Roman" w:hAnsi="Times New Roman" w:cs="Times New Roman"/>
                <w:b/>
                <w:sz w:val="28"/>
                <w:szCs w:val="28"/>
                <w:lang w:val="uk-UA" w:eastAsia="ru-RU"/>
              </w:rPr>
            </w:pPr>
            <w:r w:rsidRPr="00584322">
              <w:rPr>
                <w:rFonts w:ascii="Times New Roman" w:hAnsi="Times New Roman" w:cs="Times New Roman"/>
                <w:b/>
                <w:sz w:val="28"/>
                <w:szCs w:val="28"/>
                <w:lang w:val="uk-UA" w:eastAsia="ru-RU"/>
              </w:rPr>
              <w:t>2) повідомити орган доходів і зборів про затримання вантажу з живими тваринами та його ізолювання чи поміщення тварин на карантин (карантинування тварин) або внести відповідну інформацію до інформаційно-телекомунікаційної системи компетентного органу;</w:t>
            </w:r>
          </w:p>
          <w:p w:rsidR="00CE73E0" w:rsidRPr="00584322" w:rsidRDefault="00CE73E0" w:rsidP="001E09BB">
            <w:pPr>
              <w:pStyle w:val="a6"/>
              <w:spacing w:before="60" w:after="60"/>
              <w:ind w:left="0" w:firstLine="284"/>
              <w:contextualSpacing w:val="0"/>
              <w:rPr>
                <w:rFonts w:ascii="Times New Roman" w:hAnsi="Times New Roman" w:cs="Times New Roman"/>
                <w:b/>
                <w:sz w:val="28"/>
                <w:szCs w:val="28"/>
                <w:lang w:val="uk-UA" w:eastAsia="ru-RU"/>
              </w:rPr>
            </w:pPr>
            <w:r w:rsidRPr="00584322">
              <w:rPr>
                <w:rFonts w:ascii="Times New Roman" w:hAnsi="Times New Roman" w:cs="Times New Roman"/>
                <w:b/>
                <w:sz w:val="28"/>
                <w:szCs w:val="28"/>
                <w:lang w:val="uk-UA" w:eastAsia="ru-RU"/>
              </w:rPr>
              <w:t>3) дозволити випуск вантажу з живими тваринами у вільний обіг у разі вчасного виконання оператором ринку або особою, відповідальною за вантаж, усіх вимог, зазначених у повідомленні, направленому (наданому) оператору ринку або особі, відповідальній за вантаж, відповідно до вимог пункту 1 частини четвертої цієї статті;</w:t>
            </w:r>
          </w:p>
          <w:p w:rsidR="00CE73E0" w:rsidRPr="00584322" w:rsidRDefault="00CE73E0" w:rsidP="001E09BB">
            <w:pPr>
              <w:pStyle w:val="a6"/>
              <w:spacing w:before="60" w:after="60"/>
              <w:ind w:left="0" w:firstLine="284"/>
              <w:contextualSpacing w:val="0"/>
              <w:rPr>
                <w:rStyle w:val="rvts9"/>
                <w:rFonts w:ascii="Times New Roman" w:hAnsi="Times New Roman" w:cs="Times New Roman"/>
                <w:b/>
                <w:bCs/>
                <w:color w:val="000000"/>
                <w:sz w:val="28"/>
                <w:szCs w:val="28"/>
                <w:bdr w:val="none" w:sz="0" w:space="0" w:color="auto" w:frame="1"/>
                <w:lang w:val="uk-UA"/>
              </w:rPr>
            </w:pPr>
            <w:r w:rsidRPr="00584322">
              <w:rPr>
                <w:rFonts w:ascii="Times New Roman" w:hAnsi="Times New Roman" w:cs="Times New Roman"/>
                <w:b/>
                <w:sz w:val="28"/>
                <w:szCs w:val="28"/>
                <w:lang w:val="uk-UA" w:eastAsia="ru-RU"/>
              </w:rPr>
              <w:t xml:space="preserve">4) </w:t>
            </w:r>
            <w:r w:rsidRPr="00584322">
              <w:rPr>
                <w:rFonts w:ascii="Times New Roman" w:hAnsi="Times New Roman" w:cs="Times New Roman"/>
                <w:b/>
                <w:color w:val="000000"/>
                <w:sz w:val="28"/>
                <w:szCs w:val="28"/>
                <w:lang w:val="uk-UA"/>
              </w:rPr>
              <w:t xml:space="preserve">заборонити ввезення вантажу з живими тваринами на митну територію України у разі невиконання чи несвоєчасного виконання оператором ринку або особою, відповідальною за вантаж, усіх вимог, </w:t>
            </w:r>
            <w:r w:rsidRPr="00584322">
              <w:rPr>
                <w:rFonts w:ascii="Times New Roman" w:hAnsi="Times New Roman" w:cs="Times New Roman"/>
                <w:b/>
                <w:sz w:val="28"/>
                <w:szCs w:val="28"/>
                <w:lang w:val="uk-UA" w:eastAsia="ru-RU"/>
              </w:rPr>
              <w:t>зазначених у повідомленні, направленому (наданому) оператору ринку або особі, відповідальній за вантаж, відповідно до вимог пункту 1 частини четвертої цієї статті</w:t>
            </w:r>
            <w:r w:rsidRPr="00584322">
              <w:rPr>
                <w:rStyle w:val="rvts9"/>
                <w:rFonts w:ascii="Times New Roman" w:hAnsi="Times New Roman" w:cs="Times New Roman"/>
                <w:b/>
                <w:bCs/>
                <w:color w:val="000000"/>
                <w:sz w:val="28"/>
                <w:szCs w:val="28"/>
                <w:bdr w:val="none" w:sz="0" w:space="0" w:color="auto" w:frame="1"/>
                <w:lang w:val="uk-UA"/>
              </w:rPr>
              <w:t>.</w:t>
            </w:r>
          </w:p>
          <w:p w:rsidR="00CE73E0" w:rsidRPr="00584322" w:rsidRDefault="00CE73E0" w:rsidP="001E09BB">
            <w:pPr>
              <w:pStyle w:val="a6"/>
              <w:spacing w:before="60" w:after="60"/>
              <w:ind w:left="0" w:firstLine="284"/>
              <w:contextualSpacing w:val="0"/>
              <w:rPr>
                <w:rFonts w:ascii="Times New Roman" w:hAnsi="Times New Roman" w:cs="Times New Roman"/>
                <w:b/>
                <w:sz w:val="28"/>
                <w:szCs w:val="28"/>
                <w:lang w:val="uk-UA" w:eastAsia="ru-RU"/>
              </w:rPr>
            </w:pPr>
            <w:r w:rsidRPr="00584322">
              <w:rPr>
                <w:rStyle w:val="rvts9"/>
                <w:rFonts w:ascii="Times New Roman" w:hAnsi="Times New Roman" w:cs="Times New Roman"/>
                <w:b/>
                <w:bCs/>
                <w:color w:val="000000"/>
                <w:sz w:val="28"/>
                <w:szCs w:val="28"/>
                <w:bdr w:val="none" w:sz="0" w:space="0" w:color="auto" w:frame="1"/>
                <w:lang w:val="uk-UA"/>
              </w:rPr>
              <w:t>5. Р</w:t>
            </w:r>
            <w:r w:rsidRPr="00584322">
              <w:rPr>
                <w:rFonts w:ascii="Times New Roman" w:hAnsi="Times New Roman" w:cs="Times New Roman"/>
                <w:b/>
                <w:sz w:val="28"/>
                <w:szCs w:val="28"/>
                <w:lang w:val="uk-UA" w:eastAsia="ru-RU"/>
              </w:rPr>
              <w:t>ішення про заборону ввезення вантажу з живими тваринами на митну територію України приймається, якщо за результатами державного контролю щодо зазначеного вантажу встановлено такі невідповідності:</w:t>
            </w:r>
          </w:p>
          <w:p w:rsidR="00CE73E0" w:rsidRPr="00584322" w:rsidRDefault="00CE73E0" w:rsidP="001E09BB">
            <w:pPr>
              <w:pStyle w:val="a6"/>
              <w:spacing w:before="60" w:after="60"/>
              <w:ind w:left="0" w:firstLine="284"/>
              <w:contextualSpacing w:val="0"/>
              <w:rPr>
                <w:rFonts w:ascii="Times New Roman" w:hAnsi="Times New Roman" w:cs="Times New Roman"/>
                <w:b/>
                <w:sz w:val="28"/>
                <w:szCs w:val="28"/>
                <w:lang w:val="uk-UA" w:eastAsia="ru-RU"/>
              </w:rPr>
            </w:pPr>
            <w:r w:rsidRPr="00584322">
              <w:rPr>
                <w:rFonts w:ascii="Times New Roman" w:hAnsi="Times New Roman" w:cs="Times New Roman"/>
                <w:b/>
                <w:sz w:val="28"/>
                <w:szCs w:val="28"/>
                <w:lang w:val="uk-UA" w:eastAsia="ru-RU"/>
              </w:rPr>
              <w:t>1)</w:t>
            </w:r>
            <w:r w:rsidRPr="00584322">
              <w:rPr>
                <w:rFonts w:ascii="Times New Roman" w:hAnsi="Times New Roman" w:cs="Times New Roman"/>
                <w:b/>
                <w:sz w:val="28"/>
                <w:szCs w:val="28"/>
                <w:lang w:val="uk-UA" w:eastAsia="ru-RU"/>
              </w:rPr>
              <w:tab/>
              <w:t>відсутність міжнародного ветеринарного сертифіката;</w:t>
            </w:r>
          </w:p>
          <w:p w:rsidR="00CE73E0" w:rsidRPr="00584322" w:rsidRDefault="00CE73E0" w:rsidP="001E09BB">
            <w:pPr>
              <w:pStyle w:val="a6"/>
              <w:spacing w:before="60" w:after="60"/>
              <w:ind w:left="0" w:firstLine="284"/>
              <w:contextualSpacing w:val="0"/>
              <w:rPr>
                <w:rFonts w:ascii="Times New Roman" w:hAnsi="Times New Roman" w:cs="Times New Roman"/>
                <w:b/>
                <w:sz w:val="28"/>
                <w:szCs w:val="28"/>
                <w:lang w:val="uk-UA" w:eastAsia="ru-RU"/>
              </w:rPr>
            </w:pPr>
            <w:r w:rsidRPr="00584322">
              <w:rPr>
                <w:rFonts w:ascii="Times New Roman" w:hAnsi="Times New Roman" w:cs="Times New Roman"/>
                <w:b/>
                <w:sz w:val="28"/>
                <w:szCs w:val="28"/>
                <w:lang w:val="uk-UA" w:eastAsia="ru-RU"/>
              </w:rPr>
              <w:t>2)</w:t>
            </w:r>
            <w:r w:rsidRPr="00584322">
              <w:rPr>
                <w:rFonts w:ascii="Times New Roman" w:hAnsi="Times New Roman" w:cs="Times New Roman"/>
                <w:b/>
                <w:sz w:val="28"/>
                <w:szCs w:val="28"/>
                <w:lang w:val="uk-UA" w:eastAsia="ru-RU"/>
              </w:rPr>
              <w:tab/>
              <w:t>невідповідність міжнародного ветеринарного сертифіката вимогам законодавства;</w:t>
            </w:r>
          </w:p>
          <w:p w:rsidR="00CE73E0" w:rsidRPr="00584322" w:rsidRDefault="00CE73E0" w:rsidP="001E09BB">
            <w:pPr>
              <w:pStyle w:val="a6"/>
              <w:spacing w:before="60" w:after="60"/>
              <w:ind w:left="0" w:firstLine="284"/>
              <w:contextualSpacing w:val="0"/>
              <w:rPr>
                <w:rFonts w:ascii="Times New Roman" w:hAnsi="Times New Roman" w:cs="Times New Roman"/>
                <w:b/>
                <w:sz w:val="28"/>
                <w:szCs w:val="28"/>
                <w:lang w:val="uk-UA" w:eastAsia="ru-RU"/>
              </w:rPr>
            </w:pPr>
            <w:r w:rsidRPr="00584322">
              <w:rPr>
                <w:rFonts w:ascii="Times New Roman" w:hAnsi="Times New Roman" w:cs="Times New Roman"/>
                <w:b/>
                <w:sz w:val="28"/>
                <w:szCs w:val="28"/>
                <w:lang w:val="uk-UA" w:eastAsia="ru-RU"/>
              </w:rPr>
              <w:t>3)</w:t>
            </w:r>
            <w:r w:rsidRPr="00584322">
              <w:rPr>
                <w:rFonts w:ascii="Times New Roman" w:hAnsi="Times New Roman" w:cs="Times New Roman"/>
                <w:b/>
                <w:sz w:val="28"/>
                <w:szCs w:val="28"/>
                <w:lang w:val="uk-UA" w:eastAsia="ru-RU"/>
              </w:rPr>
              <w:tab/>
              <w:t>невідповідність вантажу з живими тваринами інформації, яка міститься в міжнародному ветеринарному сертифікаті та інших документах, що вимагаються згідно з законом;</w:t>
            </w:r>
          </w:p>
          <w:p w:rsidR="00CE73E0" w:rsidRPr="00584322" w:rsidRDefault="00CE73E0" w:rsidP="001E09BB">
            <w:pPr>
              <w:pStyle w:val="a6"/>
              <w:spacing w:before="60" w:after="60"/>
              <w:ind w:left="0" w:firstLine="284"/>
              <w:contextualSpacing w:val="0"/>
              <w:rPr>
                <w:rFonts w:ascii="Times New Roman" w:hAnsi="Times New Roman" w:cs="Times New Roman"/>
                <w:b/>
                <w:sz w:val="28"/>
                <w:szCs w:val="28"/>
                <w:lang w:val="uk-UA" w:eastAsia="ru-RU"/>
              </w:rPr>
            </w:pPr>
            <w:r w:rsidRPr="00584322">
              <w:rPr>
                <w:rFonts w:ascii="Times New Roman" w:hAnsi="Times New Roman" w:cs="Times New Roman"/>
                <w:b/>
                <w:sz w:val="28"/>
                <w:szCs w:val="28"/>
                <w:lang w:val="uk-UA" w:eastAsia="ru-RU"/>
              </w:rPr>
              <w:t>4)</w:t>
            </w:r>
            <w:r w:rsidRPr="00584322">
              <w:rPr>
                <w:rFonts w:ascii="Times New Roman" w:hAnsi="Times New Roman" w:cs="Times New Roman"/>
                <w:b/>
                <w:sz w:val="28"/>
                <w:szCs w:val="28"/>
                <w:lang w:val="uk-UA" w:eastAsia="ru-RU"/>
              </w:rPr>
              <w:tab/>
              <w:t>тварини походять з території країни, зони або компартмента, які не внесені до реєстру</w:t>
            </w:r>
            <w:r w:rsidRPr="00584322">
              <w:rPr>
                <w:rFonts w:ascii="Times New Roman" w:eastAsia="Times New Roman" w:hAnsi="Times New Roman" w:cs="Times New Roman"/>
                <w:b/>
                <w:color w:val="000000"/>
                <w:sz w:val="28"/>
                <w:szCs w:val="28"/>
                <w:lang w:val="ru-RU" w:eastAsia="ru-RU"/>
              </w:rPr>
              <w:t xml:space="preserve"> країн та потужностей, з яких дозволяється ввезення (пересилання) продуктів </w:t>
            </w:r>
            <w:r w:rsidRPr="00584322">
              <w:rPr>
                <w:rFonts w:ascii="Times New Roman" w:eastAsia="Times New Roman" w:hAnsi="Times New Roman" w:cs="Times New Roman"/>
                <w:b/>
                <w:color w:val="000000"/>
                <w:sz w:val="28"/>
                <w:szCs w:val="28"/>
                <w:lang w:val="uk-UA" w:eastAsia="ru-RU"/>
              </w:rPr>
              <w:t xml:space="preserve">та живих тварин </w:t>
            </w:r>
            <w:r w:rsidRPr="00584322">
              <w:rPr>
                <w:rFonts w:ascii="Times New Roman" w:eastAsia="Times New Roman" w:hAnsi="Times New Roman" w:cs="Times New Roman"/>
                <w:b/>
                <w:color w:val="000000"/>
                <w:sz w:val="28"/>
                <w:szCs w:val="28"/>
                <w:lang w:val="ru-RU" w:eastAsia="ru-RU"/>
              </w:rPr>
              <w:t>на митну територію України</w:t>
            </w:r>
            <w:r w:rsidRPr="00584322">
              <w:rPr>
                <w:rFonts w:ascii="Times New Roman" w:eastAsia="Times New Roman" w:hAnsi="Times New Roman" w:cs="Times New Roman"/>
                <w:b/>
                <w:color w:val="000000"/>
                <w:sz w:val="28"/>
                <w:szCs w:val="28"/>
                <w:lang w:val="uk-UA" w:eastAsia="ru-RU"/>
              </w:rPr>
              <w:t xml:space="preserve"> (щодо</w:t>
            </w:r>
            <w:r w:rsidRPr="00584322">
              <w:rPr>
                <w:rFonts w:ascii="Times New Roman" w:hAnsi="Times New Roman" w:cs="Times New Roman"/>
                <w:b/>
                <w:sz w:val="28"/>
                <w:szCs w:val="28"/>
                <w:lang w:val="uk-UA" w:eastAsia="ru-RU"/>
              </w:rPr>
              <w:t xml:space="preserve"> відповідних видів живих тварин);</w:t>
            </w:r>
          </w:p>
          <w:p w:rsidR="00CE73E0" w:rsidRPr="00584322" w:rsidRDefault="00CE73E0" w:rsidP="001E09BB">
            <w:pPr>
              <w:pStyle w:val="a6"/>
              <w:spacing w:before="60" w:after="60"/>
              <w:ind w:left="0" w:firstLine="284"/>
              <w:contextualSpacing w:val="0"/>
              <w:rPr>
                <w:rFonts w:ascii="Times New Roman" w:hAnsi="Times New Roman" w:cs="Times New Roman"/>
                <w:b/>
                <w:sz w:val="28"/>
                <w:szCs w:val="28"/>
                <w:lang w:val="uk-UA" w:eastAsia="ru-RU"/>
              </w:rPr>
            </w:pPr>
            <w:r w:rsidRPr="00584322">
              <w:rPr>
                <w:rFonts w:ascii="Times New Roman" w:hAnsi="Times New Roman" w:cs="Times New Roman"/>
                <w:b/>
                <w:sz w:val="28"/>
                <w:szCs w:val="28"/>
                <w:lang w:val="uk-UA" w:eastAsia="ru-RU"/>
              </w:rPr>
              <w:t>5)</w:t>
            </w:r>
            <w:r w:rsidRPr="00584322">
              <w:rPr>
                <w:rFonts w:ascii="Times New Roman" w:hAnsi="Times New Roman" w:cs="Times New Roman"/>
                <w:b/>
                <w:sz w:val="28"/>
                <w:szCs w:val="28"/>
                <w:lang w:val="uk-UA" w:eastAsia="ru-RU"/>
              </w:rPr>
              <w:tab/>
              <w:t>тварини належать до видів, ввезення яких в Україну заборонено;</w:t>
            </w:r>
          </w:p>
          <w:p w:rsidR="00CE73E0" w:rsidRPr="00584322" w:rsidRDefault="00CE73E0" w:rsidP="001E09BB">
            <w:pPr>
              <w:pStyle w:val="a6"/>
              <w:spacing w:before="60" w:after="60"/>
              <w:ind w:left="0" w:firstLine="284"/>
              <w:contextualSpacing w:val="0"/>
              <w:rPr>
                <w:rFonts w:ascii="Times New Roman" w:hAnsi="Times New Roman" w:cs="Times New Roman"/>
                <w:b/>
                <w:sz w:val="28"/>
                <w:szCs w:val="28"/>
                <w:lang w:val="uk-UA" w:eastAsia="ru-RU"/>
              </w:rPr>
            </w:pPr>
            <w:r w:rsidRPr="00584322">
              <w:rPr>
                <w:rFonts w:ascii="Times New Roman" w:hAnsi="Times New Roman" w:cs="Times New Roman"/>
                <w:b/>
                <w:sz w:val="28"/>
                <w:szCs w:val="28"/>
                <w:lang w:val="uk-UA" w:eastAsia="ru-RU"/>
              </w:rPr>
              <w:t>6)</w:t>
            </w:r>
            <w:r w:rsidRPr="00584322">
              <w:rPr>
                <w:rFonts w:ascii="Times New Roman" w:hAnsi="Times New Roman" w:cs="Times New Roman"/>
                <w:b/>
                <w:sz w:val="28"/>
                <w:szCs w:val="28"/>
                <w:lang w:val="uk-UA" w:eastAsia="ru-RU"/>
              </w:rPr>
              <w:tab/>
              <w:t>щодо тварин зафіксовано наявність інфекційних захворювань, у тому числі за результатами лабораторних досліджень;</w:t>
            </w:r>
          </w:p>
          <w:p w:rsidR="00CE73E0" w:rsidRPr="00584322" w:rsidRDefault="00CE73E0" w:rsidP="001E09BB">
            <w:pPr>
              <w:pStyle w:val="a6"/>
              <w:spacing w:before="60" w:after="60"/>
              <w:ind w:left="0" w:firstLine="284"/>
              <w:contextualSpacing w:val="0"/>
              <w:rPr>
                <w:rFonts w:ascii="Times New Roman" w:hAnsi="Times New Roman" w:cs="Times New Roman"/>
                <w:b/>
                <w:sz w:val="28"/>
                <w:szCs w:val="28"/>
                <w:lang w:val="uk-UA" w:eastAsia="ru-RU"/>
              </w:rPr>
            </w:pPr>
            <w:r w:rsidRPr="00584322">
              <w:rPr>
                <w:rFonts w:ascii="Times New Roman" w:hAnsi="Times New Roman" w:cs="Times New Roman"/>
                <w:b/>
                <w:sz w:val="28"/>
                <w:szCs w:val="28"/>
                <w:lang w:val="uk-UA" w:eastAsia="ru-RU"/>
              </w:rPr>
              <w:t>7)</w:t>
            </w:r>
            <w:r w:rsidRPr="00584322">
              <w:rPr>
                <w:rFonts w:ascii="Times New Roman" w:hAnsi="Times New Roman" w:cs="Times New Roman"/>
                <w:b/>
                <w:sz w:val="28"/>
                <w:szCs w:val="28"/>
                <w:lang w:val="uk-UA" w:eastAsia="ru-RU"/>
              </w:rPr>
              <w:tab/>
              <w:t>тварини є непридатними до транспортування;</w:t>
            </w:r>
          </w:p>
          <w:p w:rsidR="00CE73E0" w:rsidRPr="00584322" w:rsidRDefault="00CE73E0" w:rsidP="001E09BB">
            <w:pPr>
              <w:pStyle w:val="a6"/>
              <w:spacing w:before="60" w:after="60"/>
              <w:ind w:left="0" w:firstLine="284"/>
              <w:contextualSpacing w:val="0"/>
              <w:rPr>
                <w:rFonts w:ascii="Times New Roman" w:hAnsi="Times New Roman" w:cs="Times New Roman"/>
                <w:b/>
                <w:sz w:val="28"/>
                <w:szCs w:val="28"/>
                <w:lang w:val="uk-UA" w:eastAsia="ru-RU"/>
              </w:rPr>
            </w:pPr>
            <w:r w:rsidRPr="00584322">
              <w:rPr>
                <w:rFonts w:ascii="Times New Roman" w:hAnsi="Times New Roman" w:cs="Times New Roman"/>
                <w:b/>
                <w:sz w:val="28"/>
                <w:szCs w:val="28"/>
                <w:lang w:val="uk-UA" w:eastAsia="ru-RU"/>
              </w:rPr>
              <w:t>8)</w:t>
            </w:r>
            <w:r w:rsidRPr="00584322">
              <w:rPr>
                <w:rFonts w:ascii="Times New Roman" w:hAnsi="Times New Roman" w:cs="Times New Roman"/>
                <w:b/>
                <w:sz w:val="28"/>
                <w:szCs w:val="28"/>
                <w:lang w:val="uk-UA" w:eastAsia="ru-RU"/>
              </w:rPr>
              <w:tab/>
              <w:t>тварини є неідентифікованими та/або ідентифікація тварин не відповідає вимогам законодавства про ідентифікацію та реєстрацію тварин;</w:t>
            </w:r>
          </w:p>
          <w:p w:rsidR="00CE73E0" w:rsidRPr="00584322" w:rsidRDefault="00CE73E0" w:rsidP="001E09BB">
            <w:pPr>
              <w:pStyle w:val="a6"/>
              <w:spacing w:before="60" w:after="60"/>
              <w:ind w:left="0" w:firstLine="284"/>
              <w:contextualSpacing w:val="0"/>
              <w:rPr>
                <w:rFonts w:ascii="Times New Roman" w:hAnsi="Times New Roman" w:cs="Times New Roman"/>
                <w:b/>
                <w:sz w:val="28"/>
                <w:szCs w:val="28"/>
                <w:lang w:val="uk-UA" w:eastAsia="ru-RU"/>
              </w:rPr>
            </w:pPr>
            <w:r w:rsidRPr="00584322">
              <w:rPr>
                <w:rFonts w:ascii="Times New Roman" w:hAnsi="Times New Roman" w:cs="Times New Roman"/>
                <w:b/>
                <w:sz w:val="28"/>
                <w:szCs w:val="28"/>
                <w:lang w:val="uk-UA" w:eastAsia="ru-RU"/>
              </w:rPr>
              <w:t>9)</w:t>
            </w:r>
            <w:r w:rsidRPr="00584322">
              <w:rPr>
                <w:rFonts w:ascii="Times New Roman" w:hAnsi="Times New Roman" w:cs="Times New Roman"/>
                <w:b/>
                <w:sz w:val="28"/>
                <w:szCs w:val="28"/>
                <w:lang w:val="uk-UA" w:eastAsia="ru-RU"/>
              </w:rPr>
              <w:tab/>
              <w:t>умови транспортування тварин не відповідають вимогам законодавства.</w:t>
            </w:r>
          </w:p>
          <w:p w:rsidR="00CE73E0" w:rsidRPr="00584322" w:rsidRDefault="00CE73E0" w:rsidP="001E09BB">
            <w:pPr>
              <w:pStyle w:val="a6"/>
              <w:spacing w:before="60" w:after="60"/>
              <w:ind w:left="0" w:firstLine="284"/>
              <w:contextualSpacing w:val="0"/>
              <w:rPr>
                <w:rFonts w:ascii="Times New Roman" w:hAnsi="Times New Roman" w:cs="Times New Roman"/>
                <w:b/>
                <w:sz w:val="28"/>
                <w:szCs w:val="28"/>
                <w:lang w:val="uk-UA" w:eastAsia="ru-RU"/>
              </w:rPr>
            </w:pPr>
            <w:r w:rsidRPr="00584322">
              <w:rPr>
                <w:rFonts w:ascii="Times New Roman" w:hAnsi="Times New Roman" w:cs="Times New Roman"/>
                <w:b/>
                <w:sz w:val="28"/>
                <w:szCs w:val="28"/>
                <w:lang w:val="uk-UA" w:eastAsia="ru-RU"/>
              </w:rPr>
              <w:t>6.</w:t>
            </w:r>
            <w:r w:rsidRPr="00584322">
              <w:rPr>
                <w:rFonts w:ascii="Times New Roman" w:hAnsi="Times New Roman" w:cs="Times New Roman"/>
                <w:b/>
                <w:sz w:val="28"/>
                <w:szCs w:val="28"/>
                <w:lang w:val="uk-UA" w:eastAsia="ru-RU"/>
              </w:rPr>
              <w:tab/>
              <w:t xml:space="preserve">У разі заборони ввезення вантажу з живими тваринами на митну територію України державний ветеринарний інспектор приймає рішення про повернення (вивезення) вантажу до країни-експортера (іншої країни) або про знищення тварин. </w:t>
            </w:r>
          </w:p>
          <w:p w:rsidR="00CE73E0" w:rsidRPr="00584322" w:rsidRDefault="00CE73E0" w:rsidP="001E09BB">
            <w:pPr>
              <w:pStyle w:val="a6"/>
              <w:spacing w:before="60" w:after="60"/>
              <w:ind w:left="0" w:firstLine="284"/>
              <w:contextualSpacing w:val="0"/>
              <w:rPr>
                <w:rFonts w:ascii="Times New Roman" w:hAnsi="Times New Roman" w:cs="Times New Roman"/>
                <w:b/>
                <w:sz w:val="28"/>
                <w:szCs w:val="28"/>
                <w:lang w:val="ru-RU" w:eastAsia="ru-RU"/>
              </w:rPr>
            </w:pPr>
            <w:r w:rsidRPr="00584322">
              <w:rPr>
                <w:rFonts w:ascii="Times New Roman" w:hAnsi="Times New Roman" w:cs="Times New Roman"/>
                <w:b/>
                <w:sz w:val="28"/>
                <w:szCs w:val="28"/>
                <w:lang w:val="uk-UA" w:eastAsia="ru-RU"/>
              </w:rPr>
              <w:t xml:space="preserve">Рішення про знищення тварин приймається у випадку неможливості повернення (вивезення) вантажу з живими тваринами до країни-експортера (іншої країни) та у випадку невиконання оператором ринку або особою, відповідальною за вантаж, рішення про повернення (вивезення) вантажу до країни-експортера (іншої країни). Знищення тварин здійснюється гуманними методами з дотриманням вимог Закону України </w:t>
            </w:r>
            <w:r w:rsidRPr="00584322">
              <w:rPr>
                <w:rFonts w:ascii="Times New Roman" w:hAnsi="Times New Roman" w:cs="Times New Roman"/>
                <w:b/>
                <w:sz w:val="28"/>
                <w:szCs w:val="28"/>
                <w:lang w:val="ru-RU" w:eastAsia="ru-RU"/>
              </w:rPr>
              <w:t>“</w:t>
            </w:r>
            <w:r w:rsidRPr="00584322">
              <w:rPr>
                <w:rFonts w:ascii="Times New Roman" w:hAnsi="Times New Roman" w:cs="Times New Roman"/>
                <w:b/>
                <w:sz w:val="28"/>
                <w:szCs w:val="28"/>
                <w:lang w:val="uk-UA" w:eastAsia="ru-RU"/>
              </w:rPr>
              <w:t>Про захист тварин від жорстокого поводження</w:t>
            </w:r>
            <w:r w:rsidRPr="00584322">
              <w:rPr>
                <w:rFonts w:ascii="Times New Roman" w:hAnsi="Times New Roman" w:cs="Times New Roman"/>
                <w:b/>
                <w:sz w:val="28"/>
                <w:szCs w:val="28"/>
                <w:lang w:val="ru-RU" w:eastAsia="ru-RU"/>
              </w:rPr>
              <w:t>”.</w:t>
            </w:r>
            <w:r>
              <w:rPr>
                <w:rFonts w:ascii="Times New Roman" w:hAnsi="Times New Roman" w:cs="Times New Roman"/>
                <w:b/>
                <w:sz w:val="28"/>
                <w:szCs w:val="28"/>
                <w:lang w:val="ru-RU" w:eastAsia="ru-RU"/>
              </w:rPr>
              <w:t xml:space="preserve"> </w:t>
            </w:r>
          </w:p>
          <w:p w:rsidR="00CE73E0" w:rsidRPr="00584322" w:rsidRDefault="00CE73E0" w:rsidP="001E09BB">
            <w:pPr>
              <w:pStyle w:val="a6"/>
              <w:spacing w:before="60" w:after="60"/>
              <w:ind w:left="0" w:firstLine="284"/>
              <w:contextualSpacing w:val="0"/>
              <w:rPr>
                <w:rFonts w:ascii="Times New Roman" w:hAnsi="Times New Roman" w:cs="Times New Roman"/>
                <w:b/>
                <w:sz w:val="28"/>
                <w:szCs w:val="28"/>
                <w:lang w:val="ru-RU" w:eastAsia="ru-RU"/>
              </w:rPr>
            </w:pPr>
            <w:r w:rsidRPr="00584322">
              <w:rPr>
                <w:rFonts w:ascii="Times New Roman" w:hAnsi="Times New Roman" w:cs="Times New Roman"/>
                <w:b/>
                <w:sz w:val="28"/>
                <w:szCs w:val="28"/>
                <w:lang w:val="ru-RU" w:eastAsia="ru-RU"/>
              </w:rPr>
              <w:t xml:space="preserve">7. </w:t>
            </w:r>
            <w:r w:rsidRPr="00584322">
              <w:rPr>
                <w:rFonts w:ascii="Times New Roman" w:hAnsi="Times New Roman" w:cs="Times New Roman"/>
                <w:b/>
                <w:sz w:val="28"/>
                <w:szCs w:val="28"/>
                <w:lang w:val="uk-UA" w:eastAsia="ru-RU"/>
              </w:rPr>
              <w:t>Рішення, зазначені в частині шостій цієї статті, мають бути виконаними не пізніше, ніж через 10 днів з дня їх прийняття. Протягом цього строку вантажі з живими тваринами, ввезення яких на територію України заборонено, перебувають під наглядом компетентного органу.</w:t>
            </w:r>
          </w:p>
          <w:p w:rsidR="00CE73E0" w:rsidRPr="00584322" w:rsidRDefault="00CE73E0" w:rsidP="001E09BB">
            <w:pPr>
              <w:pStyle w:val="a6"/>
              <w:spacing w:before="60" w:after="60"/>
              <w:ind w:left="0" w:firstLine="284"/>
              <w:contextualSpacing w:val="0"/>
              <w:rPr>
                <w:rFonts w:ascii="Times New Roman" w:hAnsi="Times New Roman" w:cs="Times New Roman"/>
                <w:b/>
                <w:sz w:val="28"/>
                <w:szCs w:val="28"/>
                <w:lang w:val="uk-UA" w:eastAsia="ru-RU"/>
              </w:rPr>
            </w:pPr>
            <w:r w:rsidRPr="00584322">
              <w:rPr>
                <w:rFonts w:ascii="Times New Roman" w:hAnsi="Times New Roman" w:cs="Times New Roman"/>
                <w:b/>
                <w:sz w:val="28"/>
                <w:szCs w:val="28"/>
                <w:lang w:val="uk-UA" w:eastAsia="ru-RU"/>
              </w:rPr>
              <w:t>8.</w:t>
            </w:r>
            <w:r w:rsidRPr="00584322">
              <w:rPr>
                <w:rFonts w:ascii="Times New Roman" w:hAnsi="Times New Roman" w:cs="Times New Roman"/>
                <w:b/>
                <w:sz w:val="28"/>
                <w:szCs w:val="28"/>
                <w:lang w:val="uk-UA" w:eastAsia="ru-RU"/>
              </w:rPr>
              <w:tab/>
              <w:t>У разі заборони ввезення вантажу з живими тваринами на митну територію України державний ветеринарний інспектор:</w:t>
            </w:r>
          </w:p>
          <w:p w:rsidR="00CE73E0" w:rsidRPr="00584322" w:rsidRDefault="00CE73E0" w:rsidP="001E09BB">
            <w:pPr>
              <w:pStyle w:val="a6"/>
              <w:spacing w:before="60" w:after="60"/>
              <w:ind w:left="0" w:firstLine="284"/>
              <w:contextualSpacing w:val="0"/>
              <w:rPr>
                <w:rFonts w:ascii="Times New Roman" w:hAnsi="Times New Roman" w:cs="Times New Roman"/>
                <w:b/>
                <w:sz w:val="28"/>
                <w:szCs w:val="28"/>
                <w:lang w:val="uk-UA" w:eastAsia="ru-RU"/>
              </w:rPr>
            </w:pPr>
            <w:r w:rsidRPr="00584322">
              <w:rPr>
                <w:rFonts w:ascii="Times New Roman" w:hAnsi="Times New Roman" w:cs="Times New Roman"/>
                <w:b/>
                <w:sz w:val="28"/>
                <w:szCs w:val="28"/>
                <w:lang w:val="uk-UA" w:eastAsia="ru-RU"/>
              </w:rPr>
              <w:t>1)</w:t>
            </w:r>
            <w:r w:rsidRPr="00584322">
              <w:rPr>
                <w:rFonts w:ascii="Times New Roman" w:hAnsi="Times New Roman" w:cs="Times New Roman"/>
                <w:b/>
                <w:sz w:val="28"/>
                <w:szCs w:val="28"/>
                <w:lang w:val="uk-UA" w:eastAsia="ru-RU"/>
              </w:rPr>
              <w:tab/>
              <w:t>заповнює відповідну частину загального ветеринарного документа на ввезення, підписує його та засвідчує печаткою;</w:t>
            </w:r>
          </w:p>
          <w:p w:rsidR="00CE73E0" w:rsidRPr="00584322" w:rsidRDefault="00CE73E0" w:rsidP="001E09BB">
            <w:pPr>
              <w:pStyle w:val="a6"/>
              <w:spacing w:before="60" w:after="60"/>
              <w:ind w:left="0" w:firstLine="284"/>
              <w:contextualSpacing w:val="0"/>
              <w:rPr>
                <w:rFonts w:ascii="Times New Roman" w:hAnsi="Times New Roman" w:cs="Times New Roman"/>
                <w:b/>
                <w:sz w:val="28"/>
                <w:szCs w:val="28"/>
                <w:lang w:val="uk-UA" w:eastAsia="ru-RU"/>
              </w:rPr>
            </w:pPr>
            <w:r w:rsidRPr="00584322">
              <w:rPr>
                <w:rFonts w:ascii="Times New Roman" w:hAnsi="Times New Roman" w:cs="Times New Roman"/>
                <w:b/>
                <w:sz w:val="28"/>
                <w:szCs w:val="28"/>
                <w:lang w:val="uk-UA" w:eastAsia="ru-RU"/>
              </w:rPr>
              <w:t>2)</w:t>
            </w:r>
            <w:r w:rsidRPr="00584322">
              <w:rPr>
                <w:rFonts w:ascii="Times New Roman" w:hAnsi="Times New Roman" w:cs="Times New Roman"/>
                <w:b/>
                <w:sz w:val="28"/>
                <w:szCs w:val="28"/>
                <w:lang w:val="uk-UA" w:eastAsia="ru-RU"/>
              </w:rPr>
              <w:tab/>
              <w:t>підписує та засвідчує печаткою копію загального ветеринарного документа на ввезення та повертає його оригінал оператору ринку або особі, відповідальній за вантаж;</w:t>
            </w:r>
          </w:p>
          <w:p w:rsidR="00CE73E0" w:rsidRPr="00584322" w:rsidRDefault="00CE73E0" w:rsidP="001E09BB">
            <w:pPr>
              <w:pStyle w:val="a6"/>
              <w:spacing w:before="60" w:after="60"/>
              <w:ind w:left="0" w:firstLine="284"/>
              <w:contextualSpacing w:val="0"/>
              <w:rPr>
                <w:rFonts w:ascii="Times New Roman" w:hAnsi="Times New Roman" w:cs="Times New Roman"/>
                <w:b/>
                <w:sz w:val="28"/>
                <w:szCs w:val="28"/>
                <w:lang w:val="uk-UA" w:eastAsia="ru-RU"/>
              </w:rPr>
            </w:pPr>
            <w:r w:rsidRPr="00584322">
              <w:rPr>
                <w:rFonts w:ascii="Times New Roman" w:hAnsi="Times New Roman" w:cs="Times New Roman"/>
                <w:b/>
                <w:sz w:val="28"/>
                <w:szCs w:val="28"/>
                <w:lang w:val="uk-UA" w:eastAsia="ru-RU"/>
              </w:rPr>
              <w:t>3) проставляє на оригіналі міжнародного ветеринарного сертифіката та інших документів, які супроводжують вантаж із тваринами, штамп «Заборонено», та повертає оригінали зазначених документів оператору ринку або особі, відповідальній за вантаж;</w:t>
            </w:r>
          </w:p>
          <w:p w:rsidR="00CE73E0" w:rsidRPr="00584322" w:rsidRDefault="00CE73E0" w:rsidP="001E09BB">
            <w:pPr>
              <w:pStyle w:val="a6"/>
              <w:spacing w:before="60" w:after="60"/>
              <w:ind w:left="0" w:firstLine="284"/>
              <w:contextualSpacing w:val="0"/>
              <w:rPr>
                <w:rFonts w:ascii="Times New Roman" w:hAnsi="Times New Roman" w:cs="Times New Roman"/>
                <w:b/>
                <w:sz w:val="28"/>
                <w:szCs w:val="28"/>
                <w:lang w:val="uk-UA" w:eastAsia="ru-RU"/>
              </w:rPr>
            </w:pPr>
            <w:r w:rsidRPr="00584322">
              <w:rPr>
                <w:rFonts w:ascii="Times New Roman" w:hAnsi="Times New Roman" w:cs="Times New Roman"/>
                <w:b/>
                <w:sz w:val="28"/>
                <w:szCs w:val="28"/>
                <w:lang w:val="uk-UA" w:eastAsia="ru-RU"/>
              </w:rPr>
              <w:t>4) надає органу доходів і зборів інформацію про заборону ввезення на митну територію України вантажу з живими тваринами шляхом надсилання копій загального ветеринарного документа на ввезення, міжнародного ветеринарного сертифікат та інших документів, що супроводжують вантаж, або шляхом внесення відповідної інформації до інформаційно-телекомунікаційної системи компетентного органу;</w:t>
            </w:r>
          </w:p>
          <w:p w:rsidR="00CE73E0" w:rsidRPr="00584322" w:rsidRDefault="00CE73E0" w:rsidP="001E09BB">
            <w:pPr>
              <w:pStyle w:val="a6"/>
              <w:spacing w:before="60" w:after="60"/>
              <w:ind w:left="0" w:firstLine="284"/>
              <w:contextualSpacing w:val="0"/>
              <w:rPr>
                <w:rFonts w:ascii="Times New Roman" w:hAnsi="Times New Roman" w:cs="Times New Roman"/>
                <w:b/>
                <w:sz w:val="28"/>
                <w:szCs w:val="28"/>
                <w:lang w:val="uk-UA" w:eastAsia="ru-RU"/>
              </w:rPr>
            </w:pPr>
            <w:r w:rsidRPr="00584322">
              <w:rPr>
                <w:rFonts w:ascii="Times New Roman" w:hAnsi="Times New Roman" w:cs="Times New Roman"/>
                <w:b/>
                <w:sz w:val="28"/>
                <w:szCs w:val="28"/>
                <w:lang w:val="uk-UA" w:eastAsia="ru-RU"/>
              </w:rPr>
              <w:t>5) забезпечує облік вантажів із живими тваринами, щодо яких здійснено державний контроль на кордоні, відповідно до вимог частини девятої статті 42 цього Закону.</w:t>
            </w:r>
          </w:p>
          <w:p w:rsidR="00CE73E0" w:rsidRPr="00584322" w:rsidRDefault="00CE73E0" w:rsidP="001E09BB">
            <w:pPr>
              <w:shd w:val="clear" w:color="auto" w:fill="FFFFFF"/>
              <w:spacing w:before="60" w:after="60"/>
              <w:ind w:firstLine="284"/>
              <w:rPr>
                <w:rFonts w:ascii="Times New Roman" w:eastAsia="Times New Roman" w:hAnsi="Times New Roman" w:cs="Times New Roman"/>
                <w:b/>
                <w:bCs/>
                <w:color w:val="000000"/>
                <w:sz w:val="28"/>
                <w:szCs w:val="28"/>
                <w:lang w:eastAsia="ru-RU"/>
              </w:rPr>
            </w:pPr>
            <w:r w:rsidRPr="00584322">
              <w:rPr>
                <w:rFonts w:ascii="Times New Roman" w:hAnsi="Times New Roman" w:cs="Times New Roman"/>
                <w:b/>
                <w:sz w:val="28"/>
                <w:szCs w:val="28"/>
                <w:lang w:val="uk-UA" w:eastAsia="ru-RU"/>
              </w:rPr>
              <w:t>9. Компетентний орган забезпечує зберігання на призначеному прикордонному інспекційному посту копій міжнародного ветеринарного сертифіката, загального ветеринарного документа на ввезення та інших документів, якими супроводжувався вантаж із живими тваринами, ввезення якого було заборонено, протягом щонайменше трьох років</w:t>
            </w:r>
            <w:r w:rsidRPr="00584322">
              <w:rPr>
                <w:rFonts w:ascii="Times New Roman" w:hAnsi="Times New Roman" w:cs="Times New Roman"/>
                <w:sz w:val="28"/>
                <w:szCs w:val="28"/>
                <w:lang w:val="uk-UA" w:eastAsia="ru-RU"/>
              </w:rPr>
              <w:t>.</w:t>
            </w:r>
          </w:p>
        </w:tc>
      </w:tr>
      <w:tr w:rsidR="00CE73E0" w:rsidRPr="00826124" w:rsidTr="00D7129D">
        <w:tc>
          <w:tcPr>
            <w:tcW w:w="7225"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b/>
                <w:bCs/>
                <w:color w:val="000000"/>
                <w:sz w:val="28"/>
                <w:szCs w:val="28"/>
                <w:lang w:val="uk-UA" w:eastAsia="ru-RU"/>
              </w:rPr>
            </w:pPr>
            <w:r w:rsidRPr="00584322">
              <w:rPr>
                <w:rFonts w:ascii="Times New Roman" w:eastAsia="Times New Roman" w:hAnsi="Times New Roman" w:cs="Times New Roman"/>
                <w:b/>
                <w:bCs/>
                <w:color w:val="000000"/>
                <w:sz w:val="28"/>
                <w:szCs w:val="28"/>
                <w:lang w:val="uk-UA" w:eastAsia="ru-RU"/>
              </w:rPr>
              <w:t>Відсутня</w:t>
            </w:r>
          </w:p>
        </w:tc>
        <w:tc>
          <w:tcPr>
            <w:tcW w:w="7371" w:type="dxa"/>
          </w:tcPr>
          <w:p w:rsidR="00CE73E0" w:rsidRPr="00584322" w:rsidRDefault="00CE73E0" w:rsidP="001E09BB">
            <w:pPr>
              <w:spacing w:before="60" w:after="60"/>
              <w:ind w:firstLine="284"/>
              <w:rPr>
                <w:rFonts w:ascii="Times New Roman" w:eastAsia="Calibri" w:hAnsi="Times New Roman" w:cs="Times New Roman"/>
                <w:b/>
                <w:sz w:val="28"/>
                <w:szCs w:val="28"/>
                <w:lang w:val="uk-UA" w:eastAsia="ru-RU"/>
              </w:rPr>
            </w:pPr>
            <w:r w:rsidRPr="00584322">
              <w:rPr>
                <w:rFonts w:ascii="Times New Roman" w:eastAsia="Calibri" w:hAnsi="Times New Roman" w:cs="Times New Roman"/>
                <w:b/>
                <w:sz w:val="28"/>
                <w:szCs w:val="28"/>
                <w:lang w:val="uk-UA" w:eastAsia="ru-RU"/>
              </w:rPr>
              <w:t>Стаття 54</w:t>
            </w:r>
            <w:r w:rsidRPr="00584322">
              <w:rPr>
                <w:rFonts w:ascii="Times New Roman" w:eastAsia="Calibri" w:hAnsi="Times New Roman" w:cs="Times New Roman"/>
                <w:b/>
                <w:sz w:val="28"/>
                <w:szCs w:val="28"/>
                <w:vertAlign w:val="superscript"/>
                <w:lang w:val="uk-UA" w:eastAsia="ru-RU"/>
              </w:rPr>
              <w:t>2</w:t>
            </w:r>
            <w:r w:rsidRPr="00584322">
              <w:rPr>
                <w:rFonts w:ascii="Times New Roman" w:eastAsia="Calibri" w:hAnsi="Times New Roman" w:cs="Times New Roman"/>
                <w:b/>
                <w:sz w:val="28"/>
                <w:szCs w:val="28"/>
                <w:lang w:val="uk-UA" w:eastAsia="ru-RU"/>
              </w:rPr>
              <w:t xml:space="preserve">. </w:t>
            </w:r>
            <w:r w:rsidRPr="00584322">
              <w:rPr>
                <w:rFonts w:ascii="Times New Roman" w:hAnsi="Times New Roman" w:cs="Times New Roman"/>
                <w:b/>
                <w:color w:val="000000"/>
                <w:sz w:val="28"/>
                <w:szCs w:val="28"/>
                <w:lang w:val="uk-UA"/>
              </w:rPr>
              <w:t>Ізолювання вантажу з живими тваринами та карантинування</w:t>
            </w:r>
            <w:r w:rsidRPr="00584322">
              <w:rPr>
                <w:rFonts w:ascii="Times New Roman" w:eastAsia="Calibri" w:hAnsi="Times New Roman" w:cs="Times New Roman"/>
                <w:b/>
                <w:sz w:val="28"/>
                <w:szCs w:val="28"/>
                <w:lang w:val="uk-UA" w:eastAsia="ru-RU"/>
              </w:rPr>
              <w:t xml:space="preserve"> тварин, що ввозяться на митну територію України</w:t>
            </w:r>
          </w:p>
          <w:p w:rsidR="00CE73E0" w:rsidRPr="00584322" w:rsidRDefault="00CE73E0" w:rsidP="001E09BB">
            <w:pPr>
              <w:numPr>
                <w:ilvl w:val="0"/>
                <w:numId w:val="6"/>
              </w:numPr>
              <w:spacing w:before="60" w:after="60"/>
              <w:ind w:left="5" w:firstLine="284"/>
              <w:rPr>
                <w:rFonts w:ascii="Times New Roman" w:eastAsia="Calibri" w:hAnsi="Times New Roman" w:cs="Times New Roman"/>
                <w:b/>
                <w:sz w:val="28"/>
                <w:szCs w:val="28"/>
                <w:lang w:val="uk-UA" w:eastAsia="ru-RU"/>
              </w:rPr>
            </w:pPr>
            <w:r w:rsidRPr="00584322">
              <w:rPr>
                <w:rFonts w:ascii="Times New Roman" w:eastAsia="Calibri" w:hAnsi="Times New Roman" w:cs="Times New Roman"/>
                <w:b/>
                <w:sz w:val="28"/>
                <w:szCs w:val="28"/>
                <w:lang w:val="uk-UA" w:eastAsia="ru-RU"/>
              </w:rPr>
              <w:t>В залежності від характеру невідповідності (небезпечного фактора), встановленої за результатами державного контролю вантажу з живими тваринами, що ввозиться на митну територію України, ізолювання такого вантажу або поміщення тварин на карантин (карантинування тварин) проводиться на:</w:t>
            </w:r>
          </w:p>
          <w:p w:rsidR="00CE73E0" w:rsidRPr="00584322" w:rsidRDefault="00CE73E0" w:rsidP="001E09BB">
            <w:pPr>
              <w:numPr>
                <w:ilvl w:val="0"/>
                <w:numId w:val="7"/>
              </w:numPr>
              <w:spacing w:before="60" w:after="60"/>
              <w:ind w:left="95" w:firstLine="284"/>
              <w:rPr>
                <w:rFonts w:ascii="Times New Roman" w:eastAsia="Calibri" w:hAnsi="Times New Roman" w:cs="Times New Roman"/>
                <w:b/>
                <w:sz w:val="28"/>
                <w:szCs w:val="28"/>
                <w:lang w:val="uk-UA" w:eastAsia="ru-RU"/>
              </w:rPr>
            </w:pPr>
            <w:r w:rsidRPr="00584322">
              <w:rPr>
                <w:rFonts w:ascii="Times New Roman" w:eastAsia="Calibri" w:hAnsi="Times New Roman" w:cs="Times New Roman"/>
                <w:b/>
                <w:sz w:val="28"/>
                <w:szCs w:val="28"/>
                <w:lang w:val="uk-UA" w:eastAsia="ru-RU"/>
              </w:rPr>
              <w:t>на призначеному прикордонному інспекційному посту або в безпосередній близькості від нього;</w:t>
            </w:r>
          </w:p>
          <w:p w:rsidR="00CE73E0" w:rsidRPr="00584322" w:rsidRDefault="00CE73E0" w:rsidP="001E09BB">
            <w:pPr>
              <w:numPr>
                <w:ilvl w:val="0"/>
                <w:numId w:val="7"/>
              </w:numPr>
              <w:spacing w:before="60" w:after="60"/>
              <w:ind w:left="95" w:firstLine="284"/>
              <w:rPr>
                <w:rFonts w:ascii="Times New Roman" w:eastAsia="Calibri" w:hAnsi="Times New Roman" w:cs="Times New Roman"/>
                <w:b/>
                <w:sz w:val="28"/>
                <w:szCs w:val="28"/>
                <w:lang w:val="uk-UA" w:eastAsia="ru-RU"/>
              </w:rPr>
            </w:pPr>
            <w:r w:rsidRPr="00584322">
              <w:rPr>
                <w:rFonts w:ascii="Times New Roman" w:eastAsia="Calibri" w:hAnsi="Times New Roman" w:cs="Times New Roman"/>
                <w:b/>
                <w:sz w:val="28"/>
                <w:szCs w:val="28"/>
                <w:lang w:val="uk-UA" w:eastAsia="ru-RU"/>
              </w:rPr>
              <w:t xml:space="preserve">на карантинній станції. </w:t>
            </w:r>
          </w:p>
          <w:p w:rsidR="00CE73E0" w:rsidRPr="00584322" w:rsidRDefault="00CE73E0" w:rsidP="001E09BB">
            <w:pPr>
              <w:numPr>
                <w:ilvl w:val="0"/>
                <w:numId w:val="6"/>
              </w:numPr>
              <w:spacing w:before="60" w:after="60"/>
              <w:ind w:left="95" w:firstLine="284"/>
              <w:rPr>
                <w:rFonts w:ascii="Times New Roman" w:eastAsia="Calibri" w:hAnsi="Times New Roman" w:cs="Times New Roman"/>
                <w:b/>
                <w:sz w:val="28"/>
                <w:szCs w:val="28"/>
                <w:lang w:val="uk-UA" w:eastAsia="ru-RU"/>
              </w:rPr>
            </w:pPr>
            <w:r w:rsidRPr="00584322">
              <w:rPr>
                <w:rFonts w:ascii="Times New Roman" w:eastAsia="Calibri" w:hAnsi="Times New Roman" w:cs="Times New Roman"/>
                <w:b/>
                <w:sz w:val="28"/>
                <w:szCs w:val="28"/>
                <w:lang w:val="uk-UA" w:eastAsia="ru-RU"/>
              </w:rPr>
              <w:t xml:space="preserve">Перелік карантинних станцій затверджується центральним органом виконавчої влади, що забезпечує формування та реалізацію державної політики у сфері безпечності та окремих показників якості харчових продуктів та у сфері ветеринарної медицини. </w:t>
            </w:r>
          </w:p>
          <w:p w:rsidR="00CE73E0" w:rsidRPr="00584322" w:rsidRDefault="00CE73E0" w:rsidP="001E09BB">
            <w:pPr>
              <w:numPr>
                <w:ilvl w:val="0"/>
                <w:numId w:val="6"/>
              </w:numPr>
              <w:spacing w:before="60" w:after="60"/>
              <w:ind w:left="0" w:firstLine="284"/>
              <w:rPr>
                <w:rFonts w:ascii="Times New Roman" w:eastAsia="Calibri" w:hAnsi="Times New Roman" w:cs="Times New Roman"/>
                <w:b/>
                <w:sz w:val="28"/>
                <w:szCs w:val="28"/>
                <w:lang w:val="uk-UA" w:eastAsia="ru-RU"/>
              </w:rPr>
            </w:pPr>
            <w:r w:rsidRPr="00584322">
              <w:rPr>
                <w:rFonts w:ascii="Times New Roman" w:eastAsia="Calibri" w:hAnsi="Times New Roman" w:cs="Times New Roman"/>
                <w:b/>
                <w:sz w:val="28"/>
                <w:szCs w:val="28"/>
                <w:lang w:val="uk-UA" w:eastAsia="ru-RU"/>
              </w:rPr>
              <w:t>Карантинні станції, внесені до переліку, зазначеного у частині другій цієї статті, повинні:</w:t>
            </w:r>
          </w:p>
          <w:p w:rsidR="00CE73E0" w:rsidRPr="00584322" w:rsidRDefault="00CE73E0" w:rsidP="001E09BB">
            <w:pPr>
              <w:spacing w:before="60" w:after="60"/>
              <w:ind w:firstLine="284"/>
              <w:rPr>
                <w:rFonts w:ascii="Times New Roman" w:eastAsia="Calibri" w:hAnsi="Times New Roman" w:cs="Times New Roman"/>
                <w:b/>
                <w:sz w:val="28"/>
                <w:szCs w:val="28"/>
                <w:lang w:val="uk-UA" w:eastAsia="ru-RU"/>
              </w:rPr>
            </w:pPr>
            <w:r w:rsidRPr="00584322">
              <w:rPr>
                <w:rFonts w:ascii="Times New Roman" w:eastAsia="Calibri" w:hAnsi="Times New Roman" w:cs="Times New Roman"/>
                <w:b/>
                <w:sz w:val="28"/>
                <w:szCs w:val="28"/>
                <w:lang w:val="uk-UA" w:eastAsia="ru-RU"/>
              </w:rPr>
              <w:t>1)</w:t>
            </w:r>
            <w:r>
              <w:rPr>
                <w:rFonts w:ascii="Times New Roman" w:eastAsia="Calibri" w:hAnsi="Times New Roman" w:cs="Times New Roman"/>
                <w:b/>
                <w:sz w:val="28"/>
                <w:szCs w:val="28"/>
                <w:lang w:val="uk-UA" w:eastAsia="ru-RU"/>
              </w:rPr>
              <w:t xml:space="preserve"> </w:t>
            </w:r>
            <w:r w:rsidRPr="00584322">
              <w:rPr>
                <w:rFonts w:ascii="Times New Roman" w:eastAsia="Calibri" w:hAnsi="Times New Roman" w:cs="Times New Roman"/>
                <w:b/>
                <w:sz w:val="28"/>
                <w:szCs w:val="28"/>
                <w:lang w:val="uk-UA" w:eastAsia="ru-RU"/>
              </w:rPr>
              <w:t>відповідати вимогам пунктів 6-8, 11, 14-16 частини другої статті 46 цього Закону;</w:t>
            </w:r>
          </w:p>
          <w:p w:rsidR="00CE73E0" w:rsidRPr="00584322" w:rsidRDefault="00CE73E0" w:rsidP="001E09BB">
            <w:pPr>
              <w:spacing w:before="60" w:after="60"/>
              <w:ind w:firstLine="284"/>
              <w:rPr>
                <w:rFonts w:ascii="Times New Roman" w:eastAsia="Calibri" w:hAnsi="Times New Roman" w:cs="Times New Roman"/>
                <w:b/>
                <w:sz w:val="28"/>
                <w:szCs w:val="28"/>
                <w:lang w:val="uk-UA" w:eastAsia="ru-RU"/>
              </w:rPr>
            </w:pPr>
            <w:r w:rsidRPr="00584322">
              <w:rPr>
                <w:rFonts w:ascii="Times New Roman" w:eastAsia="Calibri" w:hAnsi="Times New Roman" w:cs="Times New Roman"/>
                <w:b/>
                <w:sz w:val="28"/>
                <w:szCs w:val="28"/>
                <w:lang w:val="uk-UA" w:eastAsia="ru-RU"/>
              </w:rPr>
              <w:t>2) перебувати під постійним контролем та відповідальністю державного ветеринарного інспектора;</w:t>
            </w:r>
          </w:p>
          <w:p w:rsidR="00CE73E0" w:rsidRPr="00584322" w:rsidRDefault="00CE73E0" w:rsidP="001E09BB">
            <w:pPr>
              <w:spacing w:before="60" w:after="60"/>
              <w:ind w:firstLine="284"/>
              <w:rPr>
                <w:rFonts w:ascii="Times New Roman" w:eastAsia="Calibri" w:hAnsi="Times New Roman" w:cs="Times New Roman"/>
                <w:b/>
                <w:sz w:val="28"/>
                <w:szCs w:val="28"/>
                <w:lang w:val="uk-UA" w:eastAsia="ru-RU"/>
              </w:rPr>
            </w:pPr>
            <w:r w:rsidRPr="00584322">
              <w:rPr>
                <w:rFonts w:ascii="Times New Roman" w:eastAsia="Calibri" w:hAnsi="Times New Roman" w:cs="Times New Roman"/>
                <w:b/>
                <w:sz w:val="28"/>
                <w:szCs w:val="28"/>
                <w:lang w:val="uk-UA" w:eastAsia="ru-RU"/>
              </w:rPr>
              <w:t>3) розташовуватись на достатній відстані від потужностей, де утримуються тварини;</w:t>
            </w:r>
          </w:p>
          <w:p w:rsidR="00CE73E0" w:rsidRPr="00584322" w:rsidRDefault="00CE73E0" w:rsidP="001E09BB">
            <w:pPr>
              <w:spacing w:before="60" w:after="60"/>
              <w:ind w:firstLine="284"/>
              <w:rPr>
                <w:rFonts w:ascii="Times New Roman" w:eastAsia="Calibri" w:hAnsi="Times New Roman" w:cs="Times New Roman"/>
                <w:b/>
                <w:sz w:val="28"/>
                <w:szCs w:val="28"/>
                <w:lang w:val="uk-UA" w:eastAsia="ru-RU"/>
              </w:rPr>
            </w:pPr>
            <w:r w:rsidRPr="00584322">
              <w:rPr>
                <w:rFonts w:ascii="Times New Roman" w:eastAsia="Calibri" w:hAnsi="Times New Roman" w:cs="Times New Roman"/>
                <w:b/>
                <w:sz w:val="28"/>
                <w:szCs w:val="28"/>
                <w:lang w:val="uk-UA" w:eastAsia="ru-RU"/>
              </w:rPr>
              <w:t>4) бути забезпеченими системою нагляду за тваринами;</w:t>
            </w:r>
          </w:p>
          <w:p w:rsidR="00CE73E0" w:rsidRPr="00584322" w:rsidRDefault="00CE73E0" w:rsidP="001E09BB">
            <w:pPr>
              <w:spacing w:before="60" w:after="60"/>
              <w:ind w:firstLine="284"/>
              <w:rPr>
                <w:rFonts w:ascii="Times New Roman" w:eastAsia="Calibri" w:hAnsi="Times New Roman" w:cs="Times New Roman"/>
                <w:b/>
                <w:sz w:val="28"/>
                <w:szCs w:val="28"/>
                <w:lang w:val="uk-UA" w:eastAsia="ru-RU"/>
              </w:rPr>
            </w:pPr>
            <w:r w:rsidRPr="00584322">
              <w:rPr>
                <w:rFonts w:ascii="Times New Roman" w:eastAsia="Calibri" w:hAnsi="Times New Roman" w:cs="Times New Roman"/>
                <w:b/>
                <w:sz w:val="28"/>
                <w:szCs w:val="28"/>
                <w:lang w:val="uk-UA" w:eastAsia="ru-RU"/>
              </w:rPr>
              <w:t xml:space="preserve">5) відповідати іншим вимогам, встановленим центральним органом виконавчої влади, що забезпечує формування та реалізацію державної політики у сфері безпечності та окремих показників якості харчових продуктів та у сфері ветеринарної медицини. </w:t>
            </w:r>
          </w:p>
          <w:p w:rsidR="00CE73E0" w:rsidRPr="00584322" w:rsidRDefault="00CE73E0" w:rsidP="001E09BB">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ind w:firstLine="284"/>
              <w:rPr>
                <w:rFonts w:ascii="Times New Roman" w:eastAsia="Calibri" w:hAnsi="Times New Roman" w:cs="Times New Roman"/>
                <w:b/>
                <w:sz w:val="28"/>
                <w:szCs w:val="28"/>
                <w:lang w:val="uk-UA" w:eastAsia="ru-RU"/>
              </w:rPr>
            </w:pPr>
            <w:r w:rsidRPr="00584322">
              <w:rPr>
                <w:rFonts w:ascii="Times New Roman" w:eastAsia="Calibri" w:hAnsi="Times New Roman" w:cs="Times New Roman"/>
                <w:b/>
                <w:sz w:val="28"/>
                <w:szCs w:val="28"/>
                <w:lang w:val="uk-UA" w:eastAsia="ru-RU"/>
              </w:rPr>
              <w:t>4. Перелік карантинних станцій, зазначений у частині другій цієї статті, може змінюватися шляхом:</w:t>
            </w:r>
          </w:p>
          <w:p w:rsidR="00CE73E0" w:rsidRPr="00584322" w:rsidRDefault="00CE73E0" w:rsidP="001E09BB">
            <w:pPr>
              <w:tabs>
                <w:tab w:val="left" w:pos="709"/>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ind w:firstLine="284"/>
              <w:rPr>
                <w:rFonts w:ascii="Times New Roman" w:eastAsia="Calibri" w:hAnsi="Times New Roman" w:cs="Times New Roman"/>
                <w:b/>
                <w:sz w:val="28"/>
                <w:szCs w:val="28"/>
                <w:lang w:val="uk-UA" w:eastAsia="ru-RU"/>
              </w:rPr>
            </w:pPr>
            <w:r w:rsidRPr="00584322">
              <w:rPr>
                <w:rFonts w:ascii="Times New Roman" w:eastAsia="Calibri" w:hAnsi="Times New Roman" w:cs="Times New Roman"/>
                <w:b/>
                <w:sz w:val="28"/>
                <w:szCs w:val="28"/>
                <w:lang w:val="uk-UA" w:eastAsia="ru-RU"/>
              </w:rPr>
              <w:t>1) внесення до нього нових карантинних станцій, відповідність яких вимогам частини третьої цієї статті була підтверджена в результаті перевірки, здійсненої компетентним органом;</w:t>
            </w:r>
          </w:p>
          <w:p w:rsidR="00CE73E0" w:rsidRPr="00584322" w:rsidRDefault="00CE73E0" w:rsidP="001E09BB">
            <w:pPr>
              <w:tabs>
                <w:tab w:val="left" w:pos="709"/>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ind w:firstLine="284"/>
              <w:rPr>
                <w:rFonts w:ascii="Times New Roman" w:eastAsia="Calibri" w:hAnsi="Times New Roman" w:cs="Times New Roman"/>
                <w:b/>
                <w:sz w:val="28"/>
                <w:szCs w:val="28"/>
                <w:lang w:val="uk-UA" w:eastAsia="ru-RU"/>
              </w:rPr>
            </w:pPr>
            <w:r w:rsidRPr="00584322">
              <w:rPr>
                <w:rFonts w:ascii="Times New Roman" w:eastAsia="Calibri" w:hAnsi="Times New Roman" w:cs="Times New Roman"/>
                <w:b/>
                <w:sz w:val="28"/>
                <w:szCs w:val="28"/>
                <w:lang w:val="uk-UA" w:eastAsia="ru-RU"/>
              </w:rPr>
              <w:t>2) вилучення з нього карантинних станцій у випадку встановлення невідповідності вимогам частини третьої цієї статті в результаті перевірки, здійсненої компетентним органом.</w:t>
            </w:r>
          </w:p>
          <w:p w:rsidR="00CE73E0" w:rsidRPr="00584322" w:rsidRDefault="00CE73E0" w:rsidP="001E09BB">
            <w:pPr>
              <w:tabs>
                <w:tab w:val="left" w:pos="709"/>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ind w:firstLine="284"/>
              <w:rPr>
                <w:rFonts w:ascii="Times New Roman" w:eastAsia="Calibri" w:hAnsi="Times New Roman" w:cs="Times New Roman"/>
                <w:b/>
                <w:sz w:val="28"/>
                <w:szCs w:val="28"/>
                <w:lang w:val="uk-UA" w:eastAsia="ru-RU"/>
              </w:rPr>
            </w:pPr>
            <w:r w:rsidRPr="00584322">
              <w:rPr>
                <w:rFonts w:ascii="Times New Roman" w:eastAsia="Calibri" w:hAnsi="Times New Roman" w:cs="Times New Roman"/>
                <w:b/>
                <w:sz w:val="28"/>
                <w:szCs w:val="28"/>
                <w:lang w:val="uk-UA" w:eastAsia="ru-RU"/>
              </w:rPr>
              <w:t>5. Компетентний орган оприлюднює на своєму офіційному веб-сайті перелік карантинних станцій із зазначенням їх номерів згідно переліку, зазначеного у частині другій цієї статті, та оновлює зазначену інформацію не пізніше трьох робочих днів у разі її зміни.</w:t>
            </w:r>
          </w:p>
          <w:p w:rsidR="00CE73E0" w:rsidRPr="00584322" w:rsidRDefault="00CE73E0" w:rsidP="001E09BB">
            <w:pPr>
              <w:tabs>
                <w:tab w:val="left" w:pos="709"/>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ind w:firstLine="284"/>
              <w:rPr>
                <w:rFonts w:ascii="Times New Roman" w:eastAsia="Calibri" w:hAnsi="Times New Roman" w:cs="Times New Roman"/>
                <w:b/>
                <w:sz w:val="28"/>
                <w:szCs w:val="28"/>
                <w:lang w:val="uk-UA" w:eastAsia="ru-RU"/>
              </w:rPr>
            </w:pPr>
            <w:r w:rsidRPr="00584322">
              <w:rPr>
                <w:rFonts w:ascii="Times New Roman" w:eastAsia="Calibri" w:hAnsi="Times New Roman" w:cs="Times New Roman"/>
                <w:b/>
                <w:sz w:val="28"/>
                <w:szCs w:val="28"/>
                <w:lang w:val="uk-UA" w:eastAsia="ru-RU"/>
              </w:rPr>
              <w:t>6. Тварини, які ввозяться на митну територію України, крім тварин, призначених для міжнародних змагань, циркових та інших тварин, призначених для виставок, розважальних та освітніх цілей, а також домашніх тварин, що ввозяться в режимі некомерційного переміщення, підлягають профілактичному карантину з метою перевірки стану їх здоров'я. Порядок проведення профілактичного карантину тварин, що ввозяться на територію України, затверджується центральним органом виконавчої влади, що забезпечує формування та реалізацію державної політики у сфері безпечності та окремих показників якості харчових продуктів та у сфері ветеринарної медицини, та повинен, зокрема, визначати тривалість та місце проведення профілактичного карантину, перелік хвороб, на які досліджуються тварини, методи діагностичних досліджень (випробувань).</w:t>
            </w:r>
          </w:p>
          <w:p w:rsidR="00CE73E0" w:rsidRPr="00584322" w:rsidRDefault="00CE73E0" w:rsidP="001E09BB">
            <w:pPr>
              <w:tabs>
                <w:tab w:val="left" w:pos="709"/>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ind w:firstLine="284"/>
              <w:rPr>
                <w:rFonts w:ascii="Times New Roman" w:eastAsia="Calibri" w:hAnsi="Times New Roman" w:cs="Times New Roman"/>
                <w:b/>
                <w:sz w:val="28"/>
                <w:szCs w:val="28"/>
                <w:lang w:val="uk-UA" w:eastAsia="ru-RU"/>
              </w:rPr>
            </w:pPr>
            <w:r w:rsidRPr="00584322">
              <w:rPr>
                <w:rFonts w:ascii="Times New Roman" w:eastAsia="Calibri" w:hAnsi="Times New Roman" w:cs="Times New Roman"/>
                <w:b/>
                <w:sz w:val="28"/>
                <w:szCs w:val="28"/>
                <w:lang w:val="uk-UA" w:eastAsia="ru-RU"/>
              </w:rPr>
              <w:t>7. Після ввезення на митну територію України та проходження державного контролю на кордоні тварини, призначені для міжнародних змагань, циркові тварини та інші тварини, що призначені для виставок, розважальних та освітніх цілей, а також домашні тварини, ввезені в режимі некомерційного переміщення, знаходяться під контролем компетентного органу та утримуються у спосіб, що забезпечує уникнення прямого та непрямого контакту із іншими тваринами.</w:t>
            </w:r>
          </w:p>
        </w:tc>
      </w:tr>
      <w:tr w:rsidR="00CE73E0" w:rsidRPr="00826124" w:rsidTr="00D7129D">
        <w:tc>
          <w:tcPr>
            <w:tcW w:w="7225"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370" w:name="n779"/>
            <w:bookmarkEnd w:id="370"/>
            <w:r w:rsidRPr="00584322">
              <w:rPr>
                <w:rFonts w:ascii="Times New Roman" w:eastAsia="Times New Roman" w:hAnsi="Times New Roman" w:cs="Times New Roman"/>
                <w:b/>
                <w:bCs/>
                <w:color w:val="000000"/>
                <w:sz w:val="28"/>
                <w:szCs w:val="28"/>
                <w:lang w:eastAsia="ru-RU"/>
              </w:rPr>
              <w:t>Стаття 55.</w:t>
            </w:r>
            <w:r w:rsidRPr="00584322">
              <w:rPr>
                <w:rFonts w:ascii="Times New Roman" w:eastAsia="Times New Roman" w:hAnsi="Times New Roman" w:cs="Times New Roman"/>
                <w:color w:val="000000"/>
                <w:sz w:val="28"/>
                <w:szCs w:val="28"/>
                <w:lang w:eastAsia="ru-RU"/>
              </w:rPr>
              <w:t> Вимоги до міжнародного сертифіката, яким супроводжується вантаж із продуктами, що ввозиться (пересилається) на митну територію України</w:t>
            </w:r>
          </w:p>
        </w:tc>
        <w:tc>
          <w:tcPr>
            <w:tcW w:w="7371" w:type="dxa"/>
          </w:tcPr>
          <w:p w:rsidR="00CE73E0" w:rsidRPr="00584322" w:rsidRDefault="00CE73E0" w:rsidP="001E09BB">
            <w:pPr>
              <w:pStyle w:val="rvps2"/>
              <w:shd w:val="clear" w:color="auto" w:fill="FFFFFF"/>
              <w:spacing w:before="60" w:beforeAutospacing="0" w:after="60" w:afterAutospacing="0"/>
              <w:ind w:firstLine="284"/>
              <w:textAlignment w:val="baseline"/>
              <w:rPr>
                <w:color w:val="000000"/>
                <w:sz w:val="28"/>
                <w:szCs w:val="28"/>
              </w:rPr>
            </w:pPr>
            <w:r w:rsidRPr="00584322">
              <w:rPr>
                <w:rStyle w:val="rvts9"/>
                <w:b/>
                <w:bCs/>
                <w:color w:val="000000"/>
                <w:sz w:val="28"/>
                <w:szCs w:val="28"/>
                <w:bdr w:val="none" w:sz="0" w:space="0" w:color="auto" w:frame="1"/>
              </w:rPr>
              <w:t>Стаття 55.</w:t>
            </w:r>
            <w:r w:rsidRPr="00584322">
              <w:rPr>
                <w:color w:val="000000"/>
                <w:sz w:val="28"/>
                <w:szCs w:val="28"/>
              </w:rPr>
              <w:t> Вимоги до міжнародного сертифіката, яким супроводжується вантаж із продуктами</w:t>
            </w:r>
            <w:r w:rsidRPr="00584322">
              <w:rPr>
                <w:color w:val="000000"/>
                <w:sz w:val="28"/>
                <w:szCs w:val="28"/>
                <w:lang w:val="uk-UA"/>
              </w:rPr>
              <w:t xml:space="preserve"> </w:t>
            </w:r>
            <w:r w:rsidRPr="00584322">
              <w:rPr>
                <w:b/>
                <w:color w:val="000000"/>
                <w:sz w:val="28"/>
                <w:szCs w:val="28"/>
                <w:lang w:val="uk-UA"/>
              </w:rPr>
              <w:t>або живими тваринами</w:t>
            </w:r>
            <w:r w:rsidRPr="00584322">
              <w:rPr>
                <w:color w:val="000000"/>
                <w:sz w:val="28"/>
                <w:szCs w:val="28"/>
              </w:rPr>
              <w:t>, що ввозиться (пересилається) на митну територію України</w:t>
            </w:r>
          </w:p>
        </w:tc>
      </w:tr>
      <w:tr w:rsidR="00CE73E0" w:rsidRPr="00826124" w:rsidTr="00D7129D">
        <w:tc>
          <w:tcPr>
            <w:tcW w:w="7225"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371" w:name="n780"/>
            <w:bookmarkEnd w:id="371"/>
            <w:r w:rsidRPr="00584322">
              <w:rPr>
                <w:rFonts w:ascii="Times New Roman" w:eastAsia="Times New Roman" w:hAnsi="Times New Roman" w:cs="Times New Roman"/>
                <w:color w:val="000000"/>
                <w:sz w:val="28"/>
                <w:szCs w:val="28"/>
                <w:lang w:eastAsia="ru-RU"/>
              </w:rPr>
              <w:t>1. Міжнародний сертифікат (кожен його аркуш), яким супроводжується вантаж із продуктами, що ввозиться (пересилається) на митну територію України, має бути підписаний та засвідчений печаткою компетентного органу країни-експортера або країни походження. Компетентний орган може уповноважити капітана або іншого офіцера рибопереробного судна на підписання міжнародного сертифіката.</w:t>
            </w:r>
          </w:p>
        </w:tc>
        <w:tc>
          <w:tcPr>
            <w:tcW w:w="7371" w:type="dxa"/>
          </w:tcPr>
          <w:p w:rsidR="00CE73E0" w:rsidRPr="00584322" w:rsidRDefault="00CE73E0" w:rsidP="001E09BB">
            <w:pPr>
              <w:pStyle w:val="rvps2"/>
              <w:shd w:val="clear" w:color="auto" w:fill="FFFFFF"/>
              <w:spacing w:before="60" w:beforeAutospacing="0" w:after="60" w:afterAutospacing="0"/>
              <w:ind w:firstLine="284"/>
              <w:textAlignment w:val="baseline"/>
              <w:rPr>
                <w:color w:val="000000"/>
                <w:sz w:val="28"/>
                <w:szCs w:val="28"/>
              </w:rPr>
            </w:pPr>
            <w:r w:rsidRPr="00584322">
              <w:rPr>
                <w:color w:val="000000"/>
                <w:sz w:val="28"/>
                <w:szCs w:val="28"/>
              </w:rPr>
              <w:t xml:space="preserve">1. Міжнародний сертифікат (кожен його аркуш), яким супроводжується вантаж із продуктами, що ввозиться (пересилається) на митну територію України, має бути підписаний та засвідчений печаткою компетентного органу країни-експортера або країни походження. </w:t>
            </w:r>
            <w:r w:rsidRPr="00584322">
              <w:rPr>
                <w:b/>
                <w:color w:val="000000"/>
                <w:sz w:val="28"/>
                <w:szCs w:val="28"/>
              </w:rPr>
              <w:t xml:space="preserve">Міжнародний </w:t>
            </w:r>
            <w:r w:rsidRPr="00584322">
              <w:rPr>
                <w:b/>
                <w:color w:val="000000"/>
                <w:sz w:val="28"/>
                <w:szCs w:val="28"/>
                <w:lang w:val="uk-UA"/>
              </w:rPr>
              <w:t xml:space="preserve">ветеринарний </w:t>
            </w:r>
            <w:r w:rsidRPr="00584322">
              <w:rPr>
                <w:b/>
                <w:color w:val="000000"/>
                <w:sz w:val="28"/>
                <w:szCs w:val="28"/>
              </w:rPr>
              <w:t xml:space="preserve">сертифікат (кожен його аркуш), яким супроводжується вантаж із </w:t>
            </w:r>
            <w:r w:rsidRPr="00584322">
              <w:rPr>
                <w:b/>
                <w:color w:val="000000"/>
                <w:sz w:val="28"/>
                <w:szCs w:val="28"/>
                <w:lang w:val="uk-UA"/>
              </w:rPr>
              <w:t>живими тваринами</w:t>
            </w:r>
            <w:r w:rsidRPr="00584322">
              <w:rPr>
                <w:b/>
                <w:color w:val="000000"/>
                <w:sz w:val="28"/>
                <w:szCs w:val="28"/>
              </w:rPr>
              <w:t>, що ввозиться на митну територію України, має бути підписаний та засвідчений печаткою компетентного органу країни-експортера.</w:t>
            </w:r>
            <w:r w:rsidRPr="00584322">
              <w:rPr>
                <w:color w:val="000000"/>
                <w:sz w:val="28"/>
                <w:szCs w:val="28"/>
              </w:rPr>
              <w:t xml:space="preserve"> Компетентний орган може уповноважити капітана або іншого офіцера рибопереробного судна на підписання міжнародного сертифіката.</w:t>
            </w:r>
          </w:p>
        </w:tc>
      </w:tr>
      <w:tr w:rsidR="00CE73E0" w:rsidRPr="00826124" w:rsidTr="00D7129D">
        <w:tc>
          <w:tcPr>
            <w:tcW w:w="7225" w:type="dxa"/>
          </w:tcPr>
          <w:p w:rsidR="00CE73E0" w:rsidRPr="00FD4463" w:rsidRDefault="00FD4463"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bookmarkStart w:id="372" w:name="n781"/>
            <w:bookmarkEnd w:id="372"/>
            <w:r>
              <w:rPr>
                <w:rFonts w:ascii="Times New Roman" w:eastAsia="Times New Roman" w:hAnsi="Times New Roman" w:cs="Times New Roman"/>
                <w:color w:val="000000"/>
                <w:sz w:val="28"/>
                <w:szCs w:val="28"/>
                <w:lang w:val="en-US" w:eastAsia="ru-RU"/>
              </w:rPr>
              <w:t>&lt;…&gt;</w:t>
            </w:r>
          </w:p>
        </w:tc>
        <w:tc>
          <w:tcPr>
            <w:tcW w:w="7371" w:type="dxa"/>
          </w:tcPr>
          <w:p w:rsidR="00CE73E0" w:rsidRPr="00FD4463" w:rsidRDefault="00FD4463"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&lt;…&gt;</w:t>
            </w:r>
          </w:p>
        </w:tc>
      </w:tr>
      <w:tr w:rsidR="00CE73E0" w:rsidRPr="00826124" w:rsidTr="00D7129D">
        <w:tc>
          <w:tcPr>
            <w:tcW w:w="7225"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373" w:name="n782"/>
            <w:bookmarkStart w:id="374" w:name="n787"/>
            <w:bookmarkEnd w:id="373"/>
            <w:bookmarkEnd w:id="374"/>
            <w:r w:rsidRPr="00584322">
              <w:rPr>
                <w:rFonts w:ascii="Times New Roman" w:eastAsia="Times New Roman" w:hAnsi="Times New Roman" w:cs="Times New Roman"/>
                <w:color w:val="000000"/>
                <w:sz w:val="28"/>
                <w:szCs w:val="28"/>
                <w:lang w:eastAsia="ru-RU"/>
              </w:rPr>
              <w:t>5. Міжнародний сертифікат має бути виданий не пізніше моменту перетину відповідним вантажем з продуктами державного кордону країни-експортера.</w:t>
            </w:r>
          </w:p>
        </w:tc>
        <w:tc>
          <w:tcPr>
            <w:tcW w:w="7371"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5. Міжнародний сертифікат має бути виданий не пізніше моменту перетину відповідним вантажем з продуктами державного кордону країни-експортера.</w:t>
            </w:r>
          </w:p>
          <w:p w:rsidR="00CE73E0" w:rsidRPr="00584322" w:rsidRDefault="00CE73E0" w:rsidP="001E09BB">
            <w:pPr>
              <w:pStyle w:val="rvps2"/>
              <w:shd w:val="clear" w:color="auto" w:fill="FFFFFF"/>
              <w:spacing w:before="60" w:beforeAutospacing="0" w:after="60" w:afterAutospacing="0"/>
              <w:ind w:firstLine="284"/>
              <w:textAlignment w:val="baseline"/>
              <w:rPr>
                <w:color w:val="000000"/>
                <w:sz w:val="28"/>
                <w:szCs w:val="28"/>
                <w:lang w:val="uk-UA"/>
              </w:rPr>
            </w:pPr>
            <w:r w:rsidRPr="00584322">
              <w:rPr>
                <w:b/>
                <w:color w:val="000000"/>
                <w:sz w:val="28"/>
                <w:szCs w:val="28"/>
              </w:rPr>
              <w:t xml:space="preserve">Міжнародний ветеринарний сертифікат на вантаж з живими тваринами має бути виданий </w:t>
            </w:r>
            <w:r w:rsidRPr="00584322">
              <w:rPr>
                <w:b/>
                <w:color w:val="000000"/>
                <w:sz w:val="28"/>
                <w:szCs w:val="28"/>
                <w:lang w:val="uk-UA"/>
              </w:rPr>
              <w:t>не більше, ніж за</w:t>
            </w:r>
            <w:r w:rsidRPr="00584322">
              <w:rPr>
                <w:b/>
                <w:color w:val="000000"/>
                <w:sz w:val="28"/>
                <w:szCs w:val="28"/>
              </w:rPr>
              <w:t xml:space="preserve"> 24 годин</w:t>
            </w:r>
            <w:r w:rsidRPr="00584322">
              <w:rPr>
                <w:b/>
                <w:color w:val="000000"/>
                <w:sz w:val="28"/>
                <w:szCs w:val="28"/>
                <w:lang w:val="uk-UA"/>
              </w:rPr>
              <w:t>и</w:t>
            </w:r>
            <w:r w:rsidRPr="00584322">
              <w:rPr>
                <w:b/>
                <w:color w:val="000000"/>
                <w:sz w:val="28"/>
                <w:szCs w:val="28"/>
              </w:rPr>
              <w:t xml:space="preserve"> до завантаження тварин </w:t>
            </w:r>
            <w:r w:rsidRPr="00584322">
              <w:rPr>
                <w:b/>
                <w:color w:val="000000"/>
                <w:sz w:val="28"/>
                <w:szCs w:val="28"/>
                <w:lang w:val="uk-UA"/>
              </w:rPr>
              <w:t xml:space="preserve">на транспортний засіб </w:t>
            </w:r>
            <w:r w:rsidRPr="00584322">
              <w:rPr>
                <w:b/>
                <w:color w:val="000000"/>
                <w:sz w:val="28"/>
                <w:szCs w:val="28"/>
              </w:rPr>
              <w:t>для відправлення на митну територію Україну</w:t>
            </w:r>
            <w:r w:rsidRPr="00584322">
              <w:rPr>
                <w:b/>
                <w:color w:val="000000"/>
                <w:sz w:val="28"/>
                <w:szCs w:val="28"/>
                <w:lang w:val="uk-UA"/>
              </w:rPr>
              <w:t xml:space="preserve">. </w:t>
            </w:r>
          </w:p>
        </w:tc>
      </w:tr>
      <w:tr w:rsidR="00CE73E0" w:rsidRPr="00FD4463" w:rsidTr="00D7129D">
        <w:tc>
          <w:tcPr>
            <w:tcW w:w="7225" w:type="dxa"/>
          </w:tcPr>
          <w:p w:rsidR="00CE73E0" w:rsidRPr="00FD4463" w:rsidRDefault="00FD4463" w:rsidP="001E09BB">
            <w:pPr>
              <w:shd w:val="clear" w:color="auto" w:fill="FFFFFF"/>
              <w:spacing w:before="60" w:after="60"/>
              <w:ind w:firstLine="284"/>
              <w:rPr>
                <w:rFonts w:ascii="Times New Roman" w:eastAsia="Times New Roman" w:hAnsi="Times New Roman" w:cs="Times New Roman"/>
                <w:bCs/>
                <w:color w:val="000000"/>
                <w:sz w:val="28"/>
                <w:szCs w:val="28"/>
                <w:lang w:val="en-US" w:eastAsia="ru-RU"/>
              </w:rPr>
            </w:pPr>
            <w:bookmarkStart w:id="375" w:name="n788"/>
            <w:bookmarkEnd w:id="375"/>
            <w:r w:rsidRPr="00FD4463">
              <w:rPr>
                <w:rFonts w:ascii="Times New Roman" w:eastAsia="Times New Roman" w:hAnsi="Times New Roman" w:cs="Times New Roman"/>
                <w:bCs/>
                <w:color w:val="000000"/>
                <w:sz w:val="28"/>
                <w:szCs w:val="28"/>
                <w:lang w:val="en-US" w:eastAsia="ru-RU"/>
              </w:rPr>
              <w:t>&lt;…&gt;</w:t>
            </w:r>
          </w:p>
        </w:tc>
        <w:tc>
          <w:tcPr>
            <w:tcW w:w="7371" w:type="dxa"/>
          </w:tcPr>
          <w:p w:rsidR="00CE73E0" w:rsidRPr="00FD4463" w:rsidRDefault="00FD4463" w:rsidP="001E09BB">
            <w:pPr>
              <w:shd w:val="clear" w:color="auto" w:fill="FFFFFF"/>
              <w:spacing w:before="60" w:after="60"/>
              <w:ind w:firstLine="284"/>
              <w:rPr>
                <w:rFonts w:ascii="Times New Roman" w:eastAsia="Times New Roman" w:hAnsi="Times New Roman" w:cs="Times New Roman"/>
                <w:bCs/>
                <w:color w:val="000000"/>
                <w:sz w:val="28"/>
                <w:szCs w:val="28"/>
                <w:lang w:val="en-US" w:eastAsia="ru-RU"/>
              </w:rPr>
            </w:pPr>
            <w:r w:rsidRPr="00FD4463">
              <w:rPr>
                <w:rFonts w:ascii="Times New Roman" w:eastAsia="Times New Roman" w:hAnsi="Times New Roman" w:cs="Times New Roman"/>
                <w:bCs/>
                <w:color w:val="000000"/>
                <w:sz w:val="28"/>
                <w:szCs w:val="28"/>
                <w:lang w:val="en-US" w:eastAsia="ru-RU"/>
              </w:rPr>
              <w:t>&lt;…&gt;</w:t>
            </w:r>
          </w:p>
        </w:tc>
      </w:tr>
      <w:tr w:rsidR="00CE73E0" w:rsidRPr="00826124" w:rsidTr="00D7129D">
        <w:tc>
          <w:tcPr>
            <w:tcW w:w="7225"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376" w:name="n789"/>
            <w:bookmarkStart w:id="377" w:name="n827"/>
            <w:bookmarkEnd w:id="376"/>
            <w:bookmarkEnd w:id="377"/>
            <w:r w:rsidRPr="00584322">
              <w:rPr>
                <w:rFonts w:ascii="Times New Roman" w:eastAsia="Times New Roman" w:hAnsi="Times New Roman" w:cs="Times New Roman"/>
                <w:b/>
                <w:bCs/>
                <w:color w:val="000000"/>
                <w:sz w:val="28"/>
                <w:szCs w:val="28"/>
                <w:lang w:eastAsia="ru-RU"/>
              </w:rPr>
              <w:t>Стаття 59.</w:t>
            </w:r>
            <w:r w:rsidRPr="00584322">
              <w:rPr>
                <w:rFonts w:ascii="Times New Roman" w:eastAsia="Times New Roman" w:hAnsi="Times New Roman" w:cs="Times New Roman"/>
                <w:color w:val="000000"/>
                <w:sz w:val="28"/>
                <w:szCs w:val="28"/>
                <w:lang w:eastAsia="ru-RU"/>
              </w:rPr>
              <w:t> Державний контроль країни-експортера</w:t>
            </w:r>
          </w:p>
        </w:tc>
        <w:tc>
          <w:tcPr>
            <w:tcW w:w="7371" w:type="dxa"/>
          </w:tcPr>
          <w:p w:rsidR="00CE73E0" w:rsidRPr="00584322" w:rsidRDefault="00FD4463" w:rsidP="001E09BB">
            <w:pPr>
              <w:shd w:val="clear" w:color="auto" w:fill="FFFFFF"/>
              <w:spacing w:before="60" w:after="60"/>
              <w:ind w:firstLine="284"/>
              <w:rPr>
                <w:rFonts w:ascii="Times New Roman" w:eastAsia="Times New Roman" w:hAnsi="Times New Roman" w:cs="Times New Roman"/>
                <w:b/>
                <w:bCs/>
                <w:color w:val="000000"/>
                <w:sz w:val="28"/>
                <w:szCs w:val="28"/>
                <w:lang w:eastAsia="ru-RU"/>
              </w:rPr>
            </w:pPr>
            <w:r w:rsidRPr="00584322">
              <w:rPr>
                <w:rFonts w:ascii="Times New Roman" w:eastAsia="Times New Roman" w:hAnsi="Times New Roman" w:cs="Times New Roman"/>
                <w:b/>
                <w:bCs/>
                <w:color w:val="000000"/>
                <w:sz w:val="28"/>
                <w:szCs w:val="28"/>
                <w:lang w:eastAsia="ru-RU"/>
              </w:rPr>
              <w:t>Стаття 59.</w:t>
            </w:r>
            <w:r w:rsidRPr="00584322">
              <w:rPr>
                <w:rFonts w:ascii="Times New Roman" w:eastAsia="Times New Roman" w:hAnsi="Times New Roman" w:cs="Times New Roman"/>
                <w:color w:val="000000"/>
                <w:sz w:val="28"/>
                <w:szCs w:val="28"/>
                <w:lang w:eastAsia="ru-RU"/>
              </w:rPr>
              <w:t> Державний контроль країни-експортера</w:t>
            </w:r>
          </w:p>
        </w:tc>
      </w:tr>
      <w:tr w:rsidR="00CE73E0" w:rsidRPr="00826124" w:rsidTr="00D7129D">
        <w:tc>
          <w:tcPr>
            <w:tcW w:w="7225" w:type="dxa"/>
          </w:tcPr>
          <w:p w:rsidR="00CE73E0" w:rsidRPr="00584322" w:rsidRDefault="00CE73E0"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378" w:name="n828"/>
            <w:bookmarkEnd w:id="378"/>
            <w:r w:rsidRPr="00584322">
              <w:rPr>
                <w:rFonts w:ascii="Times New Roman" w:eastAsia="Times New Roman" w:hAnsi="Times New Roman" w:cs="Times New Roman"/>
                <w:color w:val="000000"/>
                <w:sz w:val="28"/>
                <w:szCs w:val="28"/>
                <w:lang w:eastAsia="ru-RU"/>
              </w:rPr>
              <w:t>1. Компетентний орган здійснює державний контроль у країнах, які планують ввозити (пересилати) продукти, харчові продукти нетваринного походження або корми нетваринного походження на митну територію України, з метою перевірки на основі інформації, визначеної частиною третьою цієї статті, відповідності (еквівалентності) системи державного контролю країни-експортера законодавству України.</w:t>
            </w:r>
          </w:p>
        </w:tc>
        <w:tc>
          <w:tcPr>
            <w:tcW w:w="7371" w:type="dxa"/>
          </w:tcPr>
          <w:p w:rsidR="00CE73E0" w:rsidRPr="00584322" w:rsidRDefault="00CE73E0" w:rsidP="001E09BB">
            <w:pPr>
              <w:pStyle w:val="rvps2"/>
              <w:shd w:val="clear" w:color="auto" w:fill="FFFFFF"/>
              <w:spacing w:before="60" w:beforeAutospacing="0" w:after="60" w:afterAutospacing="0"/>
              <w:ind w:firstLine="284"/>
              <w:rPr>
                <w:color w:val="000000"/>
                <w:sz w:val="28"/>
                <w:szCs w:val="28"/>
              </w:rPr>
            </w:pPr>
            <w:r w:rsidRPr="00584322">
              <w:rPr>
                <w:color w:val="000000"/>
                <w:sz w:val="28"/>
                <w:szCs w:val="28"/>
              </w:rPr>
              <w:t xml:space="preserve">1. Компетентний орган здійснює державний контроль у країнах, які планують ввозити (пересилати) </w:t>
            </w:r>
            <w:r w:rsidRPr="00584322">
              <w:rPr>
                <w:b/>
                <w:color w:val="000000"/>
                <w:sz w:val="28"/>
                <w:szCs w:val="28"/>
                <w:lang w:val="uk-UA"/>
              </w:rPr>
              <w:t>живих тварин,</w:t>
            </w:r>
            <w:r w:rsidRPr="00584322">
              <w:rPr>
                <w:color w:val="000000"/>
                <w:sz w:val="28"/>
                <w:szCs w:val="28"/>
                <w:lang w:val="uk-UA"/>
              </w:rPr>
              <w:t xml:space="preserve"> </w:t>
            </w:r>
            <w:r w:rsidRPr="00584322">
              <w:rPr>
                <w:color w:val="000000"/>
                <w:sz w:val="28"/>
                <w:szCs w:val="28"/>
              </w:rPr>
              <w:t xml:space="preserve">продукти, харчові продукти нетваринного походження або корми нетваринного походження на митну територію України, з метою перевірки на основі інформації, визначеної </w:t>
            </w:r>
            <w:r w:rsidRPr="00584322">
              <w:rPr>
                <w:b/>
                <w:color w:val="000000"/>
                <w:sz w:val="28"/>
                <w:szCs w:val="28"/>
              </w:rPr>
              <w:t>частинами другою та</w:t>
            </w:r>
            <w:r w:rsidRPr="00584322">
              <w:rPr>
                <w:color w:val="000000"/>
                <w:sz w:val="28"/>
                <w:szCs w:val="28"/>
              </w:rPr>
              <w:t xml:space="preserve"> третьою цієї статті, відповідності (еквівалентності) системи державного контролю країни-експортера законодавству України.</w:t>
            </w:r>
          </w:p>
        </w:tc>
      </w:tr>
      <w:tr w:rsidR="00FD4463" w:rsidRPr="00826124" w:rsidTr="00D7129D">
        <w:tc>
          <w:tcPr>
            <w:tcW w:w="7225" w:type="dxa"/>
          </w:tcPr>
          <w:p w:rsidR="00FD4463" w:rsidRPr="00584322" w:rsidRDefault="00FD4463"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379" w:name="n829"/>
            <w:bookmarkEnd w:id="379"/>
            <w:r w:rsidRPr="00584322">
              <w:rPr>
                <w:rFonts w:ascii="Times New Roman" w:eastAsia="Times New Roman" w:hAnsi="Times New Roman" w:cs="Times New Roman"/>
                <w:color w:val="000000"/>
                <w:sz w:val="28"/>
                <w:szCs w:val="28"/>
                <w:lang w:eastAsia="ru-RU"/>
              </w:rPr>
              <w:t>2. Державний контроль країни-експортера передбачає оцінку:</w:t>
            </w:r>
          </w:p>
        </w:tc>
        <w:tc>
          <w:tcPr>
            <w:tcW w:w="7371" w:type="dxa"/>
          </w:tcPr>
          <w:p w:rsidR="00FD4463" w:rsidRPr="00584322" w:rsidRDefault="00FD4463"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2. Державний контроль країни-експортера передбачає оцінку:</w:t>
            </w:r>
          </w:p>
        </w:tc>
      </w:tr>
      <w:tr w:rsidR="00FD4463" w:rsidRPr="00826124" w:rsidTr="00D7129D">
        <w:tc>
          <w:tcPr>
            <w:tcW w:w="7225" w:type="dxa"/>
          </w:tcPr>
          <w:p w:rsidR="00FD4463" w:rsidRPr="00584322" w:rsidRDefault="00FD4463"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380" w:name="n830"/>
            <w:bookmarkEnd w:id="380"/>
            <w:r w:rsidRPr="00584322">
              <w:rPr>
                <w:rFonts w:ascii="Times New Roman" w:eastAsia="Times New Roman" w:hAnsi="Times New Roman" w:cs="Times New Roman"/>
                <w:color w:val="000000"/>
                <w:sz w:val="28"/>
                <w:szCs w:val="28"/>
                <w:lang w:eastAsia="ru-RU"/>
              </w:rPr>
              <w:t>1) законодавства у сфері санітарних та фітосанітарних заходів, яке діє на території країни-експортера;</w:t>
            </w:r>
          </w:p>
        </w:tc>
        <w:tc>
          <w:tcPr>
            <w:tcW w:w="7371" w:type="dxa"/>
          </w:tcPr>
          <w:p w:rsidR="00FD4463" w:rsidRPr="00584322" w:rsidRDefault="00FD4463"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1) законодавства у сфері санітарних та фітосанітарних заходів, яке діє на території країни-експортера;</w:t>
            </w:r>
          </w:p>
        </w:tc>
      </w:tr>
      <w:tr w:rsidR="00FD4463" w:rsidRPr="00826124" w:rsidTr="00D7129D">
        <w:tc>
          <w:tcPr>
            <w:tcW w:w="7225" w:type="dxa"/>
          </w:tcPr>
          <w:p w:rsidR="00FD4463" w:rsidRPr="00584322" w:rsidRDefault="00FD4463"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381" w:name="n831"/>
            <w:bookmarkEnd w:id="381"/>
            <w:r w:rsidRPr="00584322">
              <w:rPr>
                <w:rFonts w:ascii="Times New Roman" w:eastAsia="Times New Roman" w:hAnsi="Times New Roman" w:cs="Times New Roman"/>
                <w:color w:val="000000"/>
                <w:sz w:val="28"/>
                <w:szCs w:val="28"/>
                <w:lang w:eastAsia="ru-RU"/>
              </w:rPr>
              <w:t>2) організаційної структури компетентного органу країни-експортера, його незалежності та компетенції, у тому числі його повноважень, необхідних для ефективного забезпечення дотримання законодавства на території країни-експортера, а також системи нагляду за його діяльністю;</w:t>
            </w:r>
          </w:p>
        </w:tc>
        <w:tc>
          <w:tcPr>
            <w:tcW w:w="7371" w:type="dxa"/>
          </w:tcPr>
          <w:p w:rsidR="00FD4463" w:rsidRPr="00584322" w:rsidRDefault="00FD4463" w:rsidP="001E09BB">
            <w:pPr>
              <w:pStyle w:val="rvps2"/>
              <w:shd w:val="clear" w:color="auto" w:fill="FFFFFF"/>
              <w:spacing w:before="60" w:beforeAutospacing="0" w:after="60" w:afterAutospacing="0"/>
              <w:ind w:firstLine="284"/>
              <w:rPr>
                <w:color w:val="000000"/>
                <w:sz w:val="28"/>
                <w:szCs w:val="28"/>
              </w:rPr>
            </w:pPr>
            <w:r w:rsidRPr="00584322">
              <w:rPr>
                <w:color w:val="000000"/>
                <w:sz w:val="28"/>
                <w:szCs w:val="28"/>
              </w:rPr>
              <w:t xml:space="preserve">2) організаційної структури компетентного органу країни-експортера, його </w:t>
            </w:r>
            <w:r w:rsidRPr="00584322">
              <w:rPr>
                <w:b/>
                <w:color w:val="000000"/>
                <w:sz w:val="28"/>
                <w:szCs w:val="28"/>
                <w:lang w:val="uk-UA"/>
              </w:rPr>
              <w:t>неупередженості,</w:t>
            </w:r>
            <w:r w:rsidRPr="00584322">
              <w:rPr>
                <w:color w:val="000000"/>
                <w:sz w:val="28"/>
                <w:szCs w:val="28"/>
                <w:lang w:val="uk-UA"/>
              </w:rPr>
              <w:t xml:space="preserve"> </w:t>
            </w:r>
            <w:r w:rsidRPr="00584322">
              <w:rPr>
                <w:color w:val="000000"/>
                <w:sz w:val="28"/>
                <w:szCs w:val="28"/>
              </w:rPr>
              <w:t xml:space="preserve">незалежності та компетенції, у тому числі його повноважень, необхідних для ефективного забезпечення дотримання законодавства на території країни-експортера, </w:t>
            </w:r>
            <w:r w:rsidRPr="00584322">
              <w:rPr>
                <w:b/>
                <w:color w:val="000000"/>
                <w:sz w:val="28"/>
                <w:szCs w:val="28"/>
                <w:lang w:val="uk-UA"/>
              </w:rPr>
              <w:t>прозорості процедур прийняття ним рішенть,</w:t>
            </w:r>
            <w:r w:rsidRPr="00584322">
              <w:rPr>
                <w:color w:val="000000"/>
                <w:sz w:val="28"/>
                <w:szCs w:val="28"/>
                <w:lang w:val="uk-UA"/>
              </w:rPr>
              <w:t xml:space="preserve"> </w:t>
            </w:r>
            <w:r w:rsidRPr="00584322">
              <w:rPr>
                <w:color w:val="000000"/>
                <w:sz w:val="28"/>
                <w:szCs w:val="28"/>
              </w:rPr>
              <w:t>а також системи нагляду за його діяльністю;</w:t>
            </w:r>
          </w:p>
        </w:tc>
      </w:tr>
      <w:tr w:rsidR="00FD4463" w:rsidRPr="00826124" w:rsidTr="00D7129D">
        <w:tc>
          <w:tcPr>
            <w:tcW w:w="7225" w:type="dxa"/>
          </w:tcPr>
          <w:p w:rsidR="00FD4463" w:rsidRPr="00584322" w:rsidRDefault="00FD4463"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382" w:name="n832"/>
            <w:bookmarkEnd w:id="382"/>
            <w:r w:rsidRPr="00584322">
              <w:rPr>
                <w:rFonts w:ascii="Times New Roman" w:eastAsia="Times New Roman" w:hAnsi="Times New Roman" w:cs="Times New Roman"/>
                <w:color w:val="000000"/>
                <w:sz w:val="28"/>
                <w:szCs w:val="28"/>
                <w:lang w:eastAsia="ru-RU"/>
              </w:rPr>
              <w:t>3) рівня підготовки персоналу компетентного органу країни-експортера у сфері здійснення державного контролю;</w:t>
            </w:r>
          </w:p>
        </w:tc>
        <w:tc>
          <w:tcPr>
            <w:tcW w:w="7371" w:type="dxa"/>
          </w:tcPr>
          <w:p w:rsidR="00FD4463" w:rsidRPr="00584322" w:rsidRDefault="00FD4463" w:rsidP="001E09BB">
            <w:pPr>
              <w:pStyle w:val="rvps2"/>
              <w:shd w:val="clear" w:color="auto" w:fill="FFFFFF"/>
              <w:spacing w:before="60" w:beforeAutospacing="0" w:after="60" w:afterAutospacing="0"/>
              <w:ind w:firstLine="284"/>
              <w:rPr>
                <w:color w:val="000000"/>
                <w:sz w:val="28"/>
                <w:szCs w:val="28"/>
              </w:rPr>
            </w:pPr>
            <w:r w:rsidRPr="00584322">
              <w:rPr>
                <w:color w:val="000000"/>
                <w:sz w:val="28"/>
                <w:szCs w:val="28"/>
              </w:rPr>
              <w:t>3) рівня</w:t>
            </w:r>
            <w:r w:rsidRPr="00584322">
              <w:rPr>
                <w:color w:val="000000"/>
                <w:sz w:val="28"/>
                <w:szCs w:val="28"/>
                <w:lang w:val="uk-UA"/>
              </w:rPr>
              <w:t xml:space="preserve"> </w:t>
            </w:r>
            <w:r w:rsidRPr="00584322">
              <w:rPr>
                <w:color w:val="000000"/>
                <w:sz w:val="28"/>
                <w:szCs w:val="28"/>
              </w:rPr>
              <w:t xml:space="preserve">підготовки </w:t>
            </w:r>
            <w:r w:rsidRPr="00584322">
              <w:rPr>
                <w:b/>
                <w:color w:val="000000"/>
                <w:sz w:val="28"/>
                <w:szCs w:val="28"/>
                <w:lang w:val="uk-UA"/>
              </w:rPr>
              <w:t>(кваліфікації)</w:t>
            </w:r>
            <w:r w:rsidRPr="00584322">
              <w:rPr>
                <w:color w:val="000000"/>
                <w:sz w:val="28"/>
                <w:szCs w:val="28"/>
                <w:lang w:val="uk-UA"/>
              </w:rPr>
              <w:t xml:space="preserve"> </w:t>
            </w:r>
            <w:r w:rsidRPr="00584322">
              <w:rPr>
                <w:color w:val="000000"/>
                <w:sz w:val="28"/>
                <w:szCs w:val="28"/>
              </w:rPr>
              <w:t xml:space="preserve">персоналу компетентного органу країни-експортера </w:t>
            </w:r>
            <w:r w:rsidRPr="00584322">
              <w:rPr>
                <w:b/>
                <w:color w:val="000000"/>
                <w:sz w:val="28"/>
                <w:szCs w:val="28"/>
              </w:rPr>
              <w:t xml:space="preserve">у сфері </w:t>
            </w:r>
            <w:r w:rsidRPr="00584322">
              <w:rPr>
                <w:b/>
                <w:color w:val="000000"/>
                <w:sz w:val="28"/>
                <w:szCs w:val="28"/>
                <w:lang w:val="uk-UA"/>
              </w:rPr>
              <w:t>санітарних та фітосанітариних заходів, зокрема щодо</w:t>
            </w:r>
            <w:r w:rsidRPr="00584322">
              <w:rPr>
                <w:color w:val="000000"/>
                <w:sz w:val="28"/>
                <w:szCs w:val="28"/>
                <w:lang w:val="uk-UA"/>
              </w:rPr>
              <w:t xml:space="preserve"> </w:t>
            </w:r>
            <w:r w:rsidRPr="00584322">
              <w:rPr>
                <w:color w:val="000000"/>
                <w:sz w:val="28"/>
                <w:szCs w:val="28"/>
              </w:rPr>
              <w:t>здійснення державного контролю</w:t>
            </w:r>
            <w:r w:rsidRPr="00584322">
              <w:rPr>
                <w:color w:val="000000"/>
                <w:sz w:val="28"/>
                <w:szCs w:val="28"/>
                <w:lang w:val="uk-UA"/>
              </w:rPr>
              <w:t xml:space="preserve">, </w:t>
            </w:r>
            <w:r w:rsidRPr="00584322">
              <w:rPr>
                <w:b/>
                <w:color w:val="000000"/>
                <w:sz w:val="28"/>
                <w:szCs w:val="28"/>
                <w:lang w:val="uk-UA"/>
              </w:rPr>
              <w:t>а також його неупередженості та незалежності від будь-якого тиску при прийнятті рішень</w:t>
            </w:r>
            <w:r w:rsidRPr="00584322">
              <w:rPr>
                <w:color w:val="000000"/>
                <w:sz w:val="28"/>
                <w:szCs w:val="28"/>
              </w:rPr>
              <w:t>;</w:t>
            </w:r>
          </w:p>
        </w:tc>
      </w:tr>
      <w:tr w:rsidR="00FD4463" w:rsidRPr="00826124" w:rsidTr="00D7129D">
        <w:tc>
          <w:tcPr>
            <w:tcW w:w="7225" w:type="dxa"/>
          </w:tcPr>
          <w:p w:rsidR="00FD4463" w:rsidRPr="00584322" w:rsidRDefault="00FD4463"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383" w:name="n833"/>
            <w:bookmarkEnd w:id="383"/>
            <w:r w:rsidRPr="00584322">
              <w:rPr>
                <w:rFonts w:ascii="Times New Roman" w:eastAsia="Times New Roman" w:hAnsi="Times New Roman" w:cs="Times New Roman"/>
                <w:color w:val="000000"/>
                <w:sz w:val="28"/>
                <w:szCs w:val="28"/>
                <w:lang w:eastAsia="ru-RU"/>
              </w:rPr>
              <w:t>4) ресурсів компетентного органу країни-експортера, у тому числі засобів діагностики;</w:t>
            </w:r>
          </w:p>
        </w:tc>
        <w:tc>
          <w:tcPr>
            <w:tcW w:w="7371" w:type="dxa"/>
          </w:tcPr>
          <w:p w:rsidR="00FD4463" w:rsidRPr="00584322" w:rsidRDefault="00FD4463"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4) ресурсів компетентного органу країни-експортера, у тому числі засобів діагностики;</w:t>
            </w:r>
          </w:p>
        </w:tc>
      </w:tr>
      <w:tr w:rsidR="00FD4463" w:rsidRPr="00826124" w:rsidTr="00D7129D">
        <w:tc>
          <w:tcPr>
            <w:tcW w:w="7225" w:type="dxa"/>
          </w:tcPr>
          <w:p w:rsidR="00FD4463" w:rsidRPr="00584322" w:rsidRDefault="00FD4463"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384" w:name="n834"/>
            <w:bookmarkEnd w:id="384"/>
            <w:r w:rsidRPr="00584322">
              <w:rPr>
                <w:rFonts w:ascii="Times New Roman" w:eastAsia="Times New Roman" w:hAnsi="Times New Roman" w:cs="Times New Roman"/>
                <w:color w:val="000000"/>
                <w:sz w:val="28"/>
                <w:szCs w:val="28"/>
                <w:lang w:eastAsia="ru-RU"/>
              </w:rPr>
              <w:t>5) наявності та використання документованих систем та процедур державного контролю;</w:t>
            </w:r>
          </w:p>
        </w:tc>
        <w:tc>
          <w:tcPr>
            <w:tcW w:w="7371" w:type="dxa"/>
          </w:tcPr>
          <w:p w:rsidR="00FD4463" w:rsidRPr="00584322" w:rsidRDefault="00FD4463" w:rsidP="001E09BB">
            <w:pPr>
              <w:pStyle w:val="rvps2"/>
              <w:shd w:val="clear" w:color="auto" w:fill="FFFFFF"/>
              <w:spacing w:before="60" w:beforeAutospacing="0" w:after="60" w:afterAutospacing="0"/>
              <w:ind w:firstLine="284"/>
              <w:rPr>
                <w:b/>
                <w:color w:val="000000"/>
                <w:sz w:val="28"/>
                <w:szCs w:val="28"/>
                <w:lang w:val="uk-UA"/>
              </w:rPr>
            </w:pPr>
            <w:r w:rsidRPr="00584322">
              <w:rPr>
                <w:color w:val="000000"/>
                <w:sz w:val="28"/>
                <w:szCs w:val="28"/>
              </w:rPr>
              <w:t>5) наявності та використання документованих систем та процедур державного контролю</w:t>
            </w:r>
            <w:r w:rsidRPr="00584322">
              <w:rPr>
                <w:color w:val="000000"/>
                <w:sz w:val="28"/>
                <w:szCs w:val="28"/>
                <w:lang w:val="uk-UA"/>
              </w:rPr>
              <w:t xml:space="preserve">, </w:t>
            </w:r>
            <w:r w:rsidRPr="00584322">
              <w:rPr>
                <w:b/>
                <w:color w:val="000000"/>
                <w:sz w:val="28"/>
                <w:szCs w:val="28"/>
                <w:lang w:val="uk-UA"/>
              </w:rPr>
              <w:t>зокрема процедур, стандартів і методик щодо:</w:t>
            </w:r>
          </w:p>
          <w:p w:rsidR="00FD4463" w:rsidRPr="00584322" w:rsidRDefault="00FD4463" w:rsidP="001E09BB">
            <w:pPr>
              <w:pStyle w:val="a6"/>
              <w:spacing w:before="60" w:after="60"/>
              <w:ind w:left="0" w:firstLine="284"/>
              <w:contextualSpacing w:val="0"/>
              <w:rPr>
                <w:rFonts w:ascii="Times New Roman" w:hAnsi="Times New Roman" w:cs="Times New Roman"/>
                <w:b/>
                <w:sz w:val="28"/>
                <w:szCs w:val="28"/>
                <w:lang w:val="uk-UA" w:eastAsia="ru-RU"/>
              </w:rPr>
            </w:pPr>
            <w:r w:rsidRPr="00584322">
              <w:rPr>
                <w:rFonts w:ascii="Times New Roman" w:hAnsi="Times New Roman" w:cs="Times New Roman"/>
                <w:b/>
                <w:sz w:val="28"/>
                <w:szCs w:val="28"/>
                <w:lang w:val="uk-UA" w:eastAsia="ru-RU"/>
              </w:rPr>
              <w:t xml:space="preserve">управління діяльністю системи компетентного органу, включаючи діяльність з видачі міжнародних ветеринарних сертифікатів; </w:t>
            </w:r>
          </w:p>
          <w:p w:rsidR="00FD4463" w:rsidRPr="00584322" w:rsidRDefault="00FD4463" w:rsidP="001E09BB">
            <w:pPr>
              <w:pStyle w:val="a6"/>
              <w:spacing w:before="60" w:after="60"/>
              <w:ind w:left="0" w:firstLine="284"/>
              <w:contextualSpacing w:val="0"/>
              <w:rPr>
                <w:rFonts w:ascii="Times New Roman" w:hAnsi="Times New Roman" w:cs="Times New Roman"/>
                <w:b/>
                <w:sz w:val="28"/>
                <w:szCs w:val="28"/>
                <w:lang w:val="uk-UA" w:eastAsia="ru-RU"/>
              </w:rPr>
            </w:pPr>
            <w:r w:rsidRPr="00584322">
              <w:rPr>
                <w:rFonts w:ascii="Times New Roman" w:hAnsi="Times New Roman" w:cs="Times New Roman"/>
                <w:b/>
                <w:sz w:val="28"/>
                <w:szCs w:val="28"/>
                <w:lang w:val="uk-UA" w:eastAsia="ru-RU"/>
              </w:rPr>
              <w:t xml:space="preserve">запобігання спалахам хвороб тварин та рослин, а також боротьби з ними; </w:t>
            </w:r>
          </w:p>
          <w:p w:rsidR="00FD4463" w:rsidRPr="00584322" w:rsidRDefault="00FD4463" w:rsidP="001E09BB">
            <w:pPr>
              <w:pStyle w:val="a6"/>
              <w:spacing w:before="60" w:after="60"/>
              <w:ind w:left="0" w:firstLine="284"/>
              <w:contextualSpacing w:val="0"/>
              <w:rPr>
                <w:rFonts w:ascii="Times New Roman" w:hAnsi="Times New Roman" w:cs="Times New Roman"/>
                <w:b/>
                <w:sz w:val="28"/>
                <w:szCs w:val="28"/>
                <w:lang w:val="uk-UA" w:eastAsia="ru-RU"/>
              </w:rPr>
            </w:pPr>
            <w:r w:rsidRPr="00584322">
              <w:rPr>
                <w:rFonts w:ascii="Times New Roman" w:hAnsi="Times New Roman" w:cs="Times New Roman"/>
                <w:b/>
                <w:sz w:val="28"/>
                <w:szCs w:val="28"/>
                <w:lang w:val="uk-UA" w:eastAsia="ru-RU"/>
              </w:rPr>
              <w:t xml:space="preserve">епізоотичних обстежень, зонування, компартменталізації території країни згідно з ветеринарно-санітарним статусом; </w:t>
            </w:r>
          </w:p>
          <w:p w:rsidR="00FD4463" w:rsidRPr="00584322" w:rsidRDefault="00FD4463" w:rsidP="001E09BB">
            <w:pPr>
              <w:pStyle w:val="a6"/>
              <w:spacing w:before="60" w:after="60"/>
              <w:ind w:left="0" w:firstLine="284"/>
              <w:contextualSpacing w:val="0"/>
              <w:rPr>
                <w:rFonts w:ascii="Times New Roman" w:hAnsi="Times New Roman" w:cs="Times New Roman"/>
                <w:b/>
                <w:sz w:val="28"/>
                <w:szCs w:val="28"/>
                <w:lang w:val="uk-UA" w:eastAsia="ru-RU"/>
              </w:rPr>
            </w:pPr>
            <w:r w:rsidRPr="00584322">
              <w:rPr>
                <w:rFonts w:ascii="Times New Roman" w:hAnsi="Times New Roman" w:cs="Times New Roman"/>
                <w:b/>
                <w:sz w:val="28"/>
                <w:szCs w:val="28"/>
                <w:lang w:val="uk-UA" w:eastAsia="ru-RU"/>
              </w:rPr>
              <w:t xml:space="preserve">інспектування та відбору зразків; </w:t>
            </w:r>
          </w:p>
          <w:p w:rsidR="00FD4463" w:rsidRPr="00584322" w:rsidRDefault="00FD4463" w:rsidP="001E09BB">
            <w:pPr>
              <w:pStyle w:val="a6"/>
              <w:spacing w:before="60" w:after="60"/>
              <w:ind w:left="0" w:firstLine="284"/>
              <w:contextualSpacing w:val="0"/>
              <w:rPr>
                <w:rFonts w:ascii="Times New Roman" w:hAnsi="Times New Roman" w:cs="Times New Roman"/>
                <w:b/>
                <w:sz w:val="28"/>
                <w:szCs w:val="28"/>
                <w:lang w:val="uk-UA" w:eastAsia="ru-RU"/>
              </w:rPr>
            </w:pPr>
            <w:r w:rsidRPr="00584322">
              <w:rPr>
                <w:rFonts w:ascii="Times New Roman" w:hAnsi="Times New Roman" w:cs="Times New Roman"/>
                <w:b/>
                <w:sz w:val="28"/>
                <w:szCs w:val="28"/>
                <w:lang w:val="uk-UA" w:eastAsia="ru-RU"/>
              </w:rPr>
              <w:t xml:space="preserve">досліджень (випробувань) для діагностики хвороб тварин та рослин; </w:t>
            </w:r>
          </w:p>
          <w:p w:rsidR="00FD4463" w:rsidRPr="00584322" w:rsidRDefault="00FD4463" w:rsidP="001E09BB">
            <w:pPr>
              <w:pStyle w:val="a6"/>
              <w:spacing w:before="60" w:after="60"/>
              <w:ind w:left="0" w:firstLine="284"/>
              <w:contextualSpacing w:val="0"/>
              <w:rPr>
                <w:rFonts w:ascii="Times New Roman" w:hAnsi="Times New Roman" w:cs="Times New Roman"/>
                <w:b/>
                <w:sz w:val="28"/>
                <w:szCs w:val="28"/>
                <w:lang w:val="uk-UA" w:eastAsia="ru-RU"/>
              </w:rPr>
            </w:pPr>
            <w:r w:rsidRPr="00584322">
              <w:rPr>
                <w:rFonts w:ascii="Times New Roman" w:hAnsi="Times New Roman" w:cs="Times New Roman"/>
                <w:b/>
                <w:sz w:val="28"/>
                <w:szCs w:val="28"/>
                <w:lang w:val="uk-UA" w:eastAsia="ru-RU"/>
              </w:rPr>
              <w:t xml:space="preserve">розроблення, виробництва, реєстрації та контролю біологічних продуктів, що використовуються для діагностики хвороб тварин та виробництва ветеринарних лікарських засобів; </w:t>
            </w:r>
          </w:p>
          <w:p w:rsidR="00FD4463" w:rsidRPr="00584322" w:rsidRDefault="00FD4463" w:rsidP="001E09BB">
            <w:pPr>
              <w:pStyle w:val="a6"/>
              <w:spacing w:before="60" w:after="60"/>
              <w:ind w:left="0" w:firstLine="284"/>
              <w:contextualSpacing w:val="0"/>
              <w:rPr>
                <w:rFonts w:ascii="Times New Roman" w:hAnsi="Times New Roman" w:cs="Times New Roman"/>
                <w:b/>
                <w:sz w:val="28"/>
                <w:szCs w:val="28"/>
                <w:lang w:val="uk-UA" w:eastAsia="ru-RU"/>
              </w:rPr>
            </w:pPr>
            <w:r w:rsidRPr="00584322">
              <w:rPr>
                <w:rFonts w:ascii="Times New Roman" w:hAnsi="Times New Roman" w:cs="Times New Roman"/>
                <w:b/>
                <w:sz w:val="28"/>
                <w:szCs w:val="28"/>
                <w:lang w:val="uk-UA" w:eastAsia="ru-RU"/>
              </w:rPr>
              <w:t xml:space="preserve">обробки, спрямованої на знищення патогенних агентів у продуктах тваринного та рослинного походження; </w:t>
            </w:r>
          </w:p>
          <w:p w:rsidR="00FD4463" w:rsidRPr="00584322" w:rsidRDefault="00FD4463" w:rsidP="001E09BB">
            <w:pPr>
              <w:pStyle w:val="a6"/>
              <w:spacing w:before="60" w:after="60"/>
              <w:ind w:left="0" w:firstLine="284"/>
              <w:contextualSpacing w:val="0"/>
              <w:rPr>
                <w:rFonts w:ascii="Times New Roman" w:hAnsi="Times New Roman" w:cs="Times New Roman"/>
                <w:b/>
                <w:sz w:val="28"/>
                <w:szCs w:val="28"/>
                <w:lang w:val="uk-UA" w:eastAsia="ru-RU"/>
              </w:rPr>
            </w:pPr>
            <w:r w:rsidRPr="00584322">
              <w:rPr>
                <w:rFonts w:ascii="Times New Roman" w:hAnsi="Times New Roman" w:cs="Times New Roman"/>
                <w:b/>
                <w:sz w:val="28"/>
                <w:szCs w:val="28"/>
                <w:lang w:val="uk-UA" w:eastAsia="ru-RU"/>
              </w:rPr>
              <w:t xml:space="preserve">забезпечення мінімального рівня кваліфікації спеціалістів лабораторій та посадових осіб, уповноважених проводити заходи державного контролю щодо тварин та видавати міжнародні сертифікати; </w:t>
            </w:r>
          </w:p>
          <w:p w:rsidR="00FD4463" w:rsidRPr="00584322" w:rsidRDefault="00FD4463" w:rsidP="001E09BB">
            <w:pPr>
              <w:pStyle w:val="a6"/>
              <w:spacing w:before="60" w:after="60"/>
              <w:ind w:left="0" w:firstLine="284"/>
              <w:contextualSpacing w:val="0"/>
              <w:rPr>
                <w:rFonts w:ascii="Times New Roman" w:hAnsi="Times New Roman" w:cs="Times New Roman"/>
                <w:b/>
                <w:sz w:val="28"/>
                <w:szCs w:val="28"/>
                <w:lang w:val="uk-UA" w:eastAsia="ru-RU"/>
              </w:rPr>
            </w:pPr>
            <w:r w:rsidRPr="00584322">
              <w:rPr>
                <w:rFonts w:ascii="Times New Roman" w:hAnsi="Times New Roman" w:cs="Times New Roman"/>
                <w:b/>
                <w:sz w:val="28"/>
                <w:szCs w:val="28"/>
                <w:lang w:val="uk-UA" w:eastAsia="ru-RU"/>
              </w:rPr>
              <w:t>використання міжнародних стандартів, інструкцій та рекомендацій при застосуванні заходів державного контролю здоров</w:t>
            </w:r>
            <w:r w:rsidRPr="00584322">
              <w:rPr>
                <w:rFonts w:ascii="Times New Roman" w:hAnsi="Times New Roman" w:cs="Times New Roman"/>
                <w:b/>
                <w:sz w:val="28"/>
                <w:szCs w:val="28"/>
                <w:lang w:val="ru-RU" w:eastAsia="ru-RU"/>
              </w:rPr>
              <w:t>’</w:t>
            </w:r>
            <w:r w:rsidRPr="00584322">
              <w:rPr>
                <w:rFonts w:ascii="Times New Roman" w:hAnsi="Times New Roman" w:cs="Times New Roman"/>
                <w:b/>
                <w:sz w:val="28"/>
                <w:szCs w:val="28"/>
                <w:lang w:val="uk-UA" w:eastAsia="ru-RU"/>
              </w:rPr>
              <w:t>я тварин, зокрема спалахів хвороб тварин, та видачі міжнародних сертифікатів;</w:t>
            </w:r>
          </w:p>
          <w:p w:rsidR="00FD4463" w:rsidRPr="00584322" w:rsidRDefault="00FD4463" w:rsidP="001E09BB">
            <w:pPr>
              <w:pStyle w:val="a6"/>
              <w:spacing w:before="60" w:after="60"/>
              <w:ind w:left="0" w:firstLine="284"/>
              <w:contextualSpacing w:val="0"/>
              <w:rPr>
                <w:rFonts w:ascii="Times New Roman" w:hAnsi="Times New Roman" w:cs="Times New Roman"/>
                <w:b/>
                <w:sz w:val="28"/>
                <w:szCs w:val="28"/>
                <w:lang w:val="uk-UA" w:eastAsia="ru-RU"/>
              </w:rPr>
            </w:pPr>
            <w:r w:rsidRPr="00584322">
              <w:rPr>
                <w:rFonts w:ascii="Times New Roman" w:hAnsi="Times New Roman" w:cs="Times New Roman"/>
                <w:b/>
                <w:sz w:val="28"/>
                <w:szCs w:val="28"/>
                <w:lang w:val="uk-UA" w:eastAsia="ru-RU"/>
              </w:rPr>
              <w:t xml:space="preserve">проведення досліджень хвороб тварин; </w:t>
            </w:r>
          </w:p>
        </w:tc>
      </w:tr>
      <w:tr w:rsidR="00FD4463" w:rsidRPr="00826124" w:rsidTr="00D7129D">
        <w:tc>
          <w:tcPr>
            <w:tcW w:w="7225" w:type="dxa"/>
          </w:tcPr>
          <w:p w:rsidR="00FD4463" w:rsidRPr="00FD4463" w:rsidRDefault="00FD4463"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bookmarkStart w:id="385" w:name="n835"/>
            <w:bookmarkEnd w:id="385"/>
            <w:r>
              <w:rPr>
                <w:rFonts w:ascii="Times New Roman" w:eastAsia="Times New Roman" w:hAnsi="Times New Roman" w:cs="Times New Roman"/>
                <w:color w:val="000000"/>
                <w:sz w:val="28"/>
                <w:szCs w:val="28"/>
                <w:lang w:val="en-US" w:eastAsia="ru-RU"/>
              </w:rPr>
              <w:t>&lt;…&gt;</w:t>
            </w:r>
          </w:p>
        </w:tc>
        <w:tc>
          <w:tcPr>
            <w:tcW w:w="7371" w:type="dxa"/>
          </w:tcPr>
          <w:p w:rsidR="00FD4463" w:rsidRPr="00FD4463" w:rsidRDefault="00FD4463"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&lt;…&gt;</w:t>
            </w:r>
          </w:p>
        </w:tc>
      </w:tr>
      <w:tr w:rsidR="00FD4463" w:rsidRPr="00826124" w:rsidTr="00D7129D">
        <w:tc>
          <w:tcPr>
            <w:tcW w:w="7225" w:type="dxa"/>
          </w:tcPr>
          <w:p w:rsidR="00FD4463" w:rsidRPr="00584322" w:rsidRDefault="00FD4463"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386" w:name="n836"/>
            <w:bookmarkEnd w:id="386"/>
          </w:p>
        </w:tc>
        <w:tc>
          <w:tcPr>
            <w:tcW w:w="7371" w:type="dxa"/>
          </w:tcPr>
          <w:p w:rsidR="00FD4463" w:rsidRPr="00584322" w:rsidRDefault="00FD4463" w:rsidP="001E09BB">
            <w:pPr>
              <w:pStyle w:val="rvps2"/>
              <w:shd w:val="clear" w:color="auto" w:fill="FFFFFF"/>
              <w:spacing w:before="60" w:beforeAutospacing="0" w:after="60" w:afterAutospacing="0"/>
              <w:ind w:firstLine="284"/>
              <w:rPr>
                <w:b/>
                <w:color w:val="000000"/>
                <w:sz w:val="28"/>
                <w:szCs w:val="28"/>
              </w:rPr>
            </w:pPr>
            <w:r w:rsidRPr="00584322">
              <w:rPr>
                <w:b/>
                <w:color w:val="000000"/>
                <w:sz w:val="28"/>
                <w:szCs w:val="28"/>
                <w:lang w:val="uk-UA"/>
              </w:rPr>
              <w:t xml:space="preserve">9) </w:t>
            </w:r>
            <w:r w:rsidRPr="00584322">
              <w:rPr>
                <w:b/>
                <w:color w:val="000000"/>
                <w:sz w:val="28"/>
                <w:szCs w:val="28"/>
              </w:rPr>
              <w:t xml:space="preserve">результатів заходів державного контролю </w:t>
            </w:r>
            <w:r w:rsidRPr="00584322">
              <w:rPr>
                <w:b/>
                <w:color w:val="000000"/>
                <w:sz w:val="28"/>
                <w:szCs w:val="28"/>
                <w:lang w:val="uk-UA"/>
              </w:rPr>
              <w:t xml:space="preserve">вантажів з живими тваринами, рослинами, продуктами, харчовими продуктами нетваринного походження та кормами нетваринного походження, що ввозяться (пересилаються) на митну територію України </w:t>
            </w:r>
            <w:r w:rsidRPr="00584322">
              <w:rPr>
                <w:b/>
                <w:color w:val="000000"/>
                <w:sz w:val="28"/>
                <w:szCs w:val="28"/>
              </w:rPr>
              <w:t>з країни-експортера</w:t>
            </w:r>
            <w:r w:rsidRPr="00584322">
              <w:rPr>
                <w:b/>
                <w:color w:val="000000"/>
                <w:sz w:val="28"/>
                <w:szCs w:val="28"/>
                <w:lang w:val="uk-UA"/>
              </w:rPr>
              <w:t>, зокрема кількість та характер виявлених невідповідностей</w:t>
            </w:r>
            <w:r w:rsidRPr="00584322">
              <w:rPr>
                <w:b/>
                <w:color w:val="000000"/>
                <w:sz w:val="28"/>
                <w:szCs w:val="28"/>
              </w:rPr>
              <w:t>;</w:t>
            </w:r>
          </w:p>
          <w:p w:rsidR="00FD4463" w:rsidRPr="00584322" w:rsidRDefault="00FD4463" w:rsidP="001E09BB">
            <w:pPr>
              <w:pStyle w:val="a6"/>
              <w:spacing w:before="60" w:after="60"/>
              <w:ind w:left="0" w:firstLine="284"/>
              <w:contextualSpacing w:val="0"/>
              <w:rPr>
                <w:rFonts w:ascii="Times New Roman" w:hAnsi="Times New Roman" w:cs="Times New Roman"/>
                <w:b/>
                <w:sz w:val="28"/>
                <w:szCs w:val="28"/>
                <w:lang w:val="uk-UA" w:eastAsia="ru-RU"/>
              </w:rPr>
            </w:pPr>
            <w:r w:rsidRPr="00584322">
              <w:rPr>
                <w:rFonts w:ascii="Times New Roman" w:hAnsi="Times New Roman" w:cs="Times New Roman"/>
                <w:b/>
                <w:sz w:val="28"/>
                <w:szCs w:val="28"/>
                <w:lang w:val="uk-UA" w:eastAsia="ru-RU"/>
              </w:rPr>
              <w:t xml:space="preserve">10) членства країни-експортера у відповідних міжнародних організаціях та виконання нею вимог щодо звітності перед такими організаціями з питань застосування ветеринарно-санітарних та фітосанітарних заходів; </w:t>
            </w:r>
          </w:p>
          <w:p w:rsidR="00FD4463" w:rsidRPr="00584322" w:rsidRDefault="00FD4463" w:rsidP="001E09BB">
            <w:pPr>
              <w:pStyle w:val="a6"/>
              <w:spacing w:before="60" w:after="60"/>
              <w:ind w:left="0" w:firstLine="284"/>
              <w:contextualSpacing w:val="0"/>
              <w:rPr>
                <w:rFonts w:ascii="Times New Roman" w:hAnsi="Times New Roman" w:cs="Times New Roman"/>
                <w:b/>
                <w:sz w:val="28"/>
                <w:szCs w:val="28"/>
                <w:lang w:val="uk-UA" w:eastAsia="ru-RU"/>
              </w:rPr>
            </w:pPr>
            <w:r w:rsidRPr="00584322">
              <w:rPr>
                <w:rFonts w:ascii="Times New Roman" w:hAnsi="Times New Roman" w:cs="Times New Roman"/>
                <w:b/>
                <w:sz w:val="28"/>
                <w:szCs w:val="28"/>
                <w:lang w:val="uk-UA" w:eastAsia="ru-RU"/>
              </w:rPr>
              <w:t xml:space="preserve">11) наявності державної системи ідентифікації та реєстрації тварин; </w:t>
            </w:r>
          </w:p>
          <w:p w:rsidR="00FD4463" w:rsidRPr="00584322" w:rsidRDefault="00FD4463" w:rsidP="001E09BB">
            <w:pPr>
              <w:pStyle w:val="a6"/>
              <w:spacing w:before="60" w:after="60"/>
              <w:ind w:left="0" w:firstLine="284"/>
              <w:contextualSpacing w:val="0"/>
              <w:rPr>
                <w:rFonts w:ascii="Times New Roman" w:hAnsi="Times New Roman" w:cs="Times New Roman"/>
                <w:b/>
                <w:sz w:val="28"/>
                <w:szCs w:val="28"/>
                <w:lang w:val="uk-UA" w:eastAsia="ru-RU"/>
              </w:rPr>
            </w:pPr>
            <w:r w:rsidRPr="00584322">
              <w:rPr>
                <w:rFonts w:ascii="Times New Roman" w:hAnsi="Times New Roman" w:cs="Times New Roman"/>
                <w:b/>
                <w:sz w:val="28"/>
                <w:szCs w:val="28"/>
                <w:lang w:val="uk-UA" w:eastAsia="ru-RU"/>
              </w:rPr>
              <w:t>12) інші критерії, рекомендовані відповідними міжнародними організаціями.</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387" w:name="n838"/>
            <w:bookmarkEnd w:id="387"/>
            <w:r w:rsidRPr="00584322">
              <w:rPr>
                <w:rFonts w:ascii="Times New Roman" w:eastAsia="Times New Roman" w:hAnsi="Times New Roman" w:cs="Times New Roman"/>
                <w:color w:val="000000"/>
                <w:sz w:val="28"/>
                <w:szCs w:val="28"/>
                <w:lang w:eastAsia="ru-RU"/>
              </w:rPr>
              <w:t>3. Для забезпечення ефективності заходів державного контролю у країні-експортері компетентний орган має право до початку здійснення таких заходів вимагати від країни-експортера надання достовірної та актуальної інформації щодо загальної організації та управління системою державного контролю, яка охоплює:</w:t>
            </w:r>
          </w:p>
        </w:tc>
        <w:tc>
          <w:tcPr>
            <w:tcW w:w="7371"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3. Для забезпечення ефективності заходів державного контролю у країні-експортері компетентний орган має право до початку здійснення таких заходів вимагати від країни-експортера надання достовірної та актуальної інформації щодо загальної організації та управління системою державного контролю, яка охоплює:</w:t>
            </w:r>
          </w:p>
        </w:tc>
      </w:tr>
      <w:tr w:rsidR="00702BB9" w:rsidRPr="00826124" w:rsidTr="00D7129D">
        <w:tc>
          <w:tcPr>
            <w:tcW w:w="7225" w:type="dxa"/>
          </w:tcPr>
          <w:p w:rsidR="00702BB9" w:rsidRPr="00702BB9" w:rsidRDefault="00702BB9"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bookmarkStart w:id="388" w:name="n839"/>
            <w:bookmarkEnd w:id="388"/>
            <w:r>
              <w:rPr>
                <w:rFonts w:ascii="Times New Roman" w:eastAsia="Times New Roman" w:hAnsi="Times New Roman" w:cs="Times New Roman"/>
                <w:color w:val="000000"/>
                <w:sz w:val="28"/>
                <w:szCs w:val="28"/>
                <w:lang w:val="en-US" w:eastAsia="ru-RU"/>
              </w:rPr>
              <w:t>&lt;…&gt;</w:t>
            </w:r>
          </w:p>
        </w:tc>
        <w:tc>
          <w:tcPr>
            <w:tcW w:w="7371" w:type="dxa"/>
          </w:tcPr>
          <w:p w:rsidR="00702BB9" w:rsidRPr="00702BB9" w:rsidRDefault="00702BB9"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&lt;…&gt;</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389" w:name="n840"/>
            <w:bookmarkStart w:id="390" w:name="n842"/>
            <w:bookmarkEnd w:id="389"/>
            <w:bookmarkEnd w:id="390"/>
            <w:r w:rsidRPr="00584322">
              <w:rPr>
                <w:rFonts w:ascii="Times New Roman" w:eastAsia="Times New Roman" w:hAnsi="Times New Roman" w:cs="Times New Roman"/>
                <w:color w:val="000000"/>
                <w:sz w:val="28"/>
                <w:szCs w:val="28"/>
                <w:lang w:eastAsia="ru-RU"/>
              </w:rPr>
              <w:t>4) результати заходів державного контролю, що здійснюються компетентним органом країни-експортера щодо продуктів, харчових продуктів нетваринного походження та кормів нетваринного походження, які планується експортувати до України;</w:t>
            </w:r>
          </w:p>
        </w:tc>
        <w:tc>
          <w:tcPr>
            <w:tcW w:w="7371" w:type="dxa"/>
          </w:tcPr>
          <w:p w:rsidR="00702BB9" w:rsidRPr="00584322" w:rsidRDefault="00702BB9" w:rsidP="001E09BB">
            <w:pPr>
              <w:pStyle w:val="rvps2"/>
              <w:shd w:val="clear" w:color="auto" w:fill="FFFFFF"/>
              <w:spacing w:before="60" w:beforeAutospacing="0" w:after="60" w:afterAutospacing="0"/>
              <w:ind w:firstLine="284"/>
              <w:rPr>
                <w:color w:val="000000"/>
                <w:sz w:val="28"/>
                <w:szCs w:val="28"/>
              </w:rPr>
            </w:pPr>
            <w:r w:rsidRPr="00584322">
              <w:rPr>
                <w:color w:val="000000"/>
                <w:sz w:val="28"/>
                <w:szCs w:val="28"/>
              </w:rPr>
              <w:t xml:space="preserve">4) результати заходів державного контролю, що здійснюються компетентним органом країни-експортера щодо </w:t>
            </w:r>
            <w:r w:rsidRPr="00584322">
              <w:rPr>
                <w:b/>
                <w:color w:val="000000"/>
                <w:sz w:val="28"/>
                <w:szCs w:val="28"/>
                <w:lang w:val="uk-UA"/>
              </w:rPr>
              <w:t>живих тварин, рослин,</w:t>
            </w:r>
            <w:r w:rsidRPr="00584322">
              <w:rPr>
                <w:color w:val="000000"/>
                <w:sz w:val="28"/>
                <w:szCs w:val="28"/>
                <w:lang w:val="uk-UA"/>
              </w:rPr>
              <w:t xml:space="preserve"> </w:t>
            </w:r>
            <w:r w:rsidRPr="00584322">
              <w:rPr>
                <w:color w:val="000000"/>
                <w:sz w:val="28"/>
                <w:szCs w:val="28"/>
              </w:rPr>
              <w:t>продуктів, харчових продуктів нетваринного походження та кормів нетваринного походження, які планується експортувати до України;</w:t>
            </w:r>
          </w:p>
        </w:tc>
      </w:tr>
      <w:tr w:rsidR="00702BB9" w:rsidRPr="00826124" w:rsidTr="00D7129D">
        <w:tc>
          <w:tcPr>
            <w:tcW w:w="7225" w:type="dxa"/>
          </w:tcPr>
          <w:p w:rsidR="00702BB9" w:rsidRPr="00702BB9" w:rsidRDefault="00702BB9"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bookmarkStart w:id="391" w:name="n843"/>
            <w:bookmarkEnd w:id="391"/>
            <w:r>
              <w:rPr>
                <w:rFonts w:ascii="Times New Roman" w:eastAsia="Times New Roman" w:hAnsi="Times New Roman" w:cs="Times New Roman"/>
                <w:color w:val="000000"/>
                <w:sz w:val="28"/>
                <w:szCs w:val="28"/>
                <w:lang w:val="en-US" w:eastAsia="ru-RU"/>
              </w:rPr>
              <w:t>&lt;…&gt;</w:t>
            </w:r>
          </w:p>
        </w:tc>
        <w:tc>
          <w:tcPr>
            <w:tcW w:w="7371" w:type="dxa"/>
          </w:tcPr>
          <w:p w:rsidR="00702BB9" w:rsidRPr="00702BB9" w:rsidRDefault="00702BB9"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&lt;…&gt;</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392" w:name="n844"/>
            <w:bookmarkEnd w:id="392"/>
            <w:r w:rsidRPr="00584322">
              <w:rPr>
                <w:rFonts w:ascii="Times New Roman" w:eastAsia="Times New Roman" w:hAnsi="Times New Roman" w:cs="Times New Roman"/>
                <w:color w:val="000000"/>
                <w:sz w:val="28"/>
                <w:szCs w:val="28"/>
                <w:lang w:eastAsia="ru-RU"/>
              </w:rPr>
              <w:t>4. Періодичність державного контролю країни-експортера компетентним органом України визначається на основі:</w:t>
            </w:r>
          </w:p>
        </w:tc>
        <w:tc>
          <w:tcPr>
            <w:tcW w:w="7371"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4. Періодичність державного контролю країни-експортера компетентним органом України визначається на основі:</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393" w:name="n845"/>
            <w:bookmarkEnd w:id="393"/>
            <w:r w:rsidRPr="00584322">
              <w:rPr>
                <w:rFonts w:ascii="Times New Roman" w:eastAsia="Times New Roman" w:hAnsi="Times New Roman" w:cs="Times New Roman"/>
                <w:color w:val="000000"/>
                <w:sz w:val="28"/>
                <w:szCs w:val="28"/>
                <w:lang w:eastAsia="ru-RU"/>
              </w:rPr>
              <w:t>1) оцінки ризиків, пов’язаних із харчовими продуктами та кормами, які планується ввозити (пересилати) на митну територію України;</w:t>
            </w:r>
          </w:p>
        </w:tc>
        <w:tc>
          <w:tcPr>
            <w:tcW w:w="7371" w:type="dxa"/>
          </w:tcPr>
          <w:p w:rsidR="00702BB9" w:rsidRPr="00584322" w:rsidRDefault="00702BB9" w:rsidP="001E09BB">
            <w:pPr>
              <w:pStyle w:val="rvps2"/>
              <w:shd w:val="clear" w:color="auto" w:fill="FFFFFF"/>
              <w:spacing w:before="60" w:beforeAutospacing="0" w:after="60" w:afterAutospacing="0"/>
              <w:ind w:firstLine="284"/>
              <w:rPr>
                <w:color w:val="000000"/>
                <w:sz w:val="28"/>
                <w:szCs w:val="28"/>
              </w:rPr>
            </w:pPr>
            <w:r w:rsidRPr="00584322">
              <w:rPr>
                <w:color w:val="000000"/>
                <w:sz w:val="28"/>
                <w:szCs w:val="28"/>
              </w:rPr>
              <w:t>1) оцінки ризиків, пов’язаних із</w:t>
            </w:r>
            <w:r w:rsidRPr="00584322">
              <w:rPr>
                <w:b/>
                <w:color w:val="000000"/>
                <w:sz w:val="28"/>
                <w:szCs w:val="28"/>
              </w:rPr>
              <w:t xml:space="preserve"> </w:t>
            </w:r>
            <w:r w:rsidRPr="00584322">
              <w:rPr>
                <w:b/>
                <w:color w:val="000000"/>
                <w:sz w:val="28"/>
                <w:szCs w:val="28"/>
                <w:lang w:val="uk-UA"/>
              </w:rPr>
              <w:t>живими тваринами,</w:t>
            </w:r>
            <w:r w:rsidRPr="00584322">
              <w:rPr>
                <w:color w:val="000000"/>
                <w:sz w:val="28"/>
                <w:szCs w:val="28"/>
                <w:lang w:val="uk-UA"/>
              </w:rPr>
              <w:t xml:space="preserve"> </w:t>
            </w:r>
            <w:r w:rsidRPr="00584322">
              <w:rPr>
                <w:color w:val="000000"/>
                <w:sz w:val="28"/>
                <w:szCs w:val="28"/>
              </w:rPr>
              <w:t>харчовими продуктами та кормами, які планується ввозити (пересилати) на митну територію України;</w:t>
            </w:r>
          </w:p>
        </w:tc>
      </w:tr>
      <w:tr w:rsidR="00702BB9" w:rsidRPr="00826124" w:rsidTr="00D7129D">
        <w:tc>
          <w:tcPr>
            <w:tcW w:w="7225" w:type="dxa"/>
          </w:tcPr>
          <w:p w:rsidR="00702BB9" w:rsidRPr="00702BB9" w:rsidRDefault="00702BB9"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bookmarkStart w:id="394" w:name="n846"/>
            <w:bookmarkEnd w:id="394"/>
            <w:r>
              <w:rPr>
                <w:rFonts w:ascii="Times New Roman" w:eastAsia="Times New Roman" w:hAnsi="Times New Roman" w:cs="Times New Roman"/>
                <w:color w:val="000000"/>
                <w:sz w:val="28"/>
                <w:szCs w:val="28"/>
                <w:lang w:val="en-US" w:eastAsia="ru-RU"/>
              </w:rPr>
              <w:t>&lt;…&gt;</w:t>
            </w:r>
          </w:p>
        </w:tc>
        <w:tc>
          <w:tcPr>
            <w:tcW w:w="7371" w:type="dxa"/>
          </w:tcPr>
          <w:p w:rsidR="00702BB9" w:rsidRPr="00702BB9" w:rsidRDefault="00702BB9"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&lt;…&gt;</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395" w:name="n847"/>
            <w:bookmarkStart w:id="396" w:name="n851"/>
            <w:bookmarkEnd w:id="395"/>
            <w:bookmarkEnd w:id="396"/>
            <w:r w:rsidRPr="00584322">
              <w:rPr>
                <w:rFonts w:ascii="Times New Roman" w:eastAsia="Times New Roman" w:hAnsi="Times New Roman" w:cs="Times New Roman"/>
                <w:color w:val="000000"/>
                <w:sz w:val="28"/>
                <w:szCs w:val="28"/>
                <w:lang w:eastAsia="ru-RU"/>
              </w:rPr>
              <w:t>7) інформації про появу хвороб або інших загроз для здоров’я людини та/або тварини внаслідок імпорту відповідних видів продуктів з країни-експортера;</w:t>
            </w:r>
          </w:p>
        </w:tc>
        <w:tc>
          <w:tcPr>
            <w:tcW w:w="7371" w:type="dxa"/>
          </w:tcPr>
          <w:p w:rsidR="00702BB9" w:rsidRPr="00584322" w:rsidRDefault="00702BB9" w:rsidP="001E09BB">
            <w:pPr>
              <w:pStyle w:val="rvps2"/>
              <w:shd w:val="clear" w:color="auto" w:fill="FFFFFF"/>
              <w:spacing w:before="60" w:beforeAutospacing="0" w:after="60" w:afterAutospacing="0"/>
              <w:ind w:firstLine="284"/>
              <w:rPr>
                <w:color w:val="000000"/>
                <w:sz w:val="28"/>
                <w:szCs w:val="28"/>
              </w:rPr>
            </w:pPr>
            <w:r w:rsidRPr="00584322">
              <w:rPr>
                <w:color w:val="000000"/>
                <w:sz w:val="28"/>
                <w:szCs w:val="28"/>
              </w:rPr>
              <w:t>7) інформації про появу хвороб або інших загроз для здоров’я людини та/або тварини внаслідок імпорту відповідних видів</w:t>
            </w:r>
            <w:r w:rsidRPr="00584322">
              <w:rPr>
                <w:color w:val="000000"/>
                <w:sz w:val="28"/>
                <w:szCs w:val="28"/>
                <w:lang w:val="uk-UA"/>
              </w:rPr>
              <w:t xml:space="preserve"> </w:t>
            </w:r>
            <w:r w:rsidRPr="00584322">
              <w:rPr>
                <w:b/>
                <w:color w:val="000000"/>
                <w:sz w:val="28"/>
                <w:szCs w:val="28"/>
                <w:lang w:val="uk-UA"/>
              </w:rPr>
              <w:t>живих тварин та</w:t>
            </w:r>
            <w:r w:rsidRPr="00584322">
              <w:rPr>
                <w:color w:val="000000"/>
                <w:sz w:val="28"/>
                <w:szCs w:val="28"/>
              </w:rPr>
              <w:t xml:space="preserve"> продуктів з країни-експортера;</w:t>
            </w:r>
          </w:p>
        </w:tc>
      </w:tr>
      <w:tr w:rsidR="00702BB9" w:rsidRPr="00826124" w:rsidTr="00D7129D">
        <w:tc>
          <w:tcPr>
            <w:tcW w:w="7225" w:type="dxa"/>
          </w:tcPr>
          <w:p w:rsidR="00702BB9" w:rsidRPr="00702BB9" w:rsidRDefault="00702BB9"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bookmarkStart w:id="397" w:name="n852"/>
            <w:bookmarkEnd w:id="397"/>
            <w:r>
              <w:rPr>
                <w:rFonts w:ascii="Times New Roman" w:eastAsia="Times New Roman" w:hAnsi="Times New Roman" w:cs="Times New Roman"/>
                <w:color w:val="000000"/>
                <w:sz w:val="28"/>
                <w:szCs w:val="28"/>
                <w:lang w:val="en-US" w:eastAsia="ru-RU"/>
              </w:rPr>
              <w:t>&lt;…&gt;</w:t>
            </w:r>
          </w:p>
        </w:tc>
        <w:tc>
          <w:tcPr>
            <w:tcW w:w="7371" w:type="dxa"/>
          </w:tcPr>
          <w:p w:rsidR="00702BB9" w:rsidRPr="00702BB9" w:rsidRDefault="00702BB9"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&lt;…&gt;</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398" w:name="n853"/>
            <w:bookmarkStart w:id="399" w:name="n854"/>
            <w:bookmarkEnd w:id="398"/>
            <w:bookmarkEnd w:id="399"/>
            <w:r w:rsidRPr="00584322">
              <w:rPr>
                <w:rFonts w:ascii="Times New Roman" w:eastAsia="Times New Roman" w:hAnsi="Times New Roman" w:cs="Times New Roman"/>
                <w:b/>
                <w:bCs/>
                <w:color w:val="000000"/>
                <w:sz w:val="28"/>
                <w:szCs w:val="28"/>
                <w:lang w:eastAsia="ru-RU"/>
              </w:rPr>
              <w:t>Стаття 60.</w:t>
            </w:r>
            <w:r w:rsidRPr="00584322">
              <w:rPr>
                <w:rFonts w:ascii="Times New Roman" w:eastAsia="Times New Roman" w:hAnsi="Times New Roman" w:cs="Times New Roman"/>
                <w:color w:val="000000"/>
                <w:sz w:val="28"/>
                <w:szCs w:val="28"/>
                <w:lang w:eastAsia="ru-RU"/>
              </w:rPr>
              <w:t> Спеціальні умови імпорту харчових продуктів та кормів</w:t>
            </w:r>
          </w:p>
        </w:tc>
        <w:tc>
          <w:tcPr>
            <w:tcW w:w="7371"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b/>
                <w:color w:val="000000"/>
                <w:sz w:val="28"/>
                <w:szCs w:val="28"/>
                <w:lang w:eastAsia="ru-RU"/>
              </w:rPr>
            </w:pPr>
            <w:r w:rsidRPr="00584322">
              <w:rPr>
                <w:rFonts w:ascii="Times New Roman" w:eastAsia="Times New Roman" w:hAnsi="Times New Roman" w:cs="Times New Roman"/>
                <w:b/>
                <w:bCs/>
                <w:color w:val="000000"/>
                <w:sz w:val="28"/>
                <w:szCs w:val="28"/>
                <w:lang w:eastAsia="ru-RU"/>
              </w:rPr>
              <w:t>Стаття 60.</w:t>
            </w:r>
            <w:r w:rsidRPr="00584322">
              <w:rPr>
                <w:rFonts w:ascii="Times New Roman" w:eastAsia="Times New Roman" w:hAnsi="Times New Roman" w:cs="Times New Roman"/>
                <w:color w:val="000000"/>
                <w:sz w:val="28"/>
                <w:szCs w:val="28"/>
                <w:lang w:eastAsia="ru-RU"/>
              </w:rPr>
              <w:t> Спеціальні умови імпорту харчових продуктів</w:t>
            </w:r>
            <w:r w:rsidRPr="00584322">
              <w:rPr>
                <w:rFonts w:ascii="Times New Roman" w:eastAsia="Times New Roman" w:hAnsi="Times New Roman" w:cs="Times New Roman"/>
                <w:b/>
                <w:color w:val="000000"/>
                <w:sz w:val="28"/>
                <w:szCs w:val="28"/>
                <w:lang w:eastAsia="ru-RU"/>
              </w:rPr>
              <w:t>, кормів</w:t>
            </w:r>
            <w:r w:rsidRPr="00584322">
              <w:rPr>
                <w:rFonts w:ascii="Times New Roman" w:eastAsia="Times New Roman" w:hAnsi="Times New Roman" w:cs="Times New Roman"/>
                <w:b/>
                <w:color w:val="000000"/>
                <w:sz w:val="28"/>
                <w:szCs w:val="28"/>
                <w:lang w:val="uk-UA" w:eastAsia="ru-RU"/>
              </w:rPr>
              <w:t>, побічних продуктів тваринного походження, біологічних продуктів, репродуктивного матеріалу та живих тварин</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400" w:name="n855"/>
            <w:bookmarkEnd w:id="400"/>
            <w:r w:rsidRPr="00584322">
              <w:rPr>
                <w:rFonts w:ascii="Times New Roman" w:eastAsia="Times New Roman" w:hAnsi="Times New Roman" w:cs="Times New Roman"/>
                <w:color w:val="000000"/>
                <w:sz w:val="28"/>
                <w:szCs w:val="28"/>
                <w:lang w:eastAsia="ru-RU"/>
              </w:rPr>
              <w:t>1. Спеціальні умови імпорту харчових продуктів та кормів встановлюються на основі оцінки ризику, якою підтверджується наявність відповідної загрози для здоров’я людини та/або тварини, та можуть включати:</w:t>
            </w:r>
          </w:p>
        </w:tc>
        <w:tc>
          <w:tcPr>
            <w:tcW w:w="7371"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val="uk-UA" w:eastAsia="ru-RU"/>
              </w:rPr>
            </w:pPr>
            <w:r w:rsidRPr="00584322">
              <w:rPr>
                <w:rFonts w:ascii="Times New Roman" w:eastAsia="Times New Roman" w:hAnsi="Times New Roman" w:cs="Times New Roman"/>
                <w:color w:val="000000"/>
                <w:sz w:val="28"/>
                <w:szCs w:val="28"/>
                <w:lang w:val="uk-UA" w:eastAsia="ru-RU"/>
              </w:rPr>
              <w:t>1. Спеціальні умови імпорту харчових продуктів</w:t>
            </w:r>
            <w:r w:rsidRPr="00584322">
              <w:rPr>
                <w:rFonts w:ascii="Times New Roman" w:eastAsia="Times New Roman" w:hAnsi="Times New Roman" w:cs="Times New Roman"/>
                <w:b/>
                <w:color w:val="000000"/>
                <w:sz w:val="28"/>
                <w:szCs w:val="28"/>
                <w:lang w:val="uk-UA" w:eastAsia="ru-RU"/>
              </w:rPr>
              <w:t xml:space="preserve">, кормів, побічних продуктів тваринного походження, біологічних продуктів, репродуктивного матеріалу та живих тварин </w:t>
            </w:r>
            <w:r w:rsidRPr="00584322">
              <w:rPr>
                <w:rFonts w:ascii="Times New Roman" w:eastAsia="Times New Roman" w:hAnsi="Times New Roman" w:cs="Times New Roman"/>
                <w:color w:val="000000"/>
                <w:sz w:val="28"/>
                <w:szCs w:val="28"/>
                <w:lang w:val="uk-UA" w:eastAsia="ru-RU"/>
              </w:rPr>
              <w:t>встановлюються на основі оцінки ризику, якою підтверджується наявність відповідної загрози для здоров’я людини та/або тварини, та можуть включати:</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401" w:name="n856"/>
            <w:bookmarkEnd w:id="401"/>
            <w:r w:rsidRPr="00584322">
              <w:rPr>
                <w:rFonts w:ascii="Times New Roman" w:eastAsia="Times New Roman" w:hAnsi="Times New Roman" w:cs="Times New Roman"/>
                <w:color w:val="000000"/>
                <w:sz w:val="28"/>
                <w:szCs w:val="28"/>
                <w:lang w:eastAsia="ru-RU"/>
              </w:rPr>
              <w:t>1) затвердження переліку країн-експортерів, з яких дозволяється ввезення (пересилання) на митну територію України вантажів з окремими видами харчових продуктів та кормів;</w:t>
            </w:r>
          </w:p>
        </w:tc>
        <w:tc>
          <w:tcPr>
            <w:tcW w:w="7371"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1) затвердження переліку країн-експортерів, з яких дозволяється ввезення (пересилання) на митну територію України вантажів з окремими видами харчових продуктів</w:t>
            </w:r>
            <w:r w:rsidRPr="00584322">
              <w:rPr>
                <w:rFonts w:ascii="Times New Roman" w:eastAsia="Times New Roman" w:hAnsi="Times New Roman" w:cs="Times New Roman"/>
                <w:b/>
                <w:color w:val="000000"/>
                <w:sz w:val="28"/>
                <w:szCs w:val="28"/>
                <w:lang w:eastAsia="ru-RU"/>
              </w:rPr>
              <w:t>, кормів</w:t>
            </w:r>
            <w:r w:rsidRPr="00584322">
              <w:rPr>
                <w:rFonts w:ascii="Times New Roman" w:eastAsia="Times New Roman" w:hAnsi="Times New Roman" w:cs="Times New Roman"/>
                <w:b/>
                <w:color w:val="000000"/>
                <w:sz w:val="28"/>
                <w:szCs w:val="28"/>
                <w:lang w:val="uk-UA" w:eastAsia="ru-RU"/>
              </w:rPr>
              <w:t>, побічних продуктів тваринного походження, біологічних продуктів,</w:t>
            </w:r>
            <w:r>
              <w:rPr>
                <w:rFonts w:ascii="Times New Roman" w:eastAsia="Times New Roman" w:hAnsi="Times New Roman" w:cs="Times New Roman"/>
                <w:b/>
                <w:color w:val="000000"/>
                <w:sz w:val="28"/>
                <w:szCs w:val="28"/>
                <w:lang w:val="uk-UA" w:eastAsia="ru-RU"/>
              </w:rPr>
              <w:t xml:space="preserve"> </w:t>
            </w:r>
            <w:r w:rsidRPr="00584322">
              <w:rPr>
                <w:rFonts w:ascii="Times New Roman" w:eastAsia="Times New Roman" w:hAnsi="Times New Roman" w:cs="Times New Roman"/>
                <w:b/>
                <w:color w:val="000000"/>
                <w:sz w:val="28"/>
                <w:szCs w:val="28"/>
                <w:lang w:val="uk-UA" w:eastAsia="ru-RU"/>
              </w:rPr>
              <w:t>репродуктивного матеріалу та живих тварин</w:t>
            </w:r>
            <w:r w:rsidRPr="00584322">
              <w:rPr>
                <w:rFonts w:ascii="Times New Roman" w:eastAsia="Times New Roman" w:hAnsi="Times New Roman" w:cs="Times New Roman"/>
                <w:b/>
                <w:color w:val="000000"/>
                <w:sz w:val="28"/>
                <w:szCs w:val="28"/>
                <w:lang w:eastAsia="ru-RU"/>
              </w:rPr>
              <w:t>;</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402" w:name="n857"/>
            <w:bookmarkEnd w:id="402"/>
            <w:r w:rsidRPr="00584322">
              <w:rPr>
                <w:rFonts w:ascii="Times New Roman" w:eastAsia="Times New Roman" w:hAnsi="Times New Roman" w:cs="Times New Roman"/>
                <w:color w:val="000000"/>
                <w:sz w:val="28"/>
                <w:szCs w:val="28"/>
                <w:lang w:eastAsia="ru-RU"/>
              </w:rPr>
              <w:t>2) затвердження спеціальних форм міжнародних сертифікатів, якими повинні супроводжуватися вантажі з окремими видами харчових продуктів та кормів;</w:t>
            </w:r>
          </w:p>
        </w:tc>
        <w:tc>
          <w:tcPr>
            <w:tcW w:w="7371"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2) затвердження спеціальних форм міжнародних сертифікатів, якими повинні супроводжуватися вантажі з окремими видами харчових продуктів</w:t>
            </w:r>
            <w:r w:rsidRPr="00584322">
              <w:rPr>
                <w:rFonts w:ascii="Times New Roman" w:eastAsia="Times New Roman" w:hAnsi="Times New Roman" w:cs="Times New Roman"/>
                <w:b/>
                <w:color w:val="000000"/>
                <w:sz w:val="28"/>
                <w:szCs w:val="28"/>
                <w:lang w:eastAsia="ru-RU"/>
              </w:rPr>
              <w:t>, кормів</w:t>
            </w:r>
            <w:r w:rsidRPr="00584322">
              <w:rPr>
                <w:rFonts w:ascii="Times New Roman" w:eastAsia="Times New Roman" w:hAnsi="Times New Roman" w:cs="Times New Roman"/>
                <w:b/>
                <w:color w:val="000000"/>
                <w:sz w:val="28"/>
                <w:szCs w:val="28"/>
                <w:lang w:val="uk-UA" w:eastAsia="ru-RU"/>
              </w:rPr>
              <w:t>, побічних продуктів тваринного походження, біологічних продуктів, репродуктивного матеріалу та живих тварин</w:t>
            </w:r>
            <w:r w:rsidRPr="00584322">
              <w:rPr>
                <w:rFonts w:ascii="Times New Roman" w:eastAsia="Times New Roman" w:hAnsi="Times New Roman" w:cs="Times New Roman"/>
                <w:b/>
                <w:color w:val="000000"/>
                <w:sz w:val="28"/>
                <w:szCs w:val="28"/>
                <w:lang w:eastAsia="ru-RU"/>
              </w:rPr>
              <w:t>;</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403" w:name="n858"/>
            <w:bookmarkEnd w:id="403"/>
            <w:r w:rsidRPr="00584322">
              <w:rPr>
                <w:rFonts w:ascii="Times New Roman" w:eastAsia="Times New Roman" w:hAnsi="Times New Roman" w:cs="Times New Roman"/>
                <w:color w:val="000000"/>
                <w:sz w:val="28"/>
                <w:szCs w:val="28"/>
                <w:lang w:eastAsia="ru-RU"/>
              </w:rPr>
              <w:t>3) особливі умови імпорту вантажів з окремими видами харчових продуктів та кормів.</w:t>
            </w:r>
          </w:p>
        </w:tc>
        <w:tc>
          <w:tcPr>
            <w:tcW w:w="7371"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3) особливі умови імпорту вантажів з окремими видами харчових продуктів</w:t>
            </w:r>
            <w:r w:rsidRPr="00584322">
              <w:rPr>
                <w:rFonts w:ascii="Times New Roman" w:eastAsia="Times New Roman" w:hAnsi="Times New Roman" w:cs="Times New Roman"/>
                <w:b/>
                <w:color w:val="000000"/>
                <w:sz w:val="28"/>
                <w:szCs w:val="28"/>
                <w:lang w:eastAsia="ru-RU"/>
              </w:rPr>
              <w:t>, кормів</w:t>
            </w:r>
            <w:r w:rsidRPr="00584322">
              <w:rPr>
                <w:rFonts w:ascii="Times New Roman" w:eastAsia="Times New Roman" w:hAnsi="Times New Roman" w:cs="Times New Roman"/>
                <w:b/>
                <w:color w:val="000000"/>
                <w:sz w:val="28"/>
                <w:szCs w:val="28"/>
                <w:lang w:val="uk-UA" w:eastAsia="ru-RU"/>
              </w:rPr>
              <w:t>, побічних продуктів тваринного походження, біологічних продуктів, репродуктивного матеріалу та живих тварин</w:t>
            </w:r>
            <w:r w:rsidRPr="00584322">
              <w:rPr>
                <w:rFonts w:ascii="Times New Roman" w:eastAsia="Times New Roman" w:hAnsi="Times New Roman" w:cs="Times New Roman"/>
                <w:b/>
                <w:color w:val="000000"/>
                <w:sz w:val="28"/>
                <w:szCs w:val="28"/>
                <w:lang w:eastAsia="ru-RU"/>
              </w:rPr>
              <w:t>.</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404" w:name="n859"/>
            <w:bookmarkEnd w:id="404"/>
            <w:r w:rsidRPr="00584322">
              <w:rPr>
                <w:rFonts w:ascii="Times New Roman" w:eastAsia="Times New Roman" w:hAnsi="Times New Roman" w:cs="Times New Roman"/>
                <w:color w:val="000000"/>
                <w:sz w:val="28"/>
                <w:szCs w:val="28"/>
                <w:lang w:eastAsia="ru-RU"/>
              </w:rPr>
              <w:t>2. Спеціальні умови імпорту харчових продуктів та кормів встановлюються з урахуванням інформації, наданої компетентним органом країни-експортера відповідно до </w:t>
            </w:r>
            <w:hyperlink r:id="rId545" w:anchor="n838" w:history="1">
              <w:r w:rsidRPr="00584322">
                <w:rPr>
                  <w:rFonts w:ascii="Times New Roman" w:eastAsia="Times New Roman" w:hAnsi="Times New Roman" w:cs="Times New Roman"/>
                  <w:sz w:val="28"/>
                  <w:szCs w:val="28"/>
                  <w:lang w:eastAsia="ru-RU"/>
                </w:rPr>
                <w:t>частини третьої</w:t>
              </w:r>
            </w:hyperlink>
            <w:r w:rsidRPr="00584322">
              <w:rPr>
                <w:rFonts w:ascii="Times New Roman" w:eastAsia="Times New Roman" w:hAnsi="Times New Roman" w:cs="Times New Roman"/>
                <w:sz w:val="28"/>
                <w:szCs w:val="28"/>
                <w:lang w:eastAsia="ru-RU"/>
              </w:rPr>
              <w:t xml:space="preserve"> статті </w:t>
            </w:r>
            <w:r w:rsidRPr="00584322">
              <w:rPr>
                <w:rFonts w:ascii="Times New Roman" w:eastAsia="Times New Roman" w:hAnsi="Times New Roman" w:cs="Times New Roman"/>
                <w:color w:val="000000"/>
                <w:sz w:val="28"/>
                <w:szCs w:val="28"/>
                <w:lang w:eastAsia="ru-RU"/>
              </w:rPr>
              <w:t>59 цього Закону, та результатів державного контролю, здійсненого компетентним органом України у відповідній країні-експортері.</w:t>
            </w:r>
          </w:p>
        </w:tc>
        <w:tc>
          <w:tcPr>
            <w:tcW w:w="7371"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 xml:space="preserve">2. Спеціальні умови імпорту харчових продуктів, </w:t>
            </w:r>
            <w:r w:rsidRPr="00584322">
              <w:rPr>
                <w:rFonts w:ascii="Times New Roman" w:eastAsia="Times New Roman" w:hAnsi="Times New Roman" w:cs="Times New Roman"/>
                <w:b/>
                <w:color w:val="000000"/>
                <w:sz w:val="28"/>
                <w:szCs w:val="28"/>
                <w:lang w:eastAsia="ru-RU"/>
              </w:rPr>
              <w:t>кормів</w:t>
            </w:r>
            <w:r w:rsidRPr="00584322">
              <w:rPr>
                <w:rFonts w:ascii="Times New Roman" w:eastAsia="Times New Roman" w:hAnsi="Times New Roman" w:cs="Times New Roman"/>
                <w:b/>
                <w:color w:val="000000"/>
                <w:sz w:val="28"/>
                <w:szCs w:val="28"/>
                <w:lang w:val="uk-UA" w:eastAsia="ru-RU"/>
              </w:rPr>
              <w:t>, побічних продуктів тваринного походження, біологічних продуктів, репродуктивного матеріалу та живих тварин</w:t>
            </w:r>
            <w:r w:rsidRPr="00584322">
              <w:rPr>
                <w:rFonts w:ascii="Times New Roman" w:eastAsia="Times New Roman" w:hAnsi="Times New Roman" w:cs="Times New Roman"/>
                <w:color w:val="000000"/>
                <w:sz w:val="28"/>
                <w:szCs w:val="28"/>
                <w:lang w:val="uk-UA" w:eastAsia="ru-RU"/>
              </w:rPr>
              <w:t xml:space="preserve"> </w:t>
            </w:r>
            <w:r w:rsidRPr="00584322">
              <w:rPr>
                <w:rFonts w:ascii="Times New Roman" w:eastAsia="Times New Roman" w:hAnsi="Times New Roman" w:cs="Times New Roman"/>
                <w:color w:val="000000"/>
                <w:sz w:val="28"/>
                <w:szCs w:val="28"/>
                <w:lang w:eastAsia="ru-RU"/>
              </w:rPr>
              <w:t xml:space="preserve">встановлюються з урахуванням інформації, наданої компетентним органом країни-експортера відповідно </w:t>
            </w:r>
            <w:r w:rsidRPr="00584322">
              <w:rPr>
                <w:rFonts w:ascii="Times New Roman" w:eastAsia="Times New Roman" w:hAnsi="Times New Roman" w:cs="Times New Roman"/>
                <w:sz w:val="28"/>
                <w:szCs w:val="28"/>
                <w:lang w:eastAsia="ru-RU"/>
              </w:rPr>
              <w:t>до </w:t>
            </w:r>
            <w:hyperlink r:id="rId546" w:anchor="n838" w:history="1">
              <w:r w:rsidRPr="00584322">
                <w:rPr>
                  <w:rFonts w:ascii="Times New Roman" w:eastAsia="Times New Roman" w:hAnsi="Times New Roman" w:cs="Times New Roman"/>
                  <w:sz w:val="28"/>
                  <w:szCs w:val="28"/>
                  <w:lang w:eastAsia="ru-RU"/>
                </w:rPr>
                <w:t>частини третьої</w:t>
              </w:r>
            </w:hyperlink>
            <w:r w:rsidRPr="00584322">
              <w:rPr>
                <w:rFonts w:ascii="Times New Roman" w:eastAsia="Times New Roman" w:hAnsi="Times New Roman" w:cs="Times New Roman"/>
                <w:sz w:val="28"/>
                <w:szCs w:val="28"/>
                <w:lang w:val="uk-UA" w:eastAsia="ru-RU"/>
              </w:rPr>
              <w:t xml:space="preserve"> </w:t>
            </w:r>
            <w:r w:rsidRPr="00584322">
              <w:rPr>
                <w:rFonts w:ascii="Times New Roman" w:eastAsia="Times New Roman" w:hAnsi="Times New Roman" w:cs="Times New Roman"/>
                <w:sz w:val="28"/>
                <w:szCs w:val="28"/>
                <w:lang w:eastAsia="ru-RU"/>
              </w:rPr>
              <w:t xml:space="preserve">статті </w:t>
            </w:r>
            <w:r w:rsidRPr="00584322">
              <w:rPr>
                <w:rFonts w:ascii="Times New Roman" w:eastAsia="Times New Roman" w:hAnsi="Times New Roman" w:cs="Times New Roman"/>
                <w:color w:val="000000"/>
                <w:sz w:val="28"/>
                <w:szCs w:val="28"/>
                <w:lang w:eastAsia="ru-RU"/>
              </w:rPr>
              <w:t>59 цього Закону, та результатів державного контролю, здійсненого компетентним органом України у відповідній країні-експортері.</w:t>
            </w:r>
          </w:p>
        </w:tc>
      </w:tr>
      <w:tr w:rsidR="00702BB9" w:rsidRPr="00826124" w:rsidTr="00D7129D">
        <w:tc>
          <w:tcPr>
            <w:tcW w:w="7225" w:type="dxa"/>
          </w:tcPr>
          <w:p w:rsidR="00702BB9" w:rsidRPr="00702BB9" w:rsidRDefault="00702BB9"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bookmarkStart w:id="405" w:name="n860"/>
            <w:bookmarkEnd w:id="405"/>
            <w:r>
              <w:rPr>
                <w:rFonts w:ascii="Times New Roman" w:eastAsia="Times New Roman" w:hAnsi="Times New Roman" w:cs="Times New Roman"/>
                <w:color w:val="000000"/>
                <w:sz w:val="28"/>
                <w:szCs w:val="28"/>
                <w:lang w:val="en-US" w:eastAsia="ru-RU"/>
              </w:rPr>
              <w:t>&lt;…&gt;</w:t>
            </w:r>
          </w:p>
        </w:tc>
        <w:tc>
          <w:tcPr>
            <w:tcW w:w="7371" w:type="dxa"/>
          </w:tcPr>
          <w:p w:rsidR="00702BB9" w:rsidRPr="00702BB9" w:rsidRDefault="00702BB9"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&lt;…&gt;</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406" w:name="n861"/>
            <w:bookmarkEnd w:id="406"/>
            <w:r w:rsidRPr="00584322">
              <w:rPr>
                <w:rFonts w:ascii="Times New Roman" w:eastAsia="Times New Roman" w:hAnsi="Times New Roman" w:cs="Times New Roman"/>
                <w:color w:val="000000"/>
                <w:sz w:val="28"/>
                <w:szCs w:val="28"/>
                <w:lang w:eastAsia="ru-RU"/>
              </w:rPr>
              <w:t>4. Спеціальні умови імпорту харчових продуктів та кормів можуть бути встановлені для одного виду харчового продукту або корму чи для групи харчових продуктів або кормів. Вони можуть запроваджуватися щодо країни, її окремої території (зони або компартмента) або групи країн.</w:t>
            </w:r>
          </w:p>
        </w:tc>
        <w:tc>
          <w:tcPr>
            <w:tcW w:w="7371"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4. Спеціальні умови імпорту харчових продуктів</w:t>
            </w:r>
            <w:r w:rsidRPr="00584322">
              <w:rPr>
                <w:rFonts w:ascii="Times New Roman" w:eastAsia="Times New Roman" w:hAnsi="Times New Roman" w:cs="Times New Roman"/>
                <w:b/>
                <w:color w:val="000000"/>
                <w:sz w:val="28"/>
                <w:szCs w:val="28"/>
                <w:lang w:eastAsia="ru-RU"/>
              </w:rPr>
              <w:t>, кормів</w:t>
            </w:r>
            <w:r w:rsidRPr="00584322">
              <w:rPr>
                <w:rFonts w:ascii="Times New Roman" w:eastAsia="Times New Roman" w:hAnsi="Times New Roman" w:cs="Times New Roman"/>
                <w:b/>
                <w:color w:val="000000"/>
                <w:sz w:val="28"/>
                <w:szCs w:val="28"/>
                <w:lang w:val="uk-UA" w:eastAsia="ru-RU"/>
              </w:rPr>
              <w:t>, побічних продуктів тваринного походження, біологічних продуктів, репродуктивного матеріалу та живих тварин</w:t>
            </w:r>
            <w:r w:rsidRPr="00584322">
              <w:rPr>
                <w:rFonts w:ascii="Times New Roman" w:eastAsia="Times New Roman" w:hAnsi="Times New Roman" w:cs="Times New Roman"/>
                <w:color w:val="000000"/>
                <w:sz w:val="28"/>
                <w:szCs w:val="28"/>
                <w:lang w:val="uk-UA" w:eastAsia="ru-RU"/>
              </w:rPr>
              <w:t xml:space="preserve"> </w:t>
            </w:r>
            <w:r w:rsidRPr="00584322">
              <w:rPr>
                <w:rFonts w:ascii="Times New Roman" w:eastAsia="Times New Roman" w:hAnsi="Times New Roman" w:cs="Times New Roman"/>
                <w:color w:val="000000"/>
                <w:sz w:val="28"/>
                <w:szCs w:val="28"/>
                <w:lang w:eastAsia="ru-RU"/>
              </w:rPr>
              <w:t xml:space="preserve">можуть бути встановлені для одного </w:t>
            </w:r>
            <w:r w:rsidRPr="00584322">
              <w:rPr>
                <w:rFonts w:ascii="Times New Roman" w:eastAsia="Times New Roman" w:hAnsi="Times New Roman" w:cs="Times New Roman"/>
                <w:b/>
                <w:color w:val="000000"/>
                <w:sz w:val="28"/>
                <w:szCs w:val="28"/>
                <w:lang w:eastAsia="ru-RU"/>
              </w:rPr>
              <w:t>виду</w:t>
            </w:r>
            <w:r w:rsidRPr="00584322">
              <w:rPr>
                <w:rFonts w:ascii="Times New Roman" w:eastAsia="Times New Roman" w:hAnsi="Times New Roman" w:cs="Times New Roman"/>
                <w:b/>
                <w:color w:val="000000"/>
                <w:sz w:val="28"/>
                <w:szCs w:val="28"/>
                <w:lang w:val="uk-UA" w:eastAsia="ru-RU"/>
              </w:rPr>
              <w:t>/категорії</w:t>
            </w:r>
            <w:r w:rsidRPr="00584322">
              <w:rPr>
                <w:rFonts w:ascii="Times New Roman" w:eastAsia="Times New Roman" w:hAnsi="Times New Roman" w:cs="Times New Roman"/>
                <w:color w:val="000000"/>
                <w:sz w:val="28"/>
                <w:szCs w:val="28"/>
                <w:lang w:eastAsia="ru-RU"/>
              </w:rPr>
              <w:t xml:space="preserve"> </w:t>
            </w:r>
            <w:r w:rsidRPr="00584322">
              <w:rPr>
                <w:rFonts w:ascii="Times New Roman" w:eastAsia="Times New Roman" w:hAnsi="Times New Roman" w:cs="Times New Roman"/>
                <w:b/>
                <w:color w:val="000000"/>
                <w:sz w:val="28"/>
                <w:szCs w:val="28"/>
                <w:lang w:eastAsia="ru-RU"/>
              </w:rPr>
              <w:t>харчових продуктів, кормів, побічних продуктів тваринного походження</w:t>
            </w:r>
            <w:r w:rsidRPr="00584322">
              <w:rPr>
                <w:rFonts w:ascii="Times New Roman" w:eastAsia="Times New Roman" w:hAnsi="Times New Roman" w:cs="Times New Roman"/>
                <w:b/>
                <w:color w:val="000000"/>
                <w:sz w:val="28"/>
                <w:szCs w:val="28"/>
                <w:lang w:val="uk-UA" w:eastAsia="ru-RU"/>
              </w:rPr>
              <w:t>, біологічних продуктів, репродуктивного матеріалу та живих тварин або</w:t>
            </w:r>
            <w:r w:rsidRPr="00584322">
              <w:rPr>
                <w:rFonts w:ascii="Times New Roman" w:eastAsia="Times New Roman" w:hAnsi="Times New Roman" w:cs="Times New Roman"/>
                <w:b/>
                <w:color w:val="000000"/>
                <w:sz w:val="28"/>
                <w:szCs w:val="28"/>
                <w:lang w:eastAsia="ru-RU"/>
              </w:rPr>
              <w:t xml:space="preserve"> для групи харчових продуктів, кормів</w:t>
            </w:r>
            <w:r w:rsidRPr="00584322">
              <w:rPr>
                <w:rFonts w:ascii="Times New Roman" w:eastAsia="Times New Roman" w:hAnsi="Times New Roman" w:cs="Times New Roman"/>
                <w:b/>
                <w:color w:val="000000"/>
                <w:sz w:val="28"/>
                <w:szCs w:val="28"/>
                <w:lang w:val="uk-UA" w:eastAsia="ru-RU"/>
              </w:rPr>
              <w:t>, побічних продуктів тваринного походження, біологічних продуктів, репродуктивного матеріалу та живих тварин</w:t>
            </w:r>
            <w:r w:rsidRPr="00584322">
              <w:rPr>
                <w:rFonts w:ascii="Times New Roman" w:eastAsia="Times New Roman" w:hAnsi="Times New Roman" w:cs="Times New Roman"/>
                <w:b/>
                <w:color w:val="000000"/>
                <w:sz w:val="28"/>
                <w:szCs w:val="28"/>
                <w:lang w:eastAsia="ru-RU"/>
              </w:rPr>
              <w:t>.</w:t>
            </w:r>
            <w:r w:rsidRPr="00584322">
              <w:rPr>
                <w:rFonts w:ascii="Times New Roman" w:eastAsia="Times New Roman" w:hAnsi="Times New Roman" w:cs="Times New Roman"/>
                <w:color w:val="000000"/>
                <w:sz w:val="28"/>
                <w:szCs w:val="28"/>
                <w:lang w:eastAsia="ru-RU"/>
              </w:rPr>
              <w:t xml:space="preserve"> Вони можуть запроваджуватися щодо країни, її окремої території (зони або компартмента) або групи країн.</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407" w:name="n862"/>
            <w:bookmarkEnd w:id="407"/>
            <w:r w:rsidRPr="00584322">
              <w:rPr>
                <w:rFonts w:ascii="Times New Roman" w:eastAsia="Times New Roman" w:hAnsi="Times New Roman" w:cs="Times New Roman"/>
                <w:color w:val="000000"/>
                <w:sz w:val="28"/>
                <w:szCs w:val="28"/>
                <w:lang w:eastAsia="ru-RU"/>
              </w:rPr>
              <w:t>5. Спеціальні умови імпорту харчових продуктів та кормів встановлюються центральним органом виконавчої влади, що забезпечує формування та реалізацію державної політики у сфері безпечності та окремих показників якості харчових продуктів та у сфері ветеринарної медицини</w:t>
            </w:r>
            <w:r w:rsidRPr="00584322">
              <w:rPr>
                <w:rFonts w:ascii="Times New Roman" w:eastAsia="Times New Roman" w:hAnsi="Times New Roman" w:cs="Times New Roman"/>
                <w:sz w:val="28"/>
                <w:szCs w:val="28"/>
                <w:lang w:eastAsia="ru-RU"/>
              </w:rPr>
              <w:t>, у </w:t>
            </w:r>
            <w:hyperlink r:id="rId547" w:anchor="n8" w:tgtFrame="_blank" w:history="1">
              <w:r w:rsidRPr="00584322">
                <w:rPr>
                  <w:rFonts w:ascii="Times New Roman" w:eastAsia="Times New Roman" w:hAnsi="Times New Roman" w:cs="Times New Roman"/>
                  <w:sz w:val="28"/>
                  <w:szCs w:val="28"/>
                  <w:lang w:eastAsia="ru-RU"/>
                </w:rPr>
                <w:t>порядку</w:t>
              </w:r>
            </w:hyperlink>
            <w:r w:rsidRPr="00584322">
              <w:rPr>
                <w:rFonts w:ascii="Times New Roman" w:eastAsia="Times New Roman" w:hAnsi="Times New Roman" w:cs="Times New Roman"/>
                <w:sz w:val="28"/>
                <w:szCs w:val="28"/>
                <w:lang w:eastAsia="ru-RU"/>
              </w:rPr>
              <w:t xml:space="preserve">, </w:t>
            </w:r>
            <w:r w:rsidRPr="00584322">
              <w:rPr>
                <w:rFonts w:ascii="Times New Roman" w:eastAsia="Times New Roman" w:hAnsi="Times New Roman" w:cs="Times New Roman"/>
                <w:color w:val="000000"/>
                <w:sz w:val="28"/>
                <w:szCs w:val="28"/>
                <w:lang w:eastAsia="ru-RU"/>
              </w:rPr>
              <w:t>затвердженому Кабінетом Міністрів України.</w:t>
            </w:r>
          </w:p>
        </w:tc>
        <w:tc>
          <w:tcPr>
            <w:tcW w:w="7371"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5. Спеціальні умови імпорту харчових продуктів</w:t>
            </w:r>
            <w:r w:rsidRPr="00584322">
              <w:rPr>
                <w:rFonts w:ascii="Times New Roman" w:eastAsia="Times New Roman" w:hAnsi="Times New Roman" w:cs="Times New Roman"/>
                <w:b/>
                <w:color w:val="000000"/>
                <w:sz w:val="28"/>
                <w:szCs w:val="28"/>
                <w:lang w:eastAsia="ru-RU"/>
              </w:rPr>
              <w:t>, кормів</w:t>
            </w:r>
            <w:r w:rsidRPr="00584322">
              <w:rPr>
                <w:rFonts w:ascii="Times New Roman" w:eastAsia="Times New Roman" w:hAnsi="Times New Roman" w:cs="Times New Roman"/>
                <w:b/>
                <w:color w:val="000000"/>
                <w:sz w:val="28"/>
                <w:szCs w:val="28"/>
                <w:lang w:val="uk-UA" w:eastAsia="ru-RU"/>
              </w:rPr>
              <w:t>, побічних продуктів тваринного походження, біологічних продуктів, репродуктивного матеріалу та живих тварин</w:t>
            </w:r>
            <w:r w:rsidRPr="00584322">
              <w:rPr>
                <w:rFonts w:ascii="Times New Roman" w:eastAsia="Times New Roman" w:hAnsi="Times New Roman" w:cs="Times New Roman"/>
                <w:color w:val="000000"/>
                <w:sz w:val="28"/>
                <w:szCs w:val="28"/>
                <w:lang w:val="uk-UA" w:eastAsia="ru-RU"/>
              </w:rPr>
              <w:t xml:space="preserve"> </w:t>
            </w:r>
            <w:r w:rsidRPr="00584322">
              <w:rPr>
                <w:rFonts w:ascii="Times New Roman" w:eastAsia="Times New Roman" w:hAnsi="Times New Roman" w:cs="Times New Roman"/>
                <w:color w:val="000000"/>
                <w:sz w:val="28"/>
                <w:szCs w:val="28"/>
                <w:lang w:eastAsia="ru-RU"/>
              </w:rPr>
              <w:t>встановлюються центральним органом виконавчої влади, що забезпечує формування та реалізацію державної політики у сфері безпечності та окремих показників якості харчових продуктів та у сфері ветеринарної медицини, у порядку, затвердженому Кабінетом Міністрів України.</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408" w:name="n863"/>
            <w:bookmarkEnd w:id="408"/>
            <w:r w:rsidRPr="00584322">
              <w:rPr>
                <w:rFonts w:ascii="Times New Roman" w:eastAsia="Times New Roman" w:hAnsi="Times New Roman" w:cs="Times New Roman"/>
                <w:b/>
                <w:bCs/>
                <w:color w:val="000000"/>
                <w:sz w:val="28"/>
                <w:szCs w:val="28"/>
                <w:lang w:eastAsia="ru-RU"/>
              </w:rPr>
              <w:t>Стаття 61.</w:t>
            </w:r>
            <w:r w:rsidRPr="00584322">
              <w:rPr>
                <w:rFonts w:ascii="Times New Roman" w:eastAsia="Times New Roman" w:hAnsi="Times New Roman" w:cs="Times New Roman"/>
                <w:color w:val="000000"/>
                <w:sz w:val="28"/>
                <w:szCs w:val="28"/>
                <w:lang w:eastAsia="ru-RU"/>
              </w:rPr>
              <w:t> Реєстр країн та потужностей, з яких дозволяється ввезення (пересилання) продуктів на митну територію України</w:t>
            </w:r>
          </w:p>
        </w:tc>
        <w:tc>
          <w:tcPr>
            <w:tcW w:w="7371"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b/>
                <w:bCs/>
                <w:color w:val="000000"/>
                <w:sz w:val="28"/>
                <w:szCs w:val="28"/>
                <w:lang w:eastAsia="ru-RU"/>
              </w:rPr>
              <w:t>Стаття 61.</w:t>
            </w:r>
            <w:r w:rsidRPr="00584322">
              <w:rPr>
                <w:rFonts w:ascii="Times New Roman" w:eastAsia="Times New Roman" w:hAnsi="Times New Roman" w:cs="Times New Roman"/>
                <w:color w:val="000000"/>
                <w:sz w:val="28"/>
                <w:szCs w:val="28"/>
                <w:lang w:eastAsia="ru-RU"/>
              </w:rPr>
              <w:t xml:space="preserve"> Реєстр країн та потужностей, з яких дозволяється ввезення (пересилання) продуктів </w:t>
            </w:r>
            <w:r w:rsidRPr="00584322">
              <w:rPr>
                <w:rFonts w:ascii="Times New Roman" w:eastAsia="Times New Roman" w:hAnsi="Times New Roman" w:cs="Times New Roman"/>
                <w:b/>
                <w:color w:val="000000"/>
                <w:sz w:val="28"/>
                <w:szCs w:val="28"/>
                <w:lang w:val="uk-UA" w:eastAsia="ru-RU"/>
              </w:rPr>
              <w:t>та живих тварин</w:t>
            </w:r>
            <w:r w:rsidRPr="00584322">
              <w:rPr>
                <w:rFonts w:ascii="Times New Roman" w:eastAsia="Times New Roman" w:hAnsi="Times New Roman" w:cs="Times New Roman"/>
                <w:color w:val="000000"/>
                <w:sz w:val="28"/>
                <w:szCs w:val="28"/>
                <w:lang w:eastAsia="ru-RU"/>
              </w:rPr>
              <w:t xml:space="preserve"> на митну територію України</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409" w:name="n864"/>
            <w:bookmarkEnd w:id="409"/>
            <w:r w:rsidRPr="00584322">
              <w:rPr>
                <w:rFonts w:ascii="Times New Roman" w:eastAsia="Times New Roman" w:hAnsi="Times New Roman" w:cs="Times New Roman"/>
                <w:color w:val="000000"/>
                <w:sz w:val="28"/>
                <w:szCs w:val="28"/>
                <w:lang w:eastAsia="ru-RU"/>
              </w:rPr>
              <w:t>1. Продукти можуть ввозитися на митну територію України, якщо вони походять з країни або її окремої території (зони або компартмента), яка внесена до реєстру країн та потужностей, з яких дозволяється ввезення (пересилання) продуктів на митну територію України.</w:t>
            </w:r>
          </w:p>
        </w:tc>
        <w:tc>
          <w:tcPr>
            <w:tcW w:w="7371"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b/>
                <w:color w:val="000000"/>
                <w:sz w:val="28"/>
                <w:szCs w:val="28"/>
                <w:lang w:val="uk-UA" w:eastAsia="ru-RU"/>
              </w:rPr>
            </w:pPr>
            <w:r w:rsidRPr="00584322">
              <w:rPr>
                <w:rFonts w:ascii="Times New Roman" w:eastAsia="Times New Roman" w:hAnsi="Times New Roman" w:cs="Times New Roman"/>
                <w:color w:val="000000"/>
                <w:sz w:val="28"/>
                <w:szCs w:val="28"/>
                <w:lang w:eastAsia="ru-RU"/>
              </w:rPr>
              <w:t xml:space="preserve">1. Продукти </w:t>
            </w:r>
            <w:r w:rsidRPr="00584322">
              <w:rPr>
                <w:rFonts w:ascii="Times New Roman" w:eastAsia="Times New Roman" w:hAnsi="Times New Roman" w:cs="Times New Roman"/>
                <w:b/>
                <w:color w:val="000000"/>
                <w:sz w:val="28"/>
                <w:szCs w:val="28"/>
                <w:lang w:val="uk-UA" w:eastAsia="ru-RU"/>
              </w:rPr>
              <w:t>та живі тварини</w:t>
            </w:r>
            <w:r w:rsidRPr="00584322">
              <w:rPr>
                <w:rFonts w:ascii="Times New Roman" w:eastAsia="Times New Roman" w:hAnsi="Times New Roman" w:cs="Times New Roman"/>
                <w:color w:val="000000"/>
                <w:sz w:val="28"/>
                <w:szCs w:val="28"/>
                <w:lang w:val="uk-UA" w:eastAsia="ru-RU"/>
              </w:rPr>
              <w:t xml:space="preserve"> </w:t>
            </w:r>
            <w:r w:rsidRPr="00584322">
              <w:rPr>
                <w:rFonts w:ascii="Times New Roman" w:eastAsia="Times New Roman" w:hAnsi="Times New Roman" w:cs="Times New Roman"/>
                <w:color w:val="000000"/>
                <w:sz w:val="28"/>
                <w:szCs w:val="28"/>
                <w:lang w:eastAsia="ru-RU"/>
              </w:rPr>
              <w:t xml:space="preserve">можуть ввозитися на митну територію України, якщо вони походять з країни або її окремої території (зони або компартмента), яка внесена до реєстру країн та потужностей, з яких дозволяється ввезення (пересилання) продуктів </w:t>
            </w:r>
            <w:r w:rsidRPr="00584322">
              <w:rPr>
                <w:rFonts w:ascii="Times New Roman" w:eastAsia="Times New Roman" w:hAnsi="Times New Roman" w:cs="Times New Roman"/>
                <w:b/>
                <w:color w:val="000000"/>
                <w:sz w:val="28"/>
                <w:szCs w:val="28"/>
                <w:lang w:val="uk-UA" w:eastAsia="ru-RU"/>
              </w:rPr>
              <w:t>та живих тварин</w:t>
            </w:r>
            <w:r w:rsidRPr="00584322">
              <w:rPr>
                <w:rFonts w:ascii="Times New Roman" w:eastAsia="Times New Roman" w:hAnsi="Times New Roman" w:cs="Times New Roman"/>
                <w:color w:val="000000"/>
                <w:sz w:val="28"/>
                <w:szCs w:val="28"/>
                <w:lang w:val="uk-UA" w:eastAsia="ru-RU"/>
              </w:rPr>
              <w:t xml:space="preserve"> </w:t>
            </w:r>
            <w:r w:rsidRPr="00584322">
              <w:rPr>
                <w:rFonts w:ascii="Times New Roman" w:eastAsia="Times New Roman" w:hAnsi="Times New Roman" w:cs="Times New Roman"/>
                <w:color w:val="000000"/>
                <w:sz w:val="28"/>
                <w:szCs w:val="28"/>
                <w:lang w:eastAsia="ru-RU"/>
              </w:rPr>
              <w:t>на митну територію України.</w:t>
            </w:r>
            <w:r w:rsidRPr="00584322">
              <w:rPr>
                <w:rFonts w:ascii="Times New Roman" w:eastAsia="Times New Roman" w:hAnsi="Times New Roman" w:cs="Times New Roman"/>
                <w:color w:val="000000"/>
                <w:sz w:val="28"/>
                <w:szCs w:val="28"/>
                <w:lang w:val="uk-UA" w:eastAsia="ru-RU"/>
              </w:rPr>
              <w:t xml:space="preserve"> </w:t>
            </w:r>
            <w:r w:rsidRPr="00584322">
              <w:rPr>
                <w:rFonts w:ascii="Times New Roman" w:eastAsia="Times New Roman" w:hAnsi="Times New Roman" w:cs="Times New Roman"/>
                <w:b/>
                <w:color w:val="000000"/>
                <w:sz w:val="28"/>
                <w:szCs w:val="28"/>
                <w:lang w:val="uk-UA" w:eastAsia="ru-RU"/>
              </w:rPr>
              <w:t>Зазначена вимога не поширюється на живих тварин, які:</w:t>
            </w:r>
          </w:p>
          <w:p w:rsidR="00702BB9" w:rsidRPr="00584322" w:rsidRDefault="00702BB9" w:rsidP="001E09BB">
            <w:pPr>
              <w:pStyle w:val="a6"/>
              <w:numPr>
                <w:ilvl w:val="0"/>
                <w:numId w:val="8"/>
              </w:numPr>
              <w:spacing w:before="60" w:after="60"/>
              <w:ind w:left="0" w:firstLine="284"/>
              <w:contextualSpacing w:val="0"/>
              <w:rPr>
                <w:rFonts w:ascii="Times New Roman" w:hAnsi="Times New Roman" w:cs="Times New Roman"/>
                <w:b/>
                <w:sz w:val="28"/>
                <w:szCs w:val="28"/>
                <w:lang w:val="uk-UA"/>
              </w:rPr>
            </w:pPr>
            <w:r w:rsidRPr="00584322">
              <w:rPr>
                <w:rFonts w:ascii="Times New Roman" w:hAnsi="Times New Roman" w:cs="Times New Roman"/>
                <w:b/>
                <w:sz w:val="28"/>
                <w:szCs w:val="28"/>
                <w:lang w:val="uk-UA"/>
              </w:rPr>
              <w:t>призначені для наукових або діагностичних цілей, цирків, розважальних та освітніх заходів, виставок, показів, шоу, закритих потужностей;</w:t>
            </w:r>
          </w:p>
          <w:p w:rsidR="00702BB9" w:rsidRPr="00584322" w:rsidRDefault="00702BB9" w:rsidP="001E09BB">
            <w:pPr>
              <w:pStyle w:val="a6"/>
              <w:numPr>
                <w:ilvl w:val="0"/>
                <w:numId w:val="8"/>
              </w:numPr>
              <w:spacing w:before="60" w:after="60"/>
              <w:ind w:left="0" w:firstLine="284"/>
              <w:contextualSpacing w:val="0"/>
              <w:rPr>
                <w:rFonts w:ascii="Times New Roman" w:hAnsi="Times New Roman" w:cs="Times New Roman"/>
                <w:b/>
                <w:sz w:val="28"/>
                <w:szCs w:val="28"/>
                <w:lang w:val="uk-UA"/>
              </w:rPr>
            </w:pPr>
            <w:r w:rsidRPr="00584322">
              <w:rPr>
                <w:rFonts w:ascii="Times New Roman" w:hAnsi="Times New Roman" w:cs="Times New Roman"/>
                <w:b/>
                <w:sz w:val="28"/>
                <w:szCs w:val="28"/>
                <w:lang w:val="uk-UA"/>
              </w:rPr>
              <w:t>переміщуються в режимі транзиту;</w:t>
            </w:r>
          </w:p>
          <w:p w:rsidR="00702BB9" w:rsidRPr="00584322" w:rsidRDefault="00702BB9" w:rsidP="001E09BB">
            <w:pPr>
              <w:pStyle w:val="a6"/>
              <w:numPr>
                <w:ilvl w:val="0"/>
                <w:numId w:val="8"/>
              </w:numPr>
              <w:spacing w:before="60" w:after="60"/>
              <w:ind w:left="0" w:firstLine="284"/>
              <w:contextualSpacing w:val="0"/>
              <w:rPr>
                <w:rFonts w:ascii="Times New Roman" w:hAnsi="Times New Roman" w:cs="Times New Roman"/>
                <w:b/>
                <w:sz w:val="28"/>
                <w:szCs w:val="28"/>
                <w:lang w:val="uk-UA"/>
              </w:rPr>
            </w:pPr>
            <w:r w:rsidRPr="00584322">
              <w:rPr>
                <w:rFonts w:ascii="Times New Roman" w:hAnsi="Times New Roman" w:cs="Times New Roman"/>
                <w:b/>
                <w:sz w:val="28"/>
                <w:szCs w:val="28"/>
                <w:lang w:val="uk-UA"/>
              </w:rPr>
              <w:t>призначені для тимчасового випасання на територіях в безпосередній близькості від державного кордону України;</w:t>
            </w:r>
          </w:p>
          <w:p w:rsidR="00702BB9" w:rsidRPr="00584322" w:rsidRDefault="00702BB9" w:rsidP="001E09BB">
            <w:pPr>
              <w:pStyle w:val="a6"/>
              <w:numPr>
                <w:ilvl w:val="0"/>
                <w:numId w:val="8"/>
              </w:numPr>
              <w:spacing w:before="60" w:after="60"/>
              <w:ind w:left="0" w:firstLine="284"/>
              <w:contextualSpacing w:val="0"/>
              <w:rPr>
                <w:rFonts w:ascii="Times New Roman" w:hAnsi="Times New Roman" w:cs="Times New Roman"/>
                <w:b/>
                <w:sz w:val="28"/>
                <w:szCs w:val="28"/>
                <w:lang w:val="uk-UA"/>
              </w:rPr>
            </w:pPr>
            <w:r w:rsidRPr="00584322">
              <w:rPr>
                <w:rFonts w:ascii="Times New Roman" w:hAnsi="Times New Roman" w:cs="Times New Roman"/>
                <w:b/>
                <w:sz w:val="28"/>
                <w:szCs w:val="28"/>
                <w:lang w:val="uk-UA"/>
              </w:rPr>
              <w:t xml:space="preserve">становлять незначний ризик для ветеринарно-санітарного статусу України та перелік яких затверджується центральним органом виконавчої влади, що забезпечує формування та реалізацію державної політики у сфері ветеринарної медицини. </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410" w:name="n865"/>
            <w:bookmarkEnd w:id="410"/>
            <w:r w:rsidRPr="00584322">
              <w:rPr>
                <w:rFonts w:ascii="Times New Roman" w:eastAsia="Times New Roman" w:hAnsi="Times New Roman" w:cs="Times New Roman"/>
                <w:color w:val="000000"/>
                <w:sz w:val="28"/>
                <w:szCs w:val="28"/>
                <w:lang w:eastAsia="ru-RU"/>
              </w:rPr>
              <w:t>2. Країна-експортер вноситься до реєстру країн та потужностей, з яких дозволяється ввезення (пересилання) продуктів на митну територію України, якщо з нею укладено угоду про еквівалентність або якщо результати державного контролю, проведеного компетентним органом відповідно до </w:t>
            </w:r>
            <w:hyperlink r:id="rId548" w:anchor="n827" w:history="1">
              <w:r w:rsidRPr="00584322">
                <w:rPr>
                  <w:rFonts w:ascii="Times New Roman" w:eastAsia="Times New Roman" w:hAnsi="Times New Roman" w:cs="Times New Roman"/>
                  <w:sz w:val="28"/>
                  <w:szCs w:val="28"/>
                  <w:lang w:eastAsia="ru-RU"/>
                </w:rPr>
                <w:t>статті 59</w:t>
              </w:r>
            </w:hyperlink>
            <w:r w:rsidRPr="00584322">
              <w:rPr>
                <w:rFonts w:ascii="Times New Roman" w:eastAsia="Times New Roman" w:hAnsi="Times New Roman" w:cs="Times New Roman"/>
                <w:sz w:val="28"/>
                <w:szCs w:val="28"/>
                <w:lang w:eastAsia="ru-RU"/>
              </w:rPr>
              <w:t xml:space="preserve"> цього </w:t>
            </w:r>
            <w:r w:rsidRPr="00584322">
              <w:rPr>
                <w:rFonts w:ascii="Times New Roman" w:eastAsia="Times New Roman" w:hAnsi="Times New Roman" w:cs="Times New Roman"/>
                <w:color w:val="000000"/>
                <w:sz w:val="28"/>
                <w:szCs w:val="28"/>
                <w:lang w:eastAsia="ru-RU"/>
              </w:rPr>
              <w:t>Закону, підтверджують відповідність (еквівалентність) системи державного контролю країни-експортера законодавству України. Якщо результати зазначеного державного контролю підтверджують, що система державного контролю країни-експортера відповідає законодавству України лише на окремій її території, до реєстру країн та потужностей, з яких дозволяється ввезення (пересилання) продуктів на митну територію України, вноситься відповідна окрема територія.</w:t>
            </w:r>
          </w:p>
        </w:tc>
        <w:tc>
          <w:tcPr>
            <w:tcW w:w="7371"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 xml:space="preserve">2. Країна-експортер вноситься до реєстру країн та потужностей, з яких дозволяється ввезення (пересилання) продуктів </w:t>
            </w:r>
            <w:r w:rsidRPr="00584322">
              <w:rPr>
                <w:rFonts w:ascii="Times New Roman" w:eastAsia="Times New Roman" w:hAnsi="Times New Roman" w:cs="Times New Roman"/>
                <w:b/>
                <w:color w:val="000000"/>
                <w:sz w:val="28"/>
                <w:szCs w:val="28"/>
                <w:lang w:val="uk-UA" w:eastAsia="ru-RU"/>
              </w:rPr>
              <w:t>та живих тварин</w:t>
            </w:r>
            <w:r w:rsidRPr="00584322">
              <w:rPr>
                <w:rFonts w:ascii="Times New Roman" w:eastAsia="Times New Roman" w:hAnsi="Times New Roman" w:cs="Times New Roman"/>
                <w:color w:val="000000"/>
                <w:sz w:val="28"/>
                <w:szCs w:val="28"/>
                <w:lang w:val="uk-UA" w:eastAsia="ru-RU"/>
              </w:rPr>
              <w:t xml:space="preserve"> </w:t>
            </w:r>
            <w:r w:rsidRPr="00584322">
              <w:rPr>
                <w:rFonts w:ascii="Times New Roman" w:eastAsia="Times New Roman" w:hAnsi="Times New Roman" w:cs="Times New Roman"/>
                <w:color w:val="000000"/>
                <w:sz w:val="28"/>
                <w:szCs w:val="28"/>
                <w:lang w:eastAsia="ru-RU"/>
              </w:rPr>
              <w:t xml:space="preserve">на митну територію України, якщо з нею укладено угоду про еквівалентність або якщо результати державного контролю, проведеного компетентним органом відповідно </w:t>
            </w:r>
            <w:r w:rsidRPr="00584322">
              <w:rPr>
                <w:rFonts w:ascii="Times New Roman" w:eastAsia="Times New Roman" w:hAnsi="Times New Roman" w:cs="Times New Roman"/>
                <w:sz w:val="28"/>
                <w:szCs w:val="28"/>
                <w:lang w:eastAsia="ru-RU"/>
              </w:rPr>
              <w:t>до </w:t>
            </w:r>
            <w:hyperlink r:id="rId549" w:anchor="n827" w:history="1">
              <w:r w:rsidRPr="00584322">
                <w:rPr>
                  <w:rFonts w:ascii="Times New Roman" w:eastAsia="Times New Roman" w:hAnsi="Times New Roman" w:cs="Times New Roman"/>
                  <w:sz w:val="28"/>
                  <w:szCs w:val="28"/>
                  <w:lang w:eastAsia="ru-RU"/>
                </w:rPr>
                <w:t>статті 59</w:t>
              </w:r>
            </w:hyperlink>
            <w:r w:rsidRPr="00584322">
              <w:rPr>
                <w:rFonts w:ascii="Times New Roman" w:eastAsia="Times New Roman" w:hAnsi="Times New Roman" w:cs="Times New Roman"/>
                <w:sz w:val="28"/>
                <w:szCs w:val="28"/>
                <w:lang w:eastAsia="ru-RU"/>
              </w:rPr>
              <w:t xml:space="preserve"> цього </w:t>
            </w:r>
            <w:r w:rsidRPr="00584322">
              <w:rPr>
                <w:rFonts w:ascii="Times New Roman" w:eastAsia="Times New Roman" w:hAnsi="Times New Roman" w:cs="Times New Roman"/>
                <w:color w:val="000000"/>
                <w:sz w:val="28"/>
                <w:szCs w:val="28"/>
                <w:lang w:eastAsia="ru-RU"/>
              </w:rPr>
              <w:t xml:space="preserve">Закону, підтверджують відповідність (еквівалентність) системи державного контролю країни-експортера законодавству України. Якщо результати зазначеного державного контролю підтверджують, що система державного контролю країни-експортера відповідає законодавству України лише на окремій її території, до реєстру країн та потужностей, з яких дозволяється ввезення (пересилання) продуктів </w:t>
            </w:r>
            <w:r w:rsidRPr="00584322">
              <w:rPr>
                <w:rFonts w:ascii="Times New Roman" w:eastAsia="Times New Roman" w:hAnsi="Times New Roman" w:cs="Times New Roman"/>
                <w:b/>
                <w:color w:val="000000"/>
                <w:sz w:val="28"/>
                <w:szCs w:val="28"/>
                <w:lang w:val="uk-UA" w:eastAsia="ru-RU"/>
              </w:rPr>
              <w:t>та живих тварин</w:t>
            </w:r>
            <w:r w:rsidRPr="00584322">
              <w:rPr>
                <w:rFonts w:ascii="Times New Roman" w:eastAsia="Times New Roman" w:hAnsi="Times New Roman" w:cs="Times New Roman"/>
                <w:color w:val="000000"/>
                <w:sz w:val="28"/>
                <w:szCs w:val="28"/>
                <w:lang w:val="uk-UA" w:eastAsia="ru-RU"/>
              </w:rPr>
              <w:t xml:space="preserve"> </w:t>
            </w:r>
            <w:r w:rsidRPr="00584322">
              <w:rPr>
                <w:rFonts w:ascii="Times New Roman" w:eastAsia="Times New Roman" w:hAnsi="Times New Roman" w:cs="Times New Roman"/>
                <w:color w:val="000000"/>
                <w:sz w:val="28"/>
                <w:szCs w:val="28"/>
                <w:lang w:eastAsia="ru-RU"/>
              </w:rPr>
              <w:t>на митну територію України, вноситься відповідна окрема територія.</w:t>
            </w:r>
          </w:p>
        </w:tc>
      </w:tr>
      <w:tr w:rsidR="00702BB9" w:rsidRPr="00826124" w:rsidTr="00D7129D">
        <w:tc>
          <w:tcPr>
            <w:tcW w:w="7225" w:type="dxa"/>
          </w:tcPr>
          <w:p w:rsidR="00702BB9" w:rsidRPr="00702BB9" w:rsidRDefault="00702BB9" w:rsidP="001E09BB">
            <w:pPr>
              <w:shd w:val="clear" w:color="auto" w:fill="FFFFFF"/>
              <w:spacing w:before="60" w:after="60"/>
              <w:ind w:firstLine="284"/>
              <w:rPr>
                <w:rFonts w:ascii="Times New Roman" w:eastAsia="Times New Roman" w:hAnsi="Times New Roman" w:cs="Times New Roman"/>
                <w:b/>
                <w:color w:val="000000"/>
                <w:sz w:val="28"/>
                <w:szCs w:val="28"/>
                <w:lang w:val="uk-UA" w:eastAsia="ru-RU"/>
              </w:rPr>
            </w:pPr>
            <w:r w:rsidRPr="00702BB9">
              <w:rPr>
                <w:rFonts w:ascii="Times New Roman" w:eastAsia="Times New Roman" w:hAnsi="Times New Roman" w:cs="Times New Roman"/>
                <w:b/>
                <w:color w:val="000000"/>
                <w:sz w:val="28"/>
                <w:szCs w:val="28"/>
                <w:lang w:val="uk-UA" w:eastAsia="ru-RU"/>
              </w:rPr>
              <w:t>Норма відсутня.</w:t>
            </w:r>
          </w:p>
        </w:tc>
        <w:tc>
          <w:tcPr>
            <w:tcW w:w="7371"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b/>
                <w:color w:val="000000"/>
                <w:sz w:val="28"/>
                <w:szCs w:val="28"/>
                <w:lang w:eastAsia="ru-RU"/>
              </w:rPr>
            </w:pPr>
            <w:r w:rsidRPr="00584322">
              <w:rPr>
                <w:rFonts w:ascii="Times New Roman" w:eastAsia="Times New Roman" w:hAnsi="Times New Roman" w:cs="Times New Roman"/>
                <w:b/>
                <w:color w:val="000000"/>
                <w:sz w:val="28"/>
                <w:szCs w:val="28"/>
                <w:lang w:eastAsia="ru-RU"/>
              </w:rPr>
              <w:t xml:space="preserve">3. </w:t>
            </w:r>
            <w:r w:rsidRPr="00584322">
              <w:rPr>
                <w:rFonts w:ascii="Times New Roman" w:eastAsia="Times New Roman" w:hAnsi="Times New Roman" w:cs="Times New Roman"/>
                <w:b/>
                <w:color w:val="000000"/>
                <w:sz w:val="28"/>
                <w:szCs w:val="28"/>
                <w:lang w:val="uk-UA" w:eastAsia="ru-RU"/>
              </w:rPr>
              <w:t xml:space="preserve">Продукти та живі тварини можуть ввозитися (пересилатися) на митну територію України, лише якщо вони походять з потужностей, внесених </w:t>
            </w:r>
            <w:r w:rsidRPr="00584322">
              <w:rPr>
                <w:rFonts w:ascii="Times New Roman" w:eastAsia="Times New Roman" w:hAnsi="Times New Roman" w:cs="Times New Roman"/>
                <w:b/>
                <w:color w:val="000000"/>
                <w:sz w:val="28"/>
                <w:szCs w:val="28"/>
                <w:lang w:eastAsia="ru-RU"/>
              </w:rPr>
              <w:t xml:space="preserve">до реєстру країн та потужностей, з яких дозволяється ввезення (пересилання) продуктів </w:t>
            </w:r>
            <w:r w:rsidRPr="00584322">
              <w:rPr>
                <w:rFonts w:ascii="Times New Roman" w:eastAsia="Times New Roman" w:hAnsi="Times New Roman" w:cs="Times New Roman"/>
                <w:b/>
                <w:color w:val="000000"/>
                <w:sz w:val="28"/>
                <w:szCs w:val="28"/>
                <w:lang w:val="uk-UA" w:eastAsia="ru-RU"/>
              </w:rPr>
              <w:t xml:space="preserve">та живих тварин </w:t>
            </w:r>
            <w:r w:rsidRPr="00584322">
              <w:rPr>
                <w:rFonts w:ascii="Times New Roman" w:eastAsia="Times New Roman" w:hAnsi="Times New Roman" w:cs="Times New Roman"/>
                <w:b/>
                <w:color w:val="000000"/>
                <w:sz w:val="28"/>
                <w:szCs w:val="28"/>
                <w:lang w:eastAsia="ru-RU"/>
              </w:rPr>
              <w:t>на митну територію України</w:t>
            </w:r>
            <w:r w:rsidRPr="00584322">
              <w:rPr>
                <w:rFonts w:ascii="Times New Roman" w:eastAsia="Times New Roman" w:hAnsi="Times New Roman" w:cs="Times New Roman"/>
                <w:b/>
                <w:color w:val="000000"/>
                <w:sz w:val="28"/>
                <w:szCs w:val="28"/>
                <w:lang w:val="uk-UA" w:eastAsia="ru-RU"/>
              </w:rPr>
              <w:t>. Ця вимога не поширюється на живих тварин, що походять з потужностей, на які відповідно до законодавства України не вимагається отримання експлуатаційного дозволу.</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411" w:name="n866"/>
            <w:bookmarkEnd w:id="411"/>
            <w:r w:rsidRPr="00584322">
              <w:rPr>
                <w:rFonts w:ascii="Times New Roman" w:eastAsia="Times New Roman" w:hAnsi="Times New Roman" w:cs="Times New Roman"/>
                <w:color w:val="000000"/>
                <w:sz w:val="28"/>
                <w:szCs w:val="28"/>
                <w:lang w:eastAsia="ru-RU"/>
              </w:rPr>
              <w:t>3. Потужність, розташована в країні-експортері, вноситься до реєстру країн та потужностей, з яких дозволяється ввезення (пересилання) продуктів на митну територію України:</w:t>
            </w:r>
          </w:p>
        </w:tc>
        <w:tc>
          <w:tcPr>
            <w:tcW w:w="7371"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b/>
                <w:color w:val="000000"/>
                <w:sz w:val="28"/>
                <w:szCs w:val="28"/>
                <w:lang w:val="uk-UA" w:eastAsia="ru-RU"/>
              </w:rPr>
              <w:t>4.</w:t>
            </w:r>
            <w:r w:rsidRPr="00584322">
              <w:rPr>
                <w:rFonts w:ascii="Times New Roman" w:eastAsia="Times New Roman" w:hAnsi="Times New Roman" w:cs="Times New Roman"/>
                <w:color w:val="000000"/>
                <w:sz w:val="28"/>
                <w:szCs w:val="28"/>
                <w:lang w:val="uk-UA" w:eastAsia="ru-RU"/>
              </w:rPr>
              <w:t xml:space="preserve"> </w:t>
            </w:r>
            <w:r w:rsidRPr="00584322">
              <w:rPr>
                <w:rFonts w:ascii="Times New Roman" w:eastAsia="Times New Roman" w:hAnsi="Times New Roman" w:cs="Times New Roman"/>
                <w:color w:val="000000"/>
                <w:sz w:val="28"/>
                <w:szCs w:val="28"/>
                <w:lang w:eastAsia="ru-RU"/>
              </w:rPr>
              <w:t xml:space="preserve">Потужність, розташована в країні-експортері, вноситься до реєстру країн та потужностей, з яких дозволяється ввезення (пересилання) продуктів </w:t>
            </w:r>
            <w:r w:rsidRPr="00584322">
              <w:rPr>
                <w:rFonts w:ascii="Times New Roman" w:eastAsia="Times New Roman" w:hAnsi="Times New Roman" w:cs="Times New Roman"/>
                <w:b/>
                <w:color w:val="000000"/>
                <w:sz w:val="28"/>
                <w:szCs w:val="28"/>
                <w:lang w:val="uk-UA" w:eastAsia="ru-RU"/>
              </w:rPr>
              <w:t>та живих тварин</w:t>
            </w:r>
            <w:r w:rsidRPr="00584322">
              <w:rPr>
                <w:rFonts w:ascii="Times New Roman" w:eastAsia="Times New Roman" w:hAnsi="Times New Roman" w:cs="Times New Roman"/>
                <w:color w:val="000000"/>
                <w:sz w:val="28"/>
                <w:szCs w:val="28"/>
                <w:lang w:val="uk-UA" w:eastAsia="ru-RU"/>
              </w:rPr>
              <w:t xml:space="preserve"> </w:t>
            </w:r>
            <w:r w:rsidRPr="00584322">
              <w:rPr>
                <w:rFonts w:ascii="Times New Roman" w:eastAsia="Times New Roman" w:hAnsi="Times New Roman" w:cs="Times New Roman"/>
                <w:color w:val="000000"/>
                <w:sz w:val="28"/>
                <w:szCs w:val="28"/>
                <w:lang w:eastAsia="ru-RU"/>
              </w:rPr>
              <w:t>на митну територію України:</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412" w:name="n867"/>
            <w:bookmarkEnd w:id="412"/>
            <w:r w:rsidRPr="00584322">
              <w:rPr>
                <w:rFonts w:ascii="Times New Roman" w:eastAsia="Times New Roman" w:hAnsi="Times New Roman" w:cs="Times New Roman"/>
                <w:color w:val="000000"/>
                <w:sz w:val="28"/>
                <w:szCs w:val="28"/>
                <w:lang w:eastAsia="ru-RU"/>
              </w:rPr>
              <w:t xml:space="preserve">1) якщо результати державного контролю такої потужності, проведеного компетентним органом України </w:t>
            </w:r>
            <w:r w:rsidRPr="00584322">
              <w:rPr>
                <w:rFonts w:ascii="Times New Roman" w:eastAsia="Times New Roman" w:hAnsi="Times New Roman" w:cs="Times New Roman"/>
                <w:sz w:val="28"/>
                <w:szCs w:val="28"/>
                <w:lang w:eastAsia="ru-RU"/>
              </w:rPr>
              <w:t>у </w:t>
            </w:r>
            <w:hyperlink r:id="rId550" w:anchor="n16" w:tgtFrame="_blank" w:history="1">
              <w:r w:rsidRPr="00584322">
                <w:rPr>
                  <w:rFonts w:ascii="Times New Roman" w:eastAsia="Times New Roman" w:hAnsi="Times New Roman" w:cs="Times New Roman"/>
                  <w:sz w:val="28"/>
                  <w:szCs w:val="28"/>
                  <w:lang w:eastAsia="ru-RU"/>
                </w:rPr>
                <w:t>порядку</w:t>
              </w:r>
            </w:hyperlink>
            <w:r w:rsidRPr="00584322">
              <w:rPr>
                <w:rFonts w:ascii="Times New Roman" w:eastAsia="Times New Roman" w:hAnsi="Times New Roman" w:cs="Times New Roman"/>
                <w:color w:val="000000"/>
                <w:sz w:val="28"/>
                <w:szCs w:val="28"/>
                <w:lang w:eastAsia="ru-RU"/>
              </w:rPr>
              <w:t>, встановленому центральним органом виконавчої влади, що забезпечує формування та реалізацію державної політики у сфері безпечності та окремих показників якості харчових продуктів та у сфері ветеринарної медицини, підтверджують її відповідність законодавству України;</w:t>
            </w:r>
          </w:p>
        </w:tc>
        <w:tc>
          <w:tcPr>
            <w:tcW w:w="7371"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 xml:space="preserve">1) якщо результати державного контролю такої потужності, проведеного компетентним органом України </w:t>
            </w:r>
            <w:r w:rsidRPr="00584322">
              <w:rPr>
                <w:rFonts w:ascii="Times New Roman" w:eastAsia="Times New Roman" w:hAnsi="Times New Roman" w:cs="Times New Roman"/>
                <w:sz w:val="28"/>
                <w:szCs w:val="28"/>
                <w:lang w:eastAsia="ru-RU"/>
              </w:rPr>
              <w:t>у</w:t>
            </w:r>
            <w:r>
              <w:rPr>
                <w:rFonts w:ascii="Times New Roman" w:eastAsia="Times New Roman" w:hAnsi="Times New Roman" w:cs="Times New Roman"/>
                <w:sz w:val="28"/>
                <w:szCs w:val="28"/>
                <w:lang w:val="uk-UA" w:eastAsia="ru-RU"/>
              </w:rPr>
              <w:t xml:space="preserve"> </w:t>
            </w:r>
            <w:hyperlink r:id="rId551" w:anchor="n16" w:tgtFrame="_blank" w:history="1">
              <w:r w:rsidRPr="00584322">
                <w:rPr>
                  <w:rFonts w:ascii="Times New Roman" w:eastAsia="Times New Roman" w:hAnsi="Times New Roman" w:cs="Times New Roman"/>
                  <w:sz w:val="28"/>
                  <w:szCs w:val="28"/>
                  <w:lang w:eastAsia="ru-RU"/>
                </w:rPr>
                <w:t>порядку</w:t>
              </w:r>
            </w:hyperlink>
            <w:r w:rsidRPr="00584322">
              <w:rPr>
                <w:rFonts w:ascii="Times New Roman" w:eastAsia="Times New Roman" w:hAnsi="Times New Roman" w:cs="Times New Roman"/>
                <w:sz w:val="28"/>
                <w:szCs w:val="28"/>
                <w:lang w:eastAsia="ru-RU"/>
              </w:rPr>
              <w:t xml:space="preserve">, встановленому центральним органом виконавчої влади, що </w:t>
            </w:r>
            <w:r w:rsidRPr="00584322">
              <w:rPr>
                <w:rFonts w:ascii="Times New Roman" w:eastAsia="Times New Roman" w:hAnsi="Times New Roman" w:cs="Times New Roman"/>
                <w:color w:val="000000"/>
                <w:sz w:val="28"/>
                <w:szCs w:val="28"/>
                <w:lang w:eastAsia="ru-RU"/>
              </w:rPr>
              <w:t>забезпечує формування та реалізацію державної політики у сфері безпечності та окремих показників якості харчових продуктів та у сфері ветеринарної медицини, підтверджують її відповідність законодавству України;</w:t>
            </w:r>
          </w:p>
          <w:p w:rsidR="00702BB9" w:rsidRPr="00584322" w:rsidRDefault="00702BB9" w:rsidP="001E09BB">
            <w:pPr>
              <w:shd w:val="clear" w:color="auto" w:fill="FFFFFF"/>
              <w:spacing w:before="60" w:after="60"/>
              <w:ind w:firstLine="284"/>
              <w:rPr>
                <w:rFonts w:ascii="Times New Roman" w:eastAsia="Times New Roman" w:hAnsi="Times New Roman" w:cs="Times New Roman"/>
                <w:b/>
                <w:color w:val="000000"/>
                <w:sz w:val="28"/>
                <w:szCs w:val="28"/>
                <w:lang w:val="uk-UA" w:eastAsia="ru-RU"/>
              </w:rPr>
            </w:pPr>
            <w:r w:rsidRPr="00584322">
              <w:rPr>
                <w:rFonts w:ascii="Times New Roman" w:eastAsia="Times New Roman" w:hAnsi="Times New Roman" w:cs="Times New Roman"/>
                <w:b/>
                <w:color w:val="000000"/>
                <w:sz w:val="28"/>
                <w:szCs w:val="28"/>
                <w:lang w:val="uk-UA" w:eastAsia="ru-RU"/>
              </w:rPr>
              <w:t xml:space="preserve"> </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413" w:name="n868"/>
            <w:bookmarkEnd w:id="413"/>
            <w:r w:rsidRPr="00584322">
              <w:rPr>
                <w:rFonts w:ascii="Times New Roman" w:eastAsia="Times New Roman" w:hAnsi="Times New Roman" w:cs="Times New Roman"/>
                <w:color w:val="000000"/>
                <w:sz w:val="28"/>
                <w:szCs w:val="28"/>
                <w:lang w:eastAsia="ru-RU"/>
              </w:rPr>
              <w:t>2) або якщо країною-експортером надано письмові гарантії щодо забезпечення нею регулярного та ефективного контролю такої потужності з метою забезпечення відповідності законодавству України продуктів, які ввозяться (пересилаються) на митну територію України;</w:t>
            </w:r>
          </w:p>
        </w:tc>
        <w:tc>
          <w:tcPr>
            <w:tcW w:w="7371"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2) або якщо країною-експортером надано письмові гарантії щодо забезпечення нею регулярного та ефективного контролю такої потужності з метою забезпечення відповідності законодавству України продуктів</w:t>
            </w:r>
            <w:r w:rsidRPr="00584322">
              <w:rPr>
                <w:rFonts w:ascii="Times New Roman" w:eastAsia="Times New Roman" w:hAnsi="Times New Roman" w:cs="Times New Roman"/>
                <w:color w:val="000000"/>
                <w:sz w:val="28"/>
                <w:szCs w:val="28"/>
                <w:lang w:val="uk-UA" w:eastAsia="ru-RU"/>
              </w:rPr>
              <w:t xml:space="preserve"> </w:t>
            </w:r>
            <w:r w:rsidRPr="00584322">
              <w:rPr>
                <w:rFonts w:ascii="Times New Roman" w:eastAsia="Times New Roman" w:hAnsi="Times New Roman" w:cs="Times New Roman"/>
                <w:b/>
                <w:color w:val="000000"/>
                <w:sz w:val="28"/>
                <w:szCs w:val="28"/>
                <w:lang w:val="uk-UA" w:eastAsia="ru-RU"/>
              </w:rPr>
              <w:t>та живих тварин</w:t>
            </w:r>
            <w:r w:rsidRPr="00584322">
              <w:rPr>
                <w:rFonts w:ascii="Times New Roman" w:eastAsia="Times New Roman" w:hAnsi="Times New Roman" w:cs="Times New Roman"/>
                <w:color w:val="000000"/>
                <w:sz w:val="28"/>
                <w:szCs w:val="28"/>
                <w:lang w:eastAsia="ru-RU"/>
              </w:rPr>
              <w:t>, які ввозяться (пересилаються) на митну територію України;</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414" w:name="n869"/>
            <w:bookmarkEnd w:id="414"/>
            <w:r w:rsidRPr="00584322">
              <w:rPr>
                <w:rFonts w:ascii="Times New Roman" w:eastAsia="Times New Roman" w:hAnsi="Times New Roman" w:cs="Times New Roman"/>
                <w:color w:val="000000"/>
                <w:sz w:val="28"/>
                <w:szCs w:val="28"/>
                <w:lang w:eastAsia="ru-RU"/>
              </w:rPr>
              <w:t>3) або якщо така потужність внесена до реєстру затверджених потужностей, що ведеться країною-експортером, і її автоматичне внесення до реєстру країн та потужностей, з яких дозволяється ввезення (пересилання) продуктів на митну територію України, передбачено рішенням компетентного органу про визнання еквівалентності системи державного контролю зазначеної країни-експортера відповідно до </w:t>
            </w:r>
            <w:hyperlink r:id="rId552" w:anchor="n873" w:history="1">
              <w:r w:rsidRPr="00584322">
                <w:rPr>
                  <w:rFonts w:ascii="Times New Roman" w:eastAsia="Times New Roman" w:hAnsi="Times New Roman" w:cs="Times New Roman"/>
                  <w:sz w:val="28"/>
                  <w:szCs w:val="28"/>
                  <w:lang w:eastAsia="ru-RU"/>
                </w:rPr>
                <w:t>частини першої</w:t>
              </w:r>
            </w:hyperlink>
            <w:r w:rsidRPr="00584322">
              <w:rPr>
                <w:rFonts w:ascii="Times New Roman" w:eastAsia="Times New Roman" w:hAnsi="Times New Roman" w:cs="Times New Roman"/>
                <w:sz w:val="28"/>
                <w:szCs w:val="28"/>
                <w:lang w:eastAsia="ru-RU"/>
              </w:rPr>
              <w:t> </w:t>
            </w:r>
            <w:r w:rsidRPr="00584322">
              <w:rPr>
                <w:rFonts w:ascii="Times New Roman" w:eastAsia="Times New Roman" w:hAnsi="Times New Roman" w:cs="Times New Roman"/>
                <w:color w:val="000000"/>
                <w:sz w:val="28"/>
                <w:szCs w:val="28"/>
                <w:lang w:eastAsia="ru-RU"/>
              </w:rPr>
              <w:t>статті 62 цього Закону.</w:t>
            </w:r>
          </w:p>
        </w:tc>
        <w:tc>
          <w:tcPr>
            <w:tcW w:w="7371"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 xml:space="preserve">3) або якщо така потужність внесена до реєстру затверджених потужностей, що ведеться країною-експортером, і її автоматичне внесення до реєстру країн та потужностей, з яких дозволяється ввезення (пересилання) продуктів </w:t>
            </w:r>
            <w:r w:rsidRPr="00584322">
              <w:rPr>
                <w:rFonts w:ascii="Times New Roman" w:eastAsia="Times New Roman" w:hAnsi="Times New Roman" w:cs="Times New Roman"/>
                <w:b/>
                <w:color w:val="000000"/>
                <w:sz w:val="28"/>
                <w:szCs w:val="28"/>
                <w:lang w:val="uk-UA" w:eastAsia="ru-RU"/>
              </w:rPr>
              <w:t>та живих тварин</w:t>
            </w:r>
            <w:r w:rsidRPr="00584322">
              <w:rPr>
                <w:rFonts w:ascii="Times New Roman" w:eastAsia="Times New Roman" w:hAnsi="Times New Roman" w:cs="Times New Roman"/>
                <w:color w:val="000000"/>
                <w:sz w:val="28"/>
                <w:szCs w:val="28"/>
                <w:lang w:val="uk-UA" w:eastAsia="ru-RU"/>
              </w:rPr>
              <w:t xml:space="preserve"> </w:t>
            </w:r>
            <w:r w:rsidRPr="00584322">
              <w:rPr>
                <w:rFonts w:ascii="Times New Roman" w:eastAsia="Times New Roman" w:hAnsi="Times New Roman" w:cs="Times New Roman"/>
                <w:color w:val="000000"/>
                <w:sz w:val="28"/>
                <w:szCs w:val="28"/>
                <w:lang w:eastAsia="ru-RU"/>
              </w:rPr>
              <w:t xml:space="preserve">на митну територію України, передбачено рішенням компетентного органу про визнання еквівалентності системи державного контролю зазначеної країни-експортера відповідно </w:t>
            </w:r>
            <w:r w:rsidRPr="00584322">
              <w:rPr>
                <w:rFonts w:ascii="Times New Roman" w:eastAsia="Times New Roman" w:hAnsi="Times New Roman" w:cs="Times New Roman"/>
                <w:sz w:val="28"/>
                <w:szCs w:val="28"/>
                <w:lang w:eastAsia="ru-RU"/>
              </w:rPr>
              <w:t>до </w:t>
            </w:r>
            <w:hyperlink r:id="rId553" w:anchor="n873" w:history="1">
              <w:r w:rsidRPr="00584322">
                <w:rPr>
                  <w:rFonts w:ascii="Times New Roman" w:eastAsia="Times New Roman" w:hAnsi="Times New Roman" w:cs="Times New Roman"/>
                  <w:sz w:val="28"/>
                  <w:szCs w:val="28"/>
                  <w:lang w:eastAsia="ru-RU"/>
                </w:rPr>
                <w:t>частини першої</w:t>
              </w:r>
            </w:hyperlink>
            <w:r w:rsidRPr="00584322">
              <w:rPr>
                <w:rFonts w:ascii="Times New Roman" w:eastAsia="Times New Roman" w:hAnsi="Times New Roman" w:cs="Times New Roman"/>
                <w:sz w:val="28"/>
                <w:szCs w:val="28"/>
                <w:lang w:eastAsia="ru-RU"/>
              </w:rPr>
              <w:t> </w:t>
            </w:r>
            <w:r w:rsidRPr="00584322">
              <w:rPr>
                <w:rFonts w:ascii="Times New Roman" w:eastAsia="Times New Roman" w:hAnsi="Times New Roman" w:cs="Times New Roman"/>
                <w:color w:val="000000"/>
                <w:sz w:val="28"/>
                <w:szCs w:val="28"/>
                <w:lang w:eastAsia="ru-RU"/>
              </w:rPr>
              <w:t>статті 62 цього Закону</w:t>
            </w:r>
            <w:r w:rsidRPr="00584322">
              <w:rPr>
                <w:rFonts w:ascii="Times New Roman" w:eastAsia="Times New Roman" w:hAnsi="Times New Roman" w:cs="Times New Roman"/>
                <w:color w:val="000000"/>
                <w:sz w:val="28"/>
                <w:szCs w:val="28"/>
                <w:lang w:val="uk-UA" w:eastAsia="ru-RU"/>
              </w:rPr>
              <w:t xml:space="preserve"> </w:t>
            </w:r>
            <w:r w:rsidRPr="00584322">
              <w:rPr>
                <w:rFonts w:ascii="Times New Roman" w:eastAsia="Times New Roman" w:hAnsi="Times New Roman" w:cs="Times New Roman"/>
                <w:b/>
                <w:color w:val="000000"/>
                <w:sz w:val="28"/>
                <w:szCs w:val="28"/>
                <w:lang w:val="uk-UA" w:eastAsia="ru-RU"/>
              </w:rPr>
              <w:t>або на потужності, з якої походять живі тварини, вживаються альтернативні заходи для зниження ризику, що є еквівалентними вимогам законодавства України про ветеринарну медицину</w:t>
            </w:r>
            <w:r w:rsidRPr="00584322">
              <w:rPr>
                <w:rFonts w:ascii="Times New Roman" w:eastAsia="Times New Roman" w:hAnsi="Times New Roman" w:cs="Times New Roman"/>
                <w:b/>
                <w:color w:val="000000"/>
                <w:sz w:val="28"/>
                <w:szCs w:val="28"/>
                <w:lang w:eastAsia="ru-RU"/>
              </w:rPr>
              <w:t>.</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415" w:name="n870"/>
            <w:bookmarkEnd w:id="415"/>
            <w:r w:rsidRPr="00584322">
              <w:rPr>
                <w:rFonts w:ascii="Times New Roman" w:eastAsia="Times New Roman" w:hAnsi="Times New Roman" w:cs="Times New Roman"/>
                <w:color w:val="000000"/>
                <w:sz w:val="28"/>
                <w:szCs w:val="28"/>
                <w:lang w:eastAsia="ru-RU"/>
              </w:rPr>
              <w:t>4. Ввезення (пересилання) оператором ринку на митну територію України продуктів, вироблених на потужностях, що не відповідають вимогам законодавства України, забороняється.</w:t>
            </w:r>
          </w:p>
        </w:tc>
        <w:tc>
          <w:tcPr>
            <w:tcW w:w="7371"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b/>
                <w:color w:val="000000"/>
                <w:sz w:val="28"/>
                <w:szCs w:val="28"/>
                <w:lang w:eastAsia="ru-RU"/>
              </w:rPr>
              <w:t>5.</w:t>
            </w:r>
            <w:r w:rsidRPr="00584322">
              <w:rPr>
                <w:rFonts w:ascii="Times New Roman" w:eastAsia="Times New Roman" w:hAnsi="Times New Roman" w:cs="Times New Roman"/>
                <w:color w:val="000000"/>
                <w:sz w:val="28"/>
                <w:szCs w:val="28"/>
                <w:lang w:eastAsia="ru-RU"/>
              </w:rPr>
              <w:t xml:space="preserve"> Ввезення (пересилання) оператором ринку на митну територію України продуктів </w:t>
            </w:r>
            <w:r w:rsidRPr="00584322">
              <w:rPr>
                <w:rFonts w:ascii="Times New Roman" w:eastAsia="Times New Roman" w:hAnsi="Times New Roman" w:cs="Times New Roman"/>
                <w:b/>
                <w:color w:val="000000"/>
                <w:sz w:val="28"/>
                <w:szCs w:val="28"/>
                <w:lang w:val="uk-UA" w:eastAsia="ru-RU"/>
              </w:rPr>
              <w:t>та живих тварин</w:t>
            </w:r>
            <w:r w:rsidRPr="00584322">
              <w:rPr>
                <w:rFonts w:ascii="Times New Roman" w:eastAsia="Times New Roman" w:hAnsi="Times New Roman" w:cs="Times New Roman"/>
                <w:color w:val="000000"/>
                <w:sz w:val="28"/>
                <w:szCs w:val="28"/>
                <w:lang w:eastAsia="ru-RU"/>
              </w:rPr>
              <w:t>, вироблених</w:t>
            </w:r>
            <w:r w:rsidRPr="00584322">
              <w:rPr>
                <w:rFonts w:ascii="Times New Roman" w:eastAsia="Times New Roman" w:hAnsi="Times New Roman" w:cs="Times New Roman"/>
                <w:color w:val="000000"/>
                <w:sz w:val="28"/>
                <w:szCs w:val="28"/>
                <w:lang w:val="uk-UA" w:eastAsia="ru-RU"/>
              </w:rPr>
              <w:t xml:space="preserve"> </w:t>
            </w:r>
            <w:r w:rsidRPr="00584322">
              <w:rPr>
                <w:rFonts w:ascii="Times New Roman" w:eastAsia="Times New Roman" w:hAnsi="Times New Roman" w:cs="Times New Roman"/>
                <w:b/>
                <w:color w:val="000000"/>
                <w:sz w:val="28"/>
                <w:szCs w:val="28"/>
                <w:lang w:val="uk-UA" w:eastAsia="ru-RU"/>
              </w:rPr>
              <w:t>(вирощених)</w:t>
            </w:r>
            <w:r w:rsidRPr="00584322">
              <w:rPr>
                <w:rFonts w:ascii="Times New Roman" w:eastAsia="Times New Roman" w:hAnsi="Times New Roman" w:cs="Times New Roman"/>
                <w:color w:val="000000"/>
                <w:sz w:val="28"/>
                <w:szCs w:val="28"/>
                <w:lang w:eastAsia="ru-RU"/>
              </w:rPr>
              <w:t xml:space="preserve"> на потужностях, що не відповідають вимогам законодавства України, забороняється.</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416" w:name="n871"/>
            <w:bookmarkEnd w:id="416"/>
            <w:r w:rsidRPr="00584322">
              <w:rPr>
                <w:rFonts w:ascii="Times New Roman" w:eastAsia="Times New Roman" w:hAnsi="Times New Roman" w:cs="Times New Roman"/>
                <w:color w:val="000000"/>
                <w:sz w:val="28"/>
                <w:szCs w:val="28"/>
                <w:lang w:eastAsia="ru-RU"/>
              </w:rPr>
              <w:t>5. Реєстр країн та потужностей, з яких дозволяється ввезення (пересилання) продуктів на митну територію України, ведеться, регулярно оновлюється та оприлюднюється компетентним органом на його офіційному веб-сай</w:t>
            </w:r>
            <w:r w:rsidRPr="00584322">
              <w:rPr>
                <w:rFonts w:ascii="Times New Roman" w:eastAsia="Times New Roman" w:hAnsi="Times New Roman" w:cs="Times New Roman"/>
                <w:sz w:val="28"/>
                <w:szCs w:val="28"/>
                <w:lang w:eastAsia="ru-RU"/>
              </w:rPr>
              <w:t>ті у </w:t>
            </w:r>
            <w:hyperlink r:id="rId554" w:anchor="n4" w:tgtFrame="_blank" w:history="1">
              <w:r w:rsidRPr="00584322">
                <w:rPr>
                  <w:rFonts w:ascii="Times New Roman" w:eastAsia="Times New Roman" w:hAnsi="Times New Roman" w:cs="Times New Roman"/>
                  <w:sz w:val="28"/>
                  <w:szCs w:val="28"/>
                  <w:lang w:eastAsia="ru-RU"/>
                </w:rPr>
                <w:t>порядку</w:t>
              </w:r>
            </w:hyperlink>
            <w:r w:rsidRPr="00584322">
              <w:rPr>
                <w:rFonts w:ascii="Times New Roman" w:eastAsia="Times New Roman" w:hAnsi="Times New Roman" w:cs="Times New Roman"/>
                <w:sz w:val="28"/>
                <w:szCs w:val="28"/>
                <w:lang w:eastAsia="ru-RU"/>
              </w:rPr>
              <w:t xml:space="preserve">, </w:t>
            </w:r>
            <w:r w:rsidRPr="00584322">
              <w:rPr>
                <w:rFonts w:ascii="Times New Roman" w:eastAsia="Times New Roman" w:hAnsi="Times New Roman" w:cs="Times New Roman"/>
                <w:color w:val="000000"/>
                <w:sz w:val="28"/>
                <w:szCs w:val="28"/>
                <w:lang w:eastAsia="ru-RU"/>
              </w:rPr>
              <w:t>затвердженому центральним органом виконавчої влади, що забезпечує формування та реалізацію державної політики у сфері безпечності та окремих показників якості харчових продуктів та у сфері ветеринарної медицини.</w:t>
            </w:r>
          </w:p>
        </w:tc>
        <w:tc>
          <w:tcPr>
            <w:tcW w:w="7371"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b/>
                <w:color w:val="000000"/>
                <w:sz w:val="28"/>
                <w:szCs w:val="28"/>
                <w:lang w:eastAsia="ru-RU"/>
              </w:rPr>
              <w:t>6.</w:t>
            </w:r>
            <w:r w:rsidRPr="00584322">
              <w:rPr>
                <w:rFonts w:ascii="Times New Roman" w:eastAsia="Times New Roman" w:hAnsi="Times New Roman" w:cs="Times New Roman"/>
                <w:color w:val="000000"/>
                <w:sz w:val="28"/>
                <w:szCs w:val="28"/>
                <w:lang w:eastAsia="ru-RU"/>
              </w:rPr>
              <w:t xml:space="preserve"> Реєстр країн та потужностей, з яких дозволяється ввезення (пересилання) продуктів </w:t>
            </w:r>
            <w:r w:rsidRPr="00584322">
              <w:rPr>
                <w:rFonts w:ascii="Times New Roman" w:eastAsia="Times New Roman" w:hAnsi="Times New Roman" w:cs="Times New Roman"/>
                <w:b/>
                <w:color w:val="000000"/>
                <w:sz w:val="28"/>
                <w:szCs w:val="28"/>
                <w:lang w:val="uk-UA" w:eastAsia="ru-RU"/>
              </w:rPr>
              <w:t>та живих тварин</w:t>
            </w:r>
            <w:r w:rsidRPr="00584322">
              <w:rPr>
                <w:rFonts w:ascii="Times New Roman" w:eastAsia="Times New Roman" w:hAnsi="Times New Roman" w:cs="Times New Roman"/>
                <w:color w:val="000000"/>
                <w:sz w:val="28"/>
                <w:szCs w:val="28"/>
                <w:lang w:val="uk-UA" w:eastAsia="ru-RU"/>
              </w:rPr>
              <w:t xml:space="preserve"> </w:t>
            </w:r>
            <w:r w:rsidRPr="00584322">
              <w:rPr>
                <w:rFonts w:ascii="Times New Roman" w:eastAsia="Times New Roman" w:hAnsi="Times New Roman" w:cs="Times New Roman"/>
                <w:color w:val="000000"/>
                <w:sz w:val="28"/>
                <w:szCs w:val="28"/>
                <w:lang w:eastAsia="ru-RU"/>
              </w:rPr>
              <w:t xml:space="preserve">на митну територію України, ведеться, регулярно оновлюється та оприлюднюється компетентним органом на його офіційному веб-сайті </w:t>
            </w:r>
            <w:r w:rsidRPr="00584322">
              <w:rPr>
                <w:rFonts w:ascii="Times New Roman" w:eastAsia="Times New Roman" w:hAnsi="Times New Roman" w:cs="Times New Roman"/>
                <w:sz w:val="28"/>
                <w:szCs w:val="28"/>
                <w:lang w:eastAsia="ru-RU"/>
              </w:rPr>
              <w:t>у </w:t>
            </w:r>
            <w:hyperlink r:id="rId555" w:anchor="n4" w:tgtFrame="_blank" w:history="1">
              <w:r w:rsidRPr="00584322">
                <w:rPr>
                  <w:rFonts w:ascii="Times New Roman" w:eastAsia="Times New Roman" w:hAnsi="Times New Roman" w:cs="Times New Roman"/>
                  <w:sz w:val="28"/>
                  <w:szCs w:val="28"/>
                  <w:lang w:eastAsia="ru-RU"/>
                </w:rPr>
                <w:t>порядку</w:t>
              </w:r>
            </w:hyperlink>
            <w:r w:rsidRPr="00584322">
              <w:rPr>
                <w:rFonts w:ascii="Times New Roman" w:eastAsia="Times New Roman" w:hAnsi="Times New Roman" w:cs="Times New Roman"/>
                <w:sz w:val="28"/>
                <w:szCs w:val="28"/>
                <w:lang w:eastAsia="ru-RU"/>
              </w:rPr>
              <w:t xml:space="preserve">, </w:t>
            </w:r>
            <w:r w:rsidRPr="00584322">
              <w:rPr>
                <w:rFonts w:ascii="Times New Roman" w:eastAsia="Times New Roman" w:hAnsi="Times New Roman" w:cs="Times New Roman"/>
                <w:color w:val="000000"/>
                <w:sz w:val="28"/>
                <w:szCs w:val="28"/>
                <w:lang w:eastAsia="ru-RU"/>
              </w:rPr>
              <w:t>затвердженому центральним органом виконавчої влади, що забезпечує формування та реалізацію державної політики у сфері безпечності та окремих показників якості харчових продуктів та у сфері ветеринарної медицини.</w:t>
            </w:r>
          </w:p>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p>
        </w:tc>
      </w:tr>
      <w:tr w:rsidR="00702BB9" w:rsidRPr="00293A0D" w:rsidTr="00D7129D">
        <w:tc>
          <w:tcPr>
            <w:tcW w:w="7225" w:type="dxa"/>
          </w:tcPr>
          <w:p w:rsidR="00702BB9" w:rsidRPr="00702BB9" w:rsidRDefault="00702BB9" w:rsidP="001E09BB">
            <w:pPr>
              <w:shd w:val="clear" w:color="auto" w:fill="FFFFFF"/>
              <w:spacing w:before="60" w:after="60"/>
              <w:ind w:firstLine="284"/>
              <w:rPr>
                <w:rFonts w:ascii="Times New Roman" w:eastAsia="Times New Roman" w:hAnsi="Times New Roman" w:cs="Times New Roman"/>
                <w:b/>
                <w:color w:val="000000"/>
                <w:sz w:val="28"/>
                <w:szCs w:val="28"/>
                <w:lang w:val="uk-UA" w:eastAsia="ru-RU"/>
              </w:rPr>
            </w:pPr>
            <w:r w:rsidRPr="00702BB9">
              <w:rPr>
                <w:rFonts w:ascii="Times New Roman" w:eastAsia="Times New Roman" w:hAnsi="Times New Roman" w:cs="Times New Roman"/>
                <w:b/>
                <w:color w:val="000000"/>
                <w:sz w:val="28"/>
                <w:szCs w:val="28"/>
                <w:lang w:val="uk-UA" w:eastAsia="ru-RU"/>
              </w:rPr>
              <w:t>Норма відсутня.</w:t>
            </w:r>
          </w:p>
        </w:tc>
        <w:tc>
          <w:tcPr>
            <w:tcW w:w="7371" w:type="dxa"/>
          </w:tcPr>
          <w:p w:rsidR="00702BB9" w:rsidRPr="00584322" w:rsidRDefault="00702BB9" w:rsidP="001E09BB">
            <w:pPr>
              <w:spacing w:before="60" w:after="60"/>
              <w:ind w:firstLine="284"/>
              <w:rPr>
                <w:rFonts w:ascii="Times New Roman" w:hAnsi="Times New Roman" w:cs="Times New Roman"/>
                <w:b/>
                <w:sz w:val="28"/>
                <w:szCs w:val="28"/>
              </w:rPr>
            </w:pPr>
            <w:r w:rsidRPr="00584322">
              <w:rPr>
                <w:rFonts w:ascii="Times New Roman" w:eastAsia="Times New Roman" w:hAnsi="Times New Roman" w:cs="Times New Roman"/>
                <w:b/>
                <w:color w:val="000000"/>
                <w:sz w:val="28"/>
                <w:szCs w:val="28"/>
                <w:lang w:val="uk-UA" w:eastAsia="ru-RU"/>
              </w:rPr>
              <w:t xml:space="preserve">7. </w:t>
            </w:r>
            <w:r w:rsidRPr="00584322">
              <w:rPr>
                <w:rFonts w:ascii="Times New Roman" w:hAnsi="Times New Roman" w:cs="Times New Roman"/>
                <w:b/>
                <w:sz w:val="28"/>
                <w:szCs w:val="28"/>
              </w:rPr>
              <w:t>Реєстр країн</w:t>
            </w:r>
            <w:r w:rsidRPr="00584322">
              <w:rPr>
                <w:rFonts w:ascii="Times New Roman" w:hAnsi="Times New Roman" w:cs="Times New Roman"/>
                <w:b/>
                <w:sz w:val="28"/>
                <w:szCs w:val="28"/>
                <w:lang w:val="uk-UA"/>
              </w:rPr>
              <w:t xml:space="preserve"> та потужностей</w:t>
            </w:r>
            <w:r w:rsidRPr="00584322">
              <w:rPr>
                <w:rFonts w:ascii="Times New Roman" w:hAnsi="Times New Roman" w:cs="Times New Roman"/>
                <w:b/>
                <w:sz w:val="28"/>
                <w:szCs w:val="28"/>
              </w:rPr>
              <w:t>, з яких дозволяється ввезення</w:t>
            </w:r>
            <w:r w:rsidRPr="00584322">
              <w:rPr>
                <w:rFonts w:ascii="Times New Roman" w:hAnsi="Times New Roman" w:cs="Times New Roman"/>
                <w:b/>
                <w:sz w:val="28"/>
                <w:szCs w:val="28"/>
                <w:lang w:val="uk-UA"/>
              </w:rPr>
              <w:t xml:space="preserve"> (пересилання) продуктів та</w:t>
            </w:r>
            <w:r w:rsidRPr="00584322">
              <w:rPr>
                <w:rFonts w:ascii="Times New Roman" w:hAnsi="Times New Roman" w:cs="Times New Roman"/>
                <w:b/>
                <w:sz w:val="28"/>
                <w:szCs w:val="28"/>
              </w:rPr>
              <w:t xml:space="preserve"> живих тварин на митну територію України, повинен містити таку інформацію:</w:t>
            </w:r>
          </w:p>
          <w:p w:rsidR="00702BB9" w:rsidRPr="00584322" w:rsidRDefault="00702BB9" w:rsidP="001E09BB">
            <w:pPr>
              <w:spacing w:before="60" w:after="60"/>
              <w:ind w:firstLine="284"/>
              <w:rPr>
                <w:rFonts w:ascii="Times New Roman" w:hAnsi="Times New Roman" w:cs="Times New Roman"/>
                <w:b/>
                <w:sz w:val="28"/>
                <w:szCs w:val="28"/>
                <w:lang w:val="uk-UA"/>
              </w:rPr>
            </w:pPr>
            <w:r w:rsidRPr="00584322">
              <w:rPr>
                <w:rFonts w:ascii="Times New Roman" w:hAnsi="Times New Roman" w:cs="Times New Roman"/>
                <w:b/>
                <w:sz w:val="28"/>
                <w:szCs w:val="28"/>
              </w:rPr>
              <w:t>1)</w:t>
            </w:r>
            <w:r w:rsidRPr="00584322">
              <w:rPr>
                <w:rFonts w:ascii="Times New Roman" w:hAnsi="Times New Roman" w:cs="Times New Roman"/>
                <w:b/>
                <w:sz w:val="28"/>
                <w:szCs w:val="28"/>
                <w:lang w:val="uk-UA"/>
              </w:rPr>
              <w:t xml:space="preserve"> </w:t>
            </w:r>
            <w:r w:rsidRPr="00584322">
              <w:rPr>
                <w:rFonts w:ascii="Times New Roman" w:hAnsi="Times New Roman" w:cs="Times New Roman"/>
                <w:b/>
                <w:sz w:val="28"/>
                <w:szCs w:val="28"/>
              </w:rPr>
              <w:t xml:space="preserve">назва країни або її окремої території (зони, компартмента), з якої дозволяється ввезення відповідних видів та категорій </w:t>
            </w:r>
            <w:r w:rsidRPr="00584322">
              <w:rPr>
                <w:rFonts w:ascii="Times New Roman" w:hAnsi="Times New Roman" w:cs="Times New Roman"/>
                <w:b/>
                <w:sz w:val="28"/>
                <w:szCs w:val="28"/>
                <w:lang w:val="uk-UA"/>
              </w:rPr>
              <w:t xml:space="preserve">продуктів та/або </w:t>
            </w:r>
            <w:r w:rsidRPr="00584322">
              <w:rPr>
                <w:rFonts w:ascii="Times New Roman" w:hAnsi="Times New Roman" w:cs="Times New Roman"/>
                <w:b/>
                <w:sz w:val="28"/>
                <w:szCs w:val="28"/>
              </w:rPr>
              <w:t>живих тварин на митну територію України;</w:t>
            </w:r>
            <w:r w:rsidRPr="00584322">
              <w:rPr>
                <w:rFonts w:ascii="Times New Roman" w:hAnsi="Times New Roman" w:cs="Times New Roman"/>
                <w:b/>
                <w:sz w:val="28"/>
                <w:szCs w:val="28"/>
                <w:lang w:val="uk-UA"/>
              </w:rPr>
              <w:t xml:space="preserve"> </w:t>
            </w:r>
          </w:p>
          <w:p w:rsidR="00702BB9" w:rsidRPr="00584322" w:rsidRDefault="00702BB9" w:rsidP="001E09BB">
            <w:pPr>
              <w:spacing w:before="60" w:after="60"/>
              <w:ind w:firstLine="284"/>
              <w:rPr>
                <w:rFonts w:ascii="Times New Roman" w:hAnsi="Times New Roman" w:cs="Times New Roman"/>
                <w:b/>
                <w:sz w:val="28"/>
                <w:szCs w:val="28"/>
              </w:rPr>
            </w:pPr>
            <w:r w:rsidRPr="00584322">
              <w:rPr>
                <w:rFonts w:ascii="Times New Roman" w:hAnsi="Times New Roman" w:cs="Times New Roman"/>
                <w:b/>
                <w:sz w:val="28"/>
                <w:szCs w:val="28"/>
                <w:lang w:val="uk-UA"/>
              </w:rPr>
              <w:t>2) види та категорії продуктів, які можуть ввозитися (пересилатися) на митну територію України з відповідної країни (зони, компартамента);</w:t>
            </w:r>
            <w:r>
              <w:rPr>
                <w:rFonts w:ascii="Times New Roman" w:hAnsi="Times New Roman" w:cs="Times New Roman"/>
                <w:b/>
                <w:sz w:val="28"/>
                <w:szCs w:val="28"/>
                <w:lang w:val="uk-UA"/>
              </w:rPr>
              <w:t xml:space="preserve"> </w:t>
            </w:r>
          </w:p>
          <w:p w:rsidR="00702BB9" w:rsidRPr="00584322" w:rsidRDefault="00702BB9" w:rsidP="001E09BB">
            <w:pPr>
              <w:spacing w:before="60" w:after="60"/>
              <w:ind w:firstLine="284"/>
              <w:rPr>
                <w:rFonts w:ascii="Times New Roman" w:hAnsi="Times New Roman" w:cs="Times New Roman"/>
                <w:b/>
                <w:sz w:val="28"/>
                <w:szCs w:val="28"/>
              </w:rPr>
            </w:pPr>
            <w:r w:rsidRPr="00584322">
              <w:rPr>
                <w:rFonts w:ascii="Times New Roman" w:hAnsi="Times New Roman" w:cs="Times New Roman"/>
                <w:b/>
                <w:sz w:val="28"/>
                <w:szCs w:val="28"/>
                <w:lang w:val="uk-UA"/>
              </w:rPr>
              <w:t xml:space="preserve">3) </w:t>
            </w:r>
            <w:r w:rsidRPr="00584322">
              <w:rPr>
                <w:rFonts w:ascii="Times New Roman" w:hAnsi="Times New Roman" w:cs="Times New Roman"/>
                <w:b/>
                <w:sz w:val="28"/>
                <w:szCs w:val="28"/>
              </w:rPr>
              <w:t xml:space="preserve">види та категорії </w:t>
            </w:r>
            <w:r w:rsidRPr="00584322">
              <w:rPr>
                <w:rFonts w:ascii="Times New Roman" w:hAnsi="Times New Roman" w:cs="Times New Roman"/>
                <w:b/>
                <w:sz w:val="28"/>
                <w:szCs w:val="28"/>
                <w:lang w:val="uk-UA"/>
              </w:rPr>
              <w:t xml:space="preserve">живих </w:t>
            </w:r>
            <w:r w:rsidRPr="00584322">
              <w:rPr>
                <w:rFonts w:ascii="Times New Roman" w:hAnsi="Times New Roman" w:cs="Times New Roman"/>
                <w:b/>
                <w:sz w:val="28"/>
                <w:szCs w:val="28"/>
              </w:rPr>
              <w:t>тварин, які можуть ввозитися на митну територію України з відповідної країни (зони, компартмента);</w:t>
            </w:r>
          </w:p>
          <w:p w:rsidR="00702BB9" w:rsidRPr="00584322" w:rsidRDefault="00702BB9" w:rsidP="001E09BB">
            <w:pPr>
              <w:spacing w:before="60" w:after="60"/>
              <w:ind w:firstLine="284"/>
              <w:rPr>
                <w:rFonts w:ascii="Times New Roman" w:hAnsi="Times New Roman" w:cs="Times New Roman"/>
                <w:b/>
                <w:sz w:val="28"/>
                <w:szCs w:val="28"/>
                <w:lang w:val="uk-UA"/>
              </w:rPr>
            </w:pPr>
            <w:r w:rsidRPr="00584322">
              <w:rPr>
                <w:rFonts w:ascii="Times New Roman" w:hAnsi="Times New Roman" w:cs="Times New Roman"/>
                <w:b/>
                <w:sz w:val="28"/>
                <w:szCs w:val="28"/>
                <w:lang w:val="uk-UA"/>
              </w:rPr>
              <w:t>4) назва та адреса потужності, з якої дозволяється ввезення (пересилання) продуктів та живих тварин на митну територію України, вид господарської діяльності, що здійснюється на такій потужності;</w:t>
            </w:r>
          </w:p>
          <w:p w:rsidR="00702BB9" w:rsidRPr="00584322" w:rsidRDefault="00702BB9" w:rsidP="001E09BB">
            <w:pPr>
              <w:spacing w:before="60" w:after="60"/>
              <w:ind w:firstLine="284"/>
              <w:rPr>
                <w:rFonts w:ascii="Times New Roman" w:hAnsi="Times New Roman" w:cs="Times New Roman"/>
                <w:b/>
                <w:sz w:val="28"/>
                <w:szCs w:val="28"/>
                <w:lang w:val="uk-UA"/>
              </w:rPr>
            </w:pPr>
            <w:r w:rsidRPr="00584322">
              <w:rPr>
                <w:rFonts w:ascii="Times New Roman" w:hAnsi="Times New Roman" w:cs="Times New Roman"/>
                <w:b/>
                <w:sz w:val="28"/>
                <w:szCs w:val="28"/>
                <w:lang w:val="uk-UA"/>
              </w:rPr>
              <w:t>5) додаткові гарантії щодо безпечності продуктів та/або здоров’я тварин, надані країною-експортером (за наявності);</w:t>
            </w:r>
          </w:p>
          <w:p w:rsidR="00702BB9" w:rsidRPr="00584322" w:rsidRDefault="00702BB9" w:rsidP="001E09BB">
            <w:pPr>
              <w:spacing w:before="60" w:after="60"/>
              <w:ind w:firstLine="284"/>
              <w:rPr>
                <w:rFonts w:ascii="Times New Roman" w:hAnsi="Times New Roman" w:cs="Times New Roman"/>
                <w:b/>
                <w:sz w:val="28"/>
                <w:szCs w:val="28"/>
                <w:lang w:val="uk-UA"/>
              </w:rPr>
            </w:pPr>
            <w:r w:rsidRPr="00584322">
              <w:rPr>
                <w:rFonts w:ascii="Times New Roman" w:hAnsi="Times New Roman" w:cs="Times New Roman"/>
                <w:b/>
                <w:sz w:val="28"/>
                <w:szCs w:val="28"/>
                <w:lang w:val="uk-UA"/>
              </w:rPr>
              <w:t>6) інші відомості, визначені центральним органом</w:t>
            </w:r>
            <w:r w:rsidRPr="00584322">
              <w:rPr>
                <w:rFonts w:ascii="Times New Roman" w:hAnsi="Times New Roman" w:cs="Times New Roman"/>
                <w:b/>
                <w:color w:val="000000"/>
                <w:sz w:val="28"/>
                <w:szCs w:val="28"/>
                <w:shd w:val="clear" w:color="auto" w:fill="FFFFFF"/>
                <w:lang w:val="uk-UA"/>
              </w:rPr>
              <w:t xml:space="preserve"> виконавчої влади, що забезпечує формування та реалізацію державної політики у сфері безпечності та окремих показників якості харчових продуктів та у сфері ветеринарної медицини.</w:t>
            </w:r>
          </w:p>
        </w:tc>
      </w:tr>
      <w:tr w:rsidR="00702BB9" w:rsidRPr="00826124" w:rsidTr="00D7129D">
        <w:tc>
          <w:tcPr>
            <w:tcW w:w="7225" w:type="dxa"/>
          </w:tcPr>
          <w:p w:rsidR="00702BB9" w:rsidRPr="00702BB9" w:rsidRDefault="00702BB9" w:rsidP="001E09BB">
            <w:pPr>
              <w:shd w:val="clear" w:color="auto" w:fill="FFFFFF"/>
              <w:spacing w:before="60" w:after="60"/>
              <w:ind w:firstLine="284"/>
              <w:rPr>
                <w:rFonts w:ascii="Times New Roman" w:eastAsia="Times New Roman" w:hAnsi="Times New Roman" w:cs="Times New Roman"/>
                <w:b/>
                <w:bCs/>
                <w:i/>
                <w:iCs/>
                <w:color w:val="000000"/>
                <w:sz w:val="28"/>
                <w:szCs w:val="28"/>
                <w:lang w:val="en-US" w:eastAsia="ru-RU"/>
              </w:rPr>
            </w:pPr>
            <w:r>
              <w:rPr>
                <w:rFonts w:ascii="Times New Roman" w:eastAsia="Times New Roman" w:hAnsi="Times New Roman" w:cs="Times New Roman"/>
                <w:b/>
                <w:bCs/>
                <w:i/>
                <w:iCs/>
                <w:color w:val="000000"/>
                <w:sz w:val="28"/>
                <w:szCs w:val="28"/>
                <w:lang w:val="en-US" w:eastAsia="ru-RU"/>
              </w:rPr>
              <w:t>&lt;…&gt;</w:t>
            </w:r>
          </w:p>
        </w:tc>
        <w:tc>
          <w:tcPr>
            <w:tcW w:w="7371" w:type="dxa"/>
          </w:tcPr>
          <w:p w:rsidR="00702BB9" w:rsidRPr="00702BB9" w:rsidRDefault="00702BB9" w:rsidP="001E09BB">
            <w:pPr>
              <w:pStyle w:val="rvps7"/>
              <w:shd w:val="clear" w:color="auto" w:fill="FFFFFF"/>
              <w:spacing w:before="60" w:beforeAutospacing="0" w:after="60" w:afterAutospacing="0"/>
              <w:ind w:left="324" w:right="450"/>
              <w:rPr>
                <w:rStyle w:val="rvts15"/>
                <w:b/>
                <w:bCs/>
                <w:color w:val="000000"/>
                <w:sz w:val="28"/>
                <w:szCs w:val="28"/>
                <w:lang w:val="en-US"/>
              </w:rPr>
            </w:pPr>
            <w:r>
              <w:rPr>
                <w:rStyle w:val="rvts15"/>
                <w:b/>
                <w:bCs/>
                <w:color w:val="000000"/>
                <w:sz w:val="28"/>
                <w:szCs w:val="28"/>
                <w:lang w:val="en-US"/>
              </w:rPr>
              <w:t>&lt;…&gt;</w:t>
            </w:r>
          </w:p>
        </w:tc>
      </w:tr>
      <w:tr w:rsidR="00702BB9" w:rsidRPr="00826124" w:rsidTr="00D7129D">
        <w:tc>
          <w:tcPr>
            <w:tcW w:w="7225" w:type="dxa"/>
          </w:tcPr>
          <w:p w:rsidR="00702BB9" w:rsidRPr="00584322" w:rsidRDefault="00702BB9" w:rsidP="001E09BB">
            <w:pPr>
              <w:shd w:val="clear" w:color="auto" w:fill="FFFFFF"/>
              <w:spacing w:before="60" w:after="60"/>
              <w:ind w:left="314"/>
              <w:rPr>
                <w:rFonts w:ascii="Times New Roman" w:eastAsia="Times New Roman" w:hAnsi="Times New Roman" w:cs="Times New Roman"/>
                <w:i/>
                <w:iCs/>
                <w:color w:val="000000"/>
                <w:sz w:val="28"/>
                <w:szCs w:val="28"/>
                <w:lang w:eastAsia="ru-RU"/>
              </w:rPr>
            </w:pPr>
            <w:bookmarkStart w:id="417" w:name="n872"/>
            <w:bookmarkStart w:id="418" w:name="n1173"/>
            <w:bookmarkStart w:id="419" w:name="n887"/>
            <w:bookmarkStart w:id="420" w:name="n894"/>
            <w:bookmarkEnd w:id="417"/>
            <w:bookmarkEnd w:id="418"/>
            <w:bookmarkEnd w:id="419"/>
            <w:bookmarkEnd w:id="420"/>
            <w:r w:rsidRPr="00584322">
              <w:rPr>
                <w:rFonts w:ascii="Times New Roman" w:eastAsia="Times New Roman" w:hAnsi="Times New Roman" w:cs="Times New Roman"/>
                <w:b/>
                <w:bCs/>
                <w:i/>
                <w:iCs/>
                <w:color w:val="000000"/>
                <w:sz w:val="28"/>
                <w:szCs w:val="28"/>
                <w:lang w:eastAsia="ru-RU"/>
              </w:rPr>
              <w:t>Розділ IX</w:t>
            </w:r>
            <w:r w:rsidRPr="00584322">
              <w:rPr>
                <w:rFonts w:ascii="Times New Roman" w:eastAsia="Times New Roman" w:hAnsi="Times New Roman" w:cs="Times New Roman"/>
                <w:i/>
                <w:iCs/>
                <w:color w:val="000000"/>
                <w:sz w:val="28"/>
                <w:szCs w:val="28"/>
                <w:lang w:eastAsia="ru-RU"/>
              </w:rPr>
              <w:br/>
            </w:r>
            <w:r w:rsidRPr="00584322">
              <w:rPr>
                <w:rFonts w:ascii="Times New Roman" w:eastAsia="Times New Roman" w:hAnsi="Times New Roman" w:cs="Times New Roman"/>
                <w:b/>
                <w:bCs/>
                <w:i/>
                <w:iCs/>
                <w:color w:val="000000"/>
                <w:sz w:val="28"/>
                <w:szCs w:val="28"/>
                <w:lang w:eastAsia="ru-RU"/>
              </w:rPr>
              <w:t>ВІДПОВІДАЛЬНІСТЬ ЗА ПОРУШЕННЯ ЦЬОГО ЗАКОНУ, ЗАКОНОДАВСТВА ПРО ХАРЧОВІ ПРОДУКТИ ТА КОРМИ</w:t>
            </w:r>
          </w:p>
        </w:tc>
        <w:tc>
          <w:tcPr>
            <w:tcW w:w="7371" w:type="dxa"/>
          </w:tcPr>
          <w:p w:rsidR="00702BB9" w:rsidRPr="00584322" w:rsidRDefault="00702BB9" w:rsidP="001E09BB">
            <w:pPr>
              <w:pStyle w:val="rvps7"/>
              <w:shd w:val="clear" w:color="auto" w:fill="FFFFFF"/>
              <w:spacing w:before="60" w:beforeAutospacing="0" w:after="60" w:afterAutospacing="0"/>
              <w:ind w:left="450" w:right="450" w:firstLine="16"/>
              <w:rPr>
                <w:color w:val="000000"/>
                <w:sz w:val="28"/>
                <w:szCs w:val="28"/>
                <w:lang w:val="uk-UA"/>
              </w:rPr>
            </w:pPr>
            <w:r w:rsidRPr="00584322">
              <w:rPr>
                <w:rStyle w:val="rvts15"/>
                <w:b/>
                <w:bCs/>
                <w:color w:val="000000"/>
                <w:sz w:val="28"/>
                <w:szCs w:val="28"/>
              </w:rPr>
              <w:t>Розділ IX </w:t>
            </w:r>
            <w:r w:rsidRPr="00584322">
              <w:rPr>
                <w:color w:val="000000"/>
                <w:sz w:val="28"/>
                <w:szCs w:val="28"/>
              </w:rPr>
              <w:br/>
            </w:r>
            <w:r w:rsidRPr="00584322">
              <w:rPr>
                <w:rStyle w:val="rvts15"/>
                <w:b/>
                <w:bCs/>
                <w:color w:val="000000"/>
                <w:sz w:val="28"/>
                <w:szCs w:val="28"/>
              </w:rPr>
              <w:t>ВІДПОВІДАЛЬНІСТЬ ЗА ПОРУШЕННЯ ЦЬОГО ЗАКОНУ, ЗАКОНОДАВСТВА ПРО ХАРЧОВІ ПРОДУКТИ, КОРМИ</w:t>
            </w:r>
            <w:r w:rsidRPr="00584322">
              <w:rPr>
                <w:rStyle w:val="rvts15"/>
                <w:b/>
                <w:bCs/>
                <w:color w:val="000000"/>
                <w:sz w:val="28"/>
                <w:szCs w:val="28"/>
                <w:lang w:val="uk-UA"/>
              </w:rPr>
              <w:t>, ПОБІЧНІ ПРОДУКТИ ТВАРИННОГО ПОХОДЖЕННЯ, ВЕТЕРИНАРНУ МЕДИЦИНУ ТА БЛАГОПОЛУЧЧЯ ТВАРИН</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421" w:name="n895"/>
            <w:bookmarkEnd w:id="421"/>
            <w:r w:rsidRPr="00584322">
              <w:rPr>
                <w:rFonts w:ascii="Times New Roman" w:eastAsia="Times New Roman" w:hAnsi="Times New Roman" w:cs="Times New Roman"/>
                <w:b/>
                <w:bCs/>
                <w:color w:val="000000"/>
                <w:sz w:val="28"/>
                <w:szCs w:val="28"/>
                <w:lang w:eastAsia="ru-RU"/>
              </w:rPr>
              <w:t>Стаття 65.</w:t>
            </w:r>
            <w:r w:rsidRPr="00584322">
              <w:rPr>
                <w:rFonts w:ascii="Times New Roman" w:eastAsia="Times New Roman" w:hAnsi="Times New Roman" w:cs="Times New Roman"/>
                <w:color w:val="000000"/>
                <w:sz w:val="28"/>
                <w:szCs w:val="28"/>
                <w:lang w:eastAsia="ru-RU"/>
              </w:rPr>
              <w:t> Відповідальність за порушення цього Закону, законодавства про харчові продукти та корми</w:t>
            </w:r>
          </w:p>
        </w:tc>
        <w:tc>
          <w:tcPr>
            <w:tcW w:w="7371" w:type="dxa"/>
          </w:tcPr>
          <w:p w:rsidR="00702BB9" w:rsidRPr="00584322" w:rsidRDefault="00702BB9" w:rsidP="001E09BB">
            <w:pPr>
              <w:pStyle w:val="rvps2"/>
              <w:shd w:val="clear" w:color="auto" w:fill="FFFFFF"/>
              <w:spacing w:before="60" w:beforeAutospacing="0" w:after="60" w:afterAutospacing="0"/>
              <w:ind w:firstLine="284"/>
              <w:rPr>
                <w:color w:val="000000"/>
                <w:sz w:val="28"/>
                <w:szCs w:val="28"/>
              </w:rPr>
            </w:pPr>
            <w:r w:rsidRPr="00584322">
              <w:rPr>
                <w:rStyle w:val="rvts9"/>
                <w:b/>
                <w:bCs/>
                <w:color w:val="000000"/>
                <w:sz w:val="28"/>
                <w:szCs w:val="28"/>
              </w:rPr>
              <w:t>Стаття 65.</w:t>
            </w:r>
            <w:r w:rsidRPr="00584322">
              <w:rPr>
                <w:color w:val="000000"/>
                <w:sz w:val="28"/>
                <w:szCs w:val="28"/>
              </w:rPr>
              <w:t> Відповідальність за порушення цього Закону, законодавства про харчові продукти</w:t>
            </w:r>
            <w:r w:rsidRPr="00584322">
              <w:rPr>
                <w:b/>
                <w:color w:val="000000"/>
                <w:sz w:val="28"/>
                <w:szCs w:val="28"/>
              </w:rPr>
              <w:t>, корми</w:t>
            </w:r>
            <w:r w:rsidRPr="00584322">
              <w:rPr>
                <w:b/>
                <w:color w:val="000000"/>
                <w:sz w:val="28"/>
                <w:szCs w:val="28"/>
                <w:lang w:val="uk-UA"/>
              </w:rPr>
              <w:t>, побічні продукти тваринного походження, ветеринарну медицину та благополуччя тварин</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422" w:name="n896"/>
            <w:bookmarkEnd w:id="422"/>
            <w:r w:rsidRPr="00584322">
              <w:rPr>
                <w:rFonts w:ascii="Times New Roman" w:eastAsia="Times New Roman" w:hAnsi="Times New Roman" w:cs="Times New Roman"/>
                <w:color w:val="000000"/>
                <w:sz w:val="28"/>
                <w:szCs w:val="28"/>
                <w:lang w:eastAsia="ru-RU"/>
              </w:rPr>
              <w:t>1. Оператори ринку несуть відповідальність за такі правопорушення:</w:t>
            </w:r>
          </w:p>
        </w:tc>
        <w:tc>
          <w:tcPr>
            <w:tcW w:w="7371"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1. Оператори ринку несуть відповідальність за такі правопорушення:</w:t>
            </w:r>
          </w:p>
        </w:tc>
      </w:tr>
      <w:tr w:rsidR="00702BB9" w:rsidRPr="00826124" w:rsidTr="00D7129D">
        <w:tc>
          <w:tcPr>
            <w:tcW w:w="7225" w:type="dxa"/>
          </w:tcPr>
          <w:p w:rsidR="00702BB9" w:rsidRPr="00702BB9" w:rsidRDefault="00702BB9"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bookmarkStart w:id="423" w:name="n897"/>
            <w:bookmarkEnd w:id="423"/>
            <w:r>
              <w:rPr>
                <w:rFonts w:ascii="Times New Roman" w:eastAsia="Times New Roman" w:hAnsi="Times New Roman" w:cs="Times New Roman"/>
                <w:color w:val="000000"/>
                <w:sz w:val="28"/>
                <w:szCs w:val="28"/>
                <w:lang w:val="en-US" w:eastAsia="ru-RU"/>
              </w:rPr>
              <w:t>&lt;…&gt;</w:t>
            </w:r>
          </w:p>
        </w:tc>
        <w:tc>
          <w:tcPr>
            <w:tcW w:w="7371" w:type="dxa"/>
          </w:tcPr>
          <w:p w:rsidR="00702BB9" w:rsidRPr="00702BB9" w:rsidRDefault="00702BB9"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&lt;…&gt;</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424" w:name="n898"/>
            <w:bookmarkStart w:id="425" w:name="n899"/>
            <w:bookmarkEnd w:id="424"/>
            <w:bookmarkEnd w:id="425"/>
            <w:r w:rsidRPr="00584322">
              <w:rPr>
                <w:rFonts w:ascii="Times New Roman" w:eastAsia="Times New Roman" w:hAnsi="Times New Roman" w:cs="Times New Roman"/>
                <w:color w:val="000000"/>
                <w:sz w:val="28"/>
                <w:szCs w:val="28"/>
                <w:lang w:eastAsia="ru-RU"/>
              </w:rPr>
              <w:t>2) виробництво та/або обіг харчових продуктів або кормів з використанням незареєстрованої потужності, якщо обов’язковість її державної реєстрації встановлена законом, -</w:t>
            </w:r>
          </w:p>
        </w:tc>
        <w:tc>
          <w:tcPr>
            <w:tcW w:w="7371" w:type="dxa"/>
          </w:tcPr>
          <w:p w:rsidR="00702BB9" w:rsidRPr="00584322" w:rsidRDefault="00702BB9" w:rsidP="001E09BB">
            <w:pPr>
              <w:pStyle w:val="rvps2"/>
              <w:shd w:val="clear" w:color="auto" w:fill="FFFFFF"/>
              <w:spacing w:before="60" w:beforeAutospacing="0" w:after="60" w:afterAutospacing="0"/>
              <w:ind w:firstLine="284"/>
              <w:rPr>
                <w:color w:val="000000"/>
                <w:sz w:val="28"/>
                <w:szCs w:val="28"/>
              </w:rPr>
            </w:pPr>
            <w:r w:rsidRPr="00584322">
              <w:rPr>
                <w:color w:val="000000"/>
                <w:sz w:val="28"/>
                <w:szCs w:val="28"/>
              </w:rPr>
              <w:t>2) виробництво та/або обіг харчових продуктів</w:t>
            </w:r>
            <w:r w:rsidRPr="00584322">
              <w:rPr>
                <w:b/>
                <w:color w:val="000000"/>
                <w:sz w:val="28"/>
                <w:szCs w:val="28"/>
              </w:rPr>
              <w:t xml:space="preserve">, кормів на незареєстрованій потужності, </w:t>
            </w:r>
            <w:r w:rsidRPr="00584322">
              <w:rPr>
                <w:b/>
                <w:color w:val="000000"/>
                <w:sz w:val="28"/>
                <w:szCs w:val="28"/>
                <w:lang w:val="uk-UA"/>
              </w:rPr>
              <w:t>використання незареєстрованої тваринницької потужності</w:t>
            </w:r>
            <w:r w:rsidRPr="00584322">
              <w:rPr>
                <w:b/>
                <w:color w:val="000000"/>
                <w:sz w:val="28"/>
                <w:szCs w:val="28"/>
              </w:rPr>
              <w:t xml:space="preserve">, незареєстрованої </w:t>
            </w:r>
            <w:r w:rsidRPr="00584322">
              <w:rPr>
                <w:b/>
                <w:color w:val="000000"/>
                <w:sz w:val="28"/>
                <w:szCs w:val="28"/>
                <w:shd w:val="clear" w:color="auto" w:fill="FFFFFF"/>
              </w:rPr>
              <w:t>потужності з оброблення, переробки побічних продуктів тваринного походження</w:t>
            </w:r>
            <w:r w:rsidRPr="00584322">
              <w:rPr>
                <w:b/>
                <w:color w:val="000000"/>
                <w:sz w:val="28"/>
                <w:szCs w:val="28"/>
                <w:shd w:val="clear" w:color="auto" w:fill="FFFFFF"/>
                <w:lang w:val="uk-UA"/>
              </w:rPr>
              <w:t>,</w:t>
            </w:r>
            <w:r w:rsidRPr="00584322">
              <w:rPr>
                <w:color w:val="000000"/>
                <w:sz w:val="28"/>
                <w:szCs w:val="28"/>
                <w:lang w:val="uk-UA"/>
              </w:rPr>
              <w:t xml:space="preserve"> </w:t>
            </w:r>
            <w:r w:rsidRPr="00584322">
              <w:rPr>
                <w:color w:val="000000"/>
                <w:sz w:val="28"/>
                <w:szCs w:val="28"/>
              </w:rPr>
              <w:t>якщо обов’язковість її державної реєстрації встановлена законом, -</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426" w:name="n900"/>
            <w:bookmarkEnd w:id="426"/>
            <w:r w:rsidRPr="00584322">
              <w:rPr>
                <w:rFonts w:ascii="Times New Roman" w:eastAsia="Times New Roman" w:hAnsi="Times New Roman" w:cs="Times New Roman"/>
                <w:color w:val="000000"/>
                <w:sz w:val="28"/>
                <w:szCs w:val="28"/>
                <w:lang w:eastAsia="ru-RU"/>
              </w:rPr>
              <w:t>тягнуть за собою накладення штрафу на юридичних осіб у розмірі двадцяти мінімальних заробітних плат, на фізичних осіб - підприємців - у розмірі одинадцяти мінімальних заробітних плат;</w:t>
            </w:r>
          </w:p>
        </w:tc>
        <w:tc>
          <w:tcPr>
            <w:tcW w:w="7371"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тягнуть за собою накладення штрафу на юридичних осіб у розмірі двадцяти мінімальних заробітних плат, на фізичних осіб - підприємців - у розмірі одинадцяти мінімальних заробітних плат;</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427" w:name="n901"/>
            <w:bookmarkEnd w:id="427"/>
            <w:r w:rsidRPr="00584322">
              <w:rPr>
                <w:rFonts w:ascii="Times New Roman" w:eastAsia="Times New Roman" w:hAnsi="Times New Roman" w:cs="Times New Roman"/>
                <w:color w:val="000000"/>
                <w:sz w:val="28"/>
                <w:szCs w:val="28"/>
                <w:lang w:eastAsia="ru-RU"/>
              </w:rPr>
              <w:t>3) виробництво, зберігання харчових продуктів або кормів без отримання експлуатаційного дозволу на відповідну потужність, якщо обов’язковість його отримання встановлена законом, -</w:t>
            </w:r>
          </w:p>
        </w:tc>
        <w:tc>
          <w:tcPr>
            <w:tcW w:w="7371" w:type="dxa"/>
          </w:tcPr>
          <w:p w:rsidR="00702BB9" w:rsidRPr="00584322" w:rsidRDefault="00702BB9" w:rsidP="001E09BB">
            <w:pPr>
              <w:pStyle w:val="rvps2"/>
              <w:shd w:val="clear" w:color="auto" w:fill="FFFFFF"/>
              <w:spacing w:before="60" w:beforeAutospacing="0" w:after="60" w:afterAutospacing="0"/>
              <w:ind w:firstLine="284"/>
              <w:rPr>
                <w:color w:val="000000"/>
                <w:sz w:val="28"/>
                <w:szCs w:val="28"/>
                <w:lang w:val="uk-UA"/>
              </w:rPr>
            </w:pPr>
            <w:r w:rsidRPr="00584322">
              <w:rPr>
                <w:color w:val="000000"/>
                <w:sz w:val="28"/>
                <w:szCs w:val="28"/>
              </w:rPr>
              <w:t xml:space="preserve">3) виробництво </w:t>
            </w:r>
            <w:r w:rsidRPr="00584322">
              <w:rPr>
                <w:b/>
                <w:color w:val="000000"/>
                <w:sz w:val="28"/>
                <w:szCs w:val="28"/>
              </w:rPr>
              <w:t>та/або зберігання харчових продуктів, виробництво та/або обіг кормів, використання тваринницької потужності,</w:t>
            </w:r>
            <w:r w:rsidRPr="00584322">
              <w:rPr>
                <w:b/>
                <w:color w:val="000000"/>
                <w:sz w:val="28"/>
                <w:szCs w:val="28"/>
                <w:lang w:val="uk-UA"/>
              </w:rPr>
              <w:t xml:space="preserve"> </w:t>
            </w:r>
            <w:r w:rsidRPr="00584322">
              <w:rPr>
                <w:b/>
                <w:color w:val="000000"/>
                <w:sz w:val="28"/>
                <w:szCs w:val="28"/>
                <w:shd w:val="clear" w:color="auto" w:fill="FFFFFF"/>
              </w:rPr>
              <w:t>потужності з оброблення, переробки побічних продуктів тваринного походження</w:t>
            </w:r>
            <w:r w:rsidRPr="00584322">
              <w:rPr>
                <w:color w:val="000000"/>
                <w:sz w:val="28"/>
                <w:szCs w:val="28"/>
              </w:rPr>
              <w:t xml:space="preserve"> без отримання експлуатаційного дозволу на відповідну потужність, якщо обов’язковість його отримання встановлена законом, -</w:t>
            </w:r>
            <w:r w:rsidRPr="00584322">
              <w:rPr>
                <w:color w:val="000000"/>
                <w:sz w:val="28"/>
                <w:szCs w:val="28"/>
                <w:lang w:val="uk-UA"/>
              </w:rPr>
              <w:t xml:space="preserve"> </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428" w:name="n902"/>
            <w:bookmarkEnd w:id="428"/>
            <w:r w:rsidRPr="00584322">
              <w:rPr>
                <w:rFonts w:ascii="Times New Roman" w:eastAsia="Times New Roman" w:hAnsi="Times New Roman" w:cs="Times New Roman"/>
                <w:color w:val="000000"/>
                <w:sz w:val="28"/>
                <w:szCs w:val="28"/>
                <w:lang w:eastAsia="ru-RU"/>
              </w:rPr>
              <w:t>тягне за собою накладення штрафу на юридичних осіб у розмірі тридцяти мінімальних заробітних плат, на фізичних осіб - підприємців - у розмірі двадцяти мінімальних заробітних плат;</w:t>
            </w:r>
          </w:p>
        </w:tc>
        <w:tc>
          <w:tcPr>
            <w:tcW w:w="7371"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тягне за собою накладення штрафу на юридичних осіб у розмірі тридцяти мінімальних заробітних плат, на фізичних осіб - підприємців - у розмірі двадцяти мінімальних заробітних плат;</w:t>
            </w:r>
          </w:p>
        </w:tc>
      </w:tr>
      <w:tr w:rsidR="00702BB9" w:rsidRPr="00826124" w:rsidTr="00D7129D">
        <w:tc>
          <w:tcPr>
            <w:tcW w:w="7225" w:type="dxa"/>
          </w:tcPr>
          <w:p w:rsidR="00702BB9" w:rsidRPr="00702BB9" w:rsidRDefault="00702BB9"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bookmarkStart w:id="429" w:name="n903"/>
            <w:bookmarkEnd w:id="429"/>
            <w:r>
              <w:rPr>
                <w:rFonts w:ascii="Times New Roman" w:eastAsia="Times New Roman" w:hAnsi="Times New Roman" w:cs="Times New Roman"/>
                <w:color w:val="000000"/>
                <w:sz w:val="28"/>
                <w:szCs w:val="28"/>
                <w:lang w:val="en-US" w:eastAsia="ru-RU"/>
              </w:rPr>
              <w:t>&lt;…&gt;</w:t>
            </w:r>
          </w:p>
        </w:tc>
        <w:tc>
          <w:tcPr>
            <w:tcW w:w="7371" w:type="dxa"/>
          </w:tcPr>
          <w:p w:rsidR="00702BB9" w:rsidRPr="00702BB9" w:rsidRDefault="00702BB9"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&lt;…&gt;</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430" w:name="n904"/>
            <w:bookmarkStart w:id="431" w:name="n905"/>
            <w:bookmarkEnd w:id="430"/>
            <w:bookmarkEnd w:id="431"/>
            <w:r w:rsidRPr="00584322">
              <w:rPr>
                <w:rFonts w:ascii="Times New Roman" w:eastAsia="Times New Roman" w:hAnsi="Times New Roman" w:cs="Times New Roman"/>
                <w:color w:val="000000"/>
                <w:sz w:val="28"/>
                <w:szCs w:val="28"/>
                <w:lang w:eastAsia="ru-RU"/>
              </w:rPr>
              <w:t>5) реалізація харчових продуктів або кормів, маркування яких не відповідає законодавству, якщо це створює загрозу для життя та/або здоров’я людини або тварини, -</w:t>
            </w:r>
          </w:p>
        </w:tc>
        <w:tc>
          <w:tcPr>
            <w:tcW w:w="7371" w:type="dxa"/>
          </w:tcPr>
          <w:p w:rsidR="00702BB9" w:rsidRPr="00584322" w:rsidRDefault="00702BB9" w:rsidP="001E09BB">
            <w:pPr>
              <w:pStyle w:val="rvps2"/>
              <w:shd w:val="clear" w:color="auto" w:fill="FFFFFF"/>
              <w:spacing w:before="60" w:beforeAutospacing="0" w:after="60" w:afterAutospacing="0"/>
              <w:ind w:firstLine="284"/>
              <w:rPr>
                <w:color w:val="000000"/>
                <w:sz w:val="28"/>
                <w:szCs w:val="28"/>
              </w:rPr>
            </w:pPr>
            <w:r w:rsidRPr="00584322">
              <w:rPr>
                <w:color w:val="000000"/>
                <w:sz w:val="28"/>
                <w:szCs w:val="28"/>
              </w:rPr>
              <w:t>5) реалізація харчових продуктів</w:t>
            </w:r>
            <w:r w:rsidRPr="00584322">
              <w:rPr>
                <w:b/>
                <w:color w:val="000000"/>
                <w:sz w:val="28"/>
                <w:szCs w:val="28"/>
              </w:rPr>
              <w:t xml:space="preserve">, кормів, </w:t>
            </w:r>
            <w:r w:rsidRPr="00584322">
              <w:rPr>
                <w:b/>
                <w:color w:val="000000"/>
                <w:sz w:val="28"/>
                <w:szCs w:val="28"/>
                <w:lang w:val="uk-UA"/>
              </w:rPr>
              <w:t xml:space="preserve">побічних продуктів тваринного походження, </w:t>
            </w:r>
            <w:r w:rsidRPr="00584322">
              <w:rPr>
                <w:b/>
                <w:color w:val="000000"/>
                <w:sz w:val="28"/>
                <w:szCs w:val="28"/>
                <w:shd w:val="clear" w:color="auto" w:fill="FFFFFF"/>
              </w:rPr>
              <w:t>продуктів оброблення, переробки побічних продуктів тваринного походження</w:t>
            </w:r>
            <w:r w:rsidRPr="00584322">
              <w:rPr>
                <w:b/>
                <w:color w:val="000000"/>
                <w:sz w:val="28"/>
                <w:szCs w:val="28"/>
                <w:shd w:val="clear" w:color="auto" w:fill="FFFFFF"/>
                <w:lang w:val="uk-UA"/>
              </w:rPr>
              <w:t>,</w:t>
            </w:r>
            <w:r w:rsidRPr="00584322">
              <w:rPr>
                <w:b/>
                <w:color w:val="000000"/>
                <w:sz w:val="28"/>
                <w:szCs w:val="28"/>
                <w:lang w:val="uk-UA"/>
              </w:rPr>
              <w:t xml:space="preserve"> біологічних продуктів, репродуктивного матеріалу або ветеринарних препаратів, </w:t>
            </w:r>
            <w:r w:rsidRPr="00584322">
              <w:rPr>
                <w:color w:val="000000"/>
                <w:sz w:val="28"/>
                <w:szCs w:val="28"/>
              </w:rPr>
              <w:t>маркування яких не відповідає законодавству, якщо це створює загрозу для життя та/або здоров’я людини або тварини, -</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432" w:name="n906"/>
            <w:bookmarkEnd w:id="432"/>
            <w:r w:rsidRPr="00584322">
              <w:rPr>
                <w:rFonts w:ascii="Times New Roman" w:eastAsia="Times New Roman" w:hAnsi="Times New Roman" w:cs="Times New Roman"/>
                <w:color w:val="000000"/>
                <w:sz w:val="28"/>
                <w:szCs w:val="28"/>
                <w:lang w:eastAsia="ru-RU"/>
              </w:rPr>
              <w:t>тягне за собою накладення штрафу на юридичних осіб у розмірі тридцяти мінімальних заробітних плат, на фізичних осіб - підприємців - у розмірі двадцяти мінімальних заробітних плат;</w:t>
            </w:r>
          </w:p>
        </w:tc>
        <w:tc>
          <w:tcPr>
            <w:tcW w:w="7371"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тягне за собою накладення штрафу на юридичних осіб у розмірі тридцяти мінімальних заробітних плат, на фізичних осіб - підприємців - у розмірі двадцяти мінімальних заробітних плат;</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433" w:name="n1190"/>
            <w:bookmarkStart w:id="434" w:name="n907"/>
            <w:bookmarkEnd w:id="433"/>
            <w:bookmarkEnd w:id="434"/>
            <w:r w:rsidRPr="00584322">
              <w:rPr>
                <w:rFonts w:ascii="Times New Roman" w:eastAsia="Times New Roman" w:hAnsi="Times New Roman" w:cs="Times New Roman"/>
                <w:color w:val="000000"/>
                <w:sz w:val="28"/>
                <w:szCs w:val="28"/>
                <w:lang w:eastAsia="ru-RU"/>
              </w:rPr>
              <w:t>6) порушення вимог щодо забезпечення простежуваності, передбачених законодавством про харчові продукти та корми, -</w:t>
            </w:r>
          </w:p>
        </w:tc>
        <w:tc>
          <w:tcPr>
            <w:tcW w:w="7371" w:type="dxa"/>
          </w:tcPr>
          <w:p w:rsidR="00702BB9" w:rsidRPr="00584322" w:rsidRDefault="00702BB9" w:rsidP="001E09BB">
            <w:pPr>
              <w:pStyle w:val="rvps2"/>
              <w:shd w:val="clear" w:color="auto" w:fill="FFFFFF"/>
              <w:spacing w:before="60" w:beforeAutospacing="0" w:after="60" w:afterAutospacing="0"/>
              <w:ind w:firstLine="284"/>
              <w:rPr>
                <w:color w:val="000000"/>
                <w:sz w:val="28"/>
                <w:szCs w:val="28"/>
              </w:rPr>
            </w:pPr>
            <w:r w:rsidRPr="00584322">
              <w:rPr>
                <w:color w:val="000000"/>
                <w:sz w:val="28"/>
                <w:szCs w:val="28"/>
              </w:rPr>
              <w:t>6) порушення вимог щодо забезпечення простежуваності</w:t>
            </w:r>
            <w:r w:rsidRPr="00584322">
              <w:rPr>
                <w:color w:val="000000"/>
                <w:sz w:val="28"/>
                <w:szCs w:val="28"/>
                <w:lang w:val="uk-UA"/>
              </w:rPr>
              <w:t xml:space="preserve"> </w:t>
            </w:r>
            <w:r w:rsidRPr="00584322">
              <w:rPr>
                <w:b/>
                <w:color w:val="000000"/>
                <w:sz w:val="28"/>
                <w:szCs w:val="28"/>
                <w:lang w:val="uk-UA"/>
              </w:rPr>
              <w:t>та ведення записів (документації)</w:t>
            </w:r>
            <w:r w:rsidRPr="00584322">
              <w:rPr>
                <w:b/>
                <w:color w:val="000000"/>
                <w:sz w:val="28"/>
                <w:szCs w:val="28"/>
              </w:rPr>
              <w:t>,</w:t>
            </w:r>
            <w:r w:rsidRPr="00584322">
              <w:rPr>
                <w:color w:val="000000"/>
                <w:sz w:val="28"/>
                <w:szCs w:val="28"/>
              </w:rPr>
              <w:t xml:space="preserve"> передбачених законодавством про харчові продукти</w:t>
            </w:r>
            <w:r w:rsidRPr="00584322">
              <w:rPr>
                <w:b/>
                <w:color w:val="000000"/>
                <w:sz w:val="28"/>
                <w:szCs w:val="28"/>
              </w:rPr>
              <w:t xml:space="preserve">, корми, </w:t>
            </w:r>
            <w:r w:rsidRPr="00584322">
              <w:rPr>
                <w:b/>
                <w:color w:val="000000"/>
                <w:sz w:val="28"/>
                <w:szCs w:val="28"/>
                <w:lang w:val="uk-UA"/>
              </w:rPr>
              <w:t xml:space="preserve">побічні продукти тваринного походження, ветеринарну медицину та благополуччя тварин </w:t>
            </w:r>
            <w:r w:rsidRPr="00584322">
              <w:rPr>
                <w:color w:val="000000"/>
                <w:sz w:val="28"/>
                <w:szCs w:val="28"/>
              </w:rPr>
              <w:t>-</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435" w:name="n908"/>
            <w:bookmarkEnd w:id="435"/>
            <w:r w:rsidRPr="00584322">
              <w:rPr>
                <w:rFonts w:ascii="Times New Roman" w:eastAsia="Times New Roman" w:hAnsi="Times New Roman" w:cs="Times New Roman"/>
                <w:color w:val="000000"/>
                <w:sz w:val="28"/>
                <w:szCs w:val="28"/>
                <w:lang w:eastAsia="ru-RU"/>
              </w:rPr>
              <w:t>тягне за собою накладення штрафу на юридичних осіб у розмірі восьми мінімальних заробітних плат, на фізичних осіб - підприємців - у розмірі п’яти мінімальних заробітних плат;</w:t>
            </w:r>
          </w:p>
        </w:tc>
        <w:tc>
          <w:tcPr>
            <w:tcW w:w="7371"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тягне за собою накладення штрафу на юридичних осіб у розмірі восьми мінімальних заробітних плат, на фізичних осіб - підприємців - у розмірі п’яти мінімальних заробітних плат;</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436" w:name="n909"/>
            <w:bookmarkEnd w:id="436"/>
            <w:r w:rsidRPr="00584322">
              <w:rPr>
                <w:rFonts w:ascii="Times New Roman" w:eastAsia="Times New Roman" w:hAnsi="Times New Roman" w:cs="Times New Roman"/>
                <w:color w:val="000000"/>
                <w:sz w:val="28"/>
                <w:szCs w:val="28"/>
                <w:lang w:eastAsia="ru-RU"/>
              </w:rPr>
              <w:t>7) невиконання обов’язку щодо відкликання або вилучення з обігу небезпечних харчових продуктів або кормів -</w:t>
            </w:r>
          </w:p>
        </w:tc>
        <w:tc>
          <w:tcPr>
            <w:tcW w:w="7371" w:type="dxa"/>
          </w:tcPr>
          <w:p w:rsidR="00702BB9" w:rsidRPr="00584322" w:rsidRDefault="00702BB9" w:rsidP="001E09BB">
            <w:pPr>
              <w:pStyle w:val="rvps2"/>
              <w:shd w:val="clear" w:color="auto" w:fill="FFFFFF"/>
              <w:spacing w:before="60" w:beforeAutospacing="0" w:after="60" w:afterAutospacing="0"/>
              <w:ind w:firstLine="284"/>
              <w:rPr>
                <w:color w:val="000000"/>
                <w:sz w:val="28"/>
                <w:szCs w:val="28"/>
              </w:rPr>
            </w:pPr>
            <w:r w:rsidRPr="00584322">
              <w:rPr>
                <w:color w:val="000000"/>
                <w:sz w:val="28"/>
                <w:szCs w:val="28"/>
              </w:rPr>
              <w:t xml:space="preserve">7) невиконання </w:t>
            </w:r>
            <w:r w:rsidRPr="00584322">
              <w:rPr>
                <w:b/>
                <w:color w:val="000000"/>
                <w:sz w:val="28"/>
                <w:szCs w:val="28"/>
                <w:lang w:val="uk-UA"/>
              </w:rPr>
              <w:t xml:space="preserve">передбачених законодавством </w:t>
            </w:r>
            <w:r w:rsidRPr="00584322">
              <w:rPr>
                <w:b/>
                <w:color w:val="000000"/>
                <w:sz w:val="28"/>
                <w:szCs w:val="28"/>
              </w:rPr>
              <w:t>обов’язків</w:t>
            </w:r>
            <w:r w:rsidRPr="00584322">
              <w:rPr>
                <w:color w:val="000000"/>
                <w:sz w:val="28"/>
                <w:szCs w:val="28"/>
              </w:rPr>
              <w:t xml:space="preserve"> щодо відкликання або вилучення з обігу небезпечних харчових продуктів</w:t>
            </w:r>
            <w:r w:rsidRPr="00584322">
              <w:rPr>
                <w:b/>
                <w:color w:val="000000"/>
                <w:sz w:val="28"/>
                <w:szCs w:val="28"/>
              </w:rPr>
              <w:t xml:space="preserve">, кормів, </w:t>
            </w:r>
            <w:r w:rsidRPr="00584322">
              <w:rPr>
                <w:b/>
                <w:color w:val="000000"/>
                <w:sz w:val="28"/>
                <w:szCs w:val="28"/>
                <w:lang w:val="uk-UA"/>
              </w:rPr>
              <w:t xml:space="preserve">побічних продуктів тваринного походження, </w:t>
            </w:r>
            <w:r w:rsidRPr="00584322">
              <w:rPr>
                <w:b/>
                <w:color w:val="000000"/>
                <w:sz w:val="28"/>
                <w:szCs w:val="28"/>
                <w:shd w:val="clear" w:color="auto" w:fill="FFFFFF"/>
              </w:rPr>
              <w:t>продуктів оброблення, переробки побічних продуктів тваринного походження</w:t>
            </w:r>
            <w:r w:rsidRPr="00584322">
              <w:rPr>
                <w:b/>
                <w:color w:val="000000"/>
                <w:sz w:val="28"/>
                <w:szCs w:val="28"/>
                <w:shd w:val="clear" w:color="auto" w:fill="FFFFFF"/>
                <w:lang w:val="uk-UA"/>
              </w:rPr>
              <w:t>,</w:t>
            </w:r>
            <w:r w:rsidRPr="00584322">
              <w:rPr>
                <w:b/>
                <w:color w:val="000000"/>
                <w:sz w:val="28"/>
                <w:szCs w:val="28"/>
                <w:lang w:val="uk-UA"/>
              </w:rPr>
              <w:t xml:space="preserve"> біологічних продуктів, репродуктивного матеріалу або ветеринарних препаратів, а також обов</w:t>
            </w:r>
            <w:r w:rsidRPr="00584322">
              <w:rPr>
                <w:b/>
                <w:color w:val="000000"/>
                <w:sz w:val="28"/>
                <w:szCs w:val="28"/>
              </w:rPr>
              <w:t>’</w:t>
            </w:r>
            <w:r w:rsidRPr="00584322">
              <w:rPr>
                <w:b/>
                <w:color w:val="000000"/>
                <w:sz w:val="28"/>
                <w:szCs w:val="28"/>
                <w:lang w:val="uk-UA"/>
              </w:rPr>
              <w:t>язку щодо повідомлення про небезпеку, яку вони становлять для життя та/або здоров</w:t>
            </w:r>
            <w:r w:rsidRPr="00584322">
              <w:rPr>
                <w:b/>
                <w:color w:val="000000"/>
                <w:sz w:val="28"/>
                <w:szCs w:val="28"/>
              </w:rPr>
              <w:t>’</w:t>
            </w:r>
            <w:r w:rsidRPr="00584322">
              <w:rPr>
                <w:b/>
                <w:color w:val="000000"/>
                <w:sz w:val="28"/>
                <w:szCs w:val="28"/>
                <w:lang w:val="uk-UA"/>
              </w:rPr>
              <w:t>я людини та/або тварини, компетентного органу, інших органів державної влади, органів місцевого самоврядування та споживачів (користувачів)</w:t>
            </w:r>
            <w:r w:rsidRPr="00584322">
              <w:rPr>
                <w:color w:val="000000"/>
                <w:sz w:val="28"/>
                <w:szCs w:val="28"/>
              </w:rPr>
              <w:t xml:space="preserve"> -</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437" w:name="n910"/>
            <w:bookmarkEnd w:id="437"/>
            <w:r w:rsidRPr="00584322">
              <w:rPr>
                <w:rFonts w:ascii="Times New Roman" w:eastAsia="Times New Roman" w:hAnsi="Times New Roman" w:cs="Times New Roman"/>
                <w:color w:val="000000"/>
                <w:sz w:val="28"/>
                <w:szCs w:val="28"/>
                <w:lang w:eastAsia="ru-RU"/>
              </w:rPr>
              <w:t>тягне за собою накладення штрафу на юридичних осіб у розмірі тридцяти п’яти мінімальних заробітних плат, на фізичних осіб - підприємців - у розмірі тридцяти мінімальних заробітних плат;</w:t>
            </w:r>
          </w:p>
        </w:tc>
        <w:tc>
          <w:tcPr>
            <w:tcW w:w="7371"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тягне за собою накладення штрафу на юридичних осіб у розмірі тридцяти п’яти мінімальних заробітних плат, на фізичних осіб - підприємців - у розмірі тридцяти мінімальних заробітних плат;</w:t>
            </w:r>
          </w:p>
        </w:tc>
      </w:tr>
      <w:tr w:rsidR="00702BB9" w:rsidRPr="00826124" w:rsidTr="00D7129D">
        <w:tc>
          <w:tcPr>
            <w:tcW w:w="7225" w:type="dxa"/>
          </w:tcPr>
          <w:p w:rsidR="00702BB9" w:rsidRPr="00702BB9" w:rsidRDefault="00702BB9"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bookmarkStart w:id="438" w:name="n911"/>
            <w:bookmarkEnd w:id="438"/>
            <w:r>
              <w:rPr>
                <w:rFonts w:ascii="Times New Roman" w:eastAsia="Times New Roman" w:hAnsi="Times New Roman" w:cs="Times New Roman"/>
                <w:color w:val="000000"/>
                <w:sz w:val="28"/>
                <w:szCs w:val="28"/>
                <w:lang w:val="en-US" w:eastAsia="ru-RU"/>
              </w:rPr>
              <w:t>&lt;…&gt;</w:t>
            </w:r>
          </w:p>
        </w:tc>
        <w:tc>
          <w:tcPr>
            <w:tcW w:w="7371" w:type="dxa"/>
          </w:tcPr>
          <w:p w:rsidR="00702BB9" w:rsidRPr="00702BB9" w:rsidRDefault="00702BB9"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&lt;…&gt;</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439" w:name="n912"/>
            <w:bookmarkStart w:id="440" w:name="n921"/>
            <w:bookmarkEnd w:id="439"/>
            <w:bookmarkEnd w:id="440"/>
            <w:r w:rsidRPr="00584322">
              <w:rPr>
                <w:rFonts w:ascii="Times New Roman" w:eastAsia="Times New Roman" w:hAnsi="Times New Roman" w:cs="Times New Roman"/>
                <w:color w:val="000000"/>
                <w:sz w:val="28"/>
                <w:szCs w:val="28"/>
                <w:lang w:eastAsia="ru-RU"/>
              </w:rPr>
              <w:t>13) порушення значень параметрів безпечності об’єктів санітарних заходів або кормів, встановлених законодавством про харчові продукти та корми, -</w:t>
            </w:r>
          </w:p>
        </w:tc>
        <w:tc>
          <w:tcPr>
            <w:tcW w:w="7371" w:type="dxa"/>
          </w:tcPr>
          <w:p w:rsidR="00702BB9" w:rsidRPr="00584322" w:rsidRDefault="00702BB9" w:rsidP="001E09BB">
            <w:pPr>
              <w:pStyle w:val="rvps2"/>
              <w:shd w:val="clear" w:color="auto" w:fill="FFFFFF"/>
              <w:spacing w:before="60" w:beforeAutospacing="0" w:after="60" w:afterAutospacing="0"/>
              <w:ind w:firstLine="284"/>
              <w:rPr>
                <w:color w:val="000000"/>
                <w:sz w:val="28"/>
                <w:szCs w:val="28"/>
              </w:rPr>
            </w:pPr>
            <w:r w:rsidRPr="00584322">
              <w:rPr>
                <w:color w:val="000000"/>
                <w:sz w:val="28"/>
                <w:szCs w:val="28"/>
              </w:rPr>
              <w:t>13) порушення значень параметрів безпечності об’єктів санітарних заходів</w:t>
            </w:r>
            <w:r w:rsidRPr="00584322">
              <w:rPr>
                <w:b/>
                <w:color w:val="000000"/>
                <w:sz w:val="28"/>
                <w:szCs w:val="28"/>
              </w:rPr>
              <w:t xml:space="preserve">, кормів, </w:t>
            </w:r>
            <w:r w:rsidRPr="00584322">
              <w:rPr>
                <w:b/>
                <w:color w:val="000000"/>
                <w:sz w:val="28"/>
                <w:szCs w:val="28"/>
                <w:lang w:val="uk-UA"/>
              </w:rPr>
              <w:t xml:space="preserve">продуктів оброблення, переробки побічних продуктів тваринного походження, біологічних продуктів, репродуктивного матеріалу або ветеринарних препаратів, </w:t>
            </w:r>
            <w:r w:rsidRPr="00584322">
              <w:rPr>
                <w:b/>
                <w:color w:val="000000"/>
                <w:sz w:val="28"/>
                <w:szCs w:val="28"/>
              </w:rPr>
              <w:t xml:space="preserve">встановлених законодавством про харчові продукти, корми, </w:t>
            </w:r>
            <w:r w:rsidRPr="00584322">
              <w:rPr>
                <w:b/>
                <w:color w:val="000000"/>
                <w:sz w:val="28"/>
                <w:szCs w:val="28"/>
                <w:lang w:val="uk-UA"/>
              </w:rPr>
              <w:t xml:space="preserve">побічні продукти тваринного походження, ветеринарну медицину та благополуччя тварин </w:t>
            </w:r>
            <w:r w:rsidRPr="00584322">
              <w:rPr>
                <w:b/>
                <w:color w:val="000000"/>
                <w:sz w:val="28"/>
                <w:szCs w:val="28"/>
              </w:rPr>
              <w:t>-</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441" w:name="n922"/>
            <w:bookmarkEnd w:id="441"/>
            <w:r w:rsidRPr="00584322">
              <w:rPr>
                <w:rFonts w:ascii="Times New Roman" w:eastAsia="Times New Roman" w:hAnsi="Times New Roman" w:cs="Times New Roman"/>
                <w:color w:val="000000"/>
                <w:sz w:val="28"/>
                <w:szCs w:val="28"/>
                <w:lang w:eastAsia="ru-RU"/>
              </w:rPr>
              <w:t>тягне за собою накладення штрафу на юридичних осіб у розмірі десяти мінімальних заробітних плат, на фізичних осіб - підприємців - у розмірі п’яти мінімальних заробітних плат;</w:t>
            </w:r>
          </w:p>
        </w:tc>
        <w:tc>
          <w:tcPr>
            <w:tcW w:w="7371"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тягне за собою накладення штрафу на юридичних осіб у розмірі десяти мінімальних заробітних плат, на фізичних осіб - підприємців - у розмірі п’яти мінімальних заробітних плат;</w:t>
            </w:r>
          </w:p>
        </w:tc>
      </w:tr>
      <w:tr w:rsidR="00702BB9" w:rsidRPr="00293A0D" w:rsidTr="00D7129D">
        <w:tc>
          <w:tcPr>
            <w:tcW w:w="7225" w:type="dxa"/>
          </w:tcPr>
          <w:p w:rsidR="00702BB9" w:rsidRPr="00702BB9" w:rsidRDefault="00702BB9" w:rsidP="001E09BB">
            <w:pPr>
              <w:shd w:val="clear" w:color="auto" w:fill="FFFFFF"/>
              <w:spacing w:before="60" w:after="60"/>
              <w:ind w:firstLine="284"/>
              <w:rPr>
                <w:rFonts w:ascii="Times New Roman" w:eastAsia="Times New Roman" w:hAnsi="Times New Roman" w:cs="Times New Roman"/>
                <w:b/>
                <w:color w:val="000000"/>
                <w:sz w:val="28"/>
                <w:szCs w:val="28"/>
                <w:lang w:val="uk-UA" w:eastAsia="ru-RU"/>
              </w:rPr>
            </w:pPr>
            <w:r w:rsidRPr="00702BB9">
              <w:rPr>
                <w:rFonts w:ascii="Times New Roman" w:eastAsia="Times New Roman" w:hAnsi="Times New Roman" w:cs="Times New Roman"/>
                <w:b/>
                <w:color w:val="000000"/>
                <w:sz w:val="28"/>
                <w:szCs w:val="28"/>
                <w:lang w:val="uk-UA" w:eastAsia="ru-RU"/>
              </w:rPr>
              <w:t>Норма відсутня.</w:t>
            </w:r>
          </w:p>
        </w:tc>
        <w:tc>
          <w:tcPr>
            <w:tcW w:w="7371"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b/>
                <w:color w:val="000000"/>
                <w:sz w:val="28"/>
                <w:szCs w:val="28"/>
                <w:lang w:val="uk-UA" w:eastAsia="ru-RU"/>
              </w:rPr>
            </w:pPr>
            <w:r w:rsidRPr="00584322">
              <w:rPr>
                <w:rFonts w:ascii="Times New Roman" w:eastAsia="Times New Roman" w:hAnsi="Times New Roman" w:cs="Times New Roman"/>
                <w:b/>
                <w:color w:val="000000"/>
                <w:sz w:val="28"/>
                <w:szCs w:val="28"/>
                <w:lang w:val="uk-UA" w:eastAsia="ru-RU"/>
              </w:rPr>
              <w:t>14) невиконання (порушення) карантинних заходів (карантинних обмежень) –</w:t>
            </w:r>
          </w:p>
          <w:p w:rsidR="00702BB9" w:rsidRPr="00584322" w:rsidRDefault="00702BB9" w:rsidP="001E09BB">
            <w:pPr>
              <w:pStyle w:val="rvps2"/>
              <w:shd w:val="clear" w:color="auto" w:fill="FFFFFF"/>
              <w:spacing w:before="60" w:beforeAutospacing="0" w:after="60" w:afterAutospacing="0"/>
              <w:ind w:firstLine="284"/>
              <w:rPr>
                <w:b/>
                <w:color w:val="000000"/>
                <w:sz w:val="28"/>
                <w:szCs w:val="28"/>
                <w:lang w:val="uk-UA"/>
              </w:rPr>
            </w:pPr>
            <w:r w:rsidRPr="00584322">
              <w:rPr>
                <w:b/>
                <w:color w:val="000000"/>
                <w:sz w:val="28"/>
                <w:szCs w:val="28"/>
                <w:lang w:val="uk-UA"/>
              </w:rPr>
              <w:t>-</w:t>
            </w:r>
          </w:p>
          <w:p w:rsidR="00702BB9" w:rsidRPr="00584322" w:rsidRDefault="00702BB9" w:rsidP="001E09BB">
            <w:pPr>
              <w:pStyle w:val="rvps2"/>
              <w:shd w:val="clear" w:color="auto" w:fill="FFFFFF"/>
              <w:spacing w:before="60" w:beforeAutospacing="0" w:after="60" w:afterAutospacing="0"/>
              <w:ind w:firstLine="284"/>
              <w:rPr>
                <w:b/>
                <w:color w:val="000000"/>
                <w:sz w:val="28"/>
                <w:szCs w:val="28"/>
                <w:lang w:val="uk-UA"/>
              </w:rPr>
            </w:pPr>
            <w:r w:rsidRPr="00584322">
              <w:rPr>
                <w:b/>
                <w:color w:val="000000"/>
                <w:sz w:val="28"/>
                <w:szCs w:val="28"/>
                <w:lang w:val="uk-UA"/>
              </w:rPr>
              <w:t>тягне за собою накладення штрафу на юридичних осіб у розмірі двадцяти п’яти мінімальних заробітних плат, на фізичних осіб - підприємців - у розмірі п’ятнадцяти мінімальних заробітних плат;</w:t>
            </w:r>
          </w:p>
        </w:tc>
      </w:tr>
      <w:tr w:rsidR="00702BB9" w:rsidRPr="00293A0D"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val="uk-UA" w:eastAsia="ru-RU"/>
              </w:rPr>
            </w:pPr>
            <w:r w:rsidRPr="00702BB9">
              <w:rPr>
                <w:rFonts w:ascii="Times New Roman" w:eastAsia="Times New Roman" w:hAnsi="Times New Roman" w:cs="Times New Roman"/>
                <w:b/>
                <w:color w:val="000000"/>
                <w:sz w:val="28"/>
                <w:szCs w:val="28"/>
                <w:lang w:val="uk-UA" w:eastAsia="ru-RU"/>
              </w:rPr>
              <w:t>Норма відсутня.</w:t>
            </w:r>
          </w:p>
        </w:tc>
        <w:tc>
          <w:tcPr>
            <w:tcW w:w="7371"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b/>
                <w:color w:val="000000"/>
                <w:sz w:val="28"/>
                <w:szCs w:val="28"/>
                <w:lang w:val="uk-UA" w:eastAsia="ru-RU"/>
              </w:rPr>
            </w:pPr>
            <w:r w:rsidRPr="00584322">
              <w:rPr>
                <w:rFonts w:ascii="Times New Roman" w:eastAsia="Times New Roman" w:hAnsi="Times New Roman" w:cs="Times New Roman"/>
                <w:b/>
                <w:color w:val="000000"/>
                <w:sz w:val="28"/>
                <w:szCs w:val="28"/>
                <w:lang w:val="uk-UA" w:eastAsia="ru-RU"/>
              </w:rPr>
              <w:t>15) порушення вимог щодо захисту здоров</w:t>
            </w:r>
            <w:r w:rsidRPr="00584322">
              <w:rPr>
                <w:rFonts w:ascii="Times New Roman" w:eastAsia="Times New Roman" w:hAnsi="Times New Roman" w:cs="Times New Roman"/>
                <w:b/>
                <w:color w:val="000000"/>
                <w:sz w:val="28"/>
                <w:szCs w:val="28"/>
                <w:lang w:eastAsia="ru-RU"/>
              </w:rPr>
              <w:t>’</w:t>
            </w:r>
            <w:r w:rsidRPr="00584322">
              <w:rPr>
                <w:rFonts w:ascii="Times New Roman" w:eastAsia="Times New Roman" w:hAnsi="Times New Roman" w:cs="Times New Roman"/>
                <w:b/>
                <w:color w:val="000000"/>
                <w:sz w:val="28"/>
                <w:szCs w:val="28"/>
                <w:lang w:val="uk-UA" w:eastAsia="ru-RU"/>
              </w:rPr>
              <w:t xml:space="preserve">я тварин, в тому числі щодо профілактичного карантину тварин, встановлених законодавством про ветеринарну медицину та благополуччя тварин, - </w:t>
            </w:r>
          </w:p>
          <w:p w:rsidR="00702BB9" w:rsidRPr="00584322" w:rsidRDefault="00702BB9" w:rsidP="001E09BB">
            <w:pPr>
              <w:pStyle w:val="rvps2"/>
              <w:shd w:val="clear" w:color="auto" w:fill="FFFFFF"/>
              <w:spacing w:before="60" w:beforeAutospacing="0" w:after="60" w:afterAutospacing="0"/>
              <w:ind w:firstLine="284"/>
              <w:rPr>
                <w:b/>
                <w:color w:val="000000"/>
                <w:sz w:val="28"/>
                <w:szCs w:val="28"/>
                <w:lang w:val="uk-UA"/>
              </w:rPr>
            </w:pPr>
            <w:r w:rsidRPr="00584322">
              <w:rPr>
                <w:b/>
                <w:color w:val="000000"/>
                <w:sz w:val="28"/>
                <w:szCs w:val="28"/>
                <w:lang w:val="uk-UA"/>
              </w:rPr>
              <w:t>тягне за собою накладення штрафу на юридичних осіб у розмірі десяти мінімальних заробітних плат, на фізичних осіб - підприємців - у розмірі п’яти мінімальних заробітних плат;</w:t>
            </w:r>
          </w:p>
        </w:tc>
      </w:tr>
      <w:tr w:rsidR="00702BB9" w:rsidRPr="00293A0D"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val="uk-UA" w:eastAsia="ru-RU"/>
              </w:rPr>
            </w:pPr>
            <w:r w:rsidRPr="00702BB9">
              <w:rPr>
                <w:rFonts w:ascii="Times New Roman" w:eastAsia="Times New Roman" w:hAnsi="Times New Roman" w:cs="Times New Roman"/>
                <w:b/>
                <w:color w:val="000000"/>
                <w:sz w:val="28"/>
                <w:szCs w:val="28"/>
                <w:lang w:val="uk-UA" w:eastAsia="ru-RU"/>
              </w:rPr>
              <w:t>Норма відсутня.</w:t>
            </w:r>
          </w:p>
        </w:tc>
        <w:tc>
          <w:tcPr>
            <w:tcW w:w="7371"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b/>
                <w:color w:val="000000"/>
                <w:sz w:val="28"/>
                <w:szCs w:val="28"/>
                <w:lang w:val="uk-UA" w:eastAsia="ru-RU"/>
              </w:rPr>
            </w:pPr>
            <w:r w:rsidRPr="00584322">
              <w:rPr>
                <w:rFonts w:ascii="Times New Roman" w:eastAsia="Times New Roman" w:hAnsi="Times New Roman" w:cs="Times New Roman"/>
                <w:b/>
                <w:color w:val="000000"/>
                <w:sz w:val="28"/>
                <w:szCs w:val="28"/>
                <w:lang w:val="uk-UA" w:eastAsia="ru-RU"/>
              </w:rPr>
              <w:t xml:space="preserve">16) порушення вимог щодо забезпечення благополуччя тварин, встановлених законодавством про ветеринарну медицину та благополуччя тварин, - </w:t>
            </w:r>
          </w:p>
          <w:p w:rsidR="00702BB9" w:rsidRPr="00584322" w:rsidRDefault="00702BB9" w:rsidP="001E09BB">
            <w:pPr>
              <w:pStyle w:val="rvps2"/>
              <w:shd w:val="clear" w:color="auto" w:fill="FFFFFF"/>
              <w:spacing w:before="60" w:beforeAutospacing="0" w:after="60" w:afterAutospacing="0"/>
              <w:ind w:firstLine="284"/>
              <w:rPr>
                <w:b/>
                <w:color w:val="000000"/>
                <w:sz w:val="28"/>
                <w:szCs w:val="28"/>
                <w:lang w:val="uk-UA"/>
              </w:rPr>
            </w:pPr>
            <w:r w:rsidRPr="00584322">
              <w:rPr>
                <w:b/>
                <w:color w:val="000000"/>
                <w:sz w:val="28"/>
                <w:szCs w:val="28"/>
                <w:lang w:val="uk-UA"/>
              </w:rPr>
              <w:t>тягне за собою накладення штрафу на юридичних осіб у розмірі п’яти мінімальних заробітних плат, на фізичних осіб - підприємців - у розмірі трьох мінімальних заробітних плат;</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val="uk-UA" w:eastAsia="ru-RU"/>
              </w:rPr>
            </w:pPr>
            <w:r w:rsidRPr="00702BB9">
              <w:rPr>
                <w:rFonts w:ascii="Times New Roman" w:eastAsia="Times New Roman" w:hAnsi="Times New Roman" w:cs="Times New Roman"/>
                <w:b/>
                <w:color w:val="000000"/>
                <w:sz w:val="28"/>
                <w:szCs w:val="28"/>
                <w:lang w:val="uk-UA" w:eastAsia="ru-RU"/>
              </w:rPr>
              <w:t>Норма відсутня.</w:t>
            </w:r>
          </w:p>
        </w:tc>
        <w:tc>
          <w:tcPr>
            <w:tcW w:w="7371"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b/>
                <w:color w:val="000000"/>
                <w:sz w:val="28"/>
                <w:szCs w:val="28"/>
                <w:lang w:eastAsia="ru-RU"/>
              </w:rPr>
            </w:pPr>
            <w:r w:rsidRPr="00584322">
              <w:rPr>
                <w:rFonts w:ascii="Times New Roman" w:eastAsia="Times New Roman" w:hAnsi="Times New Roman" w:cs="Times New Roman"/>
                <w:b/>
                <w:color w:val="000000"/>
                <w:sz w:val="28"/>
                <w:szCs w:val="28"/>
                <w:lang w:eastAsia="ru-RU"/>
              </w:rPr>
              <w:t xml:space="preserve">17) пропонування до реалізації </w:t>
            </w:r>
            <w:r w:rsidRPr="00584322">
              <w:rPr>
                <w:rFonts w:ascii="Times New Roman" w:eastAsia="Times New Roman" w:hAnsi="Times New Roman" w:cs="Times New Roman"/>
                <w:b/>
                <w:color w:val="000000"/>
                <w:sz w:val="28"/>
                <w:szCs w:val="28"/>
                <w:lang w:val="uk-UA" w:eastAsia="ru-RU"/>
              </w:rPr>
              <w:t>або</w:t>
            </w:r>
            <w:r w:rsidRPr="00584322">
              <w:rPr>
                <w:rFonts w:ascii="Times New Roman" w:eastAsia="Times New Roman" w:hAnsi="Times New Roman" w:cs="Times New Roman"/>
                <w:b/>
                <w:color w:val="000000"/>
                <w:sz w:val="28"/>
                <w:szCs w:val="28"/>
                <w:lang w:eastAsia="ru-RU"/>
              </w:rPr>
              <w:t xml:space="preserve"> реалізація </w:t>
            </w:r>
            <w:r w:rsidRPr="00584322">
              <w:rPr>
                <w:rFonts w:ascii="Times New Roman" w:eastAsia="Times New Roman" w:hAnsi="Times New Roman" w:cs="Times New Roman"/>
                <w:b/>
                <w:color w:val="000000"/>
                <w:sz w:val="28"/>
                <w:szCs w:val="28"/>
                <w:lang w:val="uk-UA" w:eastAsia="ru-RU"/>
              </w:rPr>
              <w:t xml:space="preserve">незареєстрованих </w:t>
            </w:r>
            <w:r w:rsidRPr="00584322">
              <w:rPr>
                <w:rFonts w:ascii="Times New Roman" w:eastAsia="Times New Roman" w:hAnsi="Times New Roman" w:cs="Times New Roman"/>
                <w:b/>
                <w:color w:val="000000"/>
                <w:sz w:val="28"/>
                <w:szCs w:val="28"/>
                <w:lang w:eastAsia="ru-RU"/>
              </w:rPr>
              <w:t xml:space="preserve">ветеринарних препаратів, </w:t>
            </w:r>
            <w:r w:rsidRPr="00584322">
              <w:rPr>
                <w:rFonts w:ascii="Times New Roman" w:eastAsia="Times New Roman" w:hAnsi="Times New Roman" w:cs="Times New Roman"/>
                <w:b/>
                <w:color w:val="000000"/>
                <w:sz w:val="28"/>
                <w:szCs w:val="28"/>
                <w:lang w:val="uk-UA" w:eastAsia="ru-RU"/>
              </w:rPr>
              <w:t>якщо обов</w:t>
            </w:r>
            <w:r w:rsidRPr="00584322">
              <w:rPr>
                <w:rFonts w:ascii="Times New Roman" w:eastAsia="Times New Roman" w:hAnsi="Times New Roman" w:cs="Times New Roman"/>
                <w:b/>
                <w:color w:val="000000"/>
                <w:sz w:val="28"/>
                <w:szCs w:val="28"/>
                <w:lang w:eastAsia="ru-RU"/>
              </w:rPr>
              <w:t>’</w:t>
            </w:r>
            <w:r w:rsidRPr="00584322">
              <w:rPr>
                <w:rFonts w:ascii="Times New Roman" w:eastAsia="Times New Roman" w:hAnsi="Times New Roman" w:cs="Times New Roman"/>
                <w:b/>
                <w:color w:val="000000"/>
                <w:sz w:val="28"/>
                <w:szCs w:val="28"/>
                <w:lang w:val="uk-UA" w:eastAsia="ru-RU"/>
              </w:rPr>
              <w:t>язковість їх державної реєстрації встановлена законом,</w:t>
            </w:r>
            <w:r w:rsidRPr="00584322">
              <w:rPr>
                <w:rFonts w:ascii="Times New Roman" w:eastAsia="Times New Roman" w:hAnsi="Times New Roman" w:cs="Times New Roman"/>
                <w:b/>
                <w:color w:val="000000"/>
                <w:sz w:val="28"/>
                <w:szCs w:val="28"/>
                <w:lang w:eastAsia="ru-RU"/>
              </w:rPr>
              <w:t xml:space="preserve"> -</w:t>
            </w:r>
          </w:p>
          <w:p w:rsidR="00702BB9" w:rsidRPr="00584322" w:rsidRDefault="00702BB9" w:rsidP="001E09BB">
            <w:pPr>
              <w:pStyle w:val="rvps2"/>
              <w:shd w:val="clear" w:color="auto" w:fill="FFFFFF"/>
              <w:spacing w:before="60" w:beforeAutospacing="0" w:after="60" w:afterAutospacing="0"/>
              <w:ind w:firstLine="284"/>
              <w:rPr>
                <w:b/>
                <w:color w:val="000000"/>
                <w:sz w:val="28"/>
                <w:szCs w:val="28"/>
              </w:rPr>
            </w:pPr>
            <w:r w:rsidRPr="00584322">
              <w:rPr>
                <w:b/>
                <w:color w:val="000000"/>
                <w:sz w:val="28"/>
                <w:szCs w:val="28"/>
              </w:rPr>
              <w:t xml:space="preserve">тягне за собою накладення штрафу на юридичних осіб у розмірі тридцяти мінімальних заробітних плат, на фізичних осіб - підприємців - у розмірі </w:t>
            </w:r>
            <w:r w:rsidRPr="00584322">
              <w:rPr>
                <w:b/>
                <w:color w:val="000000"/>
                <w:sz w:val="28"/>
                <w:szCs w:val="28"/>
                <w:lang w:val="uk-UA"/>
              </w:rPr>
              <w:t>вісім</w:t>
            </w:r>
            <w:r w:rsidRPr="00584322">
              <w:rPr>
                <w:b/>
                <w:color w:val="000000"/>
                <w:sz w:val="28"/>
                <w:szCs w:val="28"/>
              </w:rPr>
              <w:t>надцяти мінімальних заробітних плат;</w:t>
            </w:r>
          </w:p>
        </w:tc>
      </w:tr>
      <w:tr w:rsidR="00702BB9" w:rsidRPr="00293A0D"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702BB9">
              <w:rPr>
                <w:rFonts w:ascii="Times New Roman" w:eastAsia="Times New Roman" w:hAnsi="Times New Roman" w:cs="Times New Roman"/>
                <w:b/>
                <w:color w:val="000000"/>
                <w:sz w:val="28"/>
                <w:szCs w:val="28"/>
                <w:lang w:val="uk-UA" w:eastAsia="ru-RU"/>
              </w:rPr>
              <w:t>Норма відсутня.</w:t>
            </w:r>
          </w:p>
        </w:tc>
        <w:tc>
          <w:tcPr>
            <w:tcW w:w="7371" w:type="dxa"/>
          </w:tcPr>
          <w:p w:rsidR="00702BB9" w:rsidRPr="00584322" w:rsidRDefault="00702BB9" w:rsidP="001E09BB">
            <w:pPr>
              <w:pStyle w:val="rvps2"/>
              <w:spacing w:before="60" w:beforeAutospacing="0" w:after="60" w:afterAutospacing="0"/>
              <w:ind w:firstLine="284"/>
              <w:rPr>
                <w:b/>
                <w:color w:val="000000"/>
                <w:sz w:val="28"/>
                <w:szCs w:val="28"/>
                <w:lang w:val="uk-UA"/>
              </w:rPr>
            </w:pPr>
            <w:r w:rsidRPr="00584322">
              <w:rPr>
                <w:b/>
                <w:color w:val="000000"/>
                <w:sz w:val="28"/>
                <w:szCs w:val="28"/>
                <w:lang w:val="uk-UA"/>
              </w:rPr>
              <w:t>18) невиконання вимог до безпечності, якості та ефективності</w:t>
            </w:r>
            <w:r>
              <w:rPr>
                <w:b/>
                <w:color w:val="000000"/>
                <w:sz w:val="28"/>
                <w:szCs w:val="28"/>
                <w:lang w:val="uk-UA"/>
              </w:rPr>
              <w:t xml:space="preserve"> </w:t>
            </w:r>
            <w:r w:rsidRPr="00584322">
              <w:rPr>
                <w:b/>
                <w:color w:val="000000"/>
                <w:sz w:val="28"/>
                <w:szCs w:val="28"/>
                <w:lang w:val="uk-UA"/>
              </w:rPr>
              <w:t xml:space="preserve">ветеринарного препарату, встановлених під час його державної реєстрації - </w:t>
            </w:r>
          </w:p>
          <w:p w:rsidR="00702BB9" w:rsidRPr="00584322" w:rsidRDefault="00702BB9" w:rsidP="001E09BB">
            <w:pPr>
              <w:pStyle w:val="rvps2"/>
              <w:shd w:val="clear" w:color="auto" w:fill="FFFFFF"/>
              <w:spacing w:before="60" w:beforeAutospacing="0" w:after="60" w:afterAutospacing="0"/>
              <w:ind w:firstLine="284"/>
              <w:rPr>
                <w:b/>
                <w:color w:val="000000"/>
                <w:sz w:val="28"/>
                <w:szCs w:val="28"/>
                <w:lang w:val="uk-UA"/>
              </w:rPr>
            </w:pPr>
            <w:r w:rsidRPr="00584322">
              <w:rPr>
                <w:b/>
                <w:color w:val="000000"/>
                <w:sz w:val="28"/>
                <w:szCs w:val="28"/>
                <w:lang w:val="uk-UA"/>
              </w:rPr>
              <w:t>тягне за собою накладення штрафу на юридичних осіб у розмірі двадцяти п’яти мінімальних заробітних плат, на фізичних осіб - підприємців - у розмірі дванадцяти мінімальних заробітних плат;</w:t>
            </w:r>
          </w:p>
        </w:tc>
      </w:tr>
      <w:tr w:rsidR="00702BB9" w:rsidRPr="00293A0D"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val="uk-UA" w:eastAsia="ru-RU"/>
              </w:rPr>
            </w:pPr>
            <w:r w:rsidRPr="00702BB9">
              <w:rPr>
                <w:rFonts w:ascii="Times New Roman" w:eastAsia="Times New Roman" w:hAnsi="Times New Roman" w:cs="Times New Roman"/>
                <w:b/>
                <w:color w:val="000000"/>
                <w:sz w:val="28"/>
                <w:szCs w:val="28"/>
                <w:lang w:val="uk-UA" w:eastAsia="ru-RU"/>
              </w:rPr>
              <w:t>Норма відсутня.</w:t>
            </w:r>
          </w:p>
        </w:tc>
        <w:tc>
          <w:tcPr>
            <w:tcW w:w="7371"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b/>
                <w:color w:val="000000"/>
                <w:sz w:val="28"/>
                <w:szCs w:val="28"/>
                <w:lang w:val="uk-UA" w:eastAsia="ru-RU"/>
              </w:rPr>
            </w:pPr>
            <w:r w:rsidRPr="00584322">
              <w:rPr>
                <w:rFonts w:ascii="Times New Roman" w:eastAsia="Times New Roman" w:hAnsi="Times New Roman" w:cs="Times New Roman"/>
                <w:b/>
                <w:color w:val="000000"/>
                <w:sz w:val="28"/>
                <w:szCs w:val="28"/>
                <w:lang w:val="uk-UA" w:eastAsia="ru-RU"/>
              </w:rPr>
              <w:t>19) надання недостовірної інформації під час державної реєстрації ветеринарного препарату, якщо це створює загрозу для життя та/або здоров</w:t>
            </w:r>
            <w:r w:rsidRPr="00584322">
              <w:rPr>
                <w:rFonts w:ascii="Times New Roman" w:eastAsia="Times New Roman" w:hAnsi="Times New Roman" w:cs="Times New Roman"/>
                <w:b/>
                <w:color w:val="000000"/>
                <w:sz w:val="28"/>
                <w:szCs w:val="28"/>
                <w:lang w:eastAsia="ru-RU"/>
              </w:rPr>
              <w:t>’</w:t>
            </w:r>
            <w:r w:rsidRPr="00584322">
              <w:rPr>
                <w:rFonts w:ascii="Times New Roman" w:eastAsia="Times New Roman" w:hAnsi="Times New Roman" w:cs="Times New Roman"/>
                <w:b/>
                <w:color w:val="000000"/>
                <w:sz w:val="28"/>
                <w:szCs w:val="28"/>
                <w:lang w:val="uk-UA" w:eastAsia="ru-RU"/>
              </w:rPr>
              <w:t xml:space="preserve">я людини та/або тварини - </w:t>
            </w:r>
          </w:p>
          <w:p w:rsidR="00702BB9" w:rsidRPr="00584322" w:rsidRDefault="00702BB9" w:rsidP="001E09BB">
            <w:pPr>
              <w:pStyle w:val="rvps2"/>
              <w:shd w:val="clear" w:color="auto" w:fill="FFFFFF"/>
              <w:spacing w:before="60" w:beforeAutospacing="0" w:after="60" w:afterAutospacing="0"/>
              <w:ind w:firstLine="284"/>
              <w:rPr>
                <w:b/>
                <w:color w:val="000000"/>
                <w:sz w:val="28"/>
                <w:szCs w:val="28"/>
                <w:lang w:val="uk-UA"/>
              </w:rPr>
            </w:pPr>
            <w:r w:rsidRPr="00584322">
              <w:rPr>
                <w:b/>
                <w:color w:val="000000"/>
                <w:sz w:val="28"/>
                <w:szCs w:val="28"/>
                <w:lang w:val="uk-UA"/>
              </w:rPr>
              <w:t>тягне за собою накладення штрафу на юридичних осіб у розмірі п’ятдесяти мінімальних заробітних плат, на фізичних осіб - підприємців - у розмірі тридцяти мінімальних заробітних плат;</w:t>
            </w:r>
          </w:p>
        </w:tc>
      </w:tr>
      <w:tr w:rsidR="00702BB9" w:rsidRPr="00293A0D"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val="uk-UA" w:eastAsia="ru-RU"/>
              </w:rPr>
            </w:pPr>
            <w:r w:rsidRPr="00702BB9">
              <w:rPr>
                <w:rFonts w:ascii="Times New Roman" w:eastAsia="Times New Roman" w:hAnsi="Times New Roman" w:cs="Times New Roman"/>
                <w:b/>
                <w:color w:val="000000"/>
                <w:sz w:val="28"/>
                <w:szCs w:val="28"/>
                <w:lang w:val="uk-UA" w:eastAsia="ru-RU"/>
              </w:rPr>
              <w:t>Норма відсутня.</w:t>
            </w:r>
          </w:p>
        </w:tc>
        <w:tc>
          <w:tcPr>
            <w:tcW w:w="7371" w:type="dxa"/>
          </w:tcPr>
          <w:p w:rsidR="00702BB9" w:rsidRPr="00584322" w:rsidRDefault="00702BB9" w:rsidP="001E09BB">
            <w:pPr>
              <w:pStyle w:val="rvps2"/>
              <w:shd w:val="clear" w:color="auto" w:fill="FFFFFF"/>
              <w:spacing w:before="60" w:beforeAutospacing="0" w:after="60" w:afterAutospacing="0"/>
              <w:ind w:firstLine="284"/>
              <w:rPr>
                <w:b/>
                <w:color w:val="000000"/>
                <w:sz w:val="28"/>
                <w:szCs w:val="28"/>
                <w:lang w:val="uk-UA"/>
              </w:rPr>
            </w:pPr>
            <w:r w:rsidRPr="00584322">
              <w:rPr>
                <w:b/>
                <w:color w:val="000000"/>
                <w:sz w:val="28"/>
                <w:szCs w:val="28"/>
                <w:lang w:val="uk-UA"/>
              </w:rPr>
              <w:t xml:space="preserve">20) порушення вимог законодавства щодо ведення записів про побічні реакції на ветеринарні препарати, реєстрації таких побічних реакцій та повідомлення про них компетентного органу - </w:t>
            </w:r>
          </w:p>
          <w:p w:rsidR="00702BB9" w:rsidRPr="00584322" w:rsidRDefault="00702BB9" w:rsidP="001E09BB">
            <w:pPr>
              <w:pStyle w:val="rvps2"/>
              <w:shd w:val="clear" w:color="auto" w:fill="FFFFFF"/>
              <w:spacing w:before="60" w:beforeAutospacing="0" w:after="60" w:afterAutospacing="0"/>
              <w:ind w:firstLine="284"/>
              <w:rPr>
                <w:b/>
                <w:color w:val="000000"/>
                <w:sz w:val="28"/>
                <w:szCs w:val="28"/>
                <w:lang w:val="uk-UA"/>
              </w:rPr>
            </w:pPr>
            <w:r w:rsidRPr="00584322">
              <w:rPr>
                <w:b/>
                <w:color w:val="000000"/>
                <w:sz w:val="28"/>
                <w:szCs w:val="28"/>
                <w:lang w:val="uk-UA"/>
              </w:rPr>
              <w:t>тягне за собою накладення штрафу на юридичних осіб у розмірі дванадцяти мінімальних заробітних плат, на фізичних осіб - підприємців - у розмірі восьми мінімальних заробітних плат;</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val="uk-UA" w:eastAsia="ru-RU"/>
              </w:rPr>
            </w:pPr>
            <w:r w:rsidRPr="00702BB9">
              <w:rPr>
                <w:rFonts w:ascii="Times New Roman" w:eastAsia="Times New Roman" w:hAnsi="Times New Roman" w:cs="Times New Roman"/>
                <w:b/>
                <w:color w:val="000000"/>
                <w:sz w:val="28"/>
                <w:szCs w:val="28"/>
                <w:lang w:val="uk-UA" w:eastAsia="ru-RU"/>
              </w:rPr>
              <w:t>Норма відсутня.</w:t>
            </w:r>
          </w:p>
        </w:tc>
        <w:tc>
          <w:tcPr>
            <w:tcW w:w="7371"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b/>
                <w:color w:val="000000"/>
                <w:sz w:val="28"/>
                <w:szCs w:val="28"/>
                <w:lang w:eastAsia="ru-RU"/>
              </w:rPr>
            </w:pPr>
            <w:r w:rsidRPr="00584322">
              <w:rPr>
                <w:rFonts w:ascii="Times New Roman" w:eastAsia="Times New Roman" w:hAnsi="Times New Roman" w:cs="Times New Roman"/>
                <w:b/>
                <w:color w:val="000000"/>
                <w:sz w:val="28"/>
                <w:szCs w:val="28"/>
                <w:lang w:val="uk-UA" w:eastAsia="ru-RU"/>
              </w:rPr>
              <w:t>21</w:t>
            </w:r>
            <w:r w:rsidRPr="00584322">
              <w:rPr>
                <w:rFonts w:ascii="Times New Roman" w:eastAsia="Times New Roman" w:hAnsi="Times New Roman" w:cs="Times New Roman"/>
                <w:b/>
                <w:color w:val="000000"/>
                <w:sz w:val="28"/>
                <w:szCs w:val="28"/>
                <w:lang w:eastAsia="ru-RU"/>
              </w:rPr>
              <w:t>)</w:t>
            </w:r>
            <w:r w:rsidRPr="00584322">
              <w:rPr>
                <w:rFonts w:ascii="Times New Roman" w:eastAsia="Times New Roman" w:hAnsi="Times New Roman" w:cs="Times New Roman"/>
                <w:color w:val="000000"/>
                <w:sz w:val="28"/>
                <w:szCs w:val="28"/>
                <w:lang w:eastAsia="ru-RU"/>
              </w:rPr>
              <w:t xml:space="preserve"> </w:t>
            </w:r>
            <w:r w:rsidRPr="00584322">
              <w:rPr>
                <w:rFonts w:ascii="Times New Roman" w:eastAsia="Times New Roman" w:hAnsi="Times New Roman" w:cs="Times New Roman"/>
                <w:b/>
                <w:color w:val="000000"/>
                <w:sz w:val="28"/>
                <w:szCs w:val="28"/>
                <w:lang w:eastAsia="ru-RU"/>
              </w:rPr>
              <w:t xml:space="preserve">утилізація чи видалення побічних продуктів тваринного походження та продуктів оброблення, переробки побічних продуктів тваринного походження у спосіб, що суперечить вимогам </w:t>
            </w:r>
            <w:r w:rsidRPr="00584322">
              <w:rPr>
                <w:rFonts w:ascii="Times New Roman" w:eastAsia="Times New Roman" w:hAnsi="Times New Roman" w:cs="Times New Roman"/>
                <w:b/>
                <w:color w:val="000000"/>
                <w:sz w:val="28"/>
                <w:szCs w:val="28"/>
                <w:lang w:val="uk-UA" w:eastAsia="ru-RU"/>
              </w:rPr>
              <w:t>законодавства про побічні продукти тваринного походження</w:t>
            </w:r>
            <w:r w:rsidRPr="00584322">
              <w:rPr>
                <w:rFonts w:ascii="Times New Roman" w:eastAsia="Times New Roman" w:hAnsi="Times New Roman" w:cs="Times New Roman"/>
                <w:b/>
                <w:color w:val="000000"/>
                <w:sz w:val="28"/>
                <w:szCs w:val="28"/>
                <w:lang w:eastAsia="ru-RU"/>
              </w:rPr>
              <w:t>, -</w:t>
            </w:r>
          </w:p>
          <w:p w:rsidR="00702BB9" w:rsidRPr="00584322" w:rsidRDefault="00702BB9" w:rsidP="001E09BB">
            <w:pPr>
              <w:shd w:val="clear" w:color="auto" w:fill="FFFFFF"/>
              <w:spacing w:before="60" w:after="60"/>
              <w:ind w:firstLine="284"/>
              <w:rPr>
                <w:rFonts w:ascii="Times New Roman" w:eastAsia="Times New Roman" w:hAnsi="Times New Roman" w:cs="Times New Roman"/>
                <w:b/>
                <w:color w:val="000000"/>
                <w:sz w:val="28"/>
                <w:szCs w:val="28"/>
                <w:lang w:eastAsia="ru-RU"/>
              </w:rPr>
            </w:pPr>
            <w:r w:rsidRPr="00584322">
              <w:rPr>
                <w:rFonts w:ascii="Times New Roman" w:eastAsia="Times New Roman" w:hAnsi="Times New Roman" w:cs="Times New Roman"/>
                <w:b/>
                <w:color w:val="000000"/>
                <w:sz w:val="28"/>
                <w:szCs w:val="28"/>
                <w:lang w:eastAsia="ru-RU"/>
              </w:rPr>
              <w:t xml:space="preserve">тягне за собою накладення штрафу на юридичних осіб у розмірі тридцяти мінімальних заробітних плат, на фізичних осіб - підприємців – у </w:t>
            </w:r>
            <w:r w:rsidRPr="00584322">
              <w:rPr>
                <w:rFonts w:ascii="Times New Roman" w:eastAsia="Times New Roman" w:hAnsi="Times New Roman" w:cs="Times New Roman"/>
                <w:b/>
                <w:color w:val="000000"/>
                <w:sz w:val="28"/>
                <w:szCs w:val="28"/>
                <w:lang w:val="uk-UA" w:eastAsia="ru-RU"/>
              </w:rPr>
              <w:t>розмірі</w:t>
            </w:r>
            <w:r w:rsidRPr="00584322">
              <w:rPr>
                <w:rFonts w:ascii="Times New Roman" w:eastAsia="Times New Roman" w:hAnsi="Times New Roman" w:cs="Times New Roman"/>
                <w:b/>
                <w:color w:val="000000"/>
                <w:sz w:val="28"/>
                <w:szCs w:val="28"/>
                <w:lang w:eastAsia="ru-RU"/>
              </w:rPr>
              <w:t xml:space="preserve"> п’ятнадцяти мінімальних заробітних плат;</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702BB9">
              <w:rPr>
                <w:rFonts w:ascii="Times New Roman" w:eastAsia="Times New Roman" w:hAnsi="Times New Roman" w:cs="Times New Roman"/>
                <w:b/>
                <w:color w:val="000000"/>
                <w:sz w:val="28"/>
                <w:szCs w:val="28"/>
                <w:lang w:val="uk-UA" w:eastAsia="ru-RU"/>
              </w:rPr>
              <w:t>Норма відсутня.</w:t>
            </w:r>
          </w:p>
        </w:tc>
        <w:tc>
          <w:tcPr>
            <w:tcW w:w="7371"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b/>
                <w:color w:val="000000"/>
                <w:sz w:val="28"/>
                <w:szCs w:val="28"/>
                <w:lang w:eastAsia="ru-RU"/>
              </w:rPr>
            </w:pPr>
            <w:r w:rsidRPr="00584322">
              <w:rPr>
                <w:rFonts w:ascii="Times New Roman" w:eastAsia="Times New Roman" w:hAnsi="Times New Roman" w:cs="Times New Roman"/>
                <w:b/>
                <w:color w:val="000000"/>
                <w:sz w:val="28"/>
                <w:szCs w:val="28"/>
                <w:lang w:val="uk-UA" w:eastAsia="ru-RU"/>
              </w:rPr>
              <w:t>22</w:t>
            </w:r>
            <w:r w:rsidRPr="00584322">
              <w:rPr>
                <w:rFonts w:ascii="Times New Roman" w:eastAsia="Times New Roman" w:hAnsi="Times New Roman" w:cs="Times New Roman"/>
                <w:b/>
                <w:color w:val="000000"/>
                <w:sz w:val="28"/>
                <w:szCs w:val="28"/>
                <w:lang w:eastAsia="ru-RU"/>
              </w:rPr>
              <w:t>)</w:t>
            </w:r>
            <w:r w:rsidRPr="00584322">
              <w:rPr>
                <w:rFonts w:ascii="Times New Roman" w:eastAsia="Times New Roman" w:hAnsi="Times New Roman" w:cs="Times New Roman"/>
                <w:color w:val="000000"/>
                <w:sz w:val="28"/>
                <w:szCs w:val="28"/>
                <w:lang w:eastAsia="ru-RU"/>
              </w:rPr>
              <w:t xml:space="preserve"> </w:t>
            </w:r>
            <w:r w:rsidRPr="00584322">
              <w:rPr>
                <w:rFonts w:ascii="Times New Roman" w:eastAsia="Times New Roman" w:hAnsi="Times New Roman" w:cs="Times New Roman"/>
                <w:b/>
                <w:color w:val="000000"/>
                <w:sz w:val="28"/>
                <w:szCs w:val="28"/>
                <w:lang w:eastAsia="ru-RU"/>
              </w:rPr>
              <w:t>використання операторами ринку, що здійснюють перевезення побічних продуктів тваринного походження, транспортних засобів без застосування герметичних контейнерів, що унеможливлюють витік з них рідин, доступ до побічних продуктів тваринного походження птахів, тварин, гризунів, а також контейнерів, конструкція яких не забезпечує ефективне очищення та дезінфекцію, -</w:t>
            </w:r>
          </w:p>
          <w:p w:rsidR="00702BB9" w:rsidRPr="00584322" w:rsidRDefault="00702BB9" w:rsidP="001E09BB">
            <w:pPr>
              <w:shd w:val="clear" w:color="auto" w:fill="FFFFFF"/>
              <w:spacing w:before="60" w:after="60"/>
              <w:ind w:firstLine="284"/>
              <w:rPr>
                <w:rFonts w:ascii="Times New Roman" w:eastAsia="Times New Roman" w:hAnsi="Times New Roman" w:cs="Times New Roman"/>
                <w:b/>
                <w:color w:val="000000"/>
                <w:sz w:val="28"/>
                <w:szCs w:val="28"/>
                <w:lang w:eastAsia="ru-RU"/>
              </w:rPr>
            </w:pPr>
            <w:r w:rsidRPr="00584322">
              <w:rPr>
                <w:rFonts w:ascii="Times New Roman" w:eastAsia="Times New Roman" w:hAnsi="Times New Roman" w:cs="Times New Roman"/>
                <w:b/>
                <w:color w:val="000000"/>
                <w:sz w:val="28"/>
                <w:szCs w:val="28"/>
                <w:lang w:eastAsia="ru-RU"/>
              </w:rPr>
              <w:t xml:space="preserve">тягне за собою накладення штрафу на юридичних осіб у розмірі дванадцяти мінімальних заробітних плат, на фізичних осіб - підприємців – у </w:t>
            </w:r>
            <w:r w:rsidRPr="00584322">
              <w:rPr>
                <w:rFonts w:ascii="Times New Roman" w:eastAsia="Times New Roman" w:hAnsi="Times New Roman" w:cs="Times New Roman"/>
                <w:b/>
                <w:color w:val="000000"/>
                <w:sz w:val="28"/>
                <w:szCs w:val="28"/>
                <w:lang w:val="uk-UA" w:eastAsia="ru-RU"/>
              </w:rPr>
              <w:t>розмірі</w:t>
            </w:r>
            <w:r w:rsidRPr="00584322">
              <w:rPr>
                <w:rFonts w:ascii="Times New Roman" w:eastAsia="Times New Roman" w:hAnsi="Times New Roman" w:cs="Times New Roman"/>
                <w:b/>
                <w:color w:val="000000"/>
                <w:sz w:val="28"/>
                <w:szCs w:val="28"/>
                <w:lang w:eastAsia="ru-RU"/>
              </w:rPr>
              <w:t xml:space="preserve"> восьми мінімальних заробітних плат;</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442" w:name="n923"/>
            <w:bookmarkEnd w:id="442"/>
            <w:r w:rsidRPr="00702BB9">
              <w:rPr>
                <w:rFonts w:ascii="Times New Roman" w:eastAsia="Times New Roman" w:hAnsi="Times New Roman" w:cs="Times New Roman"/>
                <w:b/>
                <w:color w:val="000000"/>
                <w:sz w:val="28"/>
                <w:szCs w:val="28"/>
                <w:lang w:eastAsia="ru-RU"/>
              </w:rPr>
              <w:t>14)</w:t>
            </w:r>
            <w:r w:rsidRPr="00584322">
              <w:rPr>
                <w:rFonts w:ascii="Times New Roman" w:eastAsia="Times New Roman" w:hAnsi="Times New Roman" w:cs="Times New Roman"/>
                <w:color w:val="000000"/>
                <w:sz w:val="28"/>
                <w:szCs w:val="28"/>
                <w:lang w:eastAsia="ru-RU"/>
              </w:rPr>
              <w:t xml:space="preserve"> невиконання рішення посадової особи компетентного органу, його територіального органу про знищення небезпечного харчового продукту, допоміжних матеріалів для переробки, небезпечних кормів або кормових добавок -</w:t>
            </w:r>
          </w:p>
        </w:tc>
        <w:tc>
          <w:tcPr>
            <w:tcW w:w="7371" w:type="dxa"/>
          </w:tcPr>
          <w:p w:rsidR="00702BB9" w:rsidRPr="00584322" w:rsidRDefault="00702BB9" w:rsidP="001E09BB">
            <w:pPr>
              <w:pStyle w:val="rvps2"/>
              <w:shd w:val="clear" w:color="auto" w:fill="FFFFFF"/>
              <w:spacing w:before="60" w:beforeAutospacing="0" w:after="60" w:afterAutospacing="0"/>
              <w:ind w:firstLine="284"/>
              <w:rPr>
                <w:color w:val="000000"/>
                <w:sz w:val="28"/>
                <w:szCs w:val="28"/>
              </w:rPr>
            </w:pPr>
            <w:r w:rsidRPr="00584322">
              <w:rPr>
                <w:b/>
                <w:color w:val="000000"/>
                <w:sz w:val="28"/>
                <w:szCs w:val="28"/>
                <w:lang w:val="uk-UA"/>
              </w:rPr>
              <w:t>23)</w:t>
            </w:r>
            <w:r w:rsidRPr="00584322">
              <w:rPr>
                <w:color w:val="000000"/>
                <w:sz w:val="28"/>
                <w:szCs w:val="28"/>
                <w:lang w:val="uk-UA"/>
              </w:rPr>
              <w:t xml:space="preserve"> </w:t>
            </w:r>
            <w:r w:rsidRPr="00584322">
              <w:rPr>
                <w:color w:val="000000"/>
                <w:sz w:val="28"/>
                <w:szCs w:val="28"/>
              </w:rPr>
              <w:t>невиконання рішення посадової особи компетентного органу, його територіального органу про знищення</w:t>
            </w:r>
            <w:r w:rsidRPr="00584322">
              <w:rPr>
                <w:color w:val="000000"/>
                <w:sz w:val="28"/>
                <w:szCs w:val="28"/>
                <w:lang w:val="uk-UA"/>
              </w:rPr>
              <w:t xml:space="preserve"> </w:t>
            </w:r>
            <w:r w:rsidRPr="00584322">
              <w:rPr>
                <w:b/>
                <w:color w:val="000000"/>
                <w:sz w:val="28"/>
                <w:szCs w:val="28"/>
                <w:lang w:val="uk-UA"/>
              </w:rPr>
              <w:t>(видалення, утилізацію)</w:t>
            </w:r>
            <w:r w:rsidRPr="00584322">
              <w:rPr>
                <w:color w:val="000000"/>
                <w:sz w:val="28"/>
                <w:szCs w:val="28"/>
              </w:rPr>
              <w:t xml:space="preserve"> небезпечного харчового продукту, допоміжних матеріалів для переробки, </w:t>
            </w:r>
            <w:r w:rsidRPr="00584322">
              <w:rPr>
                <w:b/>
                <w:color w:val="000000"/>
                <w:sz w:val="28"/>
                <w:szCs w:val="28"/>
              </w:rPr>
              <w:t xml:space="preserve">небезпечних кормів, </w:t>
            </w:r>
            <w:r w:rsidRPr="00584322">
              <w:rPr>
                <w:b/>
                <w:color w:val="000000"/>
                <w:sz w:val="28"/>
                <w:szCs w:val="28"/>
                <w:lang w:val="uk-UA"/>
              </w:rPr>
              <w:t>небезпечних побічних продуктів тваринного походження, продуктів оброблення, переробки побічних продуктів тваринного походження, біологічних продуктів, репродуктивного матеріалу або ветеринарних препаратів</w:t>
            </w:r>
            <w:r w:rsidRPr="00584322">
              <w:rPr>
                <w:color w:val="000000"/>
                <w:sz w:val="28"/>
                <w:szCs w:val="28"/>
              </w:rPr>
              <w:t xml:space="preserve"> -</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443" w:name="n924"/>
            <w:bookmarkEnd w:id="443"/>
            <w:r w:rsidRPr="00584322">
              <w:rPr>
                <w:rFonts w:ascii="Times New Roman" w:eastAsia="Times New Roman" w:hAnsi="Times New Roman" w:cs="Times New Roman"/>
                <w:color w:val="000000"/>
                <w:sz w:val="28"/>
                <w:szCs w:val="28"/>
                <w:lang w:eastAsia="ru-RU"/>
              </w:rPr>
              <w:t>тягне за собою накладення штрафу на юридичних осіб у розмірі вісімнадцяти мінімальних заробітних плат, на фізичних осіб - підприємців - у розмірі десяти мінімальних заробітних плат;</w:t>
            </w:r>
          </w:p>
        </w:tc>
        <w:tc>
          <w:tcPr>
            <w:tcW w:w="7371"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тягне за собою накладення штрафу на юридичних осіб у розмірі вісімнадцяти мінімальних заробітних плат, на фізичних осіб - підприємців - у розмірі десяти мінімальних заробітних плат;</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444" w:name="n925"/>
            <w:bookmarkEnd w:id="444"/>
            <w:r w:rsidRPr="00702BB9">
              <w:rPr>
                <w:rFonts w:ascii="Times New Roman" w:eastAsia="Times New Roman" w:hAnsi="Times New Roman" w:cs="Times New Roman"/>
                <w:b/>
                <w:color w:val="000000"/>
                <w:sz w:val="28"/>
                <w:szCs w:val="28"/>
                <w:lang w:eastAsia="ru-RU"/>
              </w:rPr>
              <w:t>15)</w:t>
            </w:r>
            <w:r w:rsidRPr="00584322">
              <w:rPr>
                <w:rFonts w:ascii="Times New Roman" w:eastAsia="Times New Roman" w:hAnsi="Times New Roman" w:cs="Times New Roman"/>
                <w:color w:val="000000"/>
                <w:sz w:val="28"/>
                <w:szCs w:val="28"/>
                <w:lang w:eastAsia="ru-RU"/>
              </w:rPr>
              <w:t xml:space="preserve"> реалізація продуктів, які ввезені (переслані) на митну територію України як торговельні (виставкові) зразки або об’єкти наукових досліджень відповідно до </w:t>
            </w:r>
            <w:hyperlink r:id="rId556" w:anchor="n585" w:history="1">
              <w:r w:rsidRPr="00584322">
                <w:rPr>
                  <w:rFonts w:ascii="Times New Roman" w:eastAsia="Times New Roman" w:hAnsi="Times New Roman" w:cs="Times New Roman"/>
                  <w:color w:val="006600"/>
                  <w:sz w:val="28"/>
                  <w:szCs w:val="28"/>
                  <w:lang w:eastAsia="ru-RU"/>
                </w:rPr>
                <w:t>пункту 5</w:t>
              </w:r>
            </w:hyperlink>
            <w:r w:rsidRPr="00584322">
              <w:rPr>
                <w:rFonts w:ascii="Times New Roman" w:eastAsia="Times New Roman" w:hAnsi="Times New Roman" w:cs="Times New Roman"/>
                <w:color w:val="000000"/>
                <w:sz w:val="28"/>
                <w:szCs w:val="28"/>
                <w:lang w:eastAsia="ru-RU"/>
              </w:rPr>
              <w:t> частини восьмої статті 41 цього Закону, порушення вимог щодо їх знищення або вивезення (пересилання) за межі України або інших встановлених законодавством правил поводження з ними -</w:t>
            </w:r>
          </w:p>
        </w:tc>
        <w:tc>
          <w:tcPr>
            <w:tcW w:w="7371" w:type="dxa"/>
          </w:tcPr>
          <w:p w:rsidR="00702BB9" w:rsidRPr="00584322" w:rsidRDefault="00702BB9" w:rsidP="001E09BB">
            <w:pPr>
              <w:pStyle w:val="rvps2"/>
              <w:shd w:val="clear" w:color="auto" w:fill="FFFFFF"/>
              <w:spacing w:before="60" w:beforeAutospacing="0" w:after="60" w:afterAutospacing="0"/>
              <w:ind w:firstLine="284"/>
              <w:rPr>
                <w:color w:val="000000"/>
                <w:sz w:val="28"/>
                <w:szCs w:val="28"/>
              </w:rPr>
            </w:pPr>
            <w:r w:rsidRPr="00584322">
              <w:rPr>
                <w:b/>
                <w:color w:val="000000"/>
                <w:sz w:val="28"/>
                <w:szCs w:val="28"/>
                <w:lang w:val="uk-UA"/>
              </w:rPr>
              <w:t>24)</w:t>
            </w:r>
            <w:r w:rsidRPr="00584322">
              <w:rPr>
                <w:color w:val="000000"/>
                <w:sz w:val="28"/>
                <w:szCs w:val="28"/>
                <w:lang w:val="uk-UA"/>
              </w:rPr>
              <w:t xml:space="preserve"> </w:t>
            </w:r>
            <w:r w:rsidRPr="00584322">
              <w:rPr>
                <w:color w:val="000000"/>
                <w:sz w:val="28"/>
                <w:szCs w:val="28"/>
              </w:rPr>
              <w:t xml:space="preserve">реалізація продуктів, які ввезені (переслані) на митну територію України як торговельні (виставкові) зразки або об’єкти наукових досліджень відповідно </w:t>
            </w:r>
            <w:r w:rsidRPr="00584322">
              <w:rPr>
                <w:sz w:val="28"/>
                <w:szCs w:val="28"/>
              </w:rPr>
              <w:t>до </w:t>
            </w:r>
            <w:hyperlink r:id="rId557" w:anchor="n585" w:history="1">
              <w:r w:rsidRPr="00584322">
                <w:rPr>
                  <w:rStyle w:val="a4"/>
                  <w:color w:val="auto"/>
                  <w:sz w:val="28"/>
                  <w:szCs w:val="28"/>
                  <w:u w:val="none"/>
                </w:rPr>
                <w:t>пункту 5</w:t>
              </w:r>
            </w:hyperlink>
            <w:r w:rsidRPr="00584322">
              <w:rPr>
                <w:sz w:val="28"/>
                <w:szCs w:val="28"/>
              </w:rPr>
              <w:t xml:space="preserve"> частини </w:t>
            </w:r>
            <w:r w:rsidRPr="00584322">
              <w:rPr>
                <w:color w:val="000000"/>
                <w:sz w:val="28"/>
                <w:szCs w:val="28"/>
              </w:rPr>
              <w:t>восьмої статті 41 цього Закону, порушення вимог щодо їх знищення або вивезення (пересилання) за межі України або інших встановлених законодавством правил поводження з ними -</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445" w:name="n926"/>
            <w:bookmarkEnd w:id="445"/>
            <w:r w:rsidRPr="00584322">
              <w:rPr>
                <w:rFonts w:ascii="Times New Roman" w:eastAsia="Times New Roman" w:hAnsi="Times New Roman" w:cs="Times New Roman"/>
                <w:color w:val="000000"/>
                <w:sz w:val="28"/>
                <w:szCs w:val="28"/>
                <w:lang w:eastAsia="ru-RU"/>
              </w:rPr>
              <w:t>тягнуть за собою накладення штрафу на юридичних осіб у розмірі двадцяти мінімальних заробітних плат, на фізичних осіб - підприємців - у розмірі п’ятнадцяти мінімальних заробітних плат;</w:t>
            </w:r>
          </w:p>
        </w:tc>
        <w:tc>
          <w:tcPr>
            <w:tcW w:w="7371"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тягнуть за собою накладення штрафу на юридичних осіб у розмірі двадцяти мінімальних заробітних плат, на фізичних осіб - підприємців - у розмірі п’ятнадцяти мінімальних заробітних плат;</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446" w:name="n927"/>
            <w:bookmarkEnd w:id="446"/>
            <w:r w:rsidRPr="00702BB9">
              <w:rPr>
                <w:rFonts w:ascii="Times New Roman" w:eastAsia="Times New Roman" w:hAnsi="Times New Roman" w:cs="Times New Roman"/>
                <w:b/>
                <w:color w:val="000000"/>
                <w:sz w:val="28"/>
                <w:szCs w:val="28"/>
                <w:lang w:eastAsia="ru-RU"/>
              </w:rPr>
              <w:t>16)</w:t>
            </w:r>
            <w:r w:rsidRPr="00584322">
              <w:rPr>
                <w:rFonts w:ascii="Times New Roman" w:eastAsia="Times New Roman" w:hAnsi="Times New Roman" w:cs="Times New Roman"/>
                <w:color w:val="000000"/>
                <w:sz w:val="28"/>
                <w:szCs w:val="28"/>
                <w:lang w:eastAsia="ru-RU"/>
              </w:rPr>
              <w:t xml:space="preserve"> ненадання, несвоєчасне надання, надання недостовірної інформації на вимогу посадової особи компетентного органу або його територіального органу -</w:t>
            </w:r>
          </w:p>
        </w:tc>
        <w:tc>
          <w:tcPr>
            <w:tcW w:w="7371" w:type="dxa"/>
          </w:tcPr>
          <w:p w:rsidR="00702BB9" w:rsidRPr="00584322" w:rsidRDefault="00702BB9" w:rsidP="001E09BB">
            <w:pPr>
              <w:pStyle w:val="rvps2"/>
              <w:shd w:val="clear" w:color="auto" w:fill="FFFFFF"/>
              <w:spacing w:before="60" w:beforeAutospacing="0" w:after="60" w:afterAutospacing="0"/>
              <w:ind w:firstLine="284"/>
              <w:rPr>
                <w:color w:val="000000"/>
                <w:sz w:val="28"/>
                <w:szCs w:val="28"/>
              </w:rPr>
            </w:pPr>
            <w:r w:rsidRPr="00584322">
              <w:rPr>
                <w:b/>
                <w:color w:val="000000"/>
                <w:sz w:val="28"/>
                <w:szCs w:val="28"/>
                <w:lang w:val="uk-UA"/>
              </w:rPr>
              <w:t>25)</w:t>
            </w:r>
            <w:r w:rsidRPr="00584322">
              <w:rPr>
                <w:color w:val="000000"/>
                <w:sz w:val="28"/>
                <w:szCs w:val="28"/>
                <w:lang w:val="uk-UA"/>
              </w:rPr>
              <w:t xml:space="preserve"> </w:t>
            </w:r>
            <w:r w:rsidRPr="00584322">
              <w:rPr>
                <w:color w:val="000000"/>
                <w:sz w:val="28"/>
                <w:szCs w:val="28"/>
              </w:rPr>
              <w:t>ненадання, несвоєчасне надання, надання недостовірної інформації на вимогу посадової особи компетентного органу або його територіального органу -</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447" w:name="n928"/>
            <w:bookmarkEnd w:id="447"/>
            <w:r w:rsidRPr="00584322">
              <w:rPr>
                <w:rFonts w:ascii="Times New Roman" w:eastAsia="Times New Roman" w:hAnsi="Times New Roman" w:cs="Times New Roman"/>
                <w:color w:val="000000"/>
                <w:sz w:val="28"/>
                <w:szCs w:val="28"/>
                <w:lang w:eastAsia="ru-RU"/>
              </w:rPr>
              <w:t>тягнуть за собою накладення штрафу на юридичних осіб у розмірі п’яти мінімальних заробітних плат, на фізичних осіб - підприємців - у розмірі трьох мінімальних заробітних плат;</w:t>
            </w:r>
          </w:p>
        </w:tc>
        <w:tc>
          <w:tcPr>
            <w:tcW w:w="7371"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тягнуть за собою накладення штрафу на юридичних осіб у розмірі п’яти мінімальних заробітних плат, на фізичних осіб - підприємців - у розмірі трьох мінімальних заробітних плат;</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448" w:name="n929"/>
            <w:bookmarkEnd w:id="448"/>
            <w:r w:rsidRPr="00702BB9">
              <w:rPr>
                <w:rFonts w:ascii="Times New Roman" w:eastAsia="Times New Roman" w:hAnsi="Times New Roman" w:cs="Times New Roman"/>
                <w:b/>
                <w:color w:val="000000"/>
                <w:sz w:val="28"/>
                <w:szCs w:val="28"/>
                <w:lang w:eastAsia="ru-RU"/>
              </w:rPr>
              <w:t>17)</w:t>
            </w:r>
            <w:r w:rsidRPr="00584322">
              <w:rPr>
                <w:rFonts w:ascii="Times New Roman" w:eastAsia="Times New Roman" w:hAnsi="Times New Roman" w:cs="Times New Roman"/>
                <w:color w:val="000000"/>
                <w:sz w:val="28"/>
                <w:szCs w:val="28"/>
                <w:lang w:eastAsia="ru-RU"/>
              </w:rPr>
              <w:t xml:space="preserve"> відмова в допуску посадової особи компетентного органу або його територіального органу до здійснення державного контролю з підстав, не передбачених законом, або інше перешкоджання її законній діяльності -</w:t>
            </w:r>
          </w:p>
        </w:tc>
        <w:tc>
          <w:tcPr>
            <w:tcW w:w="7371" w:type="dxa"/>
          </w:tcPr>
          <w:p w:rsidR="00702BB9" w:rsidRPr="00584322" w:rsidRDefault="00702BB9" w:rsidP="001E09BB">
            <w:pPr>
              <w:pStyle w:val="rvps2"/>
              <w:shd w:val="clear" w:color="auto" w:fill="FFFFFF"/>
              <w:spacing w:before="60" w:beforeAutospacing="0" w:after="60" w:afterAutospacing="0"/>
              <w:ind w:firstLine="284"/>
              <w:rPr>
                <w:color w:val="000000"/>
                <w:sz w:val="28"/>
                <w:szCs w:val="28"/>
              </w:rPr>
            </w:pPr>
            <w:r w:rsidRPr="00584322">
              <w:rPr>
                <w:b/>
                <w:color w:val="000000"/>
                <w:sz w:val="28"/>
                <w:szCs w:val="28"/>
                <w:lang w:val="uk-UA"/>
              </w:rPr>
              <w:t>26)</w:t>
            </w:r>
            <w:r w:rsidRPr="00584322">
              <w:rPr>
                <w:color w:val="000000"/>
                <w:sz w:val="28"/>
                <w:szCs w:val="28"/>
                <w:lang w:val="uk-UA"/>
              </w:rPr>
              <w:t xml:space="preserve"> </w:t>
            </w:r>
            <w:r w:rsidRPr="00584322">
              <w:rPr>
                <w:color w:val="000000"/>
                <w:sz w:val="28"/>
                <w:szCs w:val="28"/>
              </w:rPr>
              <w:t>відмова в допуску посадової особи компетентного органу або його територіального органу до здійснення державного контролю з підстав, не передбачених законом, або інше перешкоджання її законній діяльності -</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449" w:name="n930"/>
            <w:bookmarkEnd w:id="449"/>
            <w:r w:rsidRPr="00584322">
              <w:rPr>
                <w:rFonts w:ascii="Times New Roman" w:eastAsia="Times New Roman" w:hAnsi="Times New Roman" w:cs="Times New Roman"/>
                <w:color w:val="000000"/>
                <w:sz w:val="28"/>
                <w:szCs w:val="28"/>
                <w:lang w:eastAsia="ru-RU"/>
              </w:rPr>
              <w:t>тягне за собою накладення штрафу на юридичних осіб у розмірі десяти мінімальних заробітних плат, на фізичних осіб - підприємців - у розмірі семи мінімальних заробітних плат;</w:t>
            </w:r>
          </w:p>
        </w:tc>
        <w:tc>
          <w:tcPr>
            <w:tcW w:w="7371"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тягне за собою накладення штрафу на юридичних осіб у розмірі десяти мінімальних заробітних плат, на фізичних осіб - підприємців - у розмірі семи мінімальних заробітних плат;</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450" w:name="n931"/>
            <w:bookmarkEnd w:id="450"/>
            <w:r w:rsidRPr="00702BB9">
              <w:rPr>
                <w:rFonts w:ascii="Times New Roman" w:eastAsia="Times New Roman" w:hAnsi="Times New Roman" w:cs="Times New Roman"/>
                <w:b/>
                <w:color w:val="000000"/>
                <w:sz w:val="28"/>
                <w:szCs w:val="28"/>
                <w:lang w:eastAsia="ru-RU"/>
              </w:rPr>
              <w:t>18)</w:t>
            </w:r>
            <w:r w:rsidRPr="00584322">
              <w:rPr>
                <w:rFonts w:ascii="Times New Roman" w:eastAsia="Times New Roman" w:hAnsi="Times New Roman" w:cs="Times New Roman"/>
                <w:color w:val="000000"/>
                <w:sz w:val="28"/>
                <w:szCs w:val="28"/>
                <w:lang w:eastAsia="ru-RU"/>
              </w:rPr>
              <w:t xml:space="preserve"> невиконання, несвоєчасне виконання рішення головного державного інспектора (головного державного ветеринарного інспектора) про тимчасове припинення виробництва та/або обігу харчових продуктів та/або кормів -</w:t>
            </w:r>
          </w:p>
        </w:tc>
        <w:tc>
          <w:tcPr>
            <w:tcW w:w="7371" w:type="dxa"/>
          </w:tcPr>
          <w:p w:rsidR="00702BB9" w:rsidRPr="00584322" w:rsidRDefault="00702BB9" w:rsidP="001E09BB">
            <w:pPr>
              <w:pStyle w:val="rvps2"/>
              <w:shd w:val="clear" w:color="auto" w:fill="FFFFFF"/>
              <w:spacing w:before="60" w:beforeAutospacing="0" w:after="60" w:afterAutospacing="0"/>
              <w:ind w:firstLine="284"/>
              <w:rPr>
                <w:color w:val="000000"/>
                <w:sz w:val="28"/>
                <w:szCs w:val="28"/>
              </w:rPr>
            </w:pPr>
            <w:r w:rsidRPr="00584322">
              <w:rPr>
                <w:b/>
                <w:color w:val="000000"/>
                <w:sz w:val="28"/>
                <w:szCs w:val="28"/>
                <w:lang w:val="uk-UA"/>
              </w:rPr>
              <w:t>27)</w:t>
            </w:r>
            <w:r w:rsidRPr="00584322">
              <w:rPr>
                <w:color w:val="000000"/>
                <w:sz w:val="28"/>
                <w:szCs w:val="28"/>
                <w:lang w:val="uk-UA"/>
              </w:rPr>
              <w:t xml:space="preserve"> </w:t>
            </w:r>
            <w:r w:rsidRPr="00584322">
              <w:rPr>
                <w:color w:val="000000"/>
                <w:sz w:val="28"/>
                <w:szCs w:val="28"/>
              </w:rPr>
              <w:t>невиконання, несвоєчасне виконання рішення головного державного інспектора (головного державного ветеринарного інспектора) про тимчасове припинення виробництва та/або обігу харчових продуктів</w:t>
            </w:r>
            <w:r w:rsidRPr="00584322">
              <w:rPr>
                <w:b/>
                <w:color w:val="000000"/>
                <w:sz w:val="28"/>
                <w:szCs w:val="28"/>
              </w:rPr>
              <w:t>, кормів</w:t>
            </w:r>
            <w:r w:rsidRPr="00584322">
              <w:rPr>
                <w:b/>
                <w:color w:val="000000"/>
                <w:sz w:val="28"/>
                <w:szCs w:val="28"/>
                <w:lang w:val="uk-UA"/>
              </w:rPr>
              <w:t>, побічних продуктів тваринного походження, біологічних продуктів, репродуктивного матеріалу або ветеринарних препаратів</w:t>
            </w:r>
            <w:r w:rsidRPr="00584322">
              <w:rPr>
                <w:color w:val="000000"/>
                <w:sz w:val="28"/>
                <w:szCs w:val="28"/>
              </w:rPr>
              <w:t xml:space="preserve"> -</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451" w:name="n932"/>
            <w:bookmarkEnd w:id="451"/>
            <w:r w:rsidRPr="00584322">
              <w:rPr>
                <w:rFonts w:ascii="Times New Roman" w:eastAsia="Times New Roman" w:hAnsi="Times New Roman" w:cs="Times New Roman"/>
                <w:color w:val="000000"/>
                <w:sz w:val="28"/>
                <w:szCs w:val="28"/>
                <w:lang w:eastAsia="ru-RU"/>
              </w:rPr>
              <w:t>тягне за собою накладення штрафу на юридичних осіб у розмірі п’ятдесяти мінімальних заробітних плат, на фізичних осіб - підприємців - у розмірі сорока мінімальних заробітних плат;</w:t>
            </w:r>
          </w:p>
        </w:tc>
        <w:tc>
          <w:tcPr>
            <w:tcW w:w="7371"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тягне за собою накладення штрафу на юридичних осіб у розмірі п’ятдесяти мінімальних заробітних плат, на фізичних осіб - підприємців - у розмірі сорока мінімальних заробітних плат;</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452" w:name="n933"/>
            <w:bookmarkEnd w:id="452"/>
            <w:r w:rsidRPr="00702BB9">
              <w:rPr>
                <w:rFonts w:ascii="Times New Roman" w:eastAsia="Times New Roman" w:hAnsi="Times New Roman" w:cs="Times New Roman"/>
                <w:b/>
                <w:color w:val="000000"/>
                <w:sz w:val="28"/>
                <w:szCs w:val="28"/>
                <w:lang w:eastAsia="ru-RU"/>
              </w:rPr>
              <w:t>19)</w:t>
            </w:r>
            <w:r w:rsidRPr="00584322">
              <w:rPr>
                <w:rFonts w:ascii="Times New Roman" w:eastAsia="Times New Roman" w:hAnsi="Times New Roman" w:cs="Times New Roman"/>
                <w:color w:val="000000"/>
                <w:sz w:val="28"/>
                <w:szCs w:val="28"/>
                <w:lang w:eastAsia="ru-RU"/>
              </w:rPr>
              <w:t xml:space="preserve"> невиконання, несвоєчасне виконання законних вимог (приписів) посадової особи компетентного органу, його територіального органу щодо усунення порушень цього Закону, законодавства про харчові продукти та корми -</w:t>
            </w:r>
          </w:p>
        </w:tc>
        <w:tc>
          <w:tcPr>
            <w:tcW w:w="7371" w:type="dxa"/>
          </w:tcPr>
          <w:p w:rsidR="00702BB9" w:rsidRPr="00584322" w:rsidRDefault="00702BB9" w:rsidP="001E09BB">
            <w:pPr>
              <w:pStyle w:val="rvps2"/>
              <w:shd w:val="clear" w:color="auto" w:fill="FFFFFF"/>
              <w:spacing w:before="60" w:beforeAutospacing="0" w:after="60" w:afterAutospacing="0"/>
              <w:ind w:firstLine="284"/>
              <w:rPr>
                <w:color w:val="000000"/>
                <w:sz w:val="28"/>
                <w:szCs w:val="28"/>
              </w:rPr>
            </w:pPr>
            <w:r w:rsidRPr="00584322">
              <w:rPr>
                <w:b/>
                <w:color w:val="000000"/>
                <w:sz w:val="28"/>
                <w:szCs w:val="28"/>
                <w:lang w:val="uk-UA"/>
              </w:rPr>
              <w:t>28)</w:t>
            </w:r>
            <w:r w:rsidRPr="00584322">
              <w:rPr>
                <w:color w:val="000000"/>
                <w:sz w:val="28"/>
                <w:szCs w:val="28"/>
                <w:lang w:val="uk-UA"/>
              </w:rPr>
              <w:t xml:space="preserve"> </w:t>
            </w:r>
            <w:r w:rsidRPr="00584322">
              <w:rPr>
                <w:color w:val="000000"/>
                <w:sz w:val="28"/>
                <w:szCs w:val="28"/>
              </w:rPr>
              <w:t>невиконання, несвоєчасне виконання законних вимог (приписів) посадової особи компетентного органу, його територіального органу щодо усунення порушень цього Закону, законодавства про харчові продукти</w:t>
            </w:r>
            <w:r w:rsidRPr="00584322">
              <w:rPr>
                <w:b/>
                <w:color w:val="000000"/>
                <w:sz w:val="28"/>
                <w:szCs w:val="28"/>
              </w:rPr>
              <w:t>, корми</w:t>
            </w:r>
            <w:r w:rsidRPr="00584322">
              <w:rPr>
                <w:b/>
                <w:color w:val="000000"/>
                <w:sz w:val="28"/>
                <w:szCs w:val="28"/>
                <w:lang w:val="uk-UA"/>
              </w:rPr>
              <w:t>, побічні продукти тваринного походження та ветеринарну медицину</w:t>
            </w:r>
            <w:r w:rsidRPr="00584322">
              <w:rPr>
                <w:b/>
                <w:color w:val="000000"/>
                <w:sz w:val="28"/>
                <w:szCs w:val="28"/>
              </w:rPr>
              <w:t xml:space="preserve"> </w:t>
            </w:r>
            <w:r w:rsidRPr="00584322">
              <w:rPr>
                <w:color w:val="000000"/>
                <w:sz w:val="28"/>
                <w:szCs w:val="28"/>
              </w:rPr>
              <w:t>-</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453" w:name="n934"/>
            <w:bookmarkEnd w:id="453"/>
            <w:r w:rsidRPr="00584322">
              <w:rPr>
                <w:rFonts w:ascii="Times New Roman" w:eastAsia="Times New Roman" w:hAnsi="Times New Roman" w:cs="Times New Roman"/>
                <w:color w:val="000000"/>
                <w:sz w:val="28"/>
                <w:szCs w:val="28"/>
                <w:lang w:eastAsia="ru-RU"/>
              </w:rPr>
              <w:t>тягне за собою накладення штрафу на юридичних осіб у розмірі восьми мінімальних заробітних плат, на фізичних осіб - підприємців - у розмірі п’яти мінімальних заробітних плат;</w:t>
            </w:r>
          </w:p>
        </w:tc>
        <w:tc>
          <w:tcPr>
            <w:tcW w:w="7371" w:type="dxa"/>
          </w:tcPr>
          <w:p w:rsidR="00702BB9" w:rsidRPr="00702BB9"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тягне за собою накладення штрафу на юридичних осіб у розмірі восьми мінімальних заробітних плат, на фізичних осіб - підприємців - у розмірі п’яти мінімальних заробітних плат;</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454" w:name="n1192"/>
            <w:bookmarkEnd w:id="454"/>
            <w:r w:rsidRPr="00702BB9">
              <w:rPr>
                <w:rFonts w:ascii="Times New Roman" w:eastAsia="Times New Roman" w:hAnsi="Times New Roman" w:cs="Times New Roman"/>
                <w:b/>
                <w:color w:val="000000"/>
                <w:sz w:val="28"/>
                <w:szCs w:val="28"/>
                <w:lang w:eastAsia="ru-RU"/>
              </w:rPr>
              <w:t>20)</w:t>
            </w:r>
            <w:r w:rsidRPr="00584322">
              <w:rPr>
                <w:rFonts w:ascii="Times New Roman" w:eastAsia="Times New Roman" w:hAnsi="Times New Roman" w:cs="Times New Roman"/>
                <w:color w:val="000000"/>
                <w:sz w:val="28"/>
                <w:szCs w:val="28"/>
                <w:lang w:eastAsia="ru-RU"/>
              </w:rPr>
              <w:t xml:space="preserve"> порушення встановлених законодавством вимог до надання інформації для споживачів щодо харчових продуктів, надання неточної, недостовірної та незрозумілої для споживачів інформації про харчовий продукт -</w:t>
            </w:r>
          </w:p>
        </w:tc>
        <w:tc>
          <w:tcPr>
            <w:tcW w:w="7371"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b/>
                <w:color w:val="000000"/>
                <w:sz w:val="28"/>
                <w:szCs w:val="28"/>
                <w:lang w:val="uk-UA" w:eastAsia="ru-RU"/>
              </w:rPr>
            </w:pPr>
            <w:r w:rsidRPr="00584322">
              <w:rPr>
                <w:rFonts w:ascii="Times New Roman" w:eastAsia="Times New Roman" w:hAnsi="Times New Roman" w:cs="Times New Roman"/>
                <w:b/>
                <w:color w:val="000000"/>
                <w:sz w:val="28"/>
                <w:szCs w:val="28"/>
                <w:lang w:val="uk-UA" w:eastAsia="ru-RU"/>
              </w:rPr>
              <w:t>29)</w:t>
            </w:r>
            <w:r w:rsidRPr="00584322">
              <w:rPr>
                <w:rFonts w:ascii="Times New Roman" w:eastAsia="Times New Roman" w:hAnsi="Times New Roman" w:cs="Times New Roman"/>
                <w:color w:val="000000"/>
                <w:sz w:val="28"/>
                <w:szCs w:val="28"/>
                <w:lang w:eastAsia="ru-RU"/>
              </w:rPr>
              <w:t xml:space="preserve"> порушення встановлених законодавством вимог до надання інформації для споживачів щодо харчових продуктів, надання неточної, недостовірної та незрозумілої для споживачів інформації про харчовий продукт -</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455" w:name="n1193"/>
            <w:bookmarkEnd w:id="455"/>
            <w:r w:rsidRPr="00584322">
              <w:rPr>
                <w:rFonts w:ascii="Times New Roman" w:eastAsia="Times New Roman" w:hAnsi="Times New Roman" w:cs="Times New Roman"/>
                <w:color w:val="000000"/>
                <w:sz w:val="28"/>
                <w:szCs w:val="28"/>
                <w:lang w:eastAsia="ru-RU"/>
              </w:rPr>
              <w:t>тягнуть за собою накладення штрафу на юридичних осіб у розмірі п’ятнадцяти мінімальних заробітних плат, на фізичних осіб - підприємців - у розмірі десяти мінімальних заробітних плат;</w:t>
            </w:r>
          </w:p>
        </w:tc>
        <w:tc>
          <w:tcPr>
            <w:tcW w:w="7371" w:type="dxa"/>
          </w:tcPr>
          <w:p w:rsidR="00702BB9" w:rsidRPr="00702BB9"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тягнуть за собою накладення штрафу на юридичних осіб у розмірі п’ятнадцяти мінімальних заробітних плат, на фізичних осіб - підприємців - у розмірі десяти мінімальних заробітних плат;</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456" w:name="n1202"/>
            <w:bookmarkStart w:id="457" w:name="n1194"/>
            <w:bookmarkEnd w:id="456"/>
            <w:bookmarkEnd w:id="457"/>
            <w:r w:rsidRPr="00702BB9">
              <w:rPr>
                <w:rFonts w:ascii="Times New Roman" w:eastAsia="Times New Roman" w:hAnsi="Times New Roman" w:cs="Times New Roman"/>
                <w:b/>
                <w:color w:val="000000"/>
                <w:sz w:val="28"/>
                <w:szCs w:val="28"/>
                <w:lang w:eastAsia="ru-RU"/>
              </w:rPr>
              <w:t>21)</w:t>
            </w:r>
            <w:r w:rsidRPr="00584322">
              <w:rPr>
                <w:rFonts w:ascii="Times New Roman" w:eastAsia="Times New Roman" w:hAnsi="Times New Roman" w:cs="Times New Roman"/>
                <w:color w:val="000000"/>
                <w:sz w:val="28"/>
                <w:szCs w:val="28"/>
                <w:lang w:eastAsia="ru-RU"/>
              </w:rPr>
              <w:t xml:space="preserve"> зміну оператором ринку харчових продуктів інформації, що </w:t>
            </w:r>
            <w:r w:rsidRPr="00584322">
              <w:rPr>
                <w:rFonts w:ascii="Times New Roman" w:eastAsia="Times New Roman" w:hAnsi="Times New Roman" w:cs="Times New Roman"/>
                <w:sz w:val="28"/>
                <w:szCs w:val="28"/>
                <w:lang w:eastAsia="ru-RU"/>
              </w:rPr>
              <w:t>супроводжує харчовий продукт, у випадку, передбаченому </w:t>
            </w:r>
            <w:hyperlink r:id="rId558" w:anchor="n83" w:tgtFrame="_blank" w:history="1">
              <w:r w:rsidRPr="00584322">
                <w:rPr>
                  <w:rFonts w:ascii="Times New Roman" w:eastAsia="Times New Roman" w:hAnsi="Times New Roman" w:cs="Times New Roman"/>
                  <w:sz w:val="28"/>
                  <w:szCs w:val="28"/>
                  <w:lang w:eastAsia="ru-RU"/>
                </w:rPr>
                <w:t>статтею 5</w:t>
              </w:r>
            </w:hyperlink>
            <w:r w:rsidRPr="00584322">
              <w:rPr>
                <w:rFonts w:ascii="Times New Roman" w:eastAsia="Times New Roman" w:hAnsi="Times New Roman" w:cs="Times New Roman"/>
                <w:sz w:val="28"/>
                <w:szCs w:val="28"/>
                <w:lang w:eastAsia="ru-RU"/>
              </w:rPr>
              <w:t xml:space="preserve"> Закону </w:t>
            </w:r>
            <w:r w:rsidRPr="00584322">
              <w:rPr>
                <w:rFonts w:ascii="Times New Roman" w:eastAsia="Times New Roman" w:hAnsi="Times New Roman" w:cs="Times New Roman"/>
                <w:color w:val="000000"/>
                <w:sz w:val="28"/>
                <w:szCs w:val="28"/>
                <w:lang w:eastAsia="ru-RU"/>
              </w:rPr>
              <w:t>України "Про інформацію для споживачів щодо харчових продуктів", -</w:t>
            </w:r>
          </w:p>
        </w:tc>
        <w:tc>
          <w:tcPr>
            <w:tcW w:w="7371"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b/>
                <w:color w:val="000000"/>
                <w:sz w:val="28"/>
                <w:szCs w:val="28"/>
                <w:lang w:val="uk-UA" w:eastAsia="ru-RU"/>
              </w:rPr>
            </w:pPr>
            <w:r w:rsidRPr="00584322">
              <w:rPr>
                <w:rFonts w:ascii="Times New Roman" w:eastAsia="Times New Roman" w:hAnsi="Times New Roman" w:cs="Times New Roman"/>
                <w:b/>
                <w:color w:val="000000"/>
                <w:sz w:val="28"/>
                <w:szCs w:val="28"/>
                <w:lang w:val="uk-UA" w:eastAsia="ru-RU"/>
              </w:rPr>
              <w:t>30)</w:t>
            </w:r>
            <w:r w:rsidRPr="00584322">
              <w:rPr>
                <w:rFonts w:ascii="Times New Roman" w:eastAsia="Times New Roman" w:hAnsi="Times New Roman" w:cs="Times New Roman"/>
                <w:color w:val="000000"/>
                <w:sz w:val="28"/>
                <w:szCs w:val="28"/>
                <w:lang w:eastAsia="ru-RU"/>
              </w:rPr>
              <w:t xml:space="preserve"> зміну оператором ринку харчових продуктів інформації, що супроводжує харчовий продукт, у випадку, </w:t>
            </w:r>
            <w:r w:rsidRPr="00584322">
              <w:rPr>
                <w:rFonts w:ascii="Times New Roman" w:eastAsia="Times New Roman" w:hAnsi="Times New Roman" w:cs="Times New Roman"/>
                <w:sz w:val="28"/>
                <w:szCs w:val="28"/>
                <w:lang w:eastAsia="ru-RU"/>
              </w:rPr>
              <w:t>передбаченому </w:t>
            </w:r>
            <w:hyperlink r:id="rId559" w:anchor="n83" w:tgtFrame="_blank" w:history="1">
              <w:r w:rsidRPr="00584322">
                <w:rPr>
                  <w:rFonts w:ascii="Times New Roman" w:eastAsia="Times New Roman" w:hAnsi="Times New Roman" w:cs="Times New Roman"/>
                  <w:sz w:val="28"/>
                  <w:szCs w:val="28"/>
                  <w:lang w:eastAsia="ru-RU"/>
                </w:rPr>
                <w:t>статтею 5</w:t>
              </w:r>
            </w:hyperlink>
            <w:r w:rsidRPr="00584322">
              <w:rPr>
                <w:rFonts w:ascii="Times New Roman" w:eastAsia="Times New Roman" w:hAnsi="Times New Roman" w:cs="Times New Roman"/>
                <w:color w:val="000000"/>
                <w:sz w:val="28"/>
                <w:szCs w:val="28"/>
                <w:lang w:eastAsia="ru-RU"/>
              </w:rPr>
              <w:t> Закону України "Про інформацію для споживачів щодо харчових продуктів", -</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458" w:name="n1195"/>
            <w:bookmarkEnd w:id="458"/>
            <w:r w:rsidRPr="00584322">
              <w:rPr>
                <w:rFonts w:ascii="Times New Roman" w:eastAsia="Times New Roman" w:hAnsi="Times New Roman" w:cs="Times New Roman"/>
                <w:color w:val="000000"/>
                <w:sz w:val="28"/>
                <w:szCs w:val="28"/>
                <w:lang w:eastAsia="ru-RU"/>
              </w:rPr>
              <w:t>тягне за собою накладення штрафу на юридичних осіб у розмірі п’ятнадцяти мінімальних заробітних плат, на фізичних осіб - підприємців - у розмірі десяти мінімальних заробітних плат;</w:t>
            </w:r>
          </w:p>
        </w:tc>
        <w:tc>
          <w:tcPr>
            <w:tcW w:w="7371"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тягне за собою накладення штрафу на юридичних осіб у розмірі п’ятнадцяти мінімальних заробітних плат, на фізичних осіб - підприємців - у розмірі десяти мінімальних заробітних плат;</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459" w:name="n1201"/>
            <w:bookmarkStart w:id="460" w:name="n1196"/>
            <w:bookmarkEnd w:id="459"/>
            <w:bookmarkEnd w:id="460"/>
            <w:r w:rsidRPr="00702BB9">
              <w:rPr>
                <w:rFonts w:ascii="Times New Roman" w:eastAsia="Times New Roman" w:hAnsi="Times New Roman" w:cs="Times New Roman"/>
                <w:b/>
                <w:color w:val="000000"/>
                <w:sz w:val="28"/>
                <w:szCs w:val="28"/>
                <w:lang w:eastAsia="ru-RU"/>
              </w:rPr>
              <w:t>22)</w:t>
            </w:r>
            <w:r w:rsidRPr="00584322">
              <w:rPr>
                <w:rFonts w:ascii="Times New Roman" w:eastAsia="Times New Roman" w:hAnsi="Times New Roman" w:cs="Times New Roman"/>
                <w:color w:val="000000"/>
                <w:sz w:val="28"/>
                <w:szCs w:val="28"/>
                <w:lang w:eastAsia="ru-RU"/>
              </w:rPr>
              <w:t xml:space="preserve"> реалізацію харчових продуктів або кормів, маркування яких не відповідає законодавству, якщо це не створює загрози для життя та/або здоров’я людини або тварини, -</w:t>
            </w:r>
          </w:p>
        </w:tc>
        <w:tc>
          <w:tcPr>
            <w:tcW w:w="7371"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b/>
                <w:color w:val="000000"/>
                <w:sz w:val="28"/>
                <w:szCs w:val="28"/>
                <w:lang w:val="uk-UA" w:eastAsia="ru-RU"/>
              </w:rPr>
              <w:t>31</w:t>
            </w:r>
            <w:r w:rsidRPr="00584322">
              <w:rPr>
                <w:rFonts w:ascii="Times New Roman" w:eastAsia="Times New Roman" w:hAnsi="Times New Roman" w:cs="Times New Roman"/>
                <w:b/>
                <w:color w:val="000000"/>
                <w:sz w:val="28"/>
                <w:szCs w:val="28"/>
                <w:lang w:eastAsia="ru-RU"/>
              </w:rPr>
              <w:t xml:space="preserve">) </w:t>
            </w:r>
            <w:r w:rsidRPr="00584322">
              <w:rPr>
                <w:rFonts w:ascii="Times New Roman" w:eastAsia="Times New Roman" w:hAnsi="Times New Roman" w:cs="Times New Roman"/>
                <w:color w:val="000000"/>
                <w:sz w:val="28"/>
                <w:szCs w:val="28"/>
                <w:lang w:eastAsia="ru-RU"/>
              </w:rPr>
              <w:t>реалізацію харчових продуктів</w:t>
            </w:r>
            <w:r w:rsidRPr="00584322">
              <w:rPr>
                <w:rFonts w:ascii="Times New Roman" w:hAnsi="Times New Roman" w:cs="Times New Roman"/>
                <w:b/>
                <w:color w:val="000000"/>
                <w:sz w:val="28"/>
                <w:szCs w:val="28"/>
              </w:rPr>
              <w:t xml:space="preserve">, кормів, </w:t>
            </w:r>
            <w:r w:rsidRPr="00584322">
              <w:rPr>
                <w:rFonts w:ascii="Times New Roman" w:hAnsi="Times New Roman" w:cs="Times New Roman"/>
                <w:b/>
                <w:color w:val="000000"/>
                <w:sz w:val="28"/>
                <w:szCs w:val="28"/>
                <w:lang w:val="uk-UA"/>
              </w:rPr>
              <w:t xml:space="preserve">побічних продуктів тваринного походження, </w:t>
            </w:r>
            <w:r w:rsidRPr="00584322">
              <w:rPr>
                <w:rFonts w:ascii="Times New Roman" w:hAnsi="Times New Roman" w:cs="Times New Roman"/>
                <w:b/>
                <w:color w:val="000000"/>
                <w:sz w:val="28"/>
                <w:szCs w:val="28"/>
                <w:shd w:val="clear" w:color="auto" w:fill="FFFFFF"/>
              </w:rPr>
              <w:t>продуктів оброблення, переробки побічних продуктів тваринного походження</w:t>
            </w:r>
            <w:r w:rsidRPr="00584322">
              <w:rPr>
                <w:rFonts w:ascii="Times New Roman" w:hAnsi="Times New Roman" w:cs="Times New Roman"/>
                <w:b/>
                <w:color w:val="000000"/>
                <w:sz w:val="28"/>
                <w:szCs w:val="28"/>
                <w:shd w:val="clear" w:color="auto" w:fill="FFFFFF"/>
                <w:lang w:val="uk-UA"/>
              </w:rPr>
              <w:t>,</w:t>
            </w:r>
            <w:r w:rsidRPr="00584322">
              <w:rPr>
                <w:rFonts w:ascii="Times New Roman" w:hAnsi="Times New Roman" w:cs="Times New Roman"/>
                <w:b/>
                <w:color w:val="000000"/>
                <w:sz w:val="28"/>
                <w:szCs w:val="28"/>
                <w:lang w:val="uk-UA"/>
              </w:rPr>
              <w:t xml:space="preserve"> біологічних продуктів, репродуктивного матеріалу або ветеринарних препаратів</w:t>
            </w:r>
            <w:r w:rsidRPr="00584322">
              <w:rPr>
                <w:rFonts w:ascii="Times New Roman" w:eastAsia="Times New Roman" w:hAnsi="Times New Roman" w:cs="Times New Roman"/>
                <w:color w:val="000000"/>
                <w:sz w:val="28"/>
                <w:szCs w:val="28"/>
                <w:lang w:eastAsia="ru-RU"/>
              </w:rPr>
              <w:t>, маркування яких не відповідає законодавству, якщо це не створює загрози для життя та/або здоров’я людини або тварини, -</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461" w:name="n1197"/>
            <w:bookmarkEnd w:id="461"/>
            <w:r w:rsidRPr="00584322">
              <w:rPr>
                <w:rFonts w:ascii="Times New Roman" w:eastAsia="Times New Roman" w:hAnsi="Times New Roman" w:cs="Times New Roman"/>
                <w:color w:val="000000"/>
                <w:sz w:val="28"/>
                <w:szCs w:val="28"/>
                <w:lang w:eastAsia="ru-RU"/>
              </w:rPr>
              <w:t>тягне за собою накладення штрафу на юридичних осіб у розмірі п’яти мінімальних заробітних плат, на фізичних осіб - підприємців - у розмірі трьох мінімальних заробітних плат;</w:t>
            </w:r>
          </w:p>
        </w:tc>
        <w:tc>
          <w:tcPr>
            <w:tcW w:w="7371"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тягне за собою накладення штрафу на юридичних осіб у розмірі п’яти мінімальних заробітних плат, на фізичних осіб - підприємців - у розмірі трьох мінімальних заробітних плат;</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462" w:name="n1200"/>
            <w:bookmarkStart w:id="463" w:name="n1198"/>
            <w:bookmarkEnd w:id="462"/>
            <w:bookmarkEnd w:id="463"/>
            <w:r w:rsidRPr="00702BB9">
              <w:rPr>
                <w:rFonts w:ascii="Times New Roman" w:eastAsia="Times New Roman" w:hAnsi="Times New Roman" w:cs="Times New Roman"/>
                <w:b/>
                <w:color w:val="000000"/>
                <w:sz w:val="28"/>
                <w:szCs w:val="28"/>
                <w:lang w:eastAsia="ru-RU"/>
              </w:rPr>
              <w:t>23)</w:t>
            </w:r>
            <w:r w:rsidRPr="00584322">
              <w:rPr>
                <w:rFonts w:ascii="Times New Roman" w:eastAsia="Times New Roman" w:hAnsi="Times New Roman" w:cs="Times New Roman"/>
                <w:color w:val="000000"/>
                <w:sz w:val="28"/>
                <w:szCs w:val="28"/>
                <w:lang w:eastAsia="ru-RU"/>
              </w:rPr>
              <w:t xml:space="preserve"> ненадання інформації споживачеві щодо речовин та харчових продуктів, які спричиняють алергічні реакції або непереносимість, -</w:t>
            </w:r>
          </w:p>
        </w:tc>
        <w:tc>
          <w:tcPr>
            <w:tcW w:w="7371"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b/>
                <w:color w:val="000000"/>
                <w:sz w:val="28"/>
                <w:szCs w:val="28"/>
                <w:lang w:val="uk-UA" w:eastAsia="ru-RU"/>
              </w:rPr>
            </w:pPr>
            <w:r w:rsidRPr="00584322">
              <w:rPr>
                <w:rFonts w:ascii="Times New Roman" w:eastAsia="Times New Roman" w:hAnsi="Times New Roman" w:cs="Times New Roman"/>
                <w:b/>
                <w:color w:val="000000"/>
                <w:sz w:val="28"/>
                <w:szCs w:val="28"/>
                <w:lang w:val="uk-UA" w:eastAsia="ru-RU"/>
              </w:rPr>
              <w:t>32)</w:t>
            </w:r>
            <w:r w:rsidRPr="00584322">
              <w:rPr>
                <w:rFonts w:ascii="Times New Roman" w:eastAsia="Times New Roman" w:hAnsi="Times New Roman" w:cs="Times New Roman"/>
                <w:color w:val="000000"/>
                <w:sz w:val="28"/>
                <w:szCs w:val="28"/>
                <w:lang w:eastAsia="ru-RU"/>
              </w:rPr>
              <w:t xml:space="preserve"> ненадання інформації споживачеві щодо речовин та харчових продуктів, які спричиняють алергічні реакції або непереносимість, -</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464" w:name="n1199"/>
            <w:bookmarkEnd w:id="464"/>
            <w:r w:rsidRPr="00584322">
              <w:rPr>
                <w:rFonts w:ascii="Times New Roman" w:eastAsia="Times New Roman" w:hAnsi="Times New Roman" w:cs="Times New Roman"/>
                <w:color w:val="000000"/>
                <w:sz w:val="28"/>
                <w:szCs w:val="28"/>
                <w:lang w:eastAsia="ru-RU"/>
              </w:rPr>
              <w:t>тягне за собою накладення штрафу на юридичних осіб у розмірі тридцяти мінімальних заробітних плат, на фізичних осіб - підприємців - у розмірі двадцяти мінімальних заробітних плат.</w:t>
            </w:r>
          </w:p>
        </w:tc>
        <w:tc>
          <w:tcPr>
            <w:tcW w:w="7371" w:type="dxa"/>
          </w:tcPr>
          <w:p w:rsidR="00702BB9" w:rsidRPr="00702BB9"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тягне за собою накладення штрафу на юридичних осіб у розмірі тридцяти мінімальних заробітних плат, на фізичних осіб - підприємців - у розмірі двадцяти мінімальних заробітних плат.</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465" w:name="n1191"/>
            <w:bookmarkStart w:id="466" w:name="n935"/>
            <w:bookmarkEnd w:id="465"/>
            <w:bookmarkEnd w:id="466"/>
            <w:r w:rsidRPr="00584322">
              <w:rPr>
                <w:rFonts w:ascii="Times New Roman" w:eastAsia="Times New Roman" w:hAnsi="Times New Roman" w:cs="Times New Roman"/>
                <w:color w:val="000000"/>
                <w:sz w:val="28"/>
                <w:szCs w:val="28"/>
                <w:lang w:eastAsia="ru-RU"/>
              </w:rPr>
              <w:t>2. У разі вчинення оператором ринку будь-якого з правопорушень</w:t>
            </w:r>
            <w:r w:rsidRPr="00584322">
              <w:rPr>
                <w:rFonts w:ascii="Times New Roman" w:eastAsia="Times New Roman" w:hAnsi="Times New Roman" w:cs="Times New Roman"/>
                <w:sz w:val="28"/>
                <w:szCs w:val="28"/>
                <w:lang w:eastAsia="ru-RU"/>
              </w:rPr>
              <w:t>, передбачених </w:t>
            </w:r>
            <w:hyperlink r:id="rId560" w:anchor="n899" w:history="1">
              <w:r w:rsidRPr="00584322">
                <w:rPr>
                  <w:rFonts w:ascii="Times New Roman" w:eastAsia="Times New Roman" w:hAnsi="Times New Roman" w:cs="Times New Roman"/>
                  <w:sz w:val="28"/>
                  <w:szCs w:val="28"/>
                  <w:lang w:eastAsia="ru-RU"/>
                </w:rPr>
                <w:t>пунктами 2-4</w:t>
              </w:r>
            </w:hyperlink>
            <w:r w:rsidRPr="00584322">
              <w:rPr>
                <w:rFonts w:ascii="Times New Roman" w:eastAsia="Times New Roman" w:hAnsi="Times New Roman" w:cs="Times New Roman"/>
                <w:sz w:val="28"/>
                <w:szCs w:val="28"/>
                <w:lang w:eastAsia="ru-RU"/>
              </w:rPr>
              <w:t>, </w:t>
            </w:r>
            <w:hyperlink r:id="rId561" w:anchor="n907" w:history="1">
              <w:r w:rsidRPr="00584322">
                <w:rPr>
                  <w:rFonts w:ascii="Times New Roman" w:eastAsia="Times New Roman" w:hAnsi="Times New Roman" w:cs="Times New Roman"/>
                  <w:sz w:val="28"/>
                  <w:szCs w:val="28"/>
                  <w:lang w:eastAsia="ru-RU"/>
                </w:rPr>
                <w:t>6</w:t>
              </w:r>
            </w:hyperlink>
            <w:r w:rsidRPr="00584322">
              <w:rPr>
                <w:rFonts w:ascii="Times New Roman" w:eastAsia="Times New Roman" w:hAnsi="Times New Roman" w:cs="Times New Roman"/>
                <w:sz w:val="28"/>
                <w:szCs w:val="28"/>
                <w:lang w:eastAsia="ru-RU"/>
              </w:rPr>
              <w:t>, </w:t>
            </w:r>
            <w:hyperlink r:id="rId562" w:anchor="n911" w:history="1">
              <w:r w:rsidRPr="00584322">
                <w:rPr>
                  <w:rFonts w:ascii="Times New Roman" w:eastAsia="Times New Roman" w:hAnsi="Times New Roman" w:cs="Times New Roman"/>
                  <w:sz w:val="28"/>
                  <w:szCs w:val="28"/>
                  <w:lang w:eastAsia="ru-RU"/>
                </w:rPr>
                <w:t>8</w:t>
              </w:r>
            </w:hyperlink>
            <w:r w:rsidRPr="00584322">
              <w:rPr>
                <w:rFonts w:ascii="Times New Roman" w:eastAsia="Times New Roman" w:hAnsi="Times New Roman" w:cs="Times New Roman"/>
                <w:sz w:val="28"/>
                <w:szCs w:val="28"/>
                <w:lang w:eastAsia="ru-RU"/>
              </w:rPr>
              <w:t>, </w:t>
            </w:r>
            <w:hyperlink r:id="rId563" w:anchor="n913" w:history="1">
              <w:r w:rsidRPr="00584322">
                <w:rPr>
                  <w:rFonts w:ascii="Times New Roman" w:eastAsia="Times New Roman" w:hAnsi="Times New Roman" w:cs="Times New Roman"/>
                  <w:sz w:val="28"/>
                  <w:szCs w:val="28"/>
                  <w:lang w:eastAsia="ru-RU"/>
                </w:rPr>
                <w:t>9</w:t>
              </w:r>
            </w:hyperlink>
            <w:r w:rsidRPr="00584322">
              <w:rPr>
                <w:rFonts w:ascii="Times New Roman" w:eastAsia="Times New Roman" w:hAnsi="Times New Roman" w:cs="Times New Roman"/>
                <w:sz w:val="28"/>
                <w:szCs w:val="28"/>
                <w:lang w:eastAsia="ru-RU"/>
              </w:rPr>
              <w:t>, </w:t>
            </w:r>
            <w:hyperlink r:id="rId564" w:anchor="n917" w:history="1">
              <w:r w:rsidRPr="00584322">
                <w:rPr>
                  <w:rFonts w:ascii="Times New Roman" w:eastAsia="Times New Roman" w:hAnsi="Times New Roman" w:cs="Times New Roman"/>
                  <w:sz w:val="28"/>
                  <w:szCs w:val="28"/>
                  <w:lang w:eastAsia="ru-RU"/>
                </w:rPr>
                <w:t>11</w:t>
              </w:r>
            </w:hyperlink>
            <w:r w:rsidRPr="00584322">
              <w:rPr>
                <w:rFonts w:ascii="Times New Roman" w:eastAsia="Times New Roman" w:hAnsi="Times New Roman" w:cs="Times New Roman"/>
                <w:sz w:val="28"/>
                <w:szCs w:val="28"/>
                <w:lang w:eastAsia="ru-RU"/>
              </w:rPr>
              <w:t>, </w:t>
            </w:r>
            <w:hyperlink r:id="rId565" w:anchor="n919" w:history="1">
              <w:r w:rsidRPr="00584322">
                <w:rPr>
                  <w:rFonts w:ascii="Times New Roman" w:eastAsia="Times New Roman" w:hAnsi="Times New Roman" w:cs="Times New Roman"/>
                  <w:sz w:val="28"/>
                  <w:szCs w:val="28"/>
                  <w:lang w:eastAsia="ru-RU"/>
                </w:rPr>
                <w:t>12</w:t>
              </w:r>
            </w:hyperlink>
            <w:r w:rsidRPr="00584322">
              <w:rPr>
                <w:rFonts w:ascii="Times New Roman" w:eastAsia="Times New Roman" w:hAnsi="Times New Roman" w:cs="Times New Roman"/>
                <w:sz w:val="28"/>
                <w:szCs w:val="28"/>
                <w:lang w:eastAsia="ru-RU"/>
              </w:rPr>
              <w:t xml:space="preserve"> частини </w:t>
            </w:r>
            <w:r w:rsidRPr="00584322">
              <w:rPr>
                <w:rFonts w:ascii="Times New Roman" w:eastAsia="Times New Roman" w:hAnsi="Times New Roman" w:cs="Times New Roman"/>
                <w:color w:val="000000"/>
                <w:sz w:val="28"/>
                <w:szCs w:val="28"/>
                <w:lang w:eastAsia="ru-RU"/>
              </w:rPr>
              <w:t>першої цієї статті, вперше протягом останніх трьох років, що передують вчиненню такого правопорушення, державний інспектор (державний ветеринарний інспектор) видає оператору ринку припис щодо усунення порушень цього Закону, законодавства про харчові продукти та корми без оформлення відповідного протоколу.</w:t>
            </w:r>
          </w:p>
        </w:tc>
        <w:tc>
          <w:tcPr>
            <w:tcW w:w="7371"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2. У разі вчинення оператором ринку будь-якого з правопорушень, передбачених </w:t>
            </w:r>
            <w:hyperlink r:id="rId566" w:anchor="n899" w:history="1">
              <w:r w:rsidRPr="00584322">
                <w:rPr>
                  <w:rFonts w:ascii="Times New Roman" w:eastAsia="Times New Roman" w:hAnsi="Times New Roman" w:cs="Times New Roman"/>
                  <w:sz w:val="28"/>
                  <w:szCs w:val="28"/>
                  <w:lang w:eastAsia="ru-RU"/>
                </w:rPr>
                <w:t>пунктами 2-4</w:t>
              </w:r>
            </w:hyperlink>
            <w:r w:rsidRPr="00584322">
              <w:rPr>
                <w:rFonts w:ascii="Times New Roman" w:eastAsia="Times New Roman" w:hAnsi="Times New Roman" w:cs="Times New Roman"/>
                <w:sz w:val="28"/>
                <w:szCs w:val="28"/>
                <w:lang w:eastAsia="ru-RU"/>
              </w:rPr>
              <w:t>, </w:t>
            </w:r>
            <w:hyperlink r:id="rId567" w:anchor="n907" w:history="1">
              <w:r w:rsidRPr="00584322">
                <w:rPr>
                  <w:rFonts w:ascii="Times New Roman" w:eastAsia="Times New Roman" w:hAnsi="Times New Roman" w:cs="Times New Roman"/>
                  <w:sz w:val="28"/>
                  <w:szCs w:val="28"/>
                  <w:lang w:eastAsia="ru-RU"/>
                </w:rPr>
                <w:t>6</w:t>
              </w:r>
            </w:hyperlink>
            <w:r w:rsidRPr="00584322">
              <w:rPr>
                <w:rFonts w:ascii="Times New Roman" w:eastAsia="Times New Roman" w:hAnsi="Times New Roman" w:cs="Times New Roman"/>
                <w:sz w:val="28"/>
                <w:szCs w:val="28"/>
                <w:lang w:eastAsia="ru-RU"/>
              </w:rPr>
              <w:t>, </w:t>
            </w:r>
            <w:hyperlink r:id="rId568" w:anchor="n911" w:history="1">
              <w:r w:rsidRPr="00584322">
                <w:rPr>
                  <w:rFonts w:ascii="Times New Roman" w:eastAsia="Times New Roman" w:hAnsi="Times New Roman" w:cs="Times New Roman"/>
                  <w:sz w:val="28"/>
                  <w:szCs w:val="28"/>
                  <w:lang w:eastAsia="ru-RU"/>
                </w:rPr>
                <w:t>8</w:t>
              </w:r>
            </w:hyperlink>
            <w:r w:rsidRPr="00584322">
              <w:rPr>
                <w:rFonts w:ascii="Times New Roman" w:eastAsia="Times New Roman" w:hAnsi="Times New Roman" w:cs="Times New Roman"/>
                <w:sz w:val="28"/>
                <w:szCs w:val="28"/>
                <w:lang w:eastAsia="ru-RU"/>
              </w:rPr>
              <w:t>, </w:t>
            </w:r>
            <w:hyperlink r:id="rId569" w:anchor="n913" w:history="1">
              <w:r w:rsidRPr="00584322">
                <w:rPr>
                  <w:rFonts w:ascii="Times New Roman" w:eastAsia="Times New Roman" w:hAnsi="Times New Roman" w:cs="Times New Roman"/>
                  <w:sz w:val="28"/>
                  <w:szCs w:val="28"/>
                  <w:lang w:eastAsia="ru-RU"/>
                </w:rPr>
                <w:t>9</w:t>
              </w:r>
            </w:hyperlink>
            <w:r w:rsidRPr="00584322">
              <w:rPr>
                <w:rFonts w:ascii="Times New Roman" w:eastAsia="Times New Roman" w:hAnsi="Times New Roman" w:cs="Times New Roman"/>
                <w:sz w:val="28"/>
                <w:szCs w:val="28"/>
                <w:lang w:eastAsia="ru-RU"/>
              </w:rPr>
              <w:t>, </w:t>
            </w:r>
            <w:hyperlink r:id="rId570" w:anchor="n917" w:history="1">
              <w:r w:rsidRPr="00584322">
                <w:rPr>
                  <w:rFonts w:ascii="Times New Roman" w:eastAsia="Times New Roman" w:hAnsi="Times New Roman" w:cs="Times New Roman"/>
                  <w:sz w:val="28"/>
                  <w:szCs w:val="28"/>
                  <w:lang w:eastAsia="ru-RU"/>
                </w:rPr>
                <w:t>11</w:t>
              </w:r>
            </w:hyperlink>
            <w:r w:rsidRPr="00584322">
              <w:rPr>
                <w:rFonts w:ascii="Times New Roman" w:eastAsia="Times New Roman" w:hAnsi="Times New Roman" w:cs="Times New Roman"/>
                <w:sz w:val="28"/>
                <w:szCs w:val="28"/>
                <w:lang w:eastAsia="ru-RU"/>
              </w:rPr>
              <w:t>, </w:t>
            </w:r>
            <w:hyperlink r:id="rId571" w:anchor="n919" w:history="1">
              <w:r w:rsidRPr="00584322">
                <w:rPr>
                  <w:rFonts w:ascii="Times New Roman" w:eastAsia="Times New Roman" w:hAnsi="Times New Roman" w:cs="Times New Roman"/>
                  <w:sz w:val="28"/>
                  <w:szCs w:val="28"/>
                  <w:lang w:eastAsia="ru-RU"/>
                </w:rPr>
                <w:t>12</w:t>
              </w:r>
            </w:hyperlink>
            <w:r w:rsidRPr="00584322">
              <w:rPr>
                <w:rFonts w:ascii="Times New Roman" w:eastAsia="Times New Roman" w:hAnsi="Times New Roman" w:cs="Times New Roman"/>
                <w:sz w:val="28"/>
                <w:szCs w:val="28"/>
                <w:lang w:val="uk-UA" w:eastAsia="ru-RU"/>
              </w:rPr>
              <w:t xml:space="preserve">, </w:t>
            </w:r>
            <w:r w:rsidRPr="00584322">
              <w:rPr>
                <w:rFonts w:ascii="Times New Roman" w:eastAsia="Times New Roman" w:hAnsi="Times New Roman" w:cs="Times New Roman"/>
                <w:b/>
                <w:sz w:val="28"/>
                <w:szCs w:val="28"/>
                <w:lang w:val="uk-UA" w:eastAsia="ru-RU"/>
              </w:rPr>
              <w:t>16</w:t>
            </w:r>
            <w:r w:rsidRPr="00584322">
              <w:rPr>
                <w:rFonts w:ascii="Times New Roman" w:eastAsia="Times New Roman" w:hAnsi="Times New Roman" w:cs="Times New Roman"/>
                <w:b/>
                <w:sz w:val="28"/>
                <w:szCs w:val="28"/>
                <w:lang w:eastAsia="ru-RU"/>
              </w:rPr>
              <w:t> </w:t>
            </w:r>
            <w:r w:rsidRPr="00584322">
              <w:rPr>
                <w:rFonts w:ascii="Times New Roman" w:eastAsia="Times New Roman" w:hAnsi="Times New Roman" w:cs="Times New Roman"/>
                <w:sz w:val="28"/>
                <w:szCs w:val="28"/>
                <w:lang w:eastAsia="ru-RU"/>
              </w:rPr>
              <w:t xml:space="preserve">частини </w:t>
            </w:r>
            <w:r w:rsidRPr="00584322">
              <w:rPr>
                <w:rFonts w:ascii="Times New Roman" w:eastAsia="Times New Roman" w:hAnsi="Times New Roman" w:cs="Times New Roman"/>
                <w:color w:val="000000"/>
                <w:sz w:val="28"/>
                <w:szCs w:val="28"/>
                <w:lang w:eastAsia="ru-RU"/>
              </w:rPr>
              <w:t>першої цієї статті, вперше протягом останніх трьох років, що передують вчиненню такого правопорушення, державний інспектор (державний ветеринарний інспектор) видає оператору ринку припис щодо усунення порушень цього Закону, законодавства про харчові продукти та корми без оформлення відповідного протоколу.</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467" w:name="n936"/>
            <w:bookmarkEnd w:id="467"/>
            <w:r w:rsidRPr="00584322">
              <w:rPr>
                <w:rFonts w:ascii="Times New Roman" w:eastAsia="Times New Roman" w:hAnsi="Times New Roman" w:cs="Times New Roman"/>
                <w:b/>
                <w:bCs/>
                <w:color w:val="000000"/>
                <w:sz w:val="28"/>
                <w:szCs w:val="28"/>
                <w:lang w:eastAsia="ru-RU"/>
              </w:rPr>
              <w:t>Стаття 66.</w:t>
            </w:r>
            <w:r w:rsidRPr="00584322">
              <w:rPr>
                <w:rFonts w:ascii="Times New Roman" w:eastAsia="Times New Roman" w:hAnsi="Times New Roman" w:cs="Times New Roman"/>
                <w:color w:val="000000"/>
                <w:sz w:val="28"/>
                <w:szCs w:val="28"/>
                <w:lang w:eastAsia="ru-RU"/>
              </w:rPr>
              <w:t> Провадження у справах про порушення цього Закону, законодавства про харчові продукти та корми</w:t>
            </w:r>
          </w:p>
        </w:tc>
        <w:tc>
          <w:tcPr>
            <w:tcW w:w="7371" w:type="dxa"/>
          </w:tcPr>
          <w:p w:rsidR="00702BB9" w:rsidRPr="00584322" w:rsidRDefault="00702BB9" w:rsidP="001E09BB">
            <w:pPr>
              <w:pStyle w:val="rvps2"/>
              <w:shd w:val="clear" w:color="auto" w:fill="FFFFFF"/>
              <w:spacing w:before="60" w:beforeAutospacing="0" w:after="60" w:afterAutospacing="0"/>
              <w:ind w:firstLine="284"/>
              <w:rPr>
                <w:color w:val="000000"/>
                <w:sz w:val="28"/>
                <w:szCs w:val="28"/>
                <w:lang w:val="uk-UA"/>
              </w:rPr>
            </w:pPr>
            <w:r w:rsidRPr="00584322">
              <w:rPr>
                <w:rStyle w:val="rvts9"/>
                <w:b/>
                <w:bCs/>
                <w:color w:val="000000"/>
                <w:sz w:val="28"/>
                <w:szCs w:val="28"/>
              </w:rPr>
              <w:t>Стаття 66.</w:t>
            </w:r>
            <w:r w:rsidRPr="00584322">
              <w:rPr>
                <w:color w:val="000000"/>
                <w:sz w:val="28"/>
                <w:szCs w:val="28"/>
              </w:rPr>
              <w:t> Провадження у справах про порушення цього Закону, законодавства про харчові продукти</w:t>
            </w:r>
            <w:r w:rsidRPr="00584322">
              <w:rPr>
                <w:b/>
                <w:color w:val="000000"/>
                <w:sz w:val="28"/>
                <w:szCs w:val="28"/>
              </w:rPr>
              <w:t>, корми</w:t>
            </w:r>
            <w:r w:rsidRPr="00584322">
              <w:rPr>
                <w:b/>
                <w:color w:val="000000"/>
                <w:sz w:val="28"/>
                <w:szCs w:val="28"/>
                <w:lang w:val="uk-UA"/>
              </w:rPr>
              <w:t>, побічні продукти тваринного походження, ветеринарну медицину та благополуччя тварин</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468" w:name="n937"/>
            <w:bookmarkEnd w:id="468"/>
            <w:r w:rsidRPr="00584322">
              <w:rPr>
                <w:rFonts w:ascii="Times New Roman" w:eastAsia="Times New Roman" w:hAnsi="Times New Roman" w:cs="Times New Roman"/>
                <w:color w:val="000000"/>
                <w:sz w:val="28"/>
                <w:szCs w:val="28"/>
                <w:lang w:eastAsia="ru-RU"/>
              </w:rPr>
              <w:t>1. Провадження у справах про порушення юридичними особами та фізичними особами - підприємцями цього Закону, законодавства про харчові продукти та корми здійснюється відповідно до положень цієї статті.</w:t>
            </w:r>
          </w:p>
        </w:tc>
        <w:tc>
          <w:tcPr>
            <w:tcW w:w="7371" w:type="dxa"/>
          </w:tcPr>
          <w:p w:rsidR="00702BB9" w:rsidRPr="00584322" w:rsidRDefault="00702BB9" w:rsidP="001E09BB">
            <w:pPr>
              <w:pStyle w:val="rvps2"/>
              <w:shd w:val="clear" w:color="auto" w:fill="FFFFFF"/>
              <w:spacing w:before="60" w:beforeAutospacing="0" w:after="60" w:afterAutospacing="0"/>
              <w:ind w:firstLine="284"/>
              <w:rPr>
                <w:color w:val="000000"/>
                <w:sz w:val="28"/>
                <w:szCs w:val="28"/>
              </w:rPr>
            </w:pPr>
            <w:r w:rsidRPr="00584322">
              <w:rPr>
                <w:color w:val="000000"/>
                <w:sz w:val="28"/>
                <w:szCs w:val="28"/>
              </w:rPr>
              <w:t>1. Провадження у справах про порушення юридичними особами та фізичними особами - підприємцями цього Закону, законодавства про харчові продукти</w:t>
            </w:r>
            <w:r w:rsidRPr="00584322">
              <w:rPr>
                <w:b/>
                <w:color w:val="000000"/>
                <w:sz w:val="28"/>
                <w:szCs w:val="28"/>
              </w:rPr>
              <w:t>, корми</w:t>
            </w:r>
            <w:r w:rsidRPr="00584322">
              <w:rPr>
                <w:b/>
                <w:color w:val="000000"/>
                <w:sz w:val="28"/>
                <w:szCs w:val="28"/>
                <w:lang w:val="uk-UA"/>
              </w:rPr>
              <w:t>, побічні продукти тваринного походження, ветеринарну медицину</w:t>
            </w:r>
            <w:r w:rsidRPr="00584322">
              <w:rPr>
                <w:b/>
                <w:color w:val="000000"/>
                <w:sz w:val="28"/>
                <w:szCs w:val="28"/>
              </w:rPr>
              <w:t xml:space="preserve"> </w:t>
            </w:r>
            <w:r w:rsidRPr="00584322">
              <w:rPr>
                <w:b/>
                <w:color w:val="000000"/>
                <w:sz w:val="28"/>
                <w:szCs w:val="28"/>
                <w:lang w:val="uk-UA"/>
              </w:rPr>
              <w:t>та благополуччя тварин</w:t>
            </w:r>
            <w:r w:rsidRPr="00584322">
              <w:rPr>
                <w:color w:val="000000"/>
                <w:sz w:val="28"/>
                <w:szCs w:val="28"/>
                <w:lang w:val="uk-UA"/>
              </w:rPr>
              <w:t xml:space="preserve"> </w:t>
            </w:r>
            <w:r w:rsidRPr="00584322">
              <w:rPr>
                <w:color w:val="000000"/>
                <w:sz w:val="28"/>
                <w:szCs w:val="28"/>
              </w:rPr>
              <w:t>здійснюється відповідно до поло</w:t>
            </w:r>
            <w:r>
              <w:rPr>
                <w:color w:val="000000"/>
                <w:sz w:val="28"/>
                <w:szCs w:val="28"/>
              </w:rPr>
              <w:t>жень цієї статті.</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469" w:name="n938"/>
            <w:bookmarkEnd w:id="469"/>
            <w:r w:rsidRPr="00584322">
              <w:rPr>
                <w:rFonts w:ascii="Times New Roman" w:eastAsia="Times New Roman" w:hAnsi="Times New Roman" w:cs="Times New Roman"/>
                <w:color w:val="000000"/>
                <w:sz w:val="28"/>
                <w:szCs w:val="28"/>
                <w:lang w:eastAsia="ru-RU"/>
              </w:rPr>
              <w:t>2. Штраф за порушення цього Закону, законодавства про харчові продукти та корми може бути накладено протягом шести місяців з дня виявлення правопорушення, але не пізніше одного року з дня його вчинення.</w:t>
            </w:r>
          </w:p>
        </w:tc>
        <w:tc>
          <w:tcPr>
            <w:tcW w:w="7371" w:type="dxa"/>
          </w:tcPr>
          <w:p w:rsidR="00702BB9" w:rsidRPr="00584322" w:rsidRDefault="00702BB9" w:rsidP="001E09BB">
            <w:pPr>
              <w:pStyle w:val="rvps2"/>
              <w:shd w:val="clear" w:color="auto" w:fill="FFFFFF"/>
              <w:spacing w:before="60" w:beforeAutospacing="0" w:after="60" w:afterAutospacing="0"/>
              <w:ind w:firstLine="284"/>
              <w:rPr>
                <w:color w:val="000000"/>
                <w:sz w:val="28"/>
                <w:szCs w:val="28"/>
              </w:rPr>
            </w:pPr>
            <w:r w:rsidRPr="00584322">
              <w:rPr>
                <w:color w:val="000000"/>
                <w:sz w:val="28"/>
                <w:szCs w:val="28"/>
              </w:rPr>
              <w:t>2. Штраф за порушення цього Закону, законодавства про харчові продукти</w:t>
            </w:r>
            <w:r w:rsidRPr="00584322">
              <w:rPr>
                <w:b/>
                <w:color w:val="000000"/>
                <w:sz w:val="28"/>
                <w:szCs w:val="28"/>
              </w:rPr>
              <w:t>, корми</w:t>
            </w:r>
            <w:r w:rsidRPr="00584322">
              <w:rPr>
                <w:b/>
                <w:color w:val="000000"/>
                <w:sz w:val="28"/>
                <w:szCs w:val="28"/>
                <w:lang w:val="uk-UA"/>
              </w:rPr>
              <w:t>, побічні продукти тваринного походження, ветеринарну медицину</w:t>
            </w:r>
            <w:r w:rsidRPr="00584322">
              <w:rPr>
                <w:b/>
                <w:color w:val="000000"/>
                <w:sz w:val="28"/>
                <w:szCs w:val="28"/>
              </w:rPr>
              <w:t xml:space="preserve"> </w:t>
            </w:r>
            <w:r w:rsidRPr="00584322">
              <w:rPr>
                <w:b/>
                <w:color w:val="000000"/>
                <w:sz w:val="28"/>
                <w:szCs w:val="28"/>
                <w:lang w:val="uk-UA"/>
              </w:rPr>
              <w:t>та благополуччя тварин</w:t>
            </w:r>
            <w:r w:rsidRPr="00584322">
              <w:rPr>
                <w:color w:val="000000"/>
                <w:sz w:val="28"/>
                <w:szCs w:val="28"/>
                <w:lang w:val="uk-UA"/>
              </w:rPr>
              <w:t xml:space="preserve"> </w:t>
            </w:r>
            <w:r w:rsidRPr="00584322">
              <w:rPr>
                <w:color w:val="000000"/>
                <w:sz w:val="28"/>
                <w:szCs w:val="28"/>
              </w:rPr>
              <w:t>може бути накладено протягом шести місяців з дня виявлення правопорушення, але не пізніше одного року з дня його вчинення.</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470" w:name="n939"/>
            <w:bookmarkEnd w:id="470"/>
            <w:r w:rsidRPr="00584322">
              <w:rPr>
                <w:rFonts w:ascii="Times New Roman" w:eastAsia="Times New Roman" w:hAnsi="Times New Roman" w:cs="Times New Roman"/>
                <w:color w:val="000000"/>
                <w:sz w:val="28"/>
                <w:szCs w:val="28"/>
                <w:lang w:eastAsia="ru-RU"/>
              </w:rPr>
              <w:t>3. Протокол про порушення цього Закону, законодавства про харчові продукти та корми (далі - протокол) за результатами здійснення заходів державного контролю мають право складати державні інспектори та державні ветеринарні інспектори.</w:t>
            </w:r>
          </w:p>
        </w:tc>
        <w:tc>
          <w:tcPr>
            <w:tcW w:w="7371" w:type="dxa"/>
          </w:tcPr>
          <w:p w:rsidR="00702BB9" w:rsidRPr="00584322" w:rsidRDefault="00702BB9" w:rsidP="001E09BB">
            <w:pPr>
              <w:pStyle w:val="rvps2"/>
              <w:shd w:val="clear" w:color="auto" w:fill="FFFFFF"/>
              <w:spacing w:before="60" w:beforeAutospacing="0" w:after="60" w:afterAutospacing="0"/>
              <w:ind w:firstLine="284"/>
              <w:rPr>
                <w:color w:val="000000"/>
                <w:sz w:val="28"/>
                <w:szCs w:val="28"/>
              </w:rPr>
            </w:pPr>
            <w:r w:rsidRPr="00584322">
              <w:rPr>
                <w:color w:val="000000"/>
                <w:sz w:val="28"/>
                <w:szCs w:val="28"/>
              </w:rPr>
              <w:t>3. Протокол про порушення цього Закону, законодавства про харчові продукти</w:t>
            </w:r>
            <w:r w:rsidRPr="00584322">
              <w:rPr>
                <w:b/>
                <w:color w:val="000000"/>
                <w:sz w:val="28"/>
                <w:szCs w:val="28"/>
              </w:rPr>
              <w:t>, корми</w:t>
            </w:r>
            <w:r w:rsidRPr="00584322">
              <w:rPr>
                <w:b/>
                <w:color w:val="000000"/>
                <w:sz w:val="28"/>
                <w:szCs w:val="28"/>
                <w:lang w:val="uk-UA"/>
              </w:rPr>
              <w:t>, побічні продукти тваринного походження, ветеринарну медицину</w:t>
            </w:r>
            <w:r w:rsidRPr="00584322">
              <w:rPr>
                <w:b/>
                <w:color w:val="000000"/>
                <w:sz w:val="28"/>
                <w:szCs w:val="28"/>
              </w:rPr>
              <w:t xml:space="preserve"> </w:t>
            </w:r>
            <w:r w:rsidRPr="00584322">
              <w:rPr>
                <w:b/>
                <w:color w:val="000000"/>
                <w:sz w:val="28"/>
                <w:szCs w:val="28"/>
                <w:lang w:val="uk-UA"/>
              </w:rPr>
              <w:t>та благополуччя тварин</w:t>
            </w:r>
            <w:r w:rsidRPr="00584322">
              <w:rPr>
                <w:color w:val="000000"/>
                <w:sz w:val="28"/>
                <w:szCs w:val="28"/>
                <w:lang w:val="uk-UA"/>
              </w:rPr>
              <w:t xml:space="preserve"> </w:t>
            </w:r>
            <w:r w:rsidRPr="00584322">
              <w:rPr>
                <w:color w:val="000000"/>
                <w:sz w:val="28"/>
                <w:szCs w:val="28"/>
              </w:rPr>
              <w:t>(далі - протокол) за результатами здійснення заходів державного контролю мають право складати державні інспектори та державні ветеринарні інспектори.</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471" w:name="n940"/>
            <w:bookmarkEnd w:id="471"/>
            <w:r w:rsidRPr="00584322">
              <w:rPr>
                <w:rFonts w:ascii="Times New Roman" w:eastAsia="Times New Roman" w:hAnsi="Times New Roman" w:cs="Times New Roman"/>
                <w:color w:val="000000"/>
                <w:sz w:val="28"/>
                <w:szCs w:val="28"/>
                <w:lang w:eastAsia="ru-RU"/>
              </w:rPr>
              <w:t>4. У протоколі зазначаються:</w:t>
            </w:r>
          </w:p>
        </w:tc>
        <w:tc>
          <w:tcPr>
            <w:tcW w:w="7371" w:type="dxa"/>
          </w:tcPr>
          <w:p w:rsidR="00702BB9" w:rsidRPr="00584322" w:rsidRDefault="00A5654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4. У протоколі зазначаються:</w:t>
            </w:r>
          </w:p>
        </w:tc>
      </w:tr>
      <w:tr w:rsidR="00702BB9" w:rsidRPr="00826124" w:rsidTr="00D7129D">
        <w:tc>
          <w:tcPr>
            <w:tcW w:w="7225" w:type="dxa"/>
          </w:tcPr>
          <w:p w:rsidR="00702BB9" w:rsidRPr="00A5654E" w:rsidRDefault="00A5654E"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bookmarkStart w:id="472" w:name="n941"/>
            <w:bookmarkEnd w:id="472"/>
            <w:r>
              <w:rPr>
                <w:rFonts w:ascii="Times New Roman" w:eastAsia="Times New Roman" w:hAnsi="Times New Roman" w:cs="Times New Roman"/>
                <w:color w:val="000000"/>
                <w:sz w:val="28"/>
                <w:szCs w:val="28"/>
                <w:lang w:val="en-US" w:eastAsia="ru-RU"/>
              </w:rPr>
              <w:t>&lt;…&gt;</w:t>
            </w:r>
          </w:p>
        </w:tc>
        <w:tc>
          <w:tcPr>
            <w:tcW w:w="7371" w:type="dxa"/>
          </w:tcPr>
          <w:p w:rsidR="00702BB9" w:rsidRPr="00A5654E" w:rsidRDefault="00A5654E"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&lt;…&gt;</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473" w:name="n942"/>
            <w:bookmarkStart w:id="474" w:name="n944"/>
            <w:bookmarkEnd w:id="473"/>
            <w:bookmarkEnd w:id="474"/>
            <w:r w:rsidRPr="00584322">
              <w:rPr>
                <w:rFonts w:ascii="Times New Roman" w:eastAsia="Times New Roman" w:hAnsi="Times New Roman" w:cs="Times New Roman"/>
                <w:color w:val="000000"/>
                <w:sz w:val="28"/>
                <w:szCs w:val="28"/>
                <w:lang w:eastAsia="ru-RU"/>
              </w:rPr>
              <w:t>4) місце, час вчинення і суть вчиненого порушення цього Закону, законодавства про харчові продукти та корми;</w:t>
            </w:r>
          </w:p>
        </w:tc>
        <w:tc>
          <w:tcPr>
            <w:tcW w:w="7371" w:type="dxa"/>
          </w:tcPr>
          <w:p w:rsidR="00702BB9" w:rsidRPr="00584322" w:rsidRDefault="00702BB9" w:rsidP="001E09BB">
            <w:pPr>
              <w:pStyle w:val="rvps2"/>
              <w:shd w:val="clear" w:color="auto" w:fill="FFFFFF"/>
              <w:spacing w:before="60" w:beforeAutospacing="0" w:after="60" w:afterAutospacing="0"/>
              <w:ind w:firstLine="284"/>
              <w:rPr>
                <w:color w:val="000000"/>
                <w:sz w:val="28"/>
                <w:szCs w:val="28"/>
              </w:rPr>
            </w:pPr>
            <w:r w:rsidRPr="00584322">
              <w:rPr>
                <w:color w:val="000000"/>
                <w:sz w:val="28"/>
                <w:szCs w:val="28"/>
              </w:rPr>
              <w:t>4) місце, час вчинення і суть вчиненого порушення цього Закону, законодавства про харчові продукти</w:t>
            </w:r>
            <w:r w:rsidRPr="00584322">
              <w:rPr>
                <w:b/>
                <w:color w:val="000000"/>
                <w:sz w:val="28"/>
                <w:szCs w:val="28"/>
              </w:rPr>
              <w:t>, корми</w:t>
            </w:r>
            <w:r w:rsidRPr="00584322">
              <w:rPr>
                <w:b/>
                <w:color w:val="000000"/>
                <w:sz w:val="28"/>
                <w:szCs w:val="28"/>
                <w:lang w:val="uk-UA"/>
              </w:rPr>
              <w:t>, побічні продукти тваринного походження, ветеринарну медицину та благополуччя тварин</w:t>
            </w:r>
            <w:r w:rsidRPr="00584322">
              <w:rPr>
                <w:color w:val="000000"/>
                <w:sz w:val="28"/>
                <w:szCs w:val="28"/>
              </w:rPr>
              <w:t>;</w:t>
            </w:r>
          </w:p>
        </w:tc>
      </w:tr>
      <w:tr w:rsidR="00702BB9" w:rsidRPr="00826124" w:rsidTr="00D7129D">
        <w:tc>
          <w:tcPr>
            <w:tcW w:w="7225" w:type="dxa"/>
          </w:tcPr>
          <w:p w:rsidR="00702BB9" w:rsidRPr="00A5654E" w:rsidRDefault="00A5654E"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bookmarkStart w:id="475" w:name="n945"/>
            <w:bookmarkEnd w:id="475"/>
            <w:r>
              <w:rPr>
                <w:rFonts w:ascii="Times New Roman" w:eastAsia="Times New Roman" w:hAnsi="Times New Roman" w:cs="Times New Roman"/>
                <w:color w:val="000000"/>
                <w:sz w:val="28"/>
                <w:szCs w:val="28"/>
                <w:lang w:val="en-US" w:eastAsia="ru-RU"/>
              </w:rPr>
              <w:t>&lt;…&gt;</w:t>
            </w:r>
          </w:p>
        </w:tc>
        <w:tc>
          <w:tcPr>
            <w:tcW w:w="7371" w:type="dxa"/>
          </w:tcPr>
          <w:p w:rsidR="00702BB9" w:rsidRPr="00A5654E" w:rsidRDefault="00A5654E"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&lt;…&gt;</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476" w:name="n946"/>
            <w:bookmarkEnd w:id="476"/>
            <w:r w:rsidRPr="00584322">
              <w:rPr>
                <w:rFonts w:ascii="Times New Roman" w:eastAsia="Times New Roman" w:hAnsi="Times New Roman" w:cs="Times New Roman"/>
                <w:color w:val="000000"/>
                <w:sz w:val="28"/>
                <w:szCs w:val="28"/>
                <w:lang w:eastAsia="ru-RU"/>
              </w:rPr>
              <w:t>6) посилання на акт державного контролю та інші докази, якими підтверджується вчинення порушення цього Закону, законодавства про харчові продукти та корми особою, щодо якої складено протокол;</w:t>
            </w:r>
          </w:p>
        </w:tc>
        <w:tc>
          <w:tcPr>
            <w:tcW w:w="7371" w:type="dxa"/>
          </w:tcPr>
          <w:p w:rsidR="00702BB9" w:rsidRPr="00584322" w:rsidRDefault="00702BB9" w:rsidP="001E09BB">
            <w:pPr>
              <w:pStyle w:val="rvps2"/>
              <w:shd w:val="clear" w:color="auto" w:fill="FFFFFF"/>
              <w:spacing w:before="60" w:beforeAutospacing="0" w:after="60" w:afterAutospacing="0"/>
              <w:ind w:firstLine="284"/>
              <w:rPr>
                <w:color w:val="000000"/>
                <w:sz w:val="28"/>
                <w:szCs w:val="28"/>
              </w:rPr>
            </w:pPr>
            <w:r w:rsidRPr="00584322">
              <w:rPr>
                <w:color w:val="000000"/>
                <w:sz w:val="28"/>
                <w:szCs w:val="28"/>
              </w:rPr>
              <w:t>6) посилання на акт державного контролю та інші докази, якими підтверджується вчинення порушення цього Закону, законодавства про харчові продукти</w:t>
            </w:r>
            <w:r w:rsidRPr="00584322">
              <w:rPr>
                <w:b/>
                <w:color w:val="000000"/>
                <w:sz w:val="28"/>
                <w:szCs w:val="28"/>
              </w:rPr>
              <w:t>, корми</w:t>
            </w:r>
            <w:r w:rsidRPr="00584322">
              <w:rPr>
                <w:b/>
                <w:color w:val="000000"/>
                <w:sz w:val="28"/>
                <w:szCs w:val="28"/>
                <w:lang w:val="uk-UA"/>
              </w:rPr>
              <w:t>, побічні продукти тваринного походження, ветеринарну медицину</w:t>
            </w:r>
            <w:r w:rsidRPr="00584322">
              <w:rPr>
                <w:b/>
                <w:color w:val="000000"/>
                <w:sz w:val="28"/>
                <w:szCs w:val="28"/>
              </w:rPr>
              <w:t xml:space="preserve"> </w:t>
            </w:r>
            <w:r w:rsidRPr="00584322">
              <w:rPr>
                <w:b/>
                <w:color w:val="000000"/>
                <w:sz w:val="28"/>
                <w:szCs w:val="28"/>
                <w:lang w:val="uk-UA"/>
              </w:rPr>
              <w:t>та благополуччя тварин</w:t>
            </w:r>
            <w:r w:rsidRPr="00584322">
              <w:rPr>
                <w:color w:val="000000"/>
                <w:sz w:val="28"/>
                <w:szCs w:val="28"/>
                <w:lang w:val="uk-UA"/>
              </w:rPr>
              <w:t xml:space="preserve"> </w:t>
            </w:r>
            <w:r w:rsidRPr="00584322">
              <w:rPr>
                <w:color w:val="000000"/>
                <w:sz w:val="28"/>
                <w:szCs w:val="28"/>
              </w:rPr>
              <w:t>особо</w:t>
            </w:r>
            <w:r w:rsidR="00A5654E">
              <w:rPr>
                <w:color w:val="000000"/>
                <w:sz w:val="28"/>
                <w:szCs w:val="28"/>
              </w:rPr>
              <w:t>ю, щодо якої складено протокол;</w:t>
            </w:r>
          </w:p>
        </w:tc>
      </w:tr>
      <w:tr w:rsidR="00702BB9" w:rsidRPr="00826124" w:rsidTr="00D7129D">
        <w:tc>
          <w:tcPr>
            <w:tcW w:w="7225" w:type="dxa"/>
          </w:tcPr>
          <w:p w:rsidR="00702BB9" w:rsidRPr="00A5654E" w:rsidRDefault="00A5654E"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bookmarkStart w:id="477" w:name="n947"/>
            <w:bookmarkEnd w:id="477"/>
            <w:r>
              <w:rPr>
                <w:rFonts w:ascii="Times New Roman" w:eastAsia="Times New Roman" w:hAnsi="Times New Roman" w:cs="Times New Roman"/>
                <w:color w:val="000000"/>
                <w:sz w:val="28"/>
                <w:szCs w:val="28"/>
                <w:lang w:val="en-US" w:eastAsia="ru-RU"/>
              </w:rPr>
              <w:t>&lt;…&gt;</w:t>
            </w:r>
          </w:p>
        </w:tc>
        <w:tc>
          <w:tcPr>
            <w:tcW w:w="7371" w:type="dxa"/>
          </w:tcPr>
          <w:p w:rsidR="00702BB9" w:rsidRPr="00A5654E" w:rsidRDefault="00A5654E"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&lt;…&gt;</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478" w:name="n948"/>
            <w:bookmarkStart w:id="479" w:name="n953"/>
            <w:bookmarkEnd w:id="478"/>
            <w:bookmarkEnd w:id="479"/>
            <w:r w:rsidRPr="00584322">
              <w:rPr>
                <w:rFonts w:ascii="Times New Roman" w:eastAsia="Times New Roman" w:hAnsi="Times New Roman" w:cs="Times New Roman"/>
                <w:color w:val="000000"/>
                <w:sz w:val="28"/>
                <w:szCs w:val="28"/>
                <w:lang w:eastAsia="ru-RU"/>
              </w:rPr>
              <w:t>8. Справа про порушення цього Закону, законодавства про харчові продукти та корми (далі - справа) розглядається компетентним органом або його територіальними органами. Від імені зазначених органів розглядати справи мають право головні державні інспектори та головні державні ветеринарні інспектори.</w:t>
            </w:r>
          </w:p>
        </w:tc>
        <w:tc>
          <w:tcPr>
            <w:tcW w:w="7371" w:type="dxa"/>
          </w:tcPr>
          <w:p w:rsidR="00702BB9" w:rsidRPr="00584322" w:rsidRDefault="00702BB9" w:rsidP="001E09BB">
            <w:pPr>
              <w:pStyle w:val="rvps2"/>
              <w:shd w:val="clear" w:color="auto" w:fill="FFFFFF"/>
              <w:spacing w:before="60" w:beforeAutospacing="0" w:after="60" w:afterAutospacing="0"/>
              <w:ind w:firstLine="284"/>
              <w:rPr>
                <w:color w:val="000000"/>
                <w:sz w:val="28"/>
                <w:szCs w:val="28"/>
              </w:rPr>
            </w:pPr>
            <w:r w:rsidRPr="00584322">
              <w:rPr>
                <w:color w:val="000000"/>
                <w:sz w:val="28"/>
                <w:szCs w:val="28"/>
              </w:rPr>
              <w:t>8. Справа про порушення цього Закону, законодавства про харчові продукти</w:t>
            </w:r>
            <w:r w:rsidRPr="00584322">
              <w:rPr>
                <w:b/>
                <w:color w:val="000000"/>
                <w:sz w:val="28"/>
                <w:szCs w:val="28"/>
              </w:rPr>
              <w:t>, корми</w:t>
            </w:r>
            <w:r w:rsidRPr="00584322">
              <w:rPr>
                <w:b/>
                <w:color w:val="000000"/>
                <w:sz w:val="28"/>
                <w:szCs w:val="28"/>
                <w:lang w:val="uk-UA"/>
              </w:rPr>
              <w:t>, побічні продукти тваринного походження, ветеринарну медицину</w:t>
            </w:r>
            <w:r w:rsidRPr="00584322">
              <w:rPr>
                <w:b/>
                <w:color w:val="000000"/>
                <w:sz w:val="28"/>
                <w:szCs w:val="28"/>
              </w:rPr>
              <w:t xml:space="preserve"> </w:t>
            </w:r>
            <w:r w:rsidRPr="00584322">
              <w:rPr>
                <w:b/>
                <w:color w:val="000000"/>
                <w:sz w:val="28"/>
                <w:szCs w:val="28"/>
                <w:lang w:val="uk-UA"/>
              </w:rPr>
              <w:t>та благополуччя тварин</w:t>
            </w:r>
            <w:r w:rsidRPr="00584322">
              <w:rPr>
                <w:color w:val="000000"/>
                <w:sz w:val="28"/>
                <w:szCs w:val="28"/>
                <w:lang w:val="uk-UA"/>
              </w:rPr>
              <w:t xml:space="preserve"> </w:t>
            </w:r>
            <w:r w:rsidRPr="00584322">
              <w:rPr>
                <w:color w:val="000000"/>
                <w:sz w:val="28"/>
                <w:szCs w:val="28"/>
              </w:rPr>
              <w:t>(далі - справа) розглядається компетентним органом або його територіальними органами. Від імені зазначених органів розглядати справи мають право головні державні інспектори та головні д</w:t>
            </w:r>
            <w:r w:rsidR="00A5654E">
              <w:rPr>
                <w:color w:val="000000"/>
                <w:sz w:val="28"/>
                <w:szCs w:val="28"/>
              </w:rPr>
              <w:t>ержавні ветеринарні інспектори.</w:t>
            </w:r>
          </w:p>
        </w:tc>
      </w:tr>
      <w:tr w:rsidR="00702BB9" w:rsidRPr="00826124" w:rsidTr="00D7129D">
        <w:tc>
          <w:tcPr>
            <w:tcW w:w="7225" w:type="dxa"/>
          </w:tcPr>
          <w:p w:rsidR="00702BB9" w:rsidRPr="00A5654E" w:rsidRDefault="00A5654E"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bookmarkStart w:id="480" w:name="n954"/>
            <w:bookmarkEnd w:id="480"/>
            <w:r>
              <w:rPr>
                <w:rFonts w:ascii="Times New Roman" w:eastAsia="Times New Roman" w:hAnsi="Times New Roman" w:cs="Times New Roman"/>
                <w:color w:val="000000"/>
                <w:sz w:val="28"/>
                <w:szCs w:val="28"/>
                <w:lang w:val="en-US" w:eastAsia="ru-RU"/>
              </w:rPr>
              <w:t>&lt;…&gt;</w:t>
            </w:r>
          </w:p>
        </w:tc>
        <w:tc>
          <w:tcPr>
            <w:tcW w:w="7371" w:type="dxa"/>
          </w:tcPr>
          <w:p w:rsidR="00702BB9" w:rsidRPr="00A5654E" w:rsidRDefault="00A5654E"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&lt;…&gt;</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481" w:name="n955"/>
            <w:bookmarkStart w:id="482" w:name="n958"/>
            <w:bookmarkEnd w:id="481"/>
            <w:bookmarkEnd w:id="482"/>
            <w:r w:rsidRPr="00584322">
              <w:rPr>
                <w:rFonts w:ascii="Times New Roman" w:eastAsia="Times New Roman" w:hAnsi="Times New Roman" w:cs="Times New Roman"/>
                <w:color w:val="000000"/>
                <w:sz w:val="28"/>
                <w:szCs w:val="28"/>
                <w:lang w:eastAsia="ru-RU"/>
              </w:rPr>
              <w:t>13. Справа не може бути розпочата, а розпочата справа підлягає закриттю у разі:</w:t>
            </w:r>
          </w:p>
        </w:tc>
        <w:tc>
          <w:tcPr>
            <w:tcW w:w="7371" w:type="dxa"/>
          </w:tcPr>
          <w:p w:rsidR="00702BB9" w:rsidRPr="00584322" w:rsidRDefault="00A5654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13. Справа не може бути розпочата, а розпочата справа підлягає закриттю у разі:</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483" w:name="n959"/>
            <w:bookmarkEnd w:id="483"/>
            <w:r w:rsidRPr="00584322">
              <w:rPr>
                <w:rFonts w:ascii="Times New Roman" w:eastAsia="Times New Roman" w:hAnsi="Times New Roman" w:cs="Times New Roman"/>
                <w:color w:val="000000"/>
                <w:sz w:val="28"/>
                <w:szCs w:val="28"/>
                <w:lang w:eastAsia="ru-RU"/>
              </w:rPr>
              <w:t>1) відсутності події або складу порушення цього Закону, законодавства про харчові продукти та корми;</w:t>
            </w:r>
          </w:p>
        </w:tc>
        <w:tc>
          <w:tcPr>
            <w:tcW w:w="7371"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1) відсутності події або складу порушення цього Закону, законодавства про харчові продукти</w:t>
            </w:r>
            <w:r w:rsidRPr="00584322">
              <w:rPr>
                <w:rFonts w:ascii="Times New Roman" w:eastAsia="Times New Roman" w:hAnsi="Times New Roman" w:cs="Times New Roman"/>
                <w:b/>
                <w:color w:val="000000"/>
                <w:sz w:val="28"/>
                <w:szCs w:val="28"/>
                <w:lang w:eastAsia="ru-RU"/>
              </w:rPr>
              <w:t>, корми</w:t>
            </w:r>
            <w:r w:rsidRPr="00584322">
              <w:rPr>
                <w:rFonts w:ascii="Times New Roman" w:eastAsia="Times New Roman" w:hAnsi="Times New Roman" w:cs="Times New Roman"/>
                <w:b/>
                <w:color w:val="000000"/>
                <w:sz w:val="28"/>
                <w:szCs w:val="28"/>
                <w:lang w:val="uk-UA" w:eastAsia="ru-RU"/>
              </w:rPr>
              <w:t>, побічні продукти тваринного походження, ветеринарну медицину та благополуччя тварин</w:t>
            </w:r>
            <w:r w:rsidRPr="00584322">
              <w:rPr>
                <w:rFonts w:ascii="Times New Roman" w:eastAsia="Times New Roman" w:hAnsi="Times New Roman" w:cs="Times New Roman"/>
                <w:color w:val="000000"/>
                <w:sz w:val="28"/>
                <w:szCs w:val="28"/>
                <w:lang w:eastAsia="ru-RU"/>
              </w:rPr>
              <w:t>;</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484" w:name="n960"/>
            <w:bookmarkEnd w:id="484"/>
            <w:r w:rsidRPr="00584322">
              <w:rPr>
                <w:rFonts w:ascii="Times New Roman" w:eastAsia="Times New Roman" w:hAnsi="Times New Roman" w:cs="Times New Roman"/>
                <w:color w:val="000000"/>
                <w:sz w:val="28"/>
                <w:szCs w:val="28"/>
                <w:lang w:eastAsia="ru-RU"/>
              </w:rPr>
              <w:t>2) втрати чинності положенням закону, яким встановлено відповідальність за порушення цього Закону, законодавства про харчові продукти та корми;</w:t>
            </w:r>
          </w:p>
        </w:tc>
        <w:tc>
          <w:tcPr>
            <w:tcW w:w="7371"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2) втрати чинності положенням закону, яким встановлено відповідальність за порушення цього Закону, законодавства про харчові продукти</w:t>
            </w:r>
            <w:r w:rsidRPr="00584322">
              <w:rPr>
                <w:rFonts w:ascii="Times New Roman" w:eastAsia="Times New Roman" w:hAnsi="Times New Roman" w:cs="Times New Roman"/>
                <w:b/>
                <w:color w:val="000000"/>
                <w:sz w:val="28"/>
                <w:szCs w:val="28"/>
                <w:lang w:eastAsia="ru-RU"/>
              </w:rPr>
              <w:t>, корми</w:t>
            </w:r>
            <w:r w:rsidRPr="00584322">
              <w:rPr>
                <w:rFonts w:ascii="Times New Roman" w:eastAsia="Times New Roman" w:hAnsi="Times New Roman" w:cs="Times New Roman"/>
                <w:b/>
                <w:color w:val="000000"/>
                <w:sz w:val="28"/>
                <w:szCs w:val="28"/>
                <w:lang w:val="uk-UA" w:eastAsia="ru-RU"/>
              </w:rPr>
              <w:t>, побічні продукти тваринного походження, ветеринарну медицину та благополуччя тварин</w:t>
            </w:r>
            <w:r w:rsidRPr="00584322">
              <w:rPr>
                <w:rFonts w:ascii="Times New Roman" w:eastAsia="Times New Roman" w:hAnsi="Times New Roman" w:cs="Times New Roman"/>
                <w:color w:val="000000"/>
                <w:sz w:val="28"/>
                <w:szCs w:val="28"/>
                <w:lang w:eastAsia="ru-RU"/>
              </w:rPr>
              <w:t>;</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485" w:name="n961"/>
            <w:bookmarkEnd w:id="485"/>
            <w:r w:rsidRPr="00584322">
              <w:rPr>
                <w:rFonts w:ascii="Times New Roman" w:eastAsia="Times New Roman" w:hAnsi="Times New Roman" w:cs="Times New Roman"/>
                <w:color w:val="000000"/>
                <w:sz w:val="28"/>
                <w:szCs w:val="28"/>
                <w:lang w:eastAsia="ru-RU"/>
              </w:rPr>
              <w:t>3) закінчення визначеного законом строку, протягом якого може бути накладено штраф;</w:t>
            </w:r>
          </w:p>
        </w:tc>
        <w:tc>
          <w:tcPr>
            <w:tcW w:w="7371" w:type="dxa"/>
          </w:tcPr>
          <w:p w:rsidR="00702BB9" w:rsidRPr="00584322" w:rsidRDefault="00A5654E"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3) закінчення визначеного законом строку, протягом якого може бути накладено штраф;</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486" w:name="n962"/>
            <w:bookmarkEnd w:id="486"/>
            <w:r w:rsidRPr="00584322">
              <w:rPr>
                <w:rFonts w:ascii="Times New Roman" w:eastAsia="Times New Roman" w:hAnsi="Times New Roman" w:cs="Times New Roman"/>
                <w:color w:val="000000"/>
                <w:sz w:val="28"/>
                <w:szCs w:val="28"/>
                <w:lang w:eastAsia="ru-RU"/>
              </w:rPr>
              <w:t>4) наявності за тим самим фактом порушення цього Закону, законодавства про харчові продукти та корми постанови про накладення штрафу або нескасованої постанови про закриття справи, винесеної щодо тієї самої особи;</w:t>
            </w:r>
          </w:p>
        </w:tc>
        <w:tc>
          <w:tcPr>
            <w:tcW w:w="7371"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4) наявності за тим самим фактом порушення цього Закону, законодавства про харчові продукти</w:t>
            </w:r>
            <w:r w:rsidRPr="00584322">
              <w:rPr>
                <w:rFonts w:ascii="Times New Roman" w:eastAsia="Times New Roman" w:hAnsi="Times New Roman" w:cs="Times New Roman"/>
                <w:b/>
                <w:color w:val="000000"/>
                <w:sz w:val="28"/>
                <w:szCs w:val="28"/>
                <w:lang w:eastAsia="ru-RU"/>
              </w:rPr>
              <w:t>, корми</w:t>
            </w:r>
            <w:r w:rsidRPr="00584322">
              <w:rPr>
                <w:rFonts w:ascii="Times New Roman" w:eastAsia="Times New Roman" w:hAnsi="Times New Roman" w:cs="Times New Roman"/>
                <w:b/>
                <w:color w:val="000000"/>
                <w:sz w:val="28"/>
                <w:szCs w:val="28"/>
                <w:lang w:val="uk-UA" w:eastAsia="ru-RU"/>
              </w:rPr>
              <w:t>, побічні продукти тваринного походження, ветеринарну медицину</w:t>
            </w:r>
            <w:r w:rsidRPr="00584322">
              <w:rPr>
                <w:rFonts w:ascii="Times New Roman" w:eastAsia="Times New Roman" w:hAnsi="Times New Roman" w:cs="Times New Roman"/>
                <w:b/>
                <w:color w:val="000000"/>
                <w:sz w:val="28"/>
                <w:szCs w:val="28"/>
                <w:lang w:eastAsia="ru-RU"/>
              </w:rPr>
              <w:t xml:space="preserve"> </w:t>
            </w:r>
            <w:r w:rsidRPr="00584322">
              <w:rPr>
                <w:rFonts w:ascii="Times New Roman" w:eastAsia="Times New Roman" w:hAnsi="Times New Roman" w:cs="Times New Roman"/>
                <w:b/>
                <w:color w:val="000000"/>
                <w:sz w:val="28"/>
                <w:szCs w:val="28"/>
                <w:lang w:val="uk-UA" w:eastAsia="ru-RU"/>
              </w:rPr>
              <w:t>та благополуччя тварин</w:t>
            </w:r>
            <w:r w:rsidRPr="00584322">
              <w:rPr>
                <w:rFonts w:ascii="Times New Roman" w:eastAsia="Times New Roman" w:hAnsi="Times New Roman" w:cs="Times New Roman"/>
                <w:color w:val="000000"/>
                <w:sz w:val="28"/>
                <w:szCs w:val="28"/>
                <w:lang w:val="uk-UA" w:eastAsia="ru-RU"/>
              </w:rPr>
              <w:t xml:space="preserve"> </w:t>
            </w:r>
            <w:r w:rsidRPr="00584322">
              <w:rPr>
                <w:rFonts w:ascii="Times New Roman" w:eastAsia="Times New Roman" w:hAnsi="Times New Roman" w:cs="Times New Roman"/>
                <w:color w:val="000000"/>
                <w:sz w:val="28"/>
                <w:szCs w:val="28"/>
                <w:lang w:eastAsia="ru-RU"/>
              </w:rPr>
              <w:t>постанови про накладення штрафу або нескасованої постанови про закриття справи, в</w:t>
            </w:r>
            <w:r w:rsidR="00A5654E">
              <w:rPr>
                <w:rFonts w:ascii="Times New Roman" w:eastAsia="Times New Roman" w:hAnsi="Times New Roman" w:cs="Times New Roman"/>
                <w:color w:val="000000"/>
                <w:sz w:val="28"/>
                <w:szCs w:val="28"/>
                <w:lang w:eastAsia="ru-RU"/>
              </w:rPr>
              <w:t>инесеної щодо тієї самої особи;</w:t>
            </w:r>
          </w:p>
        </w:tc>
      </w:tr>
      <w:tr w:rsidR="00A5654E" w:rsidRPr="00826124" w:rsidTr="00D7129D">
        <w:tc>
          <w:tcPr>
            <w:tcW w:w="7225" w:type="dxa"/>
          </w:tcPr>
          <w:p w:rsidR="00A5654E" w:rsidRPr="00A5654E" w:rsidRDefault="00A5654E"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&lt;…&gt;</w:t>
            </w:r>
          </w:p>
        </w:tc>
        <w:tc>
          <w:tcPr>
            <w:tcW w:w="7371" w:type="dxa"/>
          </w:tcPr>
          <w:p w:rsidR="00A5654E" w:rsidRPr="00A5654E" w:rsidRDefault="00A5654E" w:rsidP="001E09BB">
            <w:pPr>
              <w:shd w:val="clear" w:color="auto" w:fill="FFFFFF"/>
              <w:spacing w:before="60" w:after="60"/>
              <w:ind w:firstLine="284"/>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&lt;…&gt;</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487" w:name="n963"/>
            <w:bookmarkStart w:id="488" w:name="n989"/>
            <w:bookmarkEnd w:id="487"/>
            <w:bookmarkEnd w:id="488"/>
            <w:r w:rsidRPr="00584322">
              <w:rPr>
                <w:rFonts w:ascii="Times New Roman" w:eastAsia="Times New Roman" w:hAnsi="Times New Roman" w:cs="Times New Roman"/>
                <w:b/>
                <w:bCs/>
                <w:color w:val="000000"/>
                <w:sz w:val="28"/>
                <w:szCs w:val="28"/>
                <w:lang w:eastAsia="ru-RU"/>
              </w:rPr>
              <w:t>Стаття 67.</w:t>
            </w:r>
            <w:r w:rsidRPr="00584322">
              <w:rPr>
                <w:rFonts w:ascii="Times New Roman" w:eastAsia="Times New Roman" w:hAnsi="Times New Roman" w:cs="Times New Roman"/>
                <w:color w:val="000000"/>
                <w:sz w:val="28"/>
                <w:szCs w:val="28"/>
                <w:lang w:eastAsia="ru-RU"/>
              </w:rPr>
              <w:t> Тимчасове припинення виробництва та/або обігу харчових продуктів та/або кормів</w:t>
            </w:r>
          </w:p>
        </w:tc>
        <w:tc>
          <w:tcPr>
            <w:tcW w:w="7371"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b/>
                <w:bCs/>
                <w:color w:val="000000"/>
                <w:sz w:val="28"/>
                <w:szCs w:val="28"/>
                <w:lang w:eastAsia="ru-RU"/>
              </w:rPr>
              <w:t>Стаття 67.</w:t>
            </w:r>
            <w:r w:rsidRPr="00584322">
              <w:rPr>
                <w:rFonts w:ascii="Times New Roman" w:eastAsia="Times New Roman" w:hAnsi="Times New Roman" w:cs="Times New Roman"/>
                <w:color w:val="000000"/>
                <w:sz w:val="28"/>
                <w:szCs w:val="28"/>
                <w:lang w:eastAsia="ru-RU"/>
              </w:rPr>
              <w:t> Тимчасове припинення виробництва та/або обігу харчових продуктів</w:t>
            </w:r>
            <w:r w:rsidRPr="00584322">
              <w:rPr>
                <w:rFonts w:ascii="Times New Roman" w:eastAsia="Times New Roman" w:hAnsi="Times New Roman" w:cs="Times New Roman"/>
                <w:b/>
                <w:color w:val="000000"/>
                <w:sz w:val="28"/>
                <w:szCs w:val="28"/>
                <w:lang w:eastAsia="ru-RU"/>
              </w:rPr>
              <w:t>, кормів</w:t>
            </w:r>
            <w:r w:rsidRPr="00584322">
              <w:rPr>
                <w:rFonts w:ascii="Times New Roman" w:eastAsia="Times New Roman" w:hAnsi="Times New Roman" w:cs="Times New Roman"/>
                <w:b/>
                <w:color w:val="000000"/>
                <w:sz w:val="28"/>
                <w:szCs w:val="28"/>
                <w:lang w:val="uk-UA" w:eastAsia="ru-RU"/>
              </w:rPr>
              <w:t>, побічних продуктів тваринного походження, біологічних продуктів, репродуктивного матеріалу та ветеринарних препаратів</w:t>
            </w:r>
            <w:r w:rsidRPr="00584322">
              <w:rPr>
                <w:rFonts w:ascii="Times New Roman" w:eastAsia="Times New Roman" w:hAnsi="Times New Roman" w:cs="Times New Roman"/>
                <w:color w:val="000000"/>
                <w:sz w:val="28"/>
                <w:szCs w:val="28"/>
                <w:lang w:eastAsia="ru-RU"/>
              </w:rPr>
              <w:t xml:space="preserve"> </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489" w:name="n990"/>
            <w:bookmarkEnd w:id="489"/>
            <w:r w:rsidRPr="00584322">
              <w:rPr>
                <w:rFonts w:ascii="Times New Roman" w:eastAsia="Times New Roman" w:hAnsi="Times New Roman" w:cs="Times New Roman"/>
                <w:color w:val="000000"/>
                <w:sz w:val="28"/>
                <w:szCs w:val="28"/>
                <w:lang w:eastAsia="ru-RU"/>
              </w:rPr>
              <w:t>1. Не пізніше наступного дня з дня виявлення порушення законодавства про харчові продукти та корми головний державний інспектор (головний державний ветеринарний інспектор) приймає рішення про тимчасове припинення виробництва та/або обігу харчових продуктів та/або кормів, якщо таке виробництво та/або обіг становлять загрозу для життя та/або здоров’я людини та/або тварини. Рішення про тимчасове припинення виробництва та/або обігу харчових продуктів та/або кормів повинно обмежувати відповідну господарську діяльність лише в частині, що є необхідною та достатньою для усунення загрози для життя та/або здоров’я людини та/або тварини, та має визначати, який конкретний вид діяльності та з використанням якої потужності (її частини) підлягає тимчасовому припиненню.</w:t>
            </w:r>
          </w:p>
        </w:tc>
        <w:tc>
          <w:tcPr>
            <w:tcW w:w="7371"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 xml:space="preserve">1. Не пізніше наступного дня </w:t>
            </w:r>
            <w:r w:rsidRPr="00584322">
              <w:rPr>
                <w:rFonts w:ascii="Times New Roman" w:eastAsia="Times New Roman" w:hAnsi="Times New Roman" w:cs="Times New Roman"/>
                <w:b/>
                <w:color w:val="000000"/>
                <w:sz w:val="28"/>
                <w:szCs w:val="28"/>
                <w:lang w:eastAsia="ru-RU"/>
              </w:rPr>
              <w:t>після</w:t>
            </w:r>
            <w:r w:rsidRPr="00584322">
              <w:rPr>
                <w:rFonts w:ascii="Times New Roman" w:eastAsia="Times New Roman" w:hAnsi="Times New Roman" w:cs="Times New Roman"/>
                <w:color w:val="000000"/>
                <w:sz w:val="28"/>
                <w:szCs w:val="28"/>
                <w:lang w:eastAsia="ru-RU"/>
              </w:rPr>
              <w:t xml:space="preserve"> виявлення порушення законодавства про харчові продукти</w:t>
            </w:r>
            <w:r w:rsidRPr="00584322">
              <w:rPr>
                <w:rFonts w:ascii="Times New Roman" w:eastAsia="Times New Roman" w:hAnsi="Times New Roman" w:cs="Times New Roman"/>
                <w:b/>
                <w:color w:val="000000"/>
                <w:sz w:val="28"/>
                <w:szCs w:val="28"/>
                <w:lang w:eastAsia="ru-RU"/>
              </w:rPr>
              <w:t>, корми</w:t>
            </w:r>
            <w:r w:rsidRPr="00584322">
              <w:rPr>
                <w:rFonts w:ascii="Times New Roman" w:eastAsia="Times New Roman" w:hAnsi="Times New Roman" w:cs="Times New Roman"/>
                <w:b/>
                <w:color w:val="000000"/>
                <w:sz w:val="28"/>
                <w:szCs w:val="28"/>
                <w:lang w:val="uk-UA" w:eastAsia="ru-RU"/>
              </w:rPr>
              <w:t>, побічні продукти тваринного походження, ветеринарну медицину та благополуччя тварин</w:t>
            </w:r>
            <w:r w:rsidRPr="00584322">
              <w:rPr>
                <w:rFonts w:ascii="Times New Roman" w:eastAsia="Times New Roman" w:hAnsi="Times New Roman" w:cs="Times New Roman"/>
                <w:color w:val="000000"/>
                <w:sz w:val="28"/>
                <w:szCs w:val="28"/>
                <w:lang w:eastAsia="ru-RU"/>
              </w:rPr>
              <w:t xml:space="preserve"> головний державний інспектор (головний державний ветеринарний інспектор) приймає рішення про тимчасове припинення виробництва та/або обігу харчових продуктів</w:t>
            </w:r>
            <w:r w:rsidRPr="00584322">
              <w:rPr>
                <w:rFonts w:ascii="Times New Roman" w:eastAsia="Times New Roman" w:hAnsi="Times New Roman" w:cs="Times New Roman"/>
                <w:b/>
                <w:color w:val="000000"/>
                <w:sz w:val="28"/>
                <w:szCs w:val="28"/>
                <w:lang w:eastAsia="ru-RU"/>
              </w:rPr>
              <w:t>,</w:t>
            </w:r>
            <w:r w:rsidRPr="00584322">
              <w:rPr>
                <w:rFonts w:ascii="Times New Roman" w:eastAsia="Times New Roman" w:hAnsi="Times New Roman" w:cs="Times New Roman"/>
                <w:color w:val="000000"/>
                <w:sz w:val="28"/>
                <w:szCs w:val="28"/>
                <w:lang w:eastAsia="ru-RU"/>
              </w:rPr>
              <w:t xml:space="preserve"> </w:t>
            </w:r>
            <w:r w:rsidRPr="00584322">
              <w:rPr>
                <w:rFonts w:ascii="Times New Roman" w:eastAsia="Times New Roman" w:hAnsi="Times New Roman" w:cs="Times New Roman"/>
                <w:b/>
                <w:color w:val="000000"/>
                <w:sz w:val="28"/>
                <w:szCs w:val="28"/>
                <w:lang w:eastAsia="ru-RU"/>
              </w:rPr>
              <w:t>кормів</w:t>
            </w:r>
            <w:r w:rsidRPr="00584322">
              <w:rPr>
                <w:rFonts w:ascii="Times New Roman" w:eastAsia="Times New Roman" w:hAnsi="Times New Roman" w:cs="Times New Roman"/>
                <w:b/>
                <w:color w:val="000000"/>
                <w:sz w:val="28"/>
                <w:szCs w:val="28"/>
                <w:lang w:val="uk-UA" w:eastAsia="ru-RU"/>
              </w:rPr>
              <w:t>, побічних продуктів тваринного походження, біологічних продуктів, репродуктивного матеріалу або ветеринарних препаратів,</w:t>
            </w:r>
            <w:r w:rsidRPr="00584322">
              <w:rPr>
                <w:rFonts w:ascii="Times New Roman" w:eastAsia="Times New Roman" w:hAnsi="Times New Roman" w:cs="Times New Roman"/>
                <w:color w:val="000000"/>
                <w:sz w:val="28"/>
                <w:szCs w:val="28"/>
                <w:lang w:eastAsia="ru-RU"/>
              </w:rPr>
              <w:t xml:space="preserve"> якщо таке виробництво та/або обіг становлять загрозу для життя та/або здоров’я людини та/або тварини. Рішення про тимчасове припинення виробництва та/або обігу харчових продуктів</w:t>
            </w:r>
            <w:r w:rsidRPr="00584322">
              <w:rPr>
                <w:rFonts w:ascii="Times New Roman" w:eastAsia="Times New Roman" w:hAnsi="Times New Roman" w:cs="Times New Roman"/>
                <w:b/>
                <w:color w:val="000000"/>
                <w:sz w:val="28"/>
                <w:szCs w:val="28"/>
                <w:lang w:eastAsia="ru-RU"/>
              </w:rPr>
              <w:t>,</w:t>
            </w:r>
            <w:r w:rsidRPr="00584322">
              <w:rPr>
                <w:rFonts w:ascii="Times New Roman" w:eastAsia="Times New Roman" w:hAnsi="Times New Roman" w:cs="Times New Roman"/>
                <w:color w:val="000000"/>
                <w:sz w:val="28"/>
                <w:szCs w:val="28"/>
                <w:lang w:eastAsia="ru-RU"/>
              </w:rPr>
              <w:t xml:space="preserve"> </w:t>
            </w:r>
            <w:r w:rsidRPr="00584322">
              <w:rPr>
                <w:rFonts w:ascii="Times New Roman" w:eastAsia="Times New Roman" w:hAnsi="Times New Roman" w:cs="Times New Roman"/>
                <w:b/>
                <w:color w:val="000000"/>
                <w:sz w:val="28"/>
                <w:szCs w:val="28"/>
                <w:lang w:eastAsia="ru-RU"/>
              </w:rPr>
              <w:t>кормів</w:t>
            </w:r>
            <w:r w:rsidRPr="00584322">
              <w:rPr>
                <w:rFonts w:ascii="Times New Roman" w:eastAsia="Times New Roman" w:hAnsi="Times New Roman" w:cs="Times New Roman"/>
                <w:b/>
                <w:color w:val="000000"/>
                <w:sz w:val="28"/>
                <w:szCs w:val="28"/>
                <w:lang w:val="uk-UA" w:eastAsia="ru-RU"/>
              </w:rPr>
              <w:t>, побічних продуктів тваринного походження, біологічних продуктів, репродуктивного матеріалу або ветеринарних препаратів</w:t>
            </w:r>
            <w:r w:rsidRPr="00584322">
              <w:rPr>
                <w:rFonts w:ascii="Times New Roman" w:eastAsia="Times New Roman" w:hAnsi="Times New Roman" w:cs="Times New Roman"/>
                <w:color w:val="000000"/>
                <w:sz w:val="28"/>
                <w:szCs w:val="28"/>
                <w:lang w:eastAsia="ru-RU"/>
              </w:rPr>
              <w:t xml:space="preserve"> повинно обмежувати відповідну господарську діяльність лише в частині, що є необхідною та достатньою для усунення загрози для життя та/або здоров’я людини та/або тварини, та має визначати, який конкретний вид діяльності та з використанням якої потужності (її частини) підлягає тимчасовому припиненню.</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490" w:name="n991"/>
            <w:bookmarkEnd w:id="490"/>
            <w:r w:rsidRPr="00584322">
              <w:rPr>
                <w:rFonts w:ascii="Times New Roman" w:eastAsia="Times New Roman" w:hAnsi="Times New Roman" w:cs="Times New Roman"/>
                <w:color w:val="000000"/>
                <w:sz w:val="28"/>
                <w:szCs w:val="28"/>
                <w:lang w:eastAsia="ru-RU"/>
              </w:rPr>
              <w:t>2. Рішення про тимчасове припинення виробництва та/або обігу харчових продуктів та/або кормів набирає чинності з моменту його вручення операторові ринку і оприлюднення на офіційному веб-сайті компетентного органу та діє протягом визначеного таким рішенням строку, але не більше 10 робочих днів.</w:t>
            </w:r>
          </w:p>
        </w:tc>
        <w:tc>
          <w:tcPr>
            <w:tcW w:w="7371"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2. Рішення про тимчасове припинення виробництва та/або обігу харчових продуктів</w:t>
            </w:r>
            <w:r w:rsidRPr="00584322">
              <w:rPr>
                <w:rFonts w:ascii="Times New Roman" w:eastAsia="Times New Roman" w:hAnsi="Times New Roman" w:cs="Times New Roman"/>
                <w:b/>
                <w:color w:val="000000"/>
                <w:sz w:val="28"/>
                <w:szCs w:val="28"/>
                <w:lang w:eastAsia="ru-RU"/>
              </w:rPr>
              <w:t>,</w:t>
            </w:r>
            <w:r w:rsidRPr="00584322">
              <w:rPr>
                <w:rFonts w:ascii="Times New Roman" w:eastAsia="Times New Roman" w:hAnsi="Times New Roman" w:cs="Times New Roman"/>
                <w:color w:val="000000"/>
                <w:sz w:val="28"/>
                <w:szCs w:val="28"/>
                <w:lang w:eastAsia="ru-RU"/>
              </w:rPr>
              <w:t xml:space="preserve"> </w:t>
            </w:r>
            <w:r w:rsidRPr="00584322">
              <w:rPr>
                <w:rFonts w:ascii="Times New Roman" w:eastAsia="Times New Roman" w:hAnsi="Times New Roman" w:cs="Times New Roman"/>
                <w:b/>
                <w:color w:val="000000"/>
                <w:sz w:val="28"/>
                <w:szCs w:val="28"/>
                <w:lang w:eastAsia="ru-RU"/>
              </w:rPr>
              <w:t>кормів</w:t>
            </w:r>
            <w:r w:rsidRPr="00584322">
              <w:rPr>
                <w:rFonts w:ascii="Times New Roman" w:eastAsia="Times New Roman" w:hAnsi="Times New Roman" w:cs="Times New Roman"/>
                <w:b/>
                <w:color w:val="000000"/>
                <w:sz w:val="28"/>
                <w:szCs w:val="28"/>
                <w:lang w:val="uk-UA" w:eastAsia="ru-RU"/>
              </w:rPr>
              <w:t>, побічних продуктів тваринного походження, біологічних продуктів, репродуктивного матеріалу або ветеринарних препаратів</w:t>
            </w:r>
            <w:r w:rsidRPr="00584322">
              <w:rPr>
                <w:rFonts w:ascii="Times New Roman" w:eastAsia="Times New Roman" w:hAnsi="Times New Roman" w:cs="Times New Roman"/>
                <w:color w:val="000000"/>
                <w:sz w:val="28"/>
                <w:szCs w:val="28"/>
                <w:lang w:eastAsia="ru-RU"/>
              </w:rPr>
              <w:t xml:space="preserve"> набирає чинності з моменту його вручення операторові ринку і оприлюднення на офіційному веб-сайті компетентного органу та діє протягом визначеного таким рішенням строку, але не більше 10 робочих днів.</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491" w:name="n992"/>
            <w:bookmarkEnd w:id="491"/>
            <w:r w:rsidRPr="00584322">
              <w:rPr>
                <w:rFonts w:ascii="Times New Roman" w:eastAsia="Times New Roman" w:hAnsi="Times New Roman" w:cs="Times New Roman"/>
                <w:color w:val="000000"/>
                <w:sz w:val="28"/>
                <w:szCs w:val="28"/>
                <w:lang w:eastAsia="ru-RU"/>
              </w:rPr>
              <w:t xml:space="preserve">3. Якщо для усунення оператором ринку порушення законодавства про харчові продукти та/або корми необхідно припинити виробництво та/або обіг харчових продуктів та/або кормів на час, що перевищує граничний строк, встановлений частиною другою цієї статті, головний державний інспектор (головний </w:t>
            </w:r>
            <w:r w:rsidRPr="00584322">
              <w:rPr>
                <w:rFonts w:ascii="Times New Roman" w:eastAsia="Times New Roman" w:hAnsi="Times New Roman" w:cs="Times New Roman"/>
                <w:sz w:val="28"/>
                <w:szCs w:val="28"/>
                <w:lang w:eastAsia="ru-RU"/>
              </w:rPr>
              <w:t>державний ветеринарний інспектор) звертається в порядку, встановленому </w:t>
            </w:r>
            <w:hyperlink r:id="rId572" w:tgtFrame="_blank" w:history="1">
              <w:r w:rsidRPr="00584322">
                <w:rPr>
                  <w:rFonts w:ascii="Times New Roman" w:eastAsia="Times New Roman" w:hAnsi="Times New Roman" w:cs="Times New Roman"/>
                  <w:sz w:val="28"/>
                  <w:szCs w:val="28"/>
                  <w:lang w:eastAsia="ru-RU"/>
                </w:rPr>
                <w:t>Кодексом адміністративного судочинства України</w:t>
              </w:r>
            </w:hyperlink>
            <w:r w:rsidRPr="00584322">
              <w:rPr>
                <w:rFonts w:ascii="Times New Roman" w:eastAsia="Times New Roman" w:hAnsi="Times New Roman" w:cs="Times New Roman"/>
                <w:sz w:val="28"/>
                <w:szCs w:val="28"/>
                <w:lang w:eastAsia="ru-RU"/>
              </w:rPr>
              <w:t xml:space="preserve">, </w:t>
            </w:r>
            <w:r w:rsidRPr="00584322">
              <w:rPr>
                <w:rFonts w:ascii="Times New Roman" w:eastAsia="Times New Roman" w:hAnsi="Times New Roman" w:cs="Times New Roman"/>
                <w:color w:val="000000"/>
                <w:sz w:val="28"/>
                <w:szCs w:val="28"/>
                <w:lang w:eastAsia="ru-RU"/>
              </w:rPr>
              <w:t>до суду з позовом про зобов’язання оператора ринку тимчасово припинити виробництво та/або обіг харчових продуктів та/або кормів. Позов про зобов’язання оператора ринку тимчасово припинити виробництво та/або обіг харчових продуктів та/або кормів має бути подано до суду не пізніше закінчення строку дії рішення про тимчасове припинення виробництва та/або обігу харчових продуктів та/або кормів.</w:t>
            </w:r>
          </w:p>
        </w:tc>
        <w:tc>
          <w:tcPr>
            <w:tcW w:w="7371"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val="uk-UA" w:eastAsia="ru-RU"/>
              </w:rPr>
            </w:pPr>
            <w:r w:rsidRPr="00584322">
              <w:rPr>
                <w:rFonts w:ascii="Times New Roman" w:eastAsia="Times New Roman" w:hAnsi="Times New Roman" w:cs="Times New Roman"/>
                <w:color w:val="000000"/>
                <w:sz w:val="28"/>
                <w:szCs w:val="28"/>
                <w:lang w:eastAsia="ru-RU"/>
              </w:rPr>
              <w:t>3. Якщо для усунення оператором ринку порушення законодавства про харчові продукти</w:t>
            </w:r>
            <w:r w:rsidRPr="00584322">
              <w:rPr>
                <w:rFonts w:ascii="Times New Roman" w:eastAsia="Times New Roman" w:hAnsi="Times New Roman" w:cs="Times New Roman"/>
                <w:b/>
                <w:color w:val="000000"/>
                <w:sz w:val="28"/>
                <w:szCs w:val="28"/>
                <w:lang w:eastAsia="ru-RU"/>
              </w:rPr>
              <w:t>,</w:t>
            </w:r>
            <w:r w:rsidRPr="00584322">
              <w:rPr>
                <w:rFonts w:ascii="Times New Roman" w:eastAsia="Times New Roman" w:hAnsi="Times New Roman" w:cs="Times New Roman"/>
                <w:color w:val="000000"/>
                <w:sz w:val="28"/>
                <w:szCs w:val="28"/>
                <w:lang w:eastAsia="ru-RU"/>
              </w:rPr>
              <w:t xml:space="preserve"> </w:t>
            </w:r>
            <w:r w:rsidRPr="00584322">
              <w:rPr>
                <w:rFonts w:ascii="Times New Roman" w:eastAsia="Times New Roman" w:hAnsi="Times New Roman" w:cs="Times New Roman"/>
                <w:b/>
                <w:color w:val="000000"/>
                <w:sz w:val="28"/>
                <w:szCs w:val="28"/>
                <w:lang w:eastAsia="ru-RU"/>
              </w:rPr>
              <w:t>корми</w:t>
            </w:r>
            <w:r w:rsidRPr="00584322">
              <w:rPr>
                <w:rFonts w:ascii="Times New Roman" w:eastAsia="Times New Roman" w:hAnsi="Times New Roman" w:cs="Times New Roman"/>
                <w:b/>
                <w:color w:val="000000"/>
                <w:sz w:val="28"/>
                <w:szCs w:val="28"/>
                <w:lang w:val="uk-UA" w:eastAsia="ru-RU"/>
              </w:rPr>
              <w:t>, побічні продукти тваринного походження, ветеринарну медицину</w:t>
            </w:r>
            <w:r w:rsidRPr="00584322">
              <w:rPr>
                <w:rFonts w:ascii="Times New Roman" w:eastAsia="Times New Roman" w:hAnsi="Times New Roman" w:cs="Times New Roman"/>
                <w:b/>
                <w:color w:val="000000"/>
                <w:sz w:val="28"/>
                <w:szCs w:val="28"/>
                <w:lang w:eastAsia="ru-RU"/>
              </w:rPr>
              <w:t xml:space="preserve"> </w:t>
            </w:r>
            <w:r w:rsidRPr="00584322">
              <w:rPr>
                <w:rFonts w:ascii="Times New Roman" w:eastAsia="Times New Roman" w:hAnsi="Times New Roman" w:cs="Times New Roman"/>
                <w:b/>
                <w:color w:val="000000"/>
                <w:sz w:val="28"/>
                <w:szCs w:val="28"/>
                <w:lang w:val="uk-UA" w:eastAsia="ru-RU"/>
              </w:rPr>
              <w:t>та благополуччя тварин</w:t>
            </w:r>
            <w:r w:rsidRPr="00584322">
              <w:rPr>
                <w:rFonts w:ascii="Times New Roman" w:eastAsia="Times New Roman" w:hAnsi="Times New Roman" w:cs="Times New Roman"/>
                <w:color w:val="000000"/>
                <w:sz w:val="28"/>
                <w:szCs w:val="28"/>
                <w:lang w:val="uk-UA" w:eastAsia="ru-RU"/>
              </w:rPr>
              <w:t xml:space="preserve"> </w:t>
            </w:r>
            <w:r w:rsidRPr="00584322">
              <w:rPr>
                <w:rFonts w:ascii="Times New Roman" w:eastAsia="Times New Roman" w:hAnsi="Times New Roman" w:cs="Times New Roman"/>
                <w:color w:val="000000"/>
                <w:sz w:val="28"/>
                <w:szCs w:val="28"/>
                <w:lang w:eastAsia="ru-RU"/>
              </w:rPr>
              <w:t>необхідно припинити виробництво та/або обіг харчових продуктів</w:t>
            </w:r>
            <w:r w:rsidRPr="00584322">
              <w:rPr>
                <w:rFonts w:ascii="Times New Roman" w:eastAsia="Times New Roman" w:hAnsi="Times New Roman" w:cs="Times New Roman"/>
                <w:b/>
                <w:color w:val="000000"/>
                <w:sz w:val="28"/>
                <w:szCs w:val="28"/>
                <w:lang w:val="uk-UA" w:eastAsia="ru-RU"/>
              </w:rPr>
              <w:t>,</w:t>
            </w:r>
            <w:r w:rsidRPr="00584322">
              <w:rPr>
                <w:rFonts w:ascii="Times New Roman" w:eastAsia="Times New Roman" w:hAnsi="Times New Roman" w:cs="Times New Roman"/>
                <w:color w:val="000000"/>
                <w:sz w:val="28"/>
                <w:szCs w:val="28"/>
                <w:lang w:eastAsia="ru-RU"/>
              </w:rPr>
              <w:t xml:space="preserve"> </w:t>
            </w:r>
            <w:r w:rsidRPr="00584322">
              <w:rPr>
                <w:rFonts w:ascii="Times New Roman" w:eastAsia="Times New Roman" w:hAnsi="Times New Roman" w:cs="Times New Roman"/>
                <w:b/>
                <w:color w:val="000000"/>
                <w:sz w:val="28"/>
                <w:szCs w:val="28"/>
                <w:lang w:eastAsia="ru-RU"/>
              </w:rPr>
              <w:t>кормів</w:t>
            </w:r>
            <w:r w:rsidRPr="00584322">
              <w:rPr>
                <w:rFonts w:ascii="Times New Roman" w:eastAsia="Times New Roman" w:hAnsi="Times New Roman" w:cs="Times New Roman"/>
                <w:b/>
                <w:color w:val="000000"/>
                <w:sz w:val="28"/>
                <w:szCs w:val="28"/>
                <w:lang w:val="uk-UA" w:eastAsia="ru-RU"/>
              </w:rPr>
              <w:t>, побічних продуктів тваринного походження, біологічних продуктів, репродуктивного матеріалу або ветеринарних препаратів</w:t>
            </w:r>
            <w:r w:rsidRPr="00584322">
              <w:rPr>
                <w:rFonts w:ascii="Times New Roman" w:eastAsia="Times New Roman" w:hAnsi="Times New Roman" w:cs="Times New Roman"/>
                <w:color w:val="000000"/>
                <w:sz w:val="28"/>
                <w:szCs w:val="28"/>
                <w:lang w:eastAsia="ru-RU"/>
              </w:rPr>
              <w:t xml:space="preserve"> на час, що перевищує граничний строк, встановлений частиною другою цієї статті, головний державний інспектор (головний державний ветеринарний інспектор) звертається в порядку, </w:t>
            </w:r>
            <w:r w:rsidRPr="00584322">
              <w:rPr>
                <w:rFonts w:ascii="Times New Roman" w:eastAsia="Times New Roman" w:hAnsi="Times New Roman" w:cs="Times New Roman"/>
                <w:sz w:val="28"/>
                <w:szCs w:val="28"/>
                <w:lang w:eastAsia="ru-RU"/>
              </w:rPr>
              <w:t>встановленому </w:t>
            </w:r>
            <w:hyperlink r:id="rId573" w:tgtFrame="_blank" w:history="1">
              <w:r w:rsidRPr="00584322">
                <w:rPr>
                  <w:rFonts w:ascii="Times New Roman" w:eastAsia="Times New Roman" w:hAnsi="Times New Roman" w:cs="Times New Roman"/>
                  <w:sz w:val="28"/>
                  <w:szCs w:val="28"/>
                  <w:lang w:eastAsia="ru-RU"/>
                </w:rPr>
                <w:t>Кодексом адміністративного судочинства України</w:t>
              </w:r>
            </w:hyperlink>
            <w:r w:rsidRPr="00584322">
              <w:rPr>
                <w:rFonts w:ascii="Times New Roman" w:eastAsia="Times New Roman" w:hAnsi="Times New Roman" w:cs="Times New Roman"/>
                <w:sz w:val="28"/>
                <w:szCs w:val="28"/>
                <w:lang w:eastAsia="ru-RU"/>
              </w:rPr>
              <w:t xml:space="preserve">, до суду з позовом про зобов’язання </w:t>
            </w:r>
            <w:r w:rsidRPr="00584322">
              <w:rPr>
                <w:rFonts w:ascii="Times New Roman" w:eastAsia="Times New Roman" w:hAnsi="Times New Roman" w:cs="Times New Roman"/>
                <w:color w:val="000000"/>
                <w:sz w:val="28"/>
                <w:szCs w:val="28"/>
                <w:lang w:eastAsia="ru-RU"/>
              </w:rPr>
              <w:t>оператора ринку тимчасово припинити виробництво та/або обіг харчових продуктів</w:t>
            </w:r>
            <w:r w:rsidRPr="00584322">
              <w:rPr>
                <w:rFonts w:ascii="Times New Roman" w:eastAsia="Times New Roman" w:hAnsi="Times New Roman" w:cs="Times New Roman"/>
                <w:b/>
                <w:color w:val="000000"/>
                <w:sz w:val="28"/>
                <w:szCs w:val="28"/>
                <w:lang w:val="uk-UA" w:eastAsia="ru-RU"/>
              </w:rPr>
              <w:t>,</w:t>
            </w:r>
            <w:r w:rsidRPr="00584322">
              <w:rPr>
                <w:rFonts w:ascii="Times New Roman" w:eastAsia="Times New Roman" w:hAnsi="Times New Roman" w:cs="Times New Roman"/>
                <w:color w:val="000000"/>
                <w:sz w:val="28"/>
                <w:szCs w:val="28"/>
                <w:lang w:eastAsia="ru-RU"/>
              </w:rPr>
              <w:t xml:space="preserve"> </w:t>
            </w:r>
            <w:r w:rsidRPr="00584322">
              <w:rPr>
                <w:rFonts w:ascii="Times New Roman" w:eastAsia="Times New Roman" w:hAnsi="Times New Roman" w:cs="Times New Roman"/>
                <w:b/>
                <w:color w:val="000000"/>
                <w:sz w:val="28"/>
                <w:szCs w:val="28"/>
                <w:lang w:eastAsia="ru-RU"/>
              </w:rPr>
              <w:t>кормів</w:t>
            </w:r>
            <w:r w:rsidRPr="00584322">
              <w:rPr>
                <w:rFonts w:ascii="Times New Roman" w:eastAsia="Times New Roman" w:hAnsi="Times New Roman" w:cs="Times New Roman"/>
                <w:b/>
                <w:color w:val="000000"/>
                <w:sz w:val="28"/>
                <w:szCs w:val="28"/>
                <w:lang w:val="uk-UA" w:eastAsia="ru-RU"/>
              </w:rPr>
              <w:t>, побічних продуктів тваринного походження, біологічних продуктів, репродуктивного матеріалу або ветеринарних препаратів</w:t>
            </w:r>
            <w:r w:rsidRPr="00584322">
              <w:rPr>
                <w:rFonts w:ascii="Times New Roman" w:eastAsia="Times New Roman" w:hAnsi="Times New Roman" w:cs="Times New Roman"/>
                <w:color w:val="000000"/>
                <w:sz w:val="28"/>
                <w:szCs w:val="28"/>
                <w:lang w:eastAsia="ru-RU"/>
              </w:rPr>
              <w:t xml:space="preserve">. </w:t>
            </w:r>
            <w:r w:rsidRPr="00584322">
              <w:rPr>
                <w:rFonts w:ascii="Times New Roman" w:eastAsia="Times New Roman" w:hAnsi="Times New Roman" w:cs="Times New Roman"/>
                <w:color w:val="000000"/>
                <w:sz w:val="28"/>
                <w:szCs w:val="28"/>
                <w:lang w:val="uk-UA" w:eastAsia="ru-RU"/>
              </w:rPr>
              <w:t>Зазначений п</w:t>
            </w:r>
            <w:r w:rsidRPr="00584322">
              <w:rPr>
                <w:rFonts w:ascii="Times New Roman" w:eastAsia="Times New Roman" w:hAnsi="Times New Roman" w:cs="Times New Roman"/>
                <w:color w:val="000000"/>
                <w:sz w:val="28"/>
                <w:szCs w:val="28"/>
                <w:lang w:eastAsia="ru-RU"/>
              </w:rPr>
              <w:t>озов має бути подано до суду не пізніше закінчення строку дії рішення про тимчасове припинення виробництва та/або обігу харчових продуктів</w:t>
            </w:r>
            <w:r w:rsidRPr="00584322">
              <w:rPr>
                <w:rFonts w:ascii="Times New Roman" w:eastAsia="Times New Roman" w:hAnsi="Times New Roman" w:cs="Times New Roman"/>
                <w:b/>
                <w:color w:val="000000"/>
                <w:sz w:val="28"/>
                <w:szCs w:val="28"/>
                <w:lang w:val="uk-UA" w:eastAsia="ru-RU"/>
              </w:rPr>
              <w:t>,</w:t>
            </w:r>
            <w:r w:rsidRPr="00584322">
              <w:rPr>
                <w:rFonts w:ascii="Times New Roman" w:eastAsia="Times New Roman" w:hAnsi="Times New Roman" w:cs="Times New Roman"/>
                <w:color w:val="000000"/>
                <w:sz w:val="28"/>
                <w:szCs w:val="28"/>
                <w:lang w:eastAsia="ru-RU"/>
              </w:rPr>
              <w:t xml:space="preserve"> </w:t>
            </w:r>
            <w:r w:rsidRPr="00584322">
              <w:rPr>
                <w:rFonts w:ascii="Times New Roman" w:eastAsia="Times New Roman" w:hAnsi="Times New Roman" w:cs="Times New Roman"/>
                <w:b/>
                <w:color w:val="000000"/>
                <w:sz w:val="28"/>
                <w:szCs w:val="28"/>
                <w:lang w:eastAsia="ru-RU"/>
              </w:rPr>
              <w:t>кормів</w:t>
            </w:r>
            <w:r w:rsidRPr="00584322">
              <w:rPr>
                <w:rFonts w:ascii="Times New Roman" w:eastAsia="Times New Roman" w:hAnsi="Times New Roman" w:cs="Times New Roman"/>
                <w:b/>
                <w:color w:val="000000"/>
                <w:sz w:val="28"/>
                <w:szCs w:val="28"/>
                <w:lang w:val="uk-UA" w:eastAsia="ru-RU"/>
              </w:rPr>
              <w:t>, побічних продуктів тваринного походження, біологічних продуктів, репродуктивного матеріалу або ветеринарних препаратів</w:t>
            </w:r>
            <w:r w:rsidRPr="00584322">
              <w:rPr>
                <w:rFonts w:ascii="Times New Roman" w:eastAsia="Times New Roman" w:hAnsi="Times New Roman" w:cs="Times New Roman"/>
                <w:color w:val="000000"/>
                <w:sz w:val="28"/>
                <w:szCs w:val="28"/>
                <w:lang w:eastAsia="ru-RU"/>
              </w:rPr>
              <w:t>.</w:t>
            </w:r>
            <w:r w:rsidRPr="00584322">
              <w:rPr>
                <w:rFonts w:ascii="Times New Roman" w:eastAsia="Times New Roman" w:hAnsi="Times New Roman" w:cs="Times New Roman"/>
                <w:color w:val="000000"/>
                <w:sz w:val="28"/>
                <w:szCs w:val="28"/>
                <w:lang w:val="uk-UA" w:eastAsia="ru-RU"/>
              </w:rPr>
              <w:t xml:space="preserve"> </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492" w:name="n993"/>
            <w:bookmarkEnd w:id="492"/>
            <w:r w:rsidRPr="00584322">
              <w:rPr>
                <w:rFonts w:ascii="Times New Roman" w:eastAsia="Times New Roman" w:hAnsi="Times New Roman" w:cs="Times New Roman"/>
                <w:color w:val="000000"/>
                <w:sz w:val="28"/>
                <w:szCs w:val="28"/>
                <w:lang w:eastAsia="ru-RU"/>
              </w:rPr>
              <w:t>4. Оператор ринку має право відновити виробництво та/або обіг харчових продуктів та/або кормів, якщо:</w:t>
            </w:r>
          </w:p>
        </w:tc>
        <w:tc>
          <w:tcPr>
            <w:tcW w:w="7371"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4. Оператор ринку має право відновити виробництво та/або обіг харчових продуктів</w:t>
            </w:r>
            <w:r w:rsidRPr="00584322">
              <w:rPr>
                <w:rFonts w:ascii="Times New Roman" w:eastAsia="Times New Roman" w:hAnsi="Times New Roman" w:cs="Times New Roman"/>
                <w:b/>
                <w:color w:val="000000"/>
                <w:sz w:val="28"/>
                <w:szCs w:val="28"/>
                <w:lang w:val="uk-UA" w:eastAsia="ru-RU"/>
              </w:rPr>
              <w:t>,</w:t>
            </w:r>
            <w:r w:rsidRPr="00584322">
              <w:rPr>
                <w:rFonts w:ascii="Times New Roman" w:eastAsia="Times New Roman" w:hAnsi="Times New Roman" w:cs="Times New Roman"/>
                <w:color w:val="000000"/>
                <w:sz w:val="28"/>
                <w:szCs w:val="28"/>
                <w:lang w:eastAsia="ru-RU"/>
              </w:rPr>
              <w:t xml:space="preserve"> </w:t>
            </w:r>
            <w:r w:rsidRPr="00584322">
              <w:rPr>
                <w:rFonts w:ascii="Times New Roman" w:eastAsia="Times New Roman" w:hAnsi="Times New Roman" w:cs="Times New Roman"/>
                <w:b/>
                <w:color w:val="000000"/>
                <w:sz w:val="28"/>
                <w:szCs w:val="28"/>
                <w:lang w:eastAsia="ru-RU"/>
              </w:rPr>
              <w:t>кормів</w:t>
            </w:r>
            <w:r w:rsidRPr="00584322">
              <w:rPr>
                <w:rFonts w:ascii="Times New Roman" w:eastAsia="Times New Roman" w:hAnsi="Times New Roman" w:cs="Times New Roman"/>
                <w:b/>
                <w:color w:val="000000"/>
                <w:sz w:val="28"/>
                <w:szCs w:val="28"/>
                <w:lang w:val="uk-UA" w:eastAsia="ru-RU"/>
              </w:rPr>
              <w:t>, побічних продуктів тваринного походження, біологічних продуктів, репродуктивного матеріалу або ветеринарних препаратів</w:t>
            </w:r>
            <w:r w:rsidRPr="00584322">
              <w:rPr>
                <w:rFonts w:ascii="Times New Roman" w:eastAsia="Times New Roman" w:hAnsi="Times New Roman" w:cs="Times New Roman"/>
                <w:color w:val="000000"/>
                <w:sz w:val="28"/>
                <w:szCs w:val="28"/>
                <w:lang w:eastAsia="ru-RU"/>
              </w:rPr>
              <w:t>, якщо:</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493" w:name="n994"/>
            <w:bookmarkEnd w:id="493"/>
            <w:r w:rsidRPr="00584322">
              <w:rPr>
                <w:rFonts w:ascii="Times New Roman" w:eastAsia="Times New Roman" w:hAnsi="Times New Roman" w:cs="Times New Roman"/>
                <w:color w:val="000000"/>
                <w:sz w:val="28"/>
                <w:szCs w:val="28"/>
                <w:lang w:eastAsia="ru-RU"/>
              </w:rPr>
              <w:t>1) відсутня постанова суду, що набрала законної сили, про зобов’язання оператора ринку тимчасово припинити виробництво та/або обіг харчових продуктів та/або кормів та закінчився строк тимчасового припинення виробництва та/або обігу харчових продуктів та/або кормів, визначений у рішенні головного державного інспектора (головного державного ветеринарного інспектора);</w:t>
            </w:r>
          </w:p>
        </w:tc>
        <w:tc>
          <w:tcPr>
            <w:tcW w:w="7371"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1) відсутня постанова суду, що набрала законної сили, про зобов’язання оператора ринку тимчасово припинити виробництво та/або обіг харчових продуктів</w:t>
            </w:r>
            <w:r w:rsidRPr="00584322">
              <w:rPr>
                <w:rFonts w:ascii="Times New Roman" w:eastAsia="Times New Roman" w:hAnsi="Times New Roman" w:cs="Times New Roman"/>
                <w:b/>
                <w:color w:val="000000"/>
                <w:sz w:val="28"/>
                <w:szCs w:val="28"/>
                <w:lang w:val="uk-UA" w:eastAsia="ru-RU"/>
              </w:rPr>
              <w:t>,</w:t>
            </w:r>
            <w:r w:rsidRPr="00584322">
              <w:rPr>
                <w:rFonts w:ascii="Times New Roman" w:eastAsia="Times New Roman" w:hAnsi="Times New Roman" w:cs="Times New Roman"/>
                <w:color w:val="000000"/>
                <w:sz w:val="28"/>
                <w:szCs w:val="28"/>
                <w:lang w:eastAsia="ru-RU"/>
              </w:rPr>
              <w:t xml:space="preserve"> </w:t>
            </w:r>
            <w:r w:rsidRPr="00584322">
              <w:rPr>
                <w:rFonts w:ascii="Times New Roman" w:eastAsia="Times New Roman" w:hAnsi="Times New Roman" w:cs="Times New Roman"/>
                <w:b/>
                <w:color w:val="000000"/>
                <w:sz w:val="28"/>
                <w:szCs w:val="28"/>
                <w:lang w:eastAsia="ru-RU"/>
              </w:rPr>
              <w:t>кормів</w:t>
            </w:r>
            <w:r w:rsidRPr="00584322">
              <w:rPr>
                <w:rFonts w:ascii="Times New Roman" w:eastAsia="Times New Roman" w:hAnsi="Times New Roman" w:cs="Times New Roman"/>
                <w:b/>
                <w:color w:val="000000"/>
                <w:sz w:val="28"/>
                <w:szCs w:val="28"/>
                <w:lang w:val="uk-UA" w:eastAsia="ru-RU"/>
              </w:rPr>
              <w:t>, побічних продуктів тваринного походження, біологічних продуктів, репродуктивного матеріалу або ветеринарних препаратів</w:t>
            </w:r>
            <w:r w:rsidRPr="00584322">
              <w:rPr>
                <w:rFonts w:ascii="Times New Roman" w:eastAsia="Times New Roman" w:hAnsi="Times New Roman" w:cs="Times New Roman"/>
                <w:color w:val="000000"/>
                <w:sz w:val="28"/>
                <w:szCs w:val="28"/>
                <w:lang w:eastAsia="ru-RU"/>
              </w:rPr>
              <w:t xml:space="preserve"> та закінчився строк тимчасового припинення виробництва та/або обігу харчових продуктів</w:t>
            </w:r>
            <w:r w:rsidRPr="00584322">
              <w:rPr>
                <w:rFonts w:ascii="Times New Roman" w:eastAsia="Times New Roman" w:hAnsi="Times New Roman" w:cs="Times New Roman"/>
                <w:b/>
                <w:color w:val="000000"/>
                <w:sz w:val="28"/>
                <w:szCs w:val="28"/>
                <w:lang w:val="uk-UA" w:eastAsia="ru-RU"/>
              </w:rPr>
              <w:t>,</w:t>
            </w:r>
            <w:r w:rsidRPr="00584322">
              <w:rPr>
                <w:rFonts w:ascii="Times New Roman" w:eastAsia="Times New Roman" w:hAnsi="Times New Roman" w:cs="Times New Roman"/>
                <w:color w:val="000000"/>
                <w:sz w:val="28"/>
                <w:szCs w:val="28"/>
                <w:lang w:eastAsia="ru-RU"/>
              </w:rPr>
              <w:t xml:space="preserve"> </w:t>
            </w:r>
            <w:r w:rsidRPr="00584322">
              <w:rPr>
                <w:rFonts w:ascii="Times New Roman" w:eastAsia="Times New Roman" w:hAnsi="Times New Roman" w:cs="Times New Roman"/>
                <w:b/>
                <w:color w:val="000000"/>
                <w:sz w:val="28"/>
                <w:szCs w:val="28"/>
                <w:lang w:eastAsia="ru-RU"/>
              </w:rPr>
              <w:t>кормів</w:t>
            </w:r>
            <w:r w:rsidRPr="00584322">
              <w:rPr>
                <w:rFonts w:ascii="Times New Roman" w:eastAsia="Times New Roman" w:hAnsi="Times New Roman" w:cs="Times New Roman"/>
                <w:b/>
                <w:color w:val="000000"/>
                <w:sz w:val="28"/>
                <w:szCs w:val="28"/>
                <w:lang w:val="uk-UA" w:eastAsia="ru-RU"/>
              </w:rPr>
              <w:t>, побічних продуктів тваринного походження, біологічних продуктів, репродуктивного матеріалу або ветеринарних препаратів</w:t>
            </w:r>
            <w:r w:rsidRPr="00584322">
              <w:rPr>
                <w:rFonts w:ascii="Times New Roman" w:eastAsia="Times New Roman" w:hAnsi="Times New Roman" w:cs="Times New Roman"/>
                <w:color w:val="000000"/>
                <w:sz w:val="28"/>
                <w:szCs w:val="28"/>
                <w:lang w:eastAsia="ru-RU"/>
              </w:rPr>
              <w:t>, визначений у рішенні головного державного інспектора (головного державного ветеринарного інспектора);</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494" w:name="n995"/>
            <w:bookmarkEnd w:id="494"/>
            <w:r w:rsidRPr="00584322">
              <w:rPr>
                <w:rFonts w:ascii="Times New Roman" w:eastAsia="Times New Roman" w:hAnsi="Times New Roman" w:cs="Times New Roman"/>
                <w:color w:val="000000"/>
                <w:sz w:val="28"/>
                <w:szCs w:val="28"/>
                <w:lang w:eastAsia="ru-RU"/>
              </w:rPr>
              <w:t>2) суд скасував рішення головного державного інспектора (головного державного ветеринарного інспектора) про тимчасове припинення виробництва та/або обігу харчових продуктів та/або кормів;</w:t>
            </w:r>
          </w:p>
        </w:tc>
        <w:tc>
          <w:tcPr>
            <w:tcW w:w="7371"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2) суд скасував рішення головного державного інспектора (головного державного ветеринарного інспектора) про тимчасове припинення виробництва та/або обігу харчових продуктів</w:t>
            </w:r>
            <w:r w:rsidRPr="00584322">
              <w:rPr>
                <w:rFonts w:ascii="Times New Roman" w:eastAsia="Times New Roman" w:hAnsi="Times New Roman" w:cs="Times New Roman"/>
                <w:b/>
                <w:color w:val="000000"/>
                <w:sz w:val="28"/>
                <w:szCs w:val="28"/>
                <w:lang w:val="uk-UA" w:eastAsia="ru-RU"/>
              </w:rPr>
              <w:t>,</w:t>
            </w:r>
            <w:r w:rsidRPr="00584322">
              <w:rPr>
                <w:rFonts w:ascii="Times New Roman" w:eastAsia="Times New Roman" w:hAnsi="Times New Roman" w:cs="Times New Roman"/>
                <w:color w:val="000000"/>
                <w:sz w:val="28"/>
                <w:szCs w:val="28"/>
                <w:lang w:val="uk-UA" w:eastAsia="ru-RU"/>
              </w:rPr>
              <w:t xml:space="preserve"> </w:t>
            </w:r>
            <w:r w:rsidRPr="00584322">
              <w:rPr>
                <w:rFonts w:ascii="Times New Roman" w:eastAsia="Times New Roman" w:hAnsi="Times New Roman" w:cs="Times New Roman"/>
                <w:b/>
                <w:color w:val="000000"/>
                <w:sz w:val="28"/>
                <w:szCs w:val="28"/>
                <w:lang w:eastAsia="ru-RU"/>
              </w:rPr>
              <w:t>кормів</w:t>
            </w:r>
            <w:r w:rsidRPr="00584322">
              <w:rPr>
                <w:rFonts w:ascii="Times New Roman" w:eastAsia="Times New Roman" w:hAnsi="Times New Roman" w:cs="Times New Roman"/>
                <w:b/>
                <w:color w:val="000000"/>
                <w:sz w:val="28"/>
                <w:szCs w:val="28"/>
                <w:lang w:val="uk-UA" w:eastAsia="ru-RU"/>
              </w:rPr>
              <w:t>, побічних продуктів тваринного походження, біологічних продуктів, репродуктивного матеріалу або ветеринарних препаратів</w:t>
            </w:r>
            <w:r w:rsidRPr="00584322">
              <w:rPr>
                <w:rFonts w:ascii="Times New Roman" w:eastAsia="Times New Roman" w:hAnsi="Times New Roman" w:cs="Times New Roman"/>
                <w:color w:val="000000"/>
                <w:sz w:val="28"/>
                <w:szCs w:val="28"/>
                <w:lang w:eastAsia="ru-RU"/>
              </w:rPr>
              <w:t>;</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495" w:name="n996"/>
            <w:bookmarkEnd w:id="495"/>
            <w:r w:rsidRPr="00584322">
              <w:rPr>
                <w:rFonts w:ascii="Times New Roman" w:eastAsia="Times New Roman" w:hAnsi="Times New Roman" w:cs="Times New Roman"/>
                <w:color w:val="000000"/>
                <w:sz w:val="28"/>
                <w:szCs w:val="28"/>
                <w:lang w:eastAsia="ru-RU"/>
              </w:rPr>
              <w:t>3) суд, який ухвалив постанову про зобов’язання оператора ринку тимчасово припинити виробництво та/або обіг харчових продуктів та/або кормів, постановив ухвалу про її скасування на підставі усунення або припинення існування обставин, які стали підставою для її прийняття;</w:t>
            </w:r>
          </w:p>
        </w:tc>
        <w:tc>
          <w:tcPr>
            <w:tcW w:w="7371"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val="uk-UA" w:eastAsia="ru-RU"/>
              </w:rPr>
            </w:pPr>
            <w:r w:rsidRPr="00584322">
              <w:rPr>
                <w:rFonts w:ascii="Times New Roman" w:eastAsia="Times New Roman" w:hAnsi="Times New Roman" w:cs="Times New Roman"/>
                <w:color w:val="000000"/>
                <w:sz w:val="28"/>
                <w:szCs w:val="28"/>
                <w:lang w:eastAsia="ru-RU"/>
              </w:rPr>
              <w:t>3) суд, який ухвалив постанову про зобов’язання оператора ринку тимчасово припинити виробництво та/або обіг харчових продуктів</w:t>
            </w:r>
            <w:r w:rsidRPr="00584322">
              <w:rPr>
                <w:rFonts w:ascii="Times New Roman" w:eastAsia="Times New Roman" w:hAnsi="Times New Roman" w:cs="Times New Roman"/>
                <w:b/>
                <w:color w:val="000000"/>
                <w:sz w:val="28"/>
                <w:szCs w:val="28"/>
                <w:lang w:val="uk-UA" w:eastAsia="ru-RU"/>
              </w:rPr>
              <w:t>,</w:t>
            </w:r>
            <w:r w:rsidRPr="00584322">
              <w:rPr>
                <w:rFonts w:ascii="Times New Roman" w:eastAsia="Times New Roman" w:hAnsi="Times New Roman" w:cs="Times New Roman"/>
                <w:color w:val="000000"/>
                <w:sz w:val="28"/>
                <w:szCs w:val="28"/>
                <w:lang w:eastAsia="ru-RU"/>
              </w:rPr>
              <w:t xml:space="preserve"> </w:t>
            </w:r>
            <w:r w:rsidRPr="00584322">
              <w:rPr>
                <w:rFonts w:ascii="Times New Roman" w:eastAsia="Times New Roman" w:hAnsi="Times New Roman" w:cs="Times New Roman"/>
                <w:b/>
                <w:color w:val="000000"/>
                <w:sz w:val="28"/>
                <w:szCs w:val="28"/>
                <w:lang w:eastAsia="ru-RU"/>
              </w:rPr>
              <w:t>кормів</w:t>
            </w:r>
            <w:r w:rsidRPr="00584322">
              <w:rPr>
                <w:rFonts w:ascii="Times New Roman" w:eastAsia="Times New Roman" w:hAnsi="Times New Roman" w:cs="Times New Roman"/>
                <w:b/>
                <w:color w:val="000000"/>
                <w:sz w:val="28"/>
                <w:szCs w:val="28"/>
                <w:lang w:val="uk-UA" w:eastAsia="ru-RU"/>
              </w:rPr>
              <w:t>, побічних продуктів тваринного походження, біологічних продуктів, репродуктивного матеріалу або ветеринарних препаратів</w:t>
            </w:r>
            <w:r w:rsidRPr="00584322">
              <w:rPr>
                <w:rFonts w:ascii="Times New Roman" w:eastAsia="Times New Roman" w:hAnsi="Times New Roman" w:cs="Times New Roman"/>
                <w:color w:val="000000"/>
                <w:sz w:val="28"/>
                <w:szCs w:val="28"/>
                <w:lang w:eastAsia="ru-RU"/>
              </w:rPr>
              <w:t>, постановив ухвалу про її скасування на підставі усунення або припинення існування обставин, які стали підставою для її прийняття;</w:t>
            </w:r>
            <w:r w:rsidRPr="00584322">
              <w:rPr>
                <w:rFonts w:ascii="Times New Roman" w:eastAsia="Times New Roman" w:hAnsi="Times New Roman" w:cs="Times New Roman"/>
                <w:color w:val="000000"/>
                <w:sz w:val="28"/>
                <w:szCs w:val="28"/>
                <w:lang w:val="uk-UA" w:eastAsia="ru-RU"/>
              </w:rPr>
              <w:t xml:space="preserve"> </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496" w:name="n997"/>
            <w:bookmarkEnd w:id="496"/>
            <w:r w:rsidRPr="00584322">
              <w:rPr>
                <w:rFonts w:ascii="Times New Roman" w:eastAsia="Times New Roman" w:hAnsi="Times New Roman" w:cs="Times New Roman"/>
                <w:color w:val="000000"/>
                <w:sz w:val="28"/>
                <w:szCs w:val="28"/>
                <w:lang w:eastAsia="ru-RU"/>
              </w:rPr>
              <w:t>4) головний державний інспектор (головний державний ветеринарний інспектор) скасував винесене ним рішення про тимчасове припинення виробництва та/або обігу харчових продуктів та/або кормів на підставі усунення або припинення існування обставин, які стали підставою для його винесення.</w:t>
            </w:r>
          </w:p>
        </w:tc>
        <w:tc>
          <w:tcPr>
            <w:tcW w:w="7371"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4) головний державний інспектор (головний державний ветеринарний інспектор) скасував винесене ним рішення про тимчасове припинення виробництва та/або обігу харчових продуктів</w:t>
            </w:r>
            <w:r w:rsidRPr="00584322">
              <w:rPr>
                <w:rFonts w:ascii="Times New Roman" w:eastAsia="Times New Roman" w:hAnsi="Times New Roman" w:cs="Times New Roman"/>
                <w:b/>
                <w:color w:val="000000"/>
                <w:sz w:val="28"/>
                <w:szCs w:val="28"/>
                <w:lang w:val="uk-UA" w:eastAsia="ru-RU"/>
              </w:rPr>
              <w:t>,</w:t>
            </w:r>
            <w:r w:rsidRPr="00584322">
              <w:rPr>
                <w:rFonts w:ascii="Times New Roman" w:eastAsia="Times New Roman" w:hAnsi="Times New Roman" w:cs="Times New Roman"/>
                <w:color w:val="000000"/>
                <w:sz w:val="28"/>
                <w:szCs w:val="28"/>
                <w:lang w:eastAsia="ru-RU"/>
              </w:rPr>
              <w:t xml:space="preserve"> </w:t>
            </w:r>
            <w:r w:rsidRPr="00584322">
              <w:rPr>
                <w:rFonts w:ascii="Times New Roman" w:eastAsia="Times New Roman" w:hAnsi="Times New Roman" w:cs="Times New Roman"/>
                <w:b/>
                <w:color w:val="000000"/>
                <w:sz w:val="28"/>
                <w:szCs w:val="28"/>
                <w:lang w:eastAsia="ru-RU"/>
              </w:rPr>
              <w:t>кормів</w:t>
            </w:r>
            <w:r w:rsidRPr="00584322">
              <w:rPr>
                <w:rFonts w:ascii="Times New Roman" w:eastAsia="Times New Roman" w:hAnsi="Times New Roman" w:cs="Times New Roman"/>
                <w:b/>
                <w:color w:val="000000"/>
                <w:sz w:val="28"/>
                <w:szCs w:val="28"/>
                <w:lang w:val="uk-UA" w:eastAsia="ru-RU"/>
              </w:rPr>
              <w:t>, побічних продуктів тваринного походження, біологічних продуктів, репродуктивного матеріалу або ветеринарних препаратів</w:t>
            </w:r>
            <w:r w:rsidRPr="00584322">
              <w:rPr>
                <w:rFonts w:ascii="Times New Roman" w:eastAsia="Times New Roman" w:hAnsi="Times New Roman" w:cs="Times New Roman"/>
                <w:color w:val="000000"/>
                <w:sz w:val="28"/>
                <w:szCs w:val="28"/>
                <w:lang w:eastAsia="ru-RU"/>
              </w:rPr>
              <w:t xml:space="preserve"> на підставі усунення або припинення існування обставин, які стали підставою для його винесення.</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bookmarkStart w:id="497" w:name="n998"/>
            <w:bookmarkEnd w:id="497"/>
            <w:r w:rsidRPr="00584322">
              <w:rPr>
                <w:rFonts w:ascii="Times New Roman" w:eastAsia="Times New Roman" w:hAnsi="Times New Roman" w:cs="Times New Roman"/>
                <w:b/>
                <w:bCs/>
                <w:color w:val="000000"/>
                <w:sz w:val="28"/>
                <w:szCs w:val="28"/>
                <w:lang w:eastAsia="ru-RU"/>
              </w:rPr>
              <w:t>Розділ X</w:t>
            </w:r>
            <w:r w:rsidRPr="00584322">
              <w:rPr>
                <w:rFonts w:ascii="Times New Roman" w:eastAsia="Times New Roman" w:hAnsi="Times New Roman" w:cs="Times New Roman"/>
                <w:color w:val="000000"/>
                <w:sz w:val="28"/>
                <w:szCs w:val="28"/>
                <w:lang w:eastAsia="ru-RU"/>
              </w:rPr>
              <w:br/>
            </w:r>
            <w:r w:rsidRPr="00584322">
              <w:rPr>
                <w:rFonts w:ascii="Times New Roman" w:eastAsia="Times New Roman" w:hAnsi="Times New Roman" w:cs="Times New Roman"/>
                <w:b/>
                <w:bCs/>
                <w:color w:val="000000"/>
                <w:sz w:val="28"/>
                <w:szCs w:val="28"/>
                <w:lang w:eastAsia="ru-RU"/>
              </w:rPr>
              <w:t>ПРИКІНЦЕВІ ТА ПЕРЕХІДНІ ПОЛОЖЕННЯ</w:t>
            </w:r>
          </w:p>
        </w:tc>
        <w:tc>
          <w:tcPr>
            <w:tcW w:w="7371"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b/>
                <w:bCs/>
                <w:color w:val="000000"/>
                <w:sz w:val="28"/>
                <w:szCs w:val="28"/>
                <w:lang w:eastAsia="ru-RU"/>
              </w:rPr>
            </w:pPr>
            <w:r w:rsidRPr="00584322">
              <w:rPr>
                <w:rFonts w:ascii="Times New Roman" w:eastAsia="Times New Roman" w:hAnsi="Times New Roman" w:cs="Times New Roman"/>
                <w:b/>
                <w:bCs/>
                <w:color w:val="000000"/>
                <w:sz w:val="28"/>
                <w:szCs w:val="28"/>
                <w:lang w:eastAsia="ru-RU"/>
              </w:rPr>
              <w:t>Розділ X</w:t>
            </w:r>
          </w:p>
          <w:p w:rsidR="00702BB9" w:rsidRPr="00584322" w:rsidRDefault="00702BB9" w:rsidP="001E09BB">
            <w:pPr>
              <w:shd w:val="clear" w:color="auto" w:fill="FFFFFF"/>
              <w:spacing w:before="60" w:after="60"/>
              <w:ind w:firstLine="284"/>
              <w:rPr>
                <w:rFonts w:ascii="Times New Roman" w:eastAsia="Times New Roman" w:hAnsi="Times New Roman" w:cs="Times New Roman"/>
                <w:b/>
                <w:bCs/>
                <w:color w:val="000000"/>
                <w:sz w:val="28"/>
                <w:szCs w:val="28"/>
                <w:lang w:eastAsia="ru-RU"/>
              </w:rPr>
            </w:pPr>
            <w:r w:rsidRPr="00584322">
              <w:rPr>
                <w:rFonts w:ascii="Times New Roman" w:eastAsia="Times New Roman" w:hAnsi="Times New Roman" w:cs="Times New Roman"/>
                <w:b/>
                <w:bCs/>
                <w:color w:val="000000"/>
                <w:sz w:val="28"/>
                <w:szCs w:val="28"/>
                <w:lang w:eastAsia="ru-RU"/>
              </w:rPr>
              <w:t>ПРИКІНЦЕВІ ТА ПЕРЕХІДНІ ПОЛОЖЕННЯ</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val="uk-UA" w:eastAsia="ru-RU"/>
              </w:rPr>
            </w:pPr>
            <w:bookmarkStart w:id="498" w:name="n999"/>
            <w:bookmarkStart w:id="499" w:name="n1003"/>
            <w:bookmarkEnd w:id="498"/>
            <w:bookmarkEnd w:id="499"/>
            <w:r w:rsidRPr="00584322">
              <w:rPr>
                <w:rFonts w:ascii="Times New Roman" w:eastAsia="Times New Roman" w:hAnsi="Times New Roman" w:cs="Times New Roman"/>
                <w:color w:val="000000"/>
                <w:sz w:val="28"/>
                <w:szCs w:val="28"/>
                <w:lang w:val="uk-UA" w:eastAsia="ru-RU"/>
              </w:rPr>
              <w:t>…</w:t>
            </w:r>
          </w:p>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9. Країни, з яких продукти ввозилися (пересилалися) на митну територію України протягом п’яти років до дня набрання чинності цим Законом, вносяться компетентним органом до реєстру країн та потужностей, з яких дозволяється ввезення (пересилання) відповідних продуктів на митну територію України, без проведення передбаченого цим Законом державного контролю країн-експортерів. Потужності, з яких відповідні продукти ввозилися (пересилалися) на митну територію України протягом п’яти років до дня набрання чинності цим Законом, вносяться компетентним органом до реєстру країн та потужностей, з яких дозволяється ввезення (пересилання) продуктів на митну територію України, без проведення передбаченого цим Законом державного контролю потужностей, розташованих у країнах-експортерах, за умови що протягом зазначеного періоду уповноваженим органом України не приймалися рішення про заборону ввезення продуктів, які походять з таких потужностей.</w:t>
            </w:r>
            <w:bookmarkStart w:id="500" w:name="n1154"/>
            <w:bookmarkEnd w:id="500"/>
          </w:p>
        </w:tc>
        <w:tc>
          <w:tcPr>
            <w:tcW w:w="7371"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val="uk-UA" w:eastAsia="ru-RU"/>
              </w:rPr>
            </w:pPr>
            <w:r w:rsidRPr="00584322">
              <w:rPr>
                <w:rFonts w:ascii="Times New Roman" w:eastAsia="Times New Roman" w:hAnsi="Times New Roman" w:cs="Times New Roman"/>
                <w:color w:val="000000"/>
                <w:sz w:val="28"/>
                <w:szCs w:val="28"/>
                <w:lang w:val="uk-UA" w:eastAsia="ru-RU"/>
              </w:rPr>
              <w:t>…</w:t>
            </w:r>
          </w:p>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 xml:space="preserve">9. Країни, з яких продукти ввозилися (пересилалися) на митну територію України протягом п’яти років до дня набрання чинності цим Законом, вносяться компетентним органом до реєстру країн та потужностей, з яких дозволяється ввезення (пересилання) відповідних продуктів на митну територію України, без проведення передбаченого цим Законом державного контролю країн-експортерів. Потужності, з яких відповідні продукти ввозилися (пересилалися) на митну територію України протягом п’яти років до дня набрання чинності цим Законом, вносяться компетентним органом до реєстру країн та потужностей, з яких дозволяється ввезення (пересилання) продуктів </w:t>
            </w:r>
            <w:r w:rsidRPr="00584322">
              <w:rPr>
                <w:rFonts w:ascii="Times New Roman" w:eastAsia="Times New Roman" w:hAnsi="Times New Roman" w:cs="Times New Roman"/>
                <w:b/>
                <w:bCs/>
                <w:color w:val="000000"/>
                <w:sz w:val="28"/>
                <w:szCs w:val="28"/>
                <w:lang w:eastAsia="ru-RU"/>
              </w:rPr>
              <w:t>та живих тварин</w:t>
            </w:r>
            <w:r w:rsidRPr="00584322">
              <w:rPr>
                <w:rFonts w:ascii="Times New Roman" w:eastAsia="Times New Roman" w:hAnsi="Times New Roman" w:cs="Times New Roman"/>
                <w:color w:val="000000"/>
                <w:sz w:val="28"/>
                <w:szCs w:val="28"/>
                <w:lang w:eastAsia="ru-RU"/>
              </w:rPr>
              <w:t xml:space="preserve"> на митну територію України, без проведення передбаченого цим Законом державного контролю потужностей, розташованих у країнах-експортерах, за умови що протягом зазначеного періоду уповноваженим органом України не приймалися рішення про заборону ввезення продуктів, які походять з таких потужностей.</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b/>
                <w:bCs/>
                <w:color w:val="000000"/>
                <w:sz w:val="28"/>
                <w:szCs w:val="28"/>
                <w:lang w:val="uk-UA" w:eastAsia="ru-RU"/>
              </w:rPr>
            </w:pPr>
            <w:r w:rsidRPr="00584322">
              <w:rPr>
                <w:rFonts w:ascii="Times New Roman" w:eastAsia="Times New Roman" w:hAnsi="Times New Roman" w:cs="Times New Roman"/>
                <w:b/>
                <w:bCs/>
                <w:color w:val="000000"/>
                <w:sz w:val="28"/>
                <w:szCs w:val="28"/>
                <w:lang w:val="uk-UA" w:eastAsia="ru-RU"/>
              </w:rPr>
              <w:t>Відсутній</w:t>
            </w:r>
          </w:p>
        </w:tc>
        <w:tc>
          <w:tcPr>
            <w:tcW w:w="7371"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b/>
                <w:bCs/>
                <w:color w:val="000000"/>
                <w:sz w:val="28"/>
                <w:szCs w:val="28"/>
                <w:lang w:val="uk-UA" w:eastAsia="ru-RU"/>
              </w:rPr>
            </w:pPr>
            <w:r w:rsidRPr="00584322">
              <w:rPr>
                <w:rFonts w:ascii="Times New Roman" w:eastAsia="Times New Roman" w:hAnsi="Times New Roman" w:cs="Times New Roman"/>
                <w:b/>
                <w:bCs/>
                <w:color w:val="000000"/>
                <w:sz w:val="28"/>
                <w:szCs w:val="28"/>
                <w:lang w:eastAsia="ru-RU"/>
              </w:rPr>
              <w:t>10. Країни, з яких живі тварини ввозилися (пересилалися) на митну територію України протягом двох років до дня набрання чинності цим Законом, вносяться компетентним органом до реєстру країн та потужностей, з яких дозволяється ввезення (пересилання) продуктів та живих тварин на митну територію України, без проведення передбаченого цим Законом державного контролю країн-експортерів за умови, що ветеринарно-санітарний статус відповідних країн-експортерів не погіршився протягом зазначеного строку. Потужності, з яких відповідні живі тварини ввозилися (пересилалися) на митну територію України протягом двох років до дня набрання чинності цим Законом, вносяться компетентним органом до реєстру країн та потужностей, з яких дозволяється ввезення (пересилання) продуктів та живих тварин на митну територію України, без проведення передбаченого цим Законом державного контролю потужностей, розташованих у країнах-експортерах, за умови що протягом зазначеного періоду уповноваженим органом України не приймалися рішення про заборону ввезення живих тварин, які походять з таких потужностей</w:t>
            </w:r>
            <w:r w:rsidRPr="00584322">
              <w:rPr>
                <w:rFonts w:ascii="Times New Roman" w:eastAsia="Times New Roman" w:hAnsi="Times New Roman" w:cs="Times New Roman"/>
                <w:b/>
                <w:bCs/>
                <w:color w:val="000000"/>
                <w:sz w:val="28"/>
                <w:szCs w:val="28"/>
                <w:lang w:val="uk-UA" w:eastAsia="ru-RU"/>
              </w:rPr>
              <w:t>.</w:t>
            </w:r>
          </w:p>
        </w:tc>
      </w:tr>
      <w:tr w:rsidR="00702BB9" w:rsidRPr="00826124" w:rsidTr="00D7129D">
        <w:tc>
          <w:tcPr>
            <w:tcW w:w="14596" w:type="dxa"/>
            <w:gridSpan w:val="2"/>
          </w:tcPr>
          <w:p w:rsidR="00702BB9" w:rsidRPr="00584322" w:rsidRDefault="00702BB9" w:rsidP="001E09BB">
            <w:pPr>
              <w:shd w:val="clear" w:color="auto" w:fill="FFFFFF"/>
              <w:spacing w:before="60" w:after="60"/>
              <w:ind w:firstLine="284"/>
              <w:jc w:val="center"/>
              <w:rPr>
                <w:rFonts w:ascii="Times New Roman" w:eastAsia="Times New Roman" w:hAnsi="Times New Roman" w:cs="Times New Roman"/>
                <w:b/>
                <w:color w:val="000000"/>
                <w:sz w:val="28"/>
                <w:szCs w:val="28"/>
                <w:lang w:eastAsia="ru-RU"/>
              </w:rPr>
            </w:pPr>
            <w:r w:rsidRPr="00584322">
              <w:rPr>
                <w:rFonts w:ascii="Times New Roman" w:eastAsia="Times New Roman" w:hAnsi="Times New Roman" w:cs="Times New Roman"/>
                <w:b/>
                <w:color w:val="000000"/>
                <w:sz w:val="28"/>
                <w:szCs w:val="28"/>
                <w:lang w:val="uk-UA" w:eastAsia="ru-RU"/>
              </w:rPr>
              <w:t>Закон України "Про дозвільну систему у сфері господарської діяльності"</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sz w:val="28"/>
                <w:szCs w:val="28"/>
                <w:lang w:eastAsia="ru-RU"/>
              </w:rPr>
            </w:pPr>
            <w:r w:rsidRPr="00584322">
              <w:rPr>
                <w:rFonts w:ascii="Times New Roman" w:eastAsia="Times New Roman" w:hAnsi="Times New Roman" w:cs="Times New Roman"/>
                <w:bCs/>
                <w:sz w:val="28"/>
                <w:szCs w:val="28"/>
                <w:lang w:eastAsia="ru-RU"/>
              </w:rPr>
              <w:t>Стаття 2. </w:t>
            </w:r>
            <w:r w:rsidRPr="00584322">
              <w:rPr>
                <w:rFonts w:ascii="Times New Roman" w:eastAsia="Times New Roman" w:hAnsi="Times New Roman" w:cs="Times New Roman"/>
                <w:sz w:val="28"/>
                <w:szCs w:val="28"/>
                <w:lang w:eastAsia="ru-RU"/>
              </w:rPr>
              <w:t>Сфера дії Закону</w:t>
            </w:r>
          </w:p>
          <w:p w:rsidR="00702BB9" w:rsidRPr="00584322" w:rsidRDefault="00702BB9" w:rsidP="001E09BB">
            <w:pPr>
              <w:shd w:val="clear" w:color="auto" w:fill="FFFFFF"/>
              <w:spacing w:before="60" w:after="60"/>
              <w:ind w:firstLine="284"/>
              <w:rPr>
                <w:rFonts w:ascii="Times New Roman" w:eastAsia="Times New Roman" w:hAnsi="Times New Roman" w:cs="Times New Roman"/>
                <w:sz w:val="28"/>
                <w:szCs w:val="28"/>
                <w:lang w:eastAsia="ru-RU"/>
              </w:rPr>
            </w:pPr>
            <w:r w:rsidRPr="00584322">
              <w:rPr>
                <w:rFonts w:ascii="Times New Roman" w:eastAsia="Times New Roman" w:hAnsi="Times New Roman" w:cs="Times New Roman"/>
                <w:sz w:val="28"/>
                <w:szCs w:val="28"/>
                <w:lang w:eastAsia="ru-RU"/>
              </w:rPr>
              <w:t>1. Дія цього Закону поширюється на дозвільні органи, адміністраторів, уповноважений орган та суб'єктів господарювання, які мають намір провадити або провадять господарську діяльність.</w:t>
            </w:r>
          </w:p>
          <w:p w:rsidR="00702BB9" w:rsidRPr="00584322" w:rsidRDefault="00702BB9" w:rsidP="001E09BB">
            <w:pPr>
              <w:shd w:val="clear" w:color="auto" w:fill="FFFFFF"/>
              <w:spacing w:before="60" w:after="60"/>
              <w:ind w:firstLine="284"/>
              <w:rPr>
                <w:rFonts w:ascii="Times New Roman" w:eastAsia="Times New Roman" w:hAnsi="Times New Roman" w:cs="Times New Roman"/>
                <w:sz w:val="28"/>
                <w:szCs w:val="28"/>
                <w:lang w:eastAsia="ru-RU"/>
              </w:rPr>
            </w:pPr>
            <w:r w:rsidRPr="00584322">
              <w:rPr>
                <w:rFonts w:ascii="Times New Roman" w:eastAsia="Times New Roman" w:hAnsi="Times New Roman" w:cs="Times New Roman"/>
                <w:sz w:val="28"/>
                <w:szCs w:val="28"/>
                <w:lang w:eastAsia="ru-RU"/>
              </w:rPr>
              <w:t>2. Дія цього Закону не поширюється на відносини у сфері ліцензування господарської діяльності (крім відносин щодо видачі документів дозвільного характеру, необхідних для отримання ліцензії на провадження певного виду господарської діяльності), охорони державного кордону, державної митної справи, державного експортного контролю, державного регулювання ринків фінансових послуг, охорони державної таємниці (провадження діяльності, пов'язаної з державною таємницею), захисту економічної конкуренції, на відносини щодо сертифікації оператора системи передачі відповідно до </w:t>
            </w:r>
            <w:hyperlink r:id="rId574" w:tgtFrame="_blank" w:history="1">
              <w:r w:rsidRPr="00584322">
                <w:rPr>
                  <w:rFonts w:ascii="Times New Roman" w:eastAsia="Times New Roman" w:hAnsi="Times New Roman" w:cs="Times New Roman"/>
                  <w:sz w:val="28"/>
                  <w:szCs w:val="28"/>
                  <w:lang w:eastAsia="ru-RU"/>
                </w:rPr>
                <w:t>Закону України</w:t>
              </w:r>
            </w:hyperlink>
            <w:r w:rsidRPr="00584322">
              <w:rPr>
                <w:rFonts w:ascii="Times New Roman" w:eastAsia="Times New Roman" w:hAnsi="Times New Roman" w:cs="Times New Roman"/>
                <w:sz w:val="28"/>
                <w:szCs w:val="28"/>
                <w:lang w:eastAsia="ru-RU"/>
              </w:rPr>
              <w:t> "Про ринок електричної енергії", а також на дозвільну систему, що поширюється на операції зі зброєю, бойовими припасами, вибуховими матеріалами і речовинами, сильнодіючими отруйними речовинами, дозвільну діяльність у сфері використання ядерної енергії, дозвільну діяльність у сфері цивільної авіації, у сфері телебачення і радіомовлення.</w:t>
            </w:r>
          </w:p>
          <w:p w:rsidR="00702BB9" w:rsidRPr="00584322" w:rsidRDefault="00702BB9" w:rsidP="001E09BB">
            <w:pPr>
              <w:shd w:val="clear" w:color="auto" w:fill="FFFFFF"/>
              <w:spacing w:before="60" w:after="60"/>
              <w:ind w:firstLine="284"/>
              <w:rPr>
                <w:rFonts w:ascii="Times New Roman" w:eastAsia="Times New Roman" w:hAnsi="Times New Roman" w:cs="Times New Roman"/>
                <w:sz w:val="28"/>
                <w:szCs w:val="28"/>
                <w:lang w:eastAsia="ru-RU"/>
              </w:rPr>
            </w:pPr>
            <w:r w:rsidRPr="00584322">
              <w:rPr>
                <w:rFonts w:ascii="Times New Roman" w:eastAsia="Times New Roman" w:hAnsi="Times New Roman" w:cs="Times New Roman"/>
                <w:sz w:val="28"/>
                <w:szCs w:val="28"/>
                <w:lang w:eastAsia="ru-RU"/>
              </w:rPr>
              <w:t>Дія цього Закону не поширюється на відносини, пов’язані із загальним документом на ввезення та загальним ветеринарним документом на ввезення, які передбачені </w:t>
            </w:r>
            <w:hyperlink r:id="rId575" w:tgtFrame="_blank" w:history="1">
              <w:r w:rsidRPr="00584322">
                <w:rPr>
                  <w:rFonts w:ascii="Times New Roman" w:eastAsia="Times New Roman" w:hAnsi="Times New Roman" w:cs="Times New Roman"/>
                  <w:sz w:val="28"/>
                  <w:szCs w:val="28"/>
                  <w:lang w:eastAsia="ru-RU"/>
                </w:rPr>
                <w:t>Законом України</w:t>
              </w:r>
            </w:hyperlink>
            <w:r w:rsidRPr="00584322">
              <w:rPr>
                <w:rFonts w:ascii="Times New Roman" w:eastAsia="Times New Roman" w:hAnsi="Times New Roman" w:cs="Times New Roman"/>
                <w:sz w:val="28"/>
                <w:szCs w:val="28"/>
                <w:lang w:eastAsia="ru-RU"/>
              </w:rPr>
              <w:t> "Про державний контроль за дотриманням законодавства про харчові продукти, корми, побічні продукти тваринного походження, здоров’я та благополуччя тварин".</w:t>
            </w:r>
          </w:p>
          <w:p w:rsidR="00702BB9" w:rsidRPr="00584322" w:rsidRDefault="00702BB9" w:rsidP="001E09BB">
            <w:pPr>
              <w:shd w:val="clear" w:color="auto" w:fill="FFFFFF"/>
              <w:spacing w:before="60" w:after="60"/>
              <w:ind w:firstLine="284"/>
              <w:rPr>
                <w:rFonts w:ascii="Times New Roman" w:eastAsia="Times New Roman" w:hAnsi="Times New Roman" w:cs="Times New Roman"/>
                <w:i/>
                <w:sz w:val="28"/>
                <w:szCs w:val="28"/>
                <w:lang w:eastAsia="ru-RU"/>
              </w:rPr>
            </w:pPr>
            <w:r w:rsidRPr="00584322">
              <w:rPr>
                <w:rFonts w:ascii="Times New Roman" w:eastAsia="Times New Roman" w:hAnsi="Times New Roman" w:cs="Times New Roman"/>
                <w:i/>
                <w:sz w:val="28"/>
                <w:szCs w:val="28"/>
                <w:lang w:eastAsia="ru-RU"/>
              </w:rPr>
              <w:t>3. Видача, анулювання, поновлення ветеринарних документів здійснюються відповідно до цього Закону з урахуванням особливостей, визначених </w:t>
            </w:r>
            <w:hyperlink r:id="rId576" w:tgtFrame="_blank" w:history="1">
              <w:r w:rsidRPr="00584322">
                <w:rPr>
                  <w:rFonts w:ascii="Times New Roman" w:eastAsia="Times New Roman" w:hAnsi="Times New Roman" w:cs="Times New Roman"/>
                  <w:i/>
                  <w:sz w:val="28"/>
                  <w:szCs w:val="28"/>
                  <w:lang w:eastAsia="ru-RU"/>
                </w:rPr>
                <w:t>Законом України</w:t>
              </w:r>
            </w:hyperlink>
            <w:r w:rsidRPr="00584322">
              <w:rPr>
                <w:rFonts w:ascii="Times New Roman" w:eastAsia="Times New Roman" w:hAnsi="Times New Roman" w:cs="Times New Roman"/>
                <w:i/>
                <w:sz w:val="28"/>
                <w:szCs w:val="28"/>
                <w:lang w:eastAsia="ru-RU"/>
              </w:rPr>
              <w:t> "Про ветеринарну медицину" та </w:t>
            </w:r>
            <w:hyperlink r:id="rId577" w:tgtFrame="_blank" w:history="1">
              <w:r w:rsidRPr="00584322">
                <w:rPr>
                  <w:rFonts w:ascii="Times New Roman" w:eastAsia="Times New Roman" w:hAnsi="Times New Roman" w:cs="Times New Roman"/>
                  <w:i/>
                  <w:sz w:val="28"/>
                  <w:szCs w:val="28"/>
                  <w:lang w:eastAsia="ru-RU"/>
                </w:rPr>
                <w:t>Законом України</w:t>
              </w:r>
            </w:hyperlink>
            <w:r w:rsidRPr="00584322">
              <w:rPr>
                <w:rFonts w:ascii="Times New Roman" w:eastAsia="Times New Roman" w:hAnsi="Times New Roman" w:cs="Times New Roman"/>
                <w:i/>
                <w:sz w:val="28"/>
                <w:szCs w:val="28"/>
                <w:lang w:eastAsia="ru-RU"/>
              </w:rPr>
              <w:t> "Про безпечність та якість харчових продуктів".</w:t>
            </w:r>
          </w:p>
          <w:p w:rsidR="00702BB9" w:rsidRPr="00584322" w:rsidRDefault="00702BB9" w:rsidP="001E09BB">
            <w:pPr>
              <w:shd w:val="clear" w:color="auto" w:fill="FFFFFF"/>
              <w:spacing w:before="60" w:after="60"/>
              <w:ind w:firstLine="284"/>
              <w:rPr>
                <w:rFonts w:ascii="Times New Roman" w:eastAsia="Times New Roman" w:hAnsi="Times New Roman" w:cs="Times New Roman"/>
                <w:sz w:val="28"/>
                <w:szCs w:val="28"/>
                <w:lang w:eastAsia="ru-RU"/>
              </w:rPr>
            </w:pPr>
            <w:r w:rsidRPr="00584322">
              <w:rPr>
                <w:rFonts w:ascii="Times New Roman" w:eastAsia="Times New Roman" w:hAnsi="Times New Roman" w:cs="Times New Roman"/>
                <w:sz w:val="28"/>
                <w:szCs w:val="28"/>
                <w:lang w:eastAsia="ru-RU"/>
              </w:rPr>
              <w:t>Видача, анулювання, поновлення сертифікатів суб’єкта оціночної діяльності здійснюються відповідно до цього Закону з урахуванням особливостей, визначених </w:t>
            </w:r>
            <w:hyperlink r:id="rId578" w:tgtFrame="_blank" w:history="1">
              <w:r w:rsidRPr="00584322">
                <w:rPr>
                  <w:rFonts w:ascii="Times New Roman" w:eastAsia="Times New Roman" w:hAnsi="Times New Roman" w:cs="Times New Roman"/>
                  <w:sz w:val="28"/>
                  <w:szCs w:val="28"/>
                  <w:lang w:eastAsia="ru-RU"/>
                </w:rPr>
                <w:t>Законом України</w:t>
              </w:r>
            </w:hyperlink>
            <w:r w:rsidRPr="00584322">
              <w:rPr>
                <w:rFonts w:ascii="Times New Roman" w:eastAsia="Times New Roman" w:hAnsi="Times New Roman" w:cs="Times New Roman"/>
                <w:sz w:val="28"/>
                <w:szCs w:val="28"/>
                <w:lang w:eastAsia="ru-RU"/>
              </w:rPr>
              <w:t> "Про оцінку майна, майнових прав та професійну оціночну діяльність в Україні".</w:t>
            </w:r>
          </w:p>
          <w:p w:rsidR="00702BB9" w:rsidRPr="00584322" w:rsidRDefault="00702BB9" w:rsidP="001E09BB">
            <w:pPr>
              <w:shd w:val="clear" w:color="auto" w:fill="FFFFFF"/>
              <w:spacing w:before="60" w:after="60"/>
              <w:ind w:firstLine="284"/>
              <w:rPr>
                <w:rFonts w:ascii="Times New Roman" w:eastAsia="Times New Roman" w:hAnsi="Times New Roman" w:cs="Times New Roman"/>
                <w:sz w:val="28"/>
                <w:szCs w:val="28"/>
                <w:lang w:eastAsia="ru-RU"/>
              </w:rPr>
            </w:pPr>
            <w:r w:rsidRPr="00584322">
              <w:rPr>
                <w:rFonts w:ascii="Times New Roman" w:eastAsia="Times New Roman" w:hAnsi="Times New Roman" w:cs="Times New Roman"/>
                <w:sz w:val="28"/>
                <w:szCs w:val="28"/>
                <w:lang w:eastAsia="ru-RU"/>
              </w:rPr>
              <w:t>Видача, анулювання, поновлення дозволів на реекспорт товарів, що походять з інших країн, карантинних дозволів (на імпорт або транзит)</w:t>
            </w:r>
            <w:r w:rsidRPr="00584322">
              <w:rPr>
                <w:rFonts w:ascii="Times New Roman" w:eastAsia="Times New Roman" w:hAnsi="Times New Roman" w:cs="Times New Roman"/>
                <w:i/>
                <w:sz w:val="28"/>
                <w:szCs w:val="28"/>
                <w:lang w:eastAsia="ru-RU"/>
              </w:rPr>
              <w:t>,</w:t>
            </w:r>
            <w:r w:rsidRPr="00584322">
              <w:rPr>
                <w:rFonts w:ascii="Times New Roman" w:eastAsia="Times New Roman" w:hAnsi="Times New Roman" w:cs="Times New Roman"/>
                <w:sz w:val="28"/>
                <w:szCs w:val="28"/>
                <w:lang w:eastAsia="ru-RU"/>
              </w:rPr>
              <w:t xml:space="preserve"> </w:t>
            </w:r>
            <w:r w:rsidRPr="00584322">
              <w:rPr>
                <w:rFonts w:ascii="Times New Roman" w:eastAsia="Times New Roman" w:hAnsi="Times New Roman" w:cs="Times New Roman"/>
                <w:i/>
                <w:sz w:val="28"/>
                <w:szCs w:val="28"/>
                <w:lang w:eastAsia="ru-RU"/>
              </w:rPr>
              <w:t>міжнародних ветеринарних сертифікатів (для країн СНД - ветеринарних свідоцтв форми № 1, № 2, № 3) - при переміщенні за межі України, ветеринарних свідоцтв (для України - форми № 1, № 2) - при переміщенні за межі території Автономної Республіки Крим, областей, міст Києва та Севастополя, районів, міст (крім харчових продуктів тваринного походження для споживання людиною)</w:t>
            </w:r>
            <w:r w:rsidRPr="00584322">
              <w:rPr>
                <w:rFonts w:ascii="Times New Roman" w:eastAsia="Times New Roman" w:hAnsi="Times New Roman" w:cs="Times New Roman"/>
                <w:sz w:val="28"/>
                <w:szCs w:val="28"/>
                <w:lang w:eastAsia="ru-RU"/>
              </w:rPr>
              <w:t>, карантинних сертифікатів, фітосанітарних сертифікатів, фітосанітарних сертифікатів на реекспорт здійснюється відповідно до цього Закону з урахуванням особливостей, визначених </w:t>
            </w:r>
            <w:hyperlink r:id="rId579" w:tgtFrame="_blank" w:history="1">
              <w:r w:rsidRPr="00584322">
                <w:rPr>
                  <w:rFonts w:ascii="Times New Roman" w:eastAsia="Times New Roman" w:hAnsi="Times New Roman" w:cs="Times New Roman"/>
                  <w:sz w:val="28"/>
                  <w:szCs w:val="28"/>
                  <w:lang w:eastAsia="ru-RU"/>
                </w:rPr>
                <w:t>Митним кодексом України</w:t>
              </w:r>
            </w:hyperlink>
            <w:r w:rsidRPr="00584322">
              <w:rPr>
                <w:rFonts w:ascii="Times New Roman" w:eastAsia="Times New Roman" w:hAnsi="Times New Roman" w:cs="Times New Roman"/>
                <w:i/>
                <w:sz w:val="28"/>
                <w:szCs w:val="28"/>
                <w:lang w:eastAsia="ru-RU"/>
              </w:rPr>
              <w:t>, </w:t>
            </w:r>
            <w:hyperlink r:id="rId580" w:tgtFrame="_blank" w:history="1">
              <w:r w:rsidRPr="00584322">
                <w:rPr>
                  <w:rFonts w:ascii="Times New Roman" w:eastAsia="Times New Roman" w:hAnsi="Times New Roman" w:cs="Times New Roman"/>
                  <w:i/>
                  <w:sz w:val="28"/>
                  <w:szCs w:val="28"/>
                  <w:lang w:eastAsia="ru-RU"/>
                </w:rPr>
                <w:t>Законом України</w:t>
              </w:r>
            </w:hyperlink>
            <w:r w:rsidRPr="00584322">
              <w:rPr>
                <w:rFonts w:ascii="Times New Roman" w:eastAsia="Times New Roman" w:hAnsi="Times New Roman" w:cs="Times New Roman"/>
                <w:i/>
                <w:sz w:val="28"/>
                <w:szCs w:val="28"/>
                <w:lang w:eastAsia="ru-RU"/>
              </w:rPr>
              <w:t> "Про ветеринарну медицину"</w:t>
            </w:r>
            <w:r w:rsidRPr="00584322">
              <w:rPr>
                <w:rFonts w:ascii="Times New Roman" w:eastAsia="Times New Roman" w:hAnsi="Times New Roman" w:cs="Times New Roman"/>
                <w:sz w:val="28"/>
                <w:szCs w:val="28"/>
                <w:lang w:eastAsia="ru-RU"/>
              </w:rPr>
              <w:t xml:space="preserve"> та </w:t>
            </w:r>
            <w:hyperlink r:id="rId581" w:tgtFrame="_blank" w:history="1">
              <w:r w:rsidRPr="00584322">
                <w:rPr>
                  <w:rFonts w:ascii="Times New Roman" w:eastAsia="Times New Roman" w:hAnsi="Times New Roman" w:cs="Times New Roman"/>
                  <w:sz w:val="28"/>
                  <w:szCs w:val="28"/>
                  <w:lang w:eastAsia="ru-RU"/>
                </w:rPr>
                <w:t>Законом України</w:t>
              </w:r>
            </w:hyperlink>
            <w:r w:rsidRPr="00584322">
              <w:rPr>
                <w:rFonts w:ascii="Times New Roman" w:eastAsia="Times New Roman" w:hAnsi="Times New Roman" w:cs="Times New Roman"/>
                <w:sz w:val="28"/>
                <w:szCs w:val="28"/>
                <w:lang w:eastAsia="ru-RU"/>
              </w:rPr>
              <w:t> "Про карантин рослин".</w:t>
            </w:r>
          </w:p>
          <w:p w:rsidR="00702BB9" w:rsidRPr="00584322" w:rsidRDefault="00702BB9" w:rsidP="001E09BB">
            <w:pPr>
              <w:shd w:val="clear" w:color="auto" w:fill="FFFFFF"/>
              <w:spacing w:before="60" w:after="60"/>
              <w:ind w:firstLine="284"/>
              <w:rPr>
                <w:rFonts w:ascii="Times New Roman" w:eastAsia="Times New Roman" w:hAnsi="Times New Roman" w:cs="Times New Roman"/>
                <w:sz w:val="28"/>
                <w:szCs w:val="28"/>
                <w:lang w:eastAsia="ru-RU"/>
              </w:rPr>
            </w:pPr>
            <w:r w:rsidRPr="00584322">
              <w:rPr>
                <w:rFonts w:ascii="Times New Roman" w:eastAsia="Times New Roman" w:hAnsi="Times New Roman" w:cs="Times New Roman"/>
                <w:sz w:val="28"/>
                <w:szCs w:val="28"/>
                <w:lang w:eastAsia="ru-RU"/>
              </w:rPr>
              <w:t>Видача, переоформлення, анулювання свідоцтв про уповноваження на проведення повірки засобів вимірювальної техніки, що перебувають в експлуатації та застосовуються у сфері законодавчо регульованої метрології, здійснюються відповідно до цього Закону з урахуванням особливостей, визначених </w:t>
            </w:r>
            <w:hyperlink r:id="rId582" w:tgtFrame="_blank" w:history="1">
              <w:r w:rsidRPr="00584322">
                <w:rPr>
                  <w:rFonts w:ascii="Times New Roman" w:eastAsia="Times New Roman" w:hAnsi="Times New Roman" w:cs="Times New Roman"/>
                  <w:sz w:val="28"/>
                  <w:szCs w:val="28"/>
                  <w:lang w:eastAsia="ru-RU"/>
                </w:rPr>
                <w:t>Законом України</w:t>
              </w:r>
            </w:hyperlink>
            <w:r w:rsidRPr="00584322">
              <w:rPr>
                <w:rFonts w:ascii="Times New Roman" w:eastAsia="Times New Roman" w:hAnsi="Times New Roman" w:cs="Times New Roman"/>
                <w:sz w:val="28"/>
                <w:szCs w:val="28"/>
                <w:lang w:eastAsia="ru-RU"/>
              </w:rPr>
              <w:t> "Про метрологію та метрологічну діяльність", та без застосування принципу організаційної єдності.</w:t>
            </w:r>
          </w:p>
          <w:p w:rsidR="00702BB9" w:rsidRPr="00584322" w:rsidRDefault="00702BB9" w:rsidP="001E09BB">
            <w:pPr>
              <w:shd w:val="clear" w:color="auto" w:fill="FFFFFF"/>
              <w:spacing w:before="60" w:after="60"/>
              <w:ind w:firstLine="284"/>
              <w:rPr>
                <w:rFonts w:ascii="Times New Roman" w:eastAsia="Times New Roman" w:hAnsi="Times New Roman" w:cs="Times New Roman"/>
                <w:sz w:val="28"/>
                <w:szCs w:val="28"/>
                <w:lang w:eastAsia="ru-RU"/>
              </w:rPr>
            </w:pPr>
            <w:r w:rsidRPr="00584322">
              <w:rPr>
                <w:rFonts w:ascii="Times New Roman" w:eastAsia="Times New Roman" w:hAnsi="Times New Roman" w:cs="Times New Roman"/>
                <w:sz w:val="28"/>
                <w:szCs w:val="28"/>
                <w:lang w:eastAsia="ru-RU"/>
              </w:rPr>
              <w:t>Видача, переоформлення рішень про призначення органу з оцінки відповідності на здійснення оцінки відповідності вимогам відповідного технічного регламенту та рішень про призначення визнаної незалежної організації на здійснення оцінки відповідності технології виконання нерознімних з’єднань, персоналу, який виконує нерознімні з’єднання, та/або персоналу, який проводить неруйнівний контроль, згідно з технічним регламентом щодо обладнання, що працює під тиском, розширення та обмеження сфери призначення, тимчасове припинення і поновлення дії зазначених рішень, їх анулювання здійснюються відповідно до цього Закону з урахуванням особливостей, визначених </w:t>
            </w:r>
            <w:hyperlink r:id="rId583" w:tgtFrame="_blank" w:history="1">
              <w:r w:rsidRPr="00584322">
                <w:rPr>
                  <w:rFonts w:ascii="Times New Roman" w:eastAsia="Times New Roman" w:hAnsi="Times New Roman" w:cs="Times New Roman"/>
                  <w:sz w:val="28"/>
                  <w:szCs w:val="28"/>
                  <w:lang w:eastAsia="ru-RU"/>
                </w:rPr>
                <w:t>Законом України</w:t>
              </w:r>
            </w:hyperlink>
            <w:r w:rsidRPr="00584322">
              <w:rPr>
                <w:rFonts w:ascii="Times New Roman" w:eastAsia="Times New Roman" w:hAnsi="Times New Roman" w:cs="Times New Roman"/>
                <w:sz w:val="28"/>
                <w:szCs w:val="28"/>
                <w:lang w:eastAsia="ru-RU"/>
              </w:rPr>
              <w:t> "Про технічні регламенти та оцінку відповідності", та без застосування принципу організаційної єдності.</w:t>
            </w:r>
          </w:p>
        </w:tc>
        <w:tc>
          <w:tcPr>
            <w:tcW w:w="7371"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sz w:val="28"/>
                <w:szCs w:val="28"/>
                <w:lang w:eastAsia="ru-RU"/>
              </w:rPr>
            </w:pPr>
            <w:r w:rsidRPr="00584322">
              <w:rPr>
                <w:rFonts w:ascii="Times New Roman" w:eastAsia="Times New Roman" w:hAnsi="Times New Roman" w:cs="Times New Roman"/>
                <w:bCs/>
                <w:sz w:val="28"/>
                <w:szCs w:val="28"/>
                <w:lang w:eastAsia="ru-RU"/>
              </w:rPr>
              <w:t>Стаття 2. </w:t>
            </w:r>
            <w:r w:rsidRPr="00584322">
              <w:rPr>
                <w:rFonts w:ascii="Times New Roman" w:eastAsia="Times New Roman" w:hAnsi="Times New Roman" w:cs="Times New Roman"/>
                <w:sz w:val="28"/>
                <w:szCs w:val="28"/>
                <w:lang w:eastAsia="ru-RU"/>
              </w:rPr>
              <w:t>Сфера дії Закону</w:t>
            </w:r>
          </w:p>
          <w:p w:rsidR="00702BB9" w:rsidRPr="00584322" w:rsidRDefault="00702BB9" w:rsidP="001E09BB">
            <w:pPr>
              <w:shd w:val="clear" w:color="auto" w:fill="FFFFFF"/>
              <w:spacing w:before="60" w:after="60"/>
              <w:ind w:firstLine="284"/>
              <w:rPr>
                <w:rFonts w:ascii="Times New Roman" w:eastAsia="Times New Roman" w:hAnsi="Times New Roman" w:cs="Times New Roman"/>
                <w:sz w:val="28"/>
                <w:szCs w:val="28"/>
                <w:lang w:eastAsia="ru-RU"/>
              </w:rPr>
            </w:pPr>
            <w:r w:rsidRPr="00584322">
              <w:rPr>
                <w:rFonts w:ascii="Times New Roman" w:eastAsia="Times New Roman" w:hAnsi="Times New Roman" w:cs="Times New Roman"/>
                <w:sz w:val="28"/>
                <w:szCs w:val="28"/>
                <w:lang w:eastAsia="ru-RU"/>
              </w:rPr>
              <w:t>1. Дія цього Закону поширюється на дозвільні органи, адміністраторів, уповноважений орган та суб'єктів господарювання, які мають намір провадити або провадять господарську діяльність.</w:t>
            </w:r>
          </w:p>
          <w:p w:rsidR="00702BB9" w:rsidRPr="00584322" w:rsidRDefault="00702BB9" w:rsidP="001E09BB">
            <w:pPr>
              <w:shd w:val="clear" w:color="auto" w:fill="FFFFFF"/>
              <w:spacing w:before="60" w:after="60"/>
              <w:ind w:firstLine="284"/>
              <w:rPr>
                <w:rFonts w:ascii="Times New Roman" w:eastAsia="Times New Roman" w:hAnsi="Times New Roman" w:cs="Times New Roman"/>
                <w:sz w:val="28"/>
                <w:szCs w:val="28"/>
                <w:lang w:eastAsia="ru-RU"/>
              </w:rPr>
            </w:pPr>
            <w:r w:rsidRPr="00584322">
              <w:rPr>
                <w:rFonts w:ascii="Times New Roman" w:eastAsia="Times New Roman" w:hAnsi="Times New Roman" w:cs="Times New Roman"/>
                <w:sz w:val="28"/>
                <w:szCs w:val="28"/>
                <w:lang w:eastAsia="ru-RU"/>
              </w:rPr>
              <w:t>2. Дія цього Закону не поширюється на відносини у сфері ліцензування господарської діяльності (крім відносин щодо видачі документів дозвільного характеру, необхідних для отримання ліцензії на провадження певного виду господарської діяльності), охорони державного кордону, державної митної справи, державного експортного контролю, державного регулювання ринків фінансових послуг, охорони державної таємниці (провадження діяльності, пов'язаної з державною таємницею), захисту економічної конкуренції, на відносини щодо сертифікації оператора системи передачі відповідно до </w:t>
            </w:r>
            <w:hyperlink r:id="rId584" w:tgtFrame="_blank" w:history="1">
              <w:r w:rsidRPr="00584322">
                <w:rPr>
                  <w:rFonts w:ascii="Times New Roman" w:eastAsia="Times New Roman" w:hAnsi="Times New Roman" w:cs="Times New Roman"/>
                  <w:sz w:val="28"/>
                  <w:szCs w:val="28"/>
                  <w:lang w:eastAsia="ru-RU"/>
                </w:rPr>
                <w:t>Закону України</w:t>
              </w:r>
            </w:hyperlink>
            <w:r w:rsidRPr="00584322">
              <w:rPr>
                <w:rFonts w:ascii="Times New Roman" w:eastAsia="Times New Roman" w:hAnsi="Times New Roman" w:cs="Times New Roman"/>
                <w:sz w:val="28"/>
                <w:szCs w:val="28"/>
                <w:lang w:eastAsia="ru-RU"/>
              </w:rPr>
              <w:t> "Про ринок електричної енергії", а також на дозвільну систему, що поширюється на операції зі зброєю, бойовими припасами, вибуховими матеріалами і речовинами, сильнодіючими отруйними речовинами, дозвільну діяльність у сфері використання ядерної енергії, дозвільну діяльність у сфері цивільної авіації, у сфері телебачення і радіомовлення</w:t>
            </w:r>
            <w:r w:rsidRPr="00584322">
              <w:rPr>
                <w:rFonts w:ascii="Times New Roman" w:eastAsia="Times New Roman" w:hAnsi="Times New Roman" w:cs="Times New Roman"/>
                <w:b/>
                <w:sz w:val="28"/>
                <w:szCs w:val="28"/>
                <w:lang w:val="uk-UA" w:eastAsia="ru-RU"/>
              </w:rPr>
              <w:t xml:space="preserve">, у сфері </w:t>
            </w:r>
            <w:r w:rsidRPr="00584322">
              <w:rPr>
                <w:rFonts w:ascii="Times New Roman" w:eastAsia="Times New Roman" w:hAnsi="Times New Roman" w:cs="Times New Roman"/>
                <w:b/>
                <w:sz w:val="28"/>
                <w:szCs w:val="28"/>
                <w:lang w:eastAsia="ru-RU"/>
              </w:rPr>
              <w:t>ветеринарної медицини та благополуччя тварин.</w:t>
            </w:r>
          </w:p>
          <w:p w:rsidR="00702BB9" w:rsidRPr="00584322" w:rsidRDefault="00702BB9" w:rsidP="001E09BB">
            <w:pPr>
              <w:pStyle w:val="1"/>
              <w:widowControl/>
              <w:pBdr>
                <w:top w:val="nil"/>
                <w:left w:val="nil"/>
                <w:bottom w:val="nil"/>
                <w:right w:val="nil"/>
                <w:between w:val="nil"/>
              </w:pBdr>
              <w:shd w:val="clear" w:color="auto" w:fill="FFFFFF"/>
              <w:spacing w:before="60" w:after="60"/>
              <w:ind w:firstLine="284"/>
              <w:rPr>
                <w:sz w:val="28"/>
                <w:szCs w:val="28"/>
                <w:lang w:val="ru-RU"/>
              </w:rPr>
            </w:pPr>
            <w:r w:rsidRPr="00584322">
              <w:rPr>
                <w:sz w:val="28"/>
                <w:szCs w:val="28"/>
                <w:lang w:val="ru-RU"/>
              </w:rPr>
              <w:t>Дія цього Закону не поширюється на відносини, пов’язані із загальним документом на ввезення та загальним ветеринарним документом на ввезення, які передбачені </w:t>
            </w:r>
            <w:hyperlink r:id="rId585" w:tgtFrame="_blank" w:history="1">
              <w:r w:rsidRPr="00584322">
                <w:rPr>
                  <w:sz w:val="28"/>
                  <w:szCs w:val="28"/>
                  <w:lang w:val="ru-RU"/>
                </w:rPr>
                <w:t>Законом України</w:t>
              </w:r>
            </w:hyperlink>
            <w:r w:rsidRPr="00584322">
              <w:rPr>
                <w:sz w:val="28"/>
                <w:szCs w:val="28"/>
                <w:lang w:val="ru-RU"/>
              </w:rPr>
              <w:t> "Про державний контроль за дотриманням законодавства про харчові продукти, корми, побічні продукти тваринного походження, здоров’я та благополуччя тварин"</w:t>
            </w:r>
            <w:r w:rsidRPr="00584322">
              <w:rPr>
                <w:b/>
                <w:sz w:val="28"/>
                <w:szCs w:val="28"/>
                <w:lang w:val="ru-RU"/>
              </w:rPr>
              <w:t>, а також на відносини щодо державної реєстрації кормових добавок, врегульовані Законом України “Про безпечність та гігієну кормів”</w:t>
            </w:r>
            <w:r w:rsidRPr="00584322">
              <w:rPr>
                <w:sz w:val="28"/>
                <w:szCs w:val="28"/>
                <w:lang w:val="ru-RU"/>
              </w:rPr>
              <w:t>.</w:t>
            </w:r>
          </w:p>
          <w:p w:rsidR="00702BB9" w:rsidRPr="00584322" w:rsidRDefault="00702BB9" w:rsidP="001E09BB">
            <w:pPr>
              <w:shd w:val="clear" w:color="auto" w:fill="FFFFFF"/>
              <w:spacing w:before="60" w:after="60"/>
              <w:ind w:firstLine="284"/>
              <w:rPr>
                <w:rFonts w:ascii="Times New Roman" w:eastAsia="Times New Roman" w:hAnsi="Times New Roman" w:cs="Times New Roman"/>
                <w:b/>
                <w:sz w:val="28"/>
                <w:szCs w:val="28"/>
                <w:lang w:eastAsia="ru-RU"/>
              </w:rPr>
            </w:pPr>
            <w:r w:rsidRPr="00584322">
              <w:rPr>
                <w:rFonts w:ascii="Times New Roman" w:eastAsia="Times New Roman" w:hAnsi="Times New Roman" w:cs="Times New Roman"/>
                <w:b/>
                <w:sz w:val="28"/>
                <w:szCs w:val="28"/>
                <w:lang w:val="uk-UA" w:eastAsia="ru-RU"/>
              </w:rPr>
              <w:t>3. Видача, переоформлення, анулювання, поновлення міжнародних сертифікатів та експлуатаційних дозволів здійснюються відповідно до цього Закону з урахуванням особливостей, визначених законами України </w:t>
            </w:r>
            <w:hyperlink r:id="rId586">
              <w:r w:rsidRPr="00584322">
                <w:rPr>
                  <w:rStyle w:val="a4"/>
                  <w:rFonts w:ascii="Times New Roman" w:eastAsia="Times New Roman" w:hAnsi="Times New Roman" w:cs="Times New Roman"/>
                  <w:b/>
                  <w:color w:val="auto"/>
                  <w:sz w:val="28"/>
                  <w:szCs w:val="28"/>
                  <w:u w:val="none"/>
                  <w:lang w:val="uk-UA" w:eastAsia="ru-RU"/>
                </w:rPr>
                <w:t>"Про основні принципи та вимоги до безпечності та якості харчових продуктів"</w:t>
              </w:r>
            </w:hyperlink>
            <w:r w:rsidRPr="00584322">
              <w:rPr>
                <w:rFonts w:ascii="Times New Roman" w:eastAsia="Times New Roman" w:hAnsi="Times New Roman" w:cs="Times New Roman"/>
                <w:b/>
                <w:sz w:val="28"/>
                <w:szCs w:val="28"/>
                <w:lang w:val="uk-UA" w:eastAsia="ru-RU"/>
              </w:rPr>
              <w:t> та "Про безпечність та гігієну кормів"</w:t>
            </w:r>
            <w:r w:rsidRPr="00584322">
              <w:rPr>
                <w:rFonts w:ascii="Times New Roman" w:eastAsia="Times New Roman" w:hAnsi="Times New Roman" w:cs="Times New Roman"/>
                <w:b/>
                <w:sz w:val="28"/>
                <w:szCs w:val="28"/>
                <w:lang w:eastAsia="ru-RU"/>
              </w:rPr>
              <w:t>.</w:t>
            </w:r>
          </w:p>
          <w:p w:rsidR="00702BB9" w:rsidRPr="00584322" w:rsidRDefault="00702BB9" w:rsidP="001E09BB">
            <w:pPr>
              <w:shd w:val="clear" w:color="auto" w:fill="FFFFFF"/>
              <w:spacing w:before="60" w:after="60"/>
              <w:ind w:firstLine="284"/>
              <w:rPr>
                <w:rFonts w:ascii="Times New Roman" w:eastAsia="Times New Roman" w:hAnsi="Times New Roman" w:cs="Times New Roman"/>
                <w:sz w:val="28"/>
                <w:szCs w:val="28"/>
                <w:lang w:eastAsia="ru-RU"/>
              </w:rPr>
            </w:pPr>
            <w:r w:rsidRPr="00584322">
              <w:rPr>
                <w:rFonts w:ascii="Times New Roman" w:eastAsia="Times New Roman" w:hAnsi="Times New Roman" w:cs="Times New Roman"/>
                <w:sz w:val="28"/>
                <w:szCs w:val="28"/>
                <w:lang w:eastAsia="ru-RU"/>
              </w:rPr>
              <w:t>Видача, анулювання, поновлення сертифікатів суб’єкта оціночної діяльності здійснюються відповідно до цього Закону з урахуванням особливостей, визначених </w:t>
            </w:r>
            <w:hyperlink r:id="rId587" w:tgtFrame="_blank" w:history="1">
              <w:r w:rsidRPr="00584322">
                <w:rPr>
                  <w:rFonts w:ascii="Times New Roman" w:eastAsia="Times New Roman" w:hAnsi="Times New Roman" w:cs="Times New Roman"/>
                  <w:sz w:val="28"/>
                  <w:szCs w:val="28"/>
                  <w:lang w:eastAsia="ru-RU"/>
                </w:rPr>
                <w:t>Законом України</w:t>
              </w:r>
            </w:hyperlink>
            <w:r w:rsidRPr="00584322">
              <w:rPr>
                <w:rFonts w:ascii="Times New Roman" w:eastAsia="Times New Roman" w:hAnsi="Times New Roman" w:cs="Times New Roman"/>
                <w:sz w:val="28"/>
                <w:szCs w:val="28"/>
                <w:lang w:eastAsia="ru-RU"/>
              </w:rPr>
              <w:t> "Про оцінку майна, майнових прав та професійну оціночну діяльність в Україні".</w:t>
            </w:r>
          </w:p>
          <w:p w:rsidR="00702BB9" w:rsidRPr="00584322" w:rsidRDefault="00702BB9" w:rsidP="001E09BB">
            <w:pPr>
              <w:shd w:val="clear" w:color="auto" w:fill="FFFFFF"/>
              <w:spacing w:before="60" w:after="60"/>
              <w:ind w:firstLine="284"/>
              <w:rPr>
                <w:rFonts w:ascii="Times New Roman" w:eastAsia="Times New Roman" w:hAnsi="Times New Roman" w:cs="Times New Roman"/>
                <w:sz w:val="28"/>
                <w:szCs w:val="28"/>
                <w:lang w:eastAsia="ru-RU"/>
              </w:rPr>
            </w:pPr>
            <w:r w:rsidRPr="00584322">
              <w:rPr>
                <w:rFonts w:ascii="Times New Roman" w:eastAsia="Times New Roman" w:hAnsi="Times New Roman" w:cs="Times New Roman"/>
                <w:sz w:val="28"/>
                <w:szCs w:val="28"/>
                <w:lang w:eastAsia="ru-RU"/>
              </w:rPr>
              <w:t>Видача, анулювання, поновлення дозволів на реекспорт товарів, що походять з інших країн, карантинних дозволів (на імпорт або транзит), карантинних сертифікатів, фітосанітарних сертифікатів, фітосанітарних сертифікатів на реекспорт здійснюється відповідно до цього Закону з урахуванням особливостей, визначених </w:t>
            </w:r>
            <w:hyperlink r:id="rId588" w:tgtFrame="_blank" w:history="1">
              <w:r w:rsidRPr="00584322">
                <w:rPr>
                  <w:rFonts w:ascii="Times New Roman" w:eastAsia="Times New Roman" w:hAnsi="Times New Roman" w:cs="Times New Roman"/>
                  <w:sz w:val="28"/>
                  <w:szCs w:val="28"/>
                  <w:lang w:eastAsia="ru-RU"/>
                </w:rPr>
                <w:t>Митним кодексом України</w:t>
              </w:r>
            </w:hyperlink>
            <w:r w:rsidRPr="00584322">
              <w:rPr>
                <w:rFonts w:ascii="Times New Roman" w:eastAsia="Times New Roman" w:hAnsi="Times New Roman" w:cs="Times New Roman"/>
                <w:sz w:val="28"/>
                <w:szCs w:val="28"/>
                <w:lang w:eastAsia="ru-RU"/>
              </w:rPr>
              <w:t xml:space="preserve"> та </w:t>
            </w:r>
            <w:hyperlink r:id="rId589" w:tgtFrame="_blank" w:history="1">
              <w:r w:rsidRPr="00584322">
                <w:rPr>
                  <w:rFonts w:ascii="Times New Roman" w:eastAsia="Times New Roman" w:hAnsi="Times New Roman" w:cs="Times New Roman"/>
                  <w:sz w:val="28"/>
                  <w:szCs w:val="28"/>
                  <w:lang w:eastAsia="ru-RU"/>
                </w:rPr>
                <w:t>Законом України</w:t>
              </w:r>
            </w:hyperlink>
            <w:r w:rsidRPr="00584322">
              <w:rPr>
                <w:rFonts w:ascii="Times New Roman" w:eastAsia="Times New Roman" w:hAnsi="Times New Roman" w:cs="Times New Roman"/>
                <w:sz w:val="28"/>
                <w:szCs w:val="28"/>
                <w:lang w:eastAsia="ru-RU"/>
              </w:rPr>
              <w:t> "Про карантин рослин".</w:t>
            </w:r>
          </w:p>
          <w:p w:rsidR="00702BB9" w:rsidRPr="00584322" w:rsidRDefault="00702BB9" w:rsidP="001E09BB">
            <w:pPr>
              <w:shd w:val="clear" w:color="auto" w:fill="FFFFFF"/>
              <w:spacing w:before="60" w:after="60"/>
              <w:ind w:firstLine="284"/>
              <w:rPr>
                <w:rFonts w:ascii="Times New Roman" w:eastAsia="Times New Roman" w:hAnsi="Times New Roman" w:cs="Times New Roman"/>
                <w:sz w:val="28"/>
                <w:szCs w:val="28"/>
                <w:lang w:eastAsia="ru-RU"/>
              </w:rPr>
            </w:pPr>
          </w:p>
          <w:p w:rsidR="00702BB9" w:rsidRPr="00584322" w:rsidRDefault="00702BB9" w:rsidP="001E09BB">
            <w:pPr>
              <w:shd w:val="clear" w:color="auto" w:fill="FFFFFF"/>
              <w:spacing w:before="60" w:after="60"/>
              <w:ind w:firstLine="284"/>
              <w:rPr>
                <w:rFonts w:ascii="Times New Roman" w:eastAsia="Times New Roman" w:hAnsi="Times New Roman" w:cs="Times New Roman"/>
                <w:sz w:val="28"/>
                <w:szCs w:val="28"/>
                <w:lang w:eastAsia="ru-RU"/>
              </w:rPr>
            </w:pPr>
          </w:p>
          <w:p w:rsidR="00702BB9" w:rsidRPr="00584322" w:rsidRDefault="00702BB9" w:rsidP="001E09BB">
            <w:pPr>
              <w:shd w:val="clear" w:color="auto" w:fill="FFFFFF"/>
              <w:spacing w:before="60" w:after="60"/>
              <w:ind w:firstLine="284"/>
              <w:rPr>
                <w:rFonts w:ascii="Times New Roman" w:eastAsia="Times New Roman" w:hAnsi="Times New Roman" w:cs="Times New Roman"/>
                <w:sz w:val="28"/>
                <w:szCs w:val="28"/>
                <w:lang w:eastAsia="ru-RU"/>
              </w:rPr>
            </w:pPr>
            <w:r w:rsidRPr="00584322">
              <w:rPr>
                <w:rFonts w:ascii="Times New Roman" w:eastAsia="Times New Roman" w:hAnsi="Times New Roman" w:cs="Times New Roman"/>
                <w:sz w:val="28"/>
                <w:szCs w:val="28"/>
                <w:lang w:eastAsia="ru-RU"/>
              </w:rPr>
              <w:t>Видача, переоформлення, анулювання свідоцтв про уповноваження на проведення повірки засобів вимірювальної техніки, що перебувають в експлуатації та застосовуються у сфері законодавчо регульованої метрології, здійснюються відповідно до цього Закону з урахуванням особливостей, визначених </w:t>
            </w:r>
            <w:hyperlink r:id="rId590" w:tgtFrame="_blank" w:history="1">
              <w:r w:rsidRPr="00584322">
                <w:rPr>
                  <w:rFonts w:ascii="Times New Roman" w:eastAsia="Times New Roman" w:hAnsi="Times New Roman" w:cs="Times New Roman"/>
                  <w:sz w:val="28"/>
                  <w:szCs w:val="28"/>
                  <w:lang w:eastAsia="ru-RU"/>
                </w:rPr>
                <w:t>Законом України</w:t>
              </w:r>
            </w:hyperlink>
            <w:r w:rsidRPr="00584322">
              <w:rPr>
                <w:rFonts w:ascii="Times New Roman" w:eastAsia="Times New Roman" w:hAnsi="Times New Roman" w:cs="Times New Roman"/>
                <w:sz w:val="28"/>
                <w:szCs w:val="28"/>
                <w:lang w:eastAsia="ru-RU"/>
              </w:rPr>
              <w:t> "Про метрологію та метрологічну діяльність", та без застосування принципу організаційної єдності.</w:t>
            </w:r>
          </w:p>
          <w:p w:rsidR="00702BB9" w:rsidRPr="00584322" w:rsidRDefault="00702BB9" w:rsidP="001E09BB">
            <w:pPr>
              <w:shd w:val="clear" w:color="auto" w:fill="FFFFFF"/>
              <w:spacing w:before="60" w:after="60"/>
              <w:ind w:firstLine="284"/>
              <w:rPr>
                <w:rFonts w:ascii="Times New Roman" w:eastAsia="Times New Roman" w:hAnsi="Times New Roman" w:cs="Times New Roman"/>
                <w:sz w:val="28"/>
                <w:szCs w:val="28"/>
                <w:lang w:eastAsia="ru-RU"/>
              </w:rPr>
            </w:pPr>
            <w:r w:rsidRPr="00584322">
              <w:rPr>
                <w:rFonts w:ascii="Times New Roman" w:eastAsia="Times New Roman" w:hAnsi="Times New Roman" w:cs="Times New Roman"/>
                <w:sz w:val="28"/>
                <w:szCs w:val="28"/>
                <w:lang w:eastAsia="ru-RU"/>
              </w:rPr>
              <w:t>Видача, переоформлення рішень про призначення органу з оцінки відповідності на здійснення оцінки відповідності вимогам відповідного технічного регламенту та рішень про призначення визнаної незалежної організації на здійснення оцінки відповідності технології виконання нерознімних з’єднань, персоналу, який виконує нерознімні з’єднання, та/або персоналу, який проводить неруйнівний контроль, згідно з технічним регламентом щодо обладнання, що працює під тиском, розширення та обмеження сфери призначення, тимчасове припинення і поновлення дії зазначених рішень, їх анулювання здійснюються відповідно до цього Закону з урахуванням особливостей, визначених </w:t>
            </w:r>
            <w:hyperlink r:id="rId591" w:tgtFrame="_blank" w:history="1">
              <w:r w:rsidRPr="00584322">
                <w:rPr>
                  <w:rFonts w:ascii="Times New Roman" w:eastAsia="Times New Roman" w:hAnsi="Times New Roman" w:cs="Times New Roman"/>
                  <w:sz w:val="28"/>
                  <w:szCs w:val="28"/>
                  <w:lang w:eastAsia="ru-RU"/>
                </w:rPr>
                <w:t>Законом України</w:t>
              </w:r>
            </w:hyperlink>
            <w:r w:rsidRPr="00584322">
              <w:rPr>
                <w:rFonts w:ascii="Times New Roman" w:eastAsia="Times New Roman" w:hAnsi="Times New Roman" w:cs="Times New Roman"/>
                <w:sz w:val="28"/>
                <w:szCs w:val="28"/>
                <w:lang w:eastAsia="ru-RU"/>
              </w:rPr>
              <w:t> "Про технічні регламенти та оцінку відповідності", та без застосування принципу організаційної єдності.</w:t>
            </w:r>
          </w:p>
        </w:tc>
      </w:tr>
      <w:tr w:rsidR="00702BB9" w:rsidRPr="00826124" w:rsidTr="00D7129D">
        <w:tc>
          <w:tcPr>
            <w:tcW w:w="14596" w:type="dxa"/>
            <w:gridSpan w:val="2"/>
          </w:tcPr>
          <w:p w:rsidR="00702BB9" w:rsidRPr="00584322" w:rsidRDefault="00702BB9" w:rsidP="001E09BB">
            <w:pPr>
              <w:shd w:val="clear" w:color="auto" w:fill="FFFFFF"/>
              <w:spacing w:before="60" w:after="60"/>
              <w:ind w:firstLine="284"/>
              <w:jc w:val="center"/>
              <w:rPr>
                <w:rFonts w:ascii="Times New Roman" w:eastAsia="Times New Roman" w:hAnsi="Times New Roman" w:cs="Times New Roman"/>
                <w:b/>
                <w:color w:val="000000"/>
                <w:sz w:val="28"/>
                <w:szCs w:val="28"/>
                <w:lang w:eastAsia="ru-RU"/>
              </w:rPr>
            </w:pPr>
            <w:r w:rsidRPr="00584322">
              <w:rPr>
                <w:rFonts w:ascii="Times New Roman" w:hAnsi="Times New Roman" w:cs="Times New Roman"/>
                <w:b/>
                <w:color w:val="000000"/>
                <w:sz w:val="28"/>
                <w:szCs w:val="28"/>
              </w:rPr>
              <w:t>Закон України “Про безпечність та гігієну кормів”</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b/>
                <w:bCs/>
                <w:color w:val="000000"/>
                <w:sz w:val="28"/>
                <w:szCs w:val="28"/>
                <w:lang w:eastAsia="ru-RU"/>
              </w:rPr>
              <w:t>Стаття 1.</w:t>
            </w:r>
            <w:r w:rsidRPr="00584322">
              <w:rPr>
                <w:rFonts w:ascii="Times New Roman" w:eastAsia="Times New Roman" w:hAnsi="Times New Roman" w:cs="Times New Roman"/>
                <w:color w:val="000000"/>
                <w:sz w:val="28"/>
                <w:szCs w:val="28"/>
                <w:lang w:eastAsia="ru-RU"/>
              </w:rPr>
              <w:t xml:space="preserve"> Терміни та їх визначення</w:t>
            </w:r>
          </w:p>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1. У цьому Законі терміни вживаються в такому значенні:</w:t>
            </w:r>
          </w:p>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w:t>
            </w:r>
          </w:p>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36) Національна установа України з ветеринарних препаратів та кормових добавок - Державний науково-дослідний контрольний інститут ветеринарних препаратів та кормових добавок або інша державна наукова установа, уповноважена компетентним органом здійснювати наукову оцінку (експертизу) кормових добавок;</w:t>
            </w:r>
          </w:p>
        </w:tc>
        <w:tc>
          <w:tcPr>
            <w:tcW w:w="7371"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b/>
                <w:bCs/>
                <w:color w:val="000000"/>
                <w:sz w:val="28"/>
                <w:szCs w:val="28"/>
                <w:lang w:eastAsia="ru-RU"/>
              </w:rPr>
              <w:t>Стаття 1.</w:t>
            </w:r>
            <w:r w:rsidRPr="00584322">
              <w:rPr>
                <w:rFonts w:ascii="Times New Roman" w:eastAsia="Times New Roman" w:hAnsi="Times New Roman" w:cs="Times New Roman"/>
                <w:color w:val="000000"/>
                <w:sz w:val="28"/>
                <w:szCs w:val="28"/>
                <w:lang w:eastAsia="ru-RU"/>
              </w:rPr>
              <w:t xml:space="preserve"> Терміни та їх визначення</w:t>
            </w:r>
          </w:p>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1. У цьому Законі терміни вживаються в такому значенні:</w:t>
            </w:r>
          </w:p>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w:t>
            </w:r>
          </w:p>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36) Національна установа України з ветеринарних препаратів та кормових добавок - Державний науково-дослідний контрольний інститут ветеринарних препаратів та кормових добавок або інша державна наукова установа, уповноважена компетентним органом здійснювати наукову оцінку (експертизу) кормових добавок</w:t>
            </w:r>
            <w:r w:rsidRPr="00584322">
              <w:rPr>
                <w:rFonts w:ascii="Times New Roman" w:eastAsia="Times New Roman" w:hAnsi="Times New Roman" w:cs="Times New Roman"/>
                <w:b/>
                <w:bCs/>
                <w:color w:val="000000"/>
                <w:sz w:val="28"/>
                <w:szCs w:val="28"/>
                <w:lang w:eastAsia="ru-RU"/>
              </w:rPr>
              <w:t>, положення про яку затверджуються Кабінетом Міністрів України та яка фінансується за рахунок коштів Державного бюджету України;</w:t>
            </w:r>
          </w:p>
        </w:tc>
      </w:tr>
      <w:tr w:rsidR="00702BB9" w:rsidRPr="00826124" w:rsidTr="00D7129D">
        <w:tc>
          <w:tcPr>
            <w:tcW w:w="7225" w:type="dxa"/>
            <w:shd w:val="clear" w:color="auto" w:fill="auto"/>
          </w:tcPr>
          <w:p w:rsidR="00702BB9" w:rsidRPr="00584322" w:rsidRDefault="00702BB9" w:rsidP="001E09BB">
            <w:pPr>
              <w:shd w:val="clear" w:color="auto" w:fill="FFFFFF"/>
              <w:spacing w:before="60" w:after="60"/>
              <w:ind w:left="450" w:right="450" w:firstLine="284"/>
              <w:rPr>
                <w:rFonts w:ascii="Times New Roman" w:eastAsia="Times New Roman" w:hAnsi="Times New Roman" w:cs="Times New Roman"/>
                <w:b/>
                <w:bCs/>
                <w:sz w:val="28"/>
                <w:szCs w:val="28"/>
                <w:lang w:eastAsia="ru-RU"/>
              </w:rPr>
            </w:pPr>
            <w:r w:rsidRPr="00584322">
              <w:rPr>
                <w:rFonts w:ascii="Times New Roman" w:eastAsia="Times New Roman" w:hAnsi="Times New Roman" w:cs="Times New Roman"/>
                <w:b/>
                <w:bCs/>
                <w:sz w:val="28"/>
                <w:szCs w:val="28"/>
                <w:lang w:eastAsia="ru-RU"/>
              </w:rPr>
              <w:t>Розділ X</w:t>
            </w:r>
            <w:r w:rsidRPr="00584322">
              <w:rPr>
                <w:rFonts w:ascii="Times New Roman" w:eastAsia="Times New Roman" w:hAnsi="Times New Roman" w:cs="Times New Roman"/>
                <w:sz w:val="28"/>
                <w:szCs w:val="28"/>
                <w:lang w:eastAsia="ru-RU"/>
              </w:rPr>
              <w:br/>
            </w:r>
            <w:r w:rsidRPr="00584322">
              <w:rPr>
                <w:rFonts w:ascii="Times New Roman" w:eastAsia="Times New Roman" w:hAnsi="Times New Roman" w:cs="Times New Roman"/>
                <w:b/>
                <w:bCs/>
                <w:sz w:val="28"/>
                <w:szCs w:val="28"/>
                <w:lang w:eastAsia="ru-RU"/>
              </w:rPr>
              <w:t>ПРИКІНЦЕВІ ТА ПЕРЕХІДНІ ПОЛОЖЕННЯ</w:t>
            </w:r>
          </w:p>
          <w:p w:rsidR="00702BB9" w:rsidRPr="00584322" w:rsidRDefault="00702BB9" w:rsidP="001E09BB">
            <w:pPr>
              <w:shd w:val="clear" w:color="auto" w:fill="FFFFFF"/>
              <w:spacing w:before="60" w:after="60"/>
              <w:ind w:firstLine="284"/>
              <w:rPr>
                <w:rFonts w:ascii="Times New Roman" w:eastAsia="Times New Roman" w:hAnsi="Times New Roman" w:cs="Times New Roman"/>
                <w:sz w:val="28"/>
                <w:szCs w:val="28"/>
                <w:lang w:val="uk-UA" w:eastAsia="ru-RU"/>
              </w:rPr>
            </w:pPr>
            <w:r w:rsidRPr="00584322">
              <w:rPr>
                <w:rFonts w:ascii="Times New Roman" w:eastAsia="Times New Roman" w:hAnsi="Times New Roman" w:cs="Times New Roman"/>
                <w:sz w:val="28"/>
                <w:szCs w:val="28"/>
                <w:lang w:val="uk-UA" w:eastAsia="ru-RU"/>
              </w:rPr>
              <w:t>…</w:t>
            </w:r>
          </w:p>
          <w:p w:rsidR="00702BB9" w:rsidRPr="00584322" w:rsidRDefault="00702BB9" w:rsidP="001E09BB">
            <w:pPr>
              <w:shd w:val="clear" w:color="auto" w:fill="FFFFFF"/>
              <w:spacing w:before="60" w:after="60"/>
              <w:ind w:firstLine="284"/>
              <w:rPr>
                <w:rFonts w:ascii="Times New Roman" w:eastAsia="Times New Roman" w:hAnsi="Times New Roman" w:cs="Times New Roman"/>
                <w:sz w:val="28"/>
                <w:szCs w:val="28"/>
                <w:lang w:val="uk-UA" w:eastAsia="ru-RU"/>
              </w:rPr>
            </w:pPr>
            <w:r w:rsidRPr="00584322">
              <w:rPr>
                <w:rFonts w:ascii="Times New Roman" w:eastAsia="Times New Roman" w:hAnsi="Times New Roman" w:cs="Times New Roman"/>
                <w:sz w:val="28"/>
                <w:szCs w:val="28"/>
                <w:lang w:val="uk-UA" w:eastAsia="ru-RU"/>
              </w:rPr>
              <w:t>3. Корми, які відповідають вимогам, що діяли до набрання чинності цим Законом, але не відповідають вимогам цього Закону (крім вимог</w:t>
            </w:r>
            <w:r w:rsidRPr="00584322">
              <w:rPr>
                <w:rFonts w:ascii="Times New Roman" w:eastAsia="Times New Roman" w:hAnsi="Times New Roman" w:cs="Times New Roman"/>
                <w:sz w:val="28"/>
                <w:szCs w:val="28"/>
                <w:lang w:eastAsia="ru-RU"/>
              </w:rPr>
              <w:t> </w:t>
            </w:r>
            <w:hyperlink r:id="rId592" w:anchor="n497" w:history="1">
              <w:r w:rsidRPr="00584322">
                <w:rPr>
                  <w:rFonts w:ascii="Times New Roman" w:eastAsia="Times New Roman" w:hAnsi="Times New Roman" w:cs="Times New Roman"/>
                  <w:sz w:val="28"/>
                  <w:szCs w:val="28"/>
                  <w:lang w:val="uk-UA" w:eastAsia="ru-RU"/>
                </w:rPr>
                <w:t xml:space="preserve">розділу </w:t>
              </w:r>
              <w:r w:rsidRPr="00584322">
                <w:rPr>
                  <w:rFonts w:ascii="Times New Roman" w:eastAsia="Times New Roman" w:hAnsi="Times New Roman" w:cs="Times New Roman"/>
                  <w:sz w:val="28"/>
                  <w:szCs w:val="28"/>
                  <w:lang w:eastAsia="ru-RU"/>
                </w:rPr>
                <w:t>V</w:t>
              </w:r>
            </w:hyperlink>
            <w:r w:rsidRPr="00584322">
              <w:rPr>
                <w:rFonts w:ascii="Times New Roman" w:eastAsia="Times New Roman" w:hAnsi="Times New Roman" w:cs="Times New Roman"/>
                <w:sz w:val="28"/>
                <w:szCs w:val="28"/>
                <w:lang w:val="uk-UA" w:eastAsia="ru-RU"/>
              </w:rPr>
              <w:t>), після набрання чинності цим Законом можуть перебувати в обігу до закінчення мінімального строку зберігання, але не довше трьох років з дня набрання чинності цим Законом.</w:t>
            </w:r>
          </w:p>
          <w:p w:rsidR="00702BB9" w:rsidRPr="00584322" w:rsidRDefault="00702BB9" w:rsidP="001E09BB">
            <w:pPr>
              <w:shd w:val="clear" w:color="auto" w:fill="FFFFFF"/>
              <w:spacing w:before="60" w:after="60"/>
              <w:ind w:firstLine="284"/>
              <w:rPr>
                <w:rFonts w:ascii="Times New Roman" w:eastAsia="Times New Roman" w:hAnsi="Times New Roman" w:cs="Times New Roman"/>
                <w:sz w:val="28"/>
                <w:szCs w:val="28"/>
                <w:lang w:eastAsia="ru-RU"/>
              </w:rPr>
            </w:pPr>
            <w:r w:rsidRPr="00584322">
              <w:rPr>
                <w:rFonts w:ascii="Times New Roman" w:eastAsia="Times New Roman" w:hAnsi="Times New Roman" w:cs="Times New Roman"/>
                <w:sz w:val="28"/>
                <w:szCs w:val="28"/>
                <w:lang w:eastAsia="ru-RU"/>
              </w:rPr>
              <w:t>Корми, які були марковані до набрання чинності </w:t>
            </w:r>
            <w:hyperlink r:id="rId593" w:anchor="n497" w:history="1">
              <w:r w:rsidRPr="00584322">
                <w:rPr>
                  <w:rFonts w:ascii="Times New Roman" w:eastAsia="Times New Roman" w:hAnsi="Times New Roman" w:cs="Times New Roman"/>
                  <w:sz w:val="28"/>
                  <w:szCs w:val="28"/>
                  <w:lang w:eastAsia="ru-RU"/>
                </w:rPr>
                <w:t>розділом V</w:t>
              </w:r>
            </w:hyperlink>
            <w:r w:rsidRPr="00584322">
              <w:rPr>
                <w:rFonts w:ascii="Times New Roman" w:eastAsia="Times New Roman" w:hAnsi="Times New Roman" w:cs="Times New Roman"/>
                <w:sz w:val="28"/>
                <w:szCs w:val="28"/>
                <w:lang w:eastAsia="ru-RU"/>
              </w:rPr>
              <w:t> цього Закону, можуть перебувати в обігу до закінчення мінімального строку зберігання.</w:t>
            </w:r>
          </w:p>
          <w:p w:rsidR="00702BB9" w:rsidRPr="00584322" w:rsidRDefault="00702BB9" w:rsidP="001E09BB">
            <w:pPr>
              <w:shd w:val="clear" w:color="auto" w:fill="FFFFFF"/>
              <w:spacing w:before="60" w:after="60"/>
              <w:ind w:firstLine="284"/>
              <w:rPr>
                <w:rFonts w:ascii="Times New Roman" w:eastAsia="Times New Roman" w:hAnsi="Times New Roman" w:cs="Times New Roman"/>
                <w:sz w:val="28"/>
                <w:szCs w:val="28"/>
                <w:lang w:eastAsia="ru-RU"/>
              </w:rPr>
            </w:pPr>
            <w:r w:rsidRPr="00584322">
              <w:rPr>
                <w:rFonts w:ascii="Times New Roman" w:eastAsia="Times New Roman" w:hAnsi="Times New Roman" w:cs="Times New Roman"/>
                <w:sz w:val="28"/>
                <w:szCs w:val="28"/>
                <w:lang w:eastAsia="ru-RU"/>
              </w:rPr>
              <w:t>Оператори ринку можуть за власним бажанням здійснювати маркування кормів відповідно до </w:t>
            </w:r>
            <w:hyperlink r:id="rId594" w:anchor="n497" w:history="1">
              <w:r w:rsidRPr="00584322">
                <w:rPr>
                  <w:rFonts w:ascii="Times New Roman" w:eastAsia="Times New Roman" w:hAnsi="Times New Roman" w:cs="Times New Roman"/>
                  <w:sz w:val="28"/>
                  <w:szCs w:val="28"/>
                  <w:lang w:eastAsia="ru-RU"/>
                </w:rPr>
                <w:t>розділу V</w:t>
              </w:r>
            </w:hyperlink>
            <w:r w:rsidRPr="00584322">
              <w:rPr>
                <w:rFonts w:ascii="Times New Roman" w:eastAsia="Times New Roman" w:hAnsi="Times New Roman" w:cs="Times New Roman"/>
                <w:sz w:val="28"/>
                <w:szCs w:val="28"/>
                <w:lang w:eastAsia="ru-RU"/>
              </w:rPr>
              <w:t> цього Закону з дня, наступного за днем опублікування цього Закону. У разі здійснення оператором ринку маркування кормів відповідно до вимог розділу V цього Закону до дня набрання чинності цим Законом державний контроль маркування таких кормів здійснюється шляхом проведення перевірки відповідності вимогам розділу V цього Закону.</w:t>
            </w:r>
          </w:p>
          <w:p w:rsidR="00702BB9" w:rsidRPr="00584322" w:rsidRDefault="00702BB9" w:rsidP="001E09BB">
            <w:pPr>
              <w:shd w:val="clear" w:color="auto" w:fill="FFFFFF"/>
              <w:spacing w:before="60" w:after="60"/>
              <w:ind w:firstLine="284"/>
              <w:rPr>
                <w:rFonts w:ascii="Times New Roman" w:eastAsia="Times New Roman" w:hAnsi="Times New Roman" w:cs="Times New Roman"/>
                <w:sz w:val="28"/>
                <w:szCs w:val="28"/>
                <w:lang w:eastAsia="ru-RU"/>
              </w:rPr>
            </w:pPr>
          </w:p>
          <w:p w:rsidR="00702BB9" w:rsidRDefault="00702BB9" w:rsidP="001E09BB">
            <w:pPr>
              <w:shd w:val="clear" w:color="auto" w:fill="FFFFFF"/>
              <w:spacing w:before="60" w:after="60"/>
              <w:ind w:firstLine="284"/>
              <w:rPr>
                <w:rFonts w:ascii="Times New Roman" w:eastAsia="Times New Roman" w:hAnsi="Times New Roman" w:cs="Times New Roman"/>
                <w:sz w:val="28"/>
                <w:szCs w:val="28"/>
                <w:lang w:eastAsia="ru-RU"/>
              </w:rPr>
            </w:pPr>
          </w:p>
          <w:p w:rsidR="00746636" w:rsidRDefault="00746636" w:rsidP="001E09BB">
            <w:pPr>
              <w:shd w:val="clear" w:color="auto" w:fill="FFFFFF"/>
              <w:spacing w:before="60" w:after="60"/>
              <w:ind w:firstLine="284"/>
              <w:rPr>
                <w:rFonts w:ascii="Times New Roman" w:eastAsia="Times New Roman" w:hAnsi="Times New Roman" w:cs="Times New Roman"/>
                <w:sz w:val="28"/>
                <w:szCs w:val="28"/>
                <w:lang w:eastAsia="ru-RU"/>
              </w:rPr>
            </w:pPr>
          </w:p>
          <w:p w:rsidR="00746636" w:rsidRDefault="00746636" w:rsidP="001E09BB">
            <w:pPr>
              <w:shd w:val="clear" w:color="auto" w:fill="FFFFFF"/>
              <w:spacing w:before="60" w:after="60"/>
              <w:ind w:firstLine="284"/>
              <w:rPr>
                <w:rFonts w:ascii="Times New Roman" w:eastAsia="Times New Roman" w:hAnsi="Times New Roman" w:cs="Times New Roman"/>
                <w:sz w:val="28"/>
                <w:szCs w:val="28"/>
                <w:lang w:eastAsia="ru-RU"/>
              </w:rPr>
            </w:pPr>
          </w:p>
          <w:p w:rsidR="00746636" w:rsidRDefault="00746636" w:rsidP="001E09BB">
            <w:pPr>
              <w:shd w:val="clear" w:color="auto" w:fill="FFFFFF"/>
              <w:spacing w:before="60" w:after="60"/>
              <w:ind w:firstLine="284"/>
              <w:rPr>
                <w:rFonts w:ascii="Times New Roman" w:eastAsia="Times New Roman" w:hAnsi="Times New Roman" w:cs="Times New Roman"/>
                <w:sz w:val="28"/>
                <w:szCs w:val="28"/>
                <w:lang w:eastAsia="ru-RU"/>
              </w:rPr>
            </w:pPr>
          </w:p>
          <w:p w:rsidR="00746636" w:rsidRPr="00584322" w:rsidRDefault="00746636" w:rsidP="001E09BB">
            <w:pPr>
              <w:shd w:val="clear" w:color="auto" w:fill="FFFFFF"/>
              <w:spacing w:before="60" w:after="60"/>
              <w:ind w:firstLine="284"/>
              <w:rPr>
                <w:rFonts w:ascii="Times New Roman" w:eastAsia="Times New Roman" w:hAnsi="Times New Roman" w:cs="Times New Roman"/>
                <w:sz w:val="28"/>
                <w:szCs w:val="28"/>
                <w:lang w:eastAsia="ru-RU"/>
              </w:rPr>
            </w:pPr>
          </w:p>
          <w:p w:rsidR="00702BB9" w:rsidRPr="00033CF6" w:rsidRDefault="00746636" w:rsidP="001E09BB">
            <w:pPr>
              <w:shd w:val="clear" w:color="auto" w:fill="FFFFFF"/>
              <w:spacing w:before="60" w:after="60"/>
              <w:ind w:firstLine="284"/>
              <w:rPr>
                <w:rFonts w:ascii="Times New Roman" w:eastAsia="Times New Roman" w:hAnsi="Times New Roman" w:cs="Times New Roman"/>
                <w:sz w:val="28"/>
                <w:szCs w:val="28"/>
                <w:lang w:eastAsia="ru-RU"/>
              </w:rPr>
            </w:pPr>
            <w:r w:rsidRPr="00033CF6">
              <w:rPr>
                <w:rFonts w:ascii="Times New Roman" w:eastAsia="Times New Roman" w:hAnsi="Times New Roman" w:cs="Times New Roman"/>
                <w:sz w:val="28"/>
                <w:szCs w:val="28"/>
                <w:lang w:eastAsia="ru-RU"/>
              </w:rPr>
              <w:t>&lt;…&gt;</w:t>
            </w:r>
          </w:p>
          <w:p w:rsidR="00702BB9" w:rsidRPr="00584322" w:rsidRDefault="00702BB9" w:rsidP="001E09BB">
            <w:pPr>
              <w:spacing w:before="60" w:after="60"/>
              <w:ind w:firstLine="284"/>
              <w:rPr>
                <w:rFonts w:ascii="Times New Roman" w:eastAsia="Times New Roman" w:hAnsi="Times New Roman" w:cs="Times New Roman"/>
                <w:sz w:val="28"/>
                <w:szCs w:val="28"/>
                <w:lang w:eastAsia="ru-RU"/>
              </w:rPr>
            </w:pPr>
            <w:r w:rsidRPr="00584322">
              <w:rPr>
                <w:rFonts w:ascii="Times New Roman" w:eastAsia="Times New Roman" w:hAnsi="Times New Roman" w:cs="Times New Roman"/>
                <w:sz w:val="28"/>
                <w:szCs w:val="28"/>
                <w:lang w:eastAsia="ru-RU"/>
              </w:rPr>
              <w:t>7. Внести зміни до таких законодавчих актів України:</w:t>
            </w:r>
          </w:p>
          <w:p w:rsidR="00702BB9" w:rsidRPr="00033CF6" w:rsidRDefault="00746636" w:rsidP="001E09BB">
            <w:pPr>
              <w:spacing w:before="60" w:after="60"/>
              <w:ind w:firstLine="284"/>
              <w:rPr>
                <w:rFonts w:ascii="Times New Roman" w:eastAsia="Times New Roman" w:hAnsi="Times New Roman" w:cs="Times New Roman"/>
                <w:sz w:val="28"/>
                <w:szCs w:val="28"/>
                <w:lang w:eastAsia="ru-RU"/>
              </w:rPr>
            </w:pPr>
            <w:r w:rsidRPr="00033CF6">
              <w:rPr>
                <w:rFonts w:ascii="Times New Roman" w:eastAsia="Times New Roman" w:hAnsi="Times New Roman" w:cs="Times New Roman"/>
                <w:sz w:val="28"/>
                <w:szCs w:val="28"/>
                <w:lang w:eastAsia="ru-RU"/>
              </w:rPr>
              <w:t>&lt;…&gt;</w:t>
            </w:r>
          </w:p>
          <w:p w:rsidR="00702BB9" w:rsidRPr="00584322" w:rsidRDefault="00702BB9" w:rsidP="001E09BB">
            <w:pPr>
              <w:spacing w:before="60" w:after="60"/>
              <w:ind w:firstLine="284"/>
              <w:rPr>
                <w:rFonts w:ascii="Times New Roman" w:eastAsia="Times New Roman" w:hAnsi="Times New Roman" w:cs="Times New Roman"/>
                <w:sz w:val="28"/>
                <w:szCs w:val="28"/>
                <w:lang w:eastAsia="ru-RU"/>
              </w:rPr>
            </w:pPr>
            <w:r w:rsidRPr="00584322">
              <w:rPr>
                <w:rFonts w:ascii="Times New Roman" w:eastAsia="Times New Roman" w:hAnsi="Times New Roman" w:cs="Times New Roman"/>
                <w:sz w:val="28"/>
                <w:szCs w:val="28"/>
                <w:lang w:eastAsia="ru-RU"/>
              </w:rPr>
              <w:t>4) у </w:t>
            </w:r>
            <w:hyperlink r:id="rId595" w:tgtFrame="_blank" w:history="1">
              <w:r w:rsidRPr="00584322">
                <w:rPr>
                  <w:rFonts w:ascii="Times New Roman" w:eastAsia="Times New Roman" w:hAnsi="Times New Roman" w:cs="Times New Roman"/>
                  <w:sz w:val="28"/>
                  <w:szCs w:val="28"/>
                  <w:lang w:eastAsia="ru-RU"/>
                </w:rPr>
                <w:t>Законі України "Про ветеринарну медицину" </w:t>
              </w:r>
            </w:hyperlink>
            <w:r w:rsidRPr="00584322">
              <w:rPr>
                <w:rFonts w:ascii="Times New Roman" w:eastAsia="Times New Roman" w:hAnsi="Times New Roman" w:cs="Times New Roman"/>
                <w:sz w:val="28"/>
                <w:szCs w:val="28"/>
                <w:lang w:eastAsia="ru-RU"/>
              </w:rPr>
              <w:t>(Відомості Верховної Ради України, 2007 р., № 5-6, ст. 53 із наступними змінами):</w:t>
            </w:r>
          </w:p>
          <w:p w:rsidR="00702BB9" w:rsidRPr="00033CF6" w:rsidRDefault="00746636" w:rsidP="001E09BB">
            <w:pPr>
              <w:spacing w:before="60" w:after="60"/>
              <w:ind w:firstLine="284"/>
              <w:rPr>
                <w:rFonts w:ascii="Times New Roman" w:eastAsia="Times New Roman" w:hAnsi="Times New Roman" w:cs="Times New Roman"/>
                <w:sz w:val="28"/>
                <w:szCs w:val="28"/>
                <w:lang w:eastAsia="ru-RU"/>
              </w:rPr>
            </w:pPr>
            <w:r w:rsidRPr="00033CF6">
              <w:rPr>
                <w:rFonts w:ascii="Times New Roman" w:eastAsia="Times New Roman" w:hAnsi="Times New Roman" w:cs="Times New Roman"/>
                <w:sz w:val="28"/>
                <w:szCs w:val="28"/>
                <w:lang w:eastAsia="ru-RU"/>
              </w:rPr>
              <w:t>&lt;…&gt;</w:t>
            </w:r>
          </w:p>
          <w:p w:rsidR="00702BB9" w:rsidRPr="00584322" w:rsidRDefault="00702BB9" w:rsidP="001E09BB">
            <w:pPr>
              <w:spacing w:before="60" w:after="60"/>
              <w:ind w:firstLine="284"/>
              <w:rPr>
                <w:rFonts w:ascii="Times New Roman" w:eastAsia="Times New Roman" w:hAnsi="Times New Roman" w:cs="Times New Roman"/>
                <w:sz w:val="28"/>
                <w:szCs w:val="28"/>
                <w:lang w:eastAsia="ru-RU"/>
              </w:rPr>
            </w:pPr>
            <w:r w:rsidRPr="00584322">
              <w:rPr>
                <w:rFonts w:ascii="Times New Roman" w:eastAsia="Times New Roman" w:hAnsi="Times New Roman" w:cs="Times New Roman"/>
                <w:sz w:val="28"/>
                <w:szCs w:val="28"/>
                <w:lang w:eastAsia="ru-RU"/>
              </w:rPr>
              <w:t>е) у частині сьомій статті 17 слова "ветеринарних препаратів та кормових добавок з метою" замінити словами "ветеринарних препаратів з метою";</w:t>
            </w:r>
          </w:p>
          <w:p w:rsidR="00702BB9" w:rsidRDefault="00746636" w:rsidP="001E09BB">
            <w:pPr>
              <w:spacing w:before="60" w:after="60"/>
              <w:ind w:firstLine="284"/>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&lt;…&gt;</w:t>
            </w:r>
          </w:p>
          <w:p w:rsidR="00746636" w:rsidRPr="00746636" w:rsidRDefault="00746636" w:rsidP="001E09BB">
            <w:pPr>
              <w:spacing w:before="60" w:after="60"/>
              <w:ind w:firstLine="284"/>
              <w:rPr>
                <w:rFonts w:ascii="Times New Roman" w:eastAsia="Times New Roman" w:hAnsi="Times New Roman" w:cs="Times New Roman"/>
                <w:b/>
                <w:sz w:val="28"/>
                <w:szCs w:val="28"/>
                <w:lang w:val="uk-UA" w:eastAsia="ru-RU"/>
              </w:rPr>
            </w:pPr>
            <w:r w:rsidRPr="00746636">
              <w:rPr>
                <w:rFonts w:ascii="Times New Roman" w:eastAsia="Times New Roman" w:hAnsi="Times New Roman" w:cs="Times New Roman"/>
                <w:b/>
                <w:sz w:val="28"/>
                <w:szCs w:val="28"/>
                <w:lang w:val="uk-UA" w:eastAsia="ru-RU"/>
              </w:rPr>
              <w:t>Норма відсутня.</w:t>
            </w:r>
          </w:p>
        </w:tc>
        <w:tc>
          <w:tcPr>
            <w:tcW w:w="7371" w:type="dxa"/>
            <w:shd w:val="clear" w:color="auto" w:fill="auto"/>
          </w:tcPr>
          <w:p w:rsidR="00702BB9" w:rsidRPr="00584322" w:rsidRDefault="00702BB9" w:rsidP="001E09BB">
            <w:pPr>
              <w:shd w:val="clear" w:color="auto" w:fill="FFFFFF"/>
              <w:spacing w:before="60" w:after="60"/>
              <w:ind w:left="450" w:right="450" w:firstLine="284"/>
              <w:rPr>
                <w:rFonts w:ascii="Times New Roman" w:eastAsia="Times New Roman" w:hAnsi="Times New Roman" w:cs="Times New Roman"/>
                <w:sz w:val="28"/>
                <w:szCs w:val="28"/>
                <w:lang w:eastAsia="ru-RU"/>
              </w:rPr>
            </w:pPr>
            <w:r w:rsidRPr="00584322">
              <w:rPr>
                <w:rFonts w:ascii="Times New Roman" w:eastAsia="Times New Roman" w:hAnsi="Times New Roman" w:cs="Times New Roman"/>
                <w:b/>
                <w:bCs/>
                <w:sz w:val="28"/>
                <w:szCs w:val="28"/>
                <w:lang w:eastAsia="ru-RU"/>
              </w:rPr>
              <w:t>Розділ X</w:t>
            </w:r>
            <w:r w:rsidRPr="00584322">
              <w:rPr>
                <w:rFonts w:ascii="Times New Roman" w:eastAsia="Times New Roman" w:hAnsi="Times New Roman" w:cs="Times New Roman"/>
                <w:sz w:val="28"/>
                <w:szCs w:val="28"/>
                <w:lang w:eastAsia="ru-RU"/>
              </w:rPr>
              <w:br/>
            </w:r>
            <w:r w:rsidRPr="00584322">
              <w:rPr>
                <w:rFonts w:ascii="Times New Roman" w:eastAsia="Times New Roman" w:hAnsi="Times New Roman" w:cs="Times New Roman"/>
                <w:b/>
                <w:bCs/>
                <w:sz w:val="28"/>
                <w:szCs w:val="28"/>
                <w:lang w:eastAsia="ru-RU"/>
              </w:rPr>
              <w:t>ПРИКІНЦЕВІ ТА ПЕРЕХІДНІ ПОЛОЖЕННЯ</w:t>
            </w:r>
          </w:p>
          <w:p w:rsidR="00702BB9" w:rsidRPr="00584322" w:rsidRDefault="00702BB9" w:rsidP="001E09BB">
            <w:pPr>
              <w:shd w:val="clear" w:color="auto" w:fill="FFFFFF"/>
              <w:spacing w:before="60" w:after="60"/>
              <w:ind w:firstLine="284"/>
              <w:rPr>
                <w:rFonts w:ascii="Times New Roman" w:eastAsia="Times New Roman" w:hAnsi="Times New Roman" w:cs="Times New Roman"/>
                <w:sz w:val="28"/>
                <w:szCs w:val="28"/>
                <w:lang w:val="uk-UA" w:eastAsia="ru-RU"/>
              </w:rPr>
            </w:pPr>
            <w:r w:rsidRPr="00584322">
              <w:rPr>
                <w:rFonts w:ascii="Times New Roman" w:eastAsia="Times New Roman" w:hAnsi="Times New Roman" w:cs="Times New Roman"/>
                <w:sz w:val="28"/>
                <w:szCs w:val="28"/>
                <w:lang w:val="uk-UA" w:eastAsia="ru-RU"/>
              </w:rPr>
              <w:t>…</w:t>
            </w:r>
          </w:p>
          <w:p w:rsidR="00702BB9" w:rsidRPr="00584322" w:rsidRDefault="00702BB9" w:rsidP="001E09BB">
            <w:pPr>
              <w:shd w:val="clear" w:color="auto" w:fill="FFFFFF"/>
              <w:spacing w:before="60" w:after="60"/>
              <w:ind w:firstLine="284"/>
              <w:rPr>
                <w:rFonts w:ascii="Times New Roman" w:eastAsia="Times New Roman" w:hAnsi="Times New Roman" w:cs="Times New Roman"/>
                <w:sz w:val="28"/>
                <w:szCs w:val="28"/>
                <w:lang w:val="uk-UA" w:eastAsia="ru-RU"/>
              </w:rPr>
            </w:pPr>
            <w:r w:rsidRPr="00584322">
              <w:rPr>
                <w:rFonts w:ascii="Times New Roman" w:eastAsia="Times New Roman" w:hAnsi="Times New Roman" w:cs="Times New Roman"/>
                <w:sz w:val="28"/>
                <w:szCs w:val="28"/>
                <w:lang w:val="uk-UA" w:eastAsia="ru-RU"/>
              </w:rPr>
              <w:t>3. Корми, які відповідають вимогам, що діяли до набрання чинності цим Законом, але не відповідають вимогам цього Закону (крім вимог</w:t>
            </w:r>
            <w:r w:rsidRPr="00584322">
              <w:rPr>
                <w:rFonts w:ascii="Times New Roman" w:eastAsia="Times New Roman" w:hAnsi="Times New Roman" w:cs="Times New Roman"/>
                <w:sz w:val="28"/>
                <w:szCs w:val="28"/>
                <w:lang w:eastAsia="ru-RU"/>
              </w:rPr>
              <w:t> </w:t>
            </w:r>
            <w:hyperlink r:id="rId596" w:anchor="n497" w:history="1">
              <w:r w:rsidRPr="00584322">
                <w:rPr>
                  <w:rFonts w:ascii="Times New Roman" w:eastAsia="Times New Roman" w:hAnsi="Times New Roman" w:cs="Times New Roman"/>
                  <w:sz w:val="28"/>
                  <w:szCs w:val="28"/>
                  <w:lang w:val="uk-UA" w:eastAsia="ru-RU"/>
                </w:rPr>
                <w:t xml:space="preserve">розділу </w:t>
              </w:r>
              <w:r w:rsidRPr="00584322">
                <w:rPr>
                  <w:rFonts w:ascii="Times New Roman" w:eastAsia="Times New Roman" w:hAnsi="Times New Roman" w:cs="Times New Roman"/>
                  <w:sz w:val="28"/>
                  <w:szCs w:val="28"/>
                  <w:lang w:eastAsia="ru-RU"/>
                </w:rPr>
                <w:t>V</w:t>
              </w:r>
            </w:hyperlink>
            <w:r w:rsidRPr="00584322">
              <w:rPr>
                <w:rFonts w:ascii="Times New Roman" w:eastAsia="Times New Roman" w:hAnsi="Times New Roman" w:cs="Times New Roman"/>
                <w:sz w:val="28"/>
                <w:szCs w:val="28"/>
                <w:lang w:val="uk-UA" w:eastAsia="ru-RU"/>
              </w:rPr>
              <w:t>), після набрання чинності цим Законом можуть перебувати в обігу до закінчення мінімального строку зберігання, але не довше трьох років з дня набрання чинності цим Законом.</w:t>
            </w:r>
          </w:p>
          <w:p w:rsidR="00702BB9" w:rsidRPr="00584322" w:rsidRDefault="00702BB9" w:rsidP="001E09BB">
            <w:pPr>
              <w:shd w:val="clear" w:color="auto" w:fill="FFFFFF"/>
              <w:spacing w:before="60" w:after="60"/>
              <w:ind w:firstLine="284"/>
              <w:rPr>
                <w:rFonts w:ascii="Times New Roman" w:eastAsia="Times New Roman" w:hAnsi="Times New Roman" w:cs="Times New Roman"/>
                <w:b/>
                <w:sz w:val="28"/>
                <w:szCs w:val="28"/>
                <w:lang w:eastAsia="ru-RU"/>
              </w:rPr>
            </w:pPr>
            <w:r w:rsidRPr="00584322">
              <w:rPr>
                <w:rFonts w:ascii="Times New Roman" w:eastAsia="Times New Roman" w:hAnsi="Times New Roman" w:cs="Times New Roman"/>
                <w:sz w:val="28"/>
                <w:szCs w:val="28"/>
                <w:lang w:eastAsia="ru-RU"/>
              </w:rPr>
              <w:t>Корми, які були марковані до набрання чинності </w:t>
            </w:r>
            <w:hyperlink r:id="rId597" w:anchor="n497" w:history="1">
              <w:r w:rsidRPr="00584322">
                <w:rPr>
                  <w:rFonts w:ascii="Times New Roman" w:eastAsia="Times New Roman" w:hAnsi="Times New Roman" w:cs="Times New Roman"/>
                  <w:sz w:val="28"/>
                  <w:szCs w:val="28"/>
                  <w:lang w:eastAsia="ru-RU"/>
                </w:rPr>
                <w:t>розділом V</w:t>
              </w:r>
            </w:hyperlink>
            <w:r w:rsidRPr="00584322">
              <w:rPr>
                <w:rFonts w:ascii="Times New Roman" w:eastAsia="Times New Roman" w:hAnsi="Times New Roman" w:cs="Times New Roman"/>
                <w:sz w:val="28"/>
                <w:szCs w:val="28"/>
                <w:lang w:eastAsia="ru-RU"/>
              </w:rPr>
              <w:t> цього Закону, можуть перебувати в обігу до закінчення мінімального строку зберігання.</w:t>
            </w:r>
            <w:r w:rsidRPr="00584322">
              <w:rPr>
                <w:rFonts w:ascii="Times New Roman" w:eastAsia="Times New Roman" w:hAnsi="Times New Roman" w:cs="Times New Roman"/>
                <w:sz w:val="28"/>
                <w:szCs w:val="28"/>
                <w:lang w:val="uk-UA" w:eastAsia="ru-RU"/>
              </w:rPr>
              <w:t xml:space="preserve"> </w:t>
            </w:r>
            <w:r w:rsidRPr="00584322">
              <w:rPr>
                <w:rFonts w:ascii="Times New Roman" w:eastAsia="Times New Roman" w:hAnsi="Times New Roman" w:cs="Times New Roman"/>
                <w:b/>
                <w:sz w:val="28"/>
                <w:szCs w:val="28"/>
                <w:lang w:val="uk-UA" w:eastAsia="ru-RU"/>
              </w:rPr>
              <w:t>Готові корми та премікси, визначені в пункті 6 цього розділу, можуть вироблятися, ввозитися на митну територію України та перебувати в обігу із маркуванням, яке було заявлено під час державної реєстрації таких готових кормів та преміксів, протягом граничних строків, визначених в пункті 6 цього розділу.</w:t>
            </w:r>
          </w:p>
          <w:p w:rsidR="00702BB9" w:rsidRPr="00584322" w:rsidRDefault="00702BB9" w:rsidP="001E09BB">
            <w:pPr>
              <w:shd w:val="clear" w:color="auto" w:fill="FFFFFF"/>
              <w:spacing w:before="60" w:after="60"/>
              <w:ind w:firstLine="284"/>
              <w:rPr>
                <w:rFonts w:ascii="Times New Roman" w:eastAsia="Times New Roman" w:hAnsi="Times New Roman" w:cs="Times New Roman"/>
                <w:sz w:val="28"/>
                <w:szCs w:val="28"/>
                <w:lang w:eastAsia="ru-RU"/>
              </w:rPr>
            </w:pPr>
            <w:r w:rsidRPr="00584322">
              <w:rPr>
                <w:rFonts w:ascii="Times New Roman" w:eastAsia="Times New Roman" w:hAnsi="Times New Roman" w:cs="Times New Roman"/>
                <w:sz w:val="28"/>
                <w:szCs w:val="28"/>
                <w:lang w:eastAsia="ru-RU"/>
              </w:rPr>
              <w:t>Оператори ринку можуть за власним бажанням здійснювати маркування кормів відповідно до </w:t>
            </w:r>
            <w:hyperlink r:id="rId598" w:anchor="n497" w:history="1">
              <w:r w:rsidRPr="00584322">
                <w:rPr>
                  <w:rFonts w:ascii="Times New Roman" w:eastAsia="Times New Roman" w:hAnsi="Times New Roman" w:cs="Times New Roman"/>
                  <w:sz w:val="28"/>
                  <w:szCs w:val="28"/>
                  <w:lang w:eastAsia="ru-RU"/>
                </w:rPr>
                <w:t>розділу V</w:t>
              </w:r>
            </w:hyperlink>
            <w:r w:rsidRPr="00584322">
              <w:rPr>
                <w:rFonts w:ascii="Times New Roman" w:eastAsia="Times New Roman" w:hAnsi="Times New Roman" w:cs="Times New Roman"/>
                <w:sz w:val="28"/>
                <w:szCs w:val="28"/>
                <w:lang w:eastAsia="ru-RU"/>
              </w:rPr>
              <w:t> цього Закону з дня, наступного за днем опублікування цього Закону. У разі здійснення оператором ринку маркування кормів відповідно до вимог розділу V цього Закону до дня набрання чинності цим Законом державний контроль маркування таких кормів здійснюється шляхом проведення перевірки відповідності вимогам розділу V цього Закону.</w:t>
            </w:r>
          </w:p>
          <w:p w:rsidR="00702BB9" w:rsidRPr="00033CF6" w:rsidRDefault="00746636" w:rsidP="001E09BB">
            <w:pPr>
              <w:shd w:val="clear" w:color="auto" w:fill="FFFFFF"/>
              <w:spacing w:before="60" w:after="60"/>
              <w:ind w:firstLine="284"/>
              <w:rPr>
                <w:rFonts w:ascii="Times New Roman" w:eastAsia="Times New Roman" w:hAnsi="Times New Roman" w:cs="Times New Roman"/>
                <w:sz w:val="28"/>
                <w:szCs w:val="28"/>
                <w:lang w:eastAsia="ru-RU"/>
              </w:rPr>
            </w:pPr>
            <w:r w:rsidRPr="00033CF6">
              <w:rPr>
                <w:rFonts w:ascii="Times New Roman" w:eastAsia="Times New Roman" w:hAnsi="Times New Roman" w:cs="Times New Roman"/>
                <w:sz w:val="28"/>
                <w:szCs w:val="28"/>
                <w:lang w:eastAsia="ru-RU"/>
              </w:rPr>
              <w:t>&lt;…&gt;</w:t>
            </w:r>
          </w:p>
          <w:p w:rsidR="00702BB9" w:rsidRPr="00584322" w:rsidRDefault="00702BB9" w:rsidP="001E09BB">
            <w:pPr>
              <w:spacing w:before="60" w:after="60"/>
              <w:ind w:firstLine="284"/>
              <w:rPr>
                <w:rFonts w:ascii="Times New Roman" w:eastAsia="Times New Roman" w:hAnsi="Times New Roman" w:cs="Times New Roman"/>
                <w:sz w:val="28"/>
                <w:szCs w:val="28"/>
                <w:lang w:eastAsia="ru-RU"/>
              </w:rPr>
            </w:pPr>
            <w:r w:rsidRPr="00584322">
              <w:rPr>
                <w:rFonts w:ascii="Times New Roman" w:eastAsia="Times New Roman" w:hAnsi="Times New Roman" w:cs="Times New Roman"/>
                <w:sz w:val="28"/>
                <w:szCs w:val="28"/>
                <w:lang w:eastAsia="ru-RU"/>
              </w:rPr>
              <w:t>7. Внести зміни до таких законодавчих актів України:</w:t>
            </w:r>
          </w:p>
          <w:p w:rsidR="00702BB9" w:rsidRPr="00033CF6" w:rsidRDefault="00746636" w:rsidP="001E09BB">
            <w:pPr>
              <w:spacing w:before="60" w:after="60"/>
              <w:ind w:firstLine="284"/>
              <w:rPr>
                <w:rFonts w:ascii="Times New Roman" w:eastAsia="Times New Roman" w:hAnsi="Times New Roman" w:cs="Times New Roman"/>
                <w:sz w:val="28"/>
                <w:szCs w:val="28"/>
                <w:lang w:eastAsia="ru-RU"/>
              </w:rPr>
            </w:pPr>
            <w:r w:rsidRPr="00033CF6">
              <w:rPr>
                <w:rFonts w:ascii="Times New Roman" w:eastAsia="Times New Roman" w:hAnsi="Times New Roman" w:cs="Times New Roman"/>
                <w:sz w:val="28"/>
                <w:szCs w:val="28"/>
                <w:lang w:eastAsia="ru-RU"/>
              </w:rPr>
              <w:t>&lt;…&gt;</w:t>
            </w:r>
          </w:p>
          <w:p w:rsidR="00702BB9" w:rsidRPr="00584322" w:rsidRDefault="00702BB9" w:rsidP="001E09BB">
            <w:pPr>
              <w:spacing w:before="60" w:after="60"/>
              <w:ind w:firstLine="284"/>
              <w:rPr>
                <w:rFonts w:ascii="Times New Roman" w:eastAsia="Times New Roman" w:hAnsi="Times New Roman" w:cs="Times New Roman"/>
                <w:sz w:val="28"/>
                <w:szCs w:val="28"/>
                <w:lang w:eastAsia="ru-RU"/>
              </w:rPr>
            </w:pPr>
            <w:r w:rsidRPr="00584322">
              <w:rPr>
                <w:rFonts w:ascii="Times New Roman" w:eastAsia="Times New Roman" w:hAnsi="Times New Roman" w:cs="Times New Roman"/>
                <w:sz w:val="28"/>
                <w:szCs w:val="28"/>
                <w:lang w:eastAsia="ru-RU"/>
              </w:rPr>
              <w:t>4) у </w:t>
            </w:r>
            <w:hyperlink r:id="rId599" w:tgtFrame="_blank" w:history="1">
              <w:r w:rsidRPr="00584322">
                <w:rPr>
                  <w:rFonts w:ascii="Times New Roman" w:eastAsia="Times New Roman" w:hAnsi="Times New Roman" w:cs="Times New Roman"/>
                  <w:sz w:val="28"/>
                  <w:szCs w:val="28"/>
                  <w:lang w:eastAsia="ru-RU"/>
                </w:rPr>
                <w:t>Законі України "Про ветеринарну медицину" </w:t>
              </w:r>
            </w:hyperlink>
            <w:r w:rsidRPr="00584322">
              <w:rPr>
                <w:rFonts w:ascii="Times New Roman" w:eastAsia="Times New Roman" w:hAnsi="Times New Roman" w:cs="Times New Roman"/>
                <w:sz w:val="28"/>
                <w:szCs w:val="28"/>
                <w:lang w:eastAsia="ru-RU"/>
              </w:rPr>
              <w:t>(Відомості Верховної Ради України, 2007 р., № 5-6, ст. 53 із наступними змінами):</w:t>
            </w:r>
          </w:p>
          <w:p w:rsidR="00702BB9" w:rsidRPr="00033CF6" w:rsidRDefault="00746636" w:rsidP="001E09BB">
            <w:pPr>
              <w:spacing w:before="60" w:after="60"/>
              <w:ind w:firstLine="284"/>
              <w:rPr>
                <w:rFonts w:ascii="Times New Roman" w:eastAsia="Times New Roman" w:hAnsi="Times New Roman" w:cs="Times New Roman"/>
                <w:sz w:val="28"/>
                <w:szCs w:val="28"/>
                <w:lang w:eastAsia="ru-RU"/>
              </w:rPr>
            </w:pPr>
            <w:r w:rsidRPr="00033CF6">
              <w:rPr>
                <w:rFonts w:ascii="Times New Roman" w:eastAsia="Times New Roman" w:hAnsi="Times New Roman" w:cs="Times New Roman"/>
                <w:sz w:val="28"/>
                <w:szCs w:val="28"/>
                <w:lang w:eastAsia="ru-RU"/>
              </w:rPr>
              <w:t>&lt;…&gt;</w:t>
            </w:r>
          </w:p>
          <w:p w:rsidR="00702BB9" w:rsidRPr="00584322" w:rsidRDefault="00702BB9" w:rsidP="001E09BB">
            <w:pPr>
              <w:spacing w:before="60" w:after="60"/>
              <w:ind w:firstLine="284"/>
              <w:rPr>
                <w:rFonts w:ascii="Times New Roman" w:eastAsia="Times New Roman" w:hAnsi="Times New Roman" w:cs="Times New Roman"/>
                <w:sz w:val="28"/>
                <w:szCs w:val="28"/>
                <w:lang w:val="uk-UA" w:eastAsia="ru-RU"/>
              </w:rPr>
            </w:pPr>
            <w:r w:rsidRPr="00584322">
              <w:rPr>
                <w:rFonts w:ascii="Times New Roman" w:eastAsia="Times New Roman" w:hAnsi="Times New Roman" w:cs="Times New Roman"/>
                <w:sz w:val="28"/>
                <w:szCs w:val="28"/>
                <w:lang w:eastAsia="ru-RU"/>
              </w:rPr>
              <w:t>е) у частині сьомій статті 17 слова "ветеринарних препаратів та кормових добавок з метою" замінити словами "ветеринарних препаратів з метою"</w:t>
            </w:r>
            <w:r w:rsidRPr="00584322">
              <w:rPr>
                <w:rFonts w:ascii="Times New Roman" w:eastAsia="Times New Roman" w:hAnsi="Times New Roman" w:cs="Times New Roman"/>
                <w:b/>
                <w:bCs/>
                <w:sz w:val="28"/>
                <w:szCs w:val="28"/>
                <w:lang w:eastAsia="ru-RU"/>
              </w:rPr>
              <w:t>, а слова “Національне” виключити</w:t>
            </w:r>
            <w:r w:rsidRPr="00584322">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val="uk-UA" w:eastAsia="ru-RU"/>
              </w:rPr>
              <w:t xml:space="preserve"> </w:t>
            </w:r>
          </w:p>
          <w:p w:rsidR="00702BB9" w:rsidRPr="00033CF6" w:rsidRDefault="00746636" w:rsidP="001E09BB">
            <w:pPr>
              <w:spacing w:before="60" w:after="60"/>
              <w:ind w:firstLine="284"/>
              <w:rPr>
                <w:rFonts w:ascii="Times New Roman" w:eastAsia="Times New Roman" w:hAnsi="Times New Roman" w:cs="Times New Roman"/>
                <w:sz w:val="28"/>
                <w:szCs w:val="28"/>
                <w:lang w:eastAsia="ru-RU"/>
              </w:rPr>
            </w:pPr>
            <w:r w:rsidRPr="00033CF6">
              <w:rPr>
                <w:rFonts w:ascii="Times New Roman" w:eastAsia="Times New Roman" w:hAnsi="Times New Roman" w:cs="Times New Roman"/>
                <w:sz w:val="28"/>
                <w:szCs w:val="28"/>
                <w:lang w:eastAsia="ru-RU"/>
              </w:rPr>
              <w:t>&lt;…&gt;</w:t>
            </w:r>
          </w:p>
          <w:p w:rsidR="00702BB9" w:rsidRPr="00584322" w:rsidRDefault="00702BB9" w:rsidP="001E09BB">
            <w:pPr>
              <w:spacing w:before="60" w:after="60"/>
              <w:ind w:firstLine="284"/>
              <w:rPr>
                <w:rFonts w:ascii="Times New Roman" w:eastAsia="Times New Roman" w:hAnsi="Times New Roman" w:cs="Times New Roman"/>
                <w:b/>
                <w:bCs/>
                <w:sz w:val="28"/>
                <w:szCs w:val="28"/>
                <w:lang w:val="uk-UA" w:eastAsia="ru-RU"/>
              </w:rPr>
            </w:pPr>
            <w:r w:rsidRPr="00584322">
              <w:rPr>
                <w:rFonts w:ascii="Times New Roman" w:eastAsia="Times New Roman" w:hAnsi="Times New Roman" w:cs="Times New Roman"/>
                <w:b/>
                <w:bCs/>
                <w:sz w:val="28"/>
                <w:szCs w:val="28"/>
                <w:lang w:val="uk-UA" w:eastAsia="ru-RU"/>
              </w:rPr>
              <w:t>й</w:t>
            </w:r>
            <w:r w:rsidRPr="00584322">
              <w:rPr>
                <w:rFonts w:ascii="Times New Roman" w:eastAsia="Times New Roman" w:hAnsi="Times New Roman" w:cs="Times New Roman"/>
                <w:b/>
                <w:bCs/>
                <w:sz w:val="28"/>
                <w:szCs w:val="28"/>
                <w:vertAlign w:val="superscript"/>
                <w:lang w:val="uk-UA" w:eastAsia="ru-RU"/>
              </w:rPr>
              <w:t>1</w:t>
            </w:r>
            <w:r w:rsidRPr="00584322">
              <w:rPr>
                <w:rFonts w:ascii="Times New Roman" w:eastAsia="Times New Roman" w:hAnsi="Times New Roman" w:cs="Times New Roman"/>
                <w:b/>
                <w:bCs/>
                <w:sz w:val="28"/>
                <w:szCs w:val="28"/>
                <w:lang w:val="uk-UA" w:eastAsia="ru-RU"/>
              </w:rPr>
              <w:t xml:space="preserve">) у тексті статей 63, 64 слова </w:t>
            </w:r>
            <w:r w:rsidRPr="00584322">
              <w:rPr>
                <w:rFonts w:ascii="Times New Roman" w:eastAsia="Times New Roman" w:hAnsi="Times New Roman" w:cs="Times New Roman"/>
                <w:b/>
                <w:bCs/>
                <w:sz w:val="28"/>
                <w:szCs w:val="28"/>
                <w:lang w:eastAsia="ru-RU"/>
              </w:rPr>
              <w:t>“</w:t>
            </w:r>
            <w:r w:rsidRPr="00584322">
              <w:rPr>
                <w:rFonts w:ascii="Times New Roman" w:eastAsia="Times New Roman" w:hAnsi="Times New Roman" w:cs="Times New Roman"/>
                <w:b/>
                <w:bCs/>
                <w:sz w:val="28"/>
                <w:szCs w:val="28"/>
                <w:lang w:val="uk-UA" w:eastAsia="ru-RU"/>
              </w:rPr>
              <w:t>Національне</w:t>
            </w:r>
            <w:r w:rsidRPr="00584322">
              <w:rPr>
                <w:rFonts w:ascii="Times New Roman" w:eastAsia="Times New Roman" w:hAnsi="Times New Roman" w:cs="Times New Roman"/>
                <w:b/>
                <w:bCs/>
                <w:sz w:val="28"/>
                <w:szCs w:val="28"/>
                <w:lang w:eastAsia="ru-RU"/>
              </w:rPr>
              <w:t>”</w:t>
            </w:r>
            <w:r w:rsidRPr="00584322">
              <w:rPr>
                <w:rFonts w:ascii="Times New Roman" w:eastAsia="Times New Roman" w:hAnsi="Times New Roman" w:cs="Times New Roman"/>
                <w:b/>
                <w:bCs/>
                <w:sz w:val="28"/>
                <w:szCs w:val="28"/>
                <w:lang w:val="uk-UA" w:eastAsia="ru-RU"/>
              </w:rPr>
              <w:t xml:space="preserve"> в усіх відмінках та числах виключити; </w:t>
            </w:r>
          </w:p>
          <w:p w:rsidR="00702BB9" w:rsidRPr="00746636" w:rsidRDefault="00746636" w:rsidP="001E09BB">
            <w:pPr>
              <w:shd w:val="clear" w:color="auto" w:fill="FFFFFF"/>
              <w:spacing w:before="60" w:after="60"/>
              <w:ind w:firstLine="284"/>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&lt;…&gt;</w:t>
            </w:r>
          </w:p>
        </w:tc>
      </w:tr>
      <w:tr w:rsidR="00702BB9" w:rsidRPr="00826124" w:rsidTr="00D7129D">
        <w:tc>
          <w:tcPr>
            <w:tcW w:w="14596" w:type="dxa"/>
            <w:gridSpan w:val="2"/>
          </w:tcPr>
          <w:p w:rsidR="00702BB9" w:rsidRPr="00584322" w:rsidRDefault="00702BB9" w:rsidP="001E09BB">
            <w:pPr>
              <w:shd w:val="clear" w:color="auto" w:fill="FFFFFF"/>
              <w:spacing w:before="60" w:after="60"/>
              <w:ind w:firstLine="284"/>
              <w:jc w:val="center"/>
              <w:rPr>
                <w:rFonts w:ascii="Times New Roman" w:eastAsia="Times New Roman" w:hAnsi="Times New Roman" w:cs="Times New Roman"/>
                <w:b/>
                <w:color w:val="000000"/>
                <w:sz w:val="28"/>
                <w:szCs w:val="28"/>
                <w:lang w:eastAsia="ru-RU"/>
              </w:rPr>
            </w:pPr>
            <w:r w:rsidRPr="00584322">
              <w:rPr>
                <w:rFonts w:ascii="Times New Roman" w:eastAsia="Times New Roman" w:hAnsi="Times New Roman" w:cs="Times New Roman"/>
                <w:b/>
                <w:color w:val="000000"/>
                <w:sz w:val="28"/>
                <w:szCs w:val="28"/>
                <w:lang w:val="uk-UA" w:eastAsia="ru-RU"/>
              </w:rPr>
              <w:t>Закон України "Про ліцензування видів господарської діяльності"</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b/>
                <w:bCs/>
                <w:color w:val="000000"/>
                <w:sz w:val="28"/>
                <w:szCs w:val="28"/>
                <w:lang w:eastAsia="ru-RU"/>
              </w:rPr>
              <w:t>Стаття 7. </w:t>
            </w:r>
            <w:r w:rsidRPr="00584322">
              <w:rPr>
                <w:rFonts w:ascii="Times New Roman" w:eastAsia="Times New Roman" w:hAnsi="Times New Roman" w:cs="Times New Roman"/>
                <w:color w:val="000000"/>
                <w:sz w:val="28"/>
                <w:szCs w:val="28"/>
                <w:lang w:eastAsia="ru-RU"/>
              </w:rPr>
              <w:t>Перелік видів господарської діяльності, що підлягають ліцензуванню</w:t>
            </w:r>
          </w:p>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1. Ліцензуванню підлягають такі види господарської діяльності:</w:t>
            </w:r>
          </w:p>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1) банківська діяльність, діяльність з надання фінансових послуг та інша діяльність, ліцензування якої здійснює Національний банк України відповідно до закону;</w:t>
            </w:r>
          </w:p>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val="uk-UA" w:eastAsia="ru-RU"/>
              </w:rPr>
            </w:pPr>
            <w:r w:rsidRPr="00584322">
              <w:rPr>
                <w:rFonts w:ascii="Times New Roman" w:eastAsia="Times New Roman" w:hAnsi="Times New Roman" w:cs="Times New Roman"/>
                <w:color w:val="000000"/>
                <w:sz w:val="28"/>
                <w:szCs w:val="28"/>
                <w:lang w:val="uk-UA" w:eastAsia="ru-RU"/>
              </w:rPr>
              <w:t>…</w:t>
            </w:r>
          </w:p>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32) захоронення побутових відходів;</w:t>
            </w:r>
          </w:p>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sz w:val="28"/>
                <w:szCs w:val="28"/>
                <w:lang w:eastAsia="ru-RU"/>
              </w:rPr>
              <w:t>33) </w:t>
            </w:r>
            <w:hyperlink r:id="rId600" w:anchor="n11" w:tgtFrame="_blank" w:history="1">
              <w:r w:rsidRPr="00E22119">
                <w:rPr>
                  <w:rFonts w:ascii="Times New Roman" w:eastAsia="Times New Roman" w:hAnsi="Times New Roman" w:cs="Times New Roman"/>
                  <w:b/>
                  <w:sz w:val="28"/>
                  <w:szCs w:val="28"/>
                  <w:lang w:eastAsia="ru-RU"/>
                </w:rPr>
                <w:t>виробництво ветеринарних препаратів</w:t>
              </w:r>
            </w:hyperlink>
            <w:r w:rsidRPr="00E22119">
              <w:rPr>
                <w:rFonts w:ascii="Times New Roman" w:eastAsia="Times New Roman" w:hAnsi="Times New Roman" w:cs="Times New Roman"/>
                <w:b/>
                <w:sz w:val="28"/>
                <w:szCs w:val="28"/>
                <w:lang w:eastAsia="ru-RU"/>
              </w:rPr>
              <w:t>.</w:t>
            </w:r>
          </w:p>
        </w:tc>
        <w:tc>
          <w:tcPr>
            <w:tcW w:w="7371"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b/>
                <w:bCs/>
                <w:color w:val="000000"/>
                <w:sz w:val="28"/>
                <w:szCs w:val="28"/>
                <w:lang w:eastAsia="ru-RU"/>
              </w:rPr>
              <w:t>Стаття 7. </w:t>
            </w:r>
            <w:r w:rsidRPr="00584322">
              <w:rPr>
                <w:rFonts w:ascii="Times New Roman" w:eastAsia="Times New Roman" w:hAnsi="Times New Roman" w:cs="Times New Roman"/>
                <w:color w:val="000000"/>
                <w:sz w:val="28"/>
                <w:szCs w:val="28"/>
                <w:lang w:eastAsia="ru-RU"/>
              </w:rPr>
              <w:t>Перелік видів господарської діяльності, що підлягають ліцензуванню</w:t>
            </w:r>
          </w:p>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1. Ліцензуванню підлягають такі види господарської діяльності:</w:t>
            </w:r>
          </w:p>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1) банківська діяльність, діяльність з надання фінансових послуг та інша діяльність, ліцензування якої здійснює Національний банк України відповідно до закону;</w:t>
            </w:r>
          </w:p>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val="uk-UA" w:eastAsia="ru-RU"/>
              </w:rPr>
            </w:pPr>
            <w:r w:rsidRPr="00584322">
              <w:rPr>
                <w:rFonts w:ascii="Times New Roman" w:eastAsia="Times New Roman" w:hAnsi="Times New Roman" w:cs="Times New Roman"/>
                <w:color w:val="000000"/>
                <w:sz w:val="28"/>
                <w:szCs w:val="28"/>
                <w:lang w:val="uk-UA" w:eastAsia="ru-RU"/>
              </w:rPr>
              <w:t>…</w:t>
            </w:r>
          </w:p>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32) захоронення побутових відходів;</w:t>
            </w:r>
          </w:p>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33)</w:t>
            </w:r>
            <w:r w:rsidRPr="00584322">
              <w:rPr>
                <w:rFonts w:ascii="Times New Roman" w:eastAsia="Times New Roman" w:hAnsi="Times New Roman" w:cs="Times New Roman"/>
                <w:b/>
                <w:color w:val="000000"/>
                <w:sz w:val="28"/>
                <w:szCs w:val="28"/>
                <w:lang w:eastAsia="ru-RU"/>
              </w:rPr>
              <w:t> </w:t>
            </w:r>
            <w:r w:rsidRPr="00584322">
              <w:rPr>
                <w:rFonts w:ascii="Times New Roman" w:eastAsia="Times New Roman" w:hAnsi="Times New Roman" w:cs="Times New Roman"/>
                <w:b/>
                <w:color w:val="000000"/>
                <w:sz w:val="28"/>
                <w:szCs w:val="28"/>
                <w:lang w:val="uk-UA" w:eastAsia="ru-RU"/>
              </w:rPr>
              <w:t>виробництво ветеринарних лікарських засобів, оптова та роздрібна реалізація ветеринарних лікарських засобів, імпорт ветеринарних лікарських засобів – з урахуванням особливостей, визначених Законом України “Про ветеринарну медицину</w:t>
            </w:r>
            <w:r w:rsidRPr="00584322">
              <w:rPr>
                <w:rFonts w:ascii="Times New Roman" w:eastAsia="Times New Roman" w:hAnsi="Times New Roman" w:cs="Times New Roman"/>
                <w:b/>
                <w:color w:val="000000"/>
                <w:sz w:val="28"/>
                <w:szCs w:val="28"/>
                <w:lang w:eastAsia="ru-RU"/>
              </w:rPr>
              <w:t xml:space="preserve"> та благополуччя тварин</w:t>
            </w:r>
            <w:r w:rsidRPr="00584322">
              <w:rPr>
                <w:rFonts w:ascii="Times New Roman" w:eastAsia="Times New Roman" w:hAnsi="Times New Roman" w:cs="Times New Roman"/>
                <w:b/>
                <w:color w:val="000000"/>
                <w:sz w:val="28"/>
                <w:szCs w:val="28"/>
                <w:lang w:val="uk-UA" w:eastAsia="ru-RU"/>
              </w:rPr>
              <w:t>".</w:t>
            </w:r>
          </w:p>
        </w:tc>
      </w:tr>
      <w:tr w:rsidR="00702BB9" w:rsidRPr="00826124" w:rsidTr="00D7129D">
        <w:tc>
          <w:tcPr>
            <w:tcW w:w="14596" w:type="dxa"/>
            <w:gridSpan w:val="2"/>
          </w:tcPr>
          <w:p w:rsidR="00702BB9" w:rsidRPr="00584322" w:rsidRDefault="00702BB9" w:rsidP="001E09BB">
            <w:pPr>
              <w:shd w:val="clear" w:color="auto" w:fill="FFFFFF"/>
              <w:spacing w:before="60" w:after="60"/>
              <w:ind w:firstLine="284"/>
              <w:rPr>
                <w:rFonts w:ascii="Times New Roman" w:eastAsia="Times New Roman" w:hAnsi="Times New Roman" w:cs="Times New Roman"/>
                <w:b/>
                <w:color w:val="000000"/>
                <w:sz w:val="28"/>
                <w:szCs w:val="28"/>
                <w:lang w:eastAsia="ru-RU"/>
              </w:rPr>
            </w:pPr>
            <w:r w:rsidRPr="00584322">
              <w:rPr>
                <w:rFonts w:ascii="Times New Roman" w:eastAsia="Times New Roman" w:hAnsi="Times New Roman" w:cs="Times New Roman"/>
                <w:b/>
                <w:color w:val="000000"/>
                <w:sz w:val="28"/>
                <w:szCs w:val="28"/>
                <w:lang w:val="uk-UA" w:eastAsia="ru-RU"/>
              </w:rPr>
              <w:t xml:space="preserve">Закон України </w:t>
            </w:r>
            <w:r w:rsidRPr="00584322">
              <w:rPr>
                <w:rFonts w:ascii="Times New Roman" w:eastAsia="Times New Roman" w:hAnsi="Times New Roman" w:cs="Times New Roman"/>
                <w:b/>
                <w:color w:val="000000"/>
                <w:sz w:val="28"/>
                <w:szCs w:val="28"/>
                <w:lang w:eastAsia="ru-RU"/>
              </w:rPr>
              <w:t>“</w:t>
            </w:r>
            <w:r w:rsidRPr="00584322">
              <w:rPr>
                <w:rFonts w:ascii="Times New Roman" w:eastAsia="Times New Roman" w:hAnsi="Times New Roman" w:cs="Times New Roman"/>
                <w:b/>
                <w:color w:val="000000"/>
                <w:sz w:val="28"/>
                <w:szCs w:val="28"/>
                <w:lang w:val="uk-UA" w:eastAsia="ru-RU"/>
              </w:rPr>
              <w:t xml:space="preserve">Про Перелік документів дозвільного характеру у сфері господарської діяльності </w:t>
            </w:r>
            <w:r w:rsidRPr="00584322">
              <w:rPr>
                <w:rFonts w:ascii="Times New Roman" w:eastAsia="Times New Roman" w:hAnsi="Times New Roman" w:cs="Times New Roman"/>
                <w:b/>
                <w:color w:val="000000"/>
                <w:sz w:val="28"/>
                <w:szCs w:val="28"/>
                <w:lang w:eastAsia="ru-RU"/>
              </w:rPr>
              <w:t>”</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b/>
                <w:bCs/>
                <w:color w:val="000000"/>
                <w:sz w:val="28"/>
                <w:szCs w:val="28"/>
                <w:lang w:eastAsia="ru-RU"/>
              </w:rPr>
              <w:t>Перелік документів дозвільного характеру у сфері господарської діяльності</w:t>
            </w:r>
          </w:p>
          <w:tbl>
            <w:tblPr>
              <w:tblW w:w="5000" w:type="pct"/>
              <w:jc w:val="center"/>
              <w:tblBorders>
                <w:top w:val="outset" w:sz="2" w:space="0" w:color="auto"/>
                <w:left w:val="outset" w:sz="2" w:space="0" w:color="auto"/>
                <w:bottom w:val="outset" w:sz="2" w:space="0" w:color="auto"/>
                <w:right w:val="outset" w:sz="2" w:space="0" w:color="auto"/>
              </w:tblBorders>
              <w:tblCellMar>
                <w:top w:w="12" w:type="dxa"/>
                <w:left w:w="12" w:type="dxa"/>
                <w:bottom w:w="12" w:type="dxa"/>
                <w:right w:w="12" w:type="dxa"/>
              </w:tblCellMar>
              <w:tblLook w:val="04A0" w:firstRow="1" w:lastRow="0" w:firstColumn="1" w:lastColumn="0" w:noHBand="0" w:noVBand="1"/>
            </w:tblPr>
            <w:tblGrid>
              <w:gridCol w:w="658"/>
              <w:gridCol w:w="3846"/>
              <w:gridCol w:w="2489"/>
            </w:tblGrid>
            <w:tr w:rsidR="00702BB9" w:rsidRPr="00584322" w:rsidTr="008763E0">
              <w:trPr>
                <w:jc w:val="center"/>
              </w:trPr>
              <w:tc>
                <w:tcPr>
                  <w:tcW w:w="387" w:type="dxa"/>
                  <w:tcBorders>
                    <w:top w:val="single" w:sz="6" w:space="0" w:color="000000"/>
                    <w:left w:val="single" w:sz="6" w:space="0" w:color="000000"/>
                    <w:bottom w:val="single" w:sz="6" w:space="0" w:color="000000"/>
                    <w:right w:val="single" w:sz="6" w:space="0" w:color="000000"/>
                  </w:tcBorders>
                  <w:shd w:val="clear" w:color="auto" w:fill="auto"/>
                  <w:hideMark/>
                </w:tcPr>
                <w:p w:rsidR="00702BB9" w:rsidRPr="00584322" w:rsidRDefault="00702BB9" w:rsidP="00CE72B6">
                  <w:pPr>
                    <w:framePr w:hSpace="180" w:wrap="around" w:vAnchor="text" w:hAnchor="text" w:y="1"/>
                    <w:shd w:val="clear" w:color="auto" w:fill="FFFFFF"/>
                    <w:spacing w:before="60" w:after="60" w:line="240" w:lineRule="auto"/>
                    <w:ind w:firstLine="284"/>
                    <w:suppressOverlap/>
                    <w:rPr>
                      <w:rFonts w:ascii="Times New Roman" w:eastAsia="Times New Roman" w:hAnsi="Times New Roman" w:cs="Times New Roman"/>
                      <w:color w:val="000000"/>
                      <w:sz w:val="28"/>
                      <w:szCs w:val="28"/>
                      <w:lang w:eastAsia="ru-RU"/>
                    </w:rPr>
                  </w:pPr>
                </w:p>
              </w:tc>
              <w:tc>
                <w:tcPr>
                  <w:tcW w:w="3892" w:type="dxa"/>
                  <w:tcBorders>
                    <w:top w:val="single" w:sz="6" w:space="0" w:color="000000"/>
                    <w:left w:val="single" w:sz="6" w:space="0" w:color="000000"/>
                    <w:bottom w:val="single" w:sz="6" w:space="0" w:color="000000"/>
                    <w:right w:val="single" w:sz="6" w:space="0" w:color="000000"/>
                  </w:tcBorders>
                  <w:shd w:val="clear" w:color="auto" w:fill="auto"/>
                  <w:hideMark/>
                </w:tcPr>
                <w:p w:rsidR="00702BB9" w:rsidRPr="00584322" w:rsidRDefault="00702BB9" w:rsidP="00CE72B6">
                  <w:pPr>
                    <w:framePr w:hSpace="180" w:wrap="around" w:vAnchor="text" w:hAnchor="text" w:y="1"/>
                    <w:shd w:val="clear" w:color="auto" w:fill="FFFFFF"/>
                    <w:spacing w:before="60" w:after="60" w:line="240" w:lineRule="auto"/>
                    <w:ind w:firstLine="284"/>
                    <w:suppressOverlap/>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Назва документа дозвільного характеру</w:t>
                  </w:r>
                </w:p>
              </w:tc>
              <w:tc>
                <w:tcPr>
                  <w:tcW w:w="2504" w:type="dxa"/>
                  <w:tcBorders>
                    <w:top w:val="single" w:sz="6" w:space="0" w:color="000000"/>
                    <w:left w:val="single" w:sz="6" w:space="0" w:color="000000"/>
                    <w:bottom w:val="single" w:sz="6" w:space="0" w:color="000000"/>
                    <w:right w:val="single" w:sz="6" w:space="0" w:color="000000"/>
                  </w:tcBorders>
                  <w:shd w:val="clear" w:color="auto" w:fill="auto"/>
                  <w:hideMark/>
                </w:tcPr>
                <w:p w:rsidR="00702BB9" w:rsidRPr="00584322" w:rsidRDefault="00702BB9" w:rsidP="00CE72B6">
                  <w:pPr>
                    <w:framePr w:hSpace="180" w:wrap="around" w:vAnchor="text" w:hAnchor="text" w:y="1"/>
                    <w:shd w:val="clear" w:color="auto" w:fill="FFFFFF"/>
                    <w:spacing w:before="60" w:after="60" w:line="240" w:lineRule="auto"/>
                    <w:ind w:firstLine="284"/>
                    <w:suppressOverlap/>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Законодавчий акт України</w:t>
                  </w:r>
                </w:p>
              </w:tc>
            </w:tr>
            <w:tr w:rsidR="00702BB9" w:rsidRPr="00584322" w:rsidTr="008763E0">
              <w:trPr>
                <w:jc w:val="center"/>
              </w:trPr>
              <w:tc>
                <w:tcPr>
                  <w:tcW w:w="387" w:type="dxa"/>
                  <w:tcBorders>
                    <w:top w:val="nil"/>
                    <w:left w:val="nil"/>
                    <w:bottom w:val="nil"/>
                    <w:right w:val="nil"/>
                  </w:tcBorders>
                  <w:shd w:val="clear" w:color="auto" w:fill="auto"/>
                  <w:hideMark/>
                </w:tcPr>
                <w:p w:rsidR="00702BB9" w:rsidRPr="00E22119" w:rsidRDefault="00702BB9" w:rsidP="00CE72B6">
                  <w:pPr>
                    <w:framePr w:hSpace="180" w:wrap="around" w:vAnchor="text" w:hAnchor="text" w:y="1"/>
                    <w:shd w:val="clear" w:color="auto" w:fill="FFFFFF"/>
                    <w:spacing w:before="60" w:after="60" w:line="240" w:lineRule="auto"/>
                    <w:ind w:firstLine="284"/>
                    <w:suppressOverlap/>
                    <w:rPr>
                      <w:rFonts w:ascii="Times New Roman" w:eastAsia="Times New Roman" w:hAnsi="Times New Roman" w:cs="Times New Roman"/>
                      <w:b/>
                      <w:color w:val="000000"/>
                      <w:sz w:val="28"/>
                      <w:szCs w:val="28"/>
                      <w:lang w:eastAsia="ru-RU"/>
                    </w:rPr>
                  </w:pPr>
                  <w:r w:rsidRPr="00E22119">
                    <w:rPr>
                      <w:rFonts w:ascii="Times New Roman" w:eastAsia="Times New Roman" w:hAnsi="Times New Roman" w:cs="Times New Roman"/>
                      <w:b/>
                      <w:color w:val="000000"/>
                      <w:sz w:val="28"/>
                      <w:szCs w:val="28"/>
                      <w:lang w:eastAsia="ru-RU"/>
                    </w:rPr>
                    <w:t>1.</w:t>
                  </w:r>
                </w:p>
              </w:tc>
              <w:tc>
                <w:tcPr>
                  <w:tcW w:w="3892" w:type="dxa"/>
                  <w:tcBorders>
                    <w:top w:val="nil"/>
                    <w:left w:val="nil"/>
                    <w:bottom w:val="nil"/>
                    <w:right w:val="nil"/>
                  </w:tcBorders>
                  <w:shd w:val="clear" w:color="auto" w:fill="auto"/>
                  <w:hideMark/>
                </w:tcPr>
                <w:p w:rsidR="00702BB9" w:rsidRPr="00E22119" w:rsidRDefault="00702BB9" w:rsidP="00CE72B6">
                  <w:pPr>
                    <w:framePr w:hSpace="180" w:wrap="around" w:vAnchor="text" w:hAnchor="text" w:y="1"/>
                    <w:shd w:val="clear" w:color="auto" w:fill="FFFFFF"/>
                    <w:spacing w:before="60" w:after="60" w:line="240" w:lineRule="auto"/>
                    <w:ind w:firstLine="284"/>
                    <w:suppressOverlap/>
                    <w:rPr>
                      <w:rFonts w:ascii="Times New Roman" w:eastAsia="Times New Roman" w:hAnsi="Times New Roman" w:cs="Times New Roman"/>
                      <w:b/>
                      <w:i/>
                      <w:sz w:val="28"/>
                      <w:szCs w:val="28"/>
                      <w:lang w:eastAsia="ru-RU"/>
                    </w:rPr>
                  </w:pPr>
                  <w:r w:rsidRPr="00E22119">
                    <w:rPr>
                      <w:rFonts w:ascii="Times New Roman" w:eastAsia="Times New Roman" w:hAnsi="Times New Roman" w:cs="Times New Roman"/>
                      <w:b/>
                      <w:i/>
                      <w:sz w:val="28"/>
                      <w:szCs w:val="28"/>
                      <w:lang w:eastAsia="ru-RU"/>
                    </w:rPr>
                    <w:t>Ветеринарні документи: міжнародні ветеринарні сертифікати (для країн СНД - ветеринарні свідоцтва </w:t>
                  </w:r>
                  <w:hyperlink r:id="rId601" w:tgtFrame="_blank" w:history="1">
                    <w:r w:rsidRPr="00E22119">
                      <w:rPr>
                        <w:rStyle w:val="a4"/>
                        <w:rFonts w:ascii="Times New Roman" w:eastAsia="Times New Roman" w:hAnsi="Times New Roman" w:cs="Times New Roman"/>
                        <w:b/>
                        <w:i/>
                        <w:color w:val="auto"/>
                        <w:sz w:val="28"/>
                        <w:szCs w:val="28"/>
                        <w:u w:val="none"/>
                        <w:lang w:eastAsia="ru-RU"/>
                      </w:rPr>
                      <w:t>форми № 1, № 2 та № 3</w:t>
                    </w:r>
                  </w:hyperlink>
                  <w:r w:rsidRPr="00E22119">
                    <w:rPr>
                      <w:rFonts w:ascii="Times New Roman" w:eastAsia="Times New Roman" w:hAnsi="Times New Roman" w:cs="Times New Roman"/>
                      <w:b/>
                      <w:i/>
                      <w:sz w:val="28"/>
                      <w:szCs w:val="28"/>
                      <w:lang w:eastAsia="ru-RU"/>
                    </w:rPr>
                    <w:t>) - при переміщенні за межі України</w:t>
                  </w:r>
                </w:p>
              </w:tc>
              <w:tc>
                <w:tcPr>
                  <w:tcW w:w="2504" w:type="dxa"/>
                  <w:tcBorders>
                    <w:top w:val="nil"/>
                    <w:left w:val="nil"/>
                    <w:bottom w:val="nil"/>
                    <w:right w:val="nil"/>
                  </w:tcBorders>
                  <w:shd w:val="clear" w:color="auto" w:fill="auto"/>
                  <w:hideMark/>
                </w:tcPr>
                <w:p w:rsidR="00702BB9" w:rsidRPr="00E22119" w:rsidRDefault="00A6597D" w:rsidP="00CE72B6">
                  <w:pPr>
                    <w:framePr w:hSpace="180" w:wrap="around" w:vAnchor="text" w:hAnchor="text" w:y="1"/>
                    <w:shd w:val="clear" w:color="auto" w:fill="FFFFFF"/>
                    <w:spacing w:before="60" w:after="60" w:line="240" w:lineRule="auto"/>
                    <w:ind w:firstLine="284"/>
                    <w:suppressOverlap/>
                    <w:rPr>
                      <w:rFonts w:ascii="Times New Roman" w:eastAsia="Times New Roman" w:hAnsi="Times New Roman" w:cs="Times New Roman"/>
                      <w:b/>
                      <w:i/>
                      <w:sz w:val="28"/>
                      <w:szCs w:val="28"/>
                      <w:lang w:eastAsia="ru-RU"/>
                    </w:rPr>
                  </w:pPr>
                  <w:hyperlink r:id="rId602" w:tgtFrame="_blank" w:history="1">
                    <w:r w:rsidR="00702BB9" w:rsidRPr="00E22119">
                      <w:rPr>
                        <w:rStyle w:val="a4"/>
                        <w:rFonts w:ascii="Times New Roman" w:eastAsia="Times New Roman" w:hAnsi="Times New Roman" w:cs="Times New Roman"/>
                        <w:b/>
                        <w:i/>
                        <w:color w:val="auto"/>
                        <w:sz w:val="28"/>
                        <w:szCs w:val="28"/>
                        <w:u w:val="none"/>
                        <w:lang w:eastAsia="ru-RU"/>
                      </w:rPr>
                      <w:t>Закон України "Про ветеринарну медицину"</w:t>
                    </w:r>
                  </w:hyperlink>
                </w:p>
              </w:tc>
            </w:tr>
            <w:tr w:rsidR="00702BB9" w:rsidRPr="00584322" w:rsidTr="008763E0">
              <w:trPr>
                <w:jc w:val="center"/>
              </w:trPr>
              <w:tc>
                <w:tcPr>
                  <w:tcW w:w="387" w:type="dxa"/>
                  <w:tcBorders>
                    <w:top w:val="nil"/>
                    <w:left w:val="nil"/>
                    <w:bottom w:val="nil"/>
                    <w:right w:val="nil"/>
                  </w:tcBorders>
                  <w:shd w:val="clear" w:color="auto" w:fill="auto"/>
                  <w:hideMark/>
                </w:tcPr>
                <w:p w:rsidR="00702BB9" w:rsidRPr="00E22119" w:rsidRDefault="00702BB9" w:rsidP="00CE72B6">
                  <w:pPr>
                    <w:framePr w:hSpace="180" w:wrap="around" w:vAnchor="text" w:hAnchor="text" w:y="1"/>
                    <w:shd w:val="clear" w:color="auto" w:fill="FFFFFF"/>
                    <w:spacing w:before="60" w:after="60" w:line="240" w:lineRule="auto"/>
                    <w:ind w:firstLine="284"/>
                    <w:suppressOverlap/>
                    <w:rPr>
                      <w:rFonts w:ascii="Times New Roman" w:eastAsia="Times New Roman" w:hAnsi="Times New Roman" w:cs="Times New Roman"/>
                      <w:b/>
                      <w:color w:val="000000"/>
                      <w:sz w:val="28"/>
                      <w:szCs w:val="28"/>
                      <w:lang w:eastAsia="ru-RU"/>
                    </w:rPr>
                  </w:pPr>
                  <w:r w:rsidRPr="00E22119">
                    <w:rPr>
                      <w:rFonts w:ascii="Times New Roman" w:eastAsia="Times New Roman" w:hAnsi="Times New Roman" w:cs="Times New Roman"/>
                      <w:b/>
                      <w:color w:val="000000"/>
                      <w:sz w:val="28"/>
                      <w:szCs w:val="28"/>
                      <w:lang w:eastAsia="ru-RU"/>
                    </w:rPr>
                    <w:t>2.</w:t>
                  </w:r>
                </w:p>
              </w:tc>
              <w:tc>
                <w:tcPr>
                  <w:tcW w:w="3892" w:type="dxa"/>
                  <w:tcBorders>
                    <w:top w:val="nil"/>
                    <w:left w:val="nil"/>
                    <w:bottom w:val="nil"/>
                    <w:right w:val="nil"/>
                  </w:tcBorders>
                  <w:shd w:val="clear" w:color="auto" w:fill="auto"/>
                  <w:hideMark/>
                </w:tcPr>
                <w:p w:rsidR="00702BB9" w:rsidRPr="00E22119" w:rsidRDefault="00A6597D" w:rsidP="00CE72B6">
                  <w:pPr>
                    <w:framePr w:hSpace="180" w:wrap="around" w:vAnchor="text" w:hAnchor="text" w:y="1"/>
                    <w:shd w:val="clear" w:color="auto" w:fill="FFFFFF"/>
                    <w:spacing w:before="60" w:after="60" w:line="240" w:lineRule="auto"/>
                    <w:ind w:firstLine="284"/>
                    <w:suppressOverlap/>
                    <w:rPr>
                      <w:rFonts w:ascii="Times New Roman" w:eastAsia="Times New Roman" w:hAnsi="Times New Roman" w:cs="Times New Roman"/>
                      <w:b/>
                      <w:i/>
                      <w:sz w:val="28"/>
                      <w:szCs w:val="28"/>
                      <w:lang w:eastAsia="ru-RU"/>
                    </w:rPr>
                  </w:pPr>
                  <w:hyperlink r:id="rId603" w:anchor="n58" w:tgtFrame="_blank" w:history="1">
                    <w:r w:rsidR="00702BB9" w:rsidRPr="00E22119">
                      <w:rPr>
                        <w:rStyle w:val="a4"/>
                        <w:rFonts w:ascii="Times New Roman" w:eastAsia="Times New Roman" w:hAnsi="Times New Roman" w:cs="Times New Roman"/>
                        <w:b/>
                        <w:i/>
                        <w:color w:val="auto"/>
                        <w:sz w:val="28"/>
                        <w:szCs w:val="28"/>
                        <w:u w:val="none"/>
                        <w:lang w:eastAsia="ru-RU"/>
                      </w:rPr>
                      <w:t>Ветеринарні документи</w:t>
                    </w:r>
                  </w:hyperlink>
                  <w:r w:rsidR="00702BB9" w:rsidRPr="00E22119">
                    <w:rPr>
                      <w:rFonts w:ascii="Times New Roman" w:eastAsia="Times New Roman" w:hAnsi="Times New Roman" w:cs="Times New Roman"/>
                      <w:b/>
                      <w:i/>
                      <w:sz w:val="28"/>
                      <w:szCs w:val="28"/>
                      <w:lang w:eastAsia="ru-RU"/>
                    </w:rPr>
                    <w:t>: ветеринарні довідки - при переміщенні в межах району (крім харчових продуктів тваринного та рослинного походження для споживання людиною)</w:t>
                  </w:r>
                </w:p>
              </w:tc>
              <w:tc>
                <w:tcPr>
                  <w:tcW w:w="2504" w:type="dxa"/>
                  <w:tcBorders>
                    <w:top w:val="nil"/>
                    <w:left w:val="nil"/>
                    <w:bottom w:val="nil"/>
                    <w:right w:val="nil"/>
                  </w:tcBorders>
                  <w:shd w:val="clear" w:color="auto" w:fill="auto"/>
                  <w:hideMark/>
                </w:tcPr>
                <w:p w:rsidR="00702BB9" w:rsidRPr="00E22119" w:rsidRDefault="00702BB9" w:rsidP="00CE72B6">
                  <w:pPr>
                    <w:framePr w:hSpace="180" w:wrap="around" w:vAnchor="text" w:hAnchor="text" w:y="1"/>
                    <w:shd w:val="clear" w:color="auto" w:fill="FFFFFF"/>
                    <w:spacing w:before="60" w:after="60" w:line="240" w:lineRule="auto"/>
                    <w:ind w:firstLine="284"/>
                    <w:suppressOverlap/>
                    <w:rPr>
                      <w:rFonts w:ascii="Times New Roman" w:eastAsia="Times New Roman" w:hAnsi="Times New Roman" w:cs="Times New Roman"/>
                      <w:b/>
                      <w:i/>
                      <w:sz w:val="28"/>
                      <w:szCs w:val="28"/>
                      <w:lang w:eastAsia="ru-RU"/>
                    </w:rPr>
                  </w:pPr>
                  <w:r w:rsidRPr="00E22119">
                    <w:rPr>
                      <w:rFonts w:ascii="Times New Roman" w:eastAsia="Times New Roman" w:hAnsi="Times New Roman" w:cs="Times New Roman"/>
                      <w:b/>
                      <w:i/>
                      <w:sz w:val="28"/>
                      <w:szCs w:val="28"/>
                      <w:lang w:eastAsia="ru-RU"/>
                    </w:rPr>
                    <w:t>Закон України "Про ветеринарну медицину"</w:t>
                  </w:r>
                </w:p>
              </w:tc>
            </w:tr>
            <w:tr w:rsidR="00702BB9" w:rsidRPr="00584322" w:rsidTr="008763E0">
              <w:trPr>
                <w:jc w:val="center"/>
              </w:trPr>
              <w:tc>
                <w:tcPr>
                  <w:tcW w:w="387" w:type="dxa"/>
                  <w:tcBorders>
                    <w:top w:val="nil"/>
                    <w:left w:val="nil"/>
                    <w:bottom w:val="nil"/>
                    <w:right w:val="nil"/>
                  </w:tcBorders>
                  <w:shd w:val="clear" w:color="auto" w:fill="auto"/>
                  <w:hideMark/>
                </w:tcPr>
                <w:p w:rsidR="00702BB9" w:rsidRPr="00E22119" w:rsidRDefault="00702BB9" w:rsidP="00CE72B6">
                  <w:pPr>
                    <w:framePr w:hSpace="180" w:wrap="around" w:vAnchor="text" w:hAnchor="text" w:y="1"/>
                    <w:shd w:val="clear" w:color="auto" w:fill="FFFFFF"/>
                    <w:spacing w:before="60" w:after="60" w:line="240" w:lineRule="auto"/>
                    <w:ind w:firstLine="284"/>
                    <w:suppressOverlap/>
                    <w:rPr>
                      <w:rFonts w:ascii="Times New Roman" w:eastAsia="Times New Roman" w:hAnsi="Times New Roman" w:cs="Times New Roman"/>
                      <w:b/>
                      <w:color w:val="000000"/>
                      <w:sz w:val="28"/>
                      <w:szCs w:val="28"/>
                      <w:lang w:eastAsia="ru-RU"/>
                    </w:rPr>
                  </w:pPr>
                  <w:r w:rsidRPr="00E22119">
                    <w:rPr>
                      <w:rFonts w:ascii="Times New Roman" w:eastAsia="Times New Roman" w:hAnsi="Times New Roman" w:cs="Times New Roman"/>
                      <w:b/>
                      <w:color w:val="000000"/>
                      <w:sz w:val="28"/>
                      <w:szCs w:val="28"/>
                      <w:lang w:eastAsia="ru-RU"/>
                    </w:rPr>
                    <w:t>3.</w:t>
                  </w:r>
                </w:p>
              </w:tc>
              <w:tc>
                <w:tcPr>
                  <w:tcW w:w="3892" w:type="dxa"/>
                  <w:tcBorders>
                    <w:top w:val="nil"/>
                    <w:left w:val="nil"/>
                    <w:bottom w:val="nil"/>
                    <w:right w:val="nil"/>
                  </w:tcBorders>
                  <w:shd w:val="clear" w:color="auto" w:fill="auto"/>
                  <w:hideMark/>
                </w:tcPr>
                <w:p w:rsidR="00702BB9" w:rsidRPr="00E22119" w:rsidRDefault="00A6597D" w:rsidP="00CE72B6">
                  <w:pPr>
                    <w:framePr w:hSpace="180" w:wrap="around" w:vAnchor="text" w:hAnchor="text" w:y="1"/>
                    <w:shd w:val="clear" w:color="auto" w:fill="FFFFFF"/>
                    <w:spacing w:before="60" w:after="60" w:line="240" w:lineRule="auto"/>
                    <w:ind w:firstLine="284"/>
                    <w:suppressOverlap/>
                    <w:rPr>
                      <w:rFonts w:ascii="Times New Roman" w:eastAsia="Times New Roman" w:hAnsi="Times New Roman" w:cs="Times New Roman"/>
                      <w:b/>
                      <w:i/>
                      <w:sz w:val="28"/>
                      <w:szCs w:val="28"/>
                      <w:lang w:eastAsia="ru-RU"/>
                    </w:rPr>
                  </w:pPr>
                  <w:hyperlink r:id="rId604" w:anchor="n58" w:tgtFrame="_blank" w:history="1">
                    <w:r w:rsidR="00702BB9" w:rsidRPr="00E22119">
                      <w:rPr>
                        <w:rStyle w:val="a4"/>
                        <w:rFonts w:ascii="Times New Roman" w:eastAsia="Times New Roman" w:hAnsi="Times New Roman" w:cs="Times New Roman"/>
                        <w:b/>
                        <w:i/>
                        <w:color w:val="auto"/>
                        <w:sz w:val="28"/>
                        <w:szCs w:val="28"/>
                        <w:u w:val="none"/>
                        <w:lang w:eastAsia="ru-RU"/>
                      </w:rPr>
                      <w:t>Ветеринарні документи</w:t>
                    </w:r>
                  </w:hyperlink>
                  <w:r w:rsidR="00702BB9" w:rsidRPr="00E22119">
                    <w:rPr>
                      <w:rFonts w:ascii="Times New Roman" w:eastAsia="Times New Roman" w:hAnsi="Times New Roman" w:cs="Times New Roman"/>
                      <w:b/>
                      <w:i/>
                      <w:sz w:val="28"/>
                      <w:szCs w:val="28"/>
                      <w:lang w:eastAsia="ru-RU"/>
                    </w:rPr>
                    <w:t>: ветеринарні свідоцтва (для України - форми № 1, № 2) - при переміщенні за межі території Автономної Республіки Крим, областей, міст Києва та Севастополя, районів, міст (крім харчових продуктів тваринного та рослинного походження для споживання людиною)</w:t>
                  </w:r>
                </w:p>
              </w:tc>
              <w:tc>
                <w:tcPr>
                  <w:tcW w:w="2504" w:type="dxa"/>
                  <w:tcBorders>
                    <w:top w:val="nil"/>
                    <w:left w:val="nil"/>
                    <w:bottom w:val="nil"/>
                    <w:right w:val="nil"/>
                  </w:tcBorders>
                  <w:shd w:val="clear" w:color="auto" w:fill="auto"/>
                  <w:hideMark/>
                </w:tcPr>
                <w:p w:rsidR="00702BB9" w:rsidRPr="00E22119" w:rsidRDefault="00702BB9" w:rsidP="00CE72B6">
                  <w:pPr>
                    <w:framePr w:hSpace="180" w:wrap="around" w:vAnchor="text" w:hAnchor="text" w:y="1"/>
                    <w:shd w:val="clear" w:color="auto" w:fill="FFFFFF"/>
                    <w:spacing w:before="60" w:after="60" w:line="240" w:lineRule="auto"/>
                    <w:ind w:firstLine="284"/>
                    <w:suppressOverlap/>
                    <w:rPr>
                      <w:rFonts w:ascii="Times New Roman" w:eastAsia="Times New Roman" w:hAnsi="Times New Roman" w:cs="Times New Roman"/>
                      <w:b/>
                      <w:i/>
                      <w:sz w:val="28"/>
                      <w:szCs w:val="28"/>
                      <w:lang w:eastAsia="ru-RU"/>
                    </w:rPr>
                  </w:pPr>
                  <w:r w:rsidRPr="00E22119">
                    <w:rPr>
                      <w:rFonts w:ascii="Times New Roman" w:eastAsia="Times New Roman" w:hAnsi="Times New Roman" w:cs="Times New Roman"/>
                      <w:b/>
                      <w:i/>
                      <w:sz w:val="28"/>
                      <w:szCs w:val="28"/>
                      <w:lang w:eastAsia="ru-RU"/>
                    </w:rPr>
                    <w:t>Закон України "Про ветеринарну медицину"</w:t>
                  </w:r>
                </w:p>
              </w:tc>
            </w:tr>
            <w:tr w:rsidR="00702BB9" w:rsidRPr="00584322" w:rsidTr="008763E0">
              <w:trPr>
                <w:jc w:val="center"/>
              </w:trPr>
              <w:tc>
                <w:tcPr>
                  <w:tcW w:w="387" w:type="dxa"/>
                  <w:tcBorders>
                    <w:top w:val="nil"/>
                    <w:left w:val="nil"/>
                    <w:bottom w:val="nil"/>
                    <w:right w:val="nil"/>
                  </w:tcBorders>
                  <w:shd w:val="clear" w:color="auto" w:fill="auto"/>
                </w:tcPr>
                <w:p w:rsidR="00702BB9" w:rsidRPr="00E22119" w:rsidRDefault="00702BB9" w:rsidP="00CE72B6">
                  <w:pPr>
                    <w:framePr w:hSpace="180" w:wrap="around" w:vAnchor="text" w:hAnchor="text" w:y="1"/>
                    <w:shd w:val="clear" w:color="auto" w:fill="FFFFFF"/>
                    <w:spacing w:before="60" w:after="60" w:line="240" w:lineRule="auto"/>
                    <w:ind w:firstLine="284"/>
                    <w:suppressOverlap/>
                    <w:rPr>
                      <w:rFonts w:ascii="Times New Roman" w:eastAsia="Times New Roman" w:hAnsi="Times New Roman" w:cs="Times New Roman"/>
                      <w:b/>
                      <w:color w:val="000000"/>
                      <w:sz w:val="28"/>
                      <w:szCs w:val="28"/>
                      <w:lang w:eastAsia="ru-RU"/>
                    </w:rPr>
                  </w:pPr>
                </w:p>
              </w:tc>
              <w:tc>
                <w:tcPr>
                  <w:tcW w:w="3892" w:type="dxa"/>
                  <w:tcBorders>
                    <w:top w:val="nil"/>
                    <w:left w:val="nil"/>
                    <w:bottom w:val="nil"/>
                    <w:right w:val="nil"/>
                  </w:tcBorders>
                  <w:shd w:val="clear" w:color="auto" w:fill="auto"/>
                </w:tcPr>
                <w:p w:rsidR="00702BB9" w:rsidRPr="00E22119" w:rsidRDefault="00702BB9" w:rsidP="00CE72B6">
                  <w:pPr>
                    <w:framePr w:hSpace="180" w:wrap="around" w:vAnchor="text" w:hAnchor="text" w:y="1"/>
                    <w:shd w:val="clear" w:color="auto" w:fill="FFFFFF"/>
                    <w:spacing w:before="60" w:after="60" w:line="240" w:lineRule="auto"/>
                    <w:ind w:firstLine="284"/>
                    <w:suppressOverlap/>
                    <w:rPr>
                      <w:rFonts w:ascii="Times New Roman" w:eastAsia="Times New Roman" w:hAnsi="Times New Roman" w:cs="Times New Roman"/>
                      <w:b/>
                      <w:i/>
                      <w:color w:val="000000"/>
                      <w:sz w:val="28"/>
                      <w:szCs w:val="28"/>
                      <w:lang w:val="uk-UA" w:eastAsia="ru-RU"/>
                    </w:rPr>
                  </w:pPr>
                  <w:r w:rsidRPr="00E22119">
                    <w:rPr>
                      <w:rFonts w:ascii="Times New Roman" w:eastAsia="Times New Roman" w:hAnsi="Times New Roman" w:cs="Times New Roman"/>
                      <w:b/>
                      <w:i/>
                      <w:color w:val="000000"/>
                      <w:sz w:val="28"/>
                      <w:szCs w:val="28"/>
                      <w:lang w:val="uk-UA" w:eastAsia="ru-RU"/>
                    </w:rPr>
                    <w:t>…</w:t>
                  </w:r>
                </w:p>
              </w:tc>
              <w:tc>
                <w:tcPr>
                  <w:tcW w:w="2504" w:type="dxa"/>
                  <w:tcBorders>
                    <w:top w:val="nil"/>
                    <w:left w:val="nil"/>
                    <w:bottom w:val="nil"/>
                    <w:right w:val="nil"/>
                  </w:tcBorders>
                  <w:shd w:val="clear" w:color="auto" w:fill="auto"/>
                </w:tcPr>
                <w:p w:rsidR="00702BB9" w:rsidRPr="00E22119" w:rsidRDefault="00702BB9" w:rsidP="00CE72B6">
                  <w:pPr>
                    <w:framePr w:hSpace="180" w:wrap="around" w:vAnchor="text" w:hAnchor="text" w:y="1"/>
                    <w:shd w:val="clear" w:color="auto" w:fill="FFFFFF"/>
                    <w:spacing w:before="60" w:after="60" w:line="240" w:lineRule="auto"/>
                    <w:ind w:firstLine="284"/>
                    <w:suppressOverlap/>
                    <w:rPr>
                      <w:rFonts w:ascii="Times New Roman" w:eastAsia="Times New Roman" w:hAnsi="Times New Roman" w:cs="Times New Roman"/>
                      <w:b/>
                      <w:i/>
                      <w:color w:val="000000"/>
                      <w:sz w:val="28"/>
                      <w:szCs w:val="28"/>
                      <w:lang w:eastAsia="ru-RU"/>
                    </w:rPr>
                  </w:pPr>
                </w:p>
              </w:tc>
            </w:tr>
            <w:tr w:rsidR="00702BB9" w:rsidRPr="00584322" w:rsidTr="008763E0">
              <w:trPr>
                <w:jc w:val="center"/>
              </w:trPr>
              <w:tc>
                <w:tcPr>
                  <w:tcW w:w="387" w:type="dxa"/>
                  <w:tcBorders>
                    <w:top w:val="nil"/>
                    <w:left w:val="nil"/>
                    <w:bottom w:val="nil"/>
                    <w:right w:val="nil"/>
                  </w:tcBorders>
                  <w:shd w:val="clear" w:color="auto" w:fill="auto"/>
                  <w:hideMark/>
                </w:tcPr>
                <w:p w:rsidR="00702BB9" w:rsidRPr="00E22119" w:rsidRDefault="00702BB9" w:rsidP="00CE72B6">
                  <w:pPr>
                    <w:framePr w:hSpace="180" w:wrap="around" w:vAnchor="text" w:hAnchor="text" w:y="1"/>
                    <w:shd w:val="clear" w:color="auto" w:fill="FFFFFF"/>
                    <w:spacing w:before="60" w:after="60" w:line="240" w:lineRule="auto"/>
                    <w:ind w:firstLine="284"/>
                    <w:suppressOverlap/>
                    <w:rPr>
                      <w:rFonts w:ascii="Times New Roman" w:eastAsia="Times New Roman" w:hAnsi="Times New Roman" w:cs="Times New Roman"/>
                      <w:b/>
                      <w:i/>
                      <w:color w:val="000000"/>
                      <w:sz w:val="28"/>
                      <w:szCs w:val="28"/>
                      <w:lang w:eastAsia="ru-RU"/>
                    </w:rPr>
                  </w:pPr>
                  <w:r w:rsidRPr="00E22119">
                    <w:rPr>
                      <w:rFonts w:ascii="Times New Roman" w:eastAsia="Times New Roman" w:hAnsi="Times New Roman" w:cs="Times New Roman"/>
                      <w:b/>
                      <w:i/>
                      <w:color w:val="000000"/>
                      <w:sz w:val="28"/>
                      <w:szCs w:val="28"/>
                      <w:lang w:eastAsia="ru-RU"/>
                    </w:rPr>
                    <w:t>54.</w:t>
                  </w:r>
                </w:p>
              </w:tc>
              <w:tc>
                <w:tcPr>
                  <w:tcW w:w="3892" w:type="dxa"/>
                  <w:tcBorders>
                    <w:top w:val="nil"/>
                    <w:left w:val="nil"/>
                    <w:bottom w:val="nil"/>
                    <w:right w:val="nil"/>
                  </w:tcBorders>
                  <w:shd w:val="clear" w:color="auto" w:fill="auto"/>
                  <w:hideMark/>
                </w:tcPr>
                <w:p w:rsidR="00702BB9" w:rsidRPr="00E22119" w:rsidRDefault="00A6597D" w:rsidP="00CE72B6">
                  <w:pPr>
                    <w:framePr w:hSpace="180" w:wrap="around" w:vAnchor="text" w:hAnchor="text" w:y="1"/>
                    <w:shd w:val="clear" w:color="auto" w:fill="FFFFFF"/>
                    <w:spacing w:before="60" w:after="60" w:line="240" w:lineRule="auto"/>
                    <w:ind w:firstLine="284"/>
                    <w:suppressOverlap/>
                    <w:rPr>
                      <w:rFonts w:ascii="Times New Roman" w:eastAsia="Times New Roman" w:hAnsi="Times New Roman" w:cs="Times New Roman"/>
                      <w:b/>
                      <w:i/>
                      <w:sz w:val="28"/>
                      <w:szCs w:val="28"/>
                      <w:lang w:eastAsia="ru-RU"/>
                    </w:rPr>
                  </w:pPr>
                  <w:hyperlink r:id="rId605" w:tgtFrame="_blank" w:history="1">
                    <w:r w:rsidR="00702BB9" w:rsidRPr="00E22119">
                      <w:rPr>
                        <w:rStyle w:val="a4"/>
                        <w:rFonts w:ascii="Times New Roman" w:eastAsia="Times New Roman" w:hAnsi="Times New Roman" w:cs="Times New Roman"/>
                        <w:b/>
                        <w:i/>
                        <w:color w:val="auto"/>
                        <w:sz w:val="28"/>
                        <w:szCs w:val="28"/>
                        <w:u w:val="none"/>
                        <w:lang w:eastAsia="ru-RU"/>
                      </w:rPr>
                      <w:t>Дозвіл на проведення заходів із залученням тварин</w:t>
                    </w:r>
                  </w:hyperlink>
                </w:p>
              </w:tc>
              <w:tc>
                <w:tcPr>
                  <w:tcW w:w="2504" w:type="dxa"/>
                  <w:tcBorders>
                    <w:top w:val="nil"/>
                    <w:left w:val="nil"/>
                    <w:bottom w:val="nil"/>
                    <w:right w:val="nil"/>
                  </w:tcBorders>
                  <w:shd w:val="clear" w:color="auto" w:fill="auto"/>
                  <w:hideMark/>
                </w:tcPr>
                <w:p w:rsidR="00702BB9" w:rsidRPr="00E22119" w:rsidRDefault="00A6597D" w:rsidP="00CE72B6">
                  <w:pPr>
                    <w:framePr w:hSpace="180" w:wrap="around" w:vAnchor="text" w:hAnchor="text" w:y="1"/>
                    <w:shd w:val="clear" w:color="auto" w:fill="FFFFFF"/>
                    <w:spacing w:before="60" w:after="60" w:line="240" w:lineRule="auto"/>
                    <w:ind w:firstLine="284"/>
                    <w:suppressOverlap/>
                    <w:rPr>
                      <w:rFonts w:ascii="Times New Roman" w:eastAsia="Times New Roman" w:hAnsi="Times New Roman" w:cs="Times New Roman"/>
                      <w:b/>
                      <w:i/>
                      <w:sz w:val="28"/>
                      <w:szCs w:val="28"/>
                      <w:lang w:eastAsia="ru-RU"/>
                    </w:rPr>
                  </w:pPr>
                  <w:hyperlink r:id="rId606" w:tgtFrame="_blank" w:history="1">
                    <w:r w:rsidR="00702BB9" w:rsidRPr="00E22119">
                      <w:rPr>
                        <w:rStyle w:val="a4"/>
                        <w:rFonts w:ascii="Times New Roman" w:eastAsia="Times New Roman" w:hAnsi="Times New Roman" w:cs="Times New Roman"/>
                        <w:b/>
                        <w:i/>
                        <w:color w:val="auto"/>
                        <w:sz w:val="28"/>
                        <w:szCs w:val="28"/>
                        <w:u w:val="none"/>
                        <w:lang w:eastAsia="ru-RU"/>
                      </w:rPr>
                      <w:t>Закон України "Про ветеринарну медицину"</w:t>
                    </w:r>
                  </w:hyperlink>
                </w:p>
              </w:tc>
            </w:tr>
            <w:tr w:rsidR="00702BB9" w:rsidRPr="00584322" w:rsidTr="008763E0">
              <w:trPr>
                <w:jc w:val="center"/>
              </w:trPr>
              <w:tc>
                <w:tcPr>
                  <w:tcW w:w="387" w:type="dxa"/>
                  <w:tcBorders>
                    <w:top w:val="nil"/>
                    <w:left w:val="nil"/>
                    <w:bottom w:val="nil"/>
                    <w:right w:val="nil"/>
                  </w:tcBorders>
                  <w:shd w:val="clear" w:color="auto" w:fill="auto"/>
                </w:tcPr>
                <w:p w:rsidR="00702BB9" w:rsidRPr="00E22119" w:rsidRDefault="00702BB9" w:rsidP="00CE72B6">
                  <w:pPr>
                    <w:framePr w:hSpace="180" w:wrap="around" w:vAnchor="text" w:hAnchor="text" w:y="1"/>
                    <w:shd w:val="clear" w:color="auto" w:fill="FFFFFF"/>
                    <w:spacing w:before="60" w:after="60" w:line="240" w:lineRule="auto"/>
                    <w:ind w:firstLine="284"/>
                    <w:suppressOverlap/>
                    <w:rPr>
                      <w:rFonts w:ascii="Times New Roman" w:eastAsia="Times New Roman" w:hAnsi="Times New Roman" w:cs="Times New Roman"/>
                      <w:b/>
                      <w:i/>
                      <w:color w:val="000000"/>
                      <w:sz w:val="28"/>
                      <w:szCs w:val="28"/>
                      <w:lang w:eastAsia="ru-RU"/>
                    </w:rPr>
                  </w:pPr>
                </w:p>
              </w:tc>
              <w:tc>
                <w:tcPr>
                  <w:tcW w:w="3892" w:type="dxa"/>
                  <w:tcBorders>
                    <w:top w:val="nil"/>
                    <w:left w:val="nil"/>
                    <w:bottom w:val="nil"/>
                    <w:right w:val="nil"/>
                  </w:tcBorders>
                  <w:shd w:val="clear" w:color="auto" w:fill="auto"/>
                </w:tcPr>
                <w:p w:rsidR="00702BB9" w:rsidRPr="00E22119" w:rsidRDefault="00702BB9" w:rsidP="00CE72B6">
                  <w:pPr>
                    <w:framePr w:hSpace="180" w:wrap="around" w:vAnchor="text" w:hAnchor="text" w:y="1"/>
                    <w:shd w:val="clear" w:color="auto" w:fill="FFFFFF"/>
                    <w:spacing w:before="60" w:after="60" w:line="240" w:lineRule="auto"/>
                    <w:ind w:firstLine="284"/>
                    <w:suppressOverlap/>
                    <w:rPr>
                      <w:rFonts w:ascii="Times New Roman" w:eastAsia="Times New Roman" w:hAnsi="Times New Roman" w:cs="Times New Roman"/>
                      <w:b/>
                      <w:i/>
                      <w:sz w:val="28"/>
                      <w:szCs w:val="28"/>
                      <w:lang w:val="uk-UA" w:eastAsia="ru-RU"/>
                    </w:rPr>
                  </w:pPr>
                  <w:r w:rsidRPr="00E22119">
                    <w:rPr>
                      <w:rFonts w:ascii="Times New Roman" w:eastAsia="Times New Roman" w:hAnsi="Times New Roman" w:cs="Times New Roman"/>
                      <w:b/>
                      <w:i/>
                      <w:sz w:val="28"/>
                      <w:szCs w:val="28"/>
                      <w:lang w:val="uk-UA" w:eastAsia="ru-RU"/>
                    </w:rPr>
                    <w:t>…</w:t>
                  </w:r>
                </w:p>
                <w:p w:rsidR="00702BB9" w:rsidRPr="00E22119" w:rsidRDefault="00702BB9" w:rsidP="00CE72B6">
                  <w:pPr>
                    <w:framePr w:hSpace="180" w:wrap="around" w:vAnchor="text" w:hAnchor="text" w:y="1"/>
                    <w:shd w:val="clear" w:color="auto" w:fill="FFFFFF"/>
                    <w:spacing w:before="60" w:after="60" w:line="240" w:lineRule="auto"/>
                    <w:ind w:firstLine="284"/>
                    <w:suppressOverlap/>
                    <w:rPr>
                      <w:rFonts w:ascii="Times New Roman" w:eastAsia="Times New Roman" w:hAnsi="Times New Roman" w:cs="Times New Roman"/>
                      <w:b/>
                      <w:i/>
                      <w:sz w:val="28"/>
                      <w:szCs w:val="28"/>
                      <w:lang w:val="uk-UA" w:eastAsia="ru-RU"/>
                    </w:rPr>
                  </w:pPr>
                </w:p>
              </w:tc>
              <w:tc>
                <w:tcPr>
                  <w:tcW w:w="2504" w:type="dxa"/>
                  <w:tcBorders>
                    <w:top w:val="nil"/>
                    <w:left w:val="nil"/>
                    <w:bottom w:val="nil"/>
                    <w:right w:val="nil"/>
                  </w:tcBorders>
                  <w:shd w:val="clear" w:color="auto" w:fill="auto"/>
                </w:tcPr>
                <w:p w:rsidR="00702BB9" w:rsidRPr="00E22119" w:rsidRDefault="00702BB9" w:rsidP="00CE72B6">
                  <w:pPr>
                    <w:framePr w:hSpace="180" w:wrap="around" w:vAnchor="text" w:hAnchor="text" w:y="1"/>
                    <w:shd w:val="clear" w:color="auto" w:fill="FFFFFF"/>
                    <w:spacing w:before="60" w:after="60" w:line="240" w:lineRule="auto"/>
                    <w:ind w:firstLine="284"/>
                    <w:suppressOverlap/>
                    <w:rPr>
                      <w:rFonts w:ascii="Times New Roman" w:eastAsia="Times New Roman" w:hAnsi="Times New Roman" w:cs="Times New Roman"/>
                      <w:b/>
                      <w:i/>
                      <w:sz w:val="28"/>
                      <w:szCs w:val="28"/>
                      <w:lang w:eastAsia="ru-RU"/>
                    </w:rPr>
                  </w:pPr>
                </w:p>
              </w:tc>
            </w:tr>
            <w:tr w:rsidR="00702BB9" w:rsidRPr="00584322" w:rsidTr="008763E0">
              <w:trPr>
                <w:jc w:val="center"/>
              </w:trPr>
              <w:tc>
                <w:tcPr>
                  <w:tcW w:w="387" w:type="dxa"/>
                  <w:tcBorders>
                    <w:top w:val="nil"/>
                    <w:left w:val="nil"/>
                    <w:bottom w:val="nil"/>
                    <w:right w:val="nil"/>
                  </w:tcBorders>
                  <w:shd w:val="clear" w:color="auto" w:fill="auto"/>
                  <w:hideMark/>
                </w:tcPr>
                <w:p w:rsidR="00702BB9" w:rsidRPr="00E22119" w:rsidRDefault="00702BB9" w:rsidP="00CE72B6">
                  <w:pPr>
                    <w:framePr w:hSpace="180" w:wrap="around" w:vAnchor="text" w:hAnchor="text" w:y="1"/>
                    <w:shd w:val="clear" w:color="auto" w:fill="FFFFFF"/>
                    <w:spacing w:before="60" w:after="60" w:line="240" w:lineRule="auto"/>
                    <w:ind w:firstLine="284"/>
                    <w:suppressOverlap/>
                    <w:rPr>
                      <w:rFonts w:ascii="Times New Roman" w:eastAsia="Times New Roman" w:hAnsi="Times New Roman" w:cs="Times New Roman"/>
                      <w:b/>
                      <w:color w:val="000000"/>
                      <w:sz w:val="28"/>
                      <w:szCs w:val="28"/>
                      <w:lang w:eastAsia="ru-RU"/>
                    </w:rPr>
                  </w:pPr>
                  <w:r w:rsidRPr="00E22119">
                    <w:rPr>
                      <w:rFonts w:ascii="Times New Roman" w:eastAsia="Times New Roman" w:hAnsi="Times New Roman" w:cs="Times New Roman"/>
                      <w:b/>
                      <w:color w:val="000000"/>
                      <w:sz w:val="28"/>
                      <w:szCs w:val="28"/>
                      <w:lang w:eastAsia="ru-RU"/>
                    </w:rPr>
                    <w:t>81.</w:t>
                  </w:r>
                </w:p>
              </w:tc>
              <w:tc>
                <w:tcPr>
                  <w:tcW w:w="3892" w:type="dxa"/>
                  <w:tcBorders>
                    <w:top w:val="nil"/>
                    <w:left w:val="nil"/>
                    <w:bottom w:val="nil"/>
                    <w:right w:val="nil"/>
                  </w:tcBorders>
                  <w:shd w:val="clear" w:color="auto" w:fill="auto"/>
                  <w:hideMark/>
                </w:tcPr>
                <w:p w:rsidR="00702BB9" w:rsidRPr="00E22119" w:rsidRDefault="00702BB9" w:rsidP="00CE72B6">
                  <w:pPr>
                    <w:framePr w:hSpace="180" w:wrap="around" w:vAnchor="text" w:hAnchor="text" w:y="1"/>
                    <w:shd w:val="clear" w:color="auto" w:fill="FFFFFF"/>
                    <w:spacing w:before="60" w:after="60" w:line="240" w:lineRule="auto"/>
                    <w:ind w:firstLine="284"/>
                    <w:suppressOverlap/>
                    <w:rPr>
                      <w:rFonts w:ascii="Times New Roman" w:eastAsia="Times New Roman" w:hAnsi="Times New Roman" w:cs="Times New Roman"/>
                      <w:b/>
                      <w:i/>
                      <w:sz w:val="28"/>
                      <w:szCs w:val="28"/>
                      <w:lang w:eastAsia="ru-RU"/>
                    </w:rPr>
                  </w:pPr>
                  <w:r w:rsidRPr="00E22119">
                    <w:rPr>
                      <w:rFonts w:ascii="Times New Roman" w:eastAsia="Times New Roman" w:hAnsi="Times New Roman" w:cs="Times New Roman"/>
                      <w:b/>
                      <w:i/>
                      <w:sz w:val="28"/>
                      <w:szCs w:val="28"/>
                      <w:lang w:eastAsia="ru-RU"/>
                    </w:rPr>
                    <w:t>Експлуатаційні дозволи для потужностей (об'єктів): з переробки неїстівних продуктів тваринного походження; з виробництва, змішування та приготування кормових добавок, преміксів і кормів</w:t>
                  </w:r>
                </w:p>
              </w:tc>
              <w:tc>
                <w:tcPr>
                  <w:tcW w:w="2504" w:type="dxa"/>
                  <w:tcBorders>
                    <w:top w:val="nil"/>
                    <w:left w:val="nil"/>
                    <w:bottom w:val="nil"/>
                    <w:right w:val="nil"/>
                  </w:tcBorders>
                  <w:shd w:val="clear" w:color="auto" w:fill="auto"/>
                  <w:hideMark/>
                </w:tcPr>
                <w:p w:rsidR="00702BB9" w:rsidRPr="00E22119" w:rsidRDefault="00A6597D" w:rsidP="00CE72B6">
                  <w:pPr>
                    <w:framePr w:hSpace="180" w:wrap="around" w:vAnchor="text" w:hAnchor="text" w:y="1"/>
                    <w:shd w:val="clear" w:color="auto" w:fill="FFFFFF"/>
                    <w:spacing w:before="60" w:after="60" w:line="240" w:lineRule="auto"/>
                    <w:ind w:firstLine="284"/>
                    <w:suppressOverlap/>
                    <w:rPr>
                      <w:rFonts w:ascii="Times New Roman" w:eastAsia="Times New Roman" w:hAnsi="Times New Roman" w:cs="Times New Roman"/>
                      <w:b/>
                      <w:i/>
                      <w:sz w:val="28"/>
                      <w:szCs w:val="28"/>
                      <w:lang w:eastAsia="ru-RU"/>
                    </w:rPr>
                  </w:pPr>
                  <w:hyperlink r:id="rId607" w:tgtFrame="_blank" w:history="1">
                    <w:r w:rsidR="00702BB9" w:rsidRPr="00E22119">
                      <w:rPr>
                        <w:rStyle w:val="a4"/>
                        <w:rFonts w:ascii="Times New Roman" w:eastAsia="Times New Roman" w:hAnsi="Times New Roman" w:cs="Times New Roman"/>
                        <w:b/>
                        <w:i/>
                        <w:color w:val="auto"/>
                        <w:sz w:val="28"/>
                        <w:szCs w:val="28"/>
                        <w:u w:val="none"/>
                        <w:lang w:eastAsia="ru-RU"/>
                      </w:rPr>
                      <w:t>Закон України "Про ветеринарну медицину"</w:t>
                    </w:r>
                  </w:hyperlink>
                </w:p>
              </w:tc>
            </w:tr>
          </w:tbl>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p>
        </w:tc>
        <w:tc>
          <w:tcPr>
            <w:tcW w:w="7371"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b/>
                <w:bCs/>
                <w:color w:val="000000"/>
                <w:sz w:val="28"/>
                <w:szCs w:val="28"/>
                <w:lang w:eastAsia="ru-RU"/>
              </w:rPr>
              <w:t>Перелік документів дозвільного характеру у сфері господарської діяльності</w:t>
            </w:r>
          </w:p>
          <w:tbl>
            <w:tblPr>
              <w:tblW w:w="5000" w:type="pct"/>
              <w:jc w:val="center"/>
              <w:tblBorders>
                <w:top w:val="outset" w:sz="2" w:space="0" w:color="auto"/>
                <w:left w:val="outset" w:sz="2" w:space="0" w:color="auto"/>
                <w:bottom w:val="outset" w:sz="2" w:space="0" w:color="auto"/>
                <w:right w:val="outset" w:sz="2" w:space="0" w:color="auto"/>
              </w:tblBorders>
              <w:tblCellMar>
                <w:top w:w="12" w:type="dxa"/>
                <w:left w:w="12" w:type="dxa"/>
                <w:bottom w:w="12" w:type="dxa"/>
                <w:right w:w="12" w:type="dxa"/>
              </w:tblCellMar>
              <w:tblLook w:val="04A0" w:firstRow="1" w:lastRow="0" w:firstColumn="1" w:lastColumn="0" w:noHBand="0" w:noVBand="1"/>
            </w:tblPr>
            <w:tblGrid>
              <w:gridCol w:w="663"/>
              <w:gridCol w:w="4094"/>
              <w:gridCol w:w="2382"/>
            </w:tblGrid>
            <w:tr w:rsidR="00702BB9" w:rsidRPr="00584322" w:rsidTr="00297ACB">
              <w:trPr>
                <w:jc w:val="center"/>
              </w:trPr>
              <w:tc>
                <w:tcPr>
                  <w:tcW w:w="633" w:type="dxa"/>
                  <w:tcBorders>
                    <w:top w:val="single" w:sz="6" w:space="0" w:color="000000"/>
                    <w:left w:val="single" w:sz="6" w:space="0" w:color="000000"/>
                    <w:bottom w:val="single" w:sz="6" w:space="0" w:color="000000"/>
                    <w:right w:val="single" w:sz="6" w:space="0" w:color="000000"/>
                  </w:tcBorders>
                  <w:shd w:val="clear" w:color="auto" w:fill="auto"/>
                  <w:hideMark/>
                </w:tcPr>
                <w:p w:rsidR="00702BB9" w:rsidRPr="00584322" w:rsidRDefault="00702BB9" w:rsidP="00CE72B6">
                  <w:pPr>
                    <w:framePr w:hSpace="180" w:wrap="around" w:vAnchor="text" w:hAnchor="text" w:y="1"/>
                    <w:shd w:val="clear" w:color="auto" w:fill="FFFFFF"/>
                    <w:spacing w:before="60" w:after="60" w:line="240" w:lineRule="auto"/>
                    <w:ind w:firstLine="284"/>
                    <w:suppressOverlap/>
                    <w:rPr>
                      <w:rFonts w:ascii="Times New Roman" w:eastAsia="Times New Roman" w:hAnsi="Times New Roman" w:cs="Times New Roman"/>
                      <w:color w:val="000000"/>
                      <w:sz w:val="28"/>
                      <w:szCs w:val="28"/>
                      <w:lang w:eastAsia="ru-RU"/>
                    </w:rPr>
                  </w:pPr>
                </w:p>
              </w:tc>
              <w:tc>
                <w:tcPr>
                  <w:tcW w:w="4062" w:type="dxa"/>
                  <w:tcBorders>
                    <w:top w:val="single" w:sz="6" w:space="0" w:color="000000"/>
                    <w:left w:val="single" w:sz="6" w:space="0" w:color="000000"/>
                    <w:bottom w:val="single" w:sz="6" w:space="0" w:color="000000"/>
                    <w:right w:val="single" w:sz="6" w:space="0" w:color="000000"/>
                  </w:tcBorders>
                  <w:shd w:val="clear" w:color="auto" w:fill="auto"/>
                  <w:hideMark/>
                </w:tcPr>
                <w:p w:rsidR="00702BB9" w:rsidRPr="00584322" w:rsidRDefault="00702BB9" w:rsidP="00CE72B6">
                  <w:pPr>
                    <w:framePr w:hSpace="180" w:wrap="around" w:vAnchor="text" w:hAnchor="text" w:y="1"/>
                    <w:shd w:val="clear" w:color="auto" w:fill="FFFFFF"/>
                    <w:spacing w:before="60" w:after="60" w:line="240" w:lineRule="auto"/>
                    <w:ind w:firstLine="284"/>
                    <w:suppressOverlap/>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Назва документа дозвільного характеру</w:t>
                  </w:r>
                </w:p>
              </w:tc>
              <w:tc>
                <w:tcPr>
                  <w:tcW w:w="2363" w:type="dxa"/>
                  <w:tcBorders>
                    <w:top w:val="single" w:sz="6" w:space="0" w:color="000000"/>
                    <w:left w:val="single" w:sz="6" w:space="0" w:color="000000"/>
                    <w:bottom w:val="single" w:sz="6" w:space="0" w:color="000000"/>
                    <w:right w:val="single" w:sz="6" w:space="0" w:color="000000"/>
                  </w:tcBorders>
                  <w:shd w:val="clear" w:color="auto" w:fill="auto"/>
                  <w:hideMark/>
                </w:tcPr>
                <w:p w:rsidR="00702BB9" w:rsidRPr="00584322" w:rsidRDefault="00702BB9" w:rsidP="00CE72B6">
                  <w:pPr>
                    <w:framePr w:hSpace="180" w:wrap="around" w:vAnchor="text" w:hAnchor="text" w:y="1"/>
                    <w:shd w:val="clear" w:color="auto" w:fill="FFFFFF"/>
                    <w:spacing w:before="60" w:after="60" w:line="240" w:lineRule="auto"/>
                    <w:ind w:firstLine="284"/>
                    <w:suppressOverlap/>
                    <w:rPr>
                      <w:rFonts w:ascii="Times New Roman" w:eastAsia="Times New Roman" w:hAnsi="Times New Roman" w:cs="Times New Roman"/>
                      <w:color w:val="000000"/>
                      <w:sz w:val="28"/>
                      <w:szCs w:val="28"/>
                      <w:lang w:eastAsia="ru-RU"/>
                    </w:rPr>
                  </w:pPr>
                  <w:r w:rsidRPr="00584322">
                    <w:rPr>
                      <w:rFonts w:ascii="Times New Roman" w:eastAsia="Times New Roman" w:hAnsi="Times New Roman" w:cs="Times New Roman"/>
                      <w:color w:val="000000"/>
                      <w:sz w:val="28"/>
                      <w:szCs w:val="28"/>
                      <w:lang w:eastAsia="ru-RU"/>
                    </w:rPr>
                    <w:t>Законодавчий акт України</w:t>
                  </w:r>
                </w:p>
              </w:tc>
            </w:tr>
            <w:tr w:rsidR="00702BB9" w:rsidRPr="00584322" w:rsidTr="00297ACB">
              <w:trPr>
                <w:jc w:val="center"/>
              </w:trPr>
              <w:tc>
                <w:tcPr>
                  <w:tcW w:w="633" w:type="dxa"/>
                  <w:tcBorders>
                    <w:top w:val="nil"/>
                    <w:left w:val="nil"/>
                    <w:bottom w:val="nil"/>
                    <w:right w:val="nil"/>
                  </w:tcBorders>
                  <w:shd w:val="clear" w:color="auto" w:fill="auto"/>
                  <w:hideMark/>
                </w:tcPr>
                <w:p w:rsidR="00702BB9" w:rsidRPr="00E22119" w:rsidRDefault="00702BB9" w:rsidP="00CE72B6">
                  <w:pPr>
                    <w:framePr w:hSpace="180" w:wrap="around" w:vAnchor="text" w:hAnchor="text" w:y="1"/>
                    <w:shd w:val="clear" w:color="auto" w:fill="FFFFFF"/>
                    <w:spacing w:before="60" w:after="60" w:line="240" w:lineRule="auto"/>
                    <w:ind w:firstLine="284"/>
                    <w:suppressOverlap/>
                    <w:rPr>
                      <w:rFonts w:ascii="Times New Roman" w:eastAsia="Times New Roman" w:hAnsi="Times New Roman" w:cs="Times New Roman"/>
                      <w:b/>
                      <w:color w:val="000000"/>
                      <w:sz w:val="28"/>
                      <w:szCs w:val="28"/>
                      <w:lang w:eastAsia="ru-RU"/>
                    </w:rPr>
                  </w:pPr>
                  <w:r w:rsidRPr="00E22119">
                    <w:rPr>
                      <w:rFonts w:ascii="Times New Roman" w:eastAsia="Times New Roman" w:hAnsi="Times New Roman" w:cs="Times New Roman"/>
                      <w:b/>
                      <w:color w:val="000000"/>
                      <w:sz w:val="28"/>
                      <w:szCs w:val="28"/>
                      <w:lang w:eastAsia="ru-RU"/>
                    </w:rPr>
                    <w:t>1.</w:t>
                  </w:r>
                </w:p>
              </w:tc>
              <w:tc>
                <w:tcPr>
                  <w:tcW w:w="4062" w:type="dxa"/>
                  <w:tcBorders>
                    <w:top w:val="nil"/>
                    <w:left w:val="nil"/>
                    <w:bottom w:val="nil"/>
                    <w:right w:val="nil"/>
                  </w:tcBorders>
                  <w:shd w:val="clear" w:color="auto" w:fill="auto"/>
                  <w:hideMark/>
                </w:tcPr>
                <w:p w:rsidR="00702BB9" w:rsidRPr="00584322" w:rsidRDefault="00702BB9" w:rsidP="00CE72B6">
                  <w:pPr>
                    <w:framePr w:hSpace="180" w:wrap="around" w:vAnchor="text" w:hAnchor="text" w:y="1"/>
                    <w:shd w:val="clear" w:color="auto" w:fill="FFFFFF"/>
                    <w:spacing w:before="60" w:after="60" w:line="240" w:lineRule="auto"/>
                    <w:ind w:firstLine="284"/>
                    <w:suppressOverlap/>
                    <w:rPr>
                      <w:rFonts w:ascii="Times New Roman" w:eastAsia="Times New Roman" w:hAnsi="Times New Roman" w:cs="Times New Roman"/>
                      <w:b/>
                      <w:color w:val="000000"/>
                      <w:sz w:val="28"/>
                      <w:szCs w:val="28"/>
                      <w:lang w:val="uk-UA" w:eastAsia="ru-RU"/>
                    </w:rPr>
                  </w:pPr>
                  <w:r w:rsidRPr="00584322">
                    <w:rPr>
                      <w:rFonts w:ascii="Times New Roman" w:eastAsia="Times New Roman" w:hAnsi="Times New Roman" w:cs="Times New Roman"/>
                      <w:b/>
                      <w:color w:val="000000"/>
                      <w:sz w:val="28"/>
                      <w:szCs w:val="28"/>
                      <w:lang w:val="uk-UA" w:eastAsia="ru-RU"/>
                    </w:rPr>
                    <w:t>Виключити</w:t>
                  </w:r>
                </w:p>
                <w:p w:rsidR="00702BB9" w:rsidRPr="00584322" w:rsidRDefault="00702BB9" w:rsidP="00CE72B6">
                  <w:pPr>
                    <w:framePr w:hSpace="180" w:wrap="around" w:vAnchor="text" w:hAnchor="text" w:y="1"/>
                    <w:shd w:val="clear" w:color="auto" w:fill="FFFFFF"/>
                    <w:spacing w:before="60" w:after="60" w:line="240" w:lineRule="auto"/>
                    <w:ind w:firstLine="284"/>
                    <w:suppressOverlap/>
                    <w:rPr>
                      <w:rFonts w:ascii="Times New Roman" w:eastAsia="Times New Roman" w:hAnsi="Times New Roman" w:cs="Times New Roman"/>
                      <w:b/>
                      <w:color w:val="000000"/>
                      <w:sz w:val="28"/>
                      <w:szCs w:val="28"/>
                      <w:lang w:val="uk-UA" w:eastAsia="ru-RU"/>
                    </w:rPr>
                  </w:pPr>
                </w:p>
                <w:p w:rsidR="00702BB9" w:rsidRPr="00584322" w:rsidRDefault="00702BB9" w:rsidP="00CE72B6">
                  <w:pPr>
                    <w:framePr w:hSpace="180" w:wrap="around" w:vAnchor="text" w:hAnchor="text" w:y="1"/>
                    <w:shd w:val="clear" w:color="auto" w:fill="FFFFFF"/>
                    <w:spacing w:before="60" w:after="60" w:line="240" w:lineRule="auto"/>
                    <w:ind w:firstLine="284"/>
                    <w:suppressOverlap/>
                    <w:rPr>
                      <w:rFonts w:ascii="Times New Roman" w:eastAsia="Times New Roman" w:hAnsi="Times New Roman" w:cs="Times New Roman"/>
                      <w:b/>
                      <w:color w:val="000000"/>
                      <w:sz w:val="28"/>
                      <w:szCs w:val="28"/>
                      <w:lang w:val="uk-UA" w:eastAsia="ru-RU"/>
                    </w:rPr>
                  </w:pPr>
                </w:p>
                <w:p w:rsidR="00702BB9" w:rsidRDefault="00702BB9" w:rsidP="00CE72B6">
                  <w:pPr>
                    <w:framePr w:hSpace="180" w:wrap="around" w:vAnchor="text" w:hAnchor="text" w:y="1"/>
                    <w:shd w:val="clear" w:color="auto" w:fill="FFFFFF"/>
                    <w:spacing w:before="60" w:after="60" w:line="240" w:lineRule="auto"/>
                    <w:ind w:firstLine="284"/>
                    <w:suppressOverlap/>
                    <w:rPr>
                      <w:rFonts w:ascii="Times New Roman" w:eastAsia="Times New Roman" w:hAnsi="Times New Roman" w:cs="Times New Roman"/>
                      <w:b/>
                      <w:color w:val="000000"/>
                      <w:sz w:val="28"/>
                      <w:szCs w:val="28"/>
                      <w:lang w:val="uk-UA" w:eastAsia="ru-RU"/>
                    </w:rPr>
                  </w:pPr>
                </w:p>
                <w:p w:rsidR="00E22119" w:rsidRPr="00584322" w:rsidRDefault="00E22119" w:rsidP="00CE72B6">
                  <w:pPr>
                    <w:framePr w:hSpace="180" w:wrap="around" w:vAnchor="text" w:hAnchor="text" w:y="1"/>
                    <w:shd w:val="clear" w:color="auto" w:fill="FFFFFF"/>
                    <w:spacing w:before="60" w:after="60" w:line="240" w:lineRule="auto"/>
                    <w:ind w:firstLine="284"/>
                    <w:suppressOverlap/>
                    <w:rPr>
                      <w:rFonts w:ascii="Times New Roman" w:eastAsia="Times New Roman" w:hAnsi="Times New Roman" w:cs="Times New Roman"/>
                      <w:b/>
                      <w:color w:val="000000"/>
                      <w:sz w:val="28"/>
                      <w:szCs w:val="28"/>
                      <w:lang w:val="uk-UA" w:eastAsia="ru-RU"/>
                    </w:rPr>
                  </w:pPr>
                </w:p>
                <w:p w:rsidR="00702BB9" w:rsidRPr="00584322" w:rsidRDefault="00702BB9" w:rsidP="00CE72B6">
                  <w:pPr>
                    <w:framePr w:hSpace="180" w:wrap="around" w:vAnchor="text" w:hAnchor="text" w:y="1"/>
                    <w:shd w:val="clear" w:color="auto" w:fill="FFFFFF"/>
                    <w:spacing w:before="60" w:after="60" w:line="240" w:lineRule="auto"/>
                    <w:ind w:firstLine="284"/>
                    <w:suppressOverlap/>
                    <w:rPr>
                      <w:rFonts w:ascii="Times New Roman" w:eastAsia="Times New Roman" w:hAnsi="Times New Roman" w:cs="Times New Roman"/>
                      <w:b/>
                      <w:color w:val="000000"/>
                      <w:sz w:val="28"/>
                      <w:szCs w:val="28"/>
                      <w:lang w:val="uk-UA" w:eastAsia="ru-RU"/>
                    </w:rPr>
                  </w:pPr>
                </w:p>
              </w:tc>
              <w:tc>
                <w:tcPr>
                  <w:tcW w:w="2363" w:type="dxa"/>
                  <w:tcBorders>
                    <w:top w:val="nil"/>
                    <w:left w:val="nil"/>
                    <w:bottom w:val="nil"/>
                    <w:right w:val="nil"/>
                  </w:tcBorders>
                  <w:shd w:val="clear" w:color="auto" w:fill="auto"/>
                  <w:hideMark/>
                </w:tcPr>
                <w:p w:rsidR="00702BB9" w:rsidRPr="00584322" w:rsidRDefault="00702BB9" w:rsidP="00CE72B6">
                  <w:pPr>
                    <w:framePr w:hSpace="180" w:wrap="around" w:vAnchor="text" w:hAnchor="text" w:y="1"/>
                    <w:shd w:val="clear" w:color="auto" w:fill="FFFFFF"/>
                    <w:spacing w:before="60" w:after="60" w:line="240" w:lineRule="auto"/>
                    <w:ind w:firstLine="284"/>
                    <w:suppressOverlap/>
                    <w:rPr>
                      <w:rFonts w:ascii="Times New Roman" w:eastAsia="Times New Roman" w:hAnsi="Times New Roman" w:cs="Times New Roman"/>
                      <w:color w:val="000000"/>
                      <w:sz w:val="28"/>
                      <w:szCs w:val="28"/>
                      <w:lang w:eastAsia="ru-RU"/>
                    </w:rPr>
                  </w:pPr>
                </w:p>
              </w:tc>
            </w:tr>
            <w:tr w:rsidR="00702BB9" w:rsidRPr="00584322" w:rsidTr="00297ACB">
              <w:trPr>
                <w:jc w:val="center"/>
              </w:trPr>
              <w:tc>
                <w:tcPr>
                  <w:tcW w:w="633" w:type="dxa"/>
                  <w:tcBorders>
                    <w:top w:val="nil"/>
                    <w:left w:val="nil"/>
                    <w:bottom w:val="nil"/>
                    <w:right w:val="nil"/>
                  </w:tcBorders>
                  <w:shd w:val="clear" w:color="auto" w:fill="auto"/>
                  <w:hideMark/>
                </w:tcPr>
                <w:p w:rsidR="00702BB9" w:rsidRPr="00E22119" w:rsidRDefault="00702BB9" w:rsidP="00CE72B6">
                  <w:pPr>
                    <w:framePr w:hSpace="180" w:wrap="around" w:vAnchor="text" w:hAnchor="text" w:y="1"/>
                    <w:shd w:val="clear" w:color="auto" w:fill="FFFFFF"/>
                    <w:spacing w:before="60" w:after="60" w:line="240" w:lineRule="auto"/>
                    <w:ind w:firstLine="284"/>
                    <w:suppressOverlap/>
                    <w:rPr>
                      <w:rFonts w:ascii="Times New Roman" w:eastAsia="Times New Roman" w:hAnsi="Times New Roman" w:cs="Times New Roman"/>
                      <w:b/>
                      <w:color w:val="000000"/>
                      <w:sz w:val="28"/>
                      <w:szCs w:val="28"/>
                      <w:lang w:eastAsia="ru-RU"/>
                    </w:rPr>
                  </w:pPr>
                  <w:r w:rsidRPr="00E22119">
                    <w:rPr>
                      <w:rFonts w:ascii="Times New Roman" w:eastAsia="Times New Roman" w:hAnsi="Times New Roman" w:cs="Times New Roman"/>
                      <w:b/>
                      <w:color w:val="000000"/>
                      <w:sz w:val="28"/>
                      <w:szCs w:val="28"/>
                      <w:lang w:eastAsia="ru-RU"/>
                    </w:rPr>
                    <w:t>2.</w:t>
                  </w:r>
                </w:p>
              </w:tc>
              <w:tc>
                <w:tcPr>
                  <w:tcW w:w="4062" w:type="dxa"/>
                  <w:tcBorders>
                    <w:top w:val="nil"/>
                    <w:left w:val="nil"/>
                    <w:bottom w:val="nil"/>
                    <w:right w:val="nil"/>
                  </w:tcBorders>
                  <w:shd w:val="clear" w:color="auto" w:fill="auto"/>
                  <w:hideMark/>
                </w:tcPr>
                <w:p w:rsidR="00702BB9" w:rsidRPr="00584322" w:rsidRDefault="00702BB9" w:rsidP="00CE72B6">
                  <w:pPr>
                    <w:framePr w:hSpace="180" w:wrap="around" w:vAnchor="text" w:hAnchor="text" w:y="1"/>
                    <w:shd w:val="clear" w:color="auto" w:fill="FFFFFF"/>
                    <w:spacing w:before="60" w:after="60" w:line="240" w:lineRule="auto"/>
                    <w:ind w:firstLine="284"/>
                    <w:suppressOverlap/>
                    <w:rPr>
                      <w:rFonts w:ascii="Times New Roman" w:eastAsia="Times New Roman" w:hAnsi="Times New Roman" w:cs="Times New Roman"/>
                      <w:b/>
                      <w:color w:val="000000"/>
                      <w:sz w:val="28"/>
                      <w:szCs w:val="28"/>
                      <w:lang w:val="uk-UA" w:eastAsia="ru-RU"/>
                    </w:rPr>
                  </w:pPr>
                  <w:r w:rsidRPr="00584322">
                    <w:rPr>
                      <w:rFonts w:ascii="Times New Roman" w:eastAsia="Times New Roman" w:hAnsi="Times New Roman" w:cs="Times New Roman"/>
                      <w:b/>
                      <w:color w:val="000000"/>
                      <w:sz w:val="28"/>
                      <w:szCs w:val="28"/>
                      <w:lang w:val="uk-UA" w:eastAsia="ru-RU"/>
                    </w:rPr>
                    <w:t>Виключити</w:t>
                  </w:r>
                </w:p>
                <w:p w:rsidR="00702BB9" w:rsidRPr="00584322" w:rsidRDefault="00702BB9" w:rsidP="00CE72B6">
                  <w:pPr>
                    <w:framePr w:hSpace="180" w:wrap="around" w:vAnchor="text" w:hAnchor="text" w:y="1"/>
                    <w:shd w:val="clear" w:color="auto" w:fill="FFFFFF"/>
                    <w:spacing w:before="60" w:after="60" w:line="240" w:lineRule="auto"/>
                    <w:ind w:firstLine="284"/>
                    <w:suppressOverlap/>
                    <w:rPr>
                      <w:rFonts w:ascii="Times New Roman" w:eastAsia="Times New Roman" w:hAnsi="Times New Roman" w:cs="Times New Roman"/>
                      <w:b/>
                      <w:color w:val="000000"/>
                      <w:sz w:val="28"/>
                      <w:szCs w:val="28"/>
                      <w:lang w:val="uk-UA" w:eastAsia="ru-RU"/>
                    </w:rPr>
                  </w:pPr>
                </w:p>
                <w:p w:rsidR="00702BB9" w:rsidRPr="00584322" w:rsidRDefault="00702BB9" w:rsidP="00CE72B6">
                  <w:pPr>
                    <w:framePr w:hSpace="180" w:wrap="around" w:vAnchor="text" w:hAnchor="text" w:y="1"/>
                    <w:shd w:val="clear" w:color="auto" w:fill="FFFFFF"/>
                    <w:spacing w:before="60" w:after="60" w:line="240" w:lineRule="auto"/>
                    <w:ind w:firstLine="284"/>
                    <w:suppressOverlap/>
                    <w:rPr>
                      <w:rFonts w:ascii="Times New Roman" w:eastAsia="Times New Roman" w:hAnsi="Times New Roman" w:cs="Times New Roman"/>
                      <w:b/>
                      <w:color w:val="000000"/>
                      <w:sz w:val="28"/>
                      <w:szCs w:val="28"/>
                      <w:lang w:val="uk-UA" w:eastAsia="ru-RU"/>
                    </w:rPr>
                  </w:pPr>
                </w:p>
                <w:p w:rsidR="00702BB9" w:rsidRPr="00584322" w:rsidRDefault="00702BB9" w:rsidP="00CE72B6">
                  <w:pPr>
                    <w:framePr w:hSpace="180" w:wrap="around" w:vAnchor="text" w:hAnchor="text" w:y="1"/>
                    <w:shd w:val="clear" w:color="auto" w:fill="FFFFFF"/>
                    <w:spacing w:before="60" w:after="60" w:line="240" w:lineRule="auto"/>
                    <w:ind w:firstLine="284"/>
                    <w:suppressOverlap/>
                    <w:rPr>
                      <w:rFonts w:ascii="Times New Roman" w:eastAsia="Times New Roman" w:hAnsi="Times New Roman" w:cs="Times New Roman"/>
                      <w:b/>
                      <w:color w:val="000000"/>
                      <w:sz w:val="28"/>
                      <w:szCs w:val="28"/>
                      <w:lang w:val="uk-UA" w:eastAsia="ru-RU"/>
                    </w:rPr>
                  </w:pPr>
                </w:p>
                <w:p w:rsidR="00702BB9" w:rsidRPr="00584322" w:rsidRDefault="00702BB9" w:rsidP="00CE72B6">
                  <w:pPr>
                    <w:framePr w:hSpace="180" w:wrap="around" w:vAnchor="text" w:hAnchor="text" w:y="1"/>
                    <w:shd w:val="clear" w:color="auto" w:fill="FFFFFF"/>
                    <w:spacing w:before="60" w:after="60" w:line="240" w:lineRule="auto"/>
                    <w:ind w:firstLine="284"/>
                    <w:suppressOverlap/>
                    <w:rPr>
                      <w:rFonts w:ascii="Times New Roman" w:eastAsia="Times New Roman" w:hAnsi="Times New Roman" w:cs="Times New Roman"/>
                      <w:b/>
                      <w:color w:val="000000"/>
                      <w:sz w:val="28"/>
                      <w:szCs w:val="28"/>
                      <w:lang w:val="uk-UA" w:eastAsia="ru-RU"/>
                    </w:rPr>
                  </w:pPr>
                </w:p>
                <w:p w:rsidR="00702BB9" w:rsidRPr="00584322" w:rsidRDefault="00702BB9" w:rsidP="00CE72B6">
                  <w:pPr>
                    <w:framePr w:hSpace="180" w:wrap="around" w:vAnchor="text" w:hAnchor="text" w:y="1"/>
                    <w:shd w:val="clear" w:color="auto" w:fill="FFFFFF"/>
                    <w:spacing w:before="60" w:after="60" w:line="240" w:lineRule="auto"/>
                    <w:ind w:firstLine="284"/>
                    <w:suppressOverlap/>
                    <w:rPr>
                      <w:rFonts w:ascii="Times New Roman" w:eastAsia="Times New Roman" w:hAnsi="Times New Roman" w:cs="Times New Roman"/>
                      <w:b/>
                      <w:color w:val="000000"/>
                      <w:sz w:val="28"/>
                      <w:szCs w:val="28"/>
                      <w:lang w:val="uk-UA" w:eastAsia="ru-RU"/>
                    </w:rPr>
                  </w:pPr>
                </w:p>
              </w:tc>
              <w:tc>
                <w:tcPr>
                  <w:tcW w:w="2363" w:type="dxa"/>
                  <w:tcBorders>
                    <w:top w:val="nil"/>
                    <w:left w:val="nil"/>
                    <w:bottom w:val="nil"/>
                    <w:right w:val="nil"/>
                  </w:tcBorders>
                  <w:shd w:val="clear" w:color="auto" w:fill="auto"/>
                  <w:hideMark/>
                </w:tcPr>
                <w:p w:rsidR="00702BB9" w:rsidRPr="00584322" w:rsidRDefault="00702BB9" w:rsidP="00CE72B6">
                  <w:pPr>
                    <w:framePr w:hSpace="180" w:wrap="around" w:vAnchor="text" w:hAnchor="text" w:y="1"/>
                    <w:shd w:val="clear" w:color="auto" w:fill="FFFFFF"/>
                    <w:spacing w:before="60" w:after="60" w:line="240" w:lineRule="auto"/>
                    <w:ind w:firstLine="284"/>
                    <w:suppressOverlap/>
                    <w:rPr>
                      <w:rFonts w:ascii="Times New Roman" w:eastAsia="Times New Roman" w:hAnsi="Times New Roman" w:cs="Times New Roman"/>
                      <w:color w:val="000000"/>
                      <w:sz w:val="28"/>
                      <w:szCs w:val="28"/>
                      <w:lang w:eastAsia="ru-RU"/>
                    </w:rPr>
                  </w:pPr>
                </w:p>
              </w:tc>
            </w:tr>
            <w:tr w:rsidR="00702BB9" w:rsidRPr="00584322" w:rsidTr="00297ACB">
              <w:trPr>
                <w:jc w:val="center"/>
              </w:trPr>
              <w:tc>
                <w:tcPr>
                  <w:tcW w:w="633" w:type="dxa"/>
                  <w:tcBorders>
                    <w:top w:val="nil"/>
                    <w:left w:val="nil"/>
                    <w:bottom w:val="nil"/>
                    <w:right w:val="nil"/>
                  </w:tcBorders>
                  <w:shd w:val="clear" w:color="auto" w:fill="auto"/>
                  <w:hideMark/>
                </w:tcPr>
                <w:p w:rsidR="00702BB9" w:rsidRPr="00E22119" w:rsidRDefault="00702BB9" w:rsidP="00CE72B6">
                  <w:pPr>
                    <w:framePr w:hSpace="180" w:wrap="around" w:vAnchor="text" w:hAnchor="text" w:y="1"/>
                    <w:shd w:val="clear" w:color="auto" w:fill="FFFFFF"/>
                    <w:spacing w:before="60" w:after="60" w:line="240" w:lineRule="auto"/>
                    <w:ind w:firstLine="284"/>
                    <w:suppressOverlap/>
                    <w:rPr>
                      <w:rFonts w:ascii="Times New Roman" w:eastAsia="Times New Roman" w:hAnsi="Times New Roman" w:cs="Times New Roman"/>
                      <w:b/>
                      <w:color w:val="000000"/>
                      <w:sz w:val="28"/>
                      <w:szCs w:val="28"/>
                      <w:lang w:eastAsia="ru-RU"/>
                    </w:rPr>
                  </w:pPr>
                  <w:r w:rsidRPr="00E22119">
                    <w:rPr>
                      <w:rFonts w:ascii="Times New Roman" w:eastAsia="Times New Roman" w:hAnsi="Times New Roman" w:cs="Times New Roman"/>
                      <w:b/>
                      <w:color w:val="000000"/>
                      <w:sz w:val="28"/>
                      <w:szCs w:val="28"/>
                      <w:lang w:eastAsia="ru-RU"/>
                    </w:rPr>
                    <w:t>3.</w:t>
                  </w:r>
                </w:p>
              </w:tc>
              <w:tc>
                <w:tcPr>
                  <w:tcW w:w="4062" w:type="dxa"/>
                  <w:tcBorders>
                    <w:top w:val="nil"/>
                    <w:left w:val="nil"/>
                    <w:bottom w:val="nil"/>
                    <w:right w:val="nil"/>
                  </w:tcBorders>
                  <w:shd w:val="clear" w:color="auto" w:fill="auto"/>
                  <w:hideMark/>
                </w:tcPr>
                <w:p w:rsidR="00702BB9" w:rsidRPr="00584322" w:rsidRDefault="00702BB9" w:rsidP="00CE72B6">
                  <w:pPr>
                    <w:framePr w:hSpace="180" w:wrap="around" w:vAnchor="text" w:hAnchor="text" w:y="1"/>
                    <w:shd w:val="clear" w:color="auto" w:fill="FFFFFF"/>
                    <w:spacing w:before="60" w:after="60" w:line="240" w:lineRule="auto"/>
                    <w:ind w:firstLine="284"/>
                    <w:suppressOverlap/>
                    <w:rPr>
                      <w:rFonts w:ascii="Times New Roman" w:eastAsia="Times New Roman" w:hAnsi="Times New Roman" w:cs="Times New Roman"/>
                      <w:b/>
                      <w:color w:val="000000"/>
                      <w:sz w:val="28"/>
                      <w:szCs w:val="28"/>
                      <w:lang w:val="uk-UA" w:eastAsia="ru-RU"/>
                    </w:rPr>
                  </w:pPr>
                  <w:r w:rsidRPr="00584322">
                    <w:rPr>
                      <w:rFonts w:ascii="Times New Roman" w:eastAsia="Times New Roman" w:hAnsi="Times New Roman" w:cs="Times New Roman"/>
                      <w:b/>
                      <w:color w:val="000000"/>
                      <w:sz w:val="28"/>
                      <w:szCs w:val="28"/>
                      <w:lang w:val="uk-UA" w:eastAsia="ru-RU"/>
                    </w:rPr>
                    <w:t>Виключити</w:t>
                  </w:r>
                </w:p>
                <w:p w:rsidR="00702BB9" w:rsidRPr="00584322" w:rsidRDefault="00702BB9" w:rsidP="00CE72B6">
                  <w:pPr>
                    <w:framePr w:hSpace="180" w:wrap="around" w:vAnchor="text" w:hAnchor="text" w:y="1"/>
                    <w:shd w:val="clear" w:color="auto" w:fill="FFFFFF"/>
                    <w:spacing w:before="60" w:after="60" w:line="240" w:lineRule="auto"/>
                    <w:ind w:firstLine="284"/>
                    <w:suppressOverlap/>
                    <w:rPr>
                      <w:rFonts w:ascii="Times New Roman" w:eastAsia="Times New Roman" w:hAnsi="Times New Roman" w:cs="Times New Roman"/>
                      <w:b/>
                      <w:color w:val="000000"/>
                      <w:sz w:val="28"/>
                      <w:szCs w:val="28"/>
                      <w:lang w:val="uk-UA" w:eastAsia="ru-RU"/>
                    </w:rPr>
                  </w:pPr>
                </w:p>
                <w:p w:rsidR="00702BB9" w:rsidRPr="00584322" w:rsidRDefault="00702BB9" w:rsidP="00CE72B6">
                  <w:pPr>
                    <w:framePr w:hSpace="180" w:wrap="around" w:vAnchor="text" w:hAnchor="text" w:y="1"/>
                    <w:shd w:val="clear" w:color="auto" w:fill="FFFFFF"/>
                    <w:spacing w:before="60" w:after="60" w:line="240" w:lineRule="auto"/>
                    <w:ind w:firstLine="284"/>
                    <w:suppressOverlap/>
                    <w:rPr>
                      <w:rFonts w:ascii="Times New Roman" w:eastAsia="Times New Roman" w:hAnsi="Times New Roman" w:cs="Times New Roman"/>
                      <w:b/>
                      <w:color w:val="000000"/>
                      <w:sz w:val="28"/>
                      <w:szCs w:val="28"/>
                      <w:lang w:val="uk-UA" w:eastAsia="ru-RU"/>
                    </w:rPr>
                  </w:pPr>
                </w:p>
                <w:p w:rsidR="00702BB9" w:rsidRPr="00584322" w:rsidRDefault="00702BB9" w:rsidP="00CE72B6">
                  <w:pPr>
                    <w:framePr w:hSpace="180" w:wrap="around" w:vAnchor="text" w:hAnchor="text" w:y="1"/>
                    <w:shd w:val="clear" w:color="auto" w:fill="FFFFFF"/>
                    <w:spacing w:before="60" w:after="60" w:line="240" w:lineRule="auto"/>
                    <w:ind w:firstLine="284"/>
                    <w:suppressOverlap/>
                    <w:rPr>
                      <w:rFonts w:ascii="Times New Roman" w:eastAsia="Times New Roman" w:hAnsi="Times New Roman" w:cs="Times New Roman"/>
                      <w:b/>
                      <w:color w:val="000000"/>
                      <w:sz w:val="28"/>
                      <w:szCs w:val="28"/>
                      <w:lang w:val="uk-UA" w:eastAsia="ru-RU"/>
                    </w:rPr>
                  </w:pPr>
                </w:p>
                <w:p w:rsidR="00702BB9" w:rsidRPr="00584322" w:rsidRDefault="00702BB9" w:rsidP="00CE72B6">
                  <w:pPr>
                    <w:framePr w:hSpace="180" w:wrap="around" w:vAnchor="text" w:hAnchor="text" w:y="1"/>
                    <w:shd w:val="clear" w:color="auto" w:fill="FFFFFF"/>
                    <w:spacing w:before="60" w:after="60" w:line="240" w:lineRule="auto"/>
                    <w:ind w:firstLine="284"/>
                    <w:suppressOverlap/>
                    <w:rPr>
                      <w:rFonts w:ascii="Times New Roman" w:eastAsia="Times New Roman" w:hAnsi="Times New Roman" w:cs="Times New Roman"/>
                      <w:b/>
                      <w:color w:val="000000"/>
                      <w:sz w:val="28"/>
                      <w:szCs w:val="28"/>
                      <w:lang w:val="uk-UA" w:eastAsia="ru-RU"/>
                    </w:rPr>
                  </w:pPr>
                </w:p>
                <w:p w:rsidR="00702BB9" w:rsidRPr="00584322" w:rsidRDefault="00702BB9" w:rsidP="00CE72B6">
                  <w:pPr>
                    <w:framePr w:hSpace="180" w:wrap="around" w:vAnchor="text" w:hAnchor="text" w:y="1"/>
                    <w:shd w:val="clear" w:color="auto" w:fill="FFFFFF"/>
                    <w:spacing w:before="60" w:after="60" w:line="240" w:lineRule="auto"/>
                    <w:ind w:firstLine="284"/>
                    <w:suppressOverlap/>
                    <w:rPr>
                      <w:rFonts w:ascii="Times New Roman" w:eastAsia="Times New Roman" w:hAnsi="Times New Roman" w:cs="Times New Roman"/>
                      <w:b/>
                      <w:color w:val="000000"/>
                      <w:sz w:val="28"/>
                      <w:szCs w:val="28"/>
                      <w:lang w:val="uk-UA" w:eastAsia="ru-RU"/>
                    </w:rPr>
                  </w:pPr>
                </w:p>
                <w:p w:rsidR="00702BB9" w:rsidRPr="00584322" w:rsidRDefault="00702BB9" w:rsidP="00CE72B6">
                  <w:pPr>
                    <w:framePr w:hSpace="180" w:wrap="around" w:vAnchor="text" w:hAnchor="text" w:y="1"/>
                    <w:shd w:val="clear" w:color="auto" w:fill="FFFFFF"/>
                    <w:spacing w:before="60" w:after="60" w:line="240" w:lineRule="auto"/>
                    <w:ind w:firstLine="284"/>
                    <w:suppressOverlap/>
                    <w:rPr>
                      <w:rFonts w:ascii="Times New Roman" w:eastAsia="Times New Roman" w:hAnsi="Times New Roman" w:cs="Times New Roman"/>
                      <w:b/>
                      <w:color w:val="000000"/>
                      <w:sz w:val="28"/>
                      <w:szCs w:val="28"/>
                      <w:lang w:val="uk-UA" w:eastAsia="ru-RU"/>
                    </w:rPr>
                  </w:pPr>
                </w:p>
              </w:tc>
              <w:tc>
                <w:tcPr>
                  <w:tcW w:w="2363" w:type="dxa"/>
                  <w:tcBorders>
                    <w:top w:val="nil"/>
                    <w:left w:val="nil"/>
                    <w:bottom w:val="nil"/>
                    <w:right w:val="nil"/>
                  </w:tcBorders>
                  <w:shd w:val="clear" w:color="auto" w:fill="auto"/>
                  <w:hideMark/>
                </w:tcPr>
                <w:p w:rsidR="00702BB9" w:rsidRPr="00584322" w:rsidRDefault="00702BB9" w:rsidP="00CE72B6">
                  <w:pPr>
                    <w:framePr w:hSpace="180" w:wrap="around" w:vAnchor="text" w:hAnchor="text" w:y="1"/>
                    <w:shd w:val="clear" w:color="auto" w:fill="FFFFFF"/>
                    <w:spacing w:before="60" w:after="60" w:line="240" w:lineRule="auto"/>
                    <w:ind w:firstLine="284"/>
                    <w:suppressOverlap/>
                    <w:rPr>
                      <w:rFonts w:ascii="Times New Roman" w:eastAsia="Times New Roman" w:hAnsi="Times New Roman" w:cs="Times New Roman"/>
                      <w:color w:val="000000"/>
                      <w:sz w:val="28"/>
                      <w:szCs w:val="28"/>
                      <w:lang w:eastAsia="ru-RU"/>
                    </w:rPr>
                  </w:pPr>
                </w:p>
              </w:tc>
            </w:tr>
            <w:tr w:rsidR="00702BB9" w:rsidRPr="00584322" w:rsidTr="00297ACB">
              <w:trPr>
                <w:jc w:val="center"/>
              </w:trPr>
              <w:tc>
                <w:tcPr>
                  <w:tcW w:w="633" w:type="dxa"/>
                  <w:tcBorders>
                    <w:top w:val="nil"/>
                    <w:left w:val="nil"/>
                    <w:bottom w:val="nil"/>
                    <w:right w:val="nil"/>
                  </w:tcBorders>
                  <w:shd w:val="clear" w:color="auto" w:fill="auto"/>
                </w:tcPr>
                <w:p w:rsidR="00702BB9" w:rsidRPr="00E22119" w:rsidRDefault="00702BB9" w:rsidP="00CE72B6">
                  <w:pPr>
                    <w:framePr w:hSpace="180" w:wrap="around" w:vAnchor="text" w:hAnchor="text" w:y="1"/>
                    <w:shd w:val="clear" w:color="auto" w:fill="FFFFFF"/>
                    <w:spacing w:before="60" w:after="60" w:line="240" w:lineRule="auto"/>
                    <w:ind w:firstLine="284"/>
                    <w:suppressOverlap/>
                    <w:rPr>
                      <w:rFonts w:ascii="Times New Roman" w:eastAsia="Times New Roman" w:hAnsi="Times New Roman" w:cs="Times New Roman"/>
                      <w:b/>
                      <w:color w:val="000000"/>
                      <w:sz w:val="28"/>
                      <w:szCs w:val="28"/>
                      <w:lang w:eastAsia="ru-RU"/>
                    </w:rPr>
                  </w:pPr>
                </w:p>
              </w:tc>
              <w:tc>
                <w:tcPr>
                  <w:tcW w:w="4062" w:type="dxa"/>
                  <w:tcBorders>
                    <w:top w:val="nil"/>
                    <w:left w:val="nil"/>
                    <w:bottom w:val="nil"/>
                    <w:right w:val="nil"/>
                  </w:tcBorders>
                  <w:shd w:val="clear" w:color="auto" w:fill="auto"/>
                </w:tcPr>
                <w:p w:rsidR="00702BB9" w:rsidRPr="00584322" w:rsidRDefault="00702BB9" w:rsidP="00CE72B6">
                  <w:pPr>
                    <w:framePr w:hSpace="180" w:wrap="around" w:vAnchor="text" w:hAnchor="text" w:y="1"/>
                    <w:shd w:val="clear" w:color="auto" w:fill="FFFFFF"/>
                    <w:spacing w:before="60" w:after="60" w:line="240" w:lineRule="auto"/>
                    <w:ind w:firstLine="284"/>
                    <w:suppressOverlap/>
                    <w:rPr>
                      <w:rFonts w:ascii="Times New Roman" w:eastAsia="Times New Roman" w:hAnsi="Times New Roman" w:cs="Times New Roman"/>
                      <w:b/>
                      <w:color w:val="000000"/>
                      <w:sz w:val="28"/>
                      <w:szCs w:val="28"/>
                      <w:lang w:val="uk-UA" w:eastAsia="ru-RU"/>
                    </w:rPr>
                  </w:pPr>
                  <w:r w:rsidRPr="00584322">
                    <w:rPr>
                      <w:rFonts w:ascii="Times New Roman" w:eastAsia="Times New Roman" w:hAnsi="Times New Roman" w:cs="Times New Roman"/>
                      <w:b/>
                      <w:color w:val="000000"/>
                      <w:sz w:val="28"/>
                      <w:szCs w:val="28"/>
                      <w:lang w:val="uk-UA" w:eastAsia="ru-RU"/>
                    </w:rPr>
                    <w:t>…</w:t>
                  </w:r>
                </w:p>
                <w:p w:rsidR="00702BB9" w:rsidRPr="00584322" w:rsidRDefault="00702BB9" w:rsidP="00CE72B6">
                  <w:pPr>
                    <w:framePr w:hSpace="180" w:wrap="around" w:vAnchor="text" w:hAnchor="text" w:y="1"/>
                    <w:shd w:val="clear" w:color="auto" w:fill="FFFFFF"/>
                    <w:spacing w:before="60" w:after="60" w:line="240" w:lineRule="auto"/>
                    <w:ind w:firstLine="284"/>
                    <w:suppressOverlap/>
                    <w:rPr>
                      <w:rFonts w:ascii="Times New Roman" w:eastAsia="Times New Roman" w:hAnsi="Times New Roman" w:cs="Times New Roman"/>
                      <w:b/>
                      <w:color w:val="000000"/>
                      <w:sz w:val="28"/>
                      <w:szCs w:val="28"/>
                      <w:lang w:val="uk-UA" w:eastAsia="ru-RU"/>
                    </w:rPr>
                  </w:pPr>
                </w:p>
                <w:p w:rsidR="00702BB9" w:rsidRPr="00584322" w:rsidRDefault="00702BB9" w:rsidP="00CE72B6">
                  <w:pPr>
                    <w:framePr w:hSpace="180" w:wrap="around" w:vAnchor="text" w:hAnchor="text" w:y="1"/>
                    <w:shd w:val="clear" w:color="auto" w:fill="FFFFFF"/>
                    <w:spacing w:before="60" w:after="60" w:line="240" w:lineRule="auto"/>
                    <w:ind w:firstLine="284"/>
                    <w:suppressOverlap/>
                    <w:rPr>
                      <w:rFonts w:ascii="Times New Roman" w:eastAsia="Times New Roman" w:hAnsi="Times New Roman" w:cs="Times New Roman"/>
                      <w:b/>
                      <w:color w:val="000000"/>
                      <w:sz w:val="28"/>
                      <w:szCs w:val="28"/>
                      <w:lang w:val="uk-UA" w:eastAsia="ru-RU"/>
                    </w:rPr>
                  </w:pPr>
                </w:p>
              </w:tc>
              <w:tc>
                <w:tcPr>
                  <w:tcW w:w="2363" w:type="dxa"/>
                  <w:tcBorders>
                    <w:top w:val="nil"/>
                    <w:left w:val="nil"/>
                    <w:bottom w:val="nil"/>
                    <w:right w:val="nil"/>
                  </w:tcBorders>
                  <w:shd w:val="clear" w:color="auto" w:fill="auto"/>
                </w:tcPr>
                <w:p w:rsidR="00702BB9" w:rsidRPr="00584322" w:rsidRDefault="00702BB9" w:rsidP="00CE72B6">
                  <w:pPr>
                    <w:framePr w:hSpace="180" w:wrap="around" w:vAnchor="text" w:hAnchor="text" w:y="1"/>
                    <w:shd w:val="clear" w:color="auto" w:fill="FFFFFF"/>
                    <w:spacing w:before="60" w:after="60" w:line="240" w:lineRule="auto"/>
                    <w:ind w:firstLine="284"/>
                    <w:suppressOverlap/>
                    <w:rPr>
                      <w:rFonts w:ascii="Times New Roman" w:eastAsia="Times New Roman" w:hAnsi="Times New Roman" w:cs="Times New Roman"/>
                      <w:color w:val="000000"/>
                      <w:sz w:val="28"/>
                      <w:szCs w:val="28"/>
                      <w:lang w:eastAsia="ru-RU"/>
                    </w:rPr>
                  </w:pPr>
                </w:p>
              </w:tc>
            </w:tr>
            <w:tr w:rsidR="00702BB9" w:rsidRPr="00584322" w:rsidTr="00297ACB">
              <w:trPr>
                <w:jc w:val="center"/>
              </w:trPr>
              <w:tc>
                <w:tcPr>
                  <w:tcW w:w="633" w:type="dxa"/>
                  <w:tcBorders>
                    <w:top w:val="nil"/>
                    <w:left w:val="nil"/>
                    <w:bottom w:val="nil"/>
                    <w:right w:val="nil"/>
                  </w:tcBorders>
                  <w:shd w:val="clear" w:color="auto" w:fill="auto"/>
                  <w:hideMark/>
                </w:tcPr>
                <w:p w:rsidR="00702BB9" w:rsidRPr="00E22119" w:rsidRDefault="00702BB9" w:rsidP="00CE72B6">
                  <w:pPr>
                    <w:framePr w:hSpace="180" w:wrap="around" w:vAnchor="text" w:hAnchor="text" w:y="1"/>
                    <w:shd w:val="clear" w:color="auto" w:fill="FFFFFF"/>
                    <w:spacing w:before="60" w:after="60" w:line="240" w:lineRule="auto"/>
                    <w:ind w:firstLine="284"/>
                    <w:suppressOverlap/>
                    <w:rPr>
                      <w:rFonts w:ascii="Times New Roman" w:eastAsia="Times New Roman" w:hAnsi="Times New Roman" w:cs="Times New Roman"/>
                      <w:b/>
                      <w:color w:val="000000"/>
                      <w:sz w:val="28"/>
                      <w:szCs w:val="28"/>
                      <w:lang w:eastAsia="ru-RU"/>
                    </w:rPr>
                  </w:pPr>
                  <w:r w:rsidRPr="00E22119">
                    <w:rPr>
                      <w:rFonts w:ascii="Times New Roman" w:eastAsia="Times New Roman" w:hAnsi="Times New Roman" w:cs="Times New Roman"/>
                      <w:b/>
                      <w:color w:val="000000"/>
                      <w:sz w:val="28"/>
                      <w:szCs w:val="28"/>
                      <w:lang w:eastAsia="ru-RU"/>
                    </w:rPr>
                    <w:t>54.</w:t>
                  </w:r>
                </w:p>
              </w:tc>
              <w:tc>
                <w:tcPr>
                  <w:tcW w:w="4062" w:type="dxa"/>
                  <w:tcBorders>
                    <w:top w:val="nil"/>
                    <w:left w:val="nil"/>
                    <w:bottom w:val="nil"/>
                    <w:right w:val="nil"/>
                  </w:tcBorders>
                  <w:shd w:val="clear" w:color="auto" w:fill="auto"/>
                  <w:hideMark/>
                </w:tcPr>
                <w:p w:rsidR="00702BB9" w:rsidRPr="00584322" w:rsidRDefault="00702BB9" w:rsidP="00CE72B6">
                  <w:pPr>
                    <w:framePr w:hSpace="180" w:wrap="around" w:vAnchor="text" w:hAnchor="text" w:y="1"/>
                    <w:shd w:val="clear" w:color="auto" w:fill="FFFFFF"/>
                    <w:spacing w:before="60" w:after="60" w:line="240" w:lineRule="auto"/>
                    <w:ind w:firstLine="284"/>
                    <w:suppressOverlap/>
                    <w:rPr>
                      <w:rFonts w:ascii="Times New Roman" w:eastAsia="Times New Roman" w:hAnsi="Times New Roman" w:cs="Times New Roman"/>
                      <w:b/>
                      <w:color w:val="000000"/>
                      <w:sz w:val="28"/>
                      <w:szCs w:val="28"/>
                      <w:lang w:val="uk-UA" w:eastAsia="ru-RU"/>
                    </w:rPr>
                  </w:pPr>
                  <w:r w:rsidRPr="00584322">
                    <w:rPr>
                      <w:rFonts w:ascii="Times New Roman" w:eastAsia="Times New Roman" w:hAnsi="Times New Roman" w:cs="Times New Roman"/>
                      <w:b/>
                      <w:color w:val="000000"/>
                      <w:sz w:val="28"/>
                      <w:szCs w:val="28"/>
                      <w:lang w:val="uk-UA" w:eastAsia="ru-RU"/>
                    </w:rPr>
                    <w:t>Виключити</w:t>
                  </w:r>
                </w:p>
                <w:p w:rsidR="00702BB9" w:rsidRPr="00584322" w:rsidRDefault="00702BB9" w:rsidP="00CE72B6">
                  <w:pPr>
                    <w:framePr w:hSpace="180" w:wrap="around" w:vAnchor="text" w:hAnchor="text" w:y="1"/>
                    <w:shd w:val="clear" w:color="auto" w:fill="FFFFFF"/>
                    <w:spacing w:before="60" w:after="60" w:line="240" w:lineRule="auto"/>
                    <w:ind w:firstLine="284"/>
                    <w:suppressOverlap/>
                    <w:rPr>
                      <w:rFonts w:ascii="Times New Roman" w:eastAsia="Times New Roman" w:hAnsi="Times New Roman" w:cs="Times New Roman"/>
                      <w:b/>
                      <w:color w:val="000000"/>
                      <w:sz w:val="28"/>
                      <w:szCs w:val="28"/>
                      <w:lang w:val="uk-UA" w:eastAsia="ru-RU"/>
                    </w:rPr>
                  </w:pPr>
                </w:p>
              </w:tc>
              <w:tc>
                <w:tcPr>
                  <w:tcW w:w="2363" w:type="dxa"/>
                  <w:tcBorders>
                    <w:top w:val="nil"/>
                    <w:left w:val="nil"/>
                    <w:bottom w:val="nil"/>
                    <w:right w:val="nil"/>
                  </w:tcBorders>
                  <w:shd w:val="clear" w:color="auto" w:fill="auto"/>
                  <w:hideMark/>
                </w:tcPr>
                <w:p w:rsidR="00702BB9" w:rsidRPr="00584322" w:rsidRDefault="00702BB9" w:rsidP="00CE72B6">
                  <w:pPr>
                    <w:framePr w:hSpace="180" w:wrap="around" w:vAnchor="text" w:hAnchor="text" w:y="1"/>
                    <w:shd w:val="clear" w:color="auto" w:fill="FFFFFF"/>
                    <w:spacing w:before="60" w:after="60" w:line="240" w:lineRule="auto"/>
                    <w:ind w:firstLine="284"/>
                    <w:suppressOverlap/>
                    <w:rPr>
                      <w:rFonts w:ascii="Times New Roman" w:eastAsia="Times New Roman" w:hAnsi="Times New Roman" w:cs="Times New Roman"/>
                      <w:color w:val="000000"/>
                      <w:sz w:val="28"/>
                      <w:szCs w:val="28"/>
                      <w:lang w:eastAsia="ru-RU"/>
                    </w:rPr>
                  </w:pPr>
                </w:p>
              </w:tc>
            </w:tr>
            <w:tr w:rsidR="00702BB9" w:rsidRPr="00584322" w:rsidTr="00297ACB">
              <w:trPr>
                <w:jc w:val="center"/>
              </w:trPr>
              <w:tc>
                <w:tcPr>
                  <w:tcW w:w="633" w:type="dxa"/>
                  <w:tcBorders>
                    <w:top w:val="nil"/>
                    <w:left w:val="nil"/>
                    <w:bottom w:val="nil"/>
                    <w:right w:val="nil"/>
                  </w:tcBorders>
                  <w:shd w:val="clear" w:color="auto" w:fill="auto"/>
                </w:tcPr>
                <w:p w:rsidR="00702BB9" w:rsidRPr="00E22119" w:rsidRDefault="00702BB9" w:rsidP="00CE72B6">
                  <w:pPr>
                    <w:framePr w:hSpace="180" w:wrap="around" w:vAnchor="text" w:hAnchor="text" w:y="1"/>
                    <w:shd w:val="clear" w:color="auto" w:fill="FFFFFF"/>
                    <w:spacing w:before="60" w:after="60" w:line="240" w:lineRule="auto"/>
                    <w:ind w:firstLine="284"/>
                    <w:suppressOverlap/>
                    <w:rPr>
                      <w:rFonts w:ascii="Times New Roman" w:eastAsia="Times New Roman" w:hAnsi="Times New Roman" w:cs="Times New Roman"/>
                      <w:b/>
                      <w:color w:val="000000"/>
                      <w:sz w:val="28"/>
                      <w:szCs w:val="28"/>
                      <w:lang w:eastAsia="ru-RU"/>
                    </w:rPr>
                  </w:pPr>
                </w:p>
              </w:tc>
              <w:tc>
                <w:tcPr>
                  <w:tcW w:w="4062" w:type="dxa"/>
                  <w:tcBorders>
                    <w:top w:val="nil"/>
                    <w:left w:val="nil"/>
                    <w:bottom w:val="nil"/>
                    <w:right w:val="nil"/>
                  </w:tcBorders>
                  <w:shd w:val="clear" w:color="auto" w:fill="auto"/>
                </w:tcPr>
                <w:p w:rsidR="00702BB9" w:rsidRPr="00584322" w:rsidRDefault="00702BB9" w:rsidP="00CE72B6">
                  <w:pPr>
                    <w:framePr w:hSpace="180" w:wrap="around" w:vAnchor="text" w:hAnchor="text" w:y="1"/>
                    <w:shd w:val="clear" w:color="auto" w:fill="FFFFFF"/>
                    <w:spacing w:before="60" w:after="60" w:line="240" w:lineRule="auto"/>
                    <w:ind w:firstLine="284"/>
                    <w:suppressOverlap/>
                    <w:rPr>
                      <w:rFonts w:ascii="Times New Roman" w:eastAsia="Times New Roman" w:hAnsi="Times New Roman" w:cs="Times New Roman"/>
                      <w:b/>
                      <w:color w:val="000000"/>
                      <w:sz w:val="28"/>
                      <w:szCs w:val="28"/>
                      <w:lang w:val="uk-UA" w:eastAsia="ru-RU"/>
                    </w:rPr>
                  </w:pPr>
                  <w:r w:rsidRPr="00584322">
                    <w:rPr>
                      <w:rFonts w:ascii="Times New Roman" w:eastAsia="Times New Roman" w:hAnsi="Times New Roman" w:cs="Times New Roman"/>
                      <w:b/>
                      <w:color w:val="000000"/>
                      <w:sz w:val="28"/>
                      <w:szCs w:val="28"/>
                      <w:lang w:val="uk-UA" w:eastAsia="ru-RU"/>
                    </w:rPr>
                    <w:t>…</w:t>
                  </w:r>
                </w:p>
              </w:tc>
              <w:tc>
                <w:tcPr>
                  <w:tcW w:w="2363" w:type="dxa"/>
                  <w:tcBorders>
                    <w:top w:val="nil"/>
                    <w:left w:val="nil"/>
                    <w:bottom w:val="nil"/>
                    <w:right w:val="nil"/>
                  </w:tcBorders>
                  <w:shd w:val="clear" w:color="auto" w:fill="auto"/>
                </w:tcPr>
                <w:p w:rsidR="00702BB9" w:rsidRPr="00584322" w:rsidRDefault="00702BB9" w:rsidP="00CE72B6">
                  <w:pPr>
                    <w:framePr w:hSpace="180" w:wrap="around" w:vAnchor="text" w:hAnchor="text" w:y="1"/>
                    <w:shd w:val="clear" w:color="auto" w:fill="FFFFFF"/>
                    <w:spacing w:before="60" w:after="60" w:line="240" w:lineRule="auto"/>
                    <w:ind w:firstLine="284"/>
                    <w:suppressOverlap/>
                    <w:rPr>
                      <w:rFonts w:ascii="Times New Roman" w:eastAsia="Times New Roman" w:hAnsi="Times New Roman" w:cs="Times New Roman"/>
                      <w:color w:val="000000"/>
                      <w:sz w:val="28"/>
                      <w:szCs w:val="28"/>
                      <w:lang w:eastAsia="ru-RU"/>
                    </w:rPr>
                  </w:pPr>
                </w:p>
              </w:tc>
            </w:tr>
            <w:tr w:rsidR="00702BB9" w:rsidRPr="00584322" w:rsidTr="00297ACB">
              <w:trPr>
                <w:jc w:val="center"/>
              </w:trPr>
              <w:tc>
                <w:tcPr>
                  <w:tcW w:w="633" w:type="dxa"/>
                  <w:tcBorders>
                    <w:top w:val="nil"/>
                    <w:left w:val="nil"/>
                    <w:bottom w:val="nil"/>
                    <w:right w:val="nil"/>
                  </w:tcBorders>
                  <w:shd w:val="clear" w:color="auto" w:fill="auto"/>
                  <w:hideMark/>
                </w:tcPr>
                <w:p w:rsidR="00702BB9" w:rsidRDefault="00702BB9" w:rsidP="00CE72B6">
                  <w:pPr>
                    <w:framePr w:hSpace="180" w:wrap="around" w:vAnchor="text" w:hAnchor="text" w:y="1"/>
                    <w:shd w:val="clear" w:color="auto" w:fill="FFFFFF"/>
                    <w:spacing w:before="60" w:after="60" w:line="240" w:lineRule="auto"/>
                    <w:ind w:firstLine="284"/>
                    <w:suppressOverlap/>
                    <w:rPr>
                      <w:rFonts w:ascii="Times New Roman" w:eastAsia="Times New Roman" w:hAnsi="Times New Roman" w:cs="Times New Roman"/>
                      <w:b/>
                      <w:color w:val="000000"/>
                      <w:sz w:val="28"/>
                      <w:szCs w:val="28"/>
                      <w:lang w:eastAsia="ru-RU"/>
                    </w:rPr>
                  </w:pPr>
                </w:p>
                <w:p w:rsidR="00BA37C4" w:rsidRPr="00584322" w:rsidRDefault="00BA37C4" w:rsidP="00CE72B6">
                  <w:pPr>
                    <w:framePr w:hSpace="180" w:wrap="around" w:vAnchor="text" w:hAnchor="text" w:y="1"/>
                    <w:shd w:val="clear" w:color="auto" w:fill="FFFFFF"/>
                    <w:spacing w:before="60" w:after="60" w:line="240" w:lineRule="auto"/>
                    <w:ind w:firstLine="284"/>
                    <w:suppressOverlap/>
                    <w:rPr>
                      <w:rFonts w:ascii="Times New Roman" w:eastAsia="Times New Roman" w:hAnsi="Times New Roman" w:cs="Times New Roman"/>
                      <w:b/>
                      <w:color w:val="000000"/>
                      <w:sz w:val="28"/>
                      <w:szCs w:val="28"/>
                      <w:lang w:eastAsia="ru-RU"/>
                    </w:rPr>
                  </w:pPr>
                </w:p>
                <w:p w:rsidR="00702BB9" w:rsidRPr="00584322" w:rsidRDefault="00702BB9" w:rsidP="00CE72B6">
                  <w:pPr>
                    <w:framePr w:hSpace="180" w:wrap="around" w:vAnchor="text" w:hAnchor="text" w:y="1"/>
                    <w:shd w:val="clear" w:color="auto" w:fill="FFFFFF"/>
                    <w:spacing w:before="60" w:after="60" w:line="240" w:lineRule="auto"/>
                    <w:ind w:firstLine="284"/>
                    <w:suppressOverlap/>
                    <w:rPr>
                      <w:rFonts w:ascii="Times New Roman" w:eastAsia="Times New Roman" w:hAnsi="Times New Roman" w:cs="Times New Roman"/>
                      <w:b/>
                      <w:color w:val="000000"/>
                      <w:sz w:val="28"/>
                      <w:szCs w:val="28"/>
                      <w:lang w:eastAsia="ru-RU"/>
                    </w:rPr>
                  </w:pPr>
                  <w:r w:rsidRPr="00584322">
                    <w:rPr>
                      <w:rFonts w:ascii="Times New Roman" w:eastAsia="Times New Roman" w:hAnsi="Times New Roman" w:cs="Times New Roman"/>
                      <w:b/>
                      <w:color w:val="000000"/>
                      <w:sz w:val="28"/>
                      <w:szCs w:val="28"/>
                      <w:lang w:eastAsia="ru-RU"/>
                    </w:rPr>
                    <w:t>81.</w:t>
                  </w:r>
                </w:p>
              </w:tc>
              <w:tc>
                <w:tcPr>
                  <w:tcW w:w="4062" w:type="dxa"/>
                  <w:tcBorders>
                    <w:top w:val="nil"/>
                    <w:left w:val="nil"/>
                    <w:bottom w:val="nil"/>
                    <w:right w:val="nil"/>
                  </w:tcBorders>
                  <w:shd w:val="clear" w:color="auto" w:fill="auto"/>
                  <w:hideMark/>
                </w:tcPr>
                <w:p w:rsidR="00702BB9" w:rsidRDefault="00702BB9" w:rsidP="00CE72B6">
                  <w:pPr>
                    <w:framePr w:hSpace="180" w:wrap="around" w:vAnchor="text" w:hAnchor="text" w:y="1"/>
                    <w:shd w:val="clear" w:color="auto" w:fill="FFFFFF"/>
                    <w:spacing w:before="60" w:after="60" w:line="240" w:lineRule="auto"/>
                    <w:ind w:firstLine="284"/>
                    <w:suppressOverlap/>
                    <w:rPr>
                      <w:rFonts w:ascii="Times New Roman" w:eastAsia="Times New Roman" w:hAnsi="Times New Roman" w:cs="Times New Roman"/>
                      <w:b/>
                      <w:color w:val="000000"/>
                      <w:sz w:val="28"/>
                      <w:szCs w:val="28"/>
                      <w:lang w:val="uk-UA" w:eastAsia="ru-RU"/>
                    </w:rPr>
                  </w:pPr>
                </w:p>
                <w:p w:rsidR="00BA37C4" w:rsidRPr="00584322" w:rsidRDefault="00BA37C4" w:rsidP="00CE72B6">
                  <w:pPr>
                    <w:framePr w:hSpace="180" w:wrap="around" w:vAnchor="text" w:hAnchor="text" w:y="1"/>
                    <w:shd w:val="clear" w:color="auto" w:fill="FFFFFF"/>
                    <w:spacing w:before="60" w:after="60" w:line="240" w:lineRule="auto"/>
                    <w:ind w:firstLine="284"/>
                    <w:suppressOverlap/>
                    <w:rPr>
                      <w:rFonts w:ascii="Times New Roman" w:eastAsia="Times New Roman" w:hAnsi="Times New Roman" w:cs="Times New Roman"/>
                      <w:b/>
                      <w:color w:val="000000"/>
                      <w:sz w:val="28"/>
                      <w:szCs w:val="28"/>
                      <w:lang w:val="uk-UA" w:eastAsia="ru-RU"/>
                    </w:rPr>
                  </w:pPr>
                </w:p>
                <w:p w:rsidR="00702BB9" w:rsidRPr="00584322" w:rsidRDefault="00E22119" w:rsidP="00CE72B6">
                  <w:pPr>
                    <w:framePr w:hSpace="180" w:wrap="around" w:vAnchor="text" w:hAnchor="text" w:y="1"/>
                    <w:shd w:val="clear" w:color="auto" w:fill="FFFFFF"/>
                    <w:spacing w:before="60" w:after="60" w:line="240" w:lineRule="auto"/>
                    <w:ind w:firstLine="284"/>
                    <w:suppressOverlap/>
                    <w:rPr>
                      <w:rFonts w:ascii="Times New Roman" w:eastAsia="Times New Roman" w:hAnsi="Times New Roman" w:cs="Times New Roman"/>
                      <w:b/>
                      <w:color w:val="000000"/>
                      <w:sz w:val="28"/>
                      <w:szCs w:val="28"/>
                      <w:lang w:val="uk-UA" w:eastAsia="ru-RU"/>
                    </w:rPr>
                  </w:pPr>
                  <w:r>
                    <w:rPr>
                      <w:rFonts w:ascii="Times New Roman" w:eastAsia="Times New Roman" w:hAnsi="Times New Roman" w:cs="Times New Roman"/>
                      <w:b/>
                      <w:color w:val="000000"/>
                      <w:sz w:val="28"/>
                      <w:szCs w:val="28"/>
                      <w:lang w:val="uk-UA" w:eastAsia="ru-RU"/>
                    </w:rPr>
                    <w:t>Виключити</w:t>
                  </w:r>
                </w:p>
              </w:tc>
              <w:tc>
                <w:tcPr>
                  <w:tcW w:w="2363" w:type="dxa"/>
                  <w:tcBorders>
                    <w:top w:val="nil"/>
                    <w:left w:val="nil"/>
                    <w:bottom w:val="nil"/>
                    <w:right w:val="nil"/>
                  </w:tcBorders>
                  <w:shd w:val="clear" w:color="auto" w:fill="auto"/>
                  <w:hideMark/>
                </w:tcPr>
                <w:p w:rsidR="00702BB9" w:rsidRPr="00584322" w:rsidRDefault="00702BB9" w:rsidP="00CE72B6">
                  <w:pPr>
                    <w:framePr w:hSpace="180" w:wrap="around" w:vAnchor="text" w:hAnchor="text" w:y="1"/>
                    <w:shd w:val="clear" w:color="auto" w:fill="FFFFFF"/>
                    <w:spacing w:before="60" w:after="60" w:line="240" w:lineRule="auto"/>
                    <w:ind w:firstLine="284"/>
                    <w:suppressOverlap/>
                    <w:rPr>
                      <w:rFonts w:ascii="Times New Roman" w:eastAsia="Times New Roman" w:hAnsi="Times New Roman" w:cs="Times New Roman"/>
                      <w:color w:val="000000"/>
                      <w:sz w:val="28"/>
                      <w:szCs w:val="28"/>
                      <w:lang w:eastAsia="ru-RU"/>
                    </w:rPr>
                  </w:pPr>
                </w:p>
              </w:tc>
            </w:tr>
          </w:tbl>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p>
        </w:tc>
      </w:tr>
      <w:tr w:rsidR="00033CF6" w:rsidRPr="00826124" w:rsidTr="00D7129D">
        <w:tc>
          <w:tcPr>
            <w:tcW w:w="14596" w:type="dxa"/>
            <w:gridSpan w:val="2"/>
          </w:tcPr>
          <w:p w:rsidR="00033CF6" w:rsidRPr="00584322" w:rsidRDefault="00033CF6" w:rsidP="001E09BB">
            <w:pPr>
              <w:shd w:val="clear" w:color="auto" w:fill="FFFFFF"/>
              <w:spacing w:before="60" w:after="60"/>
              <w:ind w:firstLine="284"/>
              <w:rPr>
                <w:rFonts w:ascii="Times New Roman" w:eastAsia="Times New Roman" w:hAnsi="Times New Roman" w:cs="Times New Roman"/>
                <w:b/>
                <w:bCs/>
                <w:color w:val="000000"/>
                <w:sz w:val="28"/>
                <w:szCs w:val="28"/>
                <w:lang w:eastAsia="ru-RU"/>
              </w:rPr>
            </w:pPr>
            <w:r w:rsidRPr="00033CF6">
              <w:rPr>
                <w:rFonts w:ascii="Times New Roman" w:eastAsia="Times New Roman" w:hAnsi="Times New Roman" w:cs="Times New Roman"/>
                <w:b/>
                <w:bCs/>
                <w:color w:val="000000"/>
                <w:sz w:val="28"/>
                <w:szCs w:val="28"/>
                <w:lang w:eastAsia="ru-RU"/>
              </w:rPr>
              <w:t xml:space="preserve">              Законі України “Про основні принципи та вимоги до безпечності та якості харчових продуктів”</w:t>
            </w:r>
          </w:p>
        </w:tc>
      </w:tr>
      <w:tr w:rsidR="00033CF6" w:rsidRPr="00826124" w:rsidTr="00D7129D">
        <w:tc>
          <w:tcPr>
            <w:tcW w:w="7225" w:type="dxa"/>
          </w:tcPr>
          <w:p w:rsidR="00033CF6" w:rsidRPr="00033CF6" w:rsidRDefault="00033CF6"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033CF6">
              <w:rPr>
                <w:rFonts w:ascii="Times New Roman" w:eastAsia="Times New Roman" w:hAnsi="Times New Roman" w:cs="Times New Roman"/>
                <w:color w:val="000000"/>
                <w:sz w:val="28"/>
                <w:szCs w:val="28"/>
                <w:lang w:eastAsia="ru-RU"/>
              </w:rPr>
              <w:t>Стаття 36. Обіг харчових продуктів на агропродовольчих ринках</w:t>
            </w:r>
          </w:p>
        </w:tc>
        <w:tc>
          <w:tcPr>
            <w:tcW w:w="7371" w:type="dxa"/>
          </w:tcPr>
          <w:p w:rsidR="00033CF6" w:rsidRPr="00584322" w:rsidRDefault="00033CF6" w:rsidP="001E09BB">
            <w:pPr>
              <w:shd w:val="clear" w:color="auto" w:fill="FFFFFF"/>
              <w:spacing w:before="60" w:after="60"/>
              <w:ind w:firstLine="284"/>
              <w:rPr>
                <w:rFonts w:ascii="Times New Roman" w:eastAsia="Times New Roman" w:hAnsi="Times New Roman" w:cs="Times New Roman"/>
                <w:b/>
                <w:bCs/>
                <w:color w:val="000000"/>
                <w:sz w:val="28"/>
                <w:szCs w:val="28"/>
                <w:lang w:eastAsia="ru-RU"/>
              </w:rPr>
            </w:pPr>
          </w:p>
        </w:tc>
      </w:tr>
      <w:tr w:rsidR="00033CF6" w:rsidRPr="00826124" w:rsidTr="00D7129D">
        <w:tc>
          <w:tcPr>
            <w:tcW w:w="7225" w:type="dxa"/>
          </w:tcPr>
          <w:p w:rsidR="00033CF6" w:rsidRPr="00033CF6" w:rsidRDefault="00033CF6" w:rsidP="001E09BB">
            <w:pPr>
              <w:jc w:val="both"/>
              <w:rPr>
                <w:rFonts w:ascii="Times New Roman" w:eastAsia="Times New Roman" w:hAnsi="Times New Roman" w:cs="Times New Roman"/>
                <w:color w:val="000000"/>
                <w:sz w:val="28"/>
                <w:szCs w:val="28"/>
                <w:lang w:eastAsia="ru-RU"/>
              </w:rPr>
            </w:pPr>
            <w:r w:rsidRPr="00033CF6">
              <w:rPr>
                <w:rFonts w:ascii="Times New Roman" w:eastAsia="Times New Roman" w:hAnsi="Times New Roman" w:cs="Times New Roman"/>
                <w:color w:val="000000"/>
                <w:sz w:val="28"/>
                <w:szCs w:val="28"/>
                <w:lang w:eastAsia="ru-RU"/>
              </w:rPr>
              <w:t xml:space="preserve">1. Цілі туші або частини туш парнокопитних та інших копитних тварин, туші свійської птиці, кроликів та малих диких тварин, риба, мед, яйця, молоко необроблене, сир домашнього виробництва і продукти рослинного походження можуть продаватися на агропродовольчих ринках за умови підтвердження їхньої придатності за результатами </w:t>
            </w:r>
            <w:r w:rsidRPr="00033CF6">
              <w:rPr>
                <w:rFonts w:ascii="Times New Roman" w:eastAsia="Times New Roman" w:hAnsi="Times New Roman" w:cs="Times New Roman"/>
                <w:i/>
                <w:iCs/>
                <w:color w:val="000000"/>
                <w:sz w:val="28"/>
                <w:szCs w:val="28"/>
                <w:lang w:eastAsia="ru-RU"/>
              </w:rPr>
              <w:t>випробувань (досліджень) акредитованої лабораторії, яка знаходиться на агропродовольчому ринку,</w:t>
            </w:r>
            <w:r w:rsidRPr="00033CF6">
              <w:rPr>
                <w:rFonts w:ascii="Times New Roman" w:eastAsia="Times New Roman" w:hAnsi="Times New Roman" w:cs="Times New Roman"/>
                <w:color w:val="000000"/>
                <w:sz w:val="28"/>
                <w:szCs w:val="28"/>
                <w:lang w:eastAsia="ru-RU"/>
              </w:rPr>
              <w:t xml:space="preserve"> державним інспектором, який знаходиться на цьому ж ринку. Не підлягають зазначеним випробуванням харчові продукти недомашнього виробництва, які супроводжуються документами, що забезпечують простежуваність продукції.</w:t>
            </w:r>
          </w:p>
          <w:p w:rsidR="00033CF6" w:rsidRPr="00584322" w:rsidRDefault="00033CF6" w:rsidP="001E09BB">
            <w:pPr>
              <w:shd w:val="clear" w:color="auto" w:fill="FFFFFF"/>
              <w:spacing w:before="60" w:after="60"/>
              <w:ind w:firstLine="284"/>
              <w:rPr>
                <w:rFonts w:ascii="Times New Roman" w:eastAsia="Times New Roman" w:hAnsi="Times New Roman" w:cs="Times New Roman"/>
                <w:b/>
                <w:bCs/>
                <w:color w:val="000000"/>
                <w:sz w:val="28"/>
                <w:szCs w:val="28"/>
                <w:lang w:eastAsia="ru-RU"/>
              </w:rPr>
            </w:pPr>
          </w:p>
        </w:tc>
        <w:tc>
          <w:tcPr>
            <w:tcW w:w="7371" w:type="dxa"/>
          </w:tcPr>
          <w:p w:rsidR="00033CF6" w:rsidRPr="00033CF6" w:rsidRDefault="00033CF6" w:rsidP="001E09BB">
            <w:pPr>
              <w:contextualSpacing/>
              <w:jc w:val="both"/>
              <w:rPr>
                <w:rFonts w:ascii="Times New Roman" w:eastAsia="Calibri" w:hAnsi="Times New Roman" w:cs="Times New Roman"/>
                <w:sz w:val="28"/>
                <w:szCs w:val="28"/>
                <w:lang w:val="uk-UA"/>
              </w:rPr>
            </w:pPr>
            <w:r w:rsidRPr="00033CF6">
              <w:rPr>
                <w:rFonts w:ascii="Times New Roman" w:eastAsia="Calibri" w:hAnsi="Times New Roman" w:cs="Times New Roman"/>
                <w:sz w:val="28"/>
                <w:szCs w:val="28"/>
              </w:rPr>
              <w:t>1.</w:t>
            </w:r>
            <w:r>
              <w:rPr>
                <w:rFonts w:ascii="Times New Roman" w:eastAsia="Calibri" w:hAnsi="Times New Roman" w:cs="Times New Roman"/>
                <w:sz w:val="28"/>
                <w:szCs w:val="28"/>
                <w:lang w:val="en-US"/>
              </w:rPr>
              <w:t> </w:t>
            </w:r>
            <w:r w:rsidRPr="00033CF6">
              <w:rPr>
                <w:rFonts w:ascii="Times New Roman" w:eastAsia="Calibri" w:hAnsi="Times New Roman" w:cs="Times New Roman"/>
                <w:sz w:val="28"/>
                <w:szCs w:val="28"/>
              </w:rPr>
              <w:t xml:space="preserve">Цілі туші або частини туш парнокопитних та інших копитних тварин, туші свійської птиці, кроликів та малих диких тварин, риба, мед, яйця, молоко необроблене, сир домашнього виробництва і продукти рослинного походження можуть продаватися на агропродовольчих ринках за умови підтвердження їхньої придатності за результатами </w:t>
            </w:r>
            <w:r w:rsidRPr="00033CF6">
              <w:rPr>
                <w:rFonts w:ascii="Times New Roman" w:eastAsia="Calibri" w:hAnsi="Times New Roman" w:cs="Times New Roman"/>
                <w:b/>
                <w:bCs/>
                <w:sz w:val="28"/>
                <w:szCs w:val="28"/>
                <w:lang w:val="uk-UA"/>
              </w:rPr>
              <w:t xml:space="preserve">ветеринарно-санітарної експертизи </w:t>
            </w:r>
            <w:r w:rsidRPr="00033CF6">
              <w:rPr>
                <w:rFonts w:ascii="Times New Roman" w:eastAsia="Calibri" w:hAnsi="Times New Roman" w:cs="Times New Roman"/>
                <w:sz w:val="28"/>
                <w:szCs w:val="28"/>
              </w:rPr>
              <w:t xml:space="preserve">державним інспектором, який знаходиться </w:t>
            </w:r>
            <w:bookmarkStart w:id="501" w:name="_Hlk37323774"/>
            <w:r w:rsidRPr="00033CF6">
              <w:rPr>
                <w:rFonts w:ascii="Times New Roman" w:eastAsia="Calibri" w:hAnsi="Times New Roman" w:cs="Times New Roman"/>
                <w:sz w:val="28"/>
                <w:szCs w:val="28"/>
              </w:rPr>
              <w:t>на цьому ж ринку.</w:t>
            </w:r>
            <w:bookmarkEnd w:id="501"/>
            <w:r w:rsidRPr="00033CF6">
              <w:rPr>
                <w:rFonts w:ascii="Times New Roman" w:eastAsia="Calibri" w:hAnsi="Times New Roman" w:cs="Times New Roman"/>
                <w:sz w:val="28"/>
                <w:szCs w:val="28"/>
                <w:lang w:val="uk-UA"/>
              </w:rPr>
              <w:t xml:space="preserve"> </w:t>
            </w:r>
            <w:bookmarkStart w:id="502" w:name="_Hlk37323861"/>
            <w:r w:rsidRPr="00033CF6">
              <w:rPr>
                <w:rFonts w:ascii="Times New Roman" w:eastAsia="Calibri" w:hAnsi="Times New Roman" w:cs="Times New Roman"/>
                <w:b/>
                <w:bCs/>
                <w:sz w:val="28"/>
                <w:szCs w:val="28"/>
                <w:lang w:val="uk-UA"/>
              </w:rPr>
              <w:t>Ветеринарно-санітарна експертиза включає в себе випробування (дослідження), що проводяться акредитованою лабораторією, яка знаходиться на агропродовольчому ринку.</w:t>
            </w:r>
            <w:r w:rsidRPr="00033CF6">
              <w:rPr>
                <w:rFonts w:ascii="Times New Roman" w:eastAsia="Calibri" w:hAnsi="Times New Roman" w:cs="Times New Roman"/>
                <w:sz w:val="28"/>
                <w:szCs w:val="28"/>
                <w:lang w:val="uk-UA"/>
              </w:rPr>
              <w:t xml:space="preserve"> </w:t>
            </w:r>
            <w:bookmarkEnd w:id="502"/>
            <w:r w:rsidRPr="00033CF6">
              <w:rPr>
                <w:rFonts w:ascii="Times New Roman" w:eastAsia="Calibri" w:hAnsi="Times New Roman" w:cs="Times New Roman"/>
                <w:sz w:val="28"/>
                <w:szCs w:val="28"/>
                <w:lang w:val="uk-UA"/>
              </w:rPr>
              <w:t>Не підлягають зазначеним випробуванням харчові продукти недомашнього виробництва, які супроводжуються документами, що забезпечують простежуваність продукції.</w:t>
            </w:r>
          </w:p>
        </w:tc>
      </w:tr>
      <w:tr w:rsidR="00033CF6" w:rsidRPr="00826124" w:rsidTr="00D7129D">
        <w:tc>
          <w:tcPr>
            <w:tcW w:w="7225" w:type="dxa"/>
          </w:tcPr>
          <w:p w:rsidR="00033CF6" w:rsidRPr="00033CF6" w:rsidRDefault="00033CF6"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033CF6">
              <w:rPr>
                <w:rFonts w:ascii="Times New Roman" w:eastAsia="Times New Roman" w:hAnsi="Times New Roman" w:cs="Times New Roman"/>
                <w:color w:val="000000"/>
                <w:sz w:val="28"/>
                <w:szCs w:val="28"/>
                <w:lang w:eastAsia="ru-RU"/>
              </w:rPr>
              <w:t>&lt;…&gt;</w:t>
            </w:r>
          </w:p>
        </w:tc>
        <w:tc>
          <w:tcPr>
            <w:tcW w:w="7371" w:type="dxa"/>
          </w:tcPr>
          <w:p w:rsidR="00033CF6" w:rsidRPr="00033CF6" w:rsidRDefault="00033CF6" w:rsidP="001E09BB">
            <w:pPr>
              <w:shd w:val="clear" w:color="auto" w:fill="FFFFFF"/>
              <w:spacing w:before="60" w:after="60"/>
              <w:ind w:firstLine="284"/>
              <w:rPr>
                <w:rFonts w:ascii="Times New Roman" w:eastAsia="Times New Roman" w:hAnsi="Times New Roman" w:cs="Times New Roman"/>
                <w:color w:val="000000"/>
                <w:sz w:val="28"/>
                <w:szCs w:val="28"/>
                <w:lang w:eastAsia="ru-RU"/>
              </w:rPr>
            </w:pPr>
            <w:r w:rsidRPr="00033CF6">
              <w:rPr>
                <w:rFonts w:ascii="Times New Roman" w:eastAsia="Times New Roman" w:hAnsi="Times New Roman" w:cs="Times New Roman"/>
                <w:color w:val="000000"/>
                <w:sz w:val="28"/>
                <w:szCs w:val="28"/>
                <w:lang w:eastAsia="ru-RU"/>
              </w:rPr>
              <w:t>&lt;…&gt;</w:t>
            </w:r>
          </w:p>
        </w:tc>
      </w:tr>
      <w:tr w:rsidR="00033CF6" w:rsidRPr="00293A0D" w:rsidTr="00D7129D">
        <w:tc>
          <w:tcPr>
            <w:tcW w:w="7225" w:type="dxa"/>
          </w:tcPr>
          <w:p w:rsidR="00033CF6" w:rsidRPr="00033CF6" w:rsidRDefault="00033CF6" w:rsidP="001E09BB">
            <w:pPr>
              <w:shd w:val="clear" w:color="auto" w:fill="FFFFFF"/>
              <w:spacing w:before="60" w:after="60"/>
              <w:ind w:firstLine="284"/>
              <w:rPr>
                <w:rFonts w:ascii="Times New Roman" w:eastAsia="Times New Roman" w:hAnsi="Times New Roman" w:cs="Times New Roman"/>
                <w:b/>
                <w:bCs/>
                <w:color w:val="000000"/>
                <w:sz w:val="28"/>
                <w:szCs w:val="28"/>
                <w:lang w:val="uk-UA" w:eastAsia="ru-RU"/>
              </w:rPr>
            </w:pPr>
            <w:r>
              <w:rPr>
                <w:rFonts w:ascii="Times New Roman" w:eastAsia="Times New Roman" w:hAnsi="Times New Roman" w:cs="Times New Roman"/>
                <w:b/>
                <w:bCs/>
                <w:color w:val="000000"/>
                <w:sz w:val="28"/>
                <w:szCs w:val="28"/>
                <w:lang w:val="uk-UA" w:eastAsia="ru-RU"/>
              </w:rPr>
              <w:t>Відсутня</w:t>
            </w:r>
          </w:p>
        </w:tc>
        <w:tc>
          <w:tcPr>
            <w:tcW w:w="7371" w:type="dxa"/>
          </w:tcPr>
          <w:p w:rsidR="00033CF6" w:rsidRPr="00033CF6" w:rsidRDefault="00033CF6" w:rsidP="001E09BB">
            <w:pPr>
              <w:shd w:val="clear" w:color="auto" w:fill="FFFFFF"/>
              <w:spacing w:before="60" w:after="60"/>
              <w:ind w:firstLine="284"/>
              <w:jc w:val="both"/>
              <w:rPr>
                <w:rFonts w:ascii="Times New Roman" w:eastAsia="Times New Roman" w:hAnsi="Times New Roman" w:cs="Times New Roman"/>
                <w:b/>
                <w:bCs/>
                <w:color w:val="000000"/>
                <w:sz w:val="28"/>
                <w:szCs w:val="28"/>
                <w:lang w:val="uk-UA" w:eastAsia="ru-RU"/>
              </w:rPr>
            </w:pPr>
            <w:r w:rsidRPr="00033CF6">
              <w:rPr>
                <w:rFonts w:ascii="Times New Roman" w:eastAsia="Times New Roman" w:hAnsi="Times New Roman" w:cs="Times New Roman"/>
                <w:b/>
                <w:bCs/>
                <w:color w:val="000000"/>
                <w:sz w:val="28"/>
                <w:szCs w:val="28"/>
                <w:lang w:val="uk-UA" w:eastAsia="ru-RU"/>
              </w:rPr>
              <w:t>6. Правила ветеринарно-санітарної експертизи харчових продуктів затверджуються центральним органом виконавчої влади, що формує та забезпечує реалізацію державної політики у сфері безпечності та окремих показників якості харчових продуктів.</w:t>
            </w:r>
          </w:p>
        </w:tc>
      </w:tr>
      <w:tr w:rsidR="00702BB9" w:rsidRPr="00826124" w:rsidTr="00D7129D">
        <w:tc>
          <w:tcPr>
            <w:tcW w:w="14596" w:type="dxa"/>
            <w:gridSpan w:val="2"/>
          </w:tcPr>
          <w:p w:rsidR="00702BB9" w:rsidRPr="00584322" w:rsidRDefault="00702BB9" w:rsidP="001E09BB">
            <w:pPr>
              <w:shd w:val="clear" w:color="auto" w:fill="FFFFFF"/>
              <w:spacing w:before="60" w:after="60"/>
              <w:ind w:firstLine="284"/>
              <w:jc w:val="center"/>
              <w:rPr>
                <w:rFonts w:ascii="Times New Roman" w:eastAsia="Times New Roman" w:hAnsi="Times New Roman" w:cs="Times New Roman"/>
                <w:b/>
                <w:bCs/>
                <w:color w:val="000000"/>
                <w:sz w:val="28"/>
                <w:szCs w:val="28"/>
                <w:lang w:eastAsia="ru-RU"/>
              </w:rPr>
            </w:pPr>
            <w:r w:rsidRPr="00584322">
              <w:rPr>
                <w:rFonts w:ascii="Times New Roman" w:hAnsi="Times New Roman" w:cs="Times New Roman"/>
                <w:b/>
                <w:bCs/>
                <w:color w:val="000000"/>
                <w:sz w:val="28"/>
                <w:szCs w:val="28"/>
                <w:bdr w:val="none" w:sz="0" w:space="0" w:color="auto" w:frame="1"/>
                <w:lang w:val="uk-UA" w:eastAsia="uk-UA"/>
              </w:rPr>
              <w:t>Закон України "Про побічні продукти тваринного походження, не призначені для споживання людиною"</w:t>
            </w:r>
          </w:p>
        </w:tc>
      </w:tr>
      <w:tr w:rsidR="00702BB9" w:rsidRPr="00826124" w:rsidTr="00D7129D">
        <w:tc>
          <w:tcPr>
            <w:tcW w:w="7225" w:type="dxa"/>
          </w:tcPr>
          <w:p w:rsidR="00702BB9" w:rsidRPr="00584322" w:rsidRDefault="00702BB9" w:rsidP="001E09BB">
            <w:pPr>
              <w:pStyle w:val="rvps2"/>
              <w:shd w:val="clear" w:color="auto" w:fill="FFFFFF"/>
              <w:spacing w:before="60" w:beforeAutospacing="0" w:after="60" w:afterAutospacing="0"/>
              <w:ind w:firstLine="284"/>
              <w:textAlignment w:val="baseline"/>
              <w:rPr>
                <w:color w:val="000000"/>
                <w:sz w:val="28"/>
                <w:szCs w:val="28"/>
                <w:lang w:val="uk-UA"/>
              </w:rPr>
            </w:pPr>
            <w:r w:rsidRPr="00584322">
              <w:rPr>
                <w:color w:val="000000"/>
                <w:sz w:val="28"/>
                <w:szCs w:val="28"/>
                <w:bdr w:val="none" w:sz="0" w:space="0" w:color="auto" w:frame="1"/>
                <w:shd w:val="clear" w:color="auto" w:fill="FFFFFF"/>
                <w:lang w:val="uk-UA"/>
              </w:rPr>
              <w:t>Стаття 1.</w:t>
            </w:r>
            <w:r w:rsidRPr="00584322">
              <w:rPr>
                <w:color w:val="000000"/>
                <w:sz w:val="28"/>
                <w:szCs w:val="28"/>
                <w:shd w:val="clear" w:color="auto" w:fill="FFFFFF"/>
                <w:lang w:val="uk-UA"/>
              </w:rPr>
              <w:t> Терміни та їх визначення</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color w:val="000000"/>
                <w:sz w:val="28"/>
                <w:szCs w:val="28"/>
                <w:lang w:val="uk-UA"/>
              </w:rPr>
            </w:pPr>
            <w:r w:rsidRPr="00584322">
              <w:rPr>
                <w:color w:val="000000"/>
                <w:sz w:val="28"/>
                <w:szCs w:val="28"/>
                <w:bdr w:val="none" w:sz="0" w:space="0" w:color="auto" w:frame="1"/>
                <w:shd w:val="clear" w:color="auto" w:fill="FFFFFF"/>
                <w:lang w:val="uk-UA"/>
              </w:rPr>
              <w:t>Стаття 1.</w:t>
            </w:r>
            <w:r w:rsidRPr="00584322">
              <w:rPr>
                <w:color w:val="000000"/>
                <w:sz w:val="28"/>
                <w:szCs w:val="28"/>
                <w:shd w:val="clear" w:color="auto" w:fill="FFFFFF"/>
                <w:lang w:val="uk-UA"/>
              </w:rPr>
              <w:t> Терміни та їх визначення</w:t>
            </w:r>
          </w:p>
        </w:tc>
      </w:tr>
      <w:tr w:rsidR="00702BB9" w:rsidRPr="00826124" w:rsidTr="00D7129D">
        <w:tc>
          <w:tcPr>
            <w:tcW w:w="7225" w:type="dxa"/>
          </w:tcPr>
          <w:p w:rsidR="00702BB9" w:rsidRPr="00584322" w:rsidRDefault="00702BB9" w:rsidP="001E09BB">
            <w:pPr>
              <w:pStyle w:val="rvps2"/>
              <w:shd w:val="clear" w:color="auto" w:fill="FFFFFF"/>
              <w:spacing w:before="60" w:beforeAutospacing="0" w:after="60" w:afterAutospacing="0"/>
              <w:ind w:firstLine="284"/>
              <w:textAlignment w:val="baseline"/>
              <w:rPr>
                <w:color w:val="000000"/>
                <w:sz w:val="28"/>
                <w:szCs w:val="28"/>
                <w:lang w:val="uk-UA"/>
              </w:rPr>
            </w:pPr>
            <w:r w:rsidRPr="00584322">
              <w:rPr>
                <w:color w:val="000000"/>
                <w:sz w:val="28"/>
                <w:szCs w:val="28"/>
                <w:shd w:val="clear" w:color="auto" w:fill="FFFFFF"/>
                <w:lang w:val="uk-UA"/>
              </w:rPr>
              <w:t xml:space="preserve"> 1. У цьому Законі терміни вживаються в такому значенні:</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color w:val="000000"/>
                <w:sz w:val="28"/>
                <w:szCs w:val="28"/>
                <w:lang w:val="uk-UA"/>
              </w:rPr>
            </w:pPr>
            <w:r w:rsidRPr="00584322">
              <w:rPr>
                <w:color w:val="000000"/>
                <w:sz w:val="28"/>
                <w:szCs w:val="28"/>
                <w:shd w:val="clear" w:color="auto" w:fill="FFFFFF"/>
                <w:lang w:val="uk-UA"/>
              </w:rPr>
              <w:t>1. У цьому Законі терміни вживаються в такому значенні:</w:t>
            </w:r>
          </w:p>
        </w:tc>
      </w:tr>
      <w:tr w:rsidR="00702BB9" w:rsidRPr="00826124" w:rsidTr="00D7129D">
        <w:tc>
          <w:tcPr>
            <w:tcW w:w="7225" w:type="dxa"/>
          </w:tcPr>
          <w:p w:rsidR="00702BB9" w:rsidRPr="00BA37C4" w:rsidRDefault="00BA37C4" w:rsidP="001E09BB">
            <w:pPr>
              <w:pStyle w:val="rvps2"/>
              <w:shd w:val="clear" w:color="auto" w:fill="FFFFFF"/>
              <w:spacing w:before="60" w:beforeAutospacing="0" w:after="60" w:afterAutospacing="0"/>
              <w:ind w:firstLine="284"/>
              <w:textAlignment w:val="baseline"/>
              <w:rPr>
                <w:b/>
                <w:color w:val="000000"/>
                <w:sz w:val="28"/>
                <w:szCs w:val="28"/>
                <w:lang w:val="en-US"/>
              </w:rPr>
            </w:pPr>
            <w:r>
              <w:rPr>
                <w:color w:val="000000"/>
                <w:sz w:val="28"/>
                <w:szCs w:val="28"/>
                <w:lang w:val="en-US"/>
              </w:rPr>
              <w:t>&lt;…&gt;</w:t>
            </w:r>
          </w:p>
        </w:tc>
        <w:tc>
          <w:tcPr>
            <w:tcW w:w="7371" w:type="dxa"/>
          </w:tcPr>
          <w:p w:rsidR="00702BB9" w:rsidRPr="00584322" w:rsidRDefault="00BA37C4" w:rsidP="001E09BB">
            <w:pPr>
              <w:pStyle w:val="rvps2"/>
              <w:shd w:val="clear" w:color="auto" w:fill="FFFFFF"/>
              <w:spacing w:before="60" w:beforeAutospacing="0" w:after="60" w:afterAutospacing="0"/>
              <w:ind w:firstLine="284"/>
              <w:textAlignment w:val="baseline"/>
              <w:rPr>
                <w:b/>
                <w:color w:val="000000"/>
                <w:sz w:val="28"/>
                <w:szCs w:val="28"/>
                <w:lang w:val="uk-UA"/>
              </w:rPr>
            </w:pPr>
            <w:r>
              <w:rPr>
                <w:color w:val="000000"/>
                <w:sz w:val="28"/>
                <w:szCs w:val="28"/>
                <w:lang w:val="en-US"/>
              </w:rPr>
              <w:t>&lt;…&gt;</w:t>
            </w:r>
          </w:p>
        </w:tc>
      </w:tr>
      <w:tr w:rsidR="00702BB9" w:rsidRPr="00826124" w:rsidTr="00D7129D">
        <w:tc>
          <w:tcPr>
            <w:tcW w:w="7225" w:type="dxa"/>
          </w:tcPr>
          <w:p w:rsidR="00702BB9" w:rsidRPr="00584322" w:rsidRDefault="00702BB9" w:rsidP="001E09BB">
            <w:pPr>
              <w:pStyle w:val="rvps2"/>
              <w:shd w:val="clear" w:color="auto" w:fill="FFFFFF"/>
              <w:tabs>
                <w:tab w:val="left" w:pos="1191"/>
              </w:tabs>
              <w:spacing w:before="60" w:beforeAutospacing="0" w:after="60" w:afterAutospacing="0"/>
              <w:ind w:firstLine="284"/>
              <w:textAlignment w:val="baseline"/>
              <w:rPr>
                <w:b/>
                <w:bCs/>
                <w:sz w:val="28"/>
                <w:szCs w:val="28"/>
                <w:shd w:val="clear" w:color="auto" w:fill="FFFFFF"/>
                <w:vertAlign w:val="superscript"/>
                <w:lang w:val="uk-UA"/>
              </w:rPr>
            </w:pPr>
            <w:r w:rsidRPr="00584322">
              <w:rPr>
                <w:b/>
                <w:bCs/>
                <w:sz w:val="28"/>
                <w:szCs w:val="28"/>
                <w:shd w:val="clear" w:color="auto" w:fill="FFFFFF"/>
                <w:lang w:val="uk-UA"/>
              </w:rPr>
              <w:t>Відсутній</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bCs/>
                <w:sz w:val="28"/>
                <w:szCs w:val="28"/>
                <w:shd w:val="clear" w:color="auto" w:fill="FFFFFF"/>
                <w:vertAlign w:val="superscript"/>
                <w:lang w:val="uk-UA"/>
              </w:rPr>
            </w:pPr>
            <w:r w:rsidRPr="00584322">
              <w:rPr>
                <w:b/>
                <w:bCs/>
                <w:sz w:val="28"/>
                <w:szCs w:val="28"/>
                <w:shd w:val="clear" w:color="auto" w:fill="FFFFFF"/>
                <w:lang w:val="uk-UA"/>
              </w:rPr>
              <w:t>2)</w:t>
            </w:r>
            <w:r w:rsidRPr="00584322">
              <w:rPr>
                <w:b/>
                <w:bCs/>
                <w:sz w:val="28"/>
                <w:szCs w:val="28"/>
                <w:shd w:val="clear" w:color="auto" w:fill="FFFFFF"/>
                <w:vertAlign w:val="superscript"/>
                <w:lang w:val="uk-UA"/>
              </w:rPr>
              <w:t>1</w:t>
            </w:r>
            <w:r w:rsidRPr="00584322">
              <w:rPr>
                <w:b/>
                <w:bCs/>
                <w:sz w:val="28"/>
                <w:szCs w:val="28"/>
                <w:shd w:val="clear" w:color="auto" w:fill="FFFFFF"/>
                <w:lang w:val="uk-UA"/>
              </w:rPr>
              <w:t xml:space="preserve"> експлуатаційний дозвіл - документ дозвільного характеру, що видається територіальним органом компетентного органу операторові ринку за результатами інспектування його потужності (об’єкта) на предмет її відповідності вимогам законодавства про побічні продукти тваринного походження та посвідчує право оператора ринку здійснювати на цій потужності (об’єкті) визначене цим Законом поводження з побічними продуктами тваринного походження та продуктами їх оброблення, переробки;</w:t>
            </w:r>
          </w:p>
        </w:tc>
      </w:tr>
      <w:tr w:rsidR="00702BB9" w:rsidRPr="00826124" w:rsidTr="00D7129D">
        <w:tc>
          <w:tcPr>
            <w:tcW w:w="7225" w:type="dxa"/>
          </w:tcPr>
          <w:p w:rsidR="00702BB9" w:rsidRPr="00584322" w:rsidRDefault="00BA37C4" w:rsidP="001E09BB">
            <w:pPr>
              <w:pStyle w:val="rvps2"/>
              <w:shd w:val="clear" w:color="auto" w:fill="FFFFFF"/>
              <w:spacing w:before="60" w:beforeAutospacing="0" w:after="60" w:afterAutospacing="0"/>
              <w:ind w:firstLine="284"/>
              <w:textAlignment w:val="baseline"/>
              <w:rPr>
                <w:b/>
                <w:bCs/>
                <w:sz w:val="28"/>
                <w:szCs w:val="28"/>
                <w:shd w:val="clear" w:color="auto" w:fill="FFFFFF"/>
                <w:lang w:val="uk-UA"/>
              </w:rPr>
            </w:pPr>
            <w:r>
              <w:rPr>
                <w:color w:val="000000"/>
                <w:sz w:val="28"/>
                <w:szCs w:val="28"/>
                <w:lang w:val="en-US"/>
              </w:rPr>
              <w:t>&lt;…&gt;</w:t>
            </w:r>
          </w:p>
        </w:tc>
        <w:tc>
          <w:tcPr>
            <w:tcW w:w="7371" w:type="dxa"/>
          </w:tcPr>
          <w:p w:rsidR="00702BB9" w:rsidRPr="00584322" w:rsidRDefault="00BA37C4" w:rsidP="001E09BB">
            <w:pPr>
              <w:pStyle w:val="rvps2"/>
              <w:shd w:val="clear" w:color="auto" w:fill="FFFFFF"/>
              <w:spacing w:before="60" w:beforeAutospacing="0" w:after="60" w:afterAutospacing="0"/>
              <w:ind w:firstLine="284"/>
              <w:textAlignment w:val="baseline"/>
              <w:rPr>
                <w:b/>
                <w:bCs/>
                <w:sz w:val="28"/>
                <w:szCs w:val="28"/>
                <w:shd w:val="clear" w:color="auto" w:fill="FFFFFF"/>
                <w:lang w:val="uk-UA"/>
              </w:rPr>
            </w:pPr>
            <w:r>
              <w:rPr>
                <w:color w:val="000000"/>
                <w:sz w:val="28"/>
                <w:szCs w:val="28"/>
                <w:lang w:val="en-US"/>
              </w:rPr>
              <w:t>&lt;…&gt;</w:t>
            </w:r>
          </w:p>
        </w:tc>
      </w:tr>
      <w:tr w:rsidR="00702BB9" w:rsidRPr="00826124" w:rsidTr="00D7129D">
        <w:tc>
          <w:tcPr>
            <w:tcW w:w="7225" w:type="dxa"/>
          </w:tcPr>
          <w:p w:rsidR="00702BB9" w:rsidRPr="00584322" w:rsidRDefault="00702BB9" w:rsidP="001E09BB">
            <w:pPr>
              <w:pStyle w:val="rvps2"/>
              <w:shd w:val="clear" w:color="auto" w:fill="FFFFFF"/>
              <w:spacing w:before="60" w:beforeAutospacing="0" w:after="60" w:afterAutospacing="0"/>
              <w:ind w:firstLine="284"/>
              <w:textAlignment w:val="baseline"/>
              <w:rPr>
                <w:b/>
                <w:bCs/>
                <w:sz w:val="28"/>
                <w:szCs w:val="28"/>
                <w:shd w:val="clear" w:color="auto" w:fill="FFFFFF"/>
                <w:lang w:val="uk-UA"/>
              </w:rPr>
            </w:pPr>
            <w:r w:rsidRPr="00584322">
              <w:rPr>
                <w:b/>
                <w:bCs/>
                <w:sz w:val="28"/>
                <w:szCs w:val="28"/>
                <w:shd w:val="clear" w:color="auto" w:fill="FFFFFF"/>
                <w:lang w:val="uk-UA"/>
              </w:rPr>
              <w:t xml:space="preserve">Відсутній </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bCs/>
                <w:sz w:val="28"/>
                <w:szCs w:val="28"/>
                <w:shd w:val="clear" w:color="auto" w:fill="FFFFFF"/>
                <w:lang w:val="uk-UA"/>
              </w:rPr>
            </w:pPr>
            <w:r w:rsidRPr="00584322">
              <w:rPr>
                <w:b/>
                <w:bCs/>
                <w:sz w:val="28"/>
                <w:szCs w:val="28"/>
                <w:shd w:val="clear" w:color="auto" w:fill="FFFFFF"/>
                <w:lang w:val="uk-UA"/>
              </w:rPr>
              <w:t>6)</w:t>
            </w:r>
            <w:r w:rsidRPr="00584322">
              <w:rPr>
                <w:b/>
                <w:bCs/>
                <w:sz w:val="28"/>
                <w:szCs w:val="28"/>
                <w:shd w:val="clear" w:color="auto" w:fill="FFFFFF"/>
                <w:vertAlign w:val="superscript"/>
                <w:lang w:val="uk-UA"/>
              </w:rPr>
              <w:t xml:space="preserve">1 </w:t>
            </w:r>
            <w:r w:rsidRPr="00584322">
              <w:rPr>
                <w:b/>
                <w:bCs/>
                <w:sz w:val="28"/>
                <w:szCs w:val="28"/>
                <w:shd w:val="clear" w:color="auto" w:fill="FFFFFF"/>
                <w:lang w:val="uk-UA"/>
              </w:rPr>
              <w:t>компетентний орган - центральний орган виконавчої влади, що реалізує державну політику у сфері ветеринарної медицини;</w:t>
            </w:r>
          </w:p>
        </w:tc>
      </w:tr>
      <w:tr w:rsidR="00702BB9" w:rsidRPr="00826124" w:rsidTr="00D7129D">
        <w:tc>
          <w:tcPr>
            <w:tcW w:w="7225" w:type="dxa"/>
          </w:tcPr>
          <w:p w:rsidR="00702BB9" w:rsidRPr="00584322" w:rsidRDefault="00BA37C4" w:rsidP="001E09BB">
            <w:pPr>
              <w:pStyle w:val="rvps2"/>
              <w:shd w:val="clear" w:color="auto" w:fill="FFFFFF"/>
              <w:spacing w:before="60" w:beforeAutospacing="0" w:after="60" w:afterAutospacing="0"/>
              <w:ind w:firstLine="284"/>
              <w:textAlignment w:val="baseline"/>
              <w:rPr>
                <w:sz w:val="28"/>
                <w:szCs w:val="28"/>
                <w:shd w:val="clear" w:color="auto" w:fill="FFFFFF"/>
                <w:lang w:val="uk-UA"/>
              </w:rPr>
            </w:pPr>
            <w:r>
              <w:rPr>
                <w:color w:val="000000"/>
                <w:sz w:val="28"/>
                <w:szCs w:val="28"/>
                <w:lang w:val="en-US"/>
              </w:rPr>
              <w:t>&lt;…&gt;</w:t>
            </w:r>
          </w:p>
        </w:tc>
        <w:tc>
          <w:tcPr>
            <w:tcW w:w="7371" w:type="dxa"/>
          </w:tcPr>
          <w:p w:rsidR="00702BB9" w:rsidRPr="00584322" w:rsidRDefault="00BA37C4" w:rsidP="001E09BB">
            <w:pPr>
              <w:pStyle w:val="rvps2"/>
              <w:shd w:val="clear" w:color="auto" w:fill="FFFFFF"/>
              <w:spacing w:before="60" w:beforeAutospacing="0" w:after="60" w:afterAutospacing="0"/>
              <w:ind w:firstLine="284"/>
              <w:textAlignment w:val="baseline"/>
              <w:rPr>
                <w:sz w:val="28"/>
                <w:szCs w:val="28"/>
                <w:shd w:val="clear" w:color="auto" w:fill="FFFFFF"/>
                <w:lang w:val="uk-UA"/>
              </w:rPr>
            </w:pPr>
            <w:r>
              <w:rPr>
                <w:color w:val="000000"/>
                <w:sz w:val="28"/>
                <w:szCs w:val="28"/>
                <w:lang w:val="en-US"/>
              </w:rPr>
              <w:t>&lt;…&gt;</w:t>
            </w:r>
          </w:p>
        </w:tc>
      </w:tr>
      <w:tr w:rsidR="00702BB9" w:rsidRPr="00826124" w:rsidTr="00D7129D">
        <w:tc>
          <w:tcPr>
            <w:tcW w:w="7225" w:type="dxa"/>
          </w:tcPr>
          <w:p w:rsidR="00702BB9" w:rsidRPr="00584322" w:rsidRDefault="00702BB9" w:rsidP="001E09BB">
            <w:pPr>
              <w:pStyle w:val="rvps2"/>
              <w:shd w:val="clear" w:color="auto" w:fill="FFFFFF"/>
              <w:spacing w:before="60" w:beforeAutospacing="0" w:after="60" w:afterAutospacing="0"/>
              <w:ind w:firstLine="284"/>
              <w:textAlignment w:val="baseline"/>
              <w:rPr>
                <w:sz w:val="28"/>
                <w:szCs w:val="28"/>
                <w:shd w:val="clear" w:color="auto" w:fill="FFFFFF"/>
                <w:lang w:val="uk-UA"/>
              </w:rPr>
            </w:pPr>
            <w:r w:rsidRPr="00584322">
              <w:rPr>
                <w:sz w:val="28"/>
                <w:szCs w:val="28"/>
                <w:shd w:val="clear" w:color="auto" w:fill="FFFFFF"/>
                <w:lang w:val="uk-UA"/>
              </w:rPr>
              <w:t>14) поводження з побічними продуктами тваринного походження - дії, спрямовані на утворення, збирання, перевезення, зберігання, оброблення, переробку, знешкодження, утилізацію, видалення, ввезення на територію України, вивезення з території України, транзит через територію України побічних продуктів тваринного походження;</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bCs/>
                <w:sz w:val="28"/>
                <w:szCs w:val="28"/>
                <w:shd w:val="clear" w:color="auto" w:fill="FFFFFF"/>
                <w:lang w:val="uk-UA"/>
              </w:rPr>
            </w:pPr>
            <w:r w:rsidRPr="00584322">
              <w:rPr>
                <w:sz w:val="28"/>
                <w:szCs w:val="28"/>
                <w:shd w:val="clear" w:color="auto" w:fill="FFFFFF"/>
                <w:lang w:val="uk-UA"/>
              </w:rPr>
              <w:t>14)</w:t>
            </w:r>
            <w:r w:rsidRPr="00584322">
              <w:rPr>
                <w:b/>
                <w:bCs/>
                <w:sz w:val="28"/>
                <w:szCs w:val="28"/>
                <w:shd w:val="clear" w:color="auto" w:fill="FFFFFF"/>
                <w:lang w:val="uk-UA"/>
              </w:rPr>
              <w:t xml:space="preserve"> </w:t>
            </w:r>
            <w:r w:rsidRPr="00584322">
              <w:rPr>
                <w:sz w:val="28"/>
                <w:szCs w:val="28"/>
                <w:shd w:val="clear" w:color="auto" w:fill="FFFFFF"/>
                <w:lang w:val="uk-UA"/>
              </w:rPr>
              <w:t xml:space="preserve">поводження з побічними продуктами тваринного походження - дії, спрямовані на утворення, збирання, перевезення, зберігання, оброблення, переробку, </w:t>
            </w:r>
            <w:r w:rsidRPr="00584322">
              <w:rPr>
                <w:b/>
                <w:bCs/>
                <w:sz w:val="28"/>
                <w:szCs w:val="28"/>
                <w:shd w:val="clear" w:color="auto" w:fill="FFFFFF"/>
                <w:lang w:val="uk-UA"/>
              </w:rPr>
              <w:t>маркування</w:t>
            </w:r>
            <w:r w:rsidRPr="00584322">
              <w:rPr>
                <w:sz w:val="28"/>
                <w:szCs w:val="28"/>
                <w:shd w:val="clear" w:color="auto" w:fill="FFFFFF"/>
                <w:lang w:val="uk-UA"/>
              </w:rPr>
              <w:t>, знешкодження, утилізацію, видалення, ввезення на територію України, вивезення з території України, транзит через територію України побічних продуктів тваринного походження;</w:t>
            </w:r>
          </w:p>
        </w:tc>
      </w:tr>
      <w:tr w:rsidR="00702BB9" w:rsidRPr="00826124" w:rsidTr="00D7129D">
        <w:tc>
          <w:tcPr>
            <w:tcW w:w="7225" w:type="dxa"/>
          </w:tcPr>
          <w:p w:rsidR="00702BB9" w:rsidRPr="00584322" w:rsidRDefault="00702BB9" w:rsidP="001E09BB">
            <w:pPr>
              <w:pStyle w:val="rvps2"/>
              <w:shd w:val="clear" w:color="auto" w:fill="FFFFFF"/>
              <w:spacing w:before="60" w:beforeAutospacing="0" w:after="60" w:afterAutospacing="0"/>
              <w:ind w:firstLine="284"/>
              <w:textAlignment w:val="baseline"/>
              <w:rPr>
                <w:b/>
                <w:sz w:val="28"/>
                <w:szCs w:val="28"/>
                <w:shd w:val="clear" w:color="auto" w:fill="FFFFFF"/>
                <w:lang w:val="uk-UA"/>
              </w:rPr>
            </w:pPr>
            <w:r w:rsidRPr="00584322">
              <w:rPr>
                <w:b/>
                <w:sz w:val="28"/>
                <w:szCs w:val="28"/>
                <w:shd w:val="clear" w:color="auto" w:fill="FFFFFF"/>
                <w:lang w:val="uk-UA"/>
              </w:rPr>
              <w:t>Відсутній</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bCs/>
                <w:sz w:val="28"/>
                <w:szCs w:val="28"/>
                <w:shd w:val="clear" w:color="auto" w:fill="FFFFFF"/>
              </w:rPr>
            </w:pPr>
            <w:bookmarkStart w:id="503" w:name="_Hlk28461069"/>
            <w:r w:rsidRPr="00584322">
              <w:rPr>
                <w:b/>
                <w:bCs/>
                <w:sz w:val="28"/>
                <w:szCs w:val="28"/>
                <w:shd w:val="clear" w:color="auto" w:fill="FFFFFF"/>
                <w:lang w:val="uk-UA"/>
              </w:rPr>
              <w:t>14)</w:t>
            </w:r>
            <w:r w:rsidRPr="00584322">
              <w:rPr>
                <w:b/>
                <w:bCs/>
                <w:sz w:val="28"/>
                <w:szCs w:val="28"/>
                <w:shd w:val="clear" w:color="auto" w:fill="FFFFFF"/>
                <w:vertAlign w:val="superscript"/>
                <w:lang w:val="uk-UA"/>
              </w:rPr>
              <w:t xml:space="preserve">1 </w:t>
            </w:r>
            <w:r w:rsidRPr="00584322">
              <w:rPr>
                <w:b/>
                <w:bCs/>
                <w:sz w:val="28"/>
                <w:szCs w:val="28"/>
                <w:shd w:val="clear" w:color="auto" w:fill="FFFFFF"/>
                <w:lang w:val="uk-UA"/>
              </w:rPr>
              <w:t>постійне маркування – маркування продуктів оброблення, переробки побічних продуктів тваринного походження за допомогою</w:t>
            </w:r>
            <w:r w:rsidRPr="00584322">
              <w:rPr>
                <w:b/>
                <w:bCs/>
                <w:sz w:val="28"/>
                <w:szCs w:val="28"/>
                <w:shd w:val="clear" w:color="auto" w:fill="FFFFFF"/>
              </w:rPr>
              <w:t xml:space="preserve"> гліцер</w:t>
            </w:r>
            <w:r w:rsidRPr="00584322">
              <w:rPr>
                <w:b/>
                <w:bCs/>
                <w:sz w:val="28"/>
                <w:szCs w:val="28"/>
                <w:shd w:val="clear" w:color="auto" w:fill="FFFFFF"/>
                <w:lang w:val="uk-UA"/>
              </w:rPr>
              <w:t>о</w:t>
            </w:r>
            <w:r w:rsidRPr="00584322">
              <w:rPr>
                <w:b/>
                <w:bCs/>
                <w:sz w:val="28"/>
                <w:szCs w:val="28"/>
                <w:shd w:val="clear" w:color="auto" w:fill="FFFFFF"/>
              </w:rPr>
              <w:t>л тригептаноату (ГТГ);</w:t>
            </w:r>
            <w:bookmarkEnd w:id="503"/>
          </w:p>
        </w:tc>
      </w:tr>
      <w:tr w:rsidR="00702BB9" w:rsidRPr="00826124" w:rsidTr="00D7129D">
        <w:tc>
          <w:tcPr>
            <w:tcW w:w="7225" w:type="dxa"/>
          </w:tcPr>
          <w:p w:rsidR="00702BB9" w:rsidRPr="00584322" w:rsidRDefault="00BA37C4" w:rsidP="001E09BB">
            <w:pPr>
              <w:pStyle w:val="rvps2"/>
              <w:shd w:val="clear" w:color="auto" w:fill="FFFFFF"/>
              <w:spacing w:before="60" w:beforeAutospacing="0" w:after="60" w:afterAutospacing="0"/>
              <w:ind w:firstLine="284"/>
              <w:textAlignment w:val="baseline"/>
              <w:rPr>
                <w:sz w:val="28"/>
                <w:szCs w:val="28"/>
                <w:shd w:val="clear" w:color="auto" w:fill="FFFFFF"/>
                <w:lang w:val="uk-UA"/>
              </w:rPr>
            </w:pPr>
            <w:r>
              <w:rPr>
                <w:color w:val="000000"/>
                <w:sz w:val="28"/>
                <w:szCs w:val="28"/>
                <w:lang w:val="en-US"/>
              </w:rPr>
              <w:t>&lt;…&gt;</w:t>
            </w:r>
          </w:p>
        </w:tc>
        <w:tc>
          <w:tcPr>
            <w:tcW w:w="7371" w:type="dxa"/>
          </w:tcPr>
          <w:p w:rsidR="00702BB9" w:rsidRPr="00584322" w:rsidRDefault="00BA37C4" w:rsidP="001E09BB">
            <w:pPr>
              <w:pStyle w:val="rvps2"/>
              <w:shd w:val="clear" w:color="auto" w:fill="FFFFFF"/>
              <w:spacing w:before="60" w:beforeAutospacing="0" w:after="60" w:afterAutospacing="0"/>
              <w:ind w:firstLine="284"/>
              <w:textAlignment w:val="baseline"/>
              <w:rPr>
                <w:sz w:val="28"/>
                <w:szCs w:val="28"/>
                <w:shd w:val="clear" w:color="auto" w:fill="FFFFFF"/>
                <w:lang w:val="uk-UA"/>
              </w:rPr>
            </w:pPr>
            <w:r>
              <w:rPr>
                <w:color w:val="000000"/>
                <w:sz w:val="28"/>
                <w:szCs w:val="28"/>
                <w:lang w:val="en-US"/>
              </w:rPr>
              <w:t>&lt;…&gt;</w:t>
            </w:r>
          </w:p>
        </w:tc>
      </w:tr>
      <w:tr w:rsidR="00702BB9" w:rsidRPr="00293A0D" w:rsidTr="00D7129D">
        <w:tc>
          <w:tcPr>
            <w:tcW w:w="7225" w:type="dxa"/>
          </w:tcPr>
          <w:p w:rsidR="00702BB9" w:rsidRPr="00BA37C4" w:rsidRDefault="00702BB9" w:rsidP="001E09BB">
            <w:pPr>
              <w:pStyle w:val="rvps2"/>
              <w:shd w:val="clear" w:color="auto" w:fill="FFFFFF"/>
              <w:spacing w:before="60" w:beforeAutospacing="0" w:after="60" w:afterAutospacing="0"/>
              <w:ind w:firstLine="284"/>
              <w:textAlignment w:val="baseline"/>
              <w:rPr>
                <w:b/>
                <w:sz w:val="28"/>
                <w:szCs w:val="28"/>
                <w:shd w:val="clear" w:color="auto" w:fill="FFFFFF"/>
                <w:lang w:val="uk-UA"/>
              </w:rPr>
            </w:pPr>
            <w:bookmarkStart w:id="504" w:name="_Hlk28461297"/>
            <w:r w:rsidRPr="00584322">
              <w:rPr>
                <w:sz w:val="28"/>
                <w:szCs w:val="28"/>
                <w:shd w:val="clear" w:color="auto" w:fill="FFFFFF"/>
                <w:lang w:val="uk-UA"/>
              </w:rPr>
              <w:t xml:space="preserve">18) ризиковий матеріал - тканини тваринного походження, що мають високий рівень ризику інфікування збудником губчастоподібної енцефалопатії великої рогатої худоби: </w:t>
            </w:r>
            <w:r w:rsidRPr="00BA37C4">
              <w:rPr>
                <w:b/>
                <w:i/>
                <w:sz w:val="28"/>
                <w:szCs w:val="28"/>
                <w:shd w:val="clear" w:color="auto" w:fill="FFFFFF"/>
                <w:lang w:val="uk-UA"/>
              </w:rPr>
              <w:t>для тварин групи ризику віком до 12 місяців - головний мозок та кишківник повністю (від дванадцятипалої до прямої кишки), віком старше 12 місяців - череп разом з головним мозком та очима, спинний мозок, мигдалики та кишківник повністю;</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sz w:val="28"/>
                <w:szCs w:val="28"/>
                <w:shd w:val="clear" w:color="auto" w:fill="FFFFFF"/>
                <w:lang w:val="uk-UA"/>
              </w:rPr>
            </w:pPr>
            <w:r w:rsidRPr="00584322">
              <w:rPr>
                <w:sz w:val="28"/>
                <w:szCs w:val="28"/>
                <w:shd w:val="clear" w:color="auto" w:fill="FFFFFF"/>
                <w:lang w:val="uk-UA"/>
              </w:rPr>
              <w:t xml:space="preserve">18) ризиковий матеріал - тканини тваринного походження, що мають високий рівень ризику інфікування збудником губчастоподібної енцефалопатії великої рогатої худоби: </w:t>
            </w:r>
          </w:p>
          <w:p w:rsidR="00702BB9" w:rsidRPr="00584322" w:rsidRDefault="00702BB9" w:rsidP="001E09BB">
            <w:pPr>
              <w:pStyle w:val="rvps2"/>
              <w:shd w:val="clear" w:color="auto" w:fill="FFFFFF"/>
              <w:spacing w:before="60" w:beforeAutospacing="0" w:after="60" w:afterAutospacing="0"/>
              <w:ind w:firstLine="284"/>
              <w:textAlignment w:val="baseline"/>
              <w:rPr>
                <w:b/>
                <w:sz w:val="28"/>
                <w:szCs w:val="28"/>
                <w:shd w:val="clear" w:color="auto" w:fill="FFFFFF"/>
                <w:lang w:val="uk-UA"/>
              </w:rPr>
            </w:pPr>
            <w:r w:rsidRPr="00584322">
              <w:rPr>
                <w:b/>
                <w:sz w:val="28"/>
                <w:szCs w:val="28"/>
                <w:shd w:val="clear" w:color="auto" w:fill="FFFFFF"/>
                <w:lang w:val="uk-UA"/>
              </w:rPr>
              <w:t>для тварин, які походять із території країни або зони із контрольованим або невизначеним ризиком щодо губчастоподібної енцефалопатії великої рогатої худоби - череп, за винятком нижньої щелепи, включаючи головний мозок та очі, спинний мозок великої рогатої худоби віком старше 12 місяців; хребетний стовп, включаючи дорзальний корінцевий ганглій, за винятком хребців хвоста, остистих і поперечних відростків шийного відділу хребта, грудних і поперекових хребців, серединного крижового гребеня та</w:t>
            </w:r>
            <w:r>
              <w:rPr>
                <w:b/>
                <w:sz w:val="28"/>
                <w:szCs w:val="28"/>
                <w:shd w:val="clear" w:color="auto" w:fill="FFFFFF"/>
                <w:lang w:val="uk-UA"/>
              </w:rPr>
              <w:t xml:space="preserve"> </w:t>
            </w:r>
            <w:r w:rsidRPr="00584322">
              <w:rPr>
                <w:b/>
                <w:sz w:val="28"/>
                <w:szCs w:val="28"/>
                <w:shd w:val="clear" w:color="auto" w:fill="FFFFFF"/>
                <w:lang w:val="uk-UA"/>
              </w:rPr>
              <w:t>крил крижів великої рогатої худоби віком старше 30 місяців;</w:t>
            </w:r>
            <w:r w:rsidRPr="00584322">
              <w:rPr>
                <w:sz w:val="28"/>
                <w:szCs w:val="28"/>
                <w:lang w:val="uk-UA"/>
              </w:rPr>
              <w:t xml:space="preserve"> </w:t>
            </w:r>
            <w:r w:rsidRPr="00584322">
              <w:rPr>
                <w:b/>
                <w:sz w:val="28"/>
                <w:szCs w:val="28"/>
                <w:shd w:val="clear" w:color="auto" w:fill="FFFFFF"/>
                <w:lang w:val="uk-UA"/>
              </w:rPr>
              <w:t>мигдалики, останні чотири метри тонкої кишки, сліпа кишка та брижі великої рогатої худоби будь-якого віку;</w:t>
            </w:r>
            <w:r w:rsidRPr="00584322">
              <w:rPr>
                <w:sz w:val="28"/>
                <w:szCs w:val="28"/>
                <w:lang w:val="uk-UA"/>
              </w:rPr>
              <w:t xml:space="preserve"> </w:t>
            </w:r>
            <w:r w:rsidRPr="00584322">
              <w:rPr>
                <w:b/>
                <w:sz w:val="28"/>
                <w:szCs w:val="28"/>
                <w:shd w:val="clear" w:color="auto" w:fill="FFFFFF"/>
                <w:lang w:val="uk-UA"/>
              </w:rPr>
              <w:t>череп, включаючи мозок та очі, мигдалики та спинний мозок овець та кіз, віком старше 12 місяців, або овець та кіз, у яких з’явились постійні різці в яснах; селезінка та клубова кишка овець та кіз;</w:t>
            </w:r>
          </w:p>
          <w:p w:rsidR="00702BB9" w:rsidRPr="00584322" w:rsidRDefault="00702BB9" w:rsidP="001E09BB">
            <w:pPr>
              <w:pStyle w:val="rvps2"/>
              <w:shd w:val="clear" w:color="auto" w:fill="FFFFFF"/>
              <w:spacing w:before="60" w:beforeAutospacing="0" w:after="60" w:afterAutospacing="0"/>
              <w:ind w:firstLine="284"/>
              <w:textAlignment w:val="baseline"/>
              <w:rPr>
                <w:b/>
                <w:sz w:val="28"/>
                <w:szCs w:val="28"/>
                <w:shd w:val="clear" w:color="auto" w:fill="FFFFFF"/>
                <w:lang w:val="uk-UA"/>
              </w:rPr>
            </w:pPr>
            <w:r w:rsidRPr="00584322">
              <w:rPr>
                <w:b/>
                <w:sz w:val="28"/>
                <w:szCs w:val="28"/>
                <w:shd w:val="clear" w:color="auto" w:fill="FFFFFF"/>
                <w:lang w:val="uk-UA"/>
              </w:rPr>
              <w:t>для тварин, які походять із території країни або зони із незначним ризиком щодо губчастоподібної енцефалопатії великої рогатої худоби - череп, за винятком нижньої щелепи, включаючи головний мозок та очі, спинний мозок великої рогатої худоби віком старше 12 місяців; череп, включаючи мозок та очі, мигдалики та спинний мозок овець та кіз, віком старше 12 місяців, або овець та кіз, у яких з’явились постійні різці в яснах; селезінка та клубова кишка овець та кіз.</w:t>
            </w:r>
          </w:p>
        </w:tc>
      </w:tr>
      <w:bookmarkEnd w:id="504"/>
      <w:tr w:rsidR="00702BB9" w:rsidRPr="00826124" w:rsidTr="00D7129D">
        <w:tc>
          <w:tcPr>
            <w:tcW w:w="7225" w:type="dxa"/>
          </w:tcPr>
          <w:p w:rsidR="00702BB9" w:rsidRPr="00584322" w:rsidRDefault="00BA37C4" w:rsidP="001E09BB">
            <w:pPr>
              <w:pStyle w:val="rvps2"/>
              <w:shd w:val="clear" w:color="auto" w:fill="FFFFFF"/>
              <w:spacing w:before="60" w:beforeAutospacing="0" w:after="60" w:afterAutospacing="0"/>
              <w:ind w:firstLine="284"/>
              <w:textAlignment w:val="baseline"/>
              <w:rPr>
                <w:color w:val="000000"/>
                <w:sz w:val="28"/>
                <w:szCs w:val="28"/>
                <w:shd w:val="clear" w:color="auto" w:fill="FFFFFF"/>
                <w:lang w:val="uk-UA"/>
              </w:rPr>
            </w:pPr>
            <w:r>
              <w:rPr>
                <w:color w:val="000000"/>
                <w:sz w:val="28"/>
                <w:szCs w:val="28"/>
                <w:lang w:val="en-US"/>
              </w:rPr>
              <w:t>&lt;…&gt;</w:t>
            </w:r>
          </w:p>
        </w:tc>
        <w:tc>
          <w:tcPr>
            <w:tcW w:w="7371" w:type="dxa"/>
          </w:tcPr>
          <w:p w:rsidR="00702BB9" w:rsidRPr="00584322" w:rsidRDefault="00BA37C4" w:rsidP="001E09BB">
            <w:pPr>
              <w:pStyle w:val="rvps2"/>
              <w:shd w:val="clear" w:color="auto" w:fill="FFFFFF"/>
              <w:spacing w:before="60" w:beforeAutospacing="0" w:after="60" w:afterAutospacing="0"/>
              <w:ind w:firstLine="284"/>
              <w:textAlignment w:val="baseline"/>
              <w:rPr>
                <w:color w:val="000000"/>
                <w:sz w:val="28"/>
                <w:szCs w:val="28"/>
                <w:shd w:val="clear" w:color="auto" w:fill="FFFFFF"/>
                <w:lang w:val="uk-UA"/>
              </w:rPr>
            </w:pPr>
            <w:r>
              <w:rPr>
                <w:color w:val="000000"/>
                <w:sz w:val="28"/>
                <w:szCs w:val="28"/>
                <w:lang w:val="en-US"/>
              </w:rPr>
              <w:t>&lt;…&gt;</w:t>
            </w:r>
          </w:p>
        </w:tc>
      </w:tr>
      <w:tr w:rsidR="00702BB9" w:rsidRPr="00826124" w:rsidTr="00D7129D">
        <w:tc>
          <w:tcPr>
            <w:tcW w:w="7225" w:type="dxa"/>
          </w:tcPr>
          <w:p w:rsidR="00702BB9" w:rsidRPr="00584322" w:rsidRDefault="00702BB9" w:rsidP="001E09BB">
            <w:pPr>
              <w:pStyle w:val="rvps2"/>
              <w:shd w:val="clear" w:color="auto" w:fill="FFFFFF"/>
              <w:spacing w:before="60" w:beforeAutospacing="0" w:after="60" w:afterAutospacing="0"/>
              <w:ind w:firstLine="284"/>
              <w:textAlignment w:val="baseline"/>
              <w:rPr>
                <w:sz w:val="28"/>
                <w:szCs w:val="28"/>
                <w:shd w:val="clear" w:color="auto" w:fill="FFFFFF"/>
                <w:lang w:val="uk-UA"/>
              </w:rPr>
            </w:pPr>
            <w:r w:rsidRPr="00584322">
              <w:rPr>
                <w:sz w:val="28"/>
                <w:szCs w:val="28"/>
                <w:shd w:val="clear" w:color="auto" w:fill="FFFFFF"/>
                <w:lang w:val="uk-UA"/>
              </w:rPr>
              <w:t>20) стерилізація під тиском -</w:t>
            </w:r>
            <w:r w:rsidRPr="00584322">
              <w:rPr>
                <w:bCs/>
                <w:i/>
                <w:sz w:val="28"/>
                <w:szCs w:val="28"/>
                <w:shd w:val="clear" w:color="auto" w:fill="FFFFFF"/>
                <w:lang w:val="uk-UA"/>
              </w:rPr>
              <w:t xml:space="preserve"> оброблення</w:t>
            </w:r>
            <w:r w:rsidRPr="00584322">
              <w:rPr>
                <w:sz w:val="28"/>
                <w:szCs w:val="28"/>
                <w:shd w:val="clear" w:color="auto" w:fill="FFFFFF"/>
                <w:lang w:val="uk-UA"/>
              </w:rPr>
              <w:t xml:space="preserve"> побічних продуктів тваринного походження після зменшення їх розміру до часток не більш як 50 міліметрів при температурі вище 133 °C протягом не менш як 20 хвилин без перерви при абсолютному тиску не менш як 3 бари;</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sz w:val="28"/>
                <w:szCs w:val="28"/>
                <w:shd w:val="clear" w:color="auto" w:fill="FFFFFF"/>
                <w:lang w:val="uk-UA"/>
              </w:rPr>
            </w:pPr>
            <w:r w:rsidRPr="00584322">
              <w:rPr>
                <w:sz w:val="28"/>
                <w:szCs w:val="28"/>
                <w:shd w:val="clear" w:color="auto" w:fill="FFFFFF"/>
                <w:lang w:val="uk-UA"/>
              </w:rPr>
              <w:t xml:space="preserve">20) стерилізація під тиском – </w:t>
            </w:r>
            <w:r w:rsidRPr="00584322">
              <w:rPr>
                <w:b/>
                <w:bCs/>
                <w:sz w:val="28"/>
                <w:szCs w:val="28"/>
                <w:shd w:val="clear" w:color="auto" w:fill="FFFFFF"/>
                <w:lang w:val="uk-UA"/>
              </w:rPr>
              <w:t xml:space="preserve">переробка </w:t>
            </w:r>
            <w:r w:rsidRPr="00584322">
              <w:rPr>
                <w:sz w:val="28"/>
                <w:szCs w:val="28"/>
                <w:shd w:val="clear" w:color="auto" w:fill="FFFFFF"/>
                <w:lang w:val="uk-UA"/>
              </w:rPr>
              <w:t>побічних продуктів тваринного походження після зменшення їх розміру до часток не більш як 50 міліметрів при температурі вище 133 °C протягом не менш як 20 хвилин без перерви при абсолютному тиску не менш як 3 бари;</w:t>
            </w:r>
          </w:p>
        </w:tc>
      </w:tr>
      <w:tr w:rsidR="00702BB9" w:rsidRPr="00826124" w:rsidTr="00D7129D">
        <w:tc>
          <w:tcPr>
            <w:tcW w:w="7225" w:type="dxa"/>
          </w:tcPr>
          <w:p w:rsidR="00702BB9" w:rsidRPr="00584322" w:rsidRDefault="00BA37C4" w:rsidP="001E09BB">
            <w:pPr>
              <w:pStyle w:val="rvps2"/>
              <w:shd w:val="clear" w:color="auto" w:fill="FFFFFF"/>
              <w:spacing w:before="60" w:beforeAutospacing="0" w:after="60" w:afterAutospacing="0"/>
              <w:ind w:firstLine="284"/>
              <w:textAlignment w:val="baseline"/>
              <w:rPr>
                <w:sz w:val="28"/>
                <w:szCs w:val="28"/>
                <w:shd w:val="clear" w:color="auto" w:fill="FFFFFF"/>
                <w:lang w:val="uk-UA"/>
              </w:rPr>
            </w:pPr>
            <w:r>
              <w:rPr>
                <w:color w:val="000000"/>
                <w:sz w:val="28"/>
                <w:szCs w:val="28"/>
                <w:lang w:val="en-US"/>
              </w:rPr>
              <w:t>&lt;…&gt;</w:t>
            </w:r>
          </w:p>
        </w:tc>
        <w:tc>
          <w:tcPr>
            <w:tcW w:w="7371" w:type="dxa"/>
          </w:tcPr>
          <w:p w:rsidR="00702BB9" w:rsidRPr="00584322" w:rsidRDefault="00BA37C4" w:rsidP="001E09BB">
            <w:pPr>
              <w:pStyle w:val="rvps2"/>
              <w:shd w:val="clear" w:color="auto" w:fill="FFFFFF"/>
              <w:spacing w:before="60" w:beforeAutospacing="0" w:after="60" w:afterAutospacing="0"/>
              <w:ind w:firstLine="284"/>
              <w:textAlignment w:val="baseline"/>
              <w:rPr>
                <w:sz w:val="28"/>
                <w:szCs w:val="28"/>
                <w:shd w:val="clear" w:color="auto" w:fill="FFFFFF"/>
                <w:lang w:val="uk-UA"/>
              </w:rPr>
            </w:pPr>
            <w:r>
              <w:rPr>
                <w:color w:val="000000"/>
                <w:sz w:val="28"/>
                <w:szCs w:val="28"/>
                <w:lang w:val="en-US"/>
              </w:rPr>
              <w:t>&lt;…&gt;</w:t>
            </w:r>
          </w:p>
        </w:tc>
      </w:tr>
      <w:tr w:rsidR="00702BB9" w:rsidRPr="00826124" w:rsidTr="00D7129D">
        <w:tc>
          <w:tcPr>
            <w:tcW w:w="7225" w:type="dxa"/>
          </w:tcPr>
          <w:p w:rsidR="00702BB9" w:rsidRPr="00584322" w:rsidRDefault="00702BB9" w:rsidP="001E09BB">
            <w:pPr>
              <w:pStyle w:val="rvps2"/>
              <w:shd w:val="clear" w:color="auto" w:fill="FFFFFF"/>
              <w:spacing w:before="60" w:beforeAutospacing="0" w:after="60" w:afterAutospacing="0"/>
              <w:ind w:firstLine="284"/>
              <w:textAlignment w:val="baseline"/>
              <w:rPr>
                <w:b/>
                <w:sz w:val="28"/>
                <w:szCs w:val="28"/>
                <w:lang w:val="uk-UA"/>
              </w:rPr>
            </w:pPr>
            <w:r w:rsidRPr="00584322">
              <w:rPr>
                <w:b/>
                <w:sz w:val="28"/>
                <w:szCs w:val="28"/>
                <w:lang w:val="uk-UA"/>
              </w:rPr>
              <w:t>Відсутній</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sz w:val="28"/>
                <w:szCs w:val="28"/>
                <w:lang w:val="uk-UA"/>
              </w:rPr>
            </w:pPr>
            <w:bookmarkStart w:id="505" w:name="_Hlk28462097"/>
            <w:r w:rsidRPr="00584322">
              <w:rPr>
                <w:b/>
                <w:sz w:val="28"/>
                <w:szCs w:val="28"/>
                <w:lang w:val="uk-UA"/>
              </w:rPr>
              <w:t>22) шлам з</w:t>
            </w:r>
            <w:r>
              <w:rPr>
                <w:b/>
                <w:sz w:val="28"/>
                <w:szCs w:val="28"/>
                <w:lang w:val="uk-UA"/>
              </w:rPr>
              <w:t xml:space="preserve"> </w:t>
            </w:r>
            <w:r w:rsidRPr="00584322">
              <w:rPr>
                <w:b/>
                <w:sz w:val="28"/>
                <w:szCs w:val="28"/>
                <w:lang w:val="uk-UA"/>
              </w:rPr>
              <w:t>центрифуги або сепаратора від переробки молока – продукт, що утворюється в результаті очищення сирого молока та відділення знежиреного молока та вершків від сирого молока</w:t>
            </w:r>
            <w:bookmarkEnd w:id="505"/>
            <w:r w:rsidRPr="00584322">
              <w:rPr>
                <w:b/>
                <w:sz w:val="28"/>
                <w:szCs w:val="28"/>
                <w:lang w:val="uk-UA"/>
              </w:rPr>
              <w:t>.</w:t>
            </w:r>
          </w:p>
        </w:tc>
      </w:tr>
      <w:tr w:rsidR="00702BB9" w:rsidRPr="00826124" w:rsidTr="00D7129D">
        <w:tc>
          <w:tcPr>
            <w:tcW w:w="7225" w:type="dxa"/>
          </w:tcPr>
          <w:p w:rsidR="00702BB9" w:rsidRPr="00584322" w:rsidRDefault="00BA37C4" w:rsidP="001E09BB">
            <w:pPr>
              <w:pStyle w:val="rvps2"/>
              <w:shd w:val="clear" w:color="auto" w:fill="FFFFFF"/>
              <w:spacing w:before="60" w:beforeAutospacing="0" w:after="60" w:afterAutospacing="0"/>
              <w:ind w:firstLine="284"/>
              <w:textAlignment w:val="baseline"/>
              <w:rPr>
                <w:b/>
                <w:sz w:val="28"/>
                <w:szCs w:val="28"/>
                <w:lang w:val="uk-UA"/>
              </w:rPr>
            </w:pPr>
            <w:r>
              <w:rPr>
                <w:color w:val="000000"/>
                <w:sz w:val="28"/>
                <w:szCs w:val="28"/>
                <w:lang w:val="en-US"/>
              </w:rPr>
              <w:t>&lt;…&gt;</w:t>
            </w:r>
          </w:p>
        </w:tc>
        <w:tc>
          <w:tcPr>
            <w:tcW w:w="7371" w:type="dxa"/>
          </w:tcPr>
          <w:p w:rsidR="00702BB9" w:rsidRPr="00584322" w:rsidRDefault="00BA37C4" w:rsidP="001E09BB">
            <w:pPr>
              <w:pStyle w:val="rvps2"/>
              <w:shd w:val="clear" w:color="auto" w:fill="FFFFFF"/>
              <w:spacing w:before="60" w:beforeAutospacing="0" w:after="60" w:afterAutospacing="0"/>
              <w:ind w:firstLine="284"/>
              <w:textAlignment w:val="baseline"/>
              <w:rPr>
                <w:b/>
                <w:sz w:val="28"/>
                <w:szCs w:val="28"/>
                <w:lang w:val="uk-UA"/>
              </w:rPr>
            </w:pPr>
            <w:r>
              <w:rPr>
                <w:color w:val="000000"/>
                <w:sz w:val="28"/>
                <w:szCs w:val="28"/>
                <w:lang w:val="en-US"/>
              </w:rPr>
              <w:t>&lt;…&gt;</w:t>
            </w:r>
          </w:p>
        </w:tc>
      </w:tr>
      <w:tr w:rsidR="00702BB9" w:rsidRPr="00826124" w:rsidTr="00D7129D">
        <w:tc>
          <w:tcPr>
            <w:tcW w:w="7225" w:type="dxa"/>
          </w:tcPr>
          <w:p w:rsidR="00702BB9" w:rsidRPr="00584322" w:rsidRDefault="00702BB9" w:rsidP="001E09BB">
            <w:pPr>
              <w:pStyle w:val="rvps2"/>
              <w:shd w:val="clear" w:color="auto" w:fill="FFFFFF"/>
              <w:spacing w:before="60" w:beforeAutospacing="0" w:after="60" w:afterAutospacing="0"/>
              <w:ind w:firstLine="284"/>
              <w:textAlignment w:val="baseline"/>
              <w:rPr>
                <w:bCs/>
                <w:sz w:val="28"/>
                <w:szCs w:val="28"/>
                <w:lang w:val="uk-UA"/>
              </w:rPr>
            </w:pPr>
            <w:r w:rsidRPr="00584322">
              <w:rPr>
                <w:bCs/>
                <w:sz w:val="28"/>
                <w:szCs w:val="28"/>
                <w:lang w:val="uk-UA"/>
              </w:rPr>
              <w:t xml:space="preserve">2. Термін "забруднююча речовина" вживається у значенні, наведеному в Законі України "Про ветеринарну медицину". </w:t>
            </w:r>
            <w:r w:rsidRPr="00BA37C4">
              <w:rPr>
                <w:b/>
                <w:i/>
                <w:sz w:val="28"/>
                <w:szCs w:val="28"/>
                <w:lang w:val="uk-UA"/>
              </w:rPr>
              <w:t>Перелік особливо небезпечних (карантинних) хвороб затверджується відповідно до Закону України "Про ветеринарну медицину".</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Cs/>
                <w:sz w:val="28"/>
                <w:szCs w:val="28"/>
                <w:lang w:val="uk-UA"/>
              </w:rPr>
            </w:pPr>
            <w:r w:rsidRPr="00584322">
              <w:rPr>
                <w:bCs/>
                <w:sz w:val="28"/>
                <w:szCs w:val="28"/>
                <w:lang w:val="uk-UA"/>
              </w:rPr>
              <w:t xml:space="preserve">2. Термін "забруднююча речовина" вживається у значенні, наведеному в Законі України "Про ветеринарну медицину". </w:t>
            </w:r>
          </w:p>
        </w:tc>
      </w:tr>
      <w:tr w:rsidR="00702BB9" w:rsidRPr="00826124" w:rsidTr="00D7129D">
        <w:tc>
          <w:tcPr>
            <w:tcW w:w="7225" w:type="dxa"/>
          </w:tcPr>
          <w:p w:rsidR="00702BB9" w:rsidRPr="00584322" w:rsidRDefault="00702BB9" w:rsidP="001E09BB">
            <w:pPr>
              <w:pStyle w:val="rvps2"/>
              <w:shd w:val="clear" w:color="auto" w:fill="FFFFFF"/>
              <w:spacing w:before="60" w:beforeAutospacing="0" w:after="60" w:afterAutospacing="0"/>
              <w:ind w:firstLine="284"/>
              <w:textAlignment w:val="baseline"/>
              <w:rPr>
                <w:bCs/>
                <w:sz w:val="28"/>
                <w:szCs w:val="28"/>
                <w:lang w:val="uk-UA"/>
              </w:rPr>
            </w:pPr>
            <w:r w:rsidRPr="00584322">
              <w:rPr>
                <w:bCs/>
                <w:sz w:val="28"/>
                <w:szCs w:val="28"/>
                <w:lang w:val="uk-UA"/>
              </w:rPr>
              <w:t>Стаття 2. Сфера застосування цього Закону</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Cs/>
                <w:sz w:val="28"/>
                <w:szCs w:val="28"/>
                <w:lang w:val="uk-UA"/>
              </w:rPr>
            </w:pPr>
            <w:r w:rsidRPr="00584322">
              <w:rPr>
                <w:bCs/>
                <w:sz w:val="28"/>
                <w:szCs w:val="28"/>
                <w:lang w:val="uk-UA"/>
              </w:rPr>
              <w:t>Стаття 2. Сфера застосування цього Закону</w:t>
            </w:r>
          </w:p>
        </w:tc>
      </w:tr>
      <w:tr w:rsidR="00702BB9" w:rsidRPr="00826124" w:rsidTr="00D7129D">
        <w:tc>
          <w:tcPr>
            <w:tcW w:w="7225" w:type="dxa"/>
          </w:tcPr>
          <w:p w:rsidR="00702BB9" w:rsidRPr="00584322" w:rsidRDefault="00702BB9" w:rsidP="001E09BB">
            <w:pPr>
              <w:pStyle w:val="rvps2"/>
              <w:numPr>
                <w:ilvl w:val="0"/>
                <w:numId w:val="24"/>
              </w:numPr>
              <w:shd w:val="clear" w:color="auto" w:fill="FFFFFF"/>
              <w:spacing w:before="60" w:beforeAutospacing="0" w:after="60" w:afterAutospacing="0"/>
              <w:ind w:left="0" w:firstLine="284"/>
              <w:textAlignment w:val="baseline"/>
              <w:rPr>
                <w:color w:val="000000"/>
                <w:sz w:val="28"/>
                <w:szCs w:val="28"/>
                <w:lang w:val="uk-UA"/>
              </w:rPr>
            </w:pPr>
            <w:r w:rsidRPr="00584322">
              <w:rPr>
                <w:color w:val="000000"/>
                <w:sz w:val="28"/>
                <w:szCs w:val="28"/>
                <w:lang w:val="uk-UA"/>
              </w:rPr>
              <w:t>Дія цього Закону поширюється на побічні продукти тваринного походження, продукти оброблення, переробки побічних продуктів тваринного походження.</w:t>
            </w:r>
          </w:p>
          <w:p w:rsidR="00702BB9" w:rsidRPr="00584322" w:rsidRDefault="00702BB9" w:rsidP="001E09BB">
            <w:pPr>
              <w:pStyle w:val="rvps2"/>
              <w:shd w:val="clear" w:color="auto" w:fill="FFFFFF"/>
              <w:spacing w:before="60" w:beforeAutospacing="0" w:after="60" w:afterAutospacing="0"/>
              <w:ind w:firstLine="284"/>
              <w:textAlignment w:val="baseline"/>
              <w:rPr>
                <w:b/>
                <w:bCs/>
                <w:color w:val="000000"/>
                <w:sz w:val="28"/>
                <w:szCs w:val="28"/>
                <w:lang w:val="uk-UA"/>
              </w:rPr>
            </w:pP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color w:val="000000"/>
                <w:sz w:val="28"/>
                <w:szCs w:val="28"/>
                <w:lang w:val="uk-UA"/>
              </w:rPr>
            </w:pPr>
            <w:r w:rsidRPr="00584322">
              <w:rPr>
                <w:color w:val="000000"/>
                <w:sz w:val="28"/>
                <w:szCs w:val="28"/>
                <w:lang w:val="uk-UA"/>
              </w:rPr>
              <w:t>1. Дія цього Закону поширюється на побічні продукти тваринного походження, продукти оброблення, переробки побічних продуктів тваринного походження.</w:t>
            </w:r>
          </w:p>
          <w:p w:rsidR="00702BB9" w:rsidRPr="00584322" w:rsidRDefault="00702BB9" w:rsidP="001E09BB">
            <w:pPr>
              <w:pStyle w:val="rvps2"/>
              <w:shd w:val="clear" w:color="auto" w:fill="FFFFFF"/>
              <w:spacing w:before="60" w:beforeAutospacing="0" w:after="60" w:afterAutospacing="0"/>
              <w:ind w:firstLine="284"/>
              <w:textAlignment w:val="baseline"/>
              <w:rPr>
                <w:color w:val="000000"/>
                <w:sz w:val="28"/>
                <w:szCs w:val="28"/>
                <w:lang w:val="uk-UA"/>
              </w:rPr>
            </w:pPr>
            <w:bookmarkStart w:id="506" w:name="_Hlk28463585"/>
            <w:r w:rsidRPr="00584322">
              <w:rPr>
                <w:b/>
                <w:bCs/>
                <w:color w:val="000000"/>
                <w:sz w:val="28"/>
                <w:szCs w:val="28"/>
                <w:lang w:val="uk-UA"/>
              </w:rPr>
              <w:t>Дія цього Закону поширюється на побічні продукти тваринного походження, що утворились в наслідок заходів з ліквідації заразних хвороб тварин, якщо інше не встановлено законодавством про ветеринарну медицину та благополуччя тварин.</w:t>
            </w:r>
            <w:bookmarkEnd w:id="506"/>
          </w:p>
        </w:tc>
      </w:tr>
      <w:tr w:rsidR="00702BB9" w:rsidRPr="00826124" w:rsidTr="00D7129D">
        <w:tc>
          <w:tcPr>
            <w:tcW w:w="7225" w:type="dxa"/>
          </w:tcPr>
          <w:p w:rsidR="00702BB9" w:rsidRPr="00584322" w:rsidRDefault="00702BB9" w:rsidP="001E09BB">
            <w:pPr>
              <w:pStyle w:val="rvps2"/>
              <w:shd w:val="clear" w:color="auto" w:fill="FFFFFF"/>
              <w:spacing w:before="60" w:beforeAutospacing="0" w:after="60" w:afterAutospacing="0"/>
              <w:ind w:firstLine="284"/>
              <w:textAlignment w:val="baseline"/>
              <w:rPr>
                <w:color w:val="000000"/>
                <w:sz w:val="28"/>
                <w:szCs w:val="28"/>
                <w:lang w:val="uk-UA"/>
              </w:rPr>
            </w:pPr>
            <w:r w:rsidRPr="00584322">
              <w:rPr>
                <w:color w:val="000000"/>
                <w:sz w:val="28"/>
                <w:szCs w:val="28"/>
                <w:lang w:val="uk-UA"/>
              </w:rPr>
              <w:t>2. Дія цього Закону не поширюється на такі побічні продукти тваринного походження:</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color w:val="000000"/>
                <w:sz w:val="28"/>
                <w:szCs w:val="28"/>
                <w:lang w:val="uk-UA"/>
              </w:rPr>
            </w:pPr>
            <w:r w:rsidRPr="00584322">
              <w:rPr>
                <w:color w:val="000000"/>
                <w:sz w:val="28"/>
                <w:szCs w:val="28"/>
                <w:lang w:val="uk-UA"/>
              </w:rPr>
              <w:t>2. Дія цього Закону не поширюється на такі побічні продукти тваринного походження:</w:t>
            </w:r>
          </w:p>
          <w:p w:rsidR="00702BB9" w:rsidRPr="00584322" w:rsidRDefault="00702BB9" w:rsidP="001E09BB">
            <w:pPr>
              <w:pStyle w:val="rvps2"/>
              <w:shd w:val="clear" w:color="auto" w:fill="FFFFFF"/>
              <w:spacing w:before="60" w:beforeAutospacing="0" w:after="60" w:afterAutospacing="0"/>
              <w:ind w:firstLine="284"/>
              <w:textAlignment w:val="baseline"/>
              <w:rPr>
                <w:color w:val="000000"/>
                <w:sz w:val="28"/>
                <w:szCs w:val="28"/>
                <w:lang w:val="uk-UA"/>
              </w:rPr>
            </w:pPr>
          </w:p>
        </w:tc>
      </w:tr>
      <w:tr w:rsidR="00702BB9" w:rsidRPr="00293A0D" w:rsidTr="00D7129D">
        <w:trPr>
          <w:trHeight w:val="1846"/>
        </w:trPr>
        <w:tc>
          <w:tcPr>
            <w:tcW w:w="7225" w:type="dxa"/>
          </w:tcPr>
          <w:p w:rsidR="00702BB9" w:rsidRPr="00584322" w:rsidRDefault="00702BB9" w:rsidP="001E09BB">
            <w:pPr>
              <w:pStyle w:val="rvps2"/>
              <w:shd w:val="clear" w:color="auto" w:fill="FFFFFF"/>
              <w:spacing w:before="60" w:beforeAutospacing="0" w:after="60" w:afterAutospacing="0"/>
              <w:ind w:firstLine="284"/>
              <w:textAlignment w:val="baseline"/>
              <w:rPr>
                <w:color w:val="000000"/>
                <w:sz w:val="28"/>
                <w:szCs w:val="28"/>
                <w:lang w:val="uk-UA"/>
              </w:rPr>
            </w:pPr>
            <w:r w:rsidRPr="00584322">
              <w:rPr>
                <w:color w:val="000000"/>
                <w:sz w:val="28"/>
                <w:szCs w:val="28"/>
                <w:lang w:val="uk-UA"/>
              </w:rPr>
              <w:t xml:space="preserve">1) усю тушу або частини туш диких тварин, </w:t>
            </w:r>
            <w:bookmarkStart w:id="507" w:name="_Hlk28464284"/>
            <w:r w:rsidRPr="00584322">
              <w:rPr>
                <w:i/>
                <w:color w:val="000000"/>
                <w:sz w:val="28"/>
                <w:szCs w:val="28"/>
                <w:lang w:val="uk-UA"/>
              </w:rPr>
              <w:t>що не призначені для споживання людиною</w:t>
            </w:r>
            <w:r w:rsidRPr="00584322">
              <w:rPr>
                <w:bCs/>
                <w:i/>
                <w:color w:val="000000"/>
                <w:sz w:val="28"/>
                <w:szCs w:val="28"/>
                <w:lang w:val="uk-UA"/>
              </w:rPr>
              <w:t xml:space="preserve"> та</w:t>
            </w:r>
            <w:bookmarkEnd w:id="507"/>
            <w:r w:rsidRPr="00584322">
              <w:rPr>
                <w:color w:val="000000"/>
                <w:sz w:val="28"/>
                <w:szCs w:val="28"/>
                <w:lang w:val="uk-UA"/>
              </w:rPr>
              <w:t xml:space="preserve"> не підозрюються в інфекції або впливі інфекційного захворювання, яке передається людині або тварині, крім водних організмів (гідробіонтів), виловлених з метою розміщення на ринку;</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color w:val="000000"/>
                <w:sz w:val="28"/>
                <w:szCs w:val="28"/>
                <w:lang w:val="uk-UA"/>
              </w:rPr>
            </w:pPr>
            <w:r w:rsidRPr="00584322">
              <w:rPr>
                <w:color w:val="000000"/>
                <w:sz w:val="28"/>
                <w:szCs w:val="28"/>
                <w:lang w:val="uk-UA"/>
              </w:rPr>
              <w:t xml:space="preserve">1) усю тушу або частини туш диких тварин, </w:t>
            </w:r>
            <w:bookmarkStart w:id="508" w:name="_Hlk28464512"/>
            <w:r w:rsidRPr="00584322">
              <w:rPr>
                <w:b/>
                <w:color w:val="000000"/>
                <w:sz w:val="28"/>
                <w:szCs w:val="28"/>
                <w:lang w:val="uk-UA"/>
              </w:rPr>
              <w:t>за винятком мисливської здобичі, які</w:t>
            </w:r>
            <w:r w:rsidRPr="00584322">
              <w:rPr>
                <w:color w:val="000000"/>
                <w:sz w:val="28"/>
                <w:szCs w:val="28"/>
                <w:lang w:val="uk-UA"/>
              </w:rPr>
              <w:t xml:space="preserve"> </w:t>
            </w:r>
            <w:bookmarkEnd w:id="508"/>
            <w:r w:rsidRPr="00584322">
              <w:rPr>
                <w:color w:val="000000"/>
                <w:sz w:val="28"/>
                <w:szCs w:val="28"/>
                <w:lang w:val="uk-UA"/>
              </w:rPr>
              <w:t>не підозрюються в інфекції або впливі інфекційного захворювання, яке передається людині або тварині, крім водних організмів (гідробіонтів), виловлених з метою розміщення на ринку;</w:t>
            </w:r>
          </w:p>
        </w:tc>
      </w:tr>
      <w:tr w:rsidR="00702BB9" w:rsidRPr="00826124" w:rsidTr="00D7129D">
        <w:tc>
          <w:tcPr>
            <w:tcW w:w="7225" w:type="dxa"/>
          </w:tcPr>
          <w:p w:rsidR="00702BB9" w:rsidRPr="00BA37C4" w:rsidRDefault="00BA37C4" w:rsidP="001E09BB">
            <w:pPr>
              <w:pStyle w:val="rvps2"/>
              <w:shd w:val="clear" w:color="auto" w:fill="FFFFFF"/>
              <w:spacing w:before="60" w:beforeAutospacing="0" w:after="60" w:afterAutospacing="0"/>
              <w:ind w:firstLine="284"/>
              <w:textAlignment w:val="baseline"/>
              <w:rPr>
                <w:b/>
                <w:color w:val="000000"/>
                <w:sz w:val="28"/>
                <w:szCs w:val="28"/>
                <w:lang w:val="uk-UA"/>
              </w:rPr>
            </w:pPr>
            <w:r>
              <w:rPr>
                <w:color w:val="000000"/>
                <w:sz w:val="28"/>
                <w:szCs w:val="28"/>
                <w:lang w:val="en-US"/>
              </w:rPr>
              <w:t>&lt;…&gt;</w:t>
            </w:r>
          </w:p>
        </w:tc>
        <w:tc>
          <w:tcPr>
            <w:tcW w:w="7371" w:type="dxa"/>
          </w:tcPr>
          <w:p w:rsidR="00702BB9" w:rsidRPr="00584322" w:rsidRDefault="00BA37C4" w:rsidP="001E09BB">
            <w:pPr>
              <w:pStyle w:val="rvps2"/>
              <w:shd w:val="clear" w:color="auto" w:fill="FFFFFF"/>
              <w:spacing w:before="60" w:beforeAutospacing="0" w:after="60" w:afterAutospacing="0"/>
              <w:ind w:firstLine="284"/>
              <w:textAlignment w:val="baseline"/>
              <w:rPr>
                <w:color w:val="000000"/>
                <w:sz w:val="28"/>
                <w:szCs w:val="28"/>
                <w:lang w:val="uk-UA"/>
              </w:rPr>
            </w:pPr>
            <w:r>
              <w:rPr>
                <w:color w:val="000000"/>
                <w:sz w:val="28"/>
                <w:szCs w:val="28"/>
                <w:lang w:val="en-US"/>
              </w:rPr>
              <w:t>&lt;…&gt;</w:t>
            </w:r>
          </w:p>
        </w:tc>
      </w:tr>
      <w:tr w:rsidR="00702BB9" w:rsidRPr="00826124" w:rsidTr="00D7129D">
        <w:tc>
          <w:tcPr>
            <w:tcW w:w="7225" w:type="dxa"/>
          </w:tcPr>
          <w:p w:rsidR="00702BB9" w:rsidRPr="00584322" w:rsidRDefault="00702BB9" w:rsidP="001E09BB">
            <w:pPr>
              <w:pStyle w:val="rvps2"/>
              <w:shd w:val="clear" w:color="auto" w:fill="FFFFFF"/>
              <w:spacing w:before="60" w:beforeAutospacing="0" w:after="60" w:afterAutospacing="0"/>
              <w:ind w:firstLine="284"/>
              <w:textAlignment w:val="baseline"/>
              <w:rPr>
                <w:bCs/>
                <w:i/>
                <w:color w:val="000000"/>
                <w:sz w:val="28"/>
                <w:szCs w:val="28"/>
                <w:lang w:val="uk-UA"/>
              </w:rPr>
            </w:pPr>
            <w:r w:rsidRPr="00584322">
              <w:rPr>
                <w:bCs/>
                <w:i/>
                <w:color w:val="000000"/>
                <w:sz w:val="28"/>
                <w:szCs w:val="28"/>
                <w:lang w:val="uk-UA"/>
              </w:rPr>
              <w:t>7) молоко та молочні продукти, не призначені для споживання людиною, що утворилися, зберігалися та утилізовані в господарстві, з якого вони походять;</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color w:val="000000"/>
                <w:sz w:val="28"/>
                <w:szCs w:val="28"/>
                <w:lang w:val="uk-UA"/>
              </w:rPr>
            </w:pPr>
            <w:bookmarkStart w:id="509" w:name="_Hlk28465136"/>
            <w:r w:rsidRPr="00584322">
              <w:rPr>
                <w:b/>
                <w:color w:val="000000"/>
                <w:sz w:val="28"/>
                <w:szCs w:val="28"/>
                <w:lang w:val="uk-UA"/>
              </w:rPr>
              <w:t>7) сире молоко, молозиво та продукти, отримані із сирого молока та молозива, які отримані, зберігаються, утилізуються або використовуються в господарстві походження;</w:t>
            </w:r>
            <w:bookmarkEnd w:id="509"/>
          </w:p>
        </w:tc>
      </w:tr>
      <w:tr w:rsidR="00702BB9" w:rsidRPr="00826124" w:rsidTr="00D7129D">
        <w:tc>
          <w:tcPr>
            <w:tcW w:w="7225" w:type="dxa"/>
          </w:tcPr>
          <w:p w:rsidR="00702BB9" w:rsidRPr="00584322" w:rsidRDefault="00BA37C4" w:rsidP="001E09BB">
            <w:pPr>
              <w:pStyle w:val="rvps2"/>
              <w:shd w:val="clear" w:color="auto" w:fill="FFFFFF"/>
              <w:spacing w:before="60" w:beforeAutospacing="0" w:after="60" w:afterAutospacing="0"/>
              <w:ind w:firstLine="284"/>
              <w:textAlignment w:val="baseline"/>
              <w:rPr>
                <w:b/>
                <w:bCs/>
                <w:color w:val="000000"/>
                <w:sz w:val="28"/>
                <w:szCs w:val="28"/>
                <w:lang w:val="uk-UA"/>
              </w:rPr>
            </w:pPr>
            <w:r>
              <w:rPr>
                <w:color w:val="000000"/>
                <w:sz w:val="28"/>
                <w:szCs w:val="28"/>
                <w:lang w:val="en-US"/>
              </w:rPr>
              <w:t>&lt;…&gt;</w:t>
            </w:r>
          </w:p>
        </w:tc>
        <w:tc>
          <w:tcPr>
            <w:tcW w:w="7371" w:type="dxa"/>
          </w:tcPr>
          <w:p w:rsidR="00702BB9" w:rsidRPr="00584322" w:rsidRDefault="00BA37C4" w:rsidP="001E09BB">
            <w:pPr>
              <w:pStyle w:val="rvps2"/>
              <w:shd w:val="clear" w:color="auto" w:fill="FFFFFF"/>
              <w:spacing w:before="60" w:beforeAutospacing="0" w:after="60" w:afterAutospacing="0"/>
              <w:ind w:firstLine="284"/>
              <w:textAlignment w:val="baseline"/>
              <w:rPr>
                <w:b/>
                <w:strike/>
                <w:color w:val="000000"/>
                <w:sz w:val="28"/>
                <w:szCs w:val="28"/>
                <w:lang w:val="uk-UA"/>
              </w:rPr>
            </w:pPr>
            <w:r>
              <w:rPr>
                <w:color w:val="000000"/>
                <w:sz w:val="28"/>
                <w:szCs w:val="28"/>
                <w:lang w:val="en-US"/>
              </w:rPr>
              <w:t>&lt;…&gt;</w:t>
            </w:r>
          </w:p>
        </w:tc>
      </w:tr>
      <w:tr w:rsidR="00702BB9" w:rsidRPr="00826124" w:rsidTr="00D7129D">
        <w:tc>
          <w:tcPr>
            <w:tcW w:w="7225" w:type="dxa"/>
          </w:tcPr>
          <w:p w:rsidR="00702BB9" w:rsidRPr="00584322" w:rsidRDefault="00702BB9" w:rsidP="001E09BB">
            <w:pPr>
              <w:pStyle w:val="rvps2"/>
              <w:shd w:val="clear" w:color="auto" w:fill="FFFFFF"/>
              <w:spacing w:before="60" w:beforeAutospacing="0" w:after="60" w:afterAutospacing="0"/>
              <w:ind w:firstLine="284"/>
              <w:textAlignment w:val="baseline"/>
              <w:rPr>
                <w:b/>
                <w:color w:val="000000"/>
                <w:sz w:val="28"/>
                <w:szCs w:val="28"/>
                <w:lang w:val="uk-UA"/>
              </w:rPr>
            </w:pPr>
            <w:r w:rsidRPr="00584322">
              <w:rPr>
                <w:b/>
                <w:color w:val="000000"/>
                <w:sz w:val="28"/>
                <w:szCs w:val="28"/>
                <w:lang w:val="uk-UA"/>
              </w:rPr>
              <w:t>Відсутній</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color w:val="000000"/>
                <w:sz w:val="28"/>
                <w:szCs w:val="28"/>
                <w:lang w:val="uk-UA"/>
              </w:rPr>
            </w:pPr>
            <w:bookmarkStart w:id="510" w:name="_Hlk28465483"/>
            <w:r w:rsidRPr="00584322">
              <w:rPr>
                <w:b/>
                <w:color w:val="000000"/>
                <w:sz w:val="28"/>
                <w:szCs w:val="28"/>
                <w:lang w:val="uk-UA"/>
              </w:rPr>
              <w:t>9) відходи закладів громадського харчування, за винятком відходів, які:</w:t>
            </w:r>
          </w:p>
          <w:p w:rsidR="00702BB9" w:rsidRPr="00584322" w:rsidRDefault="00702BB9" w:rsidP="001E09BB">
            <w:pPr>
              <w:pStyle w:val="rvps2"/>
              <w:shd w:val="clear" w:color="auto" w:fill="FFFFFF"/>
              <w:spacing w:before="60" w:beforeAutospacing="0" w:after="60" w:afterAutospacing="0"/>
              <w:ind w:firstLine="284"/>
              <w:textAlignment w:val="baseline"/>
              <w:rPr>
                <w:b/>
                <w:color w:val="000000"/>
                <w:sz w:val="28"/>
                <w:szCs w:val="28"/>
                <w:lang w:val="uk-UA"/>
              </w:rPr>
            </w:pPr>
            <w:r w:rsidRPr="00584322">
              <w:rPr>
                <w:b/>
                <w:color w:val="000000"/>
                <w:sz w:val="28"/>
                <w:szCs w:val="28"/>
                <w:lang w:val="uk-UA"/>
              </w:rPr>
              <w:t>тримані від продуктів, не придатних для споживання людьми або тих, що не піддані термічній обробці;</w:t>
            </w:r>
          </w:p>
          <w:p w:rsidR="00702BB9" w:rsidRPr="00584322" w:rsidRDefault="00702BB9" w:rsidP="001E09BB">
            <w:pPr>
              <w:pStyle w:val="rvps2"/>
              <w:shd w:val="clear" w:color="auto" w:fill="FFFFFF"/>
              <w:spacing w:before="60" w:beforeAutospacing="0" w:after="60" w:afterAutospacing="0"/>
              <w:ind w:firstLine="284"/>
              <w:textAlignment w:val="baseline"/>
              <w:rPr>
                <w:b/>
                <w:color w:val="000000"/>
                <w:sz w:val="28"/>
                <w:szCs w:val="28"/>
                <w:lang w:val="uk-UA"/>
              </w:rPr>
            </w:pPr>
            <w:r w:rsidRPr="00584322">
              <w:rPr>
                <w:b/>
                <w:color w:val="000000"/>
                <w:sz w:val="28"/>
                <w:szCs w:val="28"/>
                <w:lang w:val="uk-UA"/>
              </w:rPr>
              <w:t>походять із транспортних засобів, за допомогою яких здійснюються міжнародні перевезення;</w:t>
            </w:r>
          </w:p>
          <w:p w:rsidR="00702BB9" w:rsidRPr="00584322" w:rsidRDefault="00702BB9" w:rsidP="001E09BB">
            <w:pPr>
              <w:pStyle w:val="rvps2"/>
              <w:shd w:val="clear" w:color="auto" w:fill="FFFFFF"/>
              <w:spacing w:before="60" w:beforeAutospacing="0" w:after="60" w:afterAutospacing="0"/>
              <w:ind w:firstLine="284"/>
              <w:textAlignment w:val="baseline"/>
              <w:rPr>
                <w:b/>
                <w:color w:val="000000"/>
                <w:sz w:val="28"/>
                <w:szCs w:val="28"/>
                <w:lang w:val="uk-UA"/>
              </w:rPr>
            </w:pPr>
            <w:r w:rsidRPr="00584322">
              <w:rPr>
                <w:b/>
                <w:color w:val="000000"/>
                <w:sz w:val="28"/>
                <w:szCs w:val="28"/>
                <w:lang w:val="uk-UA"/>
              </w:rPr>
              <w:t>призначені для годування тварин;</w:t>
            </w:r>
          </w:p>
          <w:p w:rsidR="00702BB9" w:rsidRPr="00584322" w:rsidRDefault="00702BB9" w:rsidP="001E09BB">
            <w:pPr>
              <w:pStyle w:val="rvps2"/>
              <w:shd w:val="clear" w:color="auto" w:fill="FFFFFF"/>
              <w:spacing w:before="60" w:beforeAutospacing="0" w:after="60" w:afterAutospacing="0"/>
              <w:ind w:firstLine="284"/>
              <w:textAlignment w:val="baseline"/>
              <w:rPr>
                <w:b/>
                <w:color w:val="000000"/>
                <w:sz w:val="28"/>
                <w:szCs w:val="28"/>
                <w:lang w:val="uk-UA"/>
              </w:rPr>
            </w:pPr>
            <w:r w:rsidRPr="00584322">
              <w:rPr>
                <w:b/>
                <w:color w:val="000000"/>
                <w:sz w:val="28"/>
                <w:szCs w:val="28"/>
                <w:lang w:val="uk-UA"/>
              </w:rPr>
              <w:t>призначені для переробки шляхом стерилізації під тиском або переробки іншими методами, визначеними законодавством про побічні продукти тваринного походження;</w:t>
            </w:r>
          </w:p>
          <w:p w:rsidR="00702BB9" w:rsidRPr="00584322" w:rsidRDefault="00702BB9" w:rsidP="001E09BB">
            <w:pPr>
              <w:pStyle w:val="rvps2"/>
              <w:shd w:val="clear" w:color="auto" w:fill="FFFFFF"/>
              <w:spacing w:before="60" w:beforeAutospacing="0" w:after="60" w:afterAutospacing="0"/>
              <w:ind w:firstLine="284"/>
              <w:textAlignment w:val="baseline"/>
              <w:rPr>
                <w:b/>
                <w:color w:val="000000"/>
                <w:sz w:val="28"/>
                <w:szCs w:val="28"/>
                <w:lang w:val="uk-UA"/>
              </w:rPr>
            </w:pPr>
            <w:r w:rsidRPr="00584322">
              <w:rPr>
                <w:b/>
                <w:color w:val="000000"/>
                <w:sz w:val="28"/>
                <w:szCs w:val="28"/>
                <w:lang w:val="uk-UA"/>
              </w:rPr>
              <w:t>призначені для перетворення на біогаз чи компост;</w:t>
            </w:r>
            <w:bookmarkEnd w:id="510"/>
          </w:p>
        </w:tc>
      </w:tr>
      <w:tr w:rsidR="00702BB9" w:rsidRPr="00826124" w:rsidTr="00D7129D">
        <w:tc>
          <w:tcPr>
            <w:tcW w:w="7225" w:type="dxa"/>
          </w:tcPr>
          <w:p w:rsidR="00702BB9" w:rsidRPr="00584322" w:rsidRDefault="00702BB9" w:rsidP="001E09BB">
            <w:pPr>
              <w:pStyle w:val="rvps2"/>
              <w:shd w:val="clear" w:color="auto" w:fill="FFFFFF"/>
              <w:spacing w:before="60" w:beforeAutospacing="0" w:after="60" w:afterAutospacing="0"/>
              <w:ind w:firstLine="284"/>
              <w:textAlignment w:val="baseline"/>
              <w:rPr>
                <w:b/>
                <w:color w:val="000000"/>
                <w:sz w:val="28"/>
                <w:szCs w:val="28"/>
                <w:lang w:val="uk-UA"/>
              </w:rPr>
            </w:pPr>
            <w:r w:rsidRPr="00584322">
              <w:rPr>
                <w:b/>
                <w:color w:val="000000"/>
                <w:sz w:val="28"/>
                <w:szCs w:val="28"/>
                <w:lang w:val="uk-UA"/>
              </w:rPr>
              <w:t>Відсутній</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color w:val="000000"/>
                <w:sz w:val="28"/>
                <w:szCs w:val="28"/>
                <w:lang w:val="uk-UA"/>
              </w:rPr>
            </w:pPr>
            <w:bookmarkStart w:id="511" w:name="_Hlk28465525"/>
            <w:r w:rsidRPr="00584322">
              <w:rPr>
                <w:b/>
                <w:color w:val="000000"/>
                <w:sz w:val="28"/>
                <w:szCs w:val="28"/>
                <w:lang w:val="uk-UA"/>
              </w:rPr>
              <w:t>10) екскременти та/або сечу, за винятком гною та немінералізоване гуано.</w:t>
            </w:r>
            <w:bookmarkEnd w:id="511"/>
          </w:p>
        </w:tc>
      </w:tr>
      <w:tr w:rsidR="00702BB9" w:rsidRPr="00826124" w:rsidTr="00D7129D">
        <w:tc>
          <w:tcPr>
            <w:tcW w:w="7225" w:type="dxa"/>
          </w:tcPr>
          <w:p w:rsidR="00702BB9" w:rsidRPr="00584322" w:rsidRDefault="00BA37C4" w:rsidP="001E09BB">
            <w:pPr>
              <w:pStyle w:val="rvps2"/>
              <w:shd w:val="clear" w:color="auto" w:fill="FFFFFF"/>
              <w:spacing w:before="60" w:beforeAutospacing="0" w:after="60" w:afterAutospacing="0"/>
              <w:ind w:firstLine="284"/>
              <w:textAlignment w:val="baseline"/>
              <w:rPr>
                <w:b/>
                <w:color w:val="000000"/>
                <w:sz w:val="28"/>
                <w:szCs w:val="28"/>
                <w:lang w:val="uk-UA"/>
              </w:rPr>
            </w:pPr>
            <w:r>
              <w:rPr>
                <w:color w:val="000000"/>
                <w:sz w:val="28"/>
                <w:szCs w:val="28"/>
                <w:lang w:val="en-US"/>
              </w:rPr>
              <w:t>&lt;…&gt;</w:t>
            </w:r>
          </w:p>
        </w:tc>
        <w:tc>
          <w:tcPr>
            <w:tcW w:w="7371" w:type="dxa"/>
          </w:tcPr>
          <w:p w:rsidR="00702BB9" w:rsidRPr="00584322" w:rsidRDefault="00BA37C4" w:rsidP="001E09BB">
            <w:pPr>
              <w:pStyle w:val="rvps2"/>
              <w:shd w:val="clear" w:color="auto" w:fill="FFFFFF"/>
              <w:spacing w:before="60" w:beforeAutospacing="0" w:after="60" w:afterAutospacing="0"/>
              <w:ind w:firstLine="284"/>
              <w:textAlignment w:val="baseline"/>
              <w:rPr>
                <w:b/>
                <w:color w:val="000000"/>
                <w:sz w:val="28"/>
                <w:szCs w:val="28"/>
                <w:lang w:val="uk-UA"/>
              </w:rPr>
            </w:pPr>
            <w:r>
              <w:rPr>
                <w:color w:val="000000"/>
                <w:sz w:val="28"/>
                <w:szCs w:val="28"/>
                <w:lang w:val="en-US"/>
              </w:rPr>
              <w:t>&lt;…&gt;</w:t>
            </w:r>
          </w:p>
        </w:tc>
      </w:tr>
      <w:tr w:rsidR="00702BB9" w:rsidRPr="00826124" w:rsidTr="00D7129D">
        <w:tc>
          <w:tcPr>
            <w:tcW w:w="7225" w:type="dxa"/>
          </w:tcPr>
          <w:p w:rsidR="00702BB9" w:rsidRPr="00584322" w:rsidRDefault="00702BB9" w:rsidP="001E09BB">
            <w:pPr>
              <w:pStyle w:val="rvps2"/>
              <w:shd w:val="clear" w:color="auto" w:fill="FFFFFF"/>
              <w:spacing w:before="60" w:beforeAutospacing="0" w:after="60" w:afterAutospacing="0"/>
              <w:ind w:firstLine="284"/>
              <w:textAlignment w:val="baseline"/>
              <w:rPr>
                <w:bCs/>
                <w:color w:val="000000"/>
                <w:sz w:val="28"/>
                <w:szCs w:val="28"/>
                <w:lang w:val="uk-UA"/>
              </w:rPr>
            </w:pPr>
            <w:bookmarkStart w:id="512" w:name="_Hlk28466088"/>
            <w:r w:rsidRPr="00584322">
              <w:rPr>
                <w:bCs/>
                <w:color w:val="000000"/>
                <w:sz w:val="28"/>
                <w:szCs w:val="28"/>
                <w:lang w:val="uk-UA"/>
              </w:rPr>
              <w:t>Стаття 3. Законодавство про побічні продукти тваринного походження</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Cs/>
                <w:color w:val="000000"/>
                <w:sz w:val="28"/>
                <w:szCs w:val="28"/>
                <w:lang w:val="uk-UA"/>
              </w:rPr>
            </w:pPr>
            <w:r w:rsidRPr="00584322">
              <w:rPr>
                <w:bCs/>
                <w:color w:val="000000"/>
                <w:sz w:val="28"/>
                <w:szCs w:val="28"/>
                <w:lang w:val="uk-UA"/>
              </w:rPr>
              <w:t>Стаття 3. Законодавство про побічні продукти тваринного походження</w:t>
            </w:r>
          </w:p>
        </w:tc>
      </w:tr>
      <w:tr w:rsidR="00702BB9" w:rsidRPr="00826124" w:rsidTr="00D7129D">
        <w:tc>
          <w:tcPr>
            <w:tcW w:w="7225" w:type="dxa"/>
          </w:tcPr>
          <w:p w:rsidR="00702BB9" w:rsidRPr="00BA37C4" w:rsidRDefault="00702BB9" w:rsidP="001E09BB">
            <w:pPr>
              <w:pStyle w:val="rvps2"/>
              <w:shd w:val="clear" w:color="auto" w:fill="FFFFFF"/>
              <w:spacing w:before="60" w:beforeAutospacing="0" w:after="60" w:afterAutospacing="0"/>
              <w:ind w:firstLine="284"/>
              <w:textAlignment w:val="baseline"/>
              <w:rPr>
                <w:b/>
                <w:color w:val="000000"/>
                <w:sz w:val="28"/>
                <w:szCs w:val="28"/>
                <w:shd w:val="clear" w:color="auto" w:fill="FFFFFF"/>
                <w:lang w:val="uk-UA"/>
              </w:rPr>
            </w:pPr>
            <w:r w:rsidRPr="00BA37C4">
              <w:rPr>
                <w:b/>
                <w:color w:val="000000"/>
                <w:sz w:val="28"/>
                <w:szCs w:val="28"/>
                <w:lang w:val="uk-UA"/>
              </w:rPr>
              <w:t>1. Поводження з побічними продуктами тваринного походження регулюється цим Законом, Законом України "Про ветеринарну медицину", іншими нормативно-правовими актами України.</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color w:val="000000"/>
                <w:sz w:val="28"/>
                <w:szCs w:val="28"/>
                <w:shd w:val="clear" w:color="auto" w:fill="FFFFFF"/>
                <w:lang w:val="uk-UA"/>
              </w:rPr>
            </w:pPr>
            <w:r w:rsidRPr="00584322">
              <w:rPr>
                <w:b/>
                <w:color w:val="000000"/>
                <w:sz w:val="28"/>
                <w:szCs w:val="28"/>
                <w:shd w:val="clear" w:color="auto" w:fill="FFFFFF"/>
                <w:lang w:val="uk-UA"/>
              </w:rPr>
              <w:t>1. Законодавство про побічні продукти тваринного походження складається з Конституції України, цього Закону, Законів України "Про ветеринарну медицину та благополуччя тварин", "Про безпечність та гігієну кормів" та інших виданих відповідно до них нормативно-правових актів.</w:t>
            </w:r>
          </w:p>
        </w:tc>
      </w:tr>
      <w:tr w:rsidR="00702BB9" w:rsidRPr="00826124" w:rsidTr="00D7129D">
        <w:tc>
          <w:tcPr>
            <w:tcW w:w="7225" w:type="dxa"/>
          </w:tcPr>
          <w:p w:rsidR="00702BB9" w:rsidRPr="00584322" w:rsidRDefault="00702BB9" w:rsidP="001E09BB">
            <w:pPr>
              <w:pStyle w:val="rvps2"/>
              <w:shd w:val="clear" w:color="auto" w:fill="FFFFFF"/>
              <w:spacing w:before="60" w:beforeAutospacing="0" w:after="60" w:afterAutospacing="0"/>
              <w:ind w:firstLine="284"/>
              <w:textAlignment w:val="baseline"/>
              <w:rPr>
                <w:b/>
                <w:color w:val="000000"/>
                <w:sz w:val="28"/>
                <w:szCs w:val="28"/>
                <w:lang w:val="uk-UA"/>
              </w:rPr>
            </w:pPr>
            <w:r w:rsidRPr="00584322">
              <w:rPr>
                <w:b/>
                <w:color w:val="000000"/>
                <w:sz w:val="28"/>
                <w:szCs w:val="28"/>
                <w:lang w:val="uk-UA"/>
              </w:rPr>
              <w:t>Відсутня</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color w:val="000000"/>
                <w:sz w:val="28"/>
                <w:szCs w:val="28"/>
                <w:lang w:val="uk-UA"/>
              </w:rPr>
            </w:pPr>
            <w:r w:rsidRPr="00584322">
              <w:rPr>
                <w:b/>
                <w:color w:val="000000"/>
                <w:sz w:val="28"/>
                <w:szCs w:val="28"/>
                <w:shd w:val="clear" w:color="auto" w:fill="FFFFFF"/>
                <w:lang w:val="uk-UA"/>
              </w:rPr>
              <w:t>2. Якщо міжнародним договором України, згода на обов’язковість якого надана Верховною Радою України, встановлено інші правила, ніж ті, що передбачені цим Законом, застосовуються правила міжнародного договору.</w:t>
            </w:r>
          </w:p>
        </w:tc>
      </w:tr>
      <w:bookmarkEnd w:id="512"/>
      <w:tr w:rsidR="00702BB9" w:rsidRPr="00826124" w:rsidTr="00D7129D">
        <w:tc>
          <w:tcPr>
            <w:tcW w:w="7225" w:type="dxa"/>
          </w:tcPr>
          <w:p w:rsidR="00702BB9" w:rsidRPr="00584322" w:rsidRDefault="00BA37C4" w:rsidP="001E09BB">
            <w:pPr>
              <w:pStyle w:val="rvps2"/>
              <w:shd w:val="clear" w:color="auto" w:fill="FFFFFF"/>
              <w:spacing w:before="60" w:beforeAutospacing="0" w:after="60" w:afterAutospacing="0"/>
              <w:ind w:firstLine="284"/>
              <w:textAlignment w:val="baseline"/>
              <w:rPr>
                <w:color w:val="000000"/>
                <w:sz w:val="28"/>
                <w:szCs w:val="28"/>
                <w:lang w:val="uk-UA"/>
              </w:rPr>
            </w:pPr>
            <w:r>
              <w:rPr>
                <w:color w:val="000000"/>
                <w:sz w:val="28"/>
                <w:szCs w:val="28"/>
                <w:lang w:val="en-US"/>
              </w:rPr>
              <w:t>&lt;…&gt;</w:t>
            </w:r>
          </w:p>
        </w:tc>
        <w:tc>
          <w:tcPr>
            <w:tcW w:w="7371" w:type="dxa"/>
          </w:tcPr>
          <w:p w:rsidR="00702BB9" w:rsidRPr="00584322" w:rsidRDefault="00BA37C4" w:rsidP="001E09BB">
            <w:pPr>
              <w:pStyle w:val="rvps2"/>
              <w:shd w:val="clear" w:color="auto" w:fill="FFFFFF"/>
              <w:spacing w:before="60" w:beforeAutospacing="0" w:after="60" w:afterAutospacing="0"/>
              <w:ind w:firstLine="284"/>
              <w:textAlignment w:val="baseline"/>
              <w:rPr>
                <w:color w:val="000000"/>
                <w:sz w:val="28"/>
                <w:szCs w:val="28"/>
                <w:lang w:val="uk-UA"/>
              </w:rPr>
            </w:pPr>
            <w:r>
              <w:rPr>
                <w:color w:val="000000"/>
                <w:sz w:val="28"/>
                <w:szCs w:val="28"/>
                <w:lang w:val="en-US"/>
              </w:rPr>
              <w:t>&lt;…&gt;</w:t>
            </w:r>
          </w:p>
        </w:tc>
      </w:tr>
      <w:tr w:rsidR="00702BB9" w:rsidRPr="00826124" w:rsidTr="00D7129D">
        <w:tc>
          <w:tcPr>
            <w:tcW w:w="7225" w:type="dxa"/>
          </w:tcPr>
          <w:p w:rsidR="00702BB9" w:rsidRPr="00584322" w:rsidRDefault="00702BB9" w:rsidP="001E09BB">
            <w:pPr>
              <w:pStyle w:val="rvps2"/>
              <w:shd w:val="clear" w:color="auto" w:fill="FFFFFF"/>
              <w:spacing w:before="60" w:beforeAutospacing="0" w:after="60" w:afterAutospacing="0"/>
              <w:ind w:firstLine="284"/>
              <w:textAlignment w:val="baseline"/>
              <w:rPr>
                <w:sz w:val="28"/>
                <w:szCs w:val="28"/>
                <w:lang w:val="uk-UA"/>
              </w:rPr>
            </w:pPr>
            <w:r w:rsidRPr="00584322">
              <w:rPr>
                <w:sz w:val="28"/>
                <w:szCs w:val="28"/>
                <w:lang w:val="uk-UA"/>
              </w:rPr>
              <w:t>Стаття 4. Органи державного управління у сфері поводження з побічними продуктами тваринного походження</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sz w:val="28"/>
                <w:szCs w:val="28"/>
                <w:lang w:val="uk-UA"/>
              </w:rPr>
            </w:pPr>
            <w:r w:rsidRPr="00584322">
              <w:rPr>
                <w:sz w:val="28"/>
                <w:szCs w:val="28"/>
                <w:lang w:val="uk-UA"/>
              </w:rPr>
              <w:t>Стаття 4. Органи державного управління у сфері поводження з побічними продуктами тваринного походження</w:t>
            </w:r>
          </w:p>
        </w:tc>
      </w:tr>
      <w:tr w:rsidR="00702BB9" w:rsidRPr="00293A0D" w:rsidTr="00D7129D">
        <w:tc>
          <w:tcPr>
            <w:tcW w:w="7225" w:type="dxa"/>
          </w:tcPr>
          <w:p w:rsidR="00702BB9" w:rsidRPr="00584322" w:rsidRDefault="00702BB9" w:rsidP="001E09BB">
            <w:pPr>
              <w:pStyle w:val="rvps2"/>
              <w:shd w:val="clear" w:color="auto" w:fill="FFFFFF"/>
              <w:spacing w:before="60" w:beforeAutospacing="0" w:after="60" w:afterAutospacing="0"/>
              <w:ind w:firstLine="284"/>
              <w:textAlignment w:val="baseline"/>
              <w:rPr>
                <w:sz w:val="28"/>
                <w:szCs w:val="28"/>
                <w:lang w:val="uk-UA"/>
              </w:rPr>
            </w:pPr>
            <w:r w:rsidRPr="00584322">
              <w:rPr>
                <w:sz w:val="28"/>
                <w:szCs w:val="28"/>
                <w:lang w:val="uk-UA"/>
              </w:rPr>
              <w:t xml:space="preserve">1. Державне управління у сфері поводження з побічними продуктами тваринного походження здійснюють Кабінет Міністрів України, центральний орган виконавчої влади, що забезпечує формування державної </w:t>
            </w:r>
            <w:bookmarkStart w:id="513" w:name="_Hlk28466800"/>
            <w:r w:rsidRPr="00584322">
              <w:rPr>
                <w:bCs/>
                <w:i/>
                <w:sz w:val="28"/>
                <w:szCs w:val="28"/>
                <w:lang w:val="uk-UA"/>
              </w:rPr>
              <w:t>аграрної політики, центральний орган виконавчої влади, що реалізує державну політику у галузі ветеринарної медицини (компетентний орган)</w:t>
            </w:r>
            <w:bookmarkEnd w:id="513"/>
            <w:r w:rsidRPr="00584322">
              <w:rPr>
                <w:bCs/>
                <w:sz w:val="28"/>
                <w:szCs w:val="28"/>
                <w:lang w:val="uk-UA"/>
              </w:rPr>
              <w:t>,</w:t>
            </w:r>
            <w:r w:rsidRPr="00584322">
              <w:rPr>
                <w:b/>
                <w:bCs/>
                <w:sz w:val="28"/>
                <w:szCs w:val="28"/>
                <w:lang w:val="uk-UA"/>
              </w:rPr>
              <w:t xml:space="preserve"> </w:t>
            </w:r>
            <w:r w:rsidRPr="00584322">
              <w:rPr>
                <w:sz w:val="28"/>
                <w:szCs w:val="28"/>
                <w:lang w:val="uk-UA"/>
              </w:rPr>
              <w:t>місцеві державні адміністрації.</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sz w:val="28"/>
                <w:szCs w:val="28"/>
                <w:lang w:val="uk-UA"/>
              </w:rPr>
            </w:pPr>
            <w:r w:rsidRPr="00584322">
              <w:rPr>
                <w:sz w:val="28"/>
                <w:szCs w:val="28"/>
                <w:lang w:val="uk-UA"/>
              </w:rPr>
              <w:t xml:space="preserve">1. Державне управління у сфері поводження з побічними продуктами тваринного походження здійснюють Кабінет Міністрів України, центральний орган виконавчої влади, що забезпечує формування державної </w:t>
            </w:r>
            <w:bookmarkStart w:id="514" w:name="_Hlk28466876"/>
            <w:r w:rsidRPr="00584322">
              <w:rPr>
                <w:b/>
                <w:bCs/>
                <w:sz w:val="28"/>
                <w:szCs w:val="28"/>
                <w:lang w:val="uk-UA"/>
              </w:rPr>
              <w:t>політики у сфері ветеринарної медицини</w:t>
            </w:r>
            <w:r w:rsidRPr="00584322">
              <w:rPr>
                <w:sz w:val="28"/>
                <w:szCs w:val="28"/>
                <w:lang w:val="uk-UA"/>
              </w:rPr>
              <w:t xml:space="preserve">, </w:t>
            </w:r>
            <w:r w:rsidRPr="00584322">
              <w:rPr>
                <w:b/>
                <w:bCs/>
                <w:sz w:val="28"/>
                <w:szCs w:val="28"/>
                <w:lang w:val="uk-UA"/>
              </w:rPr>
              <w:t>компетентний орган</w:t>
            </w:r>
            <w:bookmarkEnd w:id="514"/>
            <w:r w:rsidRPr="00584322">
              <w:rPr>
                <w:sz w:val="28"/>
                <w:szCs w:val="28"/>
                <w:lang w:val="uk-UA"/>
              </w:rPr>
              <w:t>, місцеві державні адміністрації.</w:t>
            </w:r>
          </w:p>
        </w:tc>
      </w:tr>
      <w:tr w:rsidR="00702BB9" w:rsidRPr="00826124" w:rsidTr="00D7129D">
        <w:tc>
          <w:tcPr>
            <w:tcW w:w="7225" w:type="dxa"/>
          </w:tcPr>
          <w:p w:rsidR="00702BB9" w:rsidRPr="00584322" w:rsidRDefault="00BA37C4" w:rsidP="001E09BB">
            <w:pPr>
              <w:pStyle w:val="rvps2"/>
              <w:shd w:val="clear" w:color="auto" w:fill="FFFFFF"/>
              <w:spacing w:before="60" w:beforeAutospacing="0" w:after="60" w:afterAutospacing="0"/>
              <w:ind w:firstLine="284"/>
              <w:textAlignment w:val="baseline"/>
              <w:rPr>
                <w:sz w:val="28"/>
                <w:szCs w:val="28"/>
                <w:lang w:val="uk-UA"/>
              </w:rPr>
            </w:pPr>
            <w:r>
              <w:rPr>
                <w:color w:val="000000"/>
                <w:sz w:val="28"/>
                <w:szCs w:val="28"/>
                <w:lang w:val="en-US"/>
              </w:rPr>
              <w:t>&lt;…&gt;</w:t>
            </w:r>
          </w:p>
        </w:tc>
        <w:tc>
          <w:tcPr>
            <w:tcW w:w="7371" w:type="dxa"/>
          </w:tcPr>
          <w:p w:rsidR="00702BB9" w:rsidRPr="00584322" w:rsidRDefault="00BA37C4" w:rsidP="001E09BB">
            <w:pPr>
              <w:pStyle w:val="rvps2"/>
              <w:shd w:val="clear" w:color="auto" w:fill="FFFFFF"/>
              <w:spacing w:before="60" w:beforeAutospacing="0" w:after="60" w:afterAutospacing="0"/>
              <w:ind w:firstLine="284"/>
              <w:textAlignment w:val="baseline"/>
              <w:rPr>
                <w:sz w:val="28"/>
                <w:szCs w:val="28"/>
                <w:lang w:val="uk-UA"/>
              </w:rPr>
            </w:pPr>
            <w:r>
              <w:rPr>
                <w:color w:val="000000"/>
                <w:sz w:val="28"/>
                <w:szCs w:val="28"/>
                <w:lang w:val="en-US"/>
              </w:rPr>
              <w:t>&lt;…&gt;</w:t>
            </w:r>
          </w:p>
        </w:tc>
      </w:tr>
      <w:tr w:rsidR="00702BB9" w:rsidRPr="00826124" w:rsidTr="00D7129D">
        <w:tc>
          <w:tcPr>
            <w:tcW w:w="7225" w:type="dxa"/>
          </w:tcPr>
          <w:p w:rsidR="00702BB9" w:rsidRPr="00584322" w:rsidRDefault="00702BB9" w:rsidP="001E09BB">
            <w:pPr>
              <w:pStyle w:val="rvps2"/>
              <w:shd w:val="clear" w:color="auto" w:fill="FFFFFF"/>
              <w:spacing w:before="60" w:beforeAutospacing="0" w:after="60" w:afterAutospacing="0"/>
              <w:ind w:firstLine="284"/>
              <w:textAlignment w:val="baseline"/>
              <w:rPr>
                <w:sz w:val="28"/>
                <w:szCs w:val="28"/>
                <w:lang w:val="uk-UA"/>
              </w:rPr>
            </w:pPr>
            <w:r w:rsidRPr="00584322">
              <w:rPr>
                <w:sz w:val="28"/>
                <w:szCs w:val="28"/>
                <w:lang w:val="uk-UA"/>
              </w:rPr>
              <w:t>Стаття 6. Повноваження центрального органу виконавчої влади, що забезпечує формування державної</w:t>
            </w:r>
            <w:r w:rsidRPr="00584322">
              <w:rPr>
                <w:b/>
                <w:bCs/>
                <w:sz w:val="28"/>
                <w:szCs w:val="28"/>
                <w:lang w:val="uk-UA"/>
              </w:rPr>
              <w:t xml:space="preserve"> </w:t>
            </w:r>
            <w:bookmarkStart w:id="515" w:name="_Hlk28467346"/>
            <w:r w:rsidRPr="00584322">
              <w:rPr>
                <w:bCs/>
                <w:i/>
                <w:sz w:val="28"/>
                <w:szCs w:val="28"/>
                <w:lang w:val="uk-UA"/>
              </w:rPr>
              <w:t>аграрної політики, у сфері поводження з побічними продуктами тваринного походження</w:t>
            </w:r>
            <w:bookmarkEnd w:id="515"/>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sz w:val="28"/>
                <w:szCs w:val="28"/>
                <w:lang w:val="uk-UA"/>
              </w:rPr>
            </w:pPr>
            <w:r w:rsidRPr="00584322">
              <w:rPr>
                <w:sz w:val="28"/>
                <w:szCs w:val="28"/>
                <w:lang w:val="uk-UA"/>
              </w:rPr>
              <w:t xml:space="preserve">Стаття 6. Повноваження центрального органу виконавчої влади, що забезпечує формування державної </w:t>
            </w:r>
            <w:bookmarkStart w:id="516" w:name="_Hlk28467408"/>
            <w:r w:rsidRPr="00584322">
              <w:rPr>
                <w:b/>
                <w:bCs/>
                <w:sz w:val="28"/>
                <w:szCs w:val="28"/>
                <w:lang w:val="uk-UA"/>
              </w:rPr>
              <w:t>політики у сфері ветеринарної медицини</w:t>
            </w:r>
            <w:bookmarkEnd w:id="516"/>
          </w:p>
        </w:tc>
      </w:tr>
      <w:tr w:rsidR="00702BB9" w:rsidRPr="00826124" w:rsidTr="00D7129D">
        <w:tc>
          <w:tcPr>
            <w:tcW w:w="7225" w:type="dxa"/>
          </w:tcPr>
          <w:p w:rsidR="00702BB9" w:rsidRPr="00584322" w:rsidRDefault="00702BB9" w:rsidP="001E09BB">
            <w:pPr>
              <w:pStyle w:val="rvps2"/>
              <w:shd w:val="clear" w:color="auto" w:fill="FFFFFF"/>
              <w:spacing w:before="60" w:beforeAutospacing="0" w:after="60" w:afterAutospacing="0"/>
              <w:ind w:firstLine="284"/>
              <w:textAlignment w:val="baseline"/>
              <w:rPr>
                <w:sz w:val="28"/>
                <w:szCs w:val="28"/>
                <w:lang w:val="uk-UA"/>
              </w:rPr>
            </w:pPr>
            <w:r w:rsidRPr="00584322">
              <w:rPr>
                <w:sz w:val="28"/>
                <w:szCs w:val="28"/>
                <w:lang w:val="uk-UA"/>
              </w:rPr>
              <w:t xml:space="preserve">1. До повноважень центрального органу виконавчої влади, що забезпечує формування державної </w:t>
            </w:r>
            <w:bookmarkStart w:id="517" w:name="_Hlk28468142"/>
            <w:r w:rsidRPr="00584322">
              <w:rPr>
                <w:bCs/>
                <w:i/>
                <w:sz w:val="28"/>
                <w:szCs w:val="28"/>
                <w:lang w:val="uk-UA"/>
              </w:rPr>
              <w:t>аграрної політики, у сфері поводження з побічними продуктами тваринного походження</w:t>
            </w:r>
            <w:bookmarkEnd w:id="517"/>
            <w:r w:rsidRPr="00584322">
              <w:rPr>
                <w:bCs/>
                <w:i/>
                <w:sz w:val="28"/>
                <w:szCs w:val="28"/>
                <w:lang w:val="uk-UA"/>
              </w:rPr>
              <w:t xml:space="preserve"> </w:t>
            </w:r>
            <w:r w:rsidRPr="00584322">
              <w:rPr>
                <w:sz w:val="28"/>
                <w:szCs w:val="28"/>
                <w:lang w:val="uk-UA"/>
              </w:rPr>
              <w:t>належить</w:t>
            </w:r>
            <w:r w:rsidRPr="00584322">
              <w:rPr>
                <w:b/>
                <w:bCs/>
                <w:sz w:val="28"/>
                <w:szCs w:val="28"/>
                <w:lang w:val="uk-UA"/>
              </w:rPr>
              <w:t>:</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sz w:val="28"/>
                <w:szCs w:val="28"/>
                <w:lang w:val="uk-UA"/>
              </w:rPr>
            </w:pPr>
            <w:r w:rsidRPr="00584322">
              <w:rPr>
                <w:sz w:val="28"/>
                <w:szCs w:val="28"/>
                <w:lang w:val="uk-UA"/>
              </w:rPr>
              <w:t xml:space="preserve">1. До повноважень центрального органу виконавчої влади, що забезпечує формування державної </w:t>
            </w:r>
            <w:bookmarkStart w:id="518" w:name="_Hlk28468262"/>
            <w:r w:rsidRPr="00584322">
              <w:rPr>
                <w:b/>
                <w:bCs/>
                <w:sz w:val="28"/>
                <w:szCs w:val="28"/>
                <w:lang w:val="uk-UA"/>
              </w:rPr>
              <w:t>політики у сфері ветеринарної медицини</w:t>
            </w:r>
            <w:bookmarkEnd w:id="518"/>
            <w:r w:rsidRPr="00584322">
              <w:rPr>
                <w:b/>
                <w:bCs/>
                <w:sz w:val="28"/>
                <w:szCs w:val="28"/>
              </w:rPr>
              <w:t xml:space="preserve"> </w:t>
            </w:r>
            <w:r w:rsidRPr="00584322">
              <w:rPr>
                <w:sz w:val="28"/>
                <w:szCs w:val="28"/>
                <w:lang w:val="uk-UA"/>
              </w:rPr>
              <w:t>належить:</w:t>
            </w:r>
          </w:p>
        </w:tc>
      </w:tr>
      <w:tr w:rsidR="00702BB9" w:rsidRPr="00826124" w:rsidTr="00D7129D">
        <w:trPr>
          <w:trHeight w:val="250"/>
        </w:trPr>
        <w:tc>
          <w:tcPr>
            <w:tcW w:w="7225" w:type="dxa"/>
          </w:tcPr>
          <w:p w:rsidR="00702BB9" w:rsidRPr="00584322" w:rsidRDefault="00BA37C4" w:rsidP="001E09BB">
            <w:pPr>
              <w:pStyle w:val="rvps2"/>
              <w:shd w:val="clear" w:color="auto" w:fill="FFFFFF"/>
              <w:spacing w:before="60" w:beforeAutospacing="0" w:after="60" w:afterAutospacing="0"/>
              <w:ind w:firstLine="284"/>
              <w:textAlignment w:val="baseline"/>
              <w:rPr>
                <w:sz w:val="28"/>
                <w:szCs w:val="28"/>
                <w:lang w:val="uk-UA"/>
              </w:rPr>
            </w:pPr>
            <w:r>
              <w:rPr>
                <w:color w:val="000000"/>
                <w:sz w:val="28"/>
                <w:szCs w:val="28"/>
                <w:lang w:val="en-US"/>
              </w:rPr>
              <w:t>&lt;…&gt;</w:t>
            </w:r>
          </w:p>
        </w:tc>
        <w:tc>
          <w:tcPr>
            <w:tcW w:w="7371" w:type="dxa"/>
          </w:tcPr>
          <w:p w:rsidR="00702BB9" w:rsidRPr="00584322" w:rsidRDefault="00BA37C4" w:rsidP="001E09BB">
            <w:pPr>
              <w:pStyle w:val="rvps2"/>
              <w:shd w:val="clear" w:color="auto" w:fill="FFFFFF"/>
              <w:spacing w:before="60" w:beforeAutospacing="0" w:after="60" w:afterAutospacing="0"/>
              <w:ind w:firstLine="284"/>
              <w:textAlignment w:val="baseline"/>
              <w:rPr>
                <w:sz w:val="28"/>
                <w:szCs w:val="28"/>
                <w:lang w:val="uk-UA"/>
              </w:rPr>
            </w:pPr>
            <w:r>
              <w:rPr>
                <w:color w:val="000000"/>
                <w:sz w:val="28"/>
                <w:szCs w:val="28"/>
                <w:lang w:val="en-US"/>
              </w:rPr>
              <w:t>&lt;…&gt;</w:t>
            </w:r>
          </w:p>
        </w:tc>
      </w:tr>
      <w:tr w:rsidR="00702BB9" w:rsidRPr="00826124" w:rsidTr="00D7129D">
        <w:tc>
          <w:tcPr>
            <w:tcW w:w="7225" w:type="dxa"/>
          </w:tcPr>
          <w:p w:rsidR="00702BB9" w:rsidRPr="00584322" w:rsidRDefault="00702BB9" w:rsidP="001E09BB">
            <w:pPr>
              <w:pStyle w:val="rvps2"/>
              <w:shd w:val="clear" w:color="auto" w:fill="FFFFFF"/>
              <w:spacing w:before="60" w:beforeAutospacing="0" w:after="60" w:afterAutospacing="0"/>
              <w:ind w:firstLine="284"/>
              <w:textAlignment w:val="baseline"/>
              <w:rPr>
                <w:sz w:val="28"/>
                <w:szCs w:val="28"/>
                <w:lang w:val="uk-UA"/>
              </w:rPr>
            </w:pPr>
            <w:r w:rsidRPr="00584322">
              <w:rPr>
                <w:sz w:val="28"/>
                <w:szCs w:val="28"/>
                <w:lang w:val="uk-UA"/>
              </w:rPr>
              <w:t xml:space="preserve">4) затвердження порядку ведення </w:t>
            </w:r>
            <w:r w:rsidRPr="00BA37C4">
              <w:rPr>
                <w:b/>
                <w:bCs/>
                <w:sz w:val="28"/>
                <w:szCs w:val="28"/>
                <w:lang w:val="uk-UA"/>
              </w:rPr>
              <w:t>реєстру потужностей (об’єктів) з оброблення, переробки та місць видалення побічних продуктів тваринного походження</w:t>
            </w:r>
            <w:r w:rsidRPr="00BA37C4">
              <w:rPr>
                <w:b/>
                <w:sz w:val="28"/>
                <w:szCs w:val="28"/>
                <w:lang w:val="uk-UA"/>
              </w:rPr>
              <w:t>;</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sz w:val="28"/>
                <w:szCs w:val="28"/>
                <w:lang w:val="uk-UA"/>
              </w:rPr>
            </w:pPr>
            <w:bookmarkStart w:id="519" w:name="_Hlk28468695"/>
            <w:r w:rsidRPr="00584322">
              <w:rPr>
                <w:sz w:val="28"/>
                <w:szCs w:val="28"/>
                <w:lang w:val="uk-UA"/>
              </w:rPr>
              <w:t>4) затвердження порядку ведення</w:t>
            </w:r>
            <w:r w:rsidRPr="00584322">
              <w:rPr>
                <w:b/>
                <w:bCs/>
                <w:sz w:val="28"/>
                <w:szCs w:val="28"/>
                <w:lang w:val="uk-UA"/>
              </w:rPr>
              <w:t xml:space="preserve"> Державного реєстру потужностей (об’єктів) з обігу побічних продуктів тваринного походження</w:t>
            </w:r>
            <w:r w:rsidRPr="00584322">
              <w:rPr>
                <w:sz w:val="28"/>
                <w:szCs w:val="28"/>
              </w:rPr>
              <w:t xml:space="preserve"> </w:t>
            </w:r>
            <w:r w:rsidRPr="00584322">
              <w:rPr>
                <w:b/>
                <w:bCs/>
                <w:sz w:val="28"/>
                <w:szCs w:val="28"/>
                <w:lang w:val="uk-UA"/>
              </w:rPr>
              <w:t>та продуктів їх оброблення, переробки;</w:t>
            </w:r>
            <w:bookmarkEnd w:id="519"/>
          </w:p>
        </w:tc>
      </w:tr>
      <w:tr w:rsidR="00702BB9" w:rsidRPr="00826124" w:rsidTr="00D7129D">
        <w:tc>
          <w:tcPr>
            <w:tcW w:w="7225" w:type="dxa"/>
          </w:tcPr>
          <w:p w:rsidR="00702BB9" w:rsidRPr="00BA37C4" w:rsidRDefault="00702BB9" w:rsidP="001E09BB">
            <w:pPr>
              <w:pStyle w:val="rvps2"/>
              <w:shd w:val="clear" w:color="auto" w:fill="FFFFFF"/>
              <w:spacing w:before="60" w:beforeAutospacing="0" w:after="60" w:afterAutospacing="0"/>
              <w:ind w:firstLine="284"/>
              <w:textAlignment w:val="baseline"/>
              <w:rPr>
                <w:b/>
                <w:i/>
                <w:iCs/>
                <w:sz w:val="28"/>
                <w:szCs w:val="28"/>
                <w:lang w:val="uk-UA"/>
              </w:rPr>
            </w:pPr>
            <w:r w:rsidRPr="00BA37C4">
              <w:rPr>
                <w:b/>
                <w:i/>
                <w:iCs/>
                <w:sz w:val="28"/>
                <w:szCs w:val="28"/>
                <w:lang w:val="uk-UA"/>
              </w:rPr>
              <w:t>5) затвердження технічних умов, технологічних інструкцій щодо оброблення, переробки, утилізації та видалення побічних продуктів тваринного походження;</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bCs/>
                <w:sz w:val="28"/>
                <w:szCs w:val="28"/>
                <w:lang w:val="uk-UA"/>
              </w:rPr>
            </w:pPr>
            <w:r w:rsidRPr="00584322">
              <w:rPr>
                <w:b/>
                <w:bCs/>
                <w:sz w:val="28"/>
                <w:szCs w:val="28"/>
                <w:lang w:val="uk-UA"/>
              </w:rPr>
              <w:t>Виключити</w:t>
            </w:r>
          </w:p>
        </w:tc>
      </w:tr>
      <w:tr w:rsidR="00702BB9" w:rsidRPr="00826124" w:rsidTr="00D7129D">
        <w:tc>
          <w:tcPr>
            <w:tcW w:w="7225" w:type="dxa"/>
          </w:tcPr>
          <w:p w:rsidR="00702BB9" w:rsidRPr="00584322" w:rsidRDefault="00BA37C4" w:rsidP="001E09BB">
            <w:pPr>
              <w:pStyle w:val="rvps2"/>
              <w:shd w:val="clear" w:color="auto" w:fill="FFFFFF"/>
              <w:spacing w:before="60" w:beforeAutospacing="0" w:after="60" w:afterAutospacing="0"/>
              <w:ind w:firstLine="284"/>
              <w:textAlignment w:val="baseline"/>
              <w:rPr>
                <w:sz w:val="28"/>
                <w:szCs w:val="28"/>
                <w:lang w:val="uk-UA"/>
              </w:rPr>
            </w:pPr>
            <w:r>
              <w:rPr>
                <w:color w:val="000000"/>
                <w:sz w:val="28"/>
                <w:szCs w:val="28"/>
                <w:lang w:val="en-US"/>
              </w:rPr>
              <w:t>&lt;…&gt;</w:t>
            </w:r>
          </w:p>
        </w:tc>
        <w:tc>
          <w:tcPr>
            <w:tcW w:w="7371" w:type="dxa"/>
          </w:tcPr>
          <w:p w:rsidR="00702BB9" w:rsidRPr="00584322" w:rsidRDefault="00BA37C4" w:rsidP="001E09BB">
            <w:pPr>
              <w:pStyle w:val="rvps2"/>
              <w:shd w:val="clear" w:color="auto" w:fill="FFFFFF"/>
              <w:spacing w:before="60" w:beforeAutospacing="0" w:after="60" w:afterAutospacing="0"/>
              <w:ind w:firstLine="284"/>
              <w:textAlignment w:val="baseline"/>
              <w:rPr>
                <w:sz w:val="28"/>
                <w:szCs w:val="28"/>
                <w:lang w:val="uk-UA"/>
              </w:rPr>
            </w:pPr>
            <w:r>
              <w:rPr>
                <w:color w:val="000000"/>
                <w:sz w:val="28"/>
                <w:szCs w:val="28"/>
                <w:lang w:val="en-US"/>
              </w:rPr>
              <w:t>&lt;…&gt;</w:t>
            </w:r>
          </w:p>
        </w:tc>
      </w:tr>
      <w:tr w:rsidR="00702BB9" w:rsidRPr="00826124" w:rsidTr="00D7129D">
        <w:trPr>
          <w:trHeight w:val="851"/>
        </w:trPr>
        <w:tc>
          <w:tcPr>
            <w:tcW w:w="7225" w:type="dxa"/>
          </w:tcPr>
          <w:p w:rsidR="00702BB9" w:rsidRPr="00584322" w:rsidRDefault="00702BB9" w:rsidP="001E09BB">
            <w:pPr>
              <w:pStyle w:val="rvps2"/>
              <w:shd w:val="clear" w:color="auto" w:fill="FFFFFF"/>
              <w:spacing w:before="60" w:beforeAutospacing="0" w:after="60" w:afterAutospacing="0"/>
              <w:ind w:firstLine="284"/>
              <w:textAlignment w:val="baseline"/>
              <w:rPr>
                <w:sz w:val="28"/>
                <w:szCs w:val="28"/>
                <w:lang w:val="uk-UA"/>
              </w:rPr>
            </w:pPr>
            <w:r w:rsidRPr="00584322">
              <w:rPr>
                <w:sz w:val="28"/>
                <w:szCs w:val="28"/>
                <w:lang w:val="uk-UA"/>
              </w:rPr>
              <w:t xml:space="preserve">Стаття 7. Повноваження </w:t>
            </w:r>
            <w:bookmarkStart w:id="520" w:name="_Hlk28469536"/>
            <w:r w:rsidRPr="00584322">
              <w:rPr>
                <w:bCs/>
                <w:i/>
                <w:sz w:val="28"/>
                <w:szCs w:val="28"/>
                <w:lang w:val="uk-UA"/>
              </w:rPr>
              <w:t xml:space="preserve">центрального органу виконавчої влади, що реалізує державну політику у галузі ветеринарної медицини, </w:t>
            </w:r>
            <w:bookmarkEnd w:id="520"/>
            <w:r w:rsidRPr="00584322">
              <w:rPr>
                <w:sz w:val="28"/>
                <w:szCs w:val="28"/>
                <w:lang w:val="uk-UA"/>
              </w:rPr>
              <w:t>у сфері поводження з побічними продуктами тваринного походження</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sz w:val="28"/>
                <w:szCs w:val="28"/>
                <w:lang w:val="uk-UA"/>
              </w:rPr>
            </w:pPr>
            <w:r w:rsidRPr="00584322">
              <w:rPr>
                <w:sz w:val="28"/>
                <w:szCs w:val="28"/>
                <w:lang w:val="uk-UA"/>
              </w:rPr>
              <w:t xml:space="preserve">Стаття 7. Повноваження </w:t>
            </w:r>
            <w:bookmarkStart w:id="521" w:name="_Hlk28469578"/>
            <w:r w:rsidRPr="00584322">
              <w:rPr>
                <w:b/>
                <w:bCs/>
                <w:sz w:val="28"/>
                <w:szCs w:val="28"/>
                <w:lang w:val="uk-UA"/>
              </w:rPr>
              <w:t xml:space="preserve">компетентного органу </w:t>
            </w:r>
            <w:bookmarkEnd w:id="521"/>
            <w:r w:rsidRPr="00584322">
              <w:rPr>
                <w:sz w:val="28"/>
                <w:szCs w:val="28"/>
                <w:lang w:val="uk-UA"/>
              </w:rPr>
              <w:t>у сфері поводження з побічними продуктами тваринного походження</w:t>
            </w:r>
          </w:p>
        </w:tc>
      </w:tr>
      <w:tr w:rsidR="00702BB9" w:rsidRPr="00826124" w:rsidTr="00D7129D">
        <w:tc>
          <w:tcPr>
            <w:tcW w:w="7225" w:type="dxa"/>
          </w:tcPr>
          <w:p w:rsidR="00702BB9" w:rsidRPr="00584322" w:rsidRDefault="00702BB9" w:rsidP="001E09BB">
            <w:pPr>
              <w:pStyle w:val="rvps2"/>
              <w:shd w:val="clear" w:color="auto" w:fill="FFFFFF"/>
              <w:spacing w:before="60" w:beforeAutospacing="0" w:after="60" w:afterAutospacing="0"/>
              <w:ind w:firstLine="284"/>
              <w:textAlignment w:val="baseline"/>
              <w:rPr>
                <w:sz w:val="28"/>
                <w:szCs w:val="28"/>
                <w:lang w:val="uk-UA"/>
              </w:rPr>
            </w:pPr>
            <w:r w:rsidRPr="00584322">
              <w:rPr>
                <w:sz w:val="28"/>
                <w:szCs w:val="28"/>
                <w:lang w:val="uk-UA"/>
              </w:rPr>
              <w:t xml:space="preserve">1. До повноважень </w:t>
            </w:r>
            <w:bookmarkStart w:id="522" w:name="_Hlk28469887"/>
            <w:r w:rsidRPr="00BA37C4">
              <w:rPr>
                <w:b/>
                <w:bCs/>
                <w:i/>
                <w:sz w:val="28"/>
                <w:szCs w:val="28"/>
                <w:lang w:val="uk-UA"/>
              </w:rPr>
              <w:t>центрального органу виконавчої влади, що реалізує державну політику у галузі ветеринарної медицини,</w:t>
            </w:r>
            <w:bookmarkEnd w:id="522"/>
            <w:r w:rsidRPr="00584322">
              <w:rPr>
                <w:b/>
                <w:bCs/>
                <w:sz w:val="28"/>
                <w:szCs w:val="28"/>
                <w:lang w:val="uk-UA"/>
              </w:rPr>
              <w:t xml:space="preserve"> </w:t>
            </w:r>
            <w:r w:rsidRPr="00584322">
              <w:rPr>
                <w:sz w:val="28"/>
                <w:szCs w:val="28"/>
                <w:lang w:val="uk-UA"/>
              </w:rPr>
              <w:t>у сфері поводження з побічними продуктами тваринного походження належить:</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sz w:val="28"/>
                <w:szCs w:val="28"/>
                <w:lang w:val="uk-UA"/>
              </w:rPr>
            </w:pPr>
            <w:r w:rsidRPr="00584322">
              <w:rPr>
                <w:sz w:val="28"/>
                <w:szCs w:val="28"/>
                <w:lang w:val="uk-UA"/>
              </w:rPr>
              <w:t xml:space="preserve">1. До повноважень </w:t>
            </w:r>
            <w:bookmarkStart w:id="523" w:name="_Hlk28470014"/>
            <w:r w:rsidRPr="00584322">
              <w:rPr>
                <w:b/>
                <w:bCs/>
                <w:sz w:val="28"/>
                <w:szCs w:val="28"/>
                <w:lang w:val="uk-UA"/>
              </w:rPr>
              <w:t>компетентного органу</w:t>
            </w:r>
            <w:r w:rsidRPr="00584322">
              <w:rPr>
                <w:sz w:val="28"/>
                <w:szCs w:val="28"/>
                <w:lang w:val="uk-UA"/>
              </w:rPr>
              <w:t xml:space="preserve"> </w:t>
            </w:r>
            <w:bookmarkEnd w:id="523"/>
            <w:r w:rsidRPr="00584322">
              <w:rPr>
                <w:sz w:val="28"/>
                <w:szCs w:val="28"/>
                <w:lang w:val="uk-UA"/>
              </w:rPr>
              <w:t>у сфері поводження з побічними продуктами тваринного походження належить:</w:t>
            </w:r>
          </w:p>
        </w:tc>
      </w:tr>
      <w:tr w:rsidR="00702BB9" w:rsidRPr="00826124" w:rsidTr="00D7129D">
        <w:tc>
          <w:tcPr>
            <w:tcW w:w="7225" w:type="dxa"/>
          </w:tcPr>
          <w:p w:rsidR="00702BB9" w:rsidRPr="00584322" w:rsidRDefault="00702BB9" w:rsidP="001E09BB">
            <w:pPr>
              <w:pStyle w:val="rvps2"/>
              <w:shd w:val="clear" w:color="auto" w:fill="FFFFFF"/>
              <w:spacing w:before="60" w:beforeAutospacing="0" w:after="60" w:afterAutospacing="0"/>
              <w:ind w:firstLine="284"/>
              <w:textAlignment w:val="baseline"/>
              <w:rPr>
                <w:sz w:val="28"/>
                <w:szCs w:val="28"/>
                <w:lang w:val="uk-UA"/>
              </w:rPr>
            </w:pPr>
            <w:r w:rsidRPr="00584322">
              <w:rPr>
                <w:sz w:val="28"/>
                <w:szCs w:val="28"/>
                <w:lang w:val="uk-UA"/>
              </w:rPr>
              <w:t xml:space="preserve">1) здійснення державного контролю </w:t>
            </w:r>
            <w:r w:rsidRPr="00BA37C4">
              <w:rPr>
                <w:b/>
                <w:bCs/>
                <w:i/>
                <w:sz w:val="28"/>
                <w:szCs w:val="28"/>
                <w:lang w:val="uk-UA"/>
              </w:rPr>
              <w:t>та нагляду у сфері поводження з побічними продуктами тваринного походження відповідно до вимог закону;</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sz w:val="28"/>
                <w:szCs w:val="28"/>
                <w:lang w:val="uk-UA"/>
              </w:rPr>
            </w:pPr>
            <w:bookmarkStart w:id="524" w:name="_Hlk28470101"/>
            <w:r w:rsidRPr="00584322">
              <w:rPr>
                <w:sz w:val="28"/>
                <w:szCs w:val="28"/>
                <w:lang w:val="uk-UA"/>
              </w:rPr>
              <w:t xml:space="preserve">1) здійсненням державного контролю </w:t>
            </w:r>
            <w:r w:rsidRPr="00584322">
              <w:rPr>
                <w:b/>
                <w:bCs/>
                <w:sz w:val="28"/>
                <w:szCs w:val="28"/>
                <w:lang w:val="uk-UA"/>
              </w:rPr>
              <w:t>за діяльністю операторів ринку, які здійснюють обіг побічних продуктів тваринного походження та продуктів їх оброблення, переробки;</w:t>
            </w:r>
            <w:bookmarkEnd w:id="524"/>
          </w:p>
        </w:tc>
      </w:tr>
      <w:tr w:rsidR="00702BB9" w:rsidRPr="00826124" w:rsidTr="00D7129D">
        <w:tc>
          <w:tcPr>
            <w:tcW w:w="7225" w:type="dxa"/>
          </w:tcPr>
          <w:p w:rsidR="00702BB9" w:rsidRPr="00BA37C4" w:rsidRDefault="00702BB9" w:rsidP="001E09BB">
            <w:pPr>
              <w:pStyle w:val="rvps2"/>
              <w:shd w:val="clear" w:color="auto" w:fill="FFFFFF"/>
              <w:spacing w:before="60" w:beforeAutospacing="0" w:after="60" w:afterAutospacing="0"/>
              <w:ind w:firstLine="284"/>
              <w:textAlignment w:val="baseline"/>
              <w:rPr>
                <w:b/>
                <w:sz w:val="28"/>
                <w:szCs w:val="28"/>
                <w:lang w:val="uk-UA"/>
              </w:rPr>
            </w:pPr>
            <w:r w:rsidRPr="00BA37C4">
              <w:rPr>
                <w:b/>
                <w:sz w:val="28"/>
                <w:szCs w:val="28"/>
                <w:lang w:val="uk-UA"/>
              </w:rPr>
              <w:t>2)</w:t>
            </w:r>
            <w:r w:rsidRPr="00BA37C4">
              <w:rPr>
                <w:b/>
                <w:i/>
                <w:iCs/>
                <w:sz w:val="28"/>
                <w:szCs w:val="28"/>
                <w:lang w:val="uk-UA"/>
              </w:rPr>
              <w:t xml:space="preserve"> розроблення технологічних інструкцій щодо поводження з побічними продуктами тваринного походження;</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bCs/>
                <w:sz w:val="28"/>
                <w:szCs w:val="28"/>
                <w:lang w:val="uk-UA"/>
              </w:rPr>
            </w:pPr>
            <w:r w:rsidRPr="00584322">
              <w:rPr>
                <w:b/>
                <w:bCs/>
                <w:sz w:val="28"/>
                <w:szCs w:val="28"/>
                <w:lang w:val="uk-UA"/>
              </w:rPr>
              <w:t>2) погодження технічних умов, технологічних інструкцій щодо оброблення, переробки, утилізації та видалення побічних продуктів тваринного походження;</w:t>
            </w:r>
          </w:p>
        </w:tc>
      </w:tr>
      <w:tr w:rsidR="00702BB9" w:rsidRPr="00826124" w:rsidTr="00D7129D">
        <w:tc>
          <w:tcPr>
            <w:tcW w:w="7225" w:type="dxa"/>
          </w:tcPr>
          <w:p w:rsidR="00702BB9" w:rsidRPr="00584322" w:rsidRDefault="00BA37C4" w:rsidP="001E09BB">
            <w:pPr>
              <w:pStyle w:val="rvps2"/>
              <w:shd w:val="clear" w:color="auto" w:fill="FFFFFF"/>
              <w:spacing w:before="60" w:beforeAutospacing="0" w:after="60" w:afterAutospacing="0"/>
              <w:ind w:firstLine="284"/>
              <w:textAlignment w:val="baseline"/>
              <w:rPr>
                <w:sz w:val="28"/>
                <w:szCs w:val="28"/>
                <w:lang w:val="uk-UA"/>
              </w:rPr>
            </w:pPr>
            <w:r>
              <w:rPr>
                <w:color w:val="000000"/>
                <w:sz w:val="28"/>
                <w:szCs w:val="28"/>
                <w:lang w:val="en-US"/>
              </w:rPr>
              <w:t>&lt;…&gt;</w:t>
            </w:r>
          </w:p>
        </w:tc>
        <w:tc>
          <w:tcPr>
            <w:tcW w:w="7371" w:type="dxa"/>
          </w:tcPr>
          <w:p w:rsidR="00702BB9" w:rsidRPr="00584322" w:rsidRDefault="00BA37C4" w:rsidP="001E09BB">
            <w:pPr>
              <w:pStyle w:val="rvps2"/>
              <w:shd w:val="clear" w:color="auto" w:fill="FFFFFF"/>
              <w:spacing w:before="60" w:beforeAutospacing="0" w:after="60" w:afterAutospacing="0"/>
              <w:ind w:firstLine="284"/>
              <w:textAlignment w:val="baseline"/>
              <w:rPr>
                <w:sz w:val="28"/>
                <w:szCs w:val="28"/>
                <w:lang w:val="uk-UA"/>
              </w:rPr>
            </w:pPr>
            <w:r>
              <w:rPr>
                <w:color w:val="000000"/>
                <w:sz w:val="28"/>
                <w:szCs w:val="28"/>
                <w:lang w:val="en-US"/>
              </w:rPr>
              <w:t>&lt;…&gt;</w:t>
            </w:r>
          </w:p>
        </w:tc>
      </w:tr>
      <w:tr w:rsidR="00702BB9" w:rsidRPr="00826124" w:rsidTr="00D7129D">
        <w:tc>
          <w:tcPr>
            <w:tcW w:w="7225" w:type="dxa"/>
          </w:tcPr>
          <w:p w:rsidR="00702BB9" w:rsidRPr="00584322" w:rsidRDefault="00702BB9" w:rsidP="001E09BB">
            <w:pPr>
              <w:pStyle w:val="rvps2"/>
              <w:shd w:val="clear" w:color="auto" w:fill="FFFFFF"/>
              <w:spacing w:before="60" w:beforeAutospacing="0" w:after="60" w:afterAutospacing="0"/>
              <w:ind w:firstLine="284"/>
              <w:textAlignment w:val="baseline"/>
              <w:rPr>
                <w:sz w:val="28"/>
                <w:szCs w:val="28"/>
                <w:lang w:val="uk-UA"/>
              </w:rPr>
            </w:pPr>
            <w:r w:rsidRPr="00584322">
              <w:rPr>
                <w:sz w:val="28"/>
                <w:szCs w:val="28"/>
                <w:lang w:val="uk-UA"/>
              </w:rPr>
              <w:t xml:space="preserve">4) ведення </w:t>
            </w:r>
            <w:r w:rsidRPr="00BA37C4">
              <w:rPr>
                <w:b/>
                <w:bCs/>
                <w:sz w:val="28"/>
                <w:szCs w:val="28"/>
                <w:lang w:val="uk-UA"/>
              </w:rPr>
              <w:t>реєстру потужностей (об’єктів) з оброблення, переробки та місць видалення побічних продуктів тваринного походження</w:t>
            </w:r>
            <w:r w:rsidRPr="00BA37C4">
              <w:rPr>
                <w:b/>
                <w:sz w:val="28"/>
                <w:szCs w:val="28"/>
                <w:lang w:val="uk-UA"/>
              </w:rPr>
              <w:t>;</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sz w:val="28"/>
                <w:szCs w:val="28"/>
                <w:lang w:val="uk-UA"/>
              </w:rPr>
            </w:pPr>
            <w:bookmarkStart w:id="525" w:name="_Hlk28470408"/>
            <w:r w:rsidRPr="00584322">
              <w:rPr>
                <w:sz w:val="28"/>
                <w:szCs w:val="28"/>
                <w:lang w:val="uk-UA"/>
              </w:rPr>
              <w:t xml:space="preserve">4) ведення </w:t>
            </w:r>
            <w:r w:rsidRPr="00584322">
              <w:rPr>
                <w:b/>
                <w:bCs/>
                <w:sz w:val="28"/>
                <w:szCs w:val="28"/>
                <w:lang w:val="uk-UA"/>
              </w:rPr>
              <w:t>Державного реєстру потужностей (об’єктів) з обігу побічних продуктів тваринного походження</w:t>
            </w:r>
            <w:r w:rsidRPr="00584322">
              <w:rPr>
                <w:sz w:val="28"/>
                <w:szCs w:val="28"/>
              </w:rPr>
              <w:t xml:space="preserve"> </w:t>
            </w:r>
            <w:r w:rsidRPr="00584322">
              <w:rPr>
                <w:b/>
                <w:bCs/>
                <w:sz w:val="28"/>
                <w:szCs w:val="28"/>
                <w:lang w:val="uk-UA"/>
              </w:rPr>
              <w:t>та продуктів їх оброблення, переробки;</w:t>
            </w:r>
            <w:bookmarkEnd w:id="525"/>
          </w:p>
        </w:tc>
      </w:tr>
      <w:tr w:rsidR="00702BB9" w:rsidRPr="00826124" w:rsidTr="00D7129D">
        <w:tc>
          <w:tcPr>
            <w:tcW w:w="7225" w:type="dxa"/>
          </w:tcPr>
          <w:p w:rsidR="00702BB9" w:rsidRPr="00584322" w:rsidRDefault="00BA37C4" w:rsidP="001E09BB">
            <w:pPr>
              <w:pStyle w:val="rvps2"/>
              <w:shd w:val="clear" w:color="auto" w:fill="FFFFFF"/>
              <w:spacing w:before="60" w:beforeAutospacing="0" w:after="60" w:afterAutospacing="0"/>
              <w:ind w:firstLine="284"/>
              <w:textAlignment w:val="baseline"/>
              <w:rPr>
                <w:sz w:val="28"/>
                <w:szCs w:val="28"/>
                <w:lang w:val="uk-UA"/>
              </w:rPr>
            </w:pPr>
            <w:r>
              <w:rPr>
                <w:color w:val="000000"/>
                <w:sz w:val="28"/>
                <w:szCs w:val="28"/>
                <w:lang w:val="en-US"/>
              </w:rPr>
              <w:t>&lt;…&gt;</w:t>
            </w:r>
          </w:p>
        </w:tc>
        <w:tc>
          <w:tcPr>
            <w:tcW w:w="7371" w:type="dxa"/>
          </w:tcPr>
          <w:p w:rsidR="00702BB9" w:rsidRPr="00584322" w:rsidRDefault="00BA37C4" w:rsidP="001E09BB">
            <w:pPr>
              <w:pStyle w:val="rvps2"/>
              <w:shd w:val="clear" w:color="auto" w:fill="FFFFFF"/>
              <w:spacing w:before="60" w:beforeAutospacing="0" w:after="60" w:afterAutospacing="0"/>
              <w:ind w:firstLine="284"/>
              <w:textAlignment w:val="baseline"/>
              <w:rPr>
                <w:sz w:val="28"/>
                <w:szCs w:val="28"/>
                <w:lang w:val="uk-UA"/>
              </w:rPr>
            </w:pPr>
            <w:r>
              <w:rPr>
                <w:color w:val="000000"/>
                <w:sz w:val="28"/>
                <w:szCs w:val="28"/>
                <w:lang w:val="en-US"/>
              </w:rPr>
              <w:t>&lt;…&gt;</w:t>
            </w:r>
          </w:p>
        </w:tc>
      </w:tr>
      <w:tr w:rsidR="00702BB9" w:rsidRPr="00826124" w:rsidTr="00D7129D">
        <w:tc>
          <w:tcPr>
            <w:tcW w:w="7225" w:type="dxa"/>
          </w:tcPr>
          <w:p w:rsidR="00702BB9" w:rsidRPr="00BA37C4" w:rsidRDefault="00702BB9" w:rsidP="001E09BB">
            <w:pPr>
              <w:pStyle w:val="rvps2"/>
              <w:shd w:val="clear" w:color="auto" w:fill="FFFFFF"/>
              <w:spacing w:before="60" w:beforeAutospacing="0" w:after="60" w:afterAutospacing="0"/>
              <w:ind w:firstLine="284"/>
              <w:textAlignment w:val="baseline"/>
              <w:rPr>
                <w:b/>
                <w:bCs/>
                <w:i/>
                <w:sz w:val="28"/>
                <w:szCs w:val="28"/>
                <w:lang w:val="uk-UA"/>
              </w:rPr>
            </w:pPr>
            <w:r w:rsidRPr="00BA37C4">
              <w:rPr>
                <w:b/>
                <w:bCs/>
                <w:i/>
                <w:sz w:val="28"/>
                <w:szCs w:val="28"/>
                <w:lang w:val="uk-UA"/>
              </w:rPr>
              <w:t>6) надання операторам ринку обов’язкових для виконання приписів щодо усунення порушень законодавства про побічні продукти тваринного походження;</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bCs/>
                <w:sz w:val="28"/>
                <w:szCs w:val="28"/>
                <w:lang w:val="uk-UA"/>
              </w:rPr>
            </w:pPr>
            <w:r w:rsidRPr="00584322">
              <w:rPr>
                <w:b/>
                <w:bCs/>
                <w:sz w:val="28"/>
                <w:szCs w:val="28"/>
                <w:lang w:val="uk-UA"/>
              </w:rPr>
              <w:t>Виключити</w:t>
            </w:r>
          </w:p>
        </w:tc>
      </w:tr>
      <w:tr w:rsidR="00702BB9" w:rsidRPr="00826124" w:rsidTr="00D7129D">
        <w:tc>
          <w:tcPr>
            <w:tcW w:w="7225" w:type="dxa"/>
          </w:tcPr>
          <w:p w:rsidR="00702BB9" w:rsidRPr="00584322" w:rsidRDefault="00702BB9" w:rsidP="001E09BB">
            <w:pPr>
              <w:pStyle w:val="rvps2"/>
              <w:shd w:val="clear" w:color="auto" w:fill="FFFFFF"/>
              <w:spacing w:before="60" w:beforeAutospacing="0" w:after="60" w:afterAutospacing="0"/>
              <w:ind w:firstLine="284"/>
              <w:textAlignment w:val="baseline"/>
              <w:rPr>
                <w:sz w:val="28"/>
                <w:szCs w:val="28"/>
                <w:lang w:val="uk-UA"/>
              </w:rPr>
            </w:pPr>
            <w:r w:rsidRPr="00584322">
              <w:rPr>
                <w:sz w:val="28"/>
                <w:szCs w:val="28"/>
                <w:lang w:val="uk-UA"/>
              </w:rPr>
              <w:t>Стаття 10. Категорії побічних продуктів тваринного походження</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sz w:val="28"/>
                <w:szCs w:val="28"/>
                <w:lang w:val="uk-UA"/>
              </w:rPr>
            </w:pPr>
            <w:r w:rsidRPr="00584322">
              <w:rPr>
                <w:sz w:val="28"/>
                <w:szCs w:val="28"/>
                <w:lang w:val="uk-UA"/>
              </w:rPr>
              <w:t>Стаття 10. Категорії побічних продуктів тваринного походження</w:t>
            </w:r>
          </w:p>
        </w:tc>
      </w:tr>
      <w:tr w:rsidR="00702BB9" w:rsidRPr="00826124" w:rsidTr="00D7129D">
        <w:tc>
          <w:tcPr>
            <w:tcW w:w="7225" w:type="dxa"/>
          </w:tcPr>
          <w:p w:rsidR="00702BB9" w:rsidRPr="00584322" w:rsidRDefault="00702BB9" w:rsidP="001E09BB">
            <w:pPr>
              <w:pStyle w:val="rvps2"/>
              <w:shd w:val="clear" w:color="auto" w:fill="FFFFFF"/>
              <w:spacing w:before="60" w:beforeAutospacing="0" w:after="60" w:afterAutospacing="0"/>
              <w:ind w:firstLine="284"/>
              <w:textAlignment w:val="baseline"/>
              <w:rPr>
                <w:sz w:val="28"/>
                <w:szCs w:val="28"/>
                <w:lang w:val="uk-UA"/>
              </w:rPr>
            </w:pPr>
            <w:r w:rsidRPr="00584322">
              <w:rPr>
                <w:color w:val="000000"/>
                <w:sz w:val="28"/>
                <w:szCs w:val="28"/>
                <w:shd w:val="clear" w:color="auto" w:fill="FFFFFF"/>
                <w:lang w:val="uk-UA"/>
              </w:rPr>
              <w:t>1. Побічні продукти тваринного походження належать до категорій I-III залежно від ступеня ризику для здоров’я людини та тварини.</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sz w:val="28"/>
                <w:szCs w:val="28"/>
                <w:lang w:val="uk-UA"/>
              </w:rPr>
            </w:pPr>
            <w:r w:rsidRPr="00584322">
              <w:rPr>
                <w:sz w:val="28"/>
                <w:szCs w:val="28"/>
                <w:lang w:val="uk-UA"/>
              </w:rPr>
              <w:t>1. Побічні продукти тваринного походження належать до категорій I-III залежно від ступеня ризику для здоров’я людини та тварини.</w:t>
            </w:r>
          </w:p>
        </w:tc>
      </w:tr>
      <w:tr w:rsidR="00702BB9" w:rsidRPr="00826124" w:rsidTr="00D7129D">
        <w:tc>
          <w:tcPr>
            <w:tcW w:w="7225" w:type="dxa"/>
          </w:tcPr>
          <w:p w:rsidR="00702BB9" w:rsidRPr="00584322" w:rsidRDefault="00702BB9" w:rsidP="001E09BB">
            <w:pPr>
              <w:pStyle w:val="rvps2"/>
              <w:shd w:val="clear" w:color="auto" w:fill="FFFFFF"/>
              <w:spacing w:before="60" w:beforeAutospacing="0" w:after="60" w:afterAutospacing="0"/>
              <w:ind w:firstLine="284"/>
              <w:textAlignment w:val="baseline"/>
              <w:rPr>
                <w:sz w:val="28"/>
                <w:szCs w:val="28"/>
                <w:lang w:val="uk-UA"/>
              </w:rPr>
            </w:pPr>
            <w:r w:rsidRPr="00584322">
              <w:rPr>
                <w:sz w:val="28"/>
                <w:szCs w:val="28"/>
                <w:lang w:val="uk-UA"/>
              </w:rPr>
              <w:t xml:space="preserve">2. Поводження з побічними продуктами тваринного походження, що належать до категорій I-III, здійснюється згідно з порядком, затвердженим центральним органом виконавчої влади, що забезпечує формування державної </w:t>
            </w:r>
            <w:bookmarkStart w:id="526" w:name="_Hlk28471014"/>
            <w:r w:rsidRPr="00584322">
              <w:rPr>
                <w:bCs/>
                <w:i/>
                <w:sz w:val="28"/>
                <w:szCs w:val="28"/>
                <w:lang w:val="uk-UA"/>
              </w:rPr>
              <w:t>аграрної політики</w:t>
            </w:r>
            <w:bookmarkEnd w:id="526"/>
            <w:r w:rsidRPr="00584322">
              <w:rPr>
                <w:sz w:val="28"/>
                <w:szCs w:val="28"/>
                <w:lang w:val="uk-UA"/>
              </w:rPr>
              <w:t>, за погодженням з центральним органом виконавчої влади, що забезпечує формування державної політики у сфері охорони навколишнього природного середовища.</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sz w:val="28"/>
                <w:szCs w:val="28"/>
                <w:lang w:val="uk-UA"/>
              </w:rPr>
            </w:pPr>
            <w:r w:rsidRPr="00584322">
              <w:rPr>
                <w:sz w:val="28"/>
                <w:szCs w:val="28"/>
                <w:lang w:val="uk-UA"/>
              </w:rPr>
              <w:t xml:space="preserve">2. Поводження з побічними продуктами тваринного походження, що належать до категорій I-III, здійснюється згідно з порядком, затвердженим центральним органом виконавчої влади, що забезпечує формування державної </w:t>
            </w:r>
            <w:bookmarkStart w:id="527" w:name="_Hlk28471095"/>
            <w:r w:rsidRPr="00584322">
              <w:rPr>
                <w:b/>
                <w:bCs/>
                <w:sz w:val="28"/>
                <w:szCs w:val="28"/>
                <w:lang w:val="uk-UA"/>
              </w:rPr>
              <w:t>політики в сфері ветеринарної медицини</w:t>
            </w:r>
            <w:bookmarkEnd w:id="527"/>
            <w:r w:rsidRPr="00584322">
              <w:rPr>
                <w:sz w:val="28"/>
                <w:szCs w:val="28"/>
                <w:lang w:val="uk-UA"/>
              </w:rPr>
              <w:t>, за погодженням з центральним органом виконавчої влади, що забезпечує формування державної політики у сфері охорони навколишнього природного середовища.</w:t>
            </w:r>
          </w:p>
        </w:tc>
      </w:tr>
      <w:tr w:rsidR="00702BB9" w:rsidRPr="00826124" w:rsidTr="00D7129D">
        <w:tc>
          <w:tcPr>
            <w:tcW w:w="7225" w:type="dxa"/>
          </w:tcPr>
          <w:p w:rsidR="00702BB9" w:rsidRPr="00584322" w:rsidRDefault="00702BB9" w:rsidP="001E09BB">
            <w:pPr>
              <w:pStyle w:val="rvps2"/>
              <w:shd w:val="clear" w:color="auto" w:fill="FFFFFF"/>
              <w:spacing w:before="60" w:beforeAutospacing="0" w:after="60" w:afterAutospacing="0"/>
              <w:ind w:firstLine="284"/>
              <w:textAlignment w:val="baseline"/>
              <w:rPr>
                <w:color w:val="000000"/>
                <w:sz w:val="28"/>
                <w:szCs w:val="28"/>
                <w:lang w:val="uk-UA"/>
              </w:rPr>
            </w:pPr>
            <w:r w:rsidRPr="00584322">
              <w:rPr>
                <w:b/>
                <w:color w:val="000000"/>
                <w:sz w:val="28"/>
                <w:szCs w:val="28"/>
                <w:lang w:val="uk-UA"/>
              </w:rPr>
              <w:t>Стаття 11.</w:t>
            </w:r>
            <w:r w:rsidRPr="00584322">
              <w:rPr>
                <w:color w:val="000000"/>
                <w:sz w:val="28"/>
                <w:szCs w:val="28"/>
                <w:lang w:val="uk-UA"/>
              </w:rPr>
              <w:t xml:space="preserve"> Побічні продукти тваринного походження, що належать до категорії I</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color w:val="000000"/>
                <w:sz w:val="28"/>
                <w:szCs w:val="28"/>
                <w:lang w:val="uk-UA"/>
              </w:rPr>
            </w:pPr>
            <w:r w:rsidRPr="00584322">
              <w:rPr>
                <w:b/>
                <w:color w:val="000000"/>
                <w:sz w:val="28"/>
                <w:szCs w:val="28"/>
                <w:lang w:val="uk-UA"/>
              </w:rPr>
              <w:t xml:space="preserve">Стаття 11. </w:t>
            </w:r>
            <w:r w:rsidRPr="00584322">
              <w:rPr>
                <w:color w:val="000000"/>
                <w:sz w:val="28"/>
                <w:szCs w:val="28"/>
                <w:lang w:val="uk-UA"/>
              </w:rPr>
              <w:t>Побічні продукти тваринного походження, що належать до категорії I</w:t>
            </w:r>
          </w:p>
        </w:tc>
      </w:tr>
      <w:tr w:rsidR="00702BB9" w:rsidRPr="00826124" w:rsidTr="00D7129D">
        <w:tc>
          <w:tcPr>
            <w:tcW w:w="7225" w:type="dxa"/>
          </w:tcPr>
          <w:p w:rsidR="00702BB9" w:rsidRPr="00584322" w:rsidRDefault="00702BB9" w:rsidP="001E09BB">
            <w:pPr>
              <w:pStyle w:val="rvps2"/>
              <w:shd w:val="clear" w:color="auto" w:fill="FFFFFF"/>
              <w:spacing w:before="60" w:beforeAutospacing="0" w:after="60" w:afterAutospacing="0"/>
              <w:ind w:firstLine="284"/>
              <w:textAlignment w:val="baseline"/>
              <w:rPr>
                <w:color w:val="000000"/>
                <w:sz w:val="28"/>
                <w:szCs w:val="28"/>
                <w:lang w:val="uk-UA"/>
              </w:rPr>
            </w:pPr>
            <w:r w:rsidRPr="00584322">
              <w:rPr>
                <w:color w:val="000000"/>
                <w:sz w:val="28"/>
                <w:szCs w:val="28"/>
                <w:lang w:val="uk-UA"/>
              </w:rPr>
              <w:t>1. Побічними продуктами тваринного походження, що належать до категорії I, є:</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color w:val="000000"/>
                <w:sz w:val="28"/>
                <w:szCs w:val="28"/>
                <w:lang w:val="uk-UA"/>
              </w:rPr>
            </w:pPr>
            <w:r w:rsidRPr="00584322">
              <w:rPr>
                <w:color w:val="000000"/>
                <w:sz w:val="28"/>
                <w:szCs w:val="28"/>
                <w:lang w:val="uk-UA"/>
              </w:rPr>
              <w:t>1. Побічними продуктами тваринного походження, що належать до категорії I, є:</w:t>
            </w:r>
          </w:p>
        </w:tc>
      </w:tr>
      <w:tr w:rsidR="00702BB9" w:rsidRPr="00826124" w:rsidTr="00D7129D">
        <w:tc>
          <w:tcPr>
            <w:tcW w:w="7225" w:type="dxa"/>
          </w:tcPr>
          <w:p w:rsidR="00702BB9" w:rsidRPr="00584322" w:rsidRDefault="00702BB9" w:rsidP="001E09BB">
            <w:pPr>
              <w:pStyle w:val="rvps2"/>
              <w:shd w:val="clear" w:color="auto" w:fill="FFFFFF"/>
              <w:spacing w:before="60" w:beforeAutospacing="0" w:after="60" w:afterAutospacing="0"/>
              <w:ind w:firstLine="284"/>
              <w:textAlignment w:val="baseline"/>
              <w:rPr>
                <w:color w:val="000000"/>
                <w:sz w:val="28"/>
                <w:szCs w:val="28"/>
                <w:lang w:val="uk-UA"/>
              </w:rPr>
            </w:pPr>
            <w:r w:rsidRPr="00584322">
              <w:rPr>
                <w:color w:val="000000"/>
                <w:sz w:val="28"/>
                <w:szCs w:val="28"/>
                <w:lang w:val="uk-UA"/>
              </w:rPr>
              <w:t>1) туші та їх частини, у тому числі шкіра:</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color w:val="000000"/>
                <w:sz w:val="28"/>
                <w:szCs w:val="28"/>
                <w:lang w:val="uk-UA"/>
              </w:rPr>
            </w:pPr>
            <w:r w:rsidRPr="00584322">
              <w:rPr>
                <w:color w:val="000000"/>
                <w:sz w:val="28"/>
                <w:szCs w:val="28"/>
                <w:lang w:val="uk-UA"/>
              </w:rPr>
              <w:t>1) туші та їх частини, у тому числі шкіра</w:t>
            </w:r>
            <w:r w:rsidRPr="00584322">
              <w:rPr>
                <w:b/>
                <w:color w:val="000000"/>
                <w:sz w:val="28"/>
                <w:szCs w:val="28"/>
                <w:lang w:val="uk-UA"/>
              </w:rPr>
              <w:t xml:space="preserve"> та шкури:</w:t>
            </w:r>
          </w:p>
        </w:tc>
      </w:tr>
      <w:tr w:rsidR="00702BB9" w:rsidRPr="00293A0D" w:rsidTr="00D7129D">
        <w:tc>
          <w:tcPr>
            <w:tcW w:w="7225" w:type="dxa"/>
          </w:tcPr>
          <w:p w:rsidR="00702BB9" w:rsidRPr="00584322" w:rsidRDefault="00702BB9" w:rsidP="001E09BB">
            <w:pPr>
              <w:pStyle w:val="rvps2"/>
              <w:shd w:val="clear" w:color="auto" w:fill="FFFFFF"/>
              <w:spacing w:before="60" w:beforeAutospacing="0" w:after="60" w:afterAutospacing="0"/>
              <w:ind w:firstLine="284"/>
              <w:textAlignment w:val="baseline"/>
              <w:rPr>
                <w:color w:val="000000"/>
                <w:sz w:val="28"/>
                <w:szCs w:val="28"/>
                <w:lang w:val="uk-UA"/>
              </w:rPr>
            </w:pPr>
            <w:r w:rsidRPr="00584322">
              <w:rPr>
                <w:color w:val="000000"/>
                <w:sz w:val="28"/>
                <w:szCs w:val="28"/>
                <w:lang w:val="uk-UA"/>
              </w:rPr>
              <w:t xml:space="preserve">тварин, підозрюваних у зараженні </w:t>
            </w:r>
            <w:r w:rsidRPr="00584322">
              <w:rPr>
                <w:i/>
                <w:color w:val="000000"/>
                <w:sz w:val="28"/>
                <w:szCs w:val="28"/>
                <w:lang w:val="uk-UA"/>
              </w:rPr>
              <w:t>губчастоподібною енцефалопатією;</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color w:val="000000"/>
                <w:sz w:val="28"/>
                <w:szCs w:val="28"/>
                <w:lang w:val="uk-UA"/>
              </w:rPr>
            </w:pPr>
            <w:r w:rsidRPr="00584322">
              <w:rPr>
                <w:color w:val="000000"/>
                <w:sz w:val="28"/>
                <w:szCs w:val="28"/>
                <w:lang w:val="uk-UA"/>
              </w:rPr>
              <w:t xml:space="preserve">тварин, підозрюваних у зараженні </w:t>
            </w:r>
            <w:r w:rsidRPr="00584322">
              <w:rPr>
                <w:b/>
                <w:color w:val="000000"/>
                <w:sz w:val="28"/>
                <w:szCs w:val="28"/>
                <w:lang w:val="uk-UA"/>
              </w:rPr>
              <w:t>трансмісивною губчастоподібною енцефалопатією, та тварин, щодо яких відповідно до вимог законодавства України встановлено наявність трансмісивної губчастоподібної енцефалопатії;</w:t>
            </w:r>
          </w:p>
        </w:tc>
      </w:tr>
      <w:tr w:rsidR="00702BB9" w:rsidRPr="00293A0D" w:rsidTr="00D7129D">
        <w:tc>
          <w:tcPr>
            <w:tcW w:w="7225" w:type="dxa"/>
          </w:tcPr>
          <w:p w:rsidR="00702BB9" w:rsidRPr="00584322" w:rsidRDefault="00702BB9" w:rsidP="001E09BB">
            <w:pPr>
              <w:pStyle w:val="rvps2"/>
              <w:shd w:val="clear" w:color="auto" w:fill="FFFFFF"/>
              <w:spacing w:before="60" w:beforeAutospacing="0" w:after="60" w:afterAutospacing="0"/>
              <w:ind w:firstLine="284"/>
              <w:textAlignment w:val="baseline"/>
              <w:rPr>
                <w:color w:val="000000"/>
                <w:sz w:val="28"/>
                <w:szCs w:val="28"/>
                <w:lang w:val="uk-UA"/>
              </w:rPr>
            </w:pPr>
            <w:r w:rsidRPr="00584322">
              <w:rPr>
                <w:color w:val="000000"/>
                <w:sz w:val="28"/>
                <w:szCs w:val="28"/>
                <w:lang w:val="uk-UA"/>
              </w:rPr>
              <w:t xml:space="preserve">тварин, забитих (загиблих) у результаті вжиття заходів з ліквідації </w:t>
            </w:r>
            <w:r w:rsidRPr="00584322">
              <w:rPr>
                <w:i/>
                <w:color w:val="000000"/>
                <w:sz w:val="28"/>
                <w:szCs w:val="28"/>
                <w:lang w:val="uk-UA"/>
              </w:rPr>
              <w:t>губчастоподібної енцефалопатії;</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color w:val="000000"/>
                <w:sz w:val="28"/>
                <w:szCs w:val="28"/>
                <w:lang w:val="uk-UA"/>
              </w:rPr>
            </w:pPr>
            <w:r w:rsidRPr="00584322">
              <w:rPr>
                <w:b/>
                <w:color w:val="000000"/>
                <w:sz w:val="28"/>
                <w:szCs w:val="28"/>
                <w:lang w:val="uk-UA"/>
              </w:rPr>
              <w:t xml:space="preserve"> </w:t>
            </w:r>
            <w:r w:rsidRPr="00584322">
              <w:rPr>
                <w:color w:val="000000"/>
                <w:sz w:val="28"/>
                <w:szCs w:val="28"/>
                <w:lang w:val="uk-UA"/>
              </w:rPr>
              <w:t xml:space="preserve">тварин, забитих (загиблих) у результаті вжиття заходів з ліквідації </w:t>
            </w:r>
            <w:r w:rsidRPr="00584322">
              <w:rPr>
                <w:b/>
                <w:color w:val="000000"/>
                <w:sz w:val="28"/>
                <w:szCs w:val="28"/>
                <w:lang w:val="uk-UA"/>
              </w:rPr>
              <w:t>трансмісивної губчастоподібної енцефалопатії;</w:t>
            </w:r>
          </w:p>
        </w:tc>
      </w:tr>
      <w:tr w:rsidR="00702BB9" w:rsidRPr="00826124" w:rsidTr="00D7129D">
        <w:tc>
          <w:tcPr>
            <w:tcW w:w="7225" w:type="dxa"/>
          </w:tcPr>
          <w:p w:rsidR="00702BB9" w:rsidRPr="00584322" w:rsidRDefault="00BA37C4" w:rsidP="001E09BB">
            <w:pPr>
              <w:pStyle w:val="rvps2"/>
              <w:shd w:val="clear" w:color="auto" w:fill="FFFFFF"/>
              <w:spacing w:before="60" w:beforeAutospacing="0" w:after="60" w:afterAutospacing="0"/>
              <w:ind w:firstLine="284"/>
              <w:textAlignment w:val="baseline"/>
              <w:rPr>
                <w:color w:val="000000"/>
                <w:sz w:val="28"/>
                <w:szCs w:val="28"/>
                <w:lang w:val="uk-UA"/>
              </w:rPr>
            </w:pPr>
            <w:r>
              <w:rPr>
                <w:color w:val="000000"/>
                <w:sz w:val="28"/>
                <w:szCs w:val="28"/>
                <w:lang w:val="en-US"/>
              </w:rPr>
              <w:t>&lt;…&gt;</w:t>
            </w:r>
          </w:p>
        </w:tc>
        <w:tc>
          <w:tcPr>
            <w:tcW w:w="7371" w:type="dxa"/>
          </w:tcPr>
          <w:p w:rsidR="00702BB9" w:rsidRPr="00584322" w:rsidRDefault="00BA37C4" w:rsidP="001E09BB">
            <w:pPr>
              <w:pStyle w:val="rvps2"/>
              <w:shd w:val="clear" w:color="auto" w:fill="FFFFFF"/>
              <w:spacing w:before="60" w:beforeAutospacing="0" w:after="60" w:afterAutospacing="0"/>
              <w:ind w:firstLine="284"/>
              <w:textAlignment w:val="baseline"/>
              <w:rPr>
                <w:b/>
                <w:color w:val="000000"/>
                <w:sz w:val="28"/>
                <w:szCs w:val="28"/>
                <w:lang w:val="uk-UA"/>
              </w:rPr>
            </w:pPr>
            <w:r>
              <w:rPr>
                <w:color w:val="000000"/>
                <w:sz w:val="28"/>
                <w:szCs w:val="28"/>
                <w:lang w:val="en-US"/>
              </w:rPr>
              <w:t>&lt;…&gt;</w:t>
            </w:r>
          </w:p>
        </w:tc>
      </w:tr>
      <w:tr w:rsidR="00702BB9" w:rsidRPr="00826124" w:rsidTr="00D7129D">
        <w:tc>
          <w:tcPr>
            <w:tcW w:w="7225" w:type="dxa"/>
          </w:tcPr>
          <w:p w:rsidR="00702BB9" w:rsidRPr="00584322" w:rsidRDefault="00702BB9" w:rsidP="001E09BB">
            <w:pPr>
              <w:pStyle w:val="rvps2"/>
              <w:shd w:val="clear" w:color="auto" w:fill="FFFFFF"/>
              <w:spacing w:before="60" w:beforeAutospacing="0" w:after="60" w:afterAutospacing="0"/>
              <w:ind w:firstLine="284"/>
              <w:textAlignment w:val="baseline"/>
              <w:rPr>
                <w:color w:val="000000"/>
                <w:sz w:val="28"/>
                <w:szCs w:val="28"/>
                <w:lang w:val="uk-UA"/>
              </w:rPr>
            </w:pPr>
            <w:r w:rsidRPr="00584322">
              <w:rPr>
                <w:color w:val="000000"/>
                <w:sz w:val="28"/>
                <w:szCs w:val="28"/>
                <w:lang w:val="uk-UA"/>
              </w:rPr>
              <w:t>тварин із зоопарку та цирку;</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color w:val="000000"/>
                <w:sz w:val="28"/>
                <w:szCs w:val="28"/>
                <w:lang w:val="uk-UA"/>
              </w:rPr>
            </w:pPr>
            <w:r w:rsidRPr="00584322">
              <w:rPr>
                <w:b/>
                <w:color w:val="000000"/>
                <w:sz w:val="28"/>
                <w:szCs w:val="28"/>
                <w:lang w:val="uk-UA"/>
              </w:rPr>
              <w:t>домашніх тварин, тварин із зоопарку та цирку та інших тварин крім тварин вирощених на фермі та диких тварин;</w:t>
            </w:r>
          </w:p>
        </w:tc>
      </w:tr>
      <w:tr w:rsidR="00702BB9" w:rsidRPr="00826124" w:rsidTr="00D7129D">
        <w:tc>
          <w:tcPr>
            <w:tcW w:w="7225" w:type="dxa"/>
          </w:tcPr>
          <w:p w:rsidR="00702BB9" w:rsidRPr="00584322" w:rsidRDefault="00BA37C4" w:rsidP="001E09BB">
            <w:pPr>
              <w:pStyle w:val="rvps2"/>
              <w:shd w:val="clear" w:color="auto" w:fill="FFFFFF"/>
              <w:spacing w:before="60" w:beforeAutospacing="0" w:after="60" w:afterAutospacing="0"/>
              <w:ind w:firstLine="284"/>
              <w:textAlignment w:val="baseline"/>
              <w:rPr>
                <w:color w:val="000000"/>
                <w:sz w:val="28"/>
                <w:szCs w:val="28"/>
                <w:lang w:val="uk-UA"/>
              </w:rPr>
            </w:pPr>
            <w:r>
              <w:rPr>
                <w:color w:val="000000"/>
                <w:sz w:val="28"/>
                <w:szCs w:val="28"/>
                <w:lang w:val="en-US"/>
              </w:rPr>
              <w:t>&lt;…&gt;</w:t>
            </w:r>
          </w:p>
        </w:tc>
        <w:tc>
          <w:tcPr>
            <w:tcW w:w="7371" w:type="dxa"/>
          </w:tcPr>
          <w:p w:rsidR="00702BB9" w:rsidRPr="00584322" w:rsidRDefault="00BA37C4" w:rsidP="001E09BB">
            <w:pPr>
              <w:pStyle w:val="rvps2"/>
              <w:shd w:val="clear" w:color="auto" w:fill="FFFFFF"/>
              <w:spacing w:before="60" w:beforeAutospacing="0" w:after="60" w:afterAutospacing="0"/>
              <w:ind w:firstLine="284"/>
              <w:textAlignment w:val="baseline"/>
              <w:rPr>
                <w:b/>
                <w:color w:val="000000"/>
                <w:sz w:val="28"/>
                <w:szCs w:val="28"/>
                <w:lang w:val="uk-UA"/>
              </w:rPr>
            </w:pPr>
            <w:r>
              <w:rPr>
                <w:color w:val="000000"/>
                <w:sz w:val="28"/>
                <w:szCs w:val="28"/>
                <w:lang w:val="en-US"/>
              </w:rPr>
              <w:t>&lt;…&gt;</w:t>
            </w:r>
          </w:p>
        </w:tc>
      </w:tr>
      <w:tr w:rsidR="00702BB9" w:rsidRPr="00826124" w:rsidTr="00D7129D">
        <w:tc>
          <w:tcPr>
            <w:tcW w:w="7225" w:type="dxa"/>
          </w:tcPr>
          <w:p w:rsidR="00702BB9" w:rsidRPr="00BA37C4" w:rsidRDefault="00702BB9" w:rsidP="001E09BB">
            <w:pPr>
              <w:pStyle w:val="rvps2"/>
              <w:shd w:val="clear" w:color="auto" w:fill="FFFFFF"/>
              <w:spacing w:before="60" w:beforeAutospacing="0" w:after="60" w:afterAutospacing="0"/>
              <w:ind w:firstLine="284"/>
              <w:textAlignment w:val="baseline"/>
              <w:rPr>
                <w:b/>
                <w:i/>
                <w:color w:val="000000"/>
                <w:sz w:val="28"/>
                <w:szCs w:val="28"/>
                <w:lang w:val="uk-UA"/>
              </w:rPr>
            </w:pPr>
            <w:r w:rsidRPr="00BA37C4">
              <w:rPr>
                <w:b/>
                <w:i/>
                <w:color w:val="000000"/>
                <w:sz w:val="28"/>
                <w:szCs w:val="28"/>
                <w:lang w:val="uk-UA"/>
              </w:rPr>
              <w:t>4) небезпечні побічні продукти тваринного походження, що не підлягають утилізації (побічні продукти тваринного походження, заражені чи забруднені збудниками сибірки, емфізематозного карбункула, чуми великої рогатої худоби, ящура, чуми верблюдів, сказу, туляремії, правця, злоякісного набряку, катаральної лихоманки великої рогатої худоби і овець, африканської чуми свиней, ботулізму, сапу, міксоматозу, геморагічної хвороби кролів, грипу птахів, хвороби Ньюкасла);</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color w:val="000000"/>
                <w:sz w:val="28"/>
                <w:szCs w:val="28"/>
                <w:highlight w:val="yellow"/>
                <w:lang w:val="uk-UA"/>
              </w:rPr>
            </w:pPr>
            <w:r w:rsidRPr="00584322">
              <w:rPr>
                <w:b/>
                <w:color w:val="000000"/>
                <w:sz w:val="28"/>
                <w:szCs w:val="28"/>
                <w:lang w:val="uk-UA"/>
              </w:rPr>
              <w:t>4) відходи закладів громадського харчування, які походять із транспортних засобів, за допомогою яких здійснюються міжнародні перевезення;</w:t>
            </w:r>
          </w:p>
        </w:tc>
      </w:tr>
      <w:tr w:rsidR="00702BB9" w:rsidRPr="00826124" w:rsidTr="00D7129D">
        <w:trPr>
          <w:trHeight w:val="1092"/>
        </w:trPr>
        <w:tc>
          <w:tcPr>
            <w:tcW w:w="7225" w:type="dxa"/>
          </w:tcPr>
          <w:p w:rsidR="00702BB9" w:rsidRPr="00584322" w:rsidRDefault="00702BB9" w:rsidP="001E09BB">
            <w:pPr>
              <w:pStyle w:val="rvps2"/>
              <w:shd w:val="clear" w:color="auto" w:fill="FFFFFF"/>
              <w:spacing w:before="60" w:beforeAutospacing="0" w:after="60" w:afterAutospacing="0"/>
              <w:ind w:firstLine="284"/>
              <w:textAlignment w:val="baseline"/>
              <w:rPr>
                <w:color w:val="000000"/>
                <w:sz w:val="28"/>
                <w:szCs w:val="28"/>
                <w:lang w:val="uk-UA"/>
              </w:rPr>
            </w:pPr>
            <w:r w:rsidRPr="00584322">
              <w:rPr>
                <w:color w:val="000000"/>
                <w:sz w:val="28"/>
                <w:szCs w:val="28"/>
                <w:lang w:val="uk-UA"/>
              </w:rPr>
              <w:t>5) суміші побічних продуктів тваринного походження, що належать до категорії I, з побічними продуктами тваринного походження, що належать до категорії II та/або III.</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color w:val="000000"/>
                <w:sz w:val="28"/>
                <w:szCs w:val="28"/>
                <w:lang w:val="uk-UA"/>
              </w:rPr>
            </w:pPr>
            <w:r w:rsidRPr="00584322">
              <w:rPr>
                <w:color w:val="000000"/>
                <w:sz w:val="28"/>
                <w:szCs w:val="28"/>
                <w:shd w:val="clear" w:color="auto" w:fill="FFFFFF"/>
              </w:rPr>
              <w:t>5) суміші побічних продуктів тваринного походження, що належать до категорії I, з побічними продуктами тваринного походження, що належать до категорії II та/або III.</w:t>
            </w:r>
          </w:p>
        </w:tc>
      </w:tr>
      <w:tr w:rsidR="00702BB9" w:rsidRPr="00826124" w:rsidTr="00D7129D">
        <w:tc>
          <w:tcPr>
            <w:tcW w:w="7225" w:type="dxa"/>
          </w:tcPr>
          <w:p w:rsidR="00702BB9" w:rsidRPr="00584322" w:rsidRDefault="00702BB9" w:rsidP="001E09BB">
            <w:pPr>
              <w:pStyle w:val="rvps2"/>
              <w:shd w:val="clear" w:color="auto" w:fill="FFFFFF"/>
              <w:spacing w:before="60" w:beforeAutospacing="0" w:after="60" w:afterAutospacing="0"/>
              <w:ind w:firstLine="284"/>
              <w:textAlignment w:val="baseline"/>
              <w:rPr>
                <w:b/>
                <w:color w:val="000000"/>
                <w:sz w:val="28"/>
                <w:szCs w:val="28"/>
                <w:lang w:val="uk-UA"/>
              </w:rPr>
            </w:pPr>
            <w:r w:rsidRPr="00584322">
              <w:rPr>
                <w:b/>
                <w:color w:val="000000"/>
                <w:sz w:val="28"/>
                <w:szCs w:val="28"/>
                <w:lang w:val="uk-UA"/>
              </w:rPr>
              <w:t>Відсутній</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color w:val="000000"/>
                <w:sz w:val="28"/>
                <w:szCs w:val="28"/>
                <w:lang w:val="uk-UA"/>
              </w:rPr>
            </w:pPr>
            <w:r w:rsidRPr="00584322">
              <w:rPr>
                <w:b/>
                <w:color w:val="000000"/>
                <w:sz w:val="28"/>
                <w:szCs w:val="28"/>
                <w:lang w:val="uk-UA"/>
              </w:rPr>
              <w:t>6) побічні продукти тваринного походження, отримані від тварин, які були піддані обробці речовинами або іншими продуктами, не зареєстрованими відповідно до вимог законодавства про ветеринарну медицину, для цілей та за умов, відмінних від тих, що визначені законодавством про ветеринарну медицину;</w:t>
            </w:r>
          </w:p>
          <w:p w:rsidR="00702BB9" w:rsidRPr="00584322" w:rsidRDefault="00702BB9" w:rsidP="001E09BB">
            <w:pPr>
              <w:pStyle w:val="rvps2"/>
              <w:shd w:val="clear" w:color="auto" w:fill="FFFFFF"/>
              <w:spacing w:before="60" w:beforeAutospacing="0" w:after="60" w:afterAutospacing="0"/>
              <w:ind w:firstLine="284"/>
              <w:textAlignment w:val="baseline"/>
              <w:rPr>
                <w:b/>
                <w:color w:val="000000"/>
                <w:sz w:val="28"/>
                <w:szCs w:val="28"/>
                <w:lang w:val="uk-UA"/>
              </w:rPr>
            </w:pPr>
          </w:p>
        </w:tc>
      </w:tr>
      <w:tr w:rsidR="00702BB9" w:rsidRPr="00293A0D" w:rsidTr="00D7129D">
        <w:trPr>
          <w:trHeight w:val="1821"/>
        </w:trPr>
        <w:tc>
          <w:tcPr>
            <w:tcW w:w="7225" w:type="dxa"/>
          </w:tcPr>
          <w:p w:rsidR="00702BB9" w:rsidRPr="00584322" w:rsidRDefault="00BA37C4" w:rsidP="001E09BB">
            <w:pPr>
              <w:pStyle w:val="rvps2"/>
              <w:shd w:val="clear" w:color="auto" w:fill="FFFFFF"/>
              <w:spacing w:before="60" w:beforeAutospacing="0" w:after="60" w:afterAutospacing="0"/>
              <w:ind w:firstLine="284"/>
              <w:textAlignment w:val="baseline"/>
              <w:rPr>
                <w:b/>
                <w:color w:val="000000"/>
                <w:sz w:val="28"/>
                <w:szCs w:val="28"/>
                <w:shd w:val="clear" w:color="auto" w:fill="FFFFFF"/>
                <w:lang w:val="uk-UA"/>
              </w:rPr>
            </w:pPr>
            <w:r w:rsidRPr="00584322">
              <w:rPr>
                <w:b/>
                <w:color w:val="000000"/>
                <w:sz w:val="28"/>
                <w:szCs w:val="28"/>
                <w:lang w:val="uk-UA"/>
              </w:rPr>
              <w:t>Відсутній</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color w:val="000000"/>
                <w:sz w:val="28"/>
                <w:szCs w:val="28"/>
                <w:shd w:val="clear" w:color="auto" w:fill="FFFFFF"/>
                <w:lang w:val="uk-UA"/>
              </w:rPr>
            </w:pPr>
            <w:r w:rsidRPr="00584322">
              <w:rPr>
                <w:b/>
                <w:color w:val="000000"/>
                <w:sz w:val="28"/>
                <w:szCs w:val="28"/>
                <w:shd w:val="clear" w:color="auto" w:fill="FFFFFF"/>
                <w:lang w:val="uk-UA"/>
              </w:rPr>
              <w:t>7) побічні продукти тваринного походження, що містять залишки хлорорганічних сполук (включаючи поліхлоровані біфеніли (ПХБ)), фосфорорганічних сполук, хімічних елементів, мікотоксинів, барвників а також інших забруднюючих речовин з навколишнього середовища, рівень вмісту яких перевищує максимально допустимі рівні, встановлені законодавством.</w:t>
            </w:r>
          </w:p>
          <w:p w:rsidR="00702BB9" w:rsidRPr="00584322" w:rsidRDefault="00702BB9" w:rsidP="001E09BB">
            <w:pPr>
              <w:pStyle w:val="rvps2"/>
              <w:shd w:val="clear" w:color="auto" w:fill="FFFFFF"/>
              <w:spacing w:before="60" w:beforeAutospacing="0" w:after="60" w:afterAutospacing="0"/>
              <w:ind w:firstLine="284"/>
              <w:textAlignment w:val="baseline"/>
              <w:rPr>
                <w:b/>
                <w:color w:val="000000"/>
                <w:sz w:val="28"/>
                <w:szCs w:val="28"/>
                <w:shd w:val="clear" w:color="auto" w:fill="FFFFFF"/>
                <w:lang w:val="uk-UA"/>
              </w:rPr>
            </w:pP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val="uk-UA" w:eastAsia="en-GB"/>
              </w:rPr>
            </w:pPr>
            <w:r w:rsidRPr="00584322">
              <w:rPr>
                <w:rFonts w:ascii="Times New Roman" w:eastAsia="Times New Roman" w:hAnsi="Times New Roman" w:cs="Times New Roman"/>
                <w:color w:val="000000"/>
                <w:sz w:val="28"/>
                <w:szCs w:val="28"/>
                <w:lang w:val="uk-UA" w:eastAsia="en-GB"/>
              </w:rPr>
              <w:t>Стаття 12. Побічні продукти тваринного походження, що належать до категорії II</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color w:val="000000"/>
                <w:sz w:val="28"/>
                <w:szCs w:val="28"/>
                <w:lang w:val="uk-UA"/>
              </w:rPr>
            </w:pPr>
            <w:r w:rsidRPr="00584322">
              <w:rPr>
                <w:color w:val="000000"/>
                <w:sz w:val="28"/>
                <w:szCs w:val="28"/>
                <w:lang w:val="uk-UA"/>
              </w:rPr>
              <w:t>Стаття 12. Побічні продукти тваринного походження, що належать до категорії II</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bCs/>
                <w:color w:val="000000"/>
                <w:sz w:val="28"/>
                <w:szCs w:val="28"/>
                <w:lang w:val="uk-UA" w:eastAsia="en-GB"/>
              </w:rPr>
            </w:pPr>
            <w:r w:rsidRPr="00584322">
              <w:rPr>
                <w:rFonts w:ascii="Times New Roman" w:eastAsia="Times New Roman" w:hAnsi="Times New Roman" w:cs="Times New Roman"/>
                <w:bCs/>
                <w:color w:val="000000"/>
                <w:sz w:val="28"/>
                <w:szCs w:val="28"/>
                <w:lang w:val="uk-UA" w:eastAsia="en-GB"/>
              </w:rPr>
              <w:t>1. Побічними продуктами тваринного походження, що належать до категорії II, є:</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color w:val="000000"/>
                <w:sz w:val="28"/>
                <w:szCs w:val="28"/>
                <w:lang w:val="uk-UA"/>
              </w:rPr>
            </w:pPr>
            <w:r w:rsidRPr="00584322">
              <w:rPr>
                <w:color w:val="000000"/>
                <w:sz w:val="28"/>
                <w:szCs w:val="28"/>
                <w:lang w:val="uk-UA"/>
              </w:rPr>
              <w:t>1. Побічними продуктами тваринного походження, що належать до категорії II, є:</w:t>
            </w:r>
          </w:p>
        </w:tc>
      </w:tr>
      <w:tr w:rsidR="00702BB9" w:rsidRPr="00293A0D"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val="uk-UA" w:eastAsia="en-GB"/>
              </w:rPr>
            </w:pPr>
            <w:r w:rsidRPr="00584322">
              <w:rPr>
                <w:rFonts w:ascii="Times New Roman" w:eastAsia="Times New Roman" w:hAnsi="Times New Roman" w:cs="Times New Roman"/>
                <w:color w:val="000000"/>
                <w:sz w:val="28"/>
                <w:szCs w:val="28"/>
                <w:lang w:val="uk-UA" w:eastAsia="en-GB"/>
              </w:rPr>
              <w:t xml:space="preserve">1) туші та їх частини, крім зазначених </w:t>
            </w:r>
            <w:r w:rsidRPr="00584322">
              <w:rPr>
                <w:rFonts w:ascii="Times New Roman" w:eastAsia="Times New Roman" w:hAnsi="Times New Roman" w:cs="Times New Roman"/>
                <w:i/>
                <w:color w:val="000000"/>
                <w:sz w:val="28"/>
                <w:szCs w:val="28"/>
                <w:lang w:val="uk-UA" w:eastAsia="en-GB"/>
              </w:rPr>
              <w:t>у</w:t>
            </w:r>
            <w:r w:rsidRPr="00584322">
              <w:rPr>
                <w:rFonts w:ascii="Times New Roman" w:eastAsia="Times New Roman" w:hAnsi="Times New Roman" w:cs="Times New Roman"/>
                <w:color w:val="000000"/>
                <w:sz w:val="28"/>
                <w:szCs w:val="28"/>
                <w:lang w:val="uk-UA" w:eastAsia="en-GB"/>
              </w:rPr>
              <w:t> </w:t>
            </w:r>
            <w:hyperlink r:id="rId608" w:anchor="n106" w:history="1">
              <w:r w:rsidRPr="00584322">
                <w:rPr>
                  <w:rFonts w:ascii="Times New Roman" w:eastAsia="Times New Roman" w:hAnsi="Times New Roman" w:cs="Times New Roman"/>
                  <w:i/>
                  <w:sz w:val="28"/>
                  <w:szCs w:val="28"/>
                  <w:lang w:val="uk-UA" w:eastAsia="en-GB"/>
                </w:rPr>
                <w:t>статті 13</w:t>
              </w:r>
            </w:hyperlink>
            <w:r w:rsidRPr="00584322">
              <w:rPr>
                <w:rFonts w:ascii="Times New Roman" w:eastAsia="Times New Roman" w:hAnsi="Times New Roman" w:cs="Times New Roman"/>
                <w:sz w:val="28"/>
                <w:szCs w:val="28"/>
                <w:lang w:val="uk-UA" w:eastAsia="en-GB"/>
              </w:rPr>
              <w:t> </w:t>
            </w:r>
            <w:r w:rsidRPr="00584322">
              <w:rPr>
                <w:rFonts w:ascii="Times New Roman" w:eastAsia="Times New Roman" w:hAnsi="Times New Roman" w:cs="Times New Roman"/>
                <w:color w:val="000000"/>
                <w:sz w:val="28"/>
                <w:szCs w:val="28"/>
                <w:lang w:val="uk-UA" w:eastAsia="en-GB"/>
              </w:rPr>
              <w:t>цього Закону, тварин, що загинули від інфекційних хвороб, у тому числі тварин, підозрюваних у зараженні та/або захворюванні, а також репродуктивний матеріал, не призначений для селекційних цілей, плоди, ембріони, відходи інкубації, отримані від таких тварин;</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color w:val="000000"/>
                <w:sz w:val="28"/>
                <w:szCs w:val="28"/>
                <w:lang w:val="uk-UA"/>
              </w:rPr>
            </w:pPr>
            <w:r w:rsidRPr="00584322">
              <w:rPr>
                <w:color w:val="000000"/>
                <w:sz w:val="28"/>
                <w:szCs w:val="28"/>
                <w:lang w:val="uk-UA"/>
              </w:rPr>
              <w:t>1) туші та їх частини, крім зазначених</w:t>
            </w:r>
            <w:r w:rsidRPr="00584322">
              <w:rPr>
                <w:b/>
                <w:color w:val="000000"/>
                <w:sz w:val="28"/>
                <w:szCs w:val="28"/>
                <w:lang w:val="uk-UA"/>
              </w:rPr>
              <w:t xml:space="preserve"> у статті 11</w:t>
            </w:r>
            <w:r w:rsidRPr="00584322">
              <w:rPr>
                <w:b/>
                <w:bCs/>
                <w:color w:val="000000"/>
                <w:sz w:val="28"/>
                <w:szCs w:val="28"/>
                <w:lang w:val="uk-UA"/>
              </w:rPr>
              <w:t xml:space="preserve"> та</w:t>
            </w:r>
            <w:r w:rsidRPr="00584322">
              <w:rPr>
                <w:color w:val="000000"/>
                <w:sz w:val="28"/>
                <w:szCs w:val="28"/>
                <w:lang w:val="uk-UA"/>
              </w:rPr>
              <w:t xml:space="preserve"> 13 цього Закону, тварин, що загинули від інфекційних хвороб, у тому числі тварин, підозрюваних у зараженні та/або захворюванні, а також репродуктивний матеріал, не призначений для селекційних цілей, плоди, ембріони, відходи інкубації, отримані від таких тварин;</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val="uk-UA" w:eastAsia="en-GB"/>
              </w:rPr>
            </w:pPr>
            <w:r w:rsidRPr="00584322">
              <w:rPr>
                <w:rFonts w:ascii="Times New Roman" w:eastAsia="Times New Roman" w:hAnsi="Times New Roman" w:cs="Times New Roman"/>
                <w:color w:val="000000"/>
                <w:sz w:val="28"/>
                <w:szCs w:val="28"/>
                <w:lang w:val="uk-UA" w:eastAsia="en-GB"/>
              </w:rPr>
              <w:t>2) побічні продукти тваринного походження</w:t>
            </w:r>
            <w:r w:rsidRPr="00584322">
              <w:rPr>
                <w:rFonts w:ascii="Times New Roman" w:eastAsia="Times New Roman" w:hAnsi="Times New Roman" w:cs="Times New Roman"/>
                <w:i/>
                <w:color w:val="000000"/>
                <w:sz w:val="28"/>
                <w:szCs w:val="28"/>
                <w:lang w:val="uk-UA" w:eastAsia="en-GB"/>
              </w:rPr>
              <w:t xml:space="preserve">, </w:t>
            </w:r>
            <w:bookmarkStart w:id="528" w:name="_Hlk28511764"/>
            <w:r w:rsidRPr="00584322">
              <w:rPr>
                <w:rFonts w:ascii="Times New Roman" w:eastAsia="Times New Roman" w:hAnsi="Times New Roman" w:cs="Times New Roman"/>
                <w:i/>
                <w:color w:val="000000"/>
                <w:sz w:val="28"/>
                <w:szCs w:val="28"/>
                <w:lang w:val="uk-UA" w:eastAsia="en-GB"/>
              </w:rPr>
              <w:t>що містять забруднюючі речовини</w:t>
            </w:r>
            <w:bookmarkEnd w:id="528"/>
            <w:r w:rsidRPr="00584322">
              <w:rPr>
                <w:rFonts w:ascii="Times New Roman" w:eastAsia="Times New Roman" w:hAnsi="Times New Roman" w:cs="Times New Roman"/>
                <w:i/>
                <w:color w:val="000000"/>
                <w:sz w:val="28"/>
                <w:szCs w:val="28"/>
                <w:lang w:val="uk-UA" w:eastAsia="en-GB"/>
              </w:rPr>
              <w:t>,</w:t>
            </w:r>
            <w:r w:rsidRPr="00584322">
              <w:rPr>
                <w:rFonts w:ascii="Times New Roman" w:eastAsia="Times New Roman" w:hAnsi="Times New Roman" w:cs="Times New Roman"/>
                <w:color w:val="000000"/>
                <w:sz w:val="28"/>
                <w:szCs w:val="28"/>
                <w:lang w:val="uk-UA" w:eastAsia="en-GB"/>
              </w:rPr>
              <w:t xml:space="preserve"> які перевищують допустимий рівень, встановлений згідно із законодавством;</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color w:val="000000"/>
                <w:sz w:val="28"/>
                <w:szCs w:val="28"/>
              </w:rPr>
            </w:pPr>
            <w:r w:rsidRPr="00584322">
              <w:rPr>
                <w:bCs/>
                <w:color w:val="000000"/>
                <w:sz w:val="28"/>
                <w:szCs w:val="28"/>
                <w:lang w:val="uk-UA"/>
              </w:rPr>
              <w:t>2)</w:t>
            </w:r>
            <w:r w:rsidRPr="00584322">
              <w:rPr>
                <w:b/>
                <w:color w:val="000000"/>
                <w:sz w:val="28"/>
                <w:szCs w:val="28"/>
                <w:lang w:val="uk-UA"/>
              </w:rPr>
              <w:t xml:space="preserve"> </w:t>
            </w:r>
            <w:r w:rsidRPr="00584322">
              <w:rPr>
                <w:color w:val="000000"/>
                <w:sz w:val="28"/>
                <w:szCs w:val="28"/>
                <w:lang w:val="uk-UA"/>
              </w:rPr>
              <w:t>побічні продукти тваринного походження,</w:t>
            </w:r>
            <w:r w:rsidRPr="00584322">
              <w:rPr>
                <w:b/>
                <w:color w:val="000000"/>
                <w:sz w:val="28"/>
                <w:szCs w:val="28"/>
                <w:lang w:val="uk-UA"/>
              </w:rPr>
              <w:t xml:space="preserve"> </w:t>
            </w:r>
            <w:bookmarkStart w:id="529" w:name="_Hlk28511972"/>
            <w:r w:rsidRPr="00584322">
              <w:rPr>
                <w:b/>
                <w:color w:val="000000"/>
                <w:sz w:val="28"/>
                <w:szCs w:val="28"/>
                <w:lang w:val="uk-UA"/>
              </w:rPr>
              <w:t>що містять залишки</w:t>
            </w:r>
            <w:r w:rsidRPr="00584322">
              <w:rPr>
                <w:b/>
                <w:sz w:val="28"/>
                <w:szCs w:val="28"/>
              </w:rPr>
              <w:t xml:space="preserve"> речовин</w:t>
            </w:r>
            <w:r w:rsidRPr="00584322">
              <w:rPr>
                <w:b/>
                <w:sz w:val="28"/>
                <w:szCs w:val="28"/>
                <w:lang w:val="uk-UA"/>
              </w:rPr>
              <w:t xml:space="preserve">, </w:t>
            </w:r>
            <w:r w:rsidRPr="00584322">
              <w:rPr>
                <w:b/>
                <w:color w:val="000000"/>
                <w:sz w:val="28"/>
                <w:szCs w:val="28"/>
                <w:lang w:val="uk-UA"/>
              </w:rPr>
              <w:t>зареєстрованих відповідно до законодавства про ветеринарну медицину, та/або забруднюючі речовини, за винятком тих, що зазначені у пункті 7 частини першої статті 11 цього Закону</w:t>
            </w:r>
            <w:bookmarkEnd w:id="529"/>
            <w:r w:rsidRPr="00584322">
              <w:rPr>
                <w:b/>
                <w:color w:val="000000"/>
                <w:sz w:val="28"/>
                <w:szCs w:val="28"/>
                <w:lang w:val="uk-UA"/>
              </w:rPr>
              <w:t xml:space="preserve">, </w:t>
            </w:r>
            <w:r w:rsidRPr="00584322">
              <w:rPr>
                <w:color w:val="000000"/>
                <w:sz w:val="28"/>
                <w:szCs w:val="28"/>
                <w:lang w:val="uk-UA"/>
              </w:rPr>
              <w:t>які перевищують допустимий рівень, встановлений згідно із законодавством</w:t>
            </w:r>
            <w:r w:rsidRPr="00584322">
              <w:rPr>
                <w:color w:val="000000"/>
                <w:sz w:val="28"/>
                <w:szCs w:val="28"/>
              </w:rPr>
              <w:t>;</w:t>
            </w:r>
          </w:p>
        </w:tc>
      </w:tr>
      <w:tr w:rsidR="00702BB9" w:rsidRPr="00BA37C4" w:rsidTr="00D7129D">
        <w:tc>
          <w:tcPr>
            <w:tcW w:w="7225" w:type="dxa"/>
          </w:tcPr>
          <w:p w:rsidR="00702BB9" w:rsidRPr="00BA37C4" w:rsidRDefault="00BA37C4" w:rsidP="001E09BB">
            <w:pPr>
              <w:shd w:val="clear" w:color="auto" w:fill="FFFFFF"/>
              <w:spacing w:before="60" w:after="60"/>
              <w:ind w:firstLine="284"/>
              <w:rPr>
                <w:rFonts w:ascii="Times New Roman" w:eastAsia="Times New Roman" w:hAnsi="Times New Roman" w:cs="Times New Roman"/>
                <w:color w:val="000000"/>
                <w:sz w:val="28"/>
                <w:szCs w:val="28"/>
                <w:lang w:val="en-US" w:eastAsia="en-GB"/>
              </w:rPr>
            </w:pPr>
            <w:r w:rsidRPr="00BA37C4">
              <w:rPr>
                <w:rFonts w:ascii="Times New Roman" w:eastAsia="Times New Roman" w:hAnsi="Times New Roman" w:cs="Times New Roman"/>
                <w:color w:val="000000"/>
                <w:sz w:val="28"/>
                <w:szCs w:val="28"/>
                <w:lang w:val="en-US" w:eastAsia="en-GB"/>
              </w:rPr>
              <w:t>&lt;…&gt;</w:t>
            </w:r>
          </w:p>
        </w:tc>
        <w:tc>
          <w:tcPr>
            <w:tcW w:w="7371" w:type="dxa"/>
          </w:tcPr>
          <w:p w:rsidR="00702BB9" w:rsidRPr="00BA37C4" w:rsidRDefault="00BA37C4" w:rsidP="001E09BB">
            <w:pPr>
              <w:pStyle w:val="rvps2"/>
              <w:shd w:val="clear" w:color="auto" w:fill="FFFFFF"/>
              <w:spacing w:before="60" w:beforeAutospacing="0" w:after="60" w:afterAutospacing="0"/>
              <w:ind w:firstLine="284"/>
              <w:textAlignment w:val="baseline"/>
              <w:rPr>
                <w:color w:val="000000"/>
                <w:sz w:val="28"/>
                <w:szCs w:val="28"/>
                <w:lang w:val="en-US"/>
              </w:rPr>
            </w:pPr>
            <w:r w:rsidRPr="00BA37C4">
              <w:rPr>
                <w:color w:val="000000"/>
                <w:sz w:val="28"/>
                <w:szCs w:val="28"/>
                <w:lang w:val="en-US"/>
              </w:rPr>
              <w:t>&lt;…&gt;</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val="uk-UA" w:eastAsia="en-GB"/>
              </w:rPr>
            </w:pPr>
            <w:r w:rsidRPr="00584322">
              <w:rPr>
                <w:rFonts w:ascii="Times New Roman" w:eastAsia="Times New Roman" w:hAnsi="Times New Roman" w:cs="Times New Roman"/>
                <w:color w:val="000000"/>
                <w:sz w:val="28"/>
                <w:szCs w:val="28"/>
                <w:lang w:val="uk-UA" w:eastAsia="en-GB"/>
              </w:rPr>
              <w:t xml:space="preserve">5) продукти тваринного походження, які імпортовані/експортовані і не відповідають вимогам законодавства </w:t>
            </w:r>
            <w:bookmarkStart w:id="530" w:name="_Hlk28512073"/>
            <w:r w:rsidRPr="00584322">
              <w:rPr>
                <w:rFonts w:ascii="Times New Roman" w:eastAsia="Times New Roman" w:hAnsi="Times New Roman" w:cs="Times New Roman"/>
                <w:i/>
                <w:color w:val="000000"/>
                <w:sz w:val="28"/>
                <w:szCs w:val="28"/>
                <w:lang w:val="uk-UA" w:eastAsia="en-GB"/>
              </w:rPr>
              <w:t>щодо якості та безпечності харчових продуктів</w:t>
            </w:r>
            <w:bookmarkEnd w:id="530"/>
            <w:r w:rsidRPr="00584322">
              <w:rPr>
                <w:rFonts w:ascii="Times New Roman" w:eastAsia="Times New Roman" w:hAnsi="Times New Roman" w:cs="Times New Roman"/>
                <w:i/>
                <w:color w:val="000000"/>
                <w:sz w:val="28"/>
                <w:szCs w:val="28"/>
                <w:lang w:val="uk-UA" w:eastAsia="en-GB"/>
              </w:rPr>
              <w:t>;</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color w:val="000000"/>
                <w:sz w:val="28"/>
                <w:szCs w:val="28"/>
                <w:lang w:val="uk-UA"/>
              </w:rPr>
            </w:pPr>
            <w:r w:rsidRPr="00584322">
              <w:rPr>
                <w:bCs/>
                <w:color w:val="000000"/>
                <w:sz w:val="28"/>
                <w:szCs w:val="28"/>
                <w:lang w:val="uk-UA"/>
              </w:rPr>
              <w:t>5)</w:t>
            </w:r>
            <w:r w:rsidRPr="00584322">
              <w:rPr>
                <w:color w:val="000000"/>
                <w:sz w:val="28"/>
                <w:szCs w:val="28"/>
                <w:lang w:val="uk-UA"/>
              </w:rPr>
              <w:t xml:space="preserve">продукти тваринного походження, які імпортовані/експортовані і не відповідають вимогам законодавства </w:t>
            </w:r>
            <w:bookmarkStart w:id="531" w:name="_Hlk28512182"/>
            <w:r w:rsidRPr="00584322">
              <w:rPr>
                <w:b/>
                <w:bCs/>
                <w:color w:val="000000"/>
                <w:sz w:val="28"/>
                <w:szCs w:val="28"/>
                <w:lang w:val="uk-UA"/>
              </w:rPr>
              <w:t>про харчові продукти, корми, побічні продукти тваринного</w:t>
            </w:r>
            <w:r w:rsidRPr="00584322">
              <w:rPr>
                <w:b/>
                <w:color w:val="000000"/>
                <w:sz w:val="28"/>
                <w:szCs w:val="28"/>
                <w:lang w:val="uk-UA"/>
              </w:rPr>
              <w:t xml:space="preserve"> походження</w:t>
            </w:r>
            <w:bookmarkEnd w:id="531"/>
            <w:r w:rsidRPr="00584322">
              <w:rPr>
                <w:b/>
                <w:color w:val="000000"/>
                <w:sz w:val="28"/>
                <w:szCs w:val="28"/>
                <w:lang w:val="uk-UA"/>
              </w:rPr>
              <w:t>;</w:t>
            </w:r>
          </w:p>
        </w:tc>
      </w:tr>
      <w:tr w:rsidR="00702BB9" w:rsidRPr="00826124" w:rsidTr="00D7129D">
        <w:tc>
          <w:tcPr>
            <w:tcW w:w="7225" w:type="dxa"/>
          </w:tcPr>
          <w:p w:rsidR="00702BB9" w:rsidRPr="00584322" w:rsidRDefault="00BA37C4" w:rsidP="001E09BB">
            <w:pPr>
              <w:shd w:val="clear" w:color="auto" w:fill="FFFFFF"/>
              <w:spacing w:before="60" w:after="60"/>
              <w:ind w:firstLine="284"/>
              <w:rPr>
                <w:rFonts w:ascii="Times New Roman" w:eastAsia="Times New Roman" w:hAnsi="Times New Roman" w:cs="Times New Roman"/>
                <w:color w:val="000000"/>
                <w:sz w:val="28"/>
                <w:szCs w:val="28"/>
                <w:lang w:val="uk-UA" w:eastAsia="en-GB"/>
              </w:rPr>
            </w:pPr>
            <w:r w:rsidRPr="00BA37C4">
              <w:rPr>
                <w:rFonts w:ascii="Times New Roman" w:eastAsia="Times New Roman" w:hAnsi="Times New Roman" w:cs="Times New Roman"/>
                <w:color w:val="000000"/>
                <w:sz w:val="28"/>
                <w:szCs w:val="28"/>
                <w:lang w:val="en-US" w:eastAsia="en-GB"/>
              </w:rPr>
              <w:t>&lt;…&gt;</w:t>
            </w:r>
          </w:p>
        </w:tc>
        <w:tc>
          <w:tcPr>
            <w:tcW w:w="7371" w:type="dxa"/>
          </w:tcPr>
          <w:p w:rsidR="00702BB9" w:rsidRPr="00584322" w:rsidRDefault="00BA37C4" w:rsidP="001E09BB">
            <w:pPr>
              <w:pStyle w:val="rvps2"/>
              <w:shd w:val="clear" w:color="auto" w:fill="FFFFFF"/>
              <w:spacing w:before="60" w:beforeAutospacing="0" w:after="60" w:afterAutospacing="0"/>
              <w:ind w:firstLine="284"/>
              <w:textAlignment w:val="baseline"/>
              <w:rPr>
                <w:b/>
                <w:color w:val="000000"/>
                <w:sz w:val="28"/>
                <w:szCs w:val="28"/>
                <w:lang w:val="uk-UA"/>
              </w:rPr>
            </w:pPr>
            <w:r w:rsidRPr="00BA37C4">
              <w:rPr>
                <w:color w:val="000000"/>
                <w:sz w:val="28"/>
                <w:szCs w:val="28"/>
                <w:lang w:val="en-US" w:eastAsia="en-GB"/>
              </w:rPr>
              <w:t>&lt;…&gt;</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b/>
                <w:color w:val="000000"/>
                <w:sz w:val="28"/>
                <w:szCs w:val="28"/>
                <w:lang w:val="uk-UA" w:eastAsia="en-GB"/>
              </w:rPr>
            </w:pPr>
            <w:r w:rsidRPr="00584322">
              <w:rPr>
                <w:rFonts w:ascii="Times New Roman" w:eastAsia="Times New Roman" w:hAnsi="Times New Roman" w:cs="Times New Roman"/>
                <w:b/>
                <w:color w:val="000000"/>
                <w:sz w:val="28"/>
                <w:szCs w:val="28"/>
                <w:lang w:val="uk-UA" w:eastAsia="en-GB"/>
              </w:rPr>
              <w:t>Відсутній</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color w:val="000000"/>
                <w:sz w:val="28"/>
                <w:szCs w:val="28"/>
                <w:lang w:val="uk-UA"/>
              </w:rPr>
            </w:pPr>
            <w:r w:rsidRPr="00584322">
              <w:rPr>
                <w:b/>
                <w:color w:val="000000"/>
                <w:sz w:val="28"/>
                <w:szCs w:val="28"/>
                <w:lang w:val="uk-UA"/>
              </w:rPr>
              <w:t xml:space="preserve">8) </w:t>
            </w:r>
            <w:bookmarkStart w:id="532" w:name="_Hlk28512296"/>
            <w:r w:rsidRPr="00584322">
              <w:rPr>
                <w:b/>
                <w:color w:val="000000"/>
                <w:sz w:val="28"/>
                <w:szCs w:val="28"/>
                <w:lang w:val="uk-UA"/>
              </w:rPr>
              <w:t>побічні продукти тваринного походження, що не належать до категорії І та категорії ІІІ</w:t>
            </w:r>
            <w:bookmarkEnd w:id="532"/>
            <w:r w:rsidRPr="00584322">
              <w:rPr>
                <w:b/>
                <w:color w:val="000000"/>
                <w:sz w:val="28"/>
                <w:szCs w:val="28"/>
                <w:lang w:val="uk-UA"/>
              </w:rPr>
              <w:t>.</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bCs/>
                <w:color w:val="000000"/>
                <w:sz w:val="28"/>
                <w:szCs w:val="28"/>
                <w:lang w:val="uk-UA" w:eastAsia="en-GB"/>
              </w:rPr>
            </w:pPr>
            <w:bookmarkStart w:id="533" w:name="_Hlk28512851"/>
            <w:r w:rsidRPr="00584322">
              <w:rPr>
                <w:rFonts w:ascii="Times New Roman" w:eastAsia="Times New Roman" w:hAnsi="Times New Roman" w:cs="Times New Roman"/>
                <w:b/>
                <w:bCs/>
                <w:color w:val="000000"/>
                <w:sz w:val="28"/>
                <w:szCs w:val="28"/>
                <w:lang w:val="uk-UA" w:eastAsia="en-GB"/>
              </w:rPr>
              <w:t>Стаття 13.</w:t>
            </w:r>
            <w:r w:rsidRPr="00584322">
              <w:rPr>
                <w:rFonts w:ascii="Times New Roman" w:eastAsia="Times New Roman" w:hAnsi="Times New Roman" w:cs="Times New Roman"/>
                <w:bCs/>
                <w:color w:val="000000"/>
                <w:sz w:val="28"/>
                <w:szCs w:val="28"/>
                <w:lang w:val="uk-UA" w:eastAsia="en-GB"/>
              </w:rPr>
              <w:t xml:space="preserve"> Побічні продукти тваринного походження, що належать до категорії III</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color w:val="000000"/>
                <w:sz w:val="28"/>
                <w:szCs w:val="28"/>
                <w:lang w:val="uk-UA"/>
              </w:rPr>
            </w:pPr>
            <w:r w:rsidRPr="00584322">
              <w:rPr>
                <w:b/>
                <w:bCs/>
                <w:color w:val="000000"/>
                <w:sz w:val="28"/>
                <w:szCs w:val="28"/>
                <w:lang w:val="uk-UA" w:eastAsia="en-GB"/>
              </w:rPr>
              <w:t xml:space="preserve">Стаття 13. </w:t>
            </w:r>
            <w:r w:rsidRPr="00584322">
              <w:rPr>
                <w:bCs/>
                <w:color w:val="000000"/>
                <w:sz w:val="28"/>
                <w:szCs w:val="28"/>
                <w:lang w:val="uk-UA" w:eastAsia="en-GB"/>
              </w:rPr>
              <w:t>Побічні продукти тваринного походження, що належать до категорії III</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bCs/>
                <w:color w:val="000000"/>
                <w:sz w:val="28"/>
                <w:szCs w:val="28"/>
                <w:lang w:val="uk-UA" w:eastAsia="en-GB"/>
              </w:rPr>
            </w:pPr>
            <w:r w:rsidRPr="00584322">
              <w:rPr>
                <w:rFonts w:ascii="Times New Roman" w:eastAsia="Times New Roman" w:hAnsi="Times New Roman" w:cs="Times New Roman"/>
                <w:bCs/>
                <w:color w:val="000000"/>
                <w:sz w:val="28"/>
                <w:szCs w:val="28"/>
                <w:lang w:val="uk-UA" w:eastAsia="en-GB"/>
              </w:rPr>
              <w:t>1. Побічними продуктами тваринного походження, що належать до категорії III, є:</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color w:val="000000"/>
                <w:sz w:val="28"/>
                <w:szCs w:val="28"/>
                <w:lang w:val="uk-UA"/>
              </w:rPr>
            </w:pPr>
            <w:r w:rsidRPr="00584322">
              <w:rPr>
                <w:bCs/>
                <w:color w:val="000000"/>
                <w:sz w:val="28"/>
                <w:szCs w:val="28"/>
                <w:lang w:val="uk-UA" w:eastAsia="en-GB"/>
              </w:rPr>
              <w:t>1. Побічними продуктами тваринного походження, що належать до категорії III, є:</w:t>
            </w:r>
          </w:p>
        </w:tc>
      </w:tr>
      <w:tr w:rsidR="00702BB9" w:rsidRPr="00293A0D" w:rsidTr="00D7129D">
        <w:tc>
          <w:tcPr>
            <w:tcW w:w="7225" w:type="dxa"/>
          </w:tcPr>
          <w:p w:rsidR="00702BB9" w:rsidRPr="00BA37C4" w:rsidRDefault="00702BB9" w:rsidP="001E09BB">
            <w:pPr>
              <w:shd w:val="clear" w:color="auto" w:fill="FFFFFF"/>
              <w:spacing w:before="60" w:after="60"/>
              <w:ind w:firstLine="284"/>
              <w:rPr>
                <w:rFonts w:ascii="Times New Roman" w:eastAsia="Times New Roman" w:hAnsi="Times New Roman" w:cs="Times New Roman"/>
                <w:b/>
                <w:bCs/>
                <w:color w:val="000000"/>
                <w:sz w:val="28"/>
                <w:szCs w:val="28"/>
                <w:lang w:val="uk-UA" w:eastAsia="en-GB"/>
              </w:rPr>
            </w:pPr>
            <w:r w:rsidRPr="00BA37C4">
              <w:rPr>
                <w:rFonts w:ascii="Times New Roman" w:eastAsia="Times New Roman" w:hAnsi="Times New Roman" w:cs="Times New Roman"/>
                <w:b/>
                <w:bCs/>
                <w:color w:val="000000"/>
                <w:sz w:val="28"/>
                <w:szCs w:val="28"/>
                <w:lang w:val="uk-UA" w:eastAsia="en-GB"/>
              </w:rPr>
              <w:t>1) туші та їх частини або органи сільськогосподарських тварин і птиці, диких тварин, які внаслідок передзабійного огляду визнані придатними для споживання людиною, але після забою з будь-яких причин не використані для такого споживання, крім жуйних тварин, що потребують дослідження на губчастоподібну енцефалопатію;</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color w:val="000000"/>
                <w:sz w:val="28"/>
                <w:szCs w:val="28"/>
                <w:lang w:val="uk-UA"/>
              </w:rPr>
            </w:pPr>
            <w:r w:rsidRPr="00584322">
              <w:rPr>
                <w:b/>
                <w:color w:val="000000"/>
                <w:sz w:val="28"/>
                <w:szCs w:val="28"/>
                <w:lang w:val="uk-UA"/>
              </w:rPr>
              <w:t>1) туші та частини забитих тварин або, у випадку мисливської здобичі, цілі впольовані тварини або їх частини, які придатні до споживання людиною відповідно до вимог законодавства України, але не призначені для споживання людиною у зв’язку із комерційними цілями;</w:t>
            </w:r>
          </w:p>
        </w:tc>
      </w:tr>
      <w:tr w:rsidR="00702BB9" w:rsidRPr="00826124" w:rsidTr="00D7129D">
        <w:tc>
          <w:tcPr>
            <w:tcW w:w="7225" w:type="dxa"/>
          </w:tcPr>
          <w:p w:rsidR="00702BB9" w:rsidRPr="00BA37C4" w:rsidRDefault="00702BB9" w:rsidP="001E09BB">
            <w:pPr>
              <w:shd w:val="clear" w:color="auto" w:fill="FFFFFF"/>
              <w:spacing w:before="60" w:after="60"/>
              <w:ind w:firstLine="284"/>
              <w:rPr>
                <w:rFonts w:ascii="Times New Roman" w:eastAsia="Times New Roman" w:hAnsi="Times New Roman" w:cs="Times New Roman"/>
                <w:b/>
                <w:bCs/>
                <w:color w:val="000000"/>
                <w:sz w:val="28"/>
                <w:szCs w:val="28"/>
                <w:lang w:val="uk-UA" w:eastAsia="en-GB"/>
              </w:rPr>
            </w:pPr>
            <w:r w:rsidRPr="00BA37C4">
              <w:rPr>
                <w:rFonts w:ascii="Times New Roman" w:eastAsia="Times New Roman" w:hAnsi="Times New Roman" w:cs="Times New Roman"/>
                <w:b/>
                <w:bCs/>
                <w:color w:val="000000"/>
                <w:sz w:val="28"/>
                <w:szCs w:val="28"/>
                <w:lang w:val="uk-UA" w:eastAsia="en-GB"/>
              </w:rPr>
              <w:t>2) туші жуйних тварин та їх частини, які досліджені на губчастоподібну енцефалопатію з негативним результатом, у тому числі шкіра та її обрізки, роги і копита, включаючи фаланги і зап’ясток, п’ясток, передплесну і плесну кістки;</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color w:val="000000"/>
                <w:sz w:val="28"/>
                <w:szCs w:val="28"/>
                <w:lang w:val="uk-UA"/>
              </w:rPr>
            </w:pPr>
            <w:r w:rsidRPr="00584322">
              <w:rPr>
                <w:b/>
                <w:color w:val="000000"/>
                <w:sz w:val="28"/>
                <w:szCs w:val="28"/>
                <w:lang w:val="uk-UA"/>
              </w:rPr>
              <w:t>2) туші та їх нижчезазначені частини, що отримані з тварин, які або були забиті на бійні та визнані придатними до забою для споживання людиною</w:t>
            </w:r>
            <w:r>
              <w:rPr>
                <w:b/>
                <w:color w:val="000000"/>
                <w:sz w:val="28"/>
                <w:szCs w:val="28"/>
                <w:lang w:val="uk-UA"/>
              </w:rPr>
              <w:t xml:space="preserve"> </w:t>
            </w:r>
            <w:r w:rsidRPr="00584322">
              <w:rPr>
                <w:b/>
                <w:color w:val="000000"/>
                <w:sz w:val="28"/>
                <w:szCs w:val="28"/>
                <w:lang w:val="uk-UA"/>
              </w:rPr>
              <w:t>внаслідок передзабійного огляду, проведеного відповідно до вимог законодавства про державний контроль,</w:t>
            </w:r>
            <w:r>
              <w:rPr>
                <w:b/>
                <w:color w:val="000000"/>
                <w:sz w:val="28"/>
                <w:szCs w:val="28"/>
                <w:lang w:val="uk-UA"/>
              </w:rPr>
              <w:t xml:space="preserve"> </w:t>
            </w:r>
            <w:r w:rsidRPr="00584322">
              <w:rPr>
                <w:b/>
                <w:color w:val="000000"/>
                <w:sz w:val="28"/>
                <w:szCs w:val="28"/>
                <w:lang w:val="uk-UA"/>
              </w:rPr>
              <w:t>або цілі тварини та їх нижчезазначені частини, що є мисливською здобиччю, впольованою для споживання людиною відповідно до вимог законодавства:</w:t>
            </w:r>
          </w:p>
          <w:p w:rsidR="00702BB9" w:rsidRPr="00584322" w:rsidRDefault="00702BB9" w:rsidP="001E09BB">
            <w:pPr>
              <w:pStyle w:val="rvps2"/>
              <w:shd w:val="clear" w:color="auto" w:fill="FFFFFF"/>
              <w:spacing w:before="60" w:beforeAutospacing="0" w:after="60" w:afterAutospacing="0"/>
              <w:ind w:firstLine="284"/>
              <w:textAlignment w:val="baseline"/>
              <w:rPr>
                <w:b/>
                <w:color w:val="000000"/>
                <w:sz w:val="28"/>
                <w:szCs w:val="28"/>
                <w:lang w:val="uk-UA"/>
              </w:rPr>
            </w:pPr>
            <w:r w:rsidRPr="00584322">
              <w:rPr>
                <w:b/>
                <w:color w:val="000000"/>
                <w:sz w:val="28"/>
                <w:szCs w:val="28"/>
                <w:lang w:val="uk-UA"/>
              </w:rPr>
              <w:t>туші</w:t>
            </w:r>
            <w:r>
              <w:rPr>
                <w:b/>
                <w:color w:val="000000"/>
                <w:sz w:val="28"/>
                <w:szCs w:val="28"/>
                <w:lang w:val="uk-UA"/>
              </w:rPr>
              <w:t xml:space="preserve"> </w:t>
            </w:r>
            <w:r w:rsidRPr="00584322">
              <w:rPr>
                <w:b/>
                <w:color w:val="000000"/>
                <w:sz w:val="28"/>
                <w:szCs w:val="28"/>
                <w:lang w:val="uk-UA"/>
              </w:rPr>
              <w:t>тварин або частини тварин, що визнані непридатними для споживання людиною відповідно до вимог законодавства, та щодо яких не виявлено ознак захворювання інфекційними хворобами, що можуть передаватися людині або тварині;</w:t>
            </w:r>
          </w:p>
          <w:p w:rsidR="00702BB9" w:rsidRPr="00584322" w:rsidRDefault="00702BB9" w:rsidP="001E09BB">
            <w:pPr>
              <w:pStyle w:val="rvps2"/>
              <w:shd w:val="clear" w:color="auto" w:fill="FFFFFF"/>
              <w:spacing w:before="60" w:beforeAutospacing="0" w:after="60" w:afterAutospacing="0"/>
              <w:ind w:firstLine="284"/>
              <w:textAlignment w:val="baseline"/>
              <w:rPr>
                <w:b/>
                <w:color w:val="000000"/>
                <w:sz w:val="28"/>
                <w:szCs w:val="28"/>
                <w:lang w:val="uk-UA"/>
              </w:rPr>
            </w:pPr>
            <w:r w:rsidRPr="00584322">
              <w:rPr>
                <w:b/>
                <w:color w:val="000000"/>
                <w:sz w:val="28"/>
                <w:szCs w:val="28"/>
                <w:lang w:val="uk-UA"/>
              </w:rPr>
              <w:t>голови свійської птиці;</w:t>
            </w:r>
          </w:p>
          <w:p w:rsidR="00702BB9" w:rsidRPr="00584322" w:rsidRDefault="00702BB9" w:rsidP="001E09BB">
            <w:pPr>
              <w:pStyle w:val="rvps2"/>
              <w:shd w:val="clear" w:color="auto" w:fill="FFFFFF"/>
              <w:spacing w:before="60" w:beforeAutospacing="0" w:after="60" w:afterAutospacing="0"/>
              <w:ind w:firstLine="284"/>
              <w:textAlignment w:val="baseline"/>
              <w:rPr>
                <w:b/>
                <w:color w:val="000000"/>
                <w:sz w:val="28"/>
                <w:szCs w:val="28"/>
                <w:lang w:val="uk-UA"/>
              </w:rPr>
            </w:pPr>
            <w:r w:rsidRPr="00584322">
              <w:rPr>
                <w:b/>
                <w:color w:val="000000"/>
                <w:sz w:val="28"/>
                <w:szCs w:val="28"/>
                <w:lang w:val="uk-UA"/>
              </w:rPr>
              <w:t>шкіри та шкури, включаючи їх шматки та обрізки, роги та копита, включаючи фаланги, зап’ясткові та п’ясткові кістки, а також плюснові та передплюснові кістки, що отримані із: тварин, інших ніж жуйні, які відповідно до вимог законодавства підлягають дослідженню на трансмісивну губчастоподібну енцефалопатію, та жуйних тварин, які досліджені на трансмісивну губчастоподібну енцефалопатію з негативними результатами;</w:t>
            </w:r>
          </w:p>
          <w:p w:rsidR="00702BB9" w:rsidRPr="00584322" w:rsidRDefault="00702BB9" w:rsidP="001E09BB">
            <w:pPr>
              <w:pStyle w:val="rvps2"/>
              <w:shd w:val="clear" w:color="auto" w:fill="FFFFFF"/>
              <w:spacing w:before="60" w:beforeAutospacing="0" w:after="60" w:afterAutospacing="0"/>
              <w:ind w:firstLine="284"/>
              <w:textAlignment w:val="baseline"/>
              <w:rPr>
                <w:b/>
                <w:color w:val="000000"/>
                <w:sz w:val="28"/>
                <w:szCs w:val="28"/>
                <w:lang w:val="uk-UA"/>
              </w:rPr>
            </w:pPr>
            <w:r w:rsidRPr="00584322">
              <w:rPr>
                <w:b/>
                <w:color w:val="000000"/>
                <w:sz w:val="28"/>
                <w:szCs w:val="28"/>
                <w:lang w:val="uk-UA"/>
              </w:rPr>
              <w:t>щетина свиней;</w:t>
            </w:r>
          </w:p>
          <w:p w:rsidR="00702BB9" w:rsidRPr="00584322" w:rsidRDefault="00702BB9" w:rsidP="001E09BB">
            <w:pPr>
              <w:pStyle w:val="rvps2"/>
              <w:shd w:val="clear" w:color="auto" w:fill="FFFFFF"/>
              <w:spacing w:before="60" w:beforeAutospacing="0" w:after="60" w:afterAutospacing="0"/>
              <w:ind w:firstLine="284"/>
              <w:textAlignment w:val="baseline"/>
              <w:rPr>
                <w:b/>
                <w:color w:val="000000"/>
                <w:sz w:val="28"/>
                <w:szCs w:val="28"/>
                <w:lang w:val="uk-UA"/>
              </w:rPr>
            </w:pPr>
            <w:r w:rsidRPr="00584322">
              <w:rPr>
                <w:b/>
                <w:color w:val="000000"/>
                <w:sz w:val="28"/>
                <w:szCs w:val="28"/>
                <w:lang w:val="uk-UA"/>
              </w:rPr>
              <w:t>пір'я;</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bCs/>
                <w:color w:val="000000"/>
                <w:sz w:val="28"/>
                <w:szCs w:val="28"/>
                <w:lang w:val="uk-UA" w:eastAsia="en-GB"/>
              </w:rPr>
            </w:pPr>
            <w:r w:rsidRPr="00584322">
              <w:rPr>
                <w:rFonts w:ascii="Times New Roman" w:eastAsia="Times New Roman" w:hAnsi="Times New Roman" w:cs="Times New Roman"/>
                <w:bCs/>
                <w:color w:val="000000"/>
                <w:sz w:val="28"/>
                <w:szCs w:val="28"/>
                <w:lang w:val="uk-UA" w:eastAsia="en-GB"/>
              </w:rPr>
              <w:t xml:space="preserve">3) побічні продукти тваринного походження, </w:t>
            </w:r>
            <w:r w:rsidRPr="00584322">
              <w:rPr>
                <w:rFonts w:ascii="Times New Roman" w:eastAsia="Times New Roman" w:hAnsi="Times New Roman" w:cs="Times New Roman"/>
                <w:bCs/>
                <w:i/>
                <w:color w:val="000000"/>
                <w:sz w:val="28"/>
                <w:szCs w:val="28"/>
                <w:lang w:val="uk-UA" w:eastAsia="en-GB"/>
              </w:rPr>
              <w:t>що утворюються під час виробництва продукції, призначеної для споживання людиною, у тому числі жирова тканина забитих на бійні тварин, в яких не виявлено ознак захворювання,</w:t>
            </w:r>
            <w:r w:rsidRPr="00584322">
              <w:rPr>
                <w:rFonts w:ascii="Times New Roman" w:eastAsia="Times New Roman" w:hAnsi="Times New Roman" w:cs="Times New Roman"/>
                <w:bCs/>
                <w:color w:val="000000"/>
                <w:sz w:val="28"/>
                <w:szCs w:val="28"/>
                <w:lang w:val="uk-UA" w:eastAsia="en-GB"/>
              </w:rPr>
              <w:t xml:space="preserve"> знежирені кістки, шкварки, шлам з центрифуги або сепаратора від переробки молока;</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color w:val="000000"/>
                <w:sz w:val="28"/>
                <w:szCs w:val="28"/>
                <w:lang w:val="uk-UA"/>
              </w:rPr>
            </w:pPr>
            <w:r w:rsidRPr="00584322">
              <w:rPr>
                <w:bCs/>
                <w:color w:val="000000"/>
                <w:sz w:val="28"/>
                <w:szCs w:val="28"/>
                <w:lang w:val="uk-UA"/>
              </w:rPr>
              <w:t>3) побічні продукти тваринного походження</w:t>
            </w:r>
            <w:r w:rsidRPr="00584322">
              <w:rPr>
                <w:b/>
                <w:color w:val="000000"/>
                <w:sz w:val="28"/>
                <w:szCs w:val="28"/>
                <w:lang w:val="uk-UA"/>
              </w:rPr>
              <w:t>, отримані під час виготовлення продуктів, призначених для споживання людиною,</w:t>
            </w:r>
            <w:r w:rsidRPr="00584322">
              <w:rPr>
                <w:color w:val="000000"/>
                <w:sz w:val="28"/>
                <w:szCs w:val="28"/>
                <w:lang w:val="uk-UA"/>
              </w:rPr>
              <w:t xml:space="preserve"> включаючи знежирені кістки, шкварки та шлам з центрифуги або сепаратора від переробки молока;</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bCs/>
                <w:i/>
                <w:color w:val="000000"/>
                <w:sz w:val="28"/>
                <w:szCs w:val="28"/>
                <w:lang w:val="uk-UA" w:eastAsia="en-GB"/>
              </w:rPr>
            </w:pPr>
            <w:r w:rsidRPr="00584322">
              <w:rPr>
                <w:rFonts w:ascii="Times New Roman" w:eastAsia="Times New Roman" w:hAnsi="Times New Roman" w:cs="Times New Roman"/>
                <w:bCs/>
                <w:i/>
                <w:color w:val="000000"/>
                <w:sz w:val="28"/>
                <w:szCs w:val="28"/>
                <w:lang w:val="uk-UA" w:eastAsia="en-GB"/>
              </w:rPr>
              <w:t>4) побічні продукти тваринного походження з інкубатора, яйця, яйцепродукти, у тому числі пір’я, голови, лапи, яєчна шкаралупа, забиті курчата, що походять від птиці, в якої не виявлено ознак захворювання інфекційними хворобами, що можуть передаватися людині або тварині;</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color w:val="000000"/>
                <w:sz w:val="28"/>
                <w:szCs w:val="28"/>
                <w:lang w:val="uk-UA"/>
              </w:rPr>
            </w:pPr>
            <w:r w:rsidRPr="00584322">
              <w:rPr>
                <w:b/>
                <w:color w:val="000000"/>
                <w:sz w:val="28"/>
                <w:szCs w:val="28"/>
                <w:lang w:val="uk-UA"/>
              </w:rPr>
              <w:t>4) нижчезазначений матеріал, що отриманий із тварин, які не мали жодних ознак захворювань, що можуть передаватись людям або тваринам:</w:t>
            </w:r>
          </w:p>
          <w:p w:rsidR="00702BB9" w:rsidRPr="00584322" w:rsidRDefault="00702BB9" w:rsidP="001E09BB">
            <w:pPr>
              <w:pStyle w:val="rvps2"/>
              <w:shd w:val="clear" w:color="auto" w:fill="FFFFFF"/>
              <w:spacing w:before="60" w:beforeAutospacing="0" w:after="60" w:afterAutospacing="0"/>
              <w:ind w:firstLine="284"/>
              <w:textAlignment w:val="baseline"/>
              <w:rPr>
                <w:b/>
                <w:color w:val="000000"/>
                <w:sz w:val="28"/>
                <w:szCs w:val="28"/>
                <w:lang w:val="uk-UA"/>
              </w:rPr>
            </w:pPr>
            <w:r w:rsidRPr="00584322">
              <w:rPr>
                <w:b/>
                <w:color w:val="000000"/>
                <w:sz w:val="28"/>
                <w:szCs w:val="28"/>
                <w:lang w:val="uk-UA"/>
              </w:rPr>
              <w:t>черепашки та панцирі молюсків та ракоподібних з м'якими тканинами або м'ясом;</w:t>
            </w:r>
          </w:p>
          <w:p w:rsidR="00702BB9" w:rsidRPr="00584322" w:rsidRDefault="00702BB9" w:rsidP="001E09BB">
            <w:pPr>
              <w:pStyle w:val="rvps2"/>
              <w:shd w:val="clear" w:color="auto" w:fill="FFFFFF"/>
              <w:spacing w:before="60" w:beforeAutospacing="0" w:after="60" w:afterAutospacing="0"/>
              <w:ind w:firstLine="284"/>
              <w:textAlignment w:val="baseline"/>
              <w:rPr>
                <w:b/>
                <w:color w:val="000000"/>
                <w:sz w:val="28"/>
                <w:szCs w:val="28"/>
                <w:lang w:val="uk-UA"/>
              </w:rPr>
            </w:pPr>
            <w:r w:rsidRPr="00584322">
              <w:rPr>
                <w:b/>
                <w:color w:val="000000"/>
                <w:sz w:val="28"/>
                <w:szCs w:val="28"/>
                <w:lang w:val="uk-UA"/>
              </w:rPr>
              <w:t>матеріали, що отримані з наземних тварин: побічні продукти із інкубатора, яйця, яйцепродукти, включаючи шкаралупи яєць;</w:t>
            </w:r>
          </w:p>
          <w:p w:rsidR="00702BB9" w:rsidRPr="00584322" w:rsidRDefault="00702BB9" w:rsidP="001E09BB">
            <w:pPr>
              <w:pStyle w:val="rvps2"/>
              <w:shd w:val="clear" w:color="auto" w:fill="FFFFFF"/>
              <w:spacing w:before="60" w:beforeAutospacing="0" w:after="60" w:afterAutospacing="0"/>
              <w:ind w:firstLine="284"/>
              <w:textAlignment w:val="baseline"/>
              <w:rPr>
                <w:b/>
                <w:color w:val="000000"/>
                <w:sz w:val="28"/>
                <w:szCs w:val="28"/>
                <w:lang w:val="uk-UA"/>
              </w:rPr>
            </w:pPr>
            <w:r w:rsidRPr="00584322">
              <w:rPr>
                <w:b/>
                <w:color w:val="000000"/>
                <w:sz w:val="28"/>
                <w:szCs w:val="28"/>
                <w:lang w:val="uk-UA"/>
              </w:rPr>
              <w:t>добовий молодняк, забитий для комерційних цілей.</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hAnsi="Times New Roman" w:cs="Times New Roman"/>
                <w:color w:val="000000"/>
                <w:sz w:val="28"/>
                <w:szCs w:val="28"/>
                <w:lang w:val="uk-UA"/>
              </w:rPr>
            </w:pPr>
            <w:r w:rsidRPr="00584322">
              <w:rPr>
                <w:rFonts w:ascii="Times New Roman" w:eastAsia="Times New Roman" w:hAnsi="Times New Roman" w:cs="Times New Roman"/>
                <w:bCs/>
                <w:color w:val="000000"/>
                <w:sz w:val="28"/>
                <w:szCs w:val="28"/>
                <w:lang w:val="uk-UA" w:eastAsia="en-GB"/>
              </w:rPr>
              <w:t>5) кров тварин, які не виявляли ознак захворювання, що передається через кров людині чи тварині</w:t>
            </w:r>
            <w:r w:rsidRPr="00584322">
              <w:rPr>
                <w:rFonts w:ascii="Times New Roman" w:eastAsia="Times New Roman" w:hAnsi="Times New Roman" w:cs="Times New Roman"/>
                <w:bCs/>
                <w:i/>
                <w:color w:val="000000"/>
                <w:sz w:val="28"/>
                <w:szCs w:val="28"/>
                <w:lang w:val="uk-UA" w:eastAsia="en-GB"/>
              </w:rPr>
              <w:t>, і були забиті на бійні після того, як їх визнано придатними на забій для споживання людиною;</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color w:val="000000"/>
                <w:sz w:val="28"/>
                <w:szCs w:val="28"/>
                <w:lang w:val="uk-UA"/>
              </w:rPr>
            </w:pPr>
            <w:r w:rsidRPr="00584322">
              <w:rPr>
                <w:color w:val="000000"/>
                <w:sz w:val="28"/>
                <w:szCs w:val="28"/>
                <w:lang w:val="uk-UA"/>
              </w:rPr>
              <w:t xml:space="preserve">5) кров </w:t>
            </w:r>
            <w:r w:rsidRPr="00584322">
              <w:rPr>
                <w:b/>
                <w:color w:val="000000"/>
                <w:sz w:val="28"/>
                <w:szCs w:val="28"/>
                <w:lang w:val="uk-UA"/>
              </w:rPr>
              <w:t>нижчезазначених</w:t>
            </w:r>
            <w:r w:rsidRPr="00584322">
              <w:rPr>
                <w:color w:val="000000"/>
                <w:sz w:val="28"/>
                <w:szCs w:val="28"/>
                <w:lang w:val="uk-UA"/>
              </w:rPr>
              <w:t xml:space="preserve"> тварин, які не виявляли ознак захворювання, що передається через кров людині чи тварині, </w:t>
            </w:r>
            <w:r w:rsidRPr="00584322">
              <w:rPr>
                <w:b/>
                <w:color w:val="000000"/>
                <w:sz w:val="28"/>
                <w:szCs w:val="28"/>
                <w:lang w:val="uk-UA"/>
              </w:rPr>
              <w:t>які були забиті на бійні та внаслідок передзабійного огляду,</w:t>
            </w:r>
            <w:r w:rsidRPr="00584322">
              <w:rPr>
                <w:sz w:val="28"/>
                <w:szCs w:val="28"/>
                <w:lang w:val="uk-UA"/>
              </w:rPr>
              <w:t xml:space="preserve"> </w:t>
            </w:r>
            <w:r w:rsidRPr="00584322">
              <w:rPr>
                <w:b/>
                <w:color w:val="000000"/>
                <w:sz w:val="28"/>
                <w:szCs w:val="28"/>
                <w:lang w:val="uk-UA"/>
              </w:rPr>
              <w:t>проведеного відповідного до вимог законодавства про державний контроль,</w:t>
            </w:r>
            <w:r>
              <w:rPr>
                <w:b/>
                <w:color w:val="000000"/>
                <w:sz w:val="28"/>
                <w:szCs w:val="28"/>
                <w:lang w:val="uk-UA"/>
              </w:rPr>
              <w:t xml:space="preserve"> </w:t>
            </w:r>
            <w:r w:rsidRPr="00584322">
              <w:rPr>
                <w:b/>
                <w:color w:val="000000"/>
                <w:sz w:val="28"/>
                <w:szCs w:val="28"/>
                <w:lang w:val="uk-UA"/>
              </w:rPr>
              <w:t>визнані придатними до забою для споживання людиною відповідно до вимог законодавства України:</w:t>
            </w:r>
          </w:p>
          <w:p w:rsidR="00702BB9" w:rsidRPr="00584322" w:rsidRDefault="00702BB9" w:rsidP="001E09BB">
            <w:pPr>
              <w:pStyle w:val="rvps2"/>
              <w:spacing w:before="60" w:beforeAutospacing="0" w:after="60" w:afterAutospacing="0"/>
              <w:ind w:firstLine="284"/>
              <w:rPr>
                <w:b/>
                <w:color w:val="000000"/>
                <w:sz w:val="28"/>
                <w:szCs w:val="28"/>
                <w:lang w:val="uk-UA"/>
              </w:rPr>
            </w:pPr>
            <w:r w:rsidRPr="00584322">
              <w:rPr>
                <w:b/>
                <w:color w:val="000000"/>
                <w:sz w:val="28"/>
                <w:szCs w:val="28"/>
                <w:lang w:val="uk-UA"/>
              </w:rPr>
              <w:t>тварини, інші ніж жуйні, які відповідно до вимог законодавства підлягають дослідженню на трансмісивну губчастоподібну енцефалопатію;</w:t>
            </w:r>
          </w:p>
          <w:p w:rsidR="00702BB9" w:rsidRPr="00584322" w:rsidRDefault="00702BB9" w:rsidP="001E09BB">
            <w:pPr>
              <w:pStyle w:val="rvps2"/>
              <w:spacing w:before="60" w:beforeAutospacing="0" w:after="60" w:afterAutospacing="0"/>
              <w:ind w:firstLine="284"/>
              <w:rPr>
                <w:b/>
                <w:color w:val="000000"/>
                <w:sz w:val="28"/>
                <w:szCs w:val="28"/>
                <w:lang w:val="uk-UA"/>
              </w:rPr>
            </w:pPr>
            <w:r w:rsidRPr="00584322">
              <w:rPr>
                <w:b/>
                <w:color w:val="000000"/>
                <w:sz w:val="28"/>
                <w:szCs w:val="28"/>
                <w:lang w:val="uk-UA"/>
              </w:rPr>
              <w:t>жуйні тварин, які досліджені на трансмісивну губчастоподібну енцефалопатію з негативними результатами;</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val="uk-UA" w:eastAsia="en-GB"/>
              </w:rPr>
            </w:pPr>
            <w:r w:rsidRPr="00584322">
              <w:rPr>
                <w:rFonts w:ascii="Times New Roman" w:eastAsia="Times New Roman" w:hAnsi="Times New Roman" w:cs="Times New Roman"/>
                <w:color w:val="000000"/>
                <w:sz w:val="28"/>
                <w:szCs w:val="28"/>
                <w:lang w:val="uk-UA" w:eastAsia="en-GB"/>
              </w:rPr>
              <w:t xml:space="preserve">6) кров, плацента, шерсть, пір’я, щетина, роги, </w:t>
            </w:r>
            <w:r w:rsidRPr="00584322">
              <w:rPr>
                <w:rFonts w:ascii="Times New Roman" w:eastAsia="Times New Roman" w:hAnsi="Times New Roman" w:cs="Times New Roman"/>
                <w:i/>
                <w:color w:val="000000"/>
                <w:sz w:val="28"/>
                <w:szCs w:val="28"/>
                <w:lang w:val="uk-UA" w:eastAsia="en-GB"/>
              </w:rPr>
              <w:t>копита,</w:t>
            </w:r>
            <w:r w:rsidRPr="00584322">
              <w:rPr>
                <w:rFonts w:ascii="Times New Roman" w:eastAsia="Times New Roman" w:hAnsi="Times New Roman" w:cs="Times New Roman"/>
                <w:color w:val="000000"/>
                <w:sz w:val="28"/>
                <w:szCs w:val="28"/>
                <w:lang w:val="uk-UA" w:eastAsia="en-GB"/>
              </w:rPr>
              <w:t xml:space="preserve"> отримані від живих тварин, які не виявляли ознак захворювання, що передається людині або тварині, крім крові жуйних тварин, що потребують дослідження на губчастоподібну енцефалопатію;</w:t>
            </w:r>
          </w:p>
        </w:tc>
        <w:tc>
          <w:tcPr>
            <w:tcW w:w="7371" w:type="dxa"/>
          </w:tcPr>
          <w:p w:rsidR="00702BB9" w:rsidRPr="00584322" w:rsidRDefault="00702BB9" w:rsidP="001E09BB">
            <w:pPr>
              <w:shd w:val="clear" w:color="auto" w:fill="FFFFFF"/>
              <w:spacing w:before="60" w:after="60"/>
              <w:ind w:firstLine="284"/>
              <w:textAlignment w:val="baseline"/>
              <w:rPr>
                <w:rFonts w:ascii="Times New Roman" w:eastAsia="Times New Roman" w:hAnsi="Times New Roman" w:cs="Times New Roman"/>
                <w:color w:val="000000"/>
                <w:sz w:val="28"/>
                <w:szCs w:val="28"/>
                <w:lang w:val="uk-UA" w:eastAsia="en-GB"/>
              </w:rPr>
            </w:pPr>
            <w:r w:rsidRPr="00584322">
              <w:rPr>
                <w:rFonts w:ascii="Times New Roman" w:eastAsia="Times New Roman" w:hAnsi="Times New Roman" w:cs="Times New Roman"/>
                <w:color w:val="000000"/>
                <w:sz w:val="28"/>
                <w:szCs w:val="28"/>
                <w:lang w:val="uk-UA" w:eastAsia="en-GB"/>
              </w:rPr>
              <w:t xml:space="preserve">6) кров, плацента, вовна, пір'я, шерсть, роги, </w:t>
            </w:r>
            <w:r w:rsidRPr="00584322">
              <w:rPr>
                <w:rFonts w:ascii="Times New Roman" w:eastAsia="Times New Roman" w:hAnsi="Times New Roman" w:cs="Times New Roman"/>
                <w:b/>
                <w:color w:val="000000"/>
                <w:sz w:val="28"/>
                <w:szCs w:val="28"/>
                <w:lang w:val="uk-UA" w:eastAsia="en-GB"/>
              </w:rPr>
              <w:t>частини копит</w:t>
            </w:r>
            <w:r w:rsidRPr="00584322">
              <w:rPr>
                <w:rFonts w:ascii="Times New Roman" w:eastAsia="Times New Roman" w:hAnsi="Times New Roman" w:cs="Times New Roman"/>
                <w:color w:val="000000"/>
                <w:sz w:val="28"/>
                <w:szCs w:val="28"/>
                <w:lang w:val="uk-UA" w:eastAsia="en-GB"/>
              </w:rPr>
              <w:t xml:space="preserve"> </w:t>
            </w:r>
            <w:r w:rsidRPr="00584322">
              <w:rPr>
                <w:rFonts w:ascii="Times New Roman" w:eastAsia="Times New Roman" w:hAnsi="Times New Roman" w:cs="Times New Roman"/>
                <w:b/>
                <w:color w:val="000000"/>
                <w:sz w:val="28"/>
                <w:szCs w:val="28"/>
                <w:lang w:val="uk-UA" w:eastAsia="en-GB"/>
              </w:rPr>
              <w:t>і сире молоко</w:t>
            </w:r>
            <w:r w:rsidRPr="00584322">
              <w:rPr>
                <w:rFonts w:ascii="Times New Roman" w:eastAsia="Times New Roman" w:hAnsi="Times New Roman" w:cs="Times New Roman"/>
                <w:color w:val="000000"/>
                <w:sz w:val="28"/>
                <w:szCs w:val="28"/>
                <w:lang w:val="uk-UA" w:eastAsia="en-GB"/>
              </w:rPr>
              <w:t>, що отримані із живих тварин, які не виявляли ознак захворювання, що передається людині або тварині;</w:t>
            </w:r>
          </w:p>
        </w:tc>
      </w:tr>
      <w:tr w:rsidR="00702BB9" w:rsidRPr="00293A0D"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val="uk-UA" w:eastAsia="en-GB"/>
              </w:rPr>
            </w:pPr>
            <w:r w:rsidRPr="00584322">
              <w:rPr>
                <w:rFonts w:ascii="Times New Roman" w:eastAsia="Times New Roman" w:hAnsi="Times New Roman" w:cs="Times New Roman"/>
                <w:color w:val="000000"/>
                <w:sz w:val="28"/>
                <w:szCs w:val="28"/>
                <w:lang w:val="uk-UA" w:eastAsia="en-GB"/>
              </w:rPr>
              <w:t xml:space="preserve">7) водні організми (гідробіонти) та їх частини, крім морських ссавців, у яких не виявлено ознак захворювання інфекційними хворобами, що можуть передаватися людині або тварині, </w:t>
            </w:r>
            <w:r w:rsidRPr="00584322">
              <w:rPr>
                <w:rFonts w:ascii="Times New Roman" w:eastAsia="Times New Roman" w:hAnsi="Times New Roman" w:cs="Times New Roman"/>
                <w:i/>
                <w:color w:val="000000"/>
                <w:sz w:val="28"/>
                <w:szCs w:val="28"/>
                <w:lang w:val="uk-UA" w:eastAsia="en-GB"/>
              </w:rPr>
              <w:t>виловлені з метою розміщення на ринку;</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color w:val="000000"/>
                <w:sz w:val="28"/>
                <w:szCs w:val="28"/>
                <w:lang w:val="uk-UA"/>
              </w:rPr>
            </w:pPr>
            <w:r w:rsidRPr="00584322">
              <w:rPr>
                <w:color w:val="000000"/>
                <w:sz w:val="28"/>
                <w:szCs w:val="28"/>
                <w:lang w:val="uk-UA"/>
              </w:rPr>
              <w:t>7) водні організми (гідробіонти) та їх частини, крім морських ссавців, у яких не виявлено ознак захворювання інфекційними хворобами, що можуть передаватися людині або тварині;</w:t>
            </w:r>
          </w:p>
        </w:tc>
      </w:tr>
      <w:tr w:rsidR="00702BB9" w:rsidRPr="00293A0D" w:rsidTr="00D7129D">
        <w:tc>
          <w:tcPr>
            <w:tcW w:w="7225" w:type="dxa"/>
          </w:tcPr>
          <w:p w:rsidR="00702BB9" w:rsidRPr="00584322" w:rsidRDefault="00702BB9" w:rsidP="001E09BB">
            <w:pPr>
              <w:pStyle w:val="rvps2"/>
              <w:shd w:val="clear" w:color="auto" w:fill="FFFFFF"/>
              <w:spacing w:before="60" w:beforeAutospacing="0" w:after="60" w:afterAutospacing="0"/>
              <w:ind w:firstLine="284"/>
              <w:textAlignment w:val="baseline"/>
              <w:rPr>
                <w:color w:val="000000"/>
                <w:sz w:val="28"/>
                <w:szCs w:val="28"/>
                <w:lang w:val="uk-UA"/>
              </w:rPr>
            </w:pPr>
            <w:r w:rsidRPr="00584322">
              <w:rPr>
                <w:color w:val="000000"/>
                <w:sz w:val="28"/>
                <w:szCs w:val="28"/>
                <w:lang w:val="uk-UA" w:eastAsia="en-GB"/>
              </w:rPr>
              <w:t xml:space="preserve">8) побічні продукти тваринного походження з водних організмів (гідробіонтів), </w:t>
            </w:r>
            <w:r w:rsidRPr="00584322">
              <w:rPr>
                <w:i/>
                <w:color w:val="000000"/>
                <w:sz w:val="28"/>
                <w:szCs w:val="28"/>
                <w:lang w:val="uk-UA" w:eastAsia="en-GB"/>
              </w:rPr>
              <w:t>виловлених з метою розміщення на ринку, які утворюються під час виробництва продукції для споживання людиною;</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color w:val="000000"/>
                <w:sz w:val="28"/>
                <w:szCs w:val="28"/>
                <w:lang w:val="uk-UA"/>
              </w:rPr>
            </w:pPr>
            <w:r w:rsidRPr="00584322">
              <w:rPr>
                <w:color w:val="000000"/>
                <w:sz w:val="28"/>
                <w:szCs w:val="28"/>
                <w:lang w:val="uk-UA"/>
              </w:rPr>
              <w:t xml:space="preserve">8) побічні продукти тваринного походження з водних організмів (гідробіонтів), </w:t>
            </w:r>
            <w:r w:rsidRPr="00584322">
              <w:rPr>
                <w:b/>
                <w:color w:val="000000"/>
                <w:sz w:val="28"/>
                <w:szCs w:val="28"/>
                <w:lang w:val="uk-UA"/>
              </w:rPr>
              <w:t>які походять із потужностей, що здійснюють виробництво харчових продуктів;</w:t>
            </w:r>
          </w:p>
        </w:tc>
      </w:tr>
      <w:tr w:rsidR="00702BB9" w:rsidRPr="00293A0D"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val="uk-UA" w:eastAsia="en-GB"/>
              </w:rPr>
            </w:pPr>
            <w:r w:rsidRPr="00584322">
              <w:rPr>
                <w:rFonts w:ascii="Times New Roman" w:eastAsia="Times New Roman" w:hAnsi="Times New Roman" w:cs="Times New Roman"/>
                <w:color w:val="000000"/>
                <w:sz w:val="28"/>
                <w:szCs w:val="28"/>
                <w:lang w:val="uk-UA" w:eastAsia="en-GB"/>
              </w:rPr>
              <w:t xml:space="preserve">9) туші та/або частини туш гризунів, зайцеподібних хутрових звірів, крім побічних продуктів тваринного походження, </w:t>
            </w:r>
            <w:r w:rsidRPr="00584322">
              <w:rPr>
                <w:rFonts w:ascii="Times New Roman" w:eastAsia="Times New Roman" w:hAnsi="Times New Roman" w:cs="Times New Roman"/>
                <w:i/>
                <w:color w:val="000000"/>
                <w:sz w:val="28"/>
                <w:szCs w:val="28"/>
                <w:lang w:val="uk-UA" w:eastAsia="en-GB"/>
              </w:rPr>
              <w:t>що належать до категорій I і II;</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color w:val="000000"/>
                <w:sz w:val="28"/>
                <w:szCs w:val="28"/>
                <w:lang w:val="uk-UA"/>
              </w:rPr>
            </w:pPr>
            <w:r w:rsidRPr="00584322">
              <w:rPr>
                <w:color w:val="000000" w:themeColor="text1"/>
                <w:sz w:val="28"/>
                <w:szCs w:val="28"/>
                <w:lang w:val="uk-UA"/>
              </w:rPr>
              <w:t xml:space="preserve">9) туші та/або частини туш гризунів, зайцеподібних хутрових звірів, крім побічних продуктів тваринного походження, </w:t>
            </w:r>
            <w:r w:rsidRPr="00584322">
              <w:rPr>
                <w:b/>
                <w:color w:val="000000" w:themeColor="text1"/>
                <w:sz w:val="28"/>
                <w:szCs w:val="28"/>
                <w:lang w:val="uk-UA"/>
              </w:rPr>
              <w:t>зазначених в абзацах четвертому-шостому пункту 1 частини першої статті 11 та пунктах 1-7 частини першої статті 12 цього Закону;</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val="uk-UA" w:eastAsia="en-GB"/>
              </w:rPr>
            </w:pPr>
            <w:r w:rsidRPr="00584322">
              <w:rPr>
                <w:rFonts w:ascii="Times New Roman" w:eastAsia="Times New Roman" w:hAnsi="Times New Roman" w:cs="Times New Roman"/>
                <w:color w:val="000000"/>
                <w:sz w:val="28"/>
                <w:szCs w:val="28"/>
                <w:lang w:val="uk-UA" w:eastAsia="en-GB"/>
              </w:rPr>
              <w:t>10) корми тваринного походження, що не використовуються для годівлі тварин, у тому числі через проблеми виробництва або дефекти упаковки чи інші дефекти, що не становлять ризику для людини або тварини;</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color w:val="000000"/>
                <w:sz w:val="28"/>
                <w:szCs w:val="28"/>
                <w:lang w:val="uk-UA"/>
              </w:rPr>
            </w:pPr>
            <w:r w:rsidRPr="00584322">
              <w:rPr>
                <w:color w:val="000000"/>
                <w:sz w:val="28"/>
                <w:szCs w:val="28"/>
                <w:shd w:val="clear" w:color="auto" w:fill="FFFFFF"/>
                <w:lang w:val="uk-UA"/>
              </w:rPr>
              <w:t>10) корми тваринного походження, що не використовуються для годівлі тварин, у тому числі через проблеми виробництва або дефекти упаковки чи інші дефекти, що не становлять ризику для людини або тварини;</w:t>
            </w: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color w:val="000000"/>
                <w:sz w:val="28"/>
                <w:szCs w:val="28"/>
                <w:lang w:val="uk-UA" w:eastAsia="en-GB"/>
              </w:rPr>
            </w:pPr>
            <w:r w:rsidRPr="00584322">
              <w:rPr>
                <w:rFonts w:ascii="Times New Roman" w:eastAsia="Times New Roman" w:hAnsi="Times New Roman" w:cs="Times New Roman"/>
                <w:color w:val="000000"/>
                <w:sz w:val="28"/>
                <w:szCs w:val="28"/>
                <w:lang w:val="uk-UA" w:eastAsia="en-GB"/>
              </w:rPr>
              <w:t xml:space="preserve">11) харчові продукти </w:t>
            </w:r>
            <w:r w:rsidRPr="00584322">
              <w:rPr>
                <w:rFonts w:ascii="Times New Roman" w:eastAsia="Times New Roman" w:hAnsi="Times New Roman" w:cs="Times New Roman"/>
                <w:i/>
                <w:color w:val="000000"/>
                <w:sz w:val="28"/>
                <w:szCs w:val="28"/>
                <w:lang w:val="uk-UA" w:eastAsia="en-GB"/>
              </w:rPr>
              <w:t>тваринного походження, що є непридатними для споживання людиною, але безпечними для здоров’я тварини.</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color w:val="000000"/>
                <w:sz w:val="28"/>
                <w:szCs w:val="28"/>
                <w:lang w:val="uk-UA"/>
              </w:rPr>
            </w:pPr>
            <w:r w:rsidRPr="00584322">
              <w:rPr>
                <w:b/>
                <w:bCs/>
                <w:color w:val="000000"/>
                <w:sz w:val="28"/>
                <w:szCs w:val="28"/>
                <w:lang w:val="uk-UA"/>
              </w:rPr>
              <w:t>11) продукти</w:t>
            </w:r>
            <w:r w:rsidRPr="00584322">
              <w:rPr>
                <w:b/>
                <w:color w:val="000000"/>
                <w:sz w:val="28"/>
                <w:szCs w:val="28"/>
                <w:lang w:val="uk-UA"/>
              </w:rPr>
              <w:t xml:space="preserve"> тваринного походження</w:t>
            </w:r>
            <w:r w:rsidRPr="00584322">
              <w:rPr>
                <w:color w:val="000000"/>
                <w:sz w:val="28"/>
                <w:szCs w:val="28"/>
                <w:lang w:val="uk-UA"/>
              </w:rPr>
              <w:t xml:space="preserve"> або харчові продукти, </w:t>
            </w:r>
            <w:r w:rsidRPr="00584322">
              <w:rPr>
                <w:b/>
                <w:color w:val="000000"/>
                <w:sz w:val="28"/>
                <w:szCs w:val="28"/>
                <w:lang w:val="uk-UA"/>
              </w:rPr>
              <w:t>що містять продукти тваринного походження, які не призначені для споживання людиною у зв’язку із комерційними цілями або внаслідок виробничих, пакувальних або інших дефектів, які не становлять загрози для здоров'я людей і тварин;</w:t>
            </w:r>
          </w:p>
          <w:p w:rsidR="00702BB9" w:rsidRPr="00584322" w:rsidRDefault="00702BB9" w:rsidP="001E09BB">
            <w:pPr>
              <w:pStyle w:val="rvps2"/>
              <w:shd w:val="clear" w:color="auto" w:fill="FFFFFF"/>
              <w:spacing w:before="60" w:beforeAutospacing="0" w:after="60" w:afterAutospacing="0"/>
              <w:ind w:firstLine="284"/>
              <w:textAlignment w:val="baseline"/>
              <w:rPr>
                <w:color w:val="000000"/>
                <w:sz w:val="28"/>
                <w:szCs w:val="28"/>
                <w:lang w:val="uk-UA"/>
              </w:rPr>
            </w:pPr>
          </w:p>
        </w:tc>
      </w:tr>
      <w:tr w:rsidR="00702BB9" w:rsidRPr="00826124" w:rsidTr="00D7129D">
        <w:tc>
          <w:tcPr>
            <w:tcW w:w="7225" w:type="dxa"/>
          </w:tcPr>
          <w:p w:rsidR="00702BB9" w:rsidRPr="00584322" w:rsidRDefault="00702BB9" w:rsidP="001E09BB">
            <w:pPr>
              <w:shd w:val="clear" w:color="auto" w:fill="FFFFFF"/>
              <w:spacing w:before="60" w:after="60"/>
              <w:ind w:firstLine="284"/>
              <w:rPr>
                <w:rFonts w:ascii="Times New Roman" w:eastAsia="Times New Roman" w:hAnsi="Times New Roman" w:cs="Times New Roman"/>
                <w:b/>
                <w:color w:val="000000"/>
                <w:sz w:val="28"/>
                <w:szCs w:val="28"/>
                <w:lang w:val="uk-UA" w:eastAsia="en-GB"/>
              </w:rPr>
            </w:pPr>
            <w:r w:rsidRPr="00584322">
              <w:rPr>
                <w:rFonts w:ascii="Times New Roman" w:eastAsia="Times New Roman" w:hAnsi="Times New Roman" w:cs="Times New Roman"/>
                <w:b/>
                <w:color w:val="000000"/>
                <w:sz w:val="28"/>
                <w:szCs w:val="28"/>
                <w:lang w:val="uk-UA" w:eastAsia="en-GB"/>
              </w:rPr>
              <w:t>Відсутній</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color w:val="000000"/>
                <w:sz w:val="28"/>
                <w:szCs w:val="28"/>
                <w:lang w:val="uk-UA"/>
              </w:rPr>
            </w:pPr>
            <w:r w:rsidRPr="00584322">
              <w:rPr>
                <w:b/>
                <w:color w:val="000000"/>
                <w:sz w:val="28"/>
                <w:szCs w:val="28"/>
                <w:lang w:val="uk-UA"/>
              </w:rPr>
              <w:t>12) відходи закладів громадського харчування, за винятком відходів, що походять із транспортних засобів, за допомогою яких здійснюються міжнародні перевезення;</w:t>
            </w:r>
          </w:p>
        </w:tc>
      </w:tr>
      <w:tr w:rsidR="00702BB9" w:rsidRPr="00826124" w:rsidTr="00D7129D">
        <w:tc>
          <w:tcPr>
            <w:tcW w:w="7225" w:type="dxa"/>
          </w:tcPr>
          <w:p w:rsidR="00702BB9" w:rsidRPr="00584322" w:rsidRDefault="00702BB9" w:rsidP="001E09BB">
            <w:pPr>
              <w:shd w:val="clear" w:color="auto" w:fill="FFFFFF"/>
              <w:tabs>
                <w:tab w:val="left" w:pos="5550"/>
              </w:tabs>
              <w:spacing w:before="60" w:after="60"/>
              <w:ind w:firstLine="284"/>
              <w:rPr>
                <w:rFonts w:ascii="Times New Roman" w:eastAsia="Times New Roman" w:hAnsi="Times New Roman" w:cs="Times New Roman"/>
                <w:b/>
                <w:color w:val="000000"/>
                <w:sz w:val="28"/>
                <w:szCs w:val="28"/>
                <w:lang w:val="uk-UA" w:eastAsia="en-GB"/>
              </w:rPr>
            </w:pPr>
            <w:r w:rsidRPr="00584322">
              <w:rPr>
                <w:rFonts w:ascii="Times New Roman" w:eastAsia="Times New Roman" w:hAnsi="Times New Roman" w:cs="Times New Roman"/>
                <w:b/>
                <w:color w:val="000000"/>
                <w:sz w:val="28"/>
                <w:szCs w:val="28"/>
                <w:lang w:val="uk-UA" w:eastAsia="en-GB"/>
              </w:rPr>
              <w:t>Відсутній</w:t>
            </w:r>
            <w:r w:rsidRPr="00584322">
              <w:rPr>
                <w:rFonts w:ascii="Times New Roman" w:eastAsia="Times New Roman" w:hAnsi="Times New Roman" w:cs="Times New Roman"/>
                <w:b/>
                <w:color w:val="000000"/>
                <w:sz w:val="28"/>
                <w:szCs w:val="28"/>
                <w:lang w:val="uk-UA" w:eastAsia="en-GB"/>
              </w:rPr>
              <w:tab/>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color w:val="000000"/>
                <w:sz w:val="28"/>
                <w:szCs w:val="28"/>
                <w:lang w:val="uk-UA"/>
              </w:rPr>
            </w:pPr>
            <w:r w:rsidRPr="00584322">
              <w:rPr>
                <w:b/>
                <w:color w:val="000000"/>
                <w:sz w:val="28"/>
                <w:szCs w:val="28"/>
                <w:lang w:val="uk-UA"/>
              </w:rPr>
              <w:t>13) жирова тканина тварин, які не мали жодних ознак захворювань, що можуть передаватись людям або тваринам, та які були забиті на бійні та визнані придатними до забою для споживання людиною</w:t>
            </w:r>
            <w:r>
              <w:rPr>
                <w:b/>
                <w:color w:val="000000"/>
                <w:sz w:val="28"/>
                <w:szCs w:val="28"/>
                <w:lang w:val="uk-UA"/>
              </w:rPr>
              <w:t xml:space="preserve"> </w:t>
            </w:r>
            <w:r w:rsidRPr="00584322">
              <w:rPr>
                <w:b/>
                <w:color w:val="000000"/>
                <w:sz w:val="28"/>
                <w:szCs w:val="28"/>
                <w:lang w:val="uk-UA"/>
              </w:rPr>
              <w:t>внаслідок передзабійного огляду, проведеного відповідного до вимог законодавства про державний контроль;</w:t>
            </w:r>
          </w:p>
        </w:tc>
      </w:tr>
      <w:tr w:rsidR="00702BB9" w:rsidRPr="00293A0D" w:rsidTr="00D7129D">
        <w:tc>
          <w:tcPr>
            <w:tcW w:w="7225" w:type="dxa"/>
          </w:tcPr>
          <w:p w:rsidR="00702BB9" w:rsidRPr="00584322" w:rsidRDefault="00702BB9" w:rsidP="001E09BB">
            <w:pPr>
              <w:shd w:val="clear" w:color="auto" w:fill="FFFFFF"/>
              <w:tabs>
                <w:tab w:val="left" w:pos="5550"/>
              </w:tabs>
              <w:spacing w:before="60" w:after="60"/>
              <w:ind w:firstLine="284"/>
              <w:rPr>
                <w:rFonts w:ascii="Times New Roman" w:eastAsia="Times New Roman" w:hAnsi="Times New Roman" w:cs="Times New Roman"/>
                <w:b/>
                <w:color w:val="000000"/>
                <w:sz w:val="28"/>
                <w:szCs w:val="28"/>
                <w:lang w:val="uk-UA" w:eastAsia="en-GB"/>
              </w:rPr>
            </w:pPr>
            <w:r w:rsidRPr="00584322">
              <w:rPr>
                <w:rFonts w:ascii="Times New Roman" w:eastAsia="Times New Roman" w:hAnsi="Times New Roman" w:cs="Times New Roman"/>
                <w:b/>
                <w:color w:val="000000"/>
                <w:sz w:val="28"/>
                <w:szCs w:val="28"/>
                <w:lang w:val="uk-UA" w:eastAsia="en-GB"/>
              </w:rPr>
              <w:t>Відсутній</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color w:val="000000"/>
                <w:sz w:val="28"/>
                <w:szCs w:val="28"/>
                <w:lang w:val="uk-UA"/>
              </w:rPr>
            </w:pPr>
            <w:r w:rsidRPr="00584322">
              <w:rPr>
                <w:b/>
                <w:color w:val="000000"/>
                <w:sz w:val="28"/>
                <w:szCs w:val="28"/>
                <w:lang w:val="uk-UA"/>
              </w:rPr>
              <w:t>14) водні організми (гідробіонти) та наземні безхребетні, окрім видів,</w:t>
            </w:r>
            <w:r>
              <w:rPr>
                <w:b/>
                <w:color w:val="000000"/>
                <w:sz w:val="28"/>
                <w:szCs w:val="28"/>
                <w:lang w:val="uk-UA"/>
              </w:rPr>
              <w:t xml:space="preserve"> </w:t>
            </w:r>
            <w:r w:rsidRPr="00584322">
              <w:rPr>
                <w:b/>
                <w:color w:val="000000"/>
                <w:sz w:val="28"/>
                <w:szCs w:val="28"/>
                <w:lang w:val="uk-UA"/>
              </w:rPr>
              <w:t>що є збудниками захворювань, які можуть передаватись людям або тваринам;</w:t>
            </w:r>
          </w:p>
        </w:tc>
      </w:tr>
      <w:tr w:rsidR="00702BB9" w:rsidRPr="00826124" w:rsidTr="00D7129D">
        <w:tc>
          <w:tcPr>
            <w:tcW w:w="7225" w:type="dxa"/>
          </w:tcPr>
          <w:p w:rsidR="00702BB9" w:rsidRPr="00584322" w:rsidRDefault="00702BB9" w:rsidP="001E09BB">
            <w:pPr>
              <w:shd w:val="clear" w:color="auto" w:fill="FFFFFF"/>
              <w:tabs>
                <w:tab w:val="left" w:pos="5550"/>
              </w:tabs>
              <w:spacing w:before="60" w:after="60"/>
              <w:ind w:firstLine="284"/>
              <w:rPr>
                <w:rFonts w:ascii="Times New Roman" w:eastAsia="Times New Roman" w:hAnsi="Times New Roman" w:cs="Times New Roman"/>
                <w:b/>
                <w:color w:val="000000"/>
                <w:sz w:val="28"/>
                <w:szCs w:val="28"/>
                <w:lang w:val="uk-UA" w:eastAsia="en-GB"/>
              </w:rPr>
            </w:pPr>
            <w:r w:rsidRPr="00584322">
              <w:rPr>
                <w:rFonts w:ascii="Times New Roman" w:eastAsia="Times New Roman" w:hAnsi="Times New Roman" w:cs="Times New Roman"/>
                <w:b/>
                <w:color w:val="000000"/>
                <w:sz w:val="28"/>
                <w:szCs w:val="28"/>
                <w:lang w:val="uk-UA" w:eastAsia="en-GB"/>
              </w:rPr>
              <w:t>Відсутній</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color w:val="000000"/>
                <w:sz w:val="28"/>
                <w:szCs w:val="28"/>
                <w:lang w:val="uk-UA"/>
              </w:rPr>
            </w:pPr>
            <w:r w:rsidRPr="00584322">
              <w:rPr>
                <w:b/>
                <w:color w:val="000000"/>
                <w:sz w:val="28"/>
                <w:szCs w:val="28"/>
                <w:lang w:val="uk-UA"/>
              </w:rPr>
              <w:t>15) шкіри, шкури, копита,</w:t>
            </w:r>
            <w:r w:rsidRPr="00584322">
              <w:rPr>
                <w:sz w:val="28"/>
                <w:szCs w:val="28"/>
                <w:lang w:val="uk-UA"/>
              </w:rPr>
              <w:t xml:space="preserve"> </w:t>
            </w:r>
            <w:r w:rsidRPr="00584322">
              <w:rPr>
                <w:b/>
                <w:color w:val="000000"/>
                <w:sz w:val="28"/>
                <w:szCs w:val="28"/>
                <w:lang w:val="uk-UA"/>
              </w:rPr>
              <w:t>пір’я, шерсть, роги, щетина, хутро мертвих тварин, які не мали жодних ознак захворювань, що можуть передаватись людям або тваринам,</w:t>
            </w:r>
            <w:r w:rsidRPr="00584322">
              <w:rPr>
                <w:sz w:val="28"/>
                <w:szCs w:val="28"/>
                <w:lang w:val="uk-UA"/>
              </w:rPr>
              <w:t xml:space="preserve"> </w:t>
            </w:r>
            <w:r w:rsidRPr="00584322">
              <w:rPr>
                <w:b/>
                <w:color w:val="000000"/>
                <w:sz w:val="28"/>
                <w:szCs w:val="28"/>
                <w:lang w:val="uk-UA"/>
              </w:rPr>
              <w:t>крім тварин, зазн</w:t>
            </w:r>
            <w:r w:rsidR="00BA37C4">
              <w:rPr>
                <w:b/>
                <w:color w:val="000000"/>
                <w:sz w:val="28"/>
                <w:szCs w:val="28"/>
                <w:lang w:val="uk-UA"/>
              </w:rPr>
              <w:t>ачених у пункті 2 цієї частини.</w:t>
            </w:r>
          </w:p>
        </w:tc>
      </w:tr>
      <w:bookmarkEnd w:id="533"/>
      <w:tr w:rsidR="00702BB9" w:rsidRPr="00826124" w:rsidTr="00D7129D">
        <w:trPr>
          <w:trHeight w:val="399"/>
        </w:trPr>
        <w:tc>
          <w:tcPr>
            <w:tcW w:w="7225" w:type="dxa"/>
          </w:tcPr>
          <w:p w:rsidR="00702BB9" w:rsidRPr="00584322" w:rsidRDefault="00702BB9" w:rsidP="001E09BB">
            <w:pPr>
              <w:shd w:val="clear" w:color="auto" w:fill="FFFFFF"/>
              <w:tabs>
                <w:tab w:val="left" w:pos="5550"/>
              </w:tabs>
              <w:spacing w:before="60" w:after="60"/>
              <w:ind w:firstLine="284"/>
              <w:rPr>
                <w:rFonts w:ascii="Times New Roman" w:eastAsia="Times New Roman" w:hAnsi="Times New Roman" w:cs="Times New Roman"/>
                <w:sz w:val="28"/>
                <w:szCs w:val="28"/>
                <w:lang w:val="uk-UA" w:eastAsia="en-GB"/>
              </w:rPr>
            </w:pPr>
            <w:r w:rsidRPr="00584322">
              <w:rPr>
                <w:rFonts w:ascii="Times New Roman" w:eastAsia="Times New Roman" w:hAnsi="Times New Roman" w:cs="Times New Roman"/>
                <w:sz w:val="28"/>
                <w:szCs w:val="28"/>
                <w:lang w:val="uk-UA" w:eastAsia="en-GB"/>
              </w:rPr>
              <w:t>Стаття 14. Поводження з побічними продуктами тваринного походження, що належать до категорії I</w:t>
            </w:r>
          </w:p>
        </w:tc>
        <w:tc>
          <w:tcPr>
            <w:tcW w:w="7371" w:type="dxa"/>
          </w:tcPr>
          <w:p w:rsidR="00702BB9" w:rsidRPr="00584322" w:rsidRDefault="00702BB9" w:rsidP="001E09BB">
            <w:pPr>
              <w:pStyle w:val="rvps2"/>
              <w:spacing w:before="60" w:beforeAutospacing="0" w:after="60" w:afterAutospacing="0"/>
              <w:ind w:firstLine="284"/>
              <w:textAlignment w:val="baseline"/>
              <w:rPr>
                <w:sz w:val="28"/>
                <w:szCs w:val="28"/>
                <w:lang w:val="uk-UA" w:eastAsia="en-GB"/>
              </w:rPr>
            </w:pPr>
            <w:r w:rsidRPr="00584322">
              <w:rPr>
                <w:sz w:val="28"/>
                <w:szCs w:val="28"/>
                <w:lang w:val="uk-UA" w:eastAsia="en-GB"/>
              </w:rPr>
              <w:t>Стаття 14. Поводження з побічними продуктами тваринного походження, що належать до категорії I</w:t>
            </w:r>
          </w:p>
        </w:tc>
      </w:tr>
      <w:tr w:rsidR="00702BB9" w:rsidRPr="00826124" w:rsidTr="00D7129D">
        <w:trPr>
          <w:trHeight w:val="399"/>
        </w:trPr>
        <w:tc>
          <w:tcPr>
            <w:tcW w:w="7225" w:type="dxa"/>
          </w:tcPr>
          <w:p w:rsidR="00702BB9" w:rsidRPr="00584322" w:rsidRDefault="00702BB9" w:rsidP="001E09BB">
            <w:pPr>
              <w:shd w:val="clear" w:color="auto" w:fill="FFFFFF"/>
              <w:tabs>
                <w:tab w:val="left" w:pos="5550"/>
              </w:tabs>
              <w:spacing w:before="60" w:after="60"/>
              <w:ind w:firstLine="284"/>
              <w:rPr>
                <w:rFonts w:ascii="Times New Roman" w:eastAsia="Times New Roman" w:hAnsi="Times New Roman" w:cs="Times New Roman"/>
                <w:i/>
                <w:sz w:val="28"/>
                <w:szCs w:val="28"/>
                <w:lang w:val="uk-UA" w:eastAsia="en-GB"/>
              </w:rPr>
            </w:pPr>
            <w:bookmarkStart w:id="534" w:name="_Hlk28513713"/>
            <w:r w:rsidRPr="00584322">
              <w:rPr>
                <w:rFonts w:ascii="Times New Roman" w:eastAsia="Times New Roman" w:hAnsi="Times New Roman" w:cs="Times New Roman"/>
                <w:i/>
                <w:sz w:val="28"/>
                <w:szCs w:val="28"/>
                <w:lang w:val="uk-UA" w:eastAsia="en-GB"/>
              </w:rPr>
              <w:t>1. Побічні продукти тваринного походження, що належать до категорії I, підлягають виключно видаленню.</w:t>
            </w:r>
          </w:p>
        </w:tc>
        <w:tc>
          <w:tcPr>
            <w:tcW w:w="7371" w:type="dxa"/>
          </w:tcPr>
          <w:p w:rsidR="00702BB9" w:rsidRPr="00584322" w:rsidRDefault="00702BB9" w:rsidP="001E09BB">
            <w:pPr>
              <w:pStyle w:val="rvps2"/>
              <w:spacing w:before="60" w:beforeAutospacing="0" w:after="60" w:afterAutospacing="0"/>
              <w:ind w:firstLine="284"/>
              <w:textAlignment w:val="baseline"/>
              <w:rPr>
                <w:b/>
                <w:bCs/>
                <w:sz w:val="28"/>
                <w:szCs w:val="28"/>
                <w:lang w:val="uk-UA" w:eastAsia="en-GB"/>
              </w:rPr>
            </w:pPr>
            <w:r w:rsidRPr="00584322">
              <w:rPr>
                <w:b/>
                <w:bCs/>
                <w:sz w:val="28"/>
                <w:szCs w:val="28"/>
                <w:lang w:val="uk-UA" w:eastAsia="en-GB"/>
              </w:rPr>
              <w:t>1. Побічні продукти тваринного походження, що належать до категорії I, підлягають:</w:t>
            </w:r>
          </w:p>
        </w:tc>
      </w:tr>
      <w:tr w:rsidR="00702BB9" w:rsidRPr="00826124" w:rsidTr="00D7129D">
        <w:trPr>
          <w:trHeight w:val="399"/>
        </w:trPr>
        <w:tc>
          <w:tcPr>
            <w:tcW w:w="7225" w:type="dxa"/>
          </w:tcPr>
          <w:p w:rsidR="00702BB9" w:rsidRPr="00584322" w:rsidRDefault="00702BB9" w:rsidP="001E09BB">
            <w:pPr>
              <w:shd w:val="clear" w:color="auto" w:fill="FFFFFF"/>
              <w:tabs>
                <w:tab w:val="left" w:pos="5550"/>
              </w:tabs>
              <w:spacing w:before="60" w:after="60"/>
              <w:ind w:firstLine="284"/>
              <w:rPr>
                <w:rFonts w:ascii="Times New Roman" w:eastAsia="Times New Roman" w:hAnsi="Times New Roman" w:cs="Times New Roman"/>
                <w:b/>
                <w:bCs/>
                <w:sz w:val="28"/>
                <w:szCs w:val="28"/>
                <w:lang w:val="uk-UA" w:eastAsia="en-GB"/>
              </w:rPr>
            </w:pPr>
            <w:r w:rsidRPr="00584322">
              <w:rPr>
                <w:rFonts w:ascii="Times New Roman" w:eastAsia="Times New Roman" w:hAnsi="Times New Roman" w:cs="Times New Roman"/>
                <w:b/>
                <w:bCs/>
                <w:sz w:val="28"/>
                <w:szCs w:val="28"/>
                <w:lang w:val="uk-UA" w:eastAsia="en-GB"/>
              </w:rPr>
              <w:t>Відсутній</w:t>
            </w:r>
          </w:p>
        </w:tc>
        <w:tc>
          <w:tcPr>
            <w:tcW w:w="7371" w:type="dxa"/>
          </w:tcPr>
          <w:p w:rsidR="00702BB9" w:rsidRPr="00584322" w:rsidRDefault="00702BB9" w:rsidP="001E09BB">
            <w:pPr>
              <w:pStyle w:val="rvps2"/>
              <w:numPr>
                <w:ilvl w:val="0"/>
                <w:numId w:val="21"/>
              </w:numPr>
              <w:spacing w:before="60" w:beforeAutospacing="0" w:after="60" w:afterAutospacing="0"/>
              <w:ind w:left="0" w:firstLine="284"/>
              <w:textAlignment w:val="baseline"/>
              <w:rPr>
                <w:b/>
                <w:bCs/>
                <w:color w:val="222A35" w:themeColor="text2" w:themeShade="80"/>
                <w:sz w:val="28"/>
                <w:szCs w:val="28"/>
                <w:lang w:val="uk-UA" w:eastAsia="en-GB"/>
              </w:rPr>
            </w:pPr>
            <w:r w:rsidRPr="00584322">
              <w:rPr>
                <w:b/>
                <w:bCs/>
                <w:sz w:val="28"/>
                <w:szCs w:val="28"/>
                <w:lang w:val="uk-UA" w:eastAsia="en-GB"/>
              </w:rPr>
              <w:t>видаленню шляхом спалення без попередньої переробки або з попередньою переробкою з застосуванням стерилізації під тиском та нанесенням постійного маркування;</w:t>
            </w:r>
          </w:p>
        </w:tc>
      </w:tr>
      <w:tr w:rsidR="00702BB9" w:rsidRPr="00293A0D" w:rsidTr="00D7129D">
        <w:trPr>
          <w:trHeight w:val="399"/>
        </w:trPr>
        <w:tc>
          <w:tcPr>
            <w:tcW w:w="7225" w:type="dxa"/>
          </w:tcPr>
          <w:p w:rsidR="00702BB9" w:rsidRPr="00584322" w:rsidRDefault="00702BB9" w:rsidP="001E09BB">
            <w:pPr>
              <w:shd w:val="clear" w:color="auto" w:fill="FFFFFF"/>
              <w:tabs>
                <w:tab w:val="left" w:pos="5550"/>
              </w:tabs>
              <w:spacing w:before="60" w:after="60"/>
              <w:ind w:firstLine="284"/>
              <w:rPr>
                <w:rFonts w:ascii="Times New Roman" w:eastAsia="Times New Roman" w:hAnsi="Times New Roman" w:cs="Times New Roman"/>
                <w:b/>
                <w:bCs/>
                <w:sz w:val="28"/>
                <w:szCs w:val="28"/>
                <w:lang w:val="uk-UA" w:eastAsia="en-GB"/>
              </w:rPr>
            </w:pPr>
            <w:r w:rsidRPr="00584322">
              <w:rPr>
                <w:rFonts w:ascii="Times New Roman" w:eastAsia="Times New Roman" w:hAnsi="Times New Roman" w:cs="Times New Roman"/>
                <w:b/>
                <w:bCs/>
                <w:sz w:val="28"/>
                <w:szCs w:val="28"/>
                <w:lang w:val="uk-UA" w:eastAsia="en-GB"/>
              </w:rPr>
              <w:t>Відсутній</w:t>
            </w:r>
          </w:p>
        </w:tc>
        <w:tc>
          <w:tcPr>
            <w:tcW w:w="7371" w:type="dxa"/>
          </w:tcPr>
          <w:p w:rsidR="00702BB9" w:rsidRPr="00584322" w:rsidRDefault="00702BB9" w:rsidP="001E09BB">
            <w:pPr>
              <w:pStyle w:val="rvps2"/>
              <w:numPr>
                <w:ilvl w:val="0"/>
                <w:numId w:val="21"/>
              </w:numPr>
              <w:spacing w:before="60" w:beforeAutospacing="0" w:after="60" w:afterAutospacing="0"/>
              <w:ind w:left="34" w:firstLine="284"/>
              <w:textAlignment w:val="baseline"/>
              <w:rPr>
                <w:b/>
                <w:bCs/>
                <w:color w:val="222A35" w:themeColor="text2" w:themeShade="80"/>
                <w:sz w:val="28"/>
                <w:szCs w:val="28"/>
                <w:lang w:val="uk-UA" w:eastAsia="en-GB"/>
              </w:rPr>
            </w:pPr>
            <w:r w:rsidRPr="00584322">
              <w:rPr>
                <w:b/>
                <w:bCs/>
                <w:sz w:val="28"/>
                <w:szCs w:val="28"/>
                <w:lang w:val="uk-UA" w:eastAsia="en-GB"/>
              </w:rPr>
              <w:t xml:space="preserve">видаленню або утилізації шляхом спільного спалення без попередньої переробки або з попередньою переробкою із застосуванням стерилізації під тиском та нанесенням постійного маркування; </w:t>
            </w:r>
          </w:p>
        </w:tc>
      </w:tr>
      <w:tr w:rsidR="00702BB9" w:rsidRPr="00293A0D" w:rsidTr="00D7129D">
        <w:trPr>
          <w:trHeight w:val="83"/>
        </w:trPr>
        <w:tc>
          <w:tcPr>
            <w:tcW w:w="7225" w:type="dxa"/>
          </w:tcPr>
          <w:p w:rsidR="00702BB9" w:rsidRPr="00584322" w:rsidRDefault="00702BB9" w:rsidP="001E09BB">
            <w:pPr>
              <w:shd w:val="clear" w:color="auto" w:fill="FFFFFF"/>
              <w:tabs>
                <w:tab w:val="left" w:pos="5550"/>
              </w:tabs>
              <w:spacing w:before="60" w:after="60"/>
              <w:ind w:firstLine="284"/>
              <w:rPr>
                <w:rFonts w:ascii="Times New Roman" w:eastAsia="Times New Roman" w:hAnsi="Times New Roman" w:cs="Times New Roman"/>
                <w:b/>
                <w:bCs/>
                <w:color w:val="000000" w:themeColor="text1"/>
                <w:sz w:val="28"/>
                <w:szCs w:val="28"/>
                <w:lang w:val="uk-UA" w:eastAsia="en-GB"/>
              </w:rPr>
            </w:pPr>
            <w:r w:rsidRPr="00584322">
              <w:rPr>
                <w:rFonts w:ascii="Times New Roman" w:eastAsia="Times New Roman" w:hAnsi="Times New Roman" w:cs="Times New Roman"/>
                <w:b/>
                <w:bCs/>
                <w:color w:val="000000" w:themeColor="text1"/>
                <w:sz w:val="28"/>
                <w:szCs w:val="28"/>
                <w:lang w:val="uk-UA" w:eastAsia="en-GB"/>
              </w:rPr>
              <w:t>Відсутній</w:t>
            </w:r>
          </w:p>
        </w:tc>
        <w:tc>
          <w:tcPr>
            <w:tcW w:w="7371" w:type="dxa"/>
          </w:tcPr>
          <w:p w:rsidR="00702BB9" w:rsidRPr="00584322" w:rsidRDefault="00702BB9" w:rsidP="001E09BB">
            <w:pPr>
              <w:pStyle w:val="rvps2"/>
              <w:numPr>
                <w:ilvl w:val="0"/>
                <w:numId w:val="21"/>
              </w:numPr>
              <w:spacing w:before="60" w:beforeAutospacing="0" w:after="60" w:afterAutospacing="0"/>
              <w:ind w:left="0" w:firstLine="284"/>
              <w:textAlignment w:val="baseline"/>
              <w:rPr>
                <w:b/>
                <w:bCs/>
                <w:color w:val="222A35" w:themeColor="text2" w:themeShade="80"/>
                <w:sz w:val="28"/>
                <w:szCs w:val="28"/>
                <w:lang w:val="uk-UA" w:eastAsia="en-GB"/>
              </w:rPr>
            </w:pPr>
            <w:r w:rsidRPr="00584322">
              <w:rPr>
                <w:b/>
                <w:bCs/>
                <w:sz w:val="28"/>
                <w:szCs w:val="28"/>
                <w:lang w:val="uk-UA" w:eastAsia="en-GB"/>
              </w:rPr>
              <w:t>видаленню шляхом захоронення із застосуванням попередньої стерилізації під тиском та</w:t>
            </w:r>
            <w:r>
              <w:rPr>
                <w:b/>
                <w:bCs/>
                <w:sz w:val="28"/>
                <w:szCs w:val="28"/>
                <w:lang w:val="uk-UA" w:eastAsia="en-GB"/>
              </w:rPr>
              <w:t xml:space="preserve"> </w:t>
            </w:r>
            <w:r w:rsidRPr="00584322">
              <w:rPr>
                <w:b/>
                <w:bCs/>
                <w:sz w:val="28"/>
                <w:szCs w:val="28"/>
                <w:lang w:val="uk-UA" w:eastAsia="en-GB"/>
              </w:rPr>
              <w:t>нанесенням постійного маркування (зазначена вимога не застосовується до побічних продуктів тваринного походження, що визначені абзацами другим та третім</w:t>
            </w:r>
            <w:r>
              <w:rPr>
                <w:b/>
                <w:bCs/>
                <w:sz w:val="28"/>
                <w:szCs w:val="28"/>
                <w:lang w:val="uk-UA" w:eastAsia="en-GB"/>
              </w:rPr>
              <w:t xml:space="preserve"> </w:t>
            </w:r>
            <w:r w:rsidRPr="00584322">
              <w:rPr>
                <w:b/>
                <w:bCs/>
                <w:sz w:val="28"/>
                <w:szCs w:val="28"/>
                <w:lang w:val="uk-UA" w:eastAsia="en-GB"/>
              </w:rPr>
              <w:t>пункту 1 частини першої статті 11 цього Закону);</w:t>
            </w:r>
          </w:p>
        </w:tc>
      </w:tr>
      <w:tr w:rsidR="00702BB9" w:rsidRPr="00826124" w:rsidTr="00D7129D">
        <w:trPr>
          <w:trHeight w:val="399"/>
        </w:trPr>
        <w:tc>
          <w:tcPr>
            <w:tcW w:w="7225" w:type="dxa"/>
          </w:tcPr>
          <w:p w:rsidR="00702BB9" w:rsidRPr="00584322" w:rsidRDefault="00702BB9" w:rsidP="001E09BB">
            <w:pPr>
              <w:shd w:val="clear" w:color="auto" w:fill="FFFFFF"/>
              <w:tabs>
                <w:tab w:val="left" w:pos="5550"/>
              </w:tabs>
              <w:spacing w:before="60" w:after="60"/>
              <w:ind w:firstLine="284"/>
              <w:rPr>
                <w:rFonts w:ascii="Times New Roman" w:eastAsia="Times New Roman" w:hAnsi="Times New Roman" w:cs="Times New Roman"/>
                <w:b/>
                <w:bCs/>
                <w:color w:val="000000" w:themeColor="text1"/>
                <w:sz w:val="28"/>
                <w:szCs w:val="28"/>
                <w:lang w:val="uk-UA" w:eastAsia="en-GB"/>
              </w:rPr>
            </w:pPr>
            <w:r w:rsidRPr="00584322">
              <w:rPr>
                <w:rFonts w:ascii="Times New Roman" w:eastAsia="Times New Roman" w:hAnsi="Times New Roman" w:cs="Times New Roman"/>
                <w:b/>
                <w:bCs/>
                <w:color w:val="000000" w:themeColor="text1"/>
                <w:sz w:val="28"/>
                <w:szCs w:val="28"/>
                <w:lang w:val="uk-UA" w:eastAsia="en-GB"/>
              </w:rPr>
              <w:t>Відсутній</w:t>
            </w:r>
          </w:p>
        </w:tc>
        <w:tc>
          <w:tcPr>
            <w:tcW w:w="7371" w:type="dxa"/>
          </w:tcPr>
          <w:p w:rsidR="00702BB9" w:rsidRPr="00E67EC5" w:rsidRDefault="00702BB9" w:rsidP="001E09BB">
            <w:pPr>
              <w:pStyle w:val="rvps2"/>
              <w:numPr>
                <w:ilvl w:val="0"/>
                <w:numId w:val="21"/>
              </w:numPr>
              <w:spacing w:before="60" w:beforeAutospacing="0" w:after="60" w:afterAutospacing="0"/>
              <w:ind w:left="34" w:firstLine="284"/>
              <w:textAlignment w:val="baseline"/>
              <w:rPr>
                <w:b/>
                <w:bCs/>
                <w:sz w:val="28"/>
                <w:szCs w:val="28"/>
                <w:lang w:val="uk-UA" w:eastAsia="en-GB"/>
              </w:rPr>
            </w:pPr>
            <w:r w:rsidRPr="00584322">
              <w:rPr>
                <w:b/>
                <w:bCs/>
                <w:sz w:val="28"/>
                <w:szCs w:val="28"/>
                <w:lang w:val="uk-UA" w:eastAsia="en-GB"/>
              </w:rPr>
              <w:t>використанню як палива для згорання з попередньою переробкою або без неї;</w:t>
            </w:r>
          </w:p>
        </w:tc>
      </w:tr>
      <w:bookmarkEnd w:id="534"/>
      <w:tr w:rsidR="00702BB9" w:rsidRPr="00826124" w:rsidTr="00D7129D">
        <w:trPr>
          <w:trHeight w:val="399"/>
        </w:trPr>
        <w:tc>
          <w:tcPr>
            <w:tcW w:w="7225" w:type="dxa"/>
          </w:tcPr>
          <w:p w:rsidR="00702BB9" w:rsidRPr="00584322" w:rsidRDefault="00702BB9" w:rsidP="001E09BB">
            <w:pPr>
              <w:shd w:val="clear" w:color="auto" w:fill="FFFFFF"/>
              <w:tabs>
                <w:tab w:val="left" w:pos="5550"/>
              </w:tabs>
              <w:spacing w:before="60" w:after="60"/>
              <w:ind w:firstLine="284"/>
              <w:rPr>
                <w:rFonts w:ascii="Times New Roman" w:eastAsia="Times New Roman" w:hAnsi="Times New Roman" w:cs="Times New Roman"/>
                <w:sz w:val="28"/>
                <w:szCs w:val="28"/>
                <w:lang w:val="uk-UA" w:eastAsia="en-GB"/>
              </w:rPr>
            </w:pPr>
            <w:r w:rsidRPr="00584322">
              <w:rPr>
                <w:rFonts w:ascii="Times New Roman" w:eastAsia="Times New Roman" w:hAnsi="Times New Roman" w:cs="Times New Roman"/>
                <w:sz w:val="28"/>
                <w:szCs w:val="28"/>
                <w:lang w:val="uk-UA" w:eastAsia="en-GB"/>
              </w:rPr>
              <w:t>Стаття 15. Поводження з побічними продуктами тваринного походження, що належать до категорії II</w:t>
            </w:r>
          </w:p>
        </w:tc>
        <w:tc>
          <w:tcPr>
            <w:tcW w:w="7371" w:type="dxa"/>
          </w:tcPr>
          <w:p w:rsidR="00702BB9" w:rsidRPr="00584322" w:rsidRDefault="00702BB9" w:rsidP="001E09BB">
            <w:pPr>
              <w:pStyle w:val="rvps2"/>
              <w:spacing w:before="60" w:beforeAutospacing="0" w:after="60" w:afterAutospacing="0"/>
              <w:ind w:firstLine="284"/>
              <w:textAlignment w:val="baseline"/>
              <w:rPr>
                <w:sz w:val="28"/>
                <w:szCs w:val="28"/>
                <w:lang w:val="uk-UA" w:eastAsia="en-GB"/>
              </w:rPr>
            </w:pPr>
            <w:r w:rsidRPr="00584322">
              <w:rPr>
                <w:sz w:val="28"/>
                <w:szCs w:val="28"/>
                <w:lang w:val="uk-UA" w:eastAsia="en-GB"/>
              </w:rPr>
              <w:t>Стаття 15. Поводження з побічними продуктами тваринного походження, що належать до категорії II</w:t>
            </w:r>
          </w:p>
        </w:tc>
      </w:tr>
      <w:tr w:rsidR="00702BB9" w:rsidRPr="00826124" w:rsidTr="00D7129D">
        <w:trPr>
          <w:trHeight w:val="83"/>
        </w:trPr>
        <w:tc>
          <w:tcPr>
            <w:tcW w:w="7225" w:type="dxa"/>
          </w:tcPr>
          <w:p w:rsidR="00702BB9" w:rsidRPr="00E67EC5" w:rsidRDefault="00702BB9" w:rsidP="001E09BB">
            <w:pPr>
              <w:shd w:val="clear" w:color="auto" w:fill="FFFFFF"/>
              <w:tabs>
                <w:tab w:val="left" w:pos="5550"/>
              </w:tabs>
              <w:spacing w:before="60" w:after="60"/>
              <w:ind w:firstLine="284"/>
              <w:rPr>
                <w:rFonts w:ascii="Times New Roman" w:eastAsia="Times New Roman" w:hAnsi="Times New Roman" w:cs="Times New Roman"/>
                <w:b/>
                <w:bCs/>
                <w:sz w:val="28"/>
                <w:szCs w:val="28"/>
                <w:lang w:val="uk-UA" w:eastAsia="en-GB"/>
              </w:rPr>
            </w:pPr>
            <w:bookmarkStart w:id="535" w:name="_Hlk28514408"/>
            <w:r w:rsidRPr="00E67EC5">
              <w:rPr>
                <w:rFonts w:ascii="Times New Roman" w:eastAsia="Times New Roman" w:hAnsi="Times New Roman" w:cs="Times New Roman"/>
                <w:b/>
                <w:bCs/>
                <w:sz w:val="28"/>
                <w:szCs w:val="28"/>
                <w:lang w:val="uk-UA" w:eastAsia="en-GB"/>
              </w:rPr>
              <w:t>1. Побічні продукти тваринного походження, що належать до категорії II, повинні бути використані, оброблені або перероблені одним або кількома з таких способів:</w:t>
            </w:r>
          </w:p>
        </w:tc>
        <w:tc>
          <w:tcPr>
            <w:tcW w:w="7371" w:type="dxa"/>
          </w:tcPr>
          <w:p w:rsidR="00702BB9" w:rsidRPr="00584322" w:rsidRDefault="00702BB9" w:rsidP="001E09BB">
            <w:pPr>
              <w:pStyle w:val="rvps2"/>
              <w:spacing w:before="60" w:beforeAutospacing="0" w:after="60" w:afterAutospacing="0"/>
              <w:ind w:firstLine="284"/>
              <w:textAlignment w:val="baseline"/>
              <w:rPr>
                <w:b/>
                <w:bCs/>
                <w:sz w:val="28"/>
                <w:szCs w:val="28"/>
                <w:lang w:val="uk-UA" w:eastAsia="en-GB"/>
              </w:rPr>
            </w:pPr>
            <w:r w:rsidRPr="00584322">
              <w:rPr>
                <w:b/>
                <w:bCs/>
                <w:sz w:val="28"/>
                <w:szCs w:val="28"/>
                <w:lang w:val="uk-UA" w:eastAsia="en-GB"/>
              </w:rPr>
              <w:t xml:space="preserve">1. Побічні продукти тваринного походження, що належать до категорії </w:t>
            </w:r>
            <w:r w:rsidRPr="00584322">
              <w:rPr>
                <w:b/>
                <w:bCs/>
                <w:sz w:val="28"/>
                <w:szCs w:val="28"/>
                <w:lang w:val="en-US" w:eastAsia="en-GB"/>
              </w:rPr>
              <w:t>I</w:t>
            </w:r>
            <w:r w:rsidRPr="00584322">
              <w:rPr>
                <w:b/>
                <w:bCs/>
                <w:sz w:val="28"/>
                <w:szCs w:val="28"/>
                <w:lang w:val="uk-UA" w:eastAsia="en-GB"/>
              </w:rPr>
              <w:t>I, підлягають:</w:t>
            </w:r>
          </w:p>
        </w:tc>
      </w:tr>
      <w:tr w:rsidR="00702BB9" w:rsidRPr="00826124" w:rsidTr="00D7129D">
        <w:trPr>
          <w:trHeight w:val="399"/>
        </w:trPr>
        <w:tc>
          <w:tcPr>
            <w:tcW w:w="7225" w:type="dxa"/>
          </w:tcPr>
          <w:p w:rsidR="00702BB9" w:rsidRPr="00E67EC5" w:rsidRDefault="00702BB9" w:rsidP="001E09BB">
            <w:pPr>
              <w:shd w:val="clear" w:color="auto" w:fill="FFFFFF"/>
              <w:tabs>
                <w:tab w:val="left" w:pos="5550"/>
              </w:tabs>
              <w:spacing w:before="60" w:after="60"/>
              <w:ind w:firstLine="284"/>
              <w:rPr>
                <w:rFonts w:ascii="Times New Roman" w:eastAsia="Times New Roman" w:hAnsi="Times New Roman" w:cs="Times New Roman"/>
                <w:b/>
                <w:bCs/>
                <w:sz w:val="28"/>
                <w:szCs w:val="28"/>
                <w:lang w:val="uk-UA" w:eastAsia="en-GB"/>
              </w:rPr>
            </w:pPr>
            <w:r w:rsidRPr="00E67EC5">
              <w:rPr>
                <w:rFonts w:ascii="Times New Roman" w:eastAsia="Times New Roman" w:hAnsi="Times New Roman" w:cs="Times New Roman"/>
                <w:b/>
                <w:bCs/>
                <w:sz w:val="28"/>
                <w:szCs w:val="28"/>
                <w:lang w:val="uk-UA" w:eastAsia="en-GB"/>
              </w:rPr>
              <w:t>1) використані для виробництва органічних добрив або покращувачів ґрунту для розміщення на ринку відповідно до статті 19 цього Закону після оброблення шляхом стерилізації під тиском з постійним маркуванням отриманого матеріалу;</w:t>
            </w:r>
          </w:p>
        </w:tc>
        <w:tc>
          <w:tcPr>
            <w:tcW w:w="7371" w:type="dxa"/>
          </w:tcPr>
          <w:p w:rsidR="00702BB9" w:rsidRPr="00584322" w:rsidRDefault="00702BB9" w:rsidP="001E09BB">
            <w:pPr>
              <w:pStyle w:val="rvps2"/>
              <w:numPr>
                <w:ilvl w:val="0"/>
                <w:numId w:val="22"/>
              </w:numPr>
              <w:spacing w:before="60" w:beforeAutospacing="0" w:after="60" w:afterAutospacing="0"/>
              <w:ind w:left="34" w:firstLine="284"/>
              <w:textAlignment w:val="baseline"/>
              <w:rPr>
                <w:b/>
                <w:bCs/>
                <w:sz w:val="28"/>
                <w:szCs w:val="28"/>
                <w:lang w:val="uk-UA" w:eastAsia="en-GB"/>
              </w:rPr>
            </w:pPr>
            <w:r w:rsidRPr="00584322">
              <w:rPr>
                <w:b/>
                <w:bCs/>
                <w:sz w:val="28"/>
                <w:szCs w:val="28"/>
                <w:lang w:val="uk-UA" w:eastAsia="en-GB"/>
              </w:rPr>
              <w:t>видаленню шляхом спалення без попередньої переробки або з попередньою переробкою з застосуванням стерилізації під тиском та нанесенням постійного маркування;</w:t>
            </w:r>
          </w:p>
        </w:tc>
      </w:tr>
      <w:tr w:rsidR="00702BB9" w:rsidRPr="00293A0D" w:rsidTr="00D7129D">
        <w:trPr>
          <w:trHeight w:val="399"/>
        </w:trPr>
        <w:tc>
          <w:tcPr>
            <w:tcW w:w="7225" w:type="dxa"/>
          </w:tcPr>
          <w:p w:rsidR="00702BB9" w:rsidRPr="00E67EC5" w:rsidRDefault="00702BB9" w:rsidP="001E09BB">
            <w:pPr>
              <w:shd w:val="clear" w:color="auto" w:fill="FFFFFF"/>
              <w:tabs>
                <w:tab w:val="left" w:pos="5550"/>
              </w:tabs>
              <w:spacing w:before="60" w:after="60"/>
              <w:ind w:firstLine="284"/>
              <w:rPr>
                <w:rFonts w:ascii="Times New Roman" w:eastAsia="Times New Roman" w:hAnsi="Times New Roman" w:cs="Times New Roman"/>
                <w:b/>
                <w:bCs/>
                <w:sz w:val="28"/>
                <w:szCs w:val="28"/>
                <w:lang w:val="uk-UA" w:eastAsia="en-GB"/>
              </w:rPr>
            </w:pPr>
            <w:r w:rsidRPr="00E67EC5">
              <w:rPr>
                <w:rFonts w:ascii="Times New Roman" w:eastAsia="Times New Roman" w:hAnsi="Times New Roman" w:cs="Times New Roman"/>
                <w:b/>
                <w:bCs/>
                <w:sz w:val="28"/>
                <w:szCs w:val="28"/>
                <w:lang w:val="uk-UA" w:eastAsia="en-GB"/>
              </w:rPr>
              <w:t>2) компостовані або перетворені на біогаз після оброблення шляхом стерилізації під тиском з постійним маркуванням отриманого матеріалу, а щодо молока і молочних продуктів, яєць і яйцепродуктів, гною, вмісту травного тракту, відокремленого від травного тракту (якщо щодо таких побічних продуктів компетентним органом у порядку здійснення заходів державного контролю відповідно до вимог закону не встановлено ризику поширення хвороб, зазначених у пункті 4 частини першої статті 11 цього Закону, а також інших хвороб, включених до переліку особливо небезпечних (карантинних) хвороб), - з попереднім обробленням або без такого оброблення;</w:t>
            </w:r>
          </w:p>
        </w:tc>
        <w:tc>
          <w:tcPr>
            <w:tcW w:w="7371" w:type="dxa"/>
          </w:tcPr>
          <w:p w:rsidR="00702BB9" w:rsidRPr="00584322" w:rsidRDefault="00702BB9" w:rsidP="001E09BB">
            <w:pPr>
              <w:pStyle w:val="rvps2"/>
              <w:numPr>
                <w:ilvl w:val="0"/>
                <w:numId w:val="22"/>
              </w:numPr>
              <w:spacing w:before="60" w:beforeAutospacing="0" w:after="60" w:afterAutospacing="0"/>
              <w:ind w:left="34" w:firstLine="284"/>
              <w:textAlignment w:val="baseline"/>
              <w:rPr>
                <w:b/>
                <w:bCs/>
                <w:sz w:val="28"/>
                <w:szCs w:val="28"/>
                <w:lang w:val="uk-UA" w:eastAsia="en-GB"/>
              </w:rPr>
            </w:pPr>
            <w:r w:rsidRPr="00584322">
              <w:rPr>
                <w:b/>
                <w:bCs/>
                <w:sz w:val="28"/>
                <w:szCs w:val="28"/>
                <w:lang w:val="uk-UA" w:eastAsia="en-GB"/>
              </w:rPr>
              <w:t>видаленню або утилізації шляхом спільного спалення без попередньої переробки або з попередньою переробкою із застосуванням стерилізації під тиском та нанесенням постійного маркування;</w:t>
            </w:r>
          </w:p>
        </w:tc>
      </w:tr>
      <w:tr w:rsidR="00702BB9" w:rsidRPr="00826124" w:rsidTr="00D7129D">
        <w:trPr>
          <w:trHeight w:val="399"/>
        </w:trPr>
        <w:tc>
          <w:tcPr>
            <w:tcW w:w="7225" w:type="dxa"/>
          </w:tcPr>
          <w:p w:rsidR="00702BB9" w:rsidRPr="00E67EC5" w:rsidRDefault="00702BB9" w:rsidP="001E09BB">
            <w:pPr>
              <w:shd w:val="clear" w:color="auto" w:fill="FFFFFF"/>
              <w:tabs>
                <w:tab w:val="left" w:pos="5550"/>
              </w:tabs>
              <w:spacing w:before="60" w:after="60"/>
              <w:ind w:firstLine="284"/>
              <w:rPr>
                <w:rFonts w:ascii="Times New Roman" w:eastAsia="Times New Roman" w:hAnsi="Times New Roman" w:cs="Times New Roman"/>
                <w:b/>
                <w:bCs/>
                <w:sz w:val="28"/>
                <w:szCs w:val="28"/>
                <w:lang w:val="uk-UA" w:eastAsia="en-GB"/>
              </w:rPr>
            </w:pPr>
            <w:r w:rsidRPr="00E67EC5">
              <w:rPr>
                <w:rFonts w:ascii="Times New Roman" w:eastAsia="Times New Roman" w:hAnsi="Times New Roman" w:cs="Times New Roman"/>
                <w:b/>
                <w:bCs/>
                <w:sz w:val="28"/>
                <w:szCs w:val="28"/>
                <w:lang w:val="uk-UA" w:eastAsia="en-GB"/>
              </w:rPr>
              <w:t>3) перероблені на органічні добрива для внесення в ґрунт та покращувачі ґрунту з попереднім обробленням шляхом стерилізації під тиском або без такого оброблення - щодо гною, вмісту травного тракту, відокремленого від травного тракту, немінералізованого гуано, внесені у ґрунт з попереднім обробленням або без такого оброблення, - щодо молока та молочних продуктів (якщо щодо передбачених у цьому пункті побічних продуктів компетентним органом у порядку здійснення заходів державного контролю відповідно до вимог закону не встановлено ризику поширення хвороб, зазначених у пункті 4 частини першої статті 11 цього Закону, а також інших хвороб, включених до переліку особливо небезпечних (карантинних) хвороб);</w:t>
            </w:r>
          </w:p>
        </w:tc>
        <w:tc>
          <w:tcPr>
            <w:tcW w:w="7371" w:type="dxa"/>
          </w:tcPr>
          <w:p w:rsidR="00702BB9" w:rsidRPr="00E67EC5" w:rsidRDefault="00702BB9" w:rsidP="001E09BB">
            <w:pPr>
              <w:pStyle w:val="rvps2"/>
              <w:spacing w:before="60" w:beforeAutospacing="0" w:after="60" w:afterAutospacing="0"/>
              <w:ind w:firstLine="284"/>
              <w:textAlignment w:val="baseline"/>
              <w:rPr>
                <w:b/>
                <w:bCs/>
                <w:sz w:val="28"/>
                <w:szCs w:val="28"/>
                <w:lang w:eastAsia="en-GB"/>
              </w:rPr>
            </w:pPr>
            <w:r w:rsidRPr="00584322">
              <w:rPr>
                <w:b/>
                <w:bCs/>
                <w:sz w:val="28"/>
                <w:szCs w:val="28"/>
                <w:lang w:eastAsia="en-GB"/>
              </w:rPr>
              <w:t xml:space="preserve">3) </w:t>
            </w:r>
            <w:r w:rsidRPr="00584322">
              <w:rPr>
                <w:b/>
                <w:bCs/>
                <w:sz w:val="28"/>
                <w:szCs w:val="28"/>
                <w:lang w:val="uk-UA" w:eastAsia="en-GB"/>
              </w:rPr>
              <w:t>видаленню шляхом захоронення із застосуванням попередньої стерилізації під тиском та нанесенням постійного маркування;</w:t>
            </w:r>
          </w:p>
        </w:tc>
      </w:tr>
      <w:tr w:rsidR="00702BB9" w:rsidRPr="00293A0D" w:rsidTr="00D7129D">
        <w:trPr>
          <w:trHeight w:val="399"/>
        </w:trPr>
        <w:tc>
          <w:tcPr>
            <w:tcW w:w="7225" w:type="dxa"/>
          </w:tcPr>
          <w:p w:rsidR="00702BB9" w:rsidRPr="00E67EC5" w:rsidRDefault="00702BB9" w:rsidP="001E09BB">
            <w:pPr>
              <w:shd w:val="clear" w:color="auto" w:fill="FFFFFF"/>
              <w:tabs>
                <w:tab w:val="left" w:pos="5550"/>
              </w:tabs>
              <w:spacing w:before="60" w:after="60"/>
              <w:ind w:firstLine="284"/>
              <w:rPr>
                <w:rFonts w:ascii="Times New Roman" w:eastAsia="Times New Roman" w:hAnsi="Times New Roman" w:cs="Times New Roman"/>
                <w:b/>
                <w:bCs/>
                <w:sz w:val="28"/>
                <w:szCs w:val="28"/>
                <w:lang w:val="uk-UA" w:eastAsia="en-GB"/>
              </w:rPr>
            </w:pPr>
            <w:r w:rsidRPr="00E67EC5">
              <w:rPr>
                <w:rFonts w:ascii="Times New Roman" w:eastAsia="Times New Roman" w:hAnsi="Times New Roman" w:cs="Times New Roman"/>
                <w:b/>
                <w:bCs/>
                <w:sz w:val="28"/>
                <w:szCs w:val="28"/>
                <w:lang w:val="uk-UA" w:eastAsia="en-GB"/>
              </w:rPr>
              <w:t>4) використані в якості палива для спалення з попереднім обробленням або без такого оброблення;</w:t>
            </w:r>
          </w:p>
        </w:tc>
        <w:tc>
          <w:tcPr>
            <w:tcW w:w="7371" w:type="dxa"/>
          </w:tcPr>
          <w:p w:rsidR="00702BB9" w:rsidRPr="00584322" w:rsidRDefault="00702BB9" w:rsidP="001E09BB">
            <w:pPr>
              <w:pStyle w:val="rvps2"/>
              <w:spacing w:before="60" w:beforeAutospacing="0" w:after="60" w:afterAutospacing="0"/>
              <w:ind w:firstLine="284"/>
              <w:textAlignment w:val="baseline"/>
              <w:rPr>
                <w:b/>
                <w:bCs/>
                <w:sz w:val="28"/>
                <w:szCs w:val="28"/>
                <w:lang w:val="uk-UA" w:eastAsia="en-GB"/>
              </w:rPr>
            </w:pPr>
            <w:r w:rsidRPr="00584322">
              <w:rPr>
                <w:b/>
                <w:bCs/>
                <w:sz w:val="28"/>
                <w:szCs w:val="28"/>
                <w:lang w:val="uk-UA" w:eastAsia="en-GB"/>
              </w:rPr>
              <w:t>4) використанню для виробництва органічних добрив або покращувачів ґрунту для розміщення на ринку відповідно до статті 19 цього Закону після оброблення шляхом стерилізації під тиском з постійним ма</w:t>
            </w:r>
            <w:r w:rsidR="00E67EC5">
              <w:rPr>
                <w:b/>
                <w:bCs/>
                <w:sz w:val="28"/>
                <w:szCs w:val="28"/>
                <w:lang w:val="uk-UA" w:eastAsia="en-GB"/>
              </w:rPr>
              <w:t>ркуванням отриманого матеріалу;</w:t>
            </w:r>
          </w:p>
        </w:tc>
      </w:tr>
      <w:tr w:rsidR="00702BB9" w:rsidRPr="00826124" w:rsidTr="00D7129D">
        <w:trPr>
          <w:trHeight w:val="399"/>
        </w:trPr>
        <w:tc>
          <w:tcPr>
            <w:tcW w:w="7225" w:type="dxa"/>
          </w:tcPr>
          <w:p w:rsidR="00702BB9" w:rsidRPr="00E67EC5" w:rsidRDefault="00702BB9" w:rsidP="001E09BB">
            <w:pPr>
              <w:shd w:val="clear" w:color="auto" w:fill="FFFFFF"/>
              <w:tabs>
                <w:tab w:val="left" w:pos="5550"/>
              </w:tabs>
              <w:spacing w:before="60" w:after="60"/>
              <w:ind w:firstLine="284"/>
              <w:rPr>
                <w:rFonts w:ascii="Times New Roman" w:eastAsia="Times New Roman" w:hAnsi="Times New Roman" w:cs="Times New Roman"/>
                <w:b/>
                <w:bCs/>
                <w:sz w:val="28"/>
                <w:szCs w:val="28"/>
                <w:lang w:val="uk-UA" w:eastAsia="en-GB"/>
              </w:rPr>
            </w:pPr>
            <w:r w:rsidRPr="00E67EC5">
              <w:rPr>
                <w:rFonts w:ascii="Times New Roman" w:eastAsia="Times New Roman" w:hAnsi="Times New Roman" w:cs="Times New Roman"/>
                <w:b/>
                <w:bCs/>
                <w:sz w:val="28"/>
                <w:szCs w:val="28"/>
                <w:lang w:val="uk-UA" w:eastAsia="en-GB"/>
              </w:rPr>
              <w:t>5) оброблені шляхом стерилізації під тиском або іншими рівноцінними методами та використані для фармацевтичного, хірургічного, промислового або сільськогосподарського виробництва, крім виробництва кормів.</w:t>
            </w:r>
          </w:p>
        </w:tc>
        <w:tc>
          <w:tcPr>
            <w:tcW w:w="7371" w:type="dxa"/>
          </w:tcPr>
          <w:p w:rsidR="00702BB9" w:rsidRPr="00584322" w:rsidRDefault="00702BB9" w:rsidP="001E09BB">
            <w:pPr>
              <w:pStyle w:val="rvps2"/>
              <w:spacing w:before="60" w:beforeAutospacing="0" w:after="60" w:afterAutospacing="0"/>
              <w:ind w:firstLine="284"/>
              <w:textAlignment w:val="baseline"/>
              <w:rPr>
                <w:b/>
                <w:bCs/>
                <w:sz w:val="28"/>
                <w:szCs w:val="28"/>
                <w:lang w:val="uk-UA" w:eastAsia="en-GB"/>
              </w:rPr>
            </w:pPr>
            <w:r w:rsidRPr="00584322">
              <w:rPr>
                <w:b/>
                <w:bCs/>
                <w:sz w:val="28"/>
                <w:szCs w:val="28"/>
                <w:lang w:val="uk-UA" w:eastAsia="en-GB"/>
              </w:rPr>
              <w:t>5) компостуванню або перетворенню на біогаз із застосуванням попередньої стерилізації під тиском та постійним маркуванням отриманого матеріалу, а щодо молока і молочних продуктів, молозива, яєць і яйцепродуктів, гною, вмісту травного тракту, відокремленого від травного тракту (якщо щодо таких побічних продуктів компетентним органом у порядку здійснення заходів державного контролю відповідно до вимог закону не встановлено ризику поширення хвороб), - з попереднім обробле</w:t>
            </w:r>
            <w:r w:rsidR="00E67EC5">
              <w:rPr>
                <w:b/>
                <w:bCs/>
                <w:sz w:val="28"/>
                <w:szCs w:val="28"/>
                <w:lang w:val="uk-UA" w:eastAsia="en-GB"/>
              </w:rPr>
              <w:t>нням або без такого оброблення;</w:t>
            </w:r>
          </w:p>
        </w:tc>
      </w:tr>
      <w:tr w:rsidR="00702BB9" w:rsidRPr="00826124" w:rsidTr="00D7129D">
        <w:trPr>
          <w:trHeight w:val="399"/>
        </w:trPr>
        <w:tc>
          <w:tcPr>
            <w:tcW w:w="7225" w:type="dxa"/>
          </w:tcPr>
          <w:p w:rsidR="00702BB9" w:rsidRPr="00E67EC5" w:rsidRDefault="00E67EC5" w:rsidP="001E09BB">
            <w:pPr>
              <w:shd w:val="clear" w:color="auto" w:fill="FFFFFF"/>
              <w:tabs>
                <w:tab w:val="left" w:pos="5550"/>
              </w:tabs>
              <w:spacing w:before="60" w:after="60"/>
              <w:ind w:firstLine="284"/>
              <w:rPr>
                <w:rFonts w:ascii="Times New Roman" w:eastAsia="Times New Roman" w:hAnsi="Times New Roman" w:cs="Times New Roman"/>
                <w:b/>
                <w:bCs/>
                <w:sz w:val="28"/>
                <w:szCs w:val="28"/>
                <w:lang w:val="uk-UA" w:eastAsia="en-GB"/>
              </w:rPr>
            </w:pPr>
            <w:r>
              <w:rPr>
                <w:rFonts w:ascii="Times New Roman" w:eastAsia="Times New Roman" w:hAnsi="Times New Roman" w:cs="Times New Roman"/>
                <w:b/>
                <w:bCs/>
                <w:sz w:val="28"/>
                <w:szCs w:val="28"/>
                <w:lang w:val="uk-UA" w:eastAsia="en-GB"/>
              </w:rPr>
              <w:t>Норма відсутня.</w:t>
            </w:r>
          </w:p>
        </w:tc>
        <w:tc>
          <w:tcPr>
            <w:tcW w:w="7371" w:type="dxa"/>
          </w:tcPr>
          <w:p w:rsidR="00702BB9" w:rsidRPr="00584322" w:rsidRDefault="00702BB9" w:rsidP="001E09BB">
            <w:pPr>
              <w:pStyle w:val="rvps2"/>
              <w:spacing w:before="60" w:beforeAutospacing="0" w:after="60" w:afterAutospacing="0"/>
              <w:ind w:firstLine="284"/>
              <w:textAlignment w:val="baseline"/>
              <w:rPr>
                <w:b/>
                <w:bCs/>
                <w:sz w:val="28"/>
                <w:szCs w:val="28"/>
                <w:lang w:val="uk-UA" w:eastAsia="en-GB"/>
              </w:rPr>
            </w:pPr>
            <w:r w:rsidRPr="00584322">
              <w:rPr>
                <w:b/>
                <w:bCs/>
                <w:sz w:val="28"/>
                <w:szCs w:val="28"/>
                <w:lang w:val="uk-UA" w:eastAsia="en-GB"/>
              </w:rPr>
              <w:t>6) внесенню в ґрунт (виключно для гною, вмісту травного тракту, відокремленого від травного тракту, молока, молочних продуктів, молозива якщо щодо таких побічних продуктів компетентним органом у порядку здійснення заходів державного контролю відповідно до вимог закону не встановлено ризику поширення хвороб);</w:t>
            </w:r>
          </w:p>
        </w:tc>
      </w:tr>
      <w:tr w:rsidR="00702BB9" w:rsidRPr="00826124" w:rsidTr="00D7129D">
        <w:trPr>
          <w:trHeight w:val="399"/>
        </w:trPr>
        <w:tc>
          <w:tcPr>
            <w:tcW w:w="7225" w:type="dxa"/>
          </w:tcPr>
          <w:p w:rsidR="00702BB9" w:rsidRPr="00584322" w:rsidRDefault="00E67EC5" w:rsidP="001E09BB">
            <w:pPr>
              <w:shd w:val="clear" w:color="auto" w:fill="FFFFFF"/>
              <w:tabs>
                <w:tab w:val="left" w:pos="5550"/>
              </w:tabs>
              <w:spacing w:before="60" w:after="60"/>
              <w:ind w:firstLine="284"/>
              <w:rPr>
                <w:rFonts w:ascii="Times New Roman" w:eastAsia="Times New Roman" w:hAnsi="Times New Roman" w:cs="Times New Roman"/>
                <w:b/>
                <w:bCs/>
                <w:color w:val="222A35" w:themeColor="text2" w:themeShade="80"/>
                <w:sz w:val="28"/>
                <w:szCs w:val="28"/>
                <w:lang w:val="uk-UA" w:eastAsia="en-GB"/>
              </w:rPr>
            </w:pPr>
            <w:r>
              <w:rPr>
                <w:rFonts w:ascii="Times New Roman" w:eastAsia="Times New Roman" w:hAnsi="Times New Roman" w:cs="Times New Roman"/>
                <w:b/>
                <w:bCs/>
                <w:sz w:val="28"/>
                <w:szCs w:val="28"/>
                <w:lang w:val="uk-UA" w:eastAsia="en-GB"/>
              </w:rPr>
              <w:t>Норма відсутня.</w:t>
            </w:r>
          </w:p>
        </w:tc>
        <w:tc>
          <w:tcPr>
            <w:tcW w:w="7371" w:type="dxa"/>
          </w:tcPr>
          <w:p w:rsidR="00702BB9" w:rsidRPr="00E67EC5" w:rsidRDefault="00702BB9" w:rsidP="001E09BB">
            <w:pPr>
              <w:pStyle w:val="rvps2"/>
              <w:numPr>
                <w:ilvl w:val="0"/>
                <w:numId w:val="31"/>
              </w:numPr>
              <w:tabs>
                <w:tab w:val="left" w:pos="213"/>
              </w:tabs>
              <w:spacing w:before="60" w:beforeAutospacing="0" w:after="60" w:afterAutospacing="0"/>
              <w:ind w:left="0" w:firstLine="284"/>
              <w:textAlignment w:val="baseline"/>
              <w:rPr>
                <w:b/>
                <w:bCs/>
                <w:sz w:val="28"/>
                <w:szCs w:val="28"/>
                <w:lang w:val="uk-UA" w:eastAsia="en-GB"/>
              </w:rPr>
            </w:pPr>
            <w:r w:rsidRPr="00584322">
              <w:rPr>
                <w:b/>
                <w:bCs/>
                <w:sz w:val="28"/>
                <w:szCs w:val="28"/>
                <w:lang w:val="uk-UA" w:eastAsia="en-GB"/>
              </w:rPr>
              <w:t>для побічних продуктів тваринного походження, отриманих з водних організмів (гідробіонтів) - силосуванню, компостуванню або перетворенню на біогаз;</w:t>
            </w:r>
          </w:p>
        </w:tc>
      </w:tr>
      <w:tr w:rsidR="00702BB9" w:rsidRPr="00826124" w:rsidTr="00D7129D">
        <w:trPr>
          <w:trHeight w:val="399"/>
        </w:trPr>
        <w:tc>
          <w:tcPr>
            <w:tcW w:w="7225" w:type="dxa"/>
          </w:tcPr>
          <w:p w:rsidR="00702BB9" w:rsidRPr="00584322" w:rsidRDefault="00E67EC5" w:rsidP="001E09BB">
            <w:pPr>
              <w:shd w:val="clear" w:color="auto" w:fill="FFFFFF"/>
              <w:tabs>
                <w:tab w:val="left" w:pos="5550"/>
              </w:tabs>
              <w:spacing w:before="60" w:after="60"/>
              <w:ind w:firstLine="284"/>
              <w:rPr>
                <w:rFonts w:ascii="Times New Roman" w:eastAsia="Times New Roman" w:hAnsi="Times New Roman" w:cs="Times New Roman"/>
                <w:b/>
                <w:bCs/>
                <w:color w:val="222A35" w:themeColor="text2" w:themeShade="80"/>
                <w:sz w:val="28"/>
                <w:szCs w:val="28"/>
                <w:lang w:val="uk-UA" w:eastAsia="en-GB"/>
              </w:rPr>
            </w:pPr>
            <w:r>
              <w:rPr>
                <w:rFonts w:ascii="Times New Roman" w:eastAsia="Times New Roman" w:hAnsi="Times New Roman" w:cs="Times New Roman"/>
                <w:b/>
                <w:bCs/>
                <w:sz w:val="28"/>
                <w:szCs w:val="28"/>
                <w:lang w:val="uk-UA" w:eastAsia="en-GB"/>
              </w:rPr>
              <w:t>Норма відсутня.</w:t>
            </w:r>
          </w:p>
        </w:tc>
        <w:tc>
          <w:tcPr>
            <w:tcW w:w="7371" w:type="dxa"/>
          </w:tcPr>
          <w:p w:rsidR="00702BB9" w:rsidRPr="00E67EC5" w:rsidRDefault="00702BB9" w:rsidP="001E09BB">
            <w:pPr>
              <w:pStyle w:val="rvps2"/>
              <w:numPr>
                <w:ilvl w:val="0"/>
                <w:numId w:val="31"/>
              </w:numPr>
              <w:tabs>
                <w:tab w:val="left" w:pos="213"/>
              </w:tabs>
              <w:spacing w:before="60" w:beforeAutospacing="0" w:after="60" w:afterAutospacing="0"/>
              <w:ind w:left="0" w:firstLine="284"/>
              <w:textAlignment w:val="baseline"/>
              <w:rPr>
                <w:b/>
                <w:bCs/>
                <w:sz w:val="28"/>
                <w:szCs w:val="28"/>
                <w:lang w:val="uk-UA" w:eastAsia="en-GB"/>
              </w:rPr>
            </w:pPr>
            <w:r w:rsidRPr="00584322">
              <w:rPr>
                <w:b/>
                <w:bCs/>
                <w:sz w:val="28"/>
                <w:szCs w:val="28"/>
                <w:lang w:val="uk-UA" w:eastAsia="en-GB"/>
              </w:rPr>
              <w:t>використанню як палива для згорання з попередньою переробкою або без неї;</w:t>
            </w:r>
          </w:p>
        </w:tc>
      </w:tr>
      <w:bookmarkEnd w:id="535"/>
      <w:tr w:rsidR="00702BB9" w:rsidRPr="00826124" w:rsidTr="00D7129D">
        <w:trPr>
          <w:trHeight w:val="399"/>
        </w:trPr>
        <w:tc>
          <w:tcPr>
            <w:tcW w:w="7225" w:type="dxa"/>
          </w:tcPr>
          <w:p w:rsidR="00702BB9" w:rsidRPr="00E67EC5" w:rsidRDefault="00702BB9" w:rsidP="001E09BB">
            <w:pPr>
              <w:shd w:val="clear" w:color="auto" w:fill="FFFFFF"/>
              <w:tabs>
                <w:tab w:val="left" w:pos="5550"/>
              </w:tabs>
              <w:spacing w:before="60" w:after="60"/>
              <w:ind w:firstLine="284"/>
              <w:rPr>
                <w:rFonts w:ascii="Times New Roman" w:eastAsia="Times New Roman" w:hAnsi="Times New Roman" w:cs="Times New Roman"/>
                <w:b/>
                <w:bCs/>
                <w:sz w:val="28"/>
                <w:szCs w:val="28"/>
                <w:lang w:val="uk-UA" w:eastAsia="en-GB"/>
              </w:rPr>
            </w:pPr>
            <w:r w:rsidRPr="00E67EC5">
              <w:rPr>
                <w:rFonts w:ascii="Times New Roman" w:hAnsi="Times New Roman" w:cs="Times New Roman"/>
                <w:b/>
                <w:sz w:val="28"/>
                <w:szCs w:val="28"/>
                <w:shd w:val="clear" w:color="auto" w:fill="FFFFFF"/>
              </w:rPr>
              <w:t>2. Побічні продукти тваринного походження, що належать до категорії II, можуть бути також видалені шляхом спалювання безпосередньо без попереднього оброблення або після такого оброблення шляхом стерилізації під тиском з постійним маркуванням отриманого матеріалу.</w:t>
            </w:r>
          </w:p>
        </w:tc>
        <w:tc>
          <w:tcPr>
            <w:tcW w:w="7371" w:type="dxa"/>
          </w:tcPr>
          <w:p w:rsidR="00702BB9" w:rsidRPr="00584322" w:rsidRDefault="00702BB9" w:rsidP="001E09BB">
            <w:pPr>
              <w:pStyle w:val="rvps2"/>
              <w:spacing w:before="60" w:beforeAutospacing="0" w:after="60" w:afterAutospacing="0"/>
              <w:ind w:firstLine="284"/>
              <w:textAlignment w:val="baseline"/>
              <w:rPr>
                <w:b/>
                <w:bCs/>
                <w:sz w:val="28"/>
                <w:szCs w:val="28"/>
                <w:lang w:val="uk-UA" w:eastAsia="en-GB"/>
              </w:rPr>
            </w:pPr>
            <w:r w:rsidRPr="00584322">
              <w:rPr>
                <w:b/>
                <w:bCs/>
                <w:sz w:val="28"/>
                <w:szCs w:val="28"/>
                <w:lang w:val="uk-UA" w:eastAsia="en-GB"/>
              </w:rPr>
              <w:t xml:space="preserve">Виключити </w:t>
            </w:r>
          </w:p>
        </w:tc>
      </w:tr>
      <w:tr w:rsidR="00702BB9" w:rsidRPr="00826124" w:rsidTr="00D7129D">
        <w:trPr>
          <w:trHeight w:val="399"/>
        </w:trPr>
        <w:tc>
          <w:tcPr>
            <w:tcW w:w="7225" w:type="dxa"/>
          </w:tcPr>
          <w:p w:rsidR="00702BB9" w:rsidRPr="00584322" w:rsidRDefault="00702BB9" w:rsidP="001E09BB">
            <w:pPr>
              <w:shd w:val="clear" w:color="auto" w:fill="FFFFFF"/>
              <w:tabs>
                <w:tab w:val="left" w:pos="5550"/>
              </w:tabs>
              <w:spacing w:before="60" w:after="60"/>
              <w:ind w:firstLine="284"/>
              <w:rPr>
                <w:rFonts w:ascii="Times New Roman" w:eastAsia="Times New Roman" w:hAnsi="Times New Roman" w:cs="Times New Roman"/>
                <w:sz w:val="28"/>
                <w:szCs w:val="28"/>
                <w:lang w:val="uk-UA" w:eastAsia="en-GB"/>
              </w:rPr>
            </w:pPr>
            <w:bookmarkStart w:id="536" w:name="_Hlk28515777"/>
            <w:r w:rsidRPr="00584322">
              <w:rPr>
                <w:rFonts w:ascii="Times New Roman" w:eastAsia="Times New Roman" w:hAnsi="Times New Roman" w:cs="Times New Roman"/>
                <w:sz w:val="28"/>
                <w:szCs w:val="28"/>
                <w:lang w:val="uk-UA" w:eastAsia="en-GB"/>
              </w:rPr>
              <w:t>Стаття 16. Поводження з побічними продуктами тваринного походження, що належать до категорії III</w:t>
            </w:r>
          </w:p>
        </w:tc>
        <w:tc>
          <w:tcPr>
            <w:tcW w:w="7371" w:type="dxa"/>
          </w:tcPr>
          <w:p w:rsidR="00702BB9" w:rsidRPr="00584322" w:rsidRDefault="00702BB9" w:rsidP="001E09BB">
            <w:pPr>
              <w:pStyle w:val="rvps2"/>
              <w:spacing w:before="60" w:beforeAutospacing="0" w:after="60" w:afterAutospacing="0"/>
              <w:ind w:firstLine="284"/>
              <w:textAlignment w:val="baseline"/>
              <w:rPr>
                <w:sz w:val="28"/>
                <w:szCs w:val="28"/>
                <w:lang w:val="uk-UA" w:eastAsia="en-GB"/>
              </w:rPr>
            </w:pPr>
            <w:r w:rsidRPr="00584322">
              <w:rPr>
                <w:sz w:val="28"/>
                <w:szCs w:val="28"/>
                <w:lang w:val="uk-UA" w:eastAsia="en-GB"/>
              </w:rPr>
              <w:t>Стаття 16. Поводження з побічними продуктами тваринного походження, що належать до категорії III</w:t>
            </w:r>
          </w:p>
        </w:tc>
      </w:tr>
      <w:tr w:rsidR="00702BB9" w:rsidRPr="00826124" w:rsidTr="00D7129D">
        <w:trPr>
          <w:trHeight w:val="399"/>
        </w:trPr>
        <w:tc>
          <w:tcPr>
            <w:tcW w:w="7225" w:type="dxa"/>
          </w:tcPr>
          <w:p w:rsidR="00702BB9" w:rsidRPr="00E67EC5" w:rsidRDefault="00702BB9" w:rsidP="001E09BB">
            <w:pPr>
              <w:shd w:val="clear" w:color="auto" w:fill="FFFFFF"/>
              <w:tabs>
                <w:tab w:val="left" w:pos="5550"/>
              </w:tabs>
              <w:spacing w:before="60" w:after="60"/>
              <w:ind w:firstLine="284"/>
              <w:rPr>
                <w:rFonts w:ascii="Times New Roman" w:eastAsia="Times New Roman" w:hAnsi="Times New Roman" w:cs="Times New Roman"/>
                <w:b/>
                <w:bCs/>
                <w:sz w:val="28"/>
                <w:szCs w:val="28"/>
                <w:lang w:val="uk-UA" w:eastAsia="en-GB"/>
              </w:rPr>
            </w:pPr>
            <w:r w:rsidRPr="00E67EC5">
              <w:rPr>
                <w:rFonts w:ascii="Times New Roman" w:eastAsia="Times New Roman" w:hAnsi="Times New Roman" w:cs="Times New Roman"/>
                <w:b/>
                <w:bCs/>
                <w:sz w:val="28"/>
                <w:szCs w:val="28"/>
                <w:lang w:val="uk-UA" w:eastAsia="en-GB"/>
              </w:rPr>
              <w:t>1. Продукти тваринного походження, що належать до категорії III, повинні бути використані, оброблені або перероблені одним або кількома з таких способів:</w:t>
            </w:r>
          </w:p>
        </w:tc>
        <w:tc>
          <w:tcPr>
            <w:tcW w:w="7371" w:type="dxa"/>
          </w:tcPr>
          <w:p w:rsidR="00702BB9" w:rsidRPr="00584322" w:rsidRDefault="00702BB9" w:rsidP="001E09BB">
            <w:pPr>
              <w:pStyle w:val="rvps2"/>
              <w:spacing w:before="60" w:beforeAutospacing="0" w:after="60" w:afterAutospacing="0"/>
              <w:ind w:firstLine="284"/>
              <w:textAlignment w:val="baseline"/>
              <w:rPr>
                <w:b/>
                <w:bCs/>
                <w:sz w:val="28"/>
                <w:szCs w:val="28"/>
                <w:lang w:val="uk-UA" w:eastAsia="en-GB"/>
              </w:rPr>
            </w:pPr>
            <w:r w:rsidRPr="00584322">
              <w:rPr>
                <w:b/>
                <w:bCs/>
                <w:sz w:val="28"/>
                <w:szCs w:val="28"/>
                <w:lang w:val="uk-UA" w:eastAsia="en-GB"/>
              </w:rPr>
              <w:t>1. Побічні продукти тваринного походження, що належать до категорії IIІ, підлягають:</w:t>
            </w:r>
          </w:p>
        </w:tc>
      </w:tr>
      <w:tr w:rsidR="00702BB9" w:rsidRPr="00826124" w:rsidTr="00D7129D">
        <w:trPr>
          <w:trHeight w:val="399"/>
        </w:trPr>
        <w:tc>
          <w:tcPr>
            <w:tcW w:w="7225" w:type="dxa"/>
          </w:tcPr>
          <w:p w:rsidR="00702BB9" w:rsidRPr="00E67EC5" w:rsidRDefault="00702BB9" w:rsidP="001E09BB">
            <w:pPr>
              <w:shd w:val="clear" w:color="auto" w:fill="FFFFFF"/>
              <w:tabs>
                <w:tab w:val="left" w:pos="5550"/>
              </w:tabs>
              <w:spacing w:before="60" w:after="60"/>
              <w:ind w:firstLine="284"/>
              <w:rPr>
                <w:rFonts w:ascii="Times New Roman" w:eastAsia="Times New Roman" w:hAnsi="Times New Roman" w:cs="Times New Roman"/>
                <w:b/>
                <w:bCs/>
                <w:sz w:val="28"/>
                <w:szCs w:val="28"/>
                <w:lang w:val="uk-UA" w:eastAsia="en-GB"/>
              </w:rPr>
            </w:pPr>
            <w:r w:rsidRPr="00E67EC5">
              <w:rPr>
                <w:rFonts w:ascii="Times New Roman" w:eastAsia="Times New Roman" w:hAnsi="Times New Roman" w:cs="Times New Roman"/>
                <w:b/>
                <w:bCs/>
                <w:sz w:val="28"/>
                <w:szCs w:val="28"/>
                <w:lang w:val="uk-UA" w:eastAsia="en-GB"/>
              </w:rPr>
              <w:t>1) оброблені шляхом стерилізації під тиском або іншими рівноцінними методами і використані для виробництва кормів тваринного походження, крім тих побічних продуктів тваринного походження, що змінилися шляхом розкладання або псування та становлять ризик для здоров’я людини або тварини;</w:t>
            </w:r>
          </w:p>
        </w:tc>
        <w:tc>
          <w:tcPr>
            <w:tcW w:w="7371" w:type="dxa"/>
          </w:tcPr>
          <w:p w:rsidR="00702BB9" w:rsidRPr="00584322" w:rsidRDefault="00702BB9" w:rsidP="001E09BB">
            <w:pPr>
              <w:pStyle w:val="rvps2"/>
              <w:spacing w:before="60" w:beforeAutospacing="0" w:after="60" w:afterAutospacing="0"/>
              <w:ind w:firstLine="284"/>
              <w:textAlignment w:val="baseline"/>
              <w:rPr>
                <w:b/>
                <w:bCs/>
                <w:sz w:val="28"/>
                <w:szCs w:val="28"/>
                <w:lang w:val="uk-UA" w:eastAsia="en-GB"/>
              </w:rPr>
            </w:pPr>
            <w:r w:rsidRPr="00584322">
              <w:rPr>
                <w:b/>
                <w:bCs/>
                <w:sz w:val="28"/>
                <w:szCs w:val="28"/>
                <w:lang w:val="uk-UA" w:eastAsia="en-GB"/>
              </w:rPr>
              <w:t>1)</w:t>
            </w:r>
            <w:r w:rsidRPr="00584322">
              <w:rPr>
                <w:b/>
                <w:bCs/>
                <w:color w:val="FFFFFF" w:themeColor="background1"/>
                <w:sz w:val="28"/>
                <w:szCs w:val="28"/>
                <w:lang w:val="uk-UA" w:eastAsia="en-GB"/>
              </w:rPr>
              <w:t>.</w:t>
            </w:r>
            <w:r w:rsidRPr="00584322">
              <w:rPr>
                <w:b/>
                <w:bCs/>
                <w:sz w:val="28"/>
                <w:szCs w:val="28"/>
                <w:lang w:val="uk-UA" w:eastAsia="en-GB"/>
              </w:rPr>
              <w:t>видаленню шляхом спалення з попередньою переробкою або без неї;</w:t>
            </w:r>
          </w:p>
        </w:tc>
      </w:tr>
      <w:tr w:rsidR="00702BB9" w:rsidRPr="00826124" w:rsidTr="00D7129D">
        <w:trPr>
          <w:trHeight w:val="399"/>
        </w:trPr>
        <w:tc>
          <w:tcPr>
            <w:tcW w:w="7225" w:type="dxa"/>
          </w:tcPr>
          <w:p w:rsidR="00702BB9" w:rsidRPr="00E67EC5" w:rsidRDefault="00702BB9" w:rsidP="001E09BB">
            <w:pPr>
              <w:shd w:val="clear" w:color="auto" w:fill="FFFFFF"/>
              <w:tabs>
                <w:tab w:val="left" w:pos="5550"/>
              </w:tabs>
              <w:spacing w:before="60" w:after="60"/>
              <w:ind w:firstLine="284"/>
              <w:rPr>
                <w:rFonts w:ascii="Times New Roman" w:eastAsia="Times New Roman" w:hAnsi="Times New Roman" w:cs="Times New Roman"/>
                <w:b/>
                <w:bCs/>
                <w:sz w:val="28"/>
                <w:szCs w:val="28"/>
                <w:lang w:val="uk-UA" w:eastAsia="en-GB"/>
              </w:rPr>
            </w:pPr>
            <w:r w:rsidRPr="00E67EC5">
              <w:rPr>
                <w:rFonts w:ascii="Times New Roman" w:eastAsia="Times New Roman" w:hAnsi="Times New Roman" w:cs="Times New Roman"/>
                <w:b/>
                <w:bCs/>
                <w:sz w:val="28"/>
                <w:szCs w:val="28"/>
                <w:lang w:val="uk-UA" w:eastAsia="en-GB"/>
              </w:rPr>
              <w:t>2) перероблені на органічні добрива, компостовані або перетворені на біогаз;</w:t>
            </w:r>
          </w:p>
        </w:tc>
        <w:tc>
          <w:tcPr>
            <w:tcW w:w="7371" w:type="dxa"/>
          </w:tcPr>
          <w:p w:rsidR="00702BB9" w:rsidRPr="00584322" w:rsidRDefault="00702BB9" w:rsidP="001E09BB">
            <w:pPr>
              <w:pStyle w:val="rvps2"/>
              <w:spacing w:before="60" w:beforeAutospacing="0" w:after="60" w:afterAutospacing="0"/>
              <w:ind w:firstLine="284"/>
              <w:textAlignment w:val="baseline"/>
              <w:rPr>
                <w:b/>
                <w:bCs/>
                <w:sz w:val="28"/>
                <w:szCs w:val="28"/>
                <w:lang w:val="uk-UA" w:eastAsia="en-GB"/>
              </w:rPr>
            </w:pPr>
            <w:r w:rsidRPr="00584322">
              <w:rPr>
                <w:b/>
                <w:bCs/>
                <w:sz w:val="28"/>
                <w:szCs w:val="28"/>
                <w:lang w:val="uk-UA" w:eastAsia="en-GB"/>
              </w:rPr>
              <w:t>2) видаленню або утилізації шляхом спільного спалення з попередньою переробкою або без неї;</w:t>
            </w:r>
          </w:p>
        </w:tc>
      </w:tr>
      <w:tr w:rsidR="00702BB9" w:rsidRPr="00826124" w:rsidTr="00D7129D">
        <w:trPr>
          <w:trHeight w:val="399"/>
        </w:trPr>
        <w:tc>
          <w:tcPr>
            <w:tcW w:w="7225" w:type="dxa"/>
          </w:tcPr>
          <w:p w:rsidR="00702BB9" w:rsidRPr="00E67EC5" w:rsidRDefault="00702BB9" w:rsidP="001E09BB">
            <w:pPr>
              <w:shd w:val="clear" w:color="auto" w:fill="FFFFFF"/>
              <w:tabs>
                <w:tab w:val="left" w:pos="5550"/>
              </w:tabs>
              <w:spacing w:before="60" w:after="60"/>
              <w:ind w:firstLine="284"/>
              <w:rPr>
                <w:rFonts w:ascii="Times New Roman" w:eastAsia="Times New Roman" w:hAnsi="Times New Roman" w:cs="Times New Roman"/>
                <w:b/>
                <w:bCs/>
                <w:sz w:val="28"/>
                <w:szCs w:val="28"/>
                <w:lang w:val="uk-UA" w:eastAsia="en-GB"/>
              </w:rPr>
            </w:pPr>
            <w:r w:rsidRPr="00E67EC5">
              <w:rPr>
                <w:rFonts w:ascii="Times New Roman" w:eastAsia="Times New Roman" w:hAnsi="Times New Roman" w:cs="Times New Roman"/>
                <w:b/>
                <w:bCs/>
                <w:sz w:val="28"/>
                <w:szCs w:val="28"/>
                <w:lang w:val="uk-UA" w:eastAsia="en-GB"/>
              </w:rPr>
              <w:t>3) оброблені шляхом стерилізації під тиском або іншими рівноцінними методами та використані для фармацевтичного, хірургічного, промислового або сільськогосподарського виробництва;</w:t>
            </w:r>
          </w:p>
        </w:tc>
        <w:tc>
          <w:tcPr>
            <w:tcW w:w="7371" w:type="dxa"/>
          </w:tcPr>
          <w:p w:rsidR="00702BB9" w:rsidRPr="00584322" w:rsidRDefault="00702BB9" w:rsidP="001E09BB">
            <w:pPr>
              <w:pStyle w:val="rvps2"/>
              <w:spacing w:before="60" w:beforeAutospacing="0" w:after="60" w:afterAutospacing="0"/>
              <w:ind w:firstLine="284"/>
              <w:textAlignment w:val="baseline"/>
              <w:rPr>
                <w:b/>
                <w:bCs/>
                <w:sz w:val="28"/>
                <w:szCs w:val="28"/>
                <w:lang w:val="uk-UA" w:eastAsia="en-GB"/>
              </w:rPr>
            </w:pPr>
            <w:r w:rsidRPr="00584322">
              <w:rPr>
                <w:b/>
                <w:bCs/>
                <w:sz w:val="28"/>
                <w:szCs w:val="28"/>
                <w:lang w:val="uk-UA" w:eastAsia="en-GB"/>
              </w:rPr>
              <w:t>3) захоронен</w:t>
            </w:r>
            <w:r w:rsidR="00E67EC5">
              <w:rPr>
                <w:b/>
                <w:bCs/>
                <w:sz w:val="28"/>
                <w:szCs w:val="28"/>
                <w:lang w:val="uk-UA" w:eastAsia="en-GB"/>
              </w:rPr>
              <w:t>ню після попередньої переробки;</w:t>
            </w:r>
          </w:p>
        </w:tc>
      </w:tr>
      <w:tr w:rsidR="00702BB9" w:rsidRPr="00826124" w:rsidTr="00D7129D">
        <w:trPr>
          <w:trHeight w:val="3822"/>
        </w:trPr>
        <w:tc>
          <w:tcPr>
            <w:tcW w:w="7225" w:type="dxa"/>
          </w:tcPr>
          <w:p w:rsidR="00702BB9" w:rsidRPr="00E67EC5" w:rsidRDefault="00702BB9" w:rsidP="001E09BB">
            <w:pPr>
              <w:shd w:val="clear" w:color="auto" w:fill="FFFFFF"/>
              <w:tabs>
                <w:tab w:val="left" w:pos="5550"/>
              </w:tabs>
              <w:spacing w:before="60" w:after="60"/>
              <w:ind w:firstLine="284"/>
              <w:rPr>
                <w:rFonts w:ascii="Times New Roman" w:eastAsia="Times New Roman" w:hAnsi="Times New Roman" w:cs="Times New Roman"/>
                <w:b/>
                <w:bCs/>
                <w:sz w:val="28"/>
                <w:szCs w:val="28"/>
                <w:lang w:val="uk-UA" w:eastAsia="en-GB"/>
              </w:rPr>
            </w:pPr>
            <w:r w:rsidRPr="00E67EC5">
              <w:rPr>
                <w:rFonts w:ascii="Times New Roman" w:eastAsia="Times New Roman" w:hAnsi="Times New Roman" w:cs="Times New Roman"/>
                <w:b/>
                <w:bCs/>
                <w:sz w:val="28"/>
                <w:szCs w:val="28"/>
                <w:lang w:val="uk-UA" w:eastAsia="en-GB"/>
              </w:rPr>
              <w:t>4) перероблені відповідно до технологій, необхідних для виробництва продукції.</w:t>
            </w:r>
          </w:p>
        </w:tc>
        <w:tc>
          <w:tcPr>
            <w:tcW w:w="7371" w:type="dxa"/>
          </w:tcPr>
          <w:p w:rsidR="00702BB9" w:rsidRPr="00584322" w:rsidRDefault="00702BB9" w:rsidP="001E09BB">
            <w:pPr>
              <w:pStyle w:val="rvps2"/>
              <w:spacing w:before="60" w:beforeAutospacing="0" w:after="60" w:afterAutospacing="0"/>
              <w:ind w:firstLine="284"/>
              <w:textAlignment w:val="baseline"/>
              <w:rPr>
                <w:b/>
                <w:bCs/>
                <w:sz w:val="28"/>
                <w:szCs w:val="28"/>
                <w:lang w:val="uk-UA" w:eastAsia="en-GB"/>
              </w:rPr>
            </w:pPr>
            <w:r w:rsidRPr="00584322">
              <w:rPr>
                <w:b/>
                <w:bCs/>
                <w:sz w:val="28"/>
                <w:szCs w:val="28"/>
                <w:lang w:val="uk-UA" w:eastAsia="en-GB"/>
              </w:rPr>
              <w:t>4) переробці з метою виробництва:</w:t>
            </w:r>
          </w:p>
          <w:p w:rsidR="00702BB9" w:rsidRPr="00584322" w:rsidRDefault="00702BB9" w:rsidP="001E09BB">
            <w:pPr>
              <w:pStyle w:val="rvps2"/>
              <w:spacing w:before="60" w:beforeAutospacing="0" w:after="60" w:afterAutospacing="0"/>
              <w:ind w:firstLine="284"/>
              <w:textAlignment w:val="baseline"/>
              <w:rPr>
                <w:b/>
                <w:bCs/>
                <w:sz w:val="28"/>
                <w:szCs w:val="28"/>
                <w:lang w:val="uk-UA" w:eastAsia="en-GB"/>
              </w:rPr>
            </w:pPr>
            <w:r w:rsidRPr="00584322">
              <w:rPr>
                <w:b/>
                <w:bCs/>
                <w:sz w:val="28"/>
                <w:szCs w:val="28"/>
                <w:lang w:val="uk-UA" w:eastAsia="en-GB"/>
              </w:rPr>
              <w:t>кормів для свійських нехутрових тварин. Для виробництва зазначених кормів забороняється використання побічних продуктів тваринного походження, визначених пунктами 12, 15 частини першої статті 13 цього Закону;</w:t>
            </w:r>
          </w:p>
          <w:p w:rsidR="00702BB9" w:rsidRPr="00584322" w:rsidRDefault="00702BB9" w:rsidP="001E09BB">
            <w:pPr>
              <w:pStyle w:val="rvps2"/>
              <w:spacing w:before="60" w:beforeAutospacing="0" w:after="60" w:afterAutospacing="0"/>
              <w:ind w:firstLine="284"/>
              <w:textAlignment w:val="baseline"/>
              <w:rPr>
                <w:b/>
                <w:bCs/>
                <w:sz w:val="28"/>
                <w:szCs w:val="28"/>
                <w:lang w:val="uk-UA" w:eastAsia="en-GB"/>
              </w:rPr>
            </w:pPr>
            <w:r w:rsidRPr="00584322">
              <w:rPr>
                <w:b/>
                <w:bCs/>
                <w:sz w:val="28"/>
                <w:szCs w:val="28"/>
                <w:lang w:val="uk-UA" w:eastAsia="en-GB"/>
              </w:rPr>
              <w:t>кормів для хутрових тварин</w:t>
            </w:r>
            <w:r w:rsidRPr="00584322">
              <w:rPr>
                <w:sz w:val="28"/>
                <w:szCs w:val="28"/>
              </w:rPr>
              <w:t xml:space="preserve"> </w:t>
            </w:r>
            <w:r w:rsidRPr="00584322">
              <w:rPr>
                <w:b/>
                <w:bCs/>
                <w:sz w:val="28"/>
                <w:szCs w:val="28"/>
                <w:lang w:val="uk-UA" w:eastAsia="en-GB"/>
              </w:rPr>
              <w:t>для розміщення на ринку відповідно до вимог законодавства про побічні продукти тваринного походження;</w:t>
            </w:r>
          </w:p>
          <w:p w:rsidR="00702BB9" w:rsidRPr="00584322" w:rsidRDefault="00702BB9" w:rsidP="001E09BB">
            <w:pPr>
              <w:pStyle w:val="rvps2"/>
              <w:spacing w:before="60" w:beforeAutospacing="0" w:after="60" w:afterAutospacing="0"/>
              <w:ind w:firstLine="284"/>
              <w:textAlignment w:val="baseline"/>
              <w:rPr>
                <w:b/>
                <w:bCs/>
                <w:sz w:val="28"/>
                <w:szCs w:val="28"/>
                <w:lang w:val="uk-UA" w:eastAsia="en-GB"/>
              </w:rPr>
            </w:pPr>
            <w:r w:rsidRPr="00584322">
              <w:rPr>
                <w:b/>
                <w:bCs/>
                <w:sz w:val="28"/>
                <w:szCs w:val="28"/>
                <w:lang w:val="uk-UA" w:eastAsia="en-GB"/>
              </w:rPr>
              <w:t>кормів для домашніх тварин для розміщення на ринку відповідно до вимог законодавства про побічні продукти тваринного походження;</w:t>
            </w:r>
          </w:p>
          <w:p w:rsidR="00702BB9" w:rsidRPr="00584322" w:rsidRDefault="00702BB9" w:rsidP="001E09BB">
            <w:pPr>
              <w:pStyle w:val="rvps2"/>
              <w:spacing w:before="60" w:beforeAutospacing="0" w:after="60" w:afterAutospacing="0"/>
              <w:ind w:firstLine="284"/>
              <w:textAlignment w:val="baseline"/>
              <w:rPr>
                <w:b/>
                <w:bCs/>
                <w:sz w:val="28"/>
                <w:szCs w:val="28"/>
                <w:lang w:val="uk-UA" w:eastAsia="en-GB"/>
              </w:rPr>
            </w:pPr>
            <w:r w:rsidRPr="00584322">
              <w:rPr>
                <w:b/>
                <w:bCs/>
                <w:sz w:val="28"/>
                <w:szCs w:val="28"/>
                <w:lang w:val="uk-UA" w:eastAsia="en-GB"/>
              </w:rPr>
              <w:t>органічних добрив та</w:t>
            </w:r>
            <w:r w:rsidRPr="00584322">
              <w:rPr>
                <w:sz w:val="28"/>
                <w:szCs w:val="28"/>
              </w:rPr>
              <w:t xml:space="preserve"> </w:t>
            </w:r>
            <w:r w:rsidRPr="00584322">
              <w:rPr>
                <w:b/>
                <w:bCs/>
                <w:sz w:val="28"/>
                <w:szCs w:val="28"/>
                <w:lang w:val="uk-UA" w:eastAsia="en-GB"/>
              </w:rPr>
              <w:t>покращувачів ґрунту для розміщення на ринку відповідно до статті 19 цього Закону;</w:t>
            </w:r>
          </w:p>
        </w:tc>
      </w:tr>
      <w:tr w:rsidR="00702BB9" w:rsidRPr="00826124" w:rsidTr="00D7129D">
        <w:trPr>
          <w:trHeight w:val="399"/>
        </w:trPr>
        <w:tc>
          <w:tcPr>
            <w:tcW w:w="7225" w:type="dxa"/>
          </w:tcPr>
          <w:p w:rsidR="00702BB9" w:rsidRPr="00584322" w:rsidRDefault="00702BB9" w:rsidP="001E09BB">
            <w:pPr>
              <w:shd w:val="clear" w:color="auto" w:fill="FFFFFF"/>
              <w:tabs>
                <w:tab w:val="left" w:pos="5550"/>
              </w:tabs>
              <w:spacing w:before="60" w:after="60"/>
              <w:ind w:firstLine="284"/>
              <w:rPr>
                <w:rFonts w:ascii="Times New Roman" w:eastAsia="Times New Roman" w:hAnsi="Times New Roman" w:cs="Times New Roman"/>
                <w:b/>
                <w:bCs/>
                <w:sz w:val="28"/>
                <w:szCs w:val="28"/>
                <w:lang w:val="uk-UA" w:eastAsia="en-GB"/>
              </w:rPr>
            </w:pPr>
            <w:r w:rsidRPr="00584322">
              <w:rPr>
                <w:rFonts w:ascii="Times New Roman" w:eastAsia="Times New Roman" w:hAnsi="Times New Roman" w:cs="Times New Roman"/>
                <w:b/>
                <w:bCs/>
                <w:sz w:val="28"/>
                <w:szCs w:val="28"/>
                <w:lang w:val="uk-UA" w:eastAsia="en-GB"/>
              </w:rPr>
              <w:t>Відсутній</w:t>
            </w:r>
          </w:p>
        </w:tc>
        <w:tc>
          <w:tcPr>
            <w:tcW w:w="7371" w:type="dxa"/>
          </w:tcPr>
          <w:p w:rsidR="00702BB9" w:rsidRPr="00584322" w:rsidRDefault="00702BB9" w:rsidP="001E09BB">
            <w:pPr>
              <w:pStyle w:val="rvps2"/>
              <w:spacing w:before="60" w:beforeAutospacing="0" w:after="60" w:afterAutospacing="0"/>
              <w:ind w:firstLine="284"/>
              <w:textAlignment w:val="baseline"/>
              <w:rPr>
                <w:b/>
                <w:bCs/>
                <w:sz w:val="28"/>
                <w:szCs w:val="28"/>
                <w:lang w:val="uk-UA" w:eastAsia="en-GB"/>
              </w:rPr>
            </w:pPr>
            <w:r w:rsidRPr="00584322">
              <w:rPr>
                <w:b/>
                <w:bCs/>
                <w:sz w:val="28"/>
                <w:szCs w:val="28"/>
                <w:lang w:val="uk-UA" w:eastAsia="en-GB"/>
              </w:rPr>
              <w:t>5) використанню для виробництва сирих кормів для домашніх тварин;</w:t>
            </w:r>
          </w:p>
        </w:tc>
      </w:tr>
      <w:tr w:rsidR="00702BB9" w:rsidRPr="00826124" w:rsidTr="00D7129D">
        <w:trPr>
          <w:trHeight w:val="399"/>
        </w:trPr>
        <w:tc>
          <w:tcPr>
            <w:tcW w:w="7225" w:type="dxa"/>
          </w:tcPr>
          <w:p w:rsidR="00702BB9" w:rsidRPr="00584322" w:rsidRDefault="00702BB9" w:rsidP="001E09BB">
            <w:pPr>
              <w:shd w:val="clear" w:color="auto" w:fill="FFFFFF"/>
              <w:tabs>
                <w:tab w:val="left" w:pos="5550"/>
              </w:tabs>
              <w:spacing w:before="60" w:after="60"/>
              <w:ind w:firstLine="284"/>
              <w:rPr>
                <w:rFonts w:ascii="Times New Roman" w:eastAsia="Times New Roman" w:hAnsi="Times New Roman" w:cs="Times New Roman"/>
                <w:b/>
                <w:bCs/>
                <w:sz w:val="28"/>
                <w:szCs w:val="28"/>
                <w:lang w:val="uk-UA" w:eastAsia="en-GB"/>
              </w:rPr>
            </w:pPr>
            <w:r w:rsidRPr="00584322">
              <w:rPr>
                <w:rFonts w:ascii="Times New Roman" w:eastAsia="Times New Roman" w:hAnsi="Times New Roman" w:cs="Times New Roman"/>
                <w:b/>
                <w:bCs/>
                <w:sz w:val="28"/>
                <w:szCs w:val="28"/>
                <w:lang w:val="uk-UA" w:eastAsia="en-GB"/>
              </w:rPr>
              <w:t>Відсутній</w:t>
            </w:r>
          </w:p>
        </w:tc>
        <w:tc>
          <w:tcPr>
            <w:tcW w:w="7371" w:type="dxa"/>
          </w:tcPr>
          <w:p w:rsidR="00702BB9" w:rsidRPr="00584322" w:rsidRDefault="00702BB9" w:rsidP="001E09BB">
            <w:pPr>
              <w:pStyle w:val="rvps2"/>
              <w:spacing w:before="60" w:beforeAutospacing="0" w:after="60" w:afterAutospacing="0"/>
              <w:ind w:firstLine="284"/>
              <w:textAlignment w:val="baseline"/>
              <w:rPr>
                <w:b/>
                <w:bCs/>
                <w:sz w:val="28"/>
                <w:szCs w:val="28"/>
                <w:lang w:val="uk-UA" w:eastAsia="en-GB"/>
              </w:rPr>
            </w:pPr>
            <w:r w:rsidRPr="00584322">
              <w:rPr>
                <w:b/>
                <w:bCs/>
                <w:sz w:val="28"/>
                <w:szCs w:val="28"/>
                <w:lang w:val="uk-UA" w:eastAsia="en-GB"/>
              </w:rPr>
              <w:t>6) компостуванню або перетворенню на біогаз;</w:t>
            </w:r>
          </w:p>
        </w:tc>
      </w:tr>
      <w:tr w:rsidR="00702BB9" w:rsidRPr="00826124" w:rsidTr="00D7129D">
        <w:trPr>
          <w:trHeight w:val="399"/>
        </w:trPr>
        <w:tc>
          <w:tcPr>
            <w:tcW w:w="7225" w:type="dxa"/>
          </w:tcPr>
          <w:p w:rsidR="00702BB9" w:rsidRPr="00584322" w:rsidRDefault="00702BB9" w:rsidP="001E09BB">
            <w:pPr>
              <w:shd w:val="clear" w:color="auto" w:fill="FFFFFF"/>
              <w:tabs>
                <w:tab w:val="left" w:pos="5550"/>
              </w:tabs>
              <w:spacing w:before="60" w:after="60"/>
              <w:ind w:firstLine="284"/>
              <w:rPr>
                <w:rFonts w:ascii="Times New Roman" w:eastAsia="Times New Roman" w:hAnsi="Times New Roman" w:cs="Times New Roman"/>
                <w:b/>
                <w:bCs/>
                <w:sz w:val="28"/>
                <w:szCs w:val="28"/>
                <w:lang w:val="uk-UA" w:eastAsia="en-GB"/>
              </w:rPr>
            </w:pPr>
            <w:r w:rsidRPr="00584322">
              <w:rPr>
                <w:rFonts w:ascii="Times New Roman" w:eastAsia="Times New Roman" w:hAnsi="Times New Roman" w:cs="Times New Roman"/>
                <w:b/>
                <w:bCs/>
                <w:sz w:val="28"/>
                <w:szCs w:val="28"/>
                <w:lang w:val="uk-UA" w:eastAsia="en-GB"/>
              </w:rPr>
              <w:t>Відсутній</w:t>
            </w:r>
          </w:p>
        </w:tc>
        <w:tc>
          <w:tcPr>
            <w:tcW w:w="7371" w:type="dxa"/>
          </w:tcPr>
          <w:p w:rsidR="00702BB9" w:rsidRPr="00584322" w:rsidRDefault="00702BB9" w:rsidP="001E09BB">
            <w:pPr>
              <w:pStyle w:val="rvps2"/>
              <w:spacing w:before="60" w:beforeAutospacing="0" w:after="60" w:afterAutospacing="0"/>
              <w:ind w:firstLine="284"/>
              <w:textAlignment w:val="baseline"/>
              <w:rPr>
                <w:b/>
                <w:bCs/>
                <w:sz w:val="28"/>
                <w:szCs w:val="28"/>
                <w:lang w:val="uk-UA" w:eastAsia="en-GB"/>
              </w:rPr>
            </w:pPr>
            <w:r w:rsidRPr="00584322">
              <w:rPr>
                <w:b/>
                <w:bCs/>
                <w:sz w:val="28"/>
                <w:szCs w:val="28"/>
                <w:lang w:val="uk-UA" w:eastAsia="en-GB"/>
              </w:rPr>
              <w:t>7) для побічних продуктів тваринного походження, отриманих з водних організмів (гідробіонтів) - силосуванню, компостуванню або перетворенню на біогаз</w:t>
            </w:r>
            <w:r w:rsidRPr="00584322">
              <w:rPr>
                <w:rStyle w:val="af1"/>
                <w:sz w:val="28"/>
                <w:szCs w:val="28"/>
                <w:lang w:val="uk-UA"/>
              </w:rPr>
              <w:t>;</w:t>
            </w:r>
            <w:r w:rsidRPr="00584322">
              <w:rPr>
                <w:b/>
                <w:bCs/>
                <w:sz w:val="28"/>
                <w:szCs w:val="28"/>
                <w:lang w:val="uk-UA" w:eastAsia="en-GB"/>
              </w:rPr>
              <w:t xml:space="preserve"> </w:t>
            </w:r>
          </w:p>
        </w:tc>
      </w:tr>
      <w:tr w:rsidR="00702BB9" w:rsidRPr="00826124" w:rsidTr="00D7129D">
        <w:trPr>
          <w:trHeight w:val="399"/>
        </w:trPr>
        <w:tc>
          <w:tcPr>
            <w:tcW w:w="7225" w:type="dxa"/>
          </w:tcPr>
          <w:p w:rsidR="00702BB9" w:rsidRPr="00584322" w:rsidRDefault="00702BB9" w:rsidP="001E09BB">
            <w:pPr>
              <w:shd w:val="clear" w:color="auto" w:fill="FFFFFF"/>
              <w:tabs>
                <w:tab w:val="left" w:pos="5550"/>
              </w:tabs>
              <w:spacing w:before="60" w:after="60"/>
              <w:ind w:firstLine="284"/>
              <w:rPr>
                <w:rFonts w:ascii="Times New Roman" w:eastAsia="Times New Roman" w:hAnsi="Times New Roman" w:cs="Times New Roman"/>
                <w:b/>
                <w:bCs/>
                <w:sz w:val="28"/>
                <w:szCs w:val="28"/>
                <w:lang w:val="uk-UA" w:eastAsia="en-GB"/>
              </w:rPr>
            </w:pPr>
            <w:r w:rsidRPr="00584322">
              <w:rPr>
                <w:rFonts w:ascii="Times New Roman" w:eastAsia="Times New Roman" w:hAnsi="Times New Roman" w:cs="Times New Roman"/>
                <w:b/>
                <w:bCs/>
                <w:sz w:val="28"/>
                <w:szCs w:val="28"/>
                <w:lang w:val="uk-UA" w:eastAsia="en-GB"/>
              </w:rPr>
              <w:t>Відсутній</w:t>
            </w:r>
          </w:p>
        </w:tc>
        <w:tc>
          <w:tcPr>
            <w:tcW w:w="7371" w:type="dxa"/>
          </w:tcPr>
          <w:p w:rsidR="00702BB9" w:rsidRPr="00584322" w:rsidRDefault="00702BB9" w:rsidP="001E09BB">
            <w:pPr>
              <w:pStyle w:val="rvps2"/>
              <w:spacing w:before="60" w:beforeAutospacing="0" w:after="60" w:afterAutospacing="0"/>
              <w:ind w:firstLine="284"/>
              <w:textAlignment w:val="baseline"/>
              <w:rPr>
                <w:b/>
                <w:bCs/>
                <w:sz w:val="28"/>
                <w:szCs w:val="28"/>
                <w:lang w:val="uk-UA" w:eastAsia="en-GB"/>
              </w:rPr>
            </w:pPr>
            <w:r w:rsidRPr="00584322">
              <w:rPr>
                <w:b/>
                <w:bCs/>
                <w:sz w:val="28"/>
                <w:szCs w:val="28"/>
                <w:lang w:val="uk-UA" w:eastAsia="en-GB"/>
              </w:rPr>
              <w:t>8) використанню як палива для згорання з попередньою переробкою або без неї;</w:t>
            </w:r>
          </w:p>
        </w:tc>
      </w:tr>
      <w:tr w:rsidR="00702BB9" w:rsidRPr="00826124" w:rsidTr="00D7129D">
        <w:trPr>
          <w:trHeight w:val="399"/>
        </w:trPr>
        <w:tc>
          <w:tcPr>
            <w:tcW w:w="7225" w:type="dxa"/>
          </w:tcPr>
          <w:p w:rsidR="00702BB9" w:rsidRPr="00584322" w:rsidRDefault="00702BB9" w:rsidP="001E09BB">
            <w:pPr>
              <w:shd w:val="clear" w:color="auto" w:fill="FFFFFF"/>
              <w:tabs>
                <w:tab w:val="left" w:pos="5550"/>
              </w:tabs>
              <w:spacing w:before="60" w:after="60"/>
              <w:ind w:firstLine="284"/>
              <w:rPr>
                <w:rFonts w:ascii="Times New Roman" w:eastAsia="Times New Roman" w:hAnsi="Times New Roman" w:cs="Times New Roman"/>
                <w:b/>
                <w:bCs/>
                <w:sz w:val="28"/>
                <w:szCs w:val="28"/>
                <w:lang w:val="uk-UA" w:eastAsia="en-GB"/>
              </w:rPr>
            </w:pPr>
            <w:r w:rsidRPr="00584322">
              <w:rPr>
                <w:rFonts w:ascii="Times New Roman" w:eastAsia="Times New Roman" w:hAnsi="Times New Roman" w:cs="Times New Roman"/>
                <w:b/>
                <w:bCs/>
                <w:sz w:val="28"/>
                <w:szCs w:val="28"/>
                <w:lang w:val="uk-UA" w:eastAsia="en-GB"/>
              </w:rPr>
              <w:t>Відсутній</w:t>
            </w:r>
          </w:p>
        </w:tc>
        <w:tc>
          <w:tcPr>
            <w:tcW w:w="7371" w:type="dxa"/>
          </w:tcPr>
          <w:p w:rsidR="00702BB9" w:rsidRPr="00584322" w:rsidRDefault="00702BB9" w:rsidP="001E09BB">
            <w:pPr>
              <w:pStyle w:val="rvps2"/>
              <w:spacing w:before="60" w:beforeAutospacing="0" w:after="60" w:afterAutospacing="0"/>
              <w:ind w:firstLine="284"/>
              <w:textAlignment w:val="baseline"/>
              <w:rPr>
                <w:b/>
                <w:bCs/>
                <w:sz w:val="28"/>
                <w:szCs w:val="28"/>
                <w:lang w:val="uk-UA" w:eastAsia="en-GB"/>
              </w:rPr>
            </w:pPr>
            <w:r w:rsidRPr="00584322">
              <w:rPr>
                <w:b/>
                <w:bCs/>
                <w:sz w:val="28"/>
                <w:szCs w:val="28"/>
                <w:lang w:val="uk-UA" w:eastAsia="en-GB"/>
              </w:rPr>
              <w:t>9) використанню для виробництва косметичних продуктів, активних медичних приладів для імплантування, медичних приладів для діагностики in vitro, ветеринарних препаратів, медичних продуктів для розміщення на ринку</w:t>
            </w:r>
            <w:r w:rsidRPr="00584322">
              <w:rPr>
                <w:b/>
                <w:bCs/>
                <w:sz w:val="28"/>
                <w:szCs w:val="28"/>
              </w:rPr>
              <w:t xml:space="preserve"> </w:t>
            </w:r>
            <w:r w:rsidRPr="00584322">
              <w:rPr>
                <w:b/>
                <w:bCs/>
                <w:sz w:val="28"/>
                <w:szCs w:val="28"/>
                <w:lang w:val="uk-UA"/>
              </w:rPr>
              <w:t xml:space="preserve">відповідно </w:t>
            </w:r>
            <w:r w:rsidRPr="00584322">
              <w:rPr>
                <w:b/>
                <w:bCs/>
                <w:sz w:val="28"/>
                <w:szCs w:val="28"/>
                <w:lang w:val="uk-UA" w:eastAsia="en-GB"/>
              </w:rPr>
              <w:t>до вимог законодавства про побічні продукти тваринного походження;</w:t>
            </w:r>
          </w:p>
        </w:tc>
      </w:tr>
      <w:tr w:rsidR="00702BB9" w:rsidRPr="00826124" w:rsidTr="00D7129D">
        <w:trPr>
          <w:trHeight w:val="399"/>
        </w:trPr>
        <w:tc>
          <w:tcPr>
            <w:tcW w:w="7225" w:type="dxa"/>
          </w:tcPr>
          <w:p w:rsidR="00702BB9" w:rsidRPr="00584322" w:rsidRDefault="00702BB9" w:rsidP="001E09BB">
            <w:pPr>
              <w:shd w:val="clear" w:color="auto" w:fill="FFFFFF"/>
              <w:tabs>
                <w:tab w:val="left" w:pos="5550"/>
              </w:tabs>
              <w:spacing w:before="60" w:after="60"/>
              <w:ind w:firstLine="284"/>
              <w:rPr>
                <w:rFonts w:ascii="Times New Roman" w:eastAsia="Times New Roman" w:hAnsi="Times New Roman" w:cs="Times New Roman"/>
                <w:b/>
                <w:bCs/>
                <w:sz w:val="28"/>
                <w:szCs w:val="28"/>
                <w:lang w:val="uk-UA" w:eastAsia="en-GB"/>
              </w:rPr>
            </w:pPr>
            <w:r w:rsidRPr="00584322">
              <w:rPr>
                <w:rFonts w:ascii="Times New Roman" w:eastAsia="Times New Roman" w:hAnsi="Times New Roman" w:cs="Times New Roman"/>
                <w:b/>
                <w:bCs/>
                <w:sz w:val="28"/>
                <w:szCs w:val="28"/>
                <w:lang w:val="uk-UA" w:eastAsia="en-GB"/>
              </w:rPr>
              <w:t>Відсутній</w:t>
            </w:r>
          </w:p>
        </w:tc>
        <w:tc>
          <w:tcPr>
            <w:tcW w:w="7371" w:type="dxa"/>
          </w:tcPr>
          <w:p w:rsidR="00702BB9" w:rsidRPr="00584322" w:rsidRDefault="00702BB9" w:rsidP="001E09BB">
            <w:pPr>
              <w:pStyle w:val="rvps2"/>
              <w:spacing w:before="60" w:beforeAutospacing="0" w:after="60" w:afterAutospacing="0"/>
              <w:ind w:firstLine="284"/>
              <w:textAlignment w:val="baseline"/>
              <w:rPr>
                <w:b/>
                <w:bCs/>
                <w:sz w:val="28"/>
                <w:szCs w:val="28"/>
                <w:lang w:val="uk-UA" w:eastAsia="en-GB"/>
              </w:rPr>
            </w:pPr>
            <w:r w:rsidRPr="00584322">
              <w:rPr>
                <w:b/>
                <w:bCs/>
                <w:sz w:val="28"/>
                <w:szCs w:val="28"/>
                <w:lang w:val="uk-UA" w:eastAsia="en-GB"/>
              </w:rPr>
              <w:t>10) для побічних продуктів тваринного походження, визначених пунктом 12 частини першої статті 13 цього Закону, -</w:t>
            </w:r>
            <w:r>
              <w:rPr>
                <w:b/>
                <w:bCs/>
                <w:sz w:val="28"/>
                <w:szCs w:val="28"/>
                <w:lang w:val="uk-UA" w:eastAsia="en-GB"/>
              </w:rPr>
              <w:t xml:space="preserve"> </w:t>
            </w:r>
            <w:r w:rsidRPr="00584322">
              <w:rPr>
                <w:b/>
                <w:bCs/>
                <w:sz w:val="28"/>
                <w:szCs w:val="28"/>
                <w:lang w:val="uk-UA" w:eastAsia="en-GB"/>
              </w:rPr>
              <w:t>переробці шляхом стерилізації під тиском або іншими рівноцінними методами, компостуванню або перетворенню на біогаз;</w:t>
            </w:r>
          </w:p>
        </w:tc>
      </w:tr>
      <w:tr w:rsidR="00702BB9" w:rsidRPr="00826124" w:rsidTr="00D7129D">
        <w:trPr>
          <w:trHeight w:val="399"/>
        </w:trPr>
        <w:tc>
          <w:tcPr>
            <w:tcW w:w="7225" w:type="dxa"/>
          </w:tcPr>
          <w:p w:rsidR="00702BB9" w:rsidRPr="00584322" w:rsidRDefault="00702BB9" w:rsidP="001E09BB">
            <w:pPr>
              <w:shd w:val="clear" w:color="auto" w:fill="FFFFFF"/>
              <w:tabs>
                <w:tab w:val="left" w:pos="5550"/>
              </w:tabs>
              <w:spacing w:before="60" w:after="60"/>
              <w:ind w:firstLine="284"/>
              <w:rPr>
                <w:rFonts w:ascii="Times New Roman" w:eastAsia="Times New Roman" w:hAnsi="Times New Roman" w:cs="Times New Roman"/>
                <w:b/>
                <w:bCs/>
                <w:sz w:val="28"/>
                <w:szCs w:val="28"/>
                <w:lang w:val="uk-UA" w:eastAsia="en-GB"/>
              </w:rPr>
            </w:pPr>
            <w:r w:rsidRPr="00584322">
              <w:rPr>
                <w:rFonts w:ascii="Times New Roman" w:eastAsia="Times New Roman" w:hAnsi="Times New Roman" w:cs="Times New Roman"/>
                <w:b/>
                <w:bCs/>
                <w:sz w:val="28"/>
                <w:szCs w:val="28"/>
                <w:lang w:val="uk-UA" w:eastAsia="en-GB"/>
              </w:rPr>
              <w:t>Відсутня</w:t>
            </w:r>
          </w:p>
        </w:tc>
        <w:tc>
          <w:tcPr>
            <w:tcW w:w="7371" w:type="dxa"/>
          </w:tcPr>
          <w:p w:rsidR="00702BB9" w:rsidRPr="00584322" w:rsidRDefault="00702BB9" w:rsidP="001E09BB">
            <w:pPr>
              <w:pStyle w:val="rvps2"/>
              <w:spacing w:before="60" w:beforeAutospacing="0" w:after="60" w:afterAutospacing="0"/>
              <w:ind w:firstLine="284"/>
              <w:textAlignment w:val="baseline"/>
              <w:rPr>
                <w:b/>
                <w:bCs/>
                <w:sz w:val="28"/>
                <w:szCs w:val="28"/>
                <w:lang w:val="uk-UA" w:eastAsia="en-GB"/>
              </w:rPr>
            </w:pPr>
            <w:r w:rsidRPr="00584322">
              <w:rPr>
                <w:b/>
                <w:bCs/>
                <w:sz w:val="28"/>
                <w:szCs w:val="28"/>
                <w:lang w:val="uk-UA" w:eastAsia="en-GB"/>
              </w:rPr>
              <w:t>2. Вимоги пункту 4 частини першої цієї статті не застосовуються до побічних продуктів тваринного походження, що змінилися шляхом розкладання або псування та становлять ризик для здоров’я людини або тварини.</w:t>
            </w:r>
          </w:p>
        </w:tc>
      </w:tr>
      <w:bookmarkEnd w:id="536"/>
      <w:tr w:rsidR="00702BB9" w:rsidRPr="00826124" w:rsidTr="00D7129D">
        <w:trPr>
          <w:trHeight w:val="399"/>
        </w:trPr>
        <w:tc>
          <w:tcPr>
            <w:tcW w:w="7225" w:type="dxa"/>
          </w:tcPr>
          <w:p w:rsidR="00702BB9" w:rsidRPr="00584322" w:rsidRDefault="00702BB9" w:rsidP="001E09BB">
            <w:pPr>
              <w:shd w:val="clear" w:color="auto" w:fill="FFFFFF"/>
              <w:tabs>
                <w:tab w:val="left" w:pos="5550"/>
              </w:tabs>
              <w:spacing w:before="60" w:after="60"/>
              <w:ind w:firstLine="284"/>
              <w:rPr>
                <w:rFonts w:ascii="Times New Roman" w:eastAsia="Times New Roman" w:hAnsi="Times New Roman" w:cs="Times New Roman"/>
                <w:sz w:val="28"/>
                <w:szCs w:val="28"/>
                <w:lang w:val="uk-UA" w:eastAsia="en-GB"/>
              </w:rPr>
            </w:pPr>
            <w:r w:rsidRPr="00584322">
              <w:rPr>
                <w:rFonts w:ascii="Times New Roman" w:eastAsia="Times New Roman" w:hAnsi="Times New Roman" w:cs="Times New Roman"/>
                <w:sz w:val="28"/>
                <w:szCs w:val="28"/>
                <w:lang w:val="uk-UA" w:eastAsia="en-GB"/>
              </w:rPr>
              <w:t>Стаття 17. Інше поводження з побічними продуктами тваринного походження</w:t>
            </w:r>
          </w:p>
        </w:tc>
        <w:tc>
          <w:tcPr>
            <w:tcW w:w="7371" w:type="dxa"/>
          </w:tcPr>
          <w:p w:rsidR="00702BB9" w:rsidRPr="00584322" w:rsidRDefault="00702BB9" w:rsidP="001E09BB">
            <w:pPr>
              <w:pStyle w:val="rvps2"/>
              <w:spacing w:before="60" w:beforeAutospacing="0" w:after="60" w:afterAutospacing="0"/>
              <w:ind w:firstLine="284"/>
              <w:textAlignment w:val="baseline"/>
              <w:rPr>
                <w:sz w:val="28"/>
                <w:szCs w:val="28"/>
                <w:lang w:val="uk-UA" w:eastAsia="en-GB"/>
              </w:rPr>
            </w:pPr>
            <w:r w:rsidRPr="00584322">
              <w:rPr>
                <w:sz w:val="28"/>
                <w:szCs w:val="28"/>
                <w:lang w:val="uk-UA" w:eastAsia="en-GB"/>
              </w:rPr>
              <w:t>Стаття 17. Інше поводження з побічними продуктами тваринного походження</w:t>
            </w:r>
          </w:p>
        </w:tc>
      </w:tr>
      <w:tr w:rsidR="00702BB9" w:rsidRPr="00826124" w:rsidTr="00D7129D">
        <w:trPr>
          <w:trHeight w:val="399"/>
        </w:trPr>
        <w:tc>
          <w:tcPr>
            <w:tcW w:w="7225" w:type="dxa"/>
          </w:tcPr>
          <w:p w:rsidR="00702BB9" w:rsidRPr="00584322" w:rsidRDefault="00702BB9" w:rsidP="001E09BB">
            <w:pPr>
              <w:shd w:val="clear" w:color="auto" w:fill="FFFFFF"/>
              <w:tabs>
                <w:tab w:val="left" w:pos="5550"/>
              </w:tabs>
              <w:spacing w:before="60" w:after="60"/>
              <w:ind w:firstLine="284"/>
              <w:rPr>
                <w:rFonts w:ascii="Times New Roman" w:eastAsia="Times New Roman" w:hAnsi="Times New Roman" w:cs="Times New Roman"/>
                <w:sz w:val="28"/>
                <w:szCs w:val="28"/>
                <w:lang w:val="uk-UA" w:eastAsia="en-GB"/>
              </w:rPr>
            </w:pPr>
            <w:r w:rsidRPr="00584322">
              <w:rPr>
                <w:rFonts w:ascii="Times New Roman" w:eastAsia="Times New Roman" w:hAnsi="Times New Roman" w:cs="Times New Roman"/>
                <w:sz w:val="28"/>
                <w:szCs w:val="28"/>
                <w:lang w:val="uk-UA" w:eastAsia="en-GB"/>
              </w:rPr>
              <w:t>1. Побічні продукти тваринного походження, за умови дотримання ветеринарно-санітарних вимог, можуть бути представлені на виставках, ярмарках, використовуватися для діагностики, освітніх та дослідницьких цілей з подальшою обов’язковою утилізацією/видаленням або поверненням їх оператору ринку.</w:t>
            </w:r>
          </w:p>
        </w:tc>
        <w:tc>
          <w:tcPr>
            <w:tcW w:w="7371" w:type="dxa"/>
          </w:tcPr>
          <w:p w:rsidR="00702BB9" w:rsidRPr="00584322" w:rsidRDefault="00702BB9" w:rsidP="001E09BB">
            <w:pPr>
              <w:pStyle w:val="rvps2"/>
              <w:spacing w:before="60" w:beforeAutospacing="0" w:after="60" w:afterAutospacing="0"/>
              <w:ind w:firstLine="284"/>
              <w:textAlignment w:val="baseline"/>
              <w:rPr>
                <w:sz w:val="28"/>
                <w:szCs w:val="28"/>
                <w:lang w:val="uk-UA" w:eastAsia="en-GB"/>
              </w:rPr>
            </w:pPr>
            <w:r w:rsidRPr="00584322">
              <w:rPr>
                <w:sz w:val="28"/>
                <w:szCs w:val="28"/>
                <w:lang w:val="uk-UA" w:eastAsia="en-GB"/>
              </w:rPr>
              <w:t>1. Побічні продукти тваринного походження, за умови дотримання ветеринарно-санітарних вимог, можуть бути представлені на виставках, ярмарках, використовуватися для діагностики, освітніх та дослідницьких цілей з подальшою обов’язковою утилізацією/видаленням або поверненням їх оператору ринку.</w:t>
            </w:r>
          </w:p>
        </w:tc>
      </w:tr>
      <w:tr w:rsidR="00702BB9" w:rsidRPr="00826124" w:rsidTr="00D7129D">
        <w:trPr>
          <w:trHeight w:val="399"/>
        </w:trPr>
        <w:tc>
          <w:tcPr>
            <w:tcW w:w="7225" w:type="dxa"/>
          </w:tcPr>
          <w:p w:rsidR="00702BB9" w:rsidRPr="00584322" w:rsidRDefault="00702BB9" w:rsidP="001E09BB">
            <w:pPr>
              <w:shd w:val="clear" w:color="auto" w:fill="FFFFFF"/>
              <w:tabs>
                <w:tab w:val="left" w:pos="5550"/>
              </w:tabs>
              <w:spacing w:before="60" w:after="60"/>
              <w:ind w:firstLine="284"/>
              <w:rPr>
                <w:rFonts w:ascii="Times New Roman" w:eastAsia="Times New Roman" w:hAnsi="Times New Roman" w:cs="Times New Roman"/>
                <w:b/>
                <w:bCs/>
                <w:sz w:val="28"/>
                <w:szCs w:val="28"/>
                <w:lang w:val="uk-UA" w:eastAsia="en-GB"/>
              </w:rPr>
            </w:pPr>
            <w:r w:rsidRPr="00584322">
              <w:rPr>
                <w:rFonts w:ascii="Times New Roman" w:eastAsia="Times New Roman" w:hAnsi="Times New Roman" w:cs="Times New Roman"/>
                <w:b/>
                <w:bCs/>
                <w:sz w:val="28"/>
                <w:szCs w:val="28"/>
                <w:lang w:val="uk-UA" w:eastAsia="en-GB"/>
              </w:rPr>
              <w:t>Відсутній</w:t>
            </w:r>
          </w:p>
        </w:tc>
        <w:tc>
          <w:tcPr>
            <w:tcW w:w="7371" w:type="dxa"/>
          </w:tcPr>
          <w:p w:rsidR="00702BB9" w:rsidRPr="00584322" w:rsidRDefault="00702BB9" w:rsidP="001E09BB">
            <w:pPr>
              <w:pStyle w:val="rvps2"/>
              <w:spacing w:before="60" w:beforeAutospacing="0" w:after="60" w:afterAutospacing="0"/>
              <w:ind w:firstLine="284"/>
              <w:textAlignment w:val="baseline"/>
              <w:rPr>
                <w:b/>
                <w:bCs/>
                <w:sz w:val="28"/>
                <w:szCs w:val="28"/>
                <w:lang w:val="uk-UA" w:eastAsia="en-GB"/>
              </w:rPr>
            </w:pPr>
            <w:bookmarkStart w:id="537" w:name="_Hlk28516228"/>
            <w:r w:rsidRPr="00584322">
              <w:rPr>
                <w:b/>
                <w:bCs/>
                <w:sz w:val="28"/>
                <w:szCs w:val="28"/>
                <w:lang w:val="uk-UA" w:eastAsia="en-GB"/>
              </w:rPr>
              <w:t xml:space="preserve">2. Компетентний орган на підставі аналізу ризиків може прийняти рішення про спеціальне поводження з побічними продуктами тваринного походження та продуктами їх оброблення, переробки інше ніж те, що зазначене в статтях 14-16 </w:t>
            </w:r>
            <w:r w:rsidRPr="00584322">
              <w:rPr>
                <w:b/>
                <w:bCs/>
                <w:sz w:val="28"/>
                <w:szCs w:val="28"/>
                <w:lang w:eastAsia="en-GB"/>
              </w:rPr>
              <w:t xml:space="preserve">цього Закону </w:t>
            </w:r>
            <w:r w:rsidRPr="00584322">
              <w:rPr>
                <w:b/>
                <w:bCs/>
                <w:sz w:val="28"/>
                <w:szCs w:val="28"/>
                <w:lang w:val="uk-UA" w:eastAsia="en-GB"/>
              </w:rPr>
              <w:t>та в частині першій цієї статті.</w:t>
            </w:r>
            <w:r w:rsidRPr="00584322">
              <w:rPr>
                <w:sz w:val="28"/>
                <w:szCs w:val="28"/>
                <w:lang w:eastAsia="en-GB"/>
              </w:rPr>
              <w:t xml:space="preserve"> </w:t>
            </w:r>
            <w:r w:rsidRPr="00584322">
              <w:rPr>
                <w:b/>
                <w:bCs/>
                <w:sz w:val="28"/>
                <w:szCs w:val="28"/>
                <w:lang w:val="uk-UA" w:eastAsia="en-GB"/>
              </w:rPr>
              <w:t>Порядок спеціального поводження з побічними продуктами тваринного походження та продуктами їх оброблення, переробки затверджується центральним органом виконавчої влади, що забезпечує формування та реалізацію державної політики у сфері ветеринарної медицини.</w:t>
            </w:r>
            <w:bookmarkEnd w:id="537"/>
          </w:p>
        </w:tc>
      </w:tr>
      <w:tr w:rsidR="00702BB9" w:rsidRPr="00826124" w:rsidTr="00D7129D">
        <w:trPr>
          <w:trHeight w:val="399"/>
        </w:trPr>
        <w:tc>
          <w:tcPr>
            <w:tcW w:w="7225" w:type="dxa"/>
          </w:tcPr>
          <w:p w:rsidR="00702BB9" w:rsidRPr="00584322" w:rsidRDefault="00702BB9" w:rsidP="001E09BB">
            <w:pPr>
              <w:shd w:val="clear" w:color="auto" w:fill="FFFFFF"/>
              <w:tabs>
                <w:tab w:val="left" w:pos="5550"/>
              </w:tabs>
              <w:spacing w:before="60" w:after="60"/>
              <w:ind w:firstLine="284"/>
              <w:rPr>
                <w:rFonts w:ascii="Times New Roman" w:eastAsia="Times New Roman" w:hAnsi="Times New Roman" w:cs="Times New Roman"/>
                <w:sz w:val="28"/>
                <w:szCs w:val="28"/>
                <w:lang w:val="uk-UA" w:eastAsia="en-GB"/>
              </w:rPr>
            </w:pPr>
            <w:r w:rsidRPr="00584322">
              <w:rPr>
                <w:rFonts w:ascii="Times New Roman" w:hAnsi="Times New Roman" w:cs="Times New Roman"/>
                <w:color w:val="000000"/>
                <w:sz w:val="28"/>
                <w:szCs w:val="28"/>
                <w:shd w:val="clear" w:color="auto" w:fill="FFFFFF"/>
                <w:lang w:val="uk-UA"/>
              </w:rPr>
              <w:t>Стаття 18. Поводження з продуктами оброблення, переробки побічних продуктів тваринного походження</w:t>
            </w:r>
          </w:p>
        </w:tc>
        <w:tc>
          <w:tcPr>
            <w:tcW w:w="7371" w:type="dxa"/>
          </w:tcPr>
          <w:p w:rsidR="00702BB9" w:rsidRPr="00584322" w:rsidRDefault="00702BB9" w:rsidP="001E09BB">
            <w:pPr>
              <w:pStyle w:val="rvps2"/>
              <w:spacing w:before="60" w:beforeAutospacing="0" w:after="60" w:afterAutospacing="0"/>
              <w:ind w:firstLine="284"/>
              <w:textAlignment w:val="baseline"/>
              <w:rPr>
                <w:sz w:val="28"/>
                <w:szCs w:val="28"/>
                <w:lang w:val="uk-UA" w:eastAsia="en-GB"/>
              </w:rPr>
            </w:pPr>
            <w:r w:rsidRPr="00584322">
              <w:rPr>
                <w:color w:val="000000"/>
                <w:sz w:val="28"/>
                <w:szCs w:val="28"/>
                <w:shd w:val="clear" w:color="auto" w:fill="FFFFFF"/>
                <w:lang w:val="uk-UA"/>
              </w:rPr>
              <w:t>Стаття 18. Поводження з продуктами оброблення, переробки побічних продуктів тваринного походження</w:t>
            </w:r>
          </w:p>
        </w:tc>
      </w:tr>
      <w:tr w:rsidR="00702BB9" w:rsidRPr="00293A0D" w:rsidTr="00D7129D">
        <w:trPr>
          <w:trHeight w:val="399"/>
        </w:trPr>
        <w:tc>
          <w:tcPr>
            <w:tcW w:w="7225" w:type="dxa"/>
          </w:tcPr>
          <w:p w:rsidR="00702BB9" w:rsidRPr="00584322" w:rsidRDefault="00702BB9" w:rsidP="001E09BB">
            <w:pPr>
              <w:shd w:val="clear" w:color="auto" w:fill="FFFFFF"/>
              <w:tabs>
                <w:tab w:val="left" w:pos="5550"/>
              </w:tabs>
              <w:spacing w:before="60" w:after="60"/>
              <w:ind w:firstLine="284"/>
              <w:rPr>
                <w:rFonts w:ascii="Times New Roman" w:eastAsia="Times New Roman" w:hAnsi="Times New Roman" w:cs="Times New Roman"/>
                <w:sz w:val="28"/>
                <w:szCs w:val="28"/>
                <w:lang w:val="uk-UA" w:eastAsia="en-GB"/>
              </w:rPr>
            </w:pPr>
            <w:r w:rsidRPr="00584322">
              <w:rPr>
                <w:rFonts w:ascii="Times New Roman" w:eastAsia="Times New Roman" w:hAnsi="Times New Roman" w:cs="Times New Roman"/>
                <w:sz w:val="28"/>
                <w:szCs w:val="28"/>
                <w:lang w:val="uk-UA" w:eastAsia="en-GB"/>
              </w:rPr>
              <w:t xml:space="preserve">1. Продукти оброблення, переробки побічних продуктів тваринного походження, що належать до категорій II і III, на потужностях (об’єктах), </w:t>
            </w:r>
            <w:bookmarkStart w:id="538" w:name="_Hlk28516655"/>
            <w:r w:rsidRPr="00584322">
              <w:rPr>
                <w:rFonts w:ascii="Times New Roman" w:eastAsia="Times New Roman" w:hAnsi="Times New Roman" w:cs="Times New Roman"/>
                <w:bCs/>
                <w:i/>
                <w:sz w:val="28"/>
                <w:szCs w:val="28"/>
                <w:lang w:val="uk-UA" w:eastAsia="en-GB"/>
              </w:rPr>
              <w:t>зареєстрованих в установленому порядку</w:t>
            </w:r>
            <w:bookmarkEnd w:id="538"/>
            <w:r w:rsidRPr="00584322">
              <w:rPr>
                <w:rFonts w:ascii="Times New Roman" w:eastAsia="Times New Roman" w:hAnsi="Times New Roman" w:cs="Times New Roman"/>
                <w:i/>
                <w:sz w:val="28"/>
                <w:szCs w:val="28"/>
                <w:lang w:val="uk-UA" w:eastAsia="en-GB"/>
              </w:rPr>
              <w:t>,</w:t>
            </w:r>
            <w:r w:rsidRPr="00584322">
              <w:rPr>
                <w:rFonts w:ascii="Times New Roman" w:eastAsia="Times New Roman" w:hAnsi="Times New Roman" w:cs="Times New Roman"/>
                <w:sz w:val="28"/>
                <w:szCs w:val="28"/>
                <w:lang w:val="uk-UA" w:eastAsia="en-GB"/>
              </w:rPr>
              <w:t xml:space="preserve"> можуть бути розміщені на ринку чи утилізовані відповідно до законодавства.</w:t>
            </w:r>
          </w:p>
        </w:tc>
        <w:tc>
          <w:tcPr>
            <w:tcW w:w="7371" w:type="dxa"/>
          </w:tcPr>
          <w:p w:rsidR="00702BB9" w:rsidRPr="00584322" w:rsidRDefault="00702BB9" w:rsidP="001E09BB">
            <w:pPr>
              <w:pStyle w:val="rvps2"/>
              <w:spacing w:before="60" w:beforeAutospacing="0" w:after="60" w:afterAutospacing="0"/>
              <w:ind w:firstLine="284"/>
              <w:textAlignment w:val="baseline"/>
              <w:rPr>
                <w:sz w:val="28"/>
                <w:szCs w:val="28"/>
                <w:lang w:val="uk-UA" w:eastAsia="en-GB"/>
              </w:rPr>
            </w:pPr>
            <w:r w:rsidRPr="00584322">
              <w:rPr>
                <w:sz w:val="28"/>
                <w:szCs w:val="28"/>
                <w:lang w:val="uk-UA" w:eastAsia="en-GB"/>
              </w:rPr>
              <w:t xml:space="preserve">1. Продукти оброблення, переробки побічних продуктів тваринного походження, що належать до категорій II і III, на потужностях (об’єктах), </w:t>
            </w:r>
            <w:bookmarkStart w:id="539" w:name="_Hlk28516716"/>
            <w:r w:rsidRPr="00584322">
              <w:rPr>
                <w:b/>
                <w:bCs/>
                <w:sz w:val="28"/>
                <w:szCs w:val="28"/>
                <w:lang w:val="uk-UA" w:eastAsia="en-GB"/>
              </w:rPr>
              <w:t>що зареєстровані або на які отримано експлуатаційний дозвіл відповідно до вимог цього Закону</w:t>
            </w:r>
            <w:bookmarkEnd w:id="539"/>
            <w:r w:rsidRPr="00584322">
              <w:rPr>
                <w:sz w:val="28"/>
                <w:szCs w:val="28"/>
                <w:lang w:val="uk-UA" w:eastAsia="en-GB"/>
              </w:rPr>
              <w:t>, можуть бути розміщені на ринку чи утилізова</w:t>
            </w:r>
            <w:r w:rsidR="00E67EC5">
              <w:rPr>
                <w:sz w:val="28"/>
                <w:szCs w:val="28"/>
                <w:lang w:val="uk-UA" w:eastAsia="en-GB"/>
              </w:rPr>
              <w:t>ні відповідно до законодавства.</w:t>
            </w:r>
          </w:p>
        </w:tc>
      </w:tr>
      <w:tr w:rsidR="00702BB9" w:rsidRPr="00826124" w:rsidTr="00D7129D">
        <w:trPr>
          <w:trHeight w:val="399"/>
        </w:trPr>
        <w:tc>
          <w:tcPr>
            <w:tcW w:w="7225" w:type="dxa"/>
          </w:tcPr>
          <w:p w:rsidR="00702BB9" w:rsidRPr="00584322" w:rsidRDefault="00702BB9" w:rsidP="001E09BB">
            <w:pPr>
              <w:shd w:val="clear" w:color="auto" w:fill="FFFFFF"/>
              <w:tabs>
                <w:tab w:val="left" w:pos="5550"/>
              </w:tabs>
              <w:spacing w:before="60" w:after="60"/>
              <w:ind w:firstLine="284"/>
              <w:rPr>
                <w:rFonts w:ascii="Times New Roman" w:eastAsia="Times New Roman" w:hAnsi="Times New Roman" w:cs="Times New Roman"/>
                <w:sz w:val="28"/>
                <w:szCs w:val="28"/>
                <w:lang w:val="uk-UA" w:eastAsia="en-GB"/>
              </w:rPr>
            </w:pPr>
            <w:r w:rsidRPr="00584322">
              <w:rPr>
                <w:rFonts w:ascii="Times New Roman" w:eastAsia="Times New Roman" w:hAnsi="Times New Roman" w:cs="Times New Roman"/>
                <w:sz w:val="28"/>
                <w:szCs w:val="28"/>
                <w:lang w:val="uk-UA" w:eastAsia="en-GB"/>
              </w:rPr>
              <w:t>Стаття 19. Органічні добрива та покращувачі ґрунту</w:t>
            </w:r>
          </w:p>
        </w:tc>
        <w:tc>
          <w:tcPr>
            <w:tcW w:w="7371" w:type="dxa"/>
          </w:tcPr>
          <w:p w:rsidR="00702BB9" w:rsidRPr="00584322" w:rsidRDefault="00702BB9" w:rsidP="001E09BB">
            <w:pPr>
              <w:pStyle w:val="rvps2"/>
              <w:spacing w:before="60" w:beforeAutospacing="0" w:after="60" w:afterAutospacing="0"/>
              <w:ind w:firstLine="284"/>
              <w:textAlignment w:val="baseline"/>
              <w:rPr>
                <w:sz w:val="28"/>
                <w:szCs w:val="28"/>
                <w:lang w:val="uk-UA" w:eastAsia="en-GB"/>
              </w:rPr>
            </w:pPr>
            <w:r w:rsidRPr="00584322">
              <w:rPr>
                <w:sz w:val="28"/>
                <w:szCs w:val="28"/>
                <w:lang w:val="uk-UA" w:eastAsia="en-GB"/>
              </w:rPr>
              <w:t>Стаття 19. Органічні добрива та покращувачі ґрунту</w:t>
            </w:r>
          </w:p>
        </w:tc>
      </w:tr>
      <w:tr w:rsidR="00702BB9" w:rsidRPr="00826124" w:rsidTr="00D7129D">
        <w:trPr>
          <w:trHeight w:val="399"/>
        </w:trPr>
        <w:tc>
          <w:tcPr>
            <w:tcW w:w="7225" w:type="dxa"/>
          </w:tcPr>
          <w:p w:rsidR="00702BB9" w:rsidRPr="00584322" w:rsidRDefault="00702BB9" w:rsidP="001E09BB">
            <w:pPr>
              <w:shd w:val="clear" w:color="auto" w:fill="FFFFFF"/>
              <w:tabs>
                <w:tab w:val="left" w:pos="5550"/>
              </w:tabs>
              <w:spacing w:before="60" w:after="60"/>
              <w:ind w:firstLine="284"/>
              <w:rPr>
                <w:rFonts w:ascii="Times New Roman" w:eastAsia="Times New Roman" w:hAnsi="Times New Roman" w:cs="Times New Roman"/>
                <w:sz w:val="28"/>
                <w:szCs w:val="28"/>
                <w:lang w:val="uk-UA" w:eastAsia="en-GB"/>
              </w:rPr>
            </w:pPr>
            <w:r w:rsidRPr="00584322">
              <w:rPr>
                <w:rFonts w:ascii="Times New Roman" w:eastAsia="Times New Roman" w:hAnsi="Times New Roman" w:cs="Times New Roman"/>
                <w:sz w:val="28"/>
                <w:szCs w:val="28"/>
                <w:lang w:val="uk-UA" w:eastAsia="en-GB"/>
              </w:rPr>
              <w:t xml:space="preserve">1. Органічні добрива та покращувачі ґрунту, утворені в результаті оброблення, переробки побічних продуктів тваринного походження, можуть бути розміщені на ринку та/або використовуватися за умови, що вони отримані з побічних продуктів тваринного походження, що належать до категорії II або III, вироблені з дотриманням вимог, передбачених статтями 15 та 16 цього Закону, </w:t>
            </w:r>
            <w:bookmarkStart w:id="540" w:name="_Hlk28516881"/>
            <w:r w:rsidRPr="00E67EC5">
              <w:rPr>
                <w:rFonts w:ascii="Times New Roman" w:eastAsia="Times New Roman" w:hAnsi="Times New Roman" w:cs="Times New Roman"/>
                <w:b/>
                <w:bCs/>
                <w:sz w:val="28"/>
                <w:szCs w:val="28"/>
                <w:lang w:val="uk-UA" w:eastAsia="en-GB"/>
              </w:rPr>
              <w:t>на зареєстрованих в установленому порядку</w:t>
            </w:r>
            <w:r w:rsidRPr="00E67EC5">
              <w:rPr>
                <w:rFonts w:ascii="Times New Roman" w:eastAsia="Times New Roman" w:hAnsi="Times New Roman" w:cs="Times New Roman"/>
                <w:b/>
                <w:sz w:val="28"/>
                <w:szCs w:val="28"/>
                <w:lang w:val="uk-UA" w:eastAsia="en-GB"/>
              </w:rPr>
              <w:t xml:space="preserve"> </w:t>
            </w:r>
            <w:r w:rsidRPr="00E67EC5">
              <w:rPr>
                <w:rFonts w:ascii="Times New Roman" w:eastAsia="Times New Roman" w:hAnsi="Times New Roman" w:cs="Times New Roman"/>
                <w:b/>
                <w:bCs/>
                <w:sz w:val="28"/>
                <w:szCs w:val="28"/>
                <w:lang w:val="uk-UA" w:eastAsia="en-GB"/>
              </w:rPr>
              <w:t>потужностях (об’єктах) з оброблення, переробки побічних продуктів тваринного походження</w:t>
            </w:r>
            <w:bookmarkEnd w:id="540"/>
            <w:r w:rsidRPr="00E67EC5">
              <w:rPr>
                <w:rFonts w:ascii="Times New Roman" w:eastAsia="Times New Roman" w:hAnsi="Times New Roman" w:cs="Times New Roman"/>
                <w:b/>
                <w:bCs/>
                <w:sz w:val="28"/>
                <w:szCs w:val="28"/>
                <w:lang w:val="uk-UA" w:eastAsia="en-GB"/>
              </w:rPr>
              <w:t>.</w:t>
            </w:r>
            <w:r w:rsidRPr="00E67EC5">
              <w:rPr>
                <w:rFonts w:ascii="Times New Roman" w:eastAsia="Times New Roman" w:hAnsi="Times New Roman" w:cs="Times New Roman"/>
                <w:b/>
                <w:sz w:val="28"/>
                <w:szCs w:val="28"/>
                <w:lang w:val="uk-UA" w:eastAsia="en-GB"/>
              </w:rPr>
              <w:t xml:space="preserve"> </w:t>
            </w:r>
            <w:r w:rsidRPr="00584322">
              <w:rPr>
                <w:rFonts w:ascii="Times New Roman" w:eastAsia="Times New Roman" w:hAnsi="Times New Roman" w:cs="Times New Roman"/>
                <w:sz w:val="28"/>
                <w:szCs w:val="28"/>
                <w:lang w:val="uk-UA" w:eastAsia="en-GB"/>
              </w:rPr>
              <w:t>Можуть бути розміщені на ринку і використані в якості органічних добрив або покращувачів ґрунту також залишки, утворені внаслідок перетворення побічних продуктів тваринного походження на біогаз або компост.</w:t>
            </w:r>
          </w:p>
        </w:tc>
        <w:tc>
          <w:tcPr>
            <w:tcW w:w="7371" w:type="dxa"/>
          </w:tcPr>
          <w:p w:rsidR="00702BB9" w:rsidRPr="00584322" w:rsidRDefault="00702BB9" w:rsidP="001E09BB">
            <w:pPr>
              <w:pStyle w:val="rvps2"/>
              <w:spacing w:before="60" w:beforeAutospacing="0" w:after="60" w:afterAutospacing="0"/>
              <w:ind w:firstLine="284"/>
              <w:textAlignment w:val="baseline"/>
              <w:rPr>
                <w:sz w:val="28"/>
                <w:szCs w:val="28"/>
                <w:lang w:val="uk-UA" w:eastAsia="en-GB"/>
              </w:rPr>
            </w:pPr>
            <w:r w:rsidRPr="00584322">
              <w:rPr>
                <w:sz w:val="28"/>
                <w:szCs w:val="28"/>
                <w:lang w:val="uk-UA" w:eastAsia="en-GB"/>
              </w:rPr>
              <w:t xml:space="preserve">1. Органічні добрива та покращувачі ґрунту, утворені в результаті оброблення, переробки побічних продуктів тваринного походження, можуть бути розміщені на ринку та/або використовуватися за умови, що вони отримані з побічних продуктів тваринного походження, що належать до категорії II або III, вироблені з дотриманням вимог, передбачених статтями 15 та 16 цього Закону, </w:t>
            </w:r>
            <w:bookmarkStart w:id="541" w:name="_Hlk28517068"/>
            <w:r w:rsidRPr="00584322">
              <w:rPr>
                <w:b/>
                <w:bCs/>
                <w:sz w:val="28"/>
                <w:szCs w:val="28"/>
                <w:lang w:val="uk-UA" w:eastAsia="en-GB"/>
              </w:rPr>
              <w:t>на потужностях (об’єктах),</w:t>
            </w:r>
            <w:r w:rsidRPr="00584322">
              <w:rPr>
                <w:b/>
                <w:bCs/>
                <w:sz w:val="28"/>
                <w:szCs w:val="28"/>
              </w:rPr>
              <w:t xml:space="preserve"> </w:t>
            </w:r>
            <w:r w:rsidRPr="00584322">
              <w:rPr>
                <w:b/>
                <w:bCs/>
                <w:sz w:val="28"/>
                <w:szCs w:val="28"/>
                <w:lang w:val="uk-UA" w:eastAsia="en-GB"/>
              </w:rPr>
              <w:t>на які отримано експлуатаційний дозвіл відповідно до вимог цього Закону</w:t>
            </w:r>
            <w:bookmarkEnd w:id="541"/>
            <w:r w:rsidRPr="00584322">
              <w:rPr>
                <w:b/>
                <w:bCs/>
                <w:sz w:val="28"/>
                <w:szCs w:val="28"/>
                <w:lang w:val="uk-UA" w:eastAsia="en-GB"/>
              </w:rPr>
              <w:t>.</w:t>
            </w:r>
            <w:r w:rsidRPr="00584322">
              <w:rPr>
                <w:sz w:val="28"/>
                <w:szCs w:val="28"/>
                <w:lang w:val="uk-UA" w:eastAsia="en-GB"/>
              </w:rPr>
              <w:t xml:space="preserve"> Можуть бути розміщені на ринку і використані в якості органічних добрив або покращувачів ґрунту також залишки, утворені внаслідок перетворення побічних продуктів тваринного походження на біогаз або компост.</w:t>
            </w:r>
          </w:p>
        </w:tc>
      </w:tr>
      <w:tr w:rsidR="00702BB9" w:rsidRPr="00826124" w:rsidTr="00D7129D">
        <w:trPr>
          <w:trHeight w:val="399"/>
        </w:trPr>
        <w:tc>
          <w:tcPr>
            <w:tcW w:w="7225" w:type="dxa"/>
          </w:tcPr>
          <w:p w:rsidR="00702BB9" w:rsidRPr="00E67EC5" w:rsidRDefault="00E67EC5" w:rsidP="001E09BB">
            <w:pPr>
              <w:shd w:val="clear" w:color="auto" w:fill="FFFFFF"/>
              <w:tabs>
                <w:tab w:val="left" w:pos="5550"/>
              </w:tabs>
              <w:spacing w:before="60" w:after="60"/>
              <w:ind w:firstLine="284"/>
              <w:rPr>
                <w:rFonts w:ascii="Times New Roman" w:eastAsia="Times New Roman" w:hAnsi="Times New Roman" w:cs="Times New Roman"/>
                <w:sz w:val="28"/>
                <w:szCs w:val="28"/>
                <w:lang w:val="en-US" w:eastAsia="en-GB"/>
              </w:rPr>
            </w:pPr>
            <w:r>
              <w:rPr>
                <w:rFonts w:ascii="Times New Roman" w:eastAsia="Times New Roman" w:hAnsi="Times New Roman" w:cs="Times New Roman"/>
                <w:sz w:val="28"/>
                <w:szCs w:val="28"/>
                <w:lang w:val="en-US" w:eastAsia="en-GB"/>
              </w:rPr>
              <w:t>&lt;…&gt;</w:t>
            </w:r>
          </w:p>
        </w:tc>
        <w:tc>
          <w:tcPr>
            <w:tcW w:w="7371" w:type="dxa"/>
          </w:tcPr>
          <w:p w:rsidR="00702BB9" w:rsidRPr="00E67EC5" w:rsidRDefault="00E67EC5" w:rsidP="001E09BB">
            <w:pPr>
              <w:pStyle w:val="rvps2"/>
              <w:shd w:val="clear" w:color="auto" w:fill="FFFFFF"/>
              <w:spacing w:before="60" w:beforeAutospacing="0" w:after="60" w:afterAutospacing="0"/>
              <w:ind w:firstLine="284"/>
              <w:textAlignment w:val="baseline"/>
              <w:rPr>
                <w:sz w:val="28"/>
                <w:szCs w:val="28"/>
                <w:lang w:val="en-US" w:eastAsia="en-GB"/>
              </w:rPr>
            </w:pPr>
            <w:r>
              <w:rPr>
                <w:sz w:val="28"/>
                <w:szCs w:val="28"/>
                <w:lang w:val="en-US" w:eastAsia="en-GB"/>
              </w:rPr>
              <w:t>&lt;…&gt;</w:t>
            </w:r>
          </w:p>
        </w:tc>
      </w:tr>
      <w:tr w:rsidR="00702BB9" w:rsidRPr="00826124" w:rsidTr="00D7129D">
        <w:trPr>
          <w:trHeight w:val="399"/>
        </w:trPr>
        <w:tc>
          <w:tcPr>
            <w:tcW w:w="7225" w:type="dxa"/>
          </w:tcPr>
          <w:p w:rsidR="00702BB9" w:rsidRPr="00584322" w:rsidRDefault="00702BB9" w:rsidP="001E09BB">
            <w:pPr>
              <w:shd w:val="clear" w:color="auto" w:fill="FFFFFF"/>
              <w:tabs>
                <w:tab w:val="left" w:pos="5550"/>
              </w:tabs>
              <w:spacing w:before="60" w:after="60"/>
              <w:ind w:firstLine="284"/>
              <w:rPr>
                <w:rFonts w:ascii="Times New Roman" w:eastAsia="Times New Roman" w:hAnsi="Times New Roman" w:cs="Times New Roman"/>
                <w:sz w:val="28"/>
                <w:szCs w:val="28"/>
                <w:lang w:val="uk-UA" w:eastAsia="en-GB"/>
              </w:rPr>
            </w:pPr>
            <w:r w:rsidRPr="00584322">
              <w:rPr>
                <w:rFonts w:ascii="Times New Roman" w:eastAsia="Times New Roman" w:hAnsi="Times New Roman" w:cs="Times New Roman"/>
                <w:sz w:val="28"/>
                <w:szCs w:val="28"/>
                <w:lang w:val="uk-UA" w:eastAsia="en-GB"/>
              </w:rPr>
              <w:t>Стаття 20. Обов’язки та права операторів ринку у сфері поводження з побічними продуктами тваринного походження</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sz w:val="28"/>
                <w:szCs w:val="28"/>
                <w:lang w:val="uk-UA" w:eastAsia="en-GB"/>
              </w:rPr>
            </w:pPr>
            <w:r w:rsidRPr="00584322">
              <w:rPr>
                <w:sz w:val="28"/>
                <w:szCs w:val="28"/>
                <w:lang w:val="uk-UA" w:eastAsia="en-GB"/>
              </w:rPr>
              <w:t>Стаття 20. Обов’язки та права операторів ринку у сфері поводження з побічними продуктами тваринного походження</w:t>
            </w:r>
          </w:p>
        </w:tc>
      </w:tr>
      <w:tr w:rsidR="00702BB9" w:rsidRPr="00826124" w:rsidTr="00D7129D">
        <w:trPr>
          <w:trHeight w:val="399"/>
        </w:trPr>
        <w:tc>
          <w:tcPr>
            <w:tcW w:w="7225" w:type="dxa"/>
          </w:tcPr>
          <w:p w:rsidR="00702BB9" w:rsidRPr="00584322" w:rsidRDefault="00702BB9" w:rsidP="001E09BB">
            <w:pPr>
              <w:shd w:val="clear" w:color="auto" w:fill="FFFFFF"/>
              <w:tabs>
                <w:tab w:val="left" w:pos="5550"/>
              </w:tabs>
              <w:spacing w:before="60" w:after="60"/>
              <w:ind w:firstLine="284"/>
              <w:rPr>
                <w:rFonts w:ascii="Times New Roman" w:eastAsia="Times New Roman" w:hAnsi="Times New Roman" w:cs="Times New Roman"/>
                <w:sz w:val="28"/>
                <w:szCs w:val="28"/>
                <w:lang w:val="uk-UA" w:eastAsia="en-GB"/>
              </w:rPr>
            </w:pPr>
            <w:r w:rsidRPr="00584322">
              <w:rPr>
                <w:rFonts w:ascii="Times New Roman" w:eastAsia="Times New Roman" w:hAnsi="Times New Roman" w:cs="Times New Roman"/>
                <w:sz w:val="28"/>
                <w:szCs w:val="28"/>
                <w:lang w:val="uk-UA" w:eastAsia="en-GB"/>
              </w:rPr>
              <w:t>1. Оператори ринку у сфері поводження з побічними продуктами тваринного походження незалежно від форми власності зобов’язані:</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sz w:val="28"/>
                <w:szCs w:val="28"/>
                <w:lang w:val="uk-UA" w:eastAsia="en-GB"/>
              </w:rPr>
            </w:pPr>
            <w:r w:rsidRPr="00584322">
              <w:rPr>
                <w:sz w:val="28"/>
                <w:szCs w:val="28"/>
                <w:lang w:val="uk-UA" w:eastAsia="en-GB"/>
              </w:rPr>
              <w:t>1. Оператори ринку у сфері поводження з побічними продуктами тваринного походження незалежно від форми власності зобов’язані:</w:t>
            </w:r>
          </w:p>
        </w:tc>
      </w:tr>
      <w:tr w:rsidR="00702BB9" w:rsidRPr="00826124" w:rsidTr="00D7129D">
        <w:trPr>
          <w:trHeight w:val="399"/>
        </w:trPr>
        <w:tc>
          <w:tcPr>
            <w:tcW w:w="7225" w:type="dxa"/>
          </w:tcPr>
          <w:p w:rsidR="00702BB9" w:rsidRPr="00584322" w:rsidRDefault="00E67EC5" w:rsidP="001E09BB">
            <w:pPr>
              <w:shd w:val="clear" w:color="auto" w:fill="FFFFFF"/>
              <w:tabs>
                <w:tab w:val="left" w:pos="5550"/>
              </w:tabs>
              <w:spacing w:before="60" w:after="60"/>
              <w:ind w:firstLine="284"/>
              <w:rPr>
                <w:rFonts w:ascii="Times New Roman" w:eastAsia="Times New Roman" w:hAnsi="Times New Roman" w:cs="Times New Roman"/>
                <w:b/>
                <w:bCs/>
                <w:sz w:val="28"/>
                <w:szCs w:val="28"/>
                <w:lang w:val="uk-UA" w:eastAsia="en-GB"/>
              </w:rPr>
            </w:pPr>
            <w:r>
              <w:rPr>
                <w:rFonts w:ascii="Times New Roman" w:eastAsia="Times New Roman" w:hAnsi="Times New Roman" w:cs="Times New Roman"/>
                <w:sz w:val="28"/>
                <w:szCs w:val="28"/>
                <w:lang w:val="en-US" w:eastAsia="en-GB"/>
              </w:rPr>
              <w:t>&lt;…&gt;</w:t>
            </w:r>
          </w:p>
        </w:tc>
        <w:tc>
          <w:tcPr>
            <w:tcW w:w="7371" w:type="dxa"/>
          </w:tcPr>
          <w:p w:rsidR="00702BB9" w:rsidRPr="00584322" w:rsidRDefault="00E67EC5" w:rsidP="001E09BB">
            <w:pPr>
              <w:pStyle w:val="rvps2"/>
              <w:shd w:val="clear" w:color="auto" w:fill="FFFFFF"/>
              <w:spacing w:before="60" w:beforeAutospacing="0" w:after="60" w:afterAutospacing="0"/>
              <w:ind w:firstLine="284"/>
              <w:textAlignment w:val="baseline"/>
              <w:rPr>
                <w:b/>
                <w:bCs/>
                <w:sz w:val="28"/>
                <w:szCs w:val="28"/>
                <w:lang w:val="uk-UA" w:eastAsia="en-GB"/>
              </w:rPr>
            </w:pPr>
            <w:r>
              <w:rPr>
                <w:sz w:val="28"/>
                <w:szCs w:val="28"/>
                <w:lang w:val="en-US" w:eastAsia="en-GB"/>
              </w:rPr>
              <w:t>&lt;…&gt;</w:t>
            </w:r>
          </w:p>
        </w:tc>
      </w:tr>
      <w:tr w:rsidR="00702BB9" w:rsidRPr="00826124" w:rsidTr="00D7129D">
        <w:trPr>
          <w:trHeight w:val="399"/>
        </w:trPr>
        <w:tc>
          <w:tcPr>
            <w:tcW w:w="7225" w:type="dxa"/>
          </w:tcPr>
          <w:p w:rsidR="00702BB9" w:rsidRPr="00584322" w:rsidRDefault="00702BB9" w:rsidP="001E09BB">
            <w:pPr>
              <w:shd w:val="clear" w:color="auto" w:fill="FFFFFF"/>
              <w:tabs>
                <w:tab w:val="left" w:pos="5550"/>
              </w:tabs>
              <w:spacing w:before="60" w:after="60"/>
              <w:ind w:firstLine="284"/>
              <w:rPr>
                <w:rFonts w:ascii="Times New Roman" w:eastAsia="Times New Roman" w:hAnsi="Times New Roman" w:cs="Times New Roman"/>
                <w:sz w:val="28"/>
                <w:szCs w:val="28"/>
                <w:lang w:val="uk-UA" w:eastAsia="en-GB"/>
              </w:rPr>
            </w:pPr>
            <w:r w:rsidRPr="00584322">
              <w:rPr>
                <w:rFonts w:ascii="Times New Roman" w:eastAsia="Times New Roman" w:hAnsi="Times New Roman" w:cs="Times New Roman"/>
                <w:sz w:val="28"/>
                <w:szCs w:val="28"/>
                <w:lang w:val="uk-UA" w:eastAsia="en-GB"/>
              </w:rPr>
              <w:t>5) забезпечувати:</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sz w:val="28"/>
                <w:szCs w:val="28"/>
                <w:lang w:val="uk-UA" w:eastAsia="en-GB"/>
              </w:rPr>
            </w:pPr>
            <w:r w:rsidRPr="00584322">
              <w:rPr>
                <w:sz w:val="28"/>
                <w:szCs w:val="28"/>
                <w:lang w:val="uk-UA" w:eastAsia="en-GB"/>
              </w:rPr>
              <w:t>5) забезпечувати:</w:t>
            </w:r>
          </w:p>
        </w:tc>
      </w:tr>
      <w:tr w:rsidR="00702BB9" w:rsidRPr="00826124" w:rsidTr="00D7129D">
        <w:trPr>
          <w:trHeight w:val="399"/>
        </w:trPr>
        <w:tc>
          <w:tcPr>
            <w:tcW w:w="7225" w:type="dxa"/>
          </w:tcPr>
          <w:p w:rsidR="00702BB9" w:rsidRPr="00E67EC5" w:rsidRDefault="00702BB9" w:rsidP="001E09BB">
            <w:pPr>
              <w:shd w:val="clear" w:color="auto" w:fill="FFFFFF"/>
              <w:tabs>
                <w:tab w:val="left" w:pos="5550"/>
              </w:tabs>
              <w:spacing w:before="60" w:after="60"/>
              <w:ind w:firstLine="284"/>
              <w:rPr>
                <w:rFonts w:ascii="Times New Roman" w:eastAsia="Times New Roman" w:hAnsi="Times New Roman" w:cs="Times New Roman"/>
                <w:b/>
                <w:bCs/>
                <w:sz w:val="28"/>
                <w:szCs w:val="28"/>
                <w:lang w:val="uk-UA" w:eastAsia="en-GB"/>
              </w:rPr>
            </w:pPr>
            <w:r w:rsidRPr="00E67EC5">
              <w:rPr>
                <w:rFonts w:ascii="Times New Roman" w:eastAsia="Times New Roman" w:hAnsi="Times New Roman" w:cs="Times New Roman"/>
                <w:b/>
                <w:bCs/>
                <w:sz w:val="28"/>
                <w:szCs w:val="28"/>
                <w:lang w:val="uk-UA" w:eastAsia="en-GB"/>
              </w:rPr>
              <w:t>безперешкодний доступ державних інспекторів, які здійснюють державний контроль, до потужностей (об’єктів) з оброблення, переробки побічних продуктів тваринного походження та відбір зразків побічних продуктів тваринного походження та продуктів оброблення, переробки побічних продуктів тваринного походження на зазначених потужностях (об’єктах), а також надавати на вимогу державних інспекторів документи, необхідні для здійснення державного контролю;</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bCs/>
                <w:sz w:val="28"/>
                <w:szCs w:val="28"/>
                <w:lang w:val="uk-UA" w:eastAsia="en-GB"/>
              </w:rPr>
            </w:pPr>
            <w:r w:rsidRPr="00584322">
              <w:rPr>
                <w:b/>
                <w:bCs/>
                <w:sz w:val="28"/>
                <w:szCs w:val="28"/>
                <w:lang w:val="uk-UA" w:eastAsia="en-GB"/>
              </w:rPr>
              <w:t>Виключити</w:t>
            </w:r>
          </w:p>
        </w:tc>
      </w:tr>
      <w:tr w:rsidR="00702BB9" w:rsidRPr="00826124" w:rsidTr="00D7129D">
        <w:trPr>
          <w:trHeight w:val="399"/>
        </w:trPr>
        <w:tc>
          <w:tcPr>
            <w:tcW w:w="7225" w:type="dxa"/>
          </w:tcPr>
          <w:p w:rsidR="00702BB9" w:rsidRPr="00584322" w:rsidRDefault="00E67EC5" w:rsidP="001E09BB">
            <w:pPr>
              <w:shd w:val="clear" w:color="auto" w:fill="FFFFFF"/>
              <w:tabs>
                <w:tab w:val="left" w:pos="5550"/>
              </w:tabs>
              <w:spacing w:before="60" w:after="60"/>
              <w:ind w:firstLine="284"/>
              <w:rPr>
                <w:rFonts w:ascii="Times New Roman" w:eastAsia="Times New Roman" w:hAnsi="Times New Roman" w:cs="Times New Roman"/>
                <w:b/>
                <w:bCs/>
                <w:sz w:val="28"/>
                <w:szCs w:val="28"/>
                <w:lang w:val="uk-UA" w:eastAsia="en-GB"/>
              </w:rPr>
            </w:pPr>
            <w:r>
              <w:rPr>
                <w:rFonts w:ascii="Times New Roman" w:eastAsia="Times New Roman" w:hAnsi="Times New Roman" w:cs="Times New Roman"/>
                <w:sz w:val="28"/>
                <w:szCs w:val="28"/>
                <w:lang w:val="en-US" w:eastAsia="en-GB"/>
              </w:rPr>
              <w:t>&lt;…&gt;</w:t>
            </w:r>
          </w:p>
        </w:tc>
        <w:tc>
          <w:tcPr>
            <w:tcW w:w="7371" w:type="dxa"/>
          </w:tcPr>
          <w:p w:rsidR="00702BB9" w:rsidRPr="00584322" w:rsidRDefault="00E67EC5" w:rsidP="001E09BB">
            <w:pPr>
              <w:pStyle w:val="rvps2"/>
              <w:shd w:val="clear" w:color="auto" w:fill="FFFFFF"/>
              <w:spacing w:before="60" w:beforeAutospacing="0" w:after="60" w:afterAutospacing="0"/>
              <w:ind w:firstLine="284"/>
              <w:textAlignment w:val="baseline"/>
              <w:rPr>
                <w:b/>
                <w:bCs/>
                <w:sz w:val="28"/>
                <w:szCs w:val="28"/>
                <w:lang w:val="uk-UA" w:eastAsia="en-GB"/>
              </w:rPr>
            </w:pPr>
            <w:r>
              <w:rPr>
                <w:sz w:val="28"/>
                <w:szCs w:val="28"/>
                <w:lang w:val="en-US" w:eastAsia="en-GB"/>
              </w:rPr>
              <w:t>&lt;…&gt;</w:t>
            </w:r>
          </w:p>
        </w:tc>
      </w:tr>
      <w:tr w:rsidR="00702BB9" w:rsidRPr="00826124" w:rsidTr="00D7129D">
        <w:trPr>
          <w:trHeight w:val="399"/>
        </w:trPr>
        <w:tc>
          <w:tcPr>
            <w:tcW w:w="7225" w:type="dxa"/>
          </w:tcPr>
          <w:p w:rsidR="00702BB9" w:rsidRPr="00584322" w:rsidRDefault="00702BB9" w:rsidP="001E09BB">
            <w:pPr>
              <w:shd w:val="clear" w:color="auto" w:fill="FFFFFF"/>
              <w:tabs>
                <w:tab w:val="left" w:pos="5550"/>
              </w:tabs>
              <w:spacing w:before="60" w:after="60"/>
              <w:ind w:firstLine="284"/>
              <w:rPr>
                <w:rFonts w:ascii="Times New Roman" w:eastAsia="Times New Roman" w:hAnsi="Times New Roman" w:cs="Times New Roman"/>
                <w:b/>
                <w:bCs/>
                <w:sz w:val="28"/>
                <w:szCs w:val="28"/>
                <w:lang w:val="uk-UA" w:eastAsia="en-GB"/>
              </w:rPr>
            </w:pPr>
            <w:r w:rsidRPr="00584322">
              <w:rPr>
                <w:rFonts w:ascii="Times New Roman" w:eastAsia="Times New Roman" w:hAnsi="Times New Roman" w:cs="Times New Roman"/>
                <w:sz w:val="28"/>
                <w:szCs w:val="28"/>
                <w:lang w:val="uk-UA" w:eastAsia="en-GB"/>
              </w:rPr>
              <w:t>ведення обліку та надання</w:t>
            </w:r>
            <w:r w:rsidRPr="00584322">
              <w:rPr>
                <w:rFonts w:ascii="Times New Roman" w:eastAsia="Times New Roman" w:hAnsi="Times New Roman" w:cs="Times New Roman"/>
                <w:b/>
                <w:bCs/>
                <w:sz w:val="28"/>
                <w:szCs w:val="28"/>
                <w:lang w:val="uk-UA" w:eastAsia="en-GB"/>
              </w:rPr>
              <w:t xml:space="preserve"> </w:t>
            </w:r>
            <w:bookmarkStart w:id="542" w:name="_Hlk28521857"/>
            <w:r w:rsidRPr="00584322">
              <w:rPr>
                <w:rFonts w:ascii="Times New Roman" w:eastAsia="Times New Roman" w:hAnsi="Times New Roman" w:cs="Times New Roman"/>
                <w:bCs/>
                <w:i/>
                <w:sz w:val="28"/>
                <w:szCs w:val="28"/>
                <w:lang w:val="uk-UA" w:eastAsia="en-GB"/>
              </w:rPr>
              <w:t>центральному органу виконавчої влади, що реалізує державну політику у галузі ветеринарної медицини</w:t>
            </w:r>
            <w:bookmarkEnd w:id="542"/>
            <w:r w:rsidRPr="00584322">
              <w:rPr>
                <w:rFonts w:ascii="Times New Roman" w:eastAsia="Times New Roman" w:hAnsi="Times New Roman" w:cs="Times New Roman"/>
                <w:bCs/>
                <w:i/>
                <w:sz w:val="28"/>
                <w:szCs w:val="28"/>
                <w:lang w:val="uk-UA" w:eastAsia="en-GB"/>
              </w:rPr>
              <w:t>,</w:t>
            </w:r>
            <w:r w:rsidRPr="00584322">
              <w:rPr>
                <w:rFonts w:ascii="Times New Roman" w:eastAsia="Times New Roman" w:hAnsi="Times New Roman" w:cs="Times New Roman"/>
                <w:b/>
                <w:bCs/>
                <w:sz w:val="28"/>
                <w:szCs w:val="28"/>
                <w:lang w:val="uk-UA" w:eastAsia="en-GB"/>
              </w:rPr>
              <w:t xml:space="preserve"> </w:t>
            </w:r>
            <w:r w:rsidRPr="00584322">
              <w:rPr>
                <w:rFonts w:ascii="Times New Roman" w:eastAsia="Times New Roman" w:hAnsi="Times New Roman" w:cs="Times New Roman"/>
                <w:sz w:val="28"/>
                <w:szCs w:val="28"/>
                <w:lang w:val="uk-UA" w:eastAsia="en-GB"/>
              </w:rPr>
              <w:t>інформації про кількість і якість утворюваних побічних продуктів тваринного походження;</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bCs/>
                <w:sz w:val="28"/>
                <w:szCs w:val="28"/>
                <w:lang w:val="uk-UA" w:eastAsia="en-GB"/>
              </w:rPr>
            </w:pPr>
            <w:r w:rsidRPr="00584322">
              <w:rPr>
                <w:sz w:val="28"/>
                <w:szCs w:val="28"/>
                <w:lang w:val="uk-UA" w:eastAsia="en-GB"/>
              </w:rPr>
              <w:t>ведення обліку та надання</w:t>
            </w:r>
            <w:r w:rsidRPr="00584322">
              <w:rPr>
                <w:b/>
                <w:bCs/>
                <w:sz w:val="28"/>
                <w:szCs w:val="28"/>
                <w:lang w:val="uk-UA" w:eastAsia="en-GB"/>
              </w:rPr>
              <w:t xml:space="preserve"> компетентному органу, </w:t>
            </w:r>
            <w:r w:rsidRPr="00584322">
              <w:rPr>
                <w:sz w:val="28"/>
                <w:szCs w:val="28"/>
                <w:lang w:val="uk-UA" w:eastAsia="en-GB"/>
              </w:rPr>
              <w:t>інформації про кількість і якість утворюваних побічних продуктів тваринного походження;</w:t>
            </w:r>
          </w:p>
        </w:tc>
      </w:tr>
      <w:tr w:rsidR="00702BB9" w:rsidRPr="00826124" w:rsidTr="00D7129D">
        <w:trPr>
          <w:trHeight w:val="399"/>
        </w:trPr>
        <w:tc>
          <w:tcPr>
            <w:tcW w:w="7225" w:type="dxa"/>
          </w:tcPr>
          <w:p w:rsidR="00702BB9" w:rsidRPr="00584322" w:rsidRDefault="00702BB9" w:rsidP="001E09BB">
            <w:pPr>
              <w:shd w:val="clear" w:color="auto" w:fill="FFFFFF"/>
              <w:tabs>
                <w:tab w:val="left" w:pos="5550"/>
              </w:tabs>
              <w:spacing w:before="60" w:after="60"/>
              <w:ind w:firstLine="284"/>
              <w:rPr>
                <w:rFonts w:ascii="Times New Roman" w:eastAsia="Times New Roman" w:hAnsi="Times New Roman" w:cs="Times New Roman"/>
                <w:sz w:val="28"/>
                <w:szCs w:val="28"/>
                <w:lang w:val="uk-UA" w:eastAsia="en-GB"/>
              </w:rPr>
            </w:pPr>
            <w:r w:rsidRPr="00584322">
              <w:rPr>
                <w:rFonts w:ascii="Times New Roman" w:eastAsia="Times New Roman" w:hAnsi="Times New Roman" w:cs="Times New Roman"/>
                <w:sz w:val="28"/>
                <w:szCs w:val="28"/>
                <w:lang w:val="uk-UA" w:eastAsia="en-GB"/>
              </w:rPr>
              <w:t xml:space="preserve">ведення обліку руху побічних продуктів тваринного походження відповідно до їх категорій та надання </w:t>
            </w:r>
            <w:r w:rsidRPr="00584322">
              <w:rPr>
                <w:rFonts w:ascii="Times New Roman" w:eastAsia="Times New Roman" w:hAnsi="Times New Roman" w:cs="Times New Roman"/>
                <w:bCs/>
                <w:i/>
                <w:sz w:val="28"/>
                <w:szCs w:val="28"/>
                <w:lang w:val="uk-UA" w:eastAsia="en-GB"/>
              </w:rPr>
              <w:t>центральному органу виконавчої влади, що реалізує державну політику у галузі ветеринарної медицини</w:t>
            </w:r>
            <w:r w:rsidRPr="00584322">
              <w:rPr>
                <w:rFonts w:ascii="Times New Roman" w:eastAsia="Times New Roman" w:hAnsi="Times New Roman" w:cs="Times New Roman"/>
                <w:i/>
                <w:sz w:val="28"/>
                <w:szCs w:val="28"/>
                <w:lang w:val="uk-UA" w:eastAsia="en-GB"/>
              </w:rPr>
              <w:t>,</w:t>
            </w:r>
            <w:r w:rsidRPr="00584322">
              <w:rPr>
                <w:rFonts w:ascii="Times New Roman" w:eastAsia="Times New Roman" w:hAnsi="Times New Roman" w:cs="Times New Roman"/>
                <w:sz w:val="28"/>
                <w:szCs w:val="28"/>
                <w:lang w:val="uk-UA" w:eastAsia="en-GB"/>
              </w:rPr>
              <w:t xml:space="preserve"> відповідної інформації;</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sz w:val="28"/>
                <w:szCs w:val="28"/>
                <w:lang w:val="uk-UA" w:eastAsia="en-GB"/>
              </w:rPr>
            </w:pPr>
            <w:r w:rsidRPr="00584322">
              <w:rPr>
                <w:sz w:val="28"/>
                <w:szCs w:val="28"/>
                <w:lang w:val="uk-UA" w:eastAsia="en-GB"/>
              </w:rPr>
              <w:t xml:space="preserve">ведення обліку руху побічних продуктів тваринного походження відповідно до їх категорій та надання </w:t>
            </w:r>
            <w:r w:rsidRPr="00584322">
              <w:rPr>
                <w:b/>
                <w:bCs/>
                <w:sz w:val="28"/>
                <w:szCs w:val="28"/>
                <w:lang w:val="uk-UA" w:eastAsia="en-GB"/>
              </w:rPr>
              <w:t>компетентному органу</w:t>
            </w:r>
            <w:r w:rsidRPr="00584322">
              <w:rPr>
                <w:sz w:val="28"/>
                <w:szCs w:val="28"/>
                <w:lang w:val="uk-UA" w:eastAsia="en-GB"/>
              </w:rPr>
              <w:t xml:space="preserve"> відповідної інформації;</w:t>
            </w:r>
          </w:p>
        </w:tc>
      </w:tr>
      <w:tr w:rsidR="00702BB9" w:rsidRPr="00826124" w:rsidTr="00D7129D">
        <w:trPr>
          <w:trHeight w:val="399"/>
        </w:trPr>
        <w:tc>
          <w:tcPr>
            <w:tcW w:w="7225" w:type="dxa"/>
          </w:tcPr>
          <w:p w:rsidR="00702BB9" w:rsidRPr="00584322" w:rsidRDefault="00702BB9" w:rsidP="001E09BB">
            <w:pPr>
              <w:shd w:val="clear" w:color="auto" w:fill="FFFFFF"/>
              <w:tabs>
                <w:tab w:val="left" w:pos="5550"/>
              </w:tabs>
              <w:spacing w:before="60" w:after="60"/>
              <w:ind w:firstLine="284"/>
              <w:rPr>
                <w:rFonts w:ascii="Times New Roman" w:eastAsia="Times New Roman" w:hAnsi="Times New Roman" w:cs="Times New Roman"/>
                <w:bCs/>
                <w:i/>
                <w:sz w:val="28"/>
                <w:szCs w:val="28"/>
                <w:lang w:val="uk-UA" w:eastAsia="en-GB"/>
              </w:rPr>
            </w:pPr>
            <w:r w:rsidRPr="00584322">
              <w:rPr>
                <w:rFonts w:ascii="Times New Roman" w:eastAsia="Times New Roman" w:hAnsi="Times New Roman" w:cs="Times New Roman"/>
                <w:bCs/>
                <w:i/>
                <w:sz w:val="28"/>
                <w:szCs w:val="28"/>
                <w:lang w:val="uk-UA" w:eastAsia="en-GB"/>
              </w:rPr>
              <w:t>6) вживати заходів для забезпечення належного поводження з небезпечними побічними продуктами тваринного походження, що не підлягають утилізації, відповідно до цього Закону;</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bCs/>
                <w:sz w:val="28"/>
                <w:szCs w:val="28"/>
                <w:lang w:val="uk-UA" w:eastAsia="en-GB"/>
              </w:rPr>
            </w:pPr>
            <w:r w:rsidRPr="00584322">
              <w:rPr>
                <w:b/>
                <w:bCs/>
                <w:sz w:val="28"/>
                <w:szCs w:val="28"/>
                <w:lang w:val="uk-UA" w:eastAsia="en-GB"/>
              </w:rPr>
              <w:t>Виключити</w:t>
            </w:r>
          </w:p>
        </w:tc>
      </w:tr>
      <w:tr w:rsidR="00702BB9" w:rsidRPr="00293A0D" w:rsidTr="00D7129D">
        <w:trPr>
          <w:trHeight w:val="399"/>
        </w:trPr>
        <w:tc>
          <w:tcPr>
            <w:tcW w:w="7225" w:type="dxa"/>
          </w:tcPr>
          <w:p w:rsidR="00702BB9" w:rsidRPr="00584322" w:rsidRDefault="00702BB9" w:rsidP="001E09BB">
            <w:pPr>
              <w:shd w:val="clear" w:color="auto" w:fill="FFFFFF"/>
              <w:tabs>
                <w:tab w:val="left" w:pos="5550"/>
              </w:tabs>
              <w:spacing w:before="60" w:after="60"/>
              <w:ind w:firstLine="284"/>
              <w:rPr>
                <w:rFonts w:ascii="Times New Roman" w:eastAsia="Times New Roman" w:hAnsi="Times New Roman" w:cs="Times New Roman"/>
                <w:b/>
                <w:bCs/>
                <w:sz w:val="28"/>
                <w:szCs w:val="28"/>
                <w:lang w:val="uk-UA" w:eastAsia="en-GB"/>
              </w:rPr>
            </w:pPr>
            <w:r w:rsidRPr="00584322">
              <w:rPr>
                <w:rFonts w:ascii="Times New Roman" w:eastAsia="Times New Roman" w:hAnsi="Times New Roman" w:cs="Times New Roman"/>
                <w:b/>
                <w:bCs/>
                <w:sz w:val="28"/>
                <w:szCs w:val="28"/>
                <w:lang w:val="uk-UA" w:eastAsia="en-GB"/>
              </w:rPr>
              <w:t>Відсутній</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bCs/>
                <w:sz w:val="28"/>
                <w:szCs w:val="28"/>
                <w:lang w:val="uk-UA" w:eastAsia="en-GB"/>
              </w:rPr>
            </w:pPr>
            <w:bookmarkStart w:id="543" w:name="_Hlk28522209"/>
            <w:r w:rsidRPr="00584322">
              <w:rPr>
                <w:b/>
                <w:bCs/>
                <w:sz w:val="28"/>
                <w:szCs w:val="28"/>
                <w:lang w:val="uk-UA" w:eastAsia="en-GB"/>
              </w:rPr>
              <w:t>8) здійснювати обіг побічних продуктів тваринного походження та продуктів їх оброблення, переробки на потужностях (об’єктах), що зареєстровані</w:t>
            </w:r>
            <w:r w:rsidRPr="00584322">
              <w:rPr>
                <w:sz w:val="28"/>
                <w:szCs w:val="28"/>
                <w:lang w:val="uk-UA"/>
              </w:rPr>
              <w:t xml:space="preserve"> </w:t>
            </w:r>
            <w:r w:rsidRPr="00584322">
              <w:rPr>
                <w:b/>
                <w:bCs/>
                <w:sz w:val="28"/>
                <w:szCs w:val="28"/>
                <w:lang w:val="uk-UA" w:eastAsia="en-GB"/>
              </w:rPr>
              <w:t>або на які отримано експлуатаційний дозвіл відповідно до вимог цього Закону.</w:t>
            </w:r>
            <w:bookmarkEnd w:id="543"/>
          </w:p>
        </w:tc>
      </w:tr>
      <w:tr w:rsidR="00702BB9" w:rsidRPr="00826124" w:rsidTr="00D7129D">
        <w:trPr>
          <w:trHeight w:val="399"/>
        </w:trPr>
        <w:tc>
          <w:tcPr>
            <w:tcW w:w="7225" w:type="dxa"/>
          </w:tcPr>
          <w:p w:rsidR="00702BB9" w:rsidRPr="00584322" w:rsidRDefault="00702BB9" w:rsidP="001E09BB">
            <w:pPr>
              <w:shd w:val="clear" w:color="auto" w:fill="FFFFFF"/>
              <w:tabs>
                <w:tab w:val="left" w:pos="5550"/>
              </w:tabs>
              <w:spacing w:before="60" w:after="60"/>
              <w:ind w:firstLine="284"/>
              <w:rPr>
                <w:rFonts w:ascii="Times New Roman" w:eastAsia="Times New Roman" w:hAnsi="Times New Roman" w:cs="Times New Roman"/>
                <w:sz w:val="28"/>
                <w:szCs w:val="28"/>
                <w:lang w:val="uk-UA" w:eastAsia="en-GB"/>
              </w:rPr>
            </w:pPr>
            <w:r w:rsidRPr="00584322">
              <w:rPr>
                <w:rFonts w:ascii="Times New Roman" w:eastAsia="Times New Roman" w:hAnsi="Times New Roman" w:cs="Times New Roman"/>
                <w:sz w:val="28"/>
                <w:szCs w:val="28"/>
                <w:lang w:val="uk-UA" w:eastAsia="en-GB"/>
              </w:rPr>
              <w:t>2. Якщо оператор ринку має підстави вважати, що продукти оброблення, переробки побічних продуктів тваринного походження, які він ввів в обіг, можуть становити небезпеку для здоров’я людини та тварини, він протягом дня письмово, а також за допомогою телекомунікаційних та електронних засобів зв’язку інформує</w:t>
            </w:r>
            <w:r w:rsidRPr="00584322">
              <w:rPr>
                <w:rFonts w:ascii="Times New Roman" w:eastAsia="Times New Roman" w:hAnsi="Times New Roman" w:cs="Times New Roman"/>
                <w:b/>
                <w:bCs/>
                <w:sz w:val="28"/>
                <w:szCs w:val="28"/>
                <w:lang w:val="uk-UA" w:eastAsia="en-GB"/>
              </w:rPr>
              <w:t xml:space="preserve"> </w:t>
            </w:r>
            <w:bookmarkStart w:id="544" w:name="_Hlk28522293"/>
            <w:r w:rsidRPr="00584322">
              <w:rPr>
                <w:rFonts w:ascii="Times New Roman" w:eastAsia="Times New Roman" w:hAnsi="Times New Roman" w:cs="Times New Roman"/>
                <w:bCs/>
                <w:i/>
                <w:sz w:val="28"/>
                <w:szCs w:val="28"/>
                <w:lang w:val="uk-UA" w:eastAsia="en-GB"/>
              </w:rPr>
              <w:t>центральний орган виконавчої влади, що реалізує державну політику у галузі ветеринарної медицини</w:t>
            </w:r>
            <w:bookmarkEnd w:id="544"/>
            <w:r w:rsidRPr="00584322">
              <w:rPr>
                <w:rFonts w:ascii="Times New Roman" w:eastAsia="Times New Roman" w:hAnsi="Times New Roman" w:cs="Times New Roman"/>
                <w:i/>
                <w:sz w:val="28"/>
                <w:szCs w:val="28"/>
                <w:lang w:val="uk-UA" w:eastAsia="en-GB"/>
              </w:rPr>
              <w:t>,</w:t>
            </w:r>
            <w:r w:rsidRPr="00584322">
              <w:rPr>
                <w:rFonts w:ascii="Times New Roman" w:eastAsia="Times New Roman" w:hAnsi="Times New Roman" w:cs="Times New Roman"/>
                <w:sz w:val="28"/>
                <w:szCs w:val="28"/>
                <w:lang w:val="uk-UA" w:eastAsia="en-GB"/>
              </w:rPr>
              <w:t xml:space="preserve"> органи місцевого самоврядування про це, а також про заходи, вжиті для запобігання виникненню ризиків для людини та тварини.</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sz w:val="28"/>
                <w:szCs w:val="28"/>
                <w:lang w:val="uk-UA" w:eastAsia="en-GB"/>
              </w:rPr>
            </w:pPr>
            <w:r w:rsidRPr="00584322">
              <w:rPr>
                <w:sz w:val="28"/>
                <w:szCs w:val="28"/>
                <w:lang w:val="uk-UA" w:eastAsia="en-GB"/>
              </w:rPr>
              <w:t xml:space="preserve">2. Якщо оператор ринку має підстави вважати, що продукти оброблення, переробки побічних продуктів тваринного походження, які він ввів в обіг, можуть становити небезпеку для здоров’я людини та тварини, він протягом дня письмово, а також за допомогою телекомунікаційних та електронних засобів зв’язку інформує </w:t>
            </w:r>
            <w:r w:rsidRPr="00584322">
              <w:rPr>
                <w:b/>
                <w:bCs/>
                <w:sz w:val="28"/>
                <w:szCs w:val="28"/>
                <w:lang w:val="uk-UA" w:eastAsia="en-GB"/>
              </w:rPr>
              <w:t>компетентний орган</w:t>
            </w:r>
            <w:r w:rsidRPr="00584322">
              <w:rPr>
                <w:sz w:val="28"/>
                <w:szCs w:val="28"/>
                <w:lang w:val="uk-UA" w:eastAsia="en-GB"/>
              </w:rPr>
              <w:t>, органи місцевого самоврядування про це, а також про заходи, вжиті для запобігання виникненню ризиків для людини та тварини.</w:t>
            </w:r>
          </w:p>
        </w:tc>
      </w:tr>
      <w:tr w:rsidR="00702BB9" w:rsidRPr="00293A0D" w:rsidTr="00D7129D">
        <w:trPr>
          <w:trHeight w:val="399"/>
        </w:trPr>
        <w:tc>
          <w:tcPr>
            <w:tcW w:w="7225" w:type="dxa"/>
          </w:tcPr>
          <w:p w:rsidR="00702BB9" w:rsidRPr="00584322" w:rsidRDefault="00702BB9" w:rsidP="001E09BB">
            <w:pPr>
              <w:shd w:val="clear" w:color="auto" w:fill="FFFFFF"/>
              <w:tabs>
                <w:tab w:val="left" w:pos="5550"/>
              </w:tabs>
              <w:spacing w:before="60" w:after="60"/>
              <w:ind w:firstLine="284"/>
              <w:rPr>
                <w:rFonts w:ascii="Times New Roman" w:eastAsia="Times New Roman" w:hAnsi="Times New Roman" w:cs="Times New Roman"/>
                <w:sz w:val="28"/>
                <w:szCs w:val="28"/>
                <w:lang w:val="uk-UA" w:eastAsia="en-GB"/>
              </w:rPr>
            </w:pPr>
            <w:r w:rsidRPr="00584322">
              <w:rPr>
                <w:rFonts w:ascii="Times New Roman" w:eastAsia="Times New Roman" w:hAnsi="Times New Roman" w:cs="Times New Roman"/>
                <w:sz w:val="28"/>
                <w:szCs w:val="28"/>
                <w:lang w:val="uk-UA" w:eastAsia="en-GB"/>
              </w:rPr>
              <w:t xml:space="preserve">3. Оператор ринку щомісяця звітує </w:t>
            </w:r>
            <w:bookmarkStart w:id="545" w:name="_Hlk28522499"/>
            <w:r w:rsidRPr="00584322">
              <w:rPr>
                <w:rFonts w:ascii="Times New Roman" w:eastAsia="Times New Roman" w:hAnsi="Times New Roman" w:cs="Times New Roman"/>
                <w:bCs/>
                <w:i/>
                <w:sz w:val="28"/>
                <w:szCs w:val="28"/>
                <w:lang w:val="uk-UA" w:eastAsia="en-GB"/>
              </w:rPr>
              <w:t>центральному органу виконавчої влади, що реалізує державну політику у галузі ветеринарної медицини</w:t>
            </w:r>
            <w:bookmarkEnd w:id="545"/>
            <w:r w:rsidRPr="00584322">
              <w:rPr>
                <w:rFonts w:ascii="Times New Roman" w:eastAsia="Times New Roman" w:hAnsi="Times New Roman" w:cs="Times New Roman"/>
                <w:i/>
                <w:sz w:val="28"/>
                <w:szCs w:val="28"/>
                <w:lang w:val="uk-UA" w:eastAsia="en-GB"/>
              </w:rPr>
              <w:t>,</w:t>
            </w:r>
            <w:r w:rsidRPr="00584322">
              <w:rPr>
                <w:rFonts w:ascii="Times New Roman" w:eastAsia="Times New Roman" w:hAnsi="Times New Roman" w:cs="Times New Roman"/>
                <w:sz w:val="28"/>
                <w:szCs w:val="28"/>
                <w:lang w:val="uk-UA" w:eastAsia="en-GB"/>
              </w:rPr>
              <w:t xml:space="preserve"> про свою діяльність для запобігання виникненню або зменшення ризиків, що становлять побічні продукти тваринного походження та продукти оброблення, переробки побічних продуктів тваринного походження, які він ввів або вводить в обіг.</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sz w:val="28"/>
                <w:szCs w:val="28"/>
                <w:lang w:val="uk-UA" w:eastAsia="en-GB"/>
              </w:rPr>
            </w:pPr>
            <w:r w:rsidRPr="00584322">
              <w:rPr>
                <w:sz w:val="28"/>
                <w:szCs w:val="28"/>
                <w:lang w:val="uk-UA" w:eastAsia="en-GB"/>
              </w:rPr>
              <w:t xml:space="preserve">3. Оператор ринку щомісяця звітує </w:t>
            </w:r>
            <w:r w:rsidRPr="00584322">
              <w:rPr>
                <w:b/>
                <w:bCs/>
                <w:sz w:val="28"/>
                <w:szCs w:val="28"/>
                <w:lang w:val="uk-UA" w:eastAsia="en-GB"/>
              </w:rPr>
              <w:t>компетентному органу</w:t>
            </w:r>
            <w:r w:rsidRPr="00584322">
              <w:rPr>
                <w:sz w:val="28"/>
                <w:szCs w:val="28"/>
                <w:lang w:val="uk-UA" w:eastAsia="en-GB"/>
              </w:rPr>
              <w:t>, про свою діяльність для запобігання виникненню або зменшення ризиків, що становлять побічні продукти тваринного походження та продукти оброблення, переробки побічних продуктів тваринного походження, які він ввів або вводить в обіг.</w:t>
            </w:r>
          </w:p>
        </w:tc>
      </w:tr>
      <w:tr w:rsidR="00702BB9" w:rsidRPr="00826124" w:rsidTr="00D7129D">
        <w:trPr>
          <w:trHeight w:val="399"/>
        </w:trPr>
        <w:tc>
          <w:tcPr>
            <w:tcW w:w="7225" w:type="dxa"/>
          </w:tcPr>
          <w:p w:rsidR="00702BB9" w:rsidRPr="00584322" w:rsidRDefault="00E67EC5" w:rsidP="001E09BB">
            <w:pPr>
              <w:shd w:val="clear" w:color="auto" w:fill="FFFFFF"/>
              <w:tabs>
                <w:tab w:val="left" w:pos="5550"/>
              </w:tabs>
              <w:spacing w:before="60" w:after="60"/>
              <w:ind w:firstLine="284"/>
              <w:rPr>
                <w:rFonts w:ascii="Times New Roman" w:eastAsia="Times New Roman" w:hAnsi="Times New Roman" w:cs="Times New Roman"/>
                <w:sz w:val="28"/>
                <w:szCs w:val="28"/>
                <w:lang w:val="uk-UA" w:eastAsia="en-GB"/>
              </w:rPr>
            </w:pPr>
            <w:r>
              <w:rPr>
                <w:rFonts w:ascii="Times New Roman" w:eastAsia="Times New Roman" w:hAnsi="Times New Roman" w:cs="Times New Roman"/>
                <w:sz w:val="28"/>
                <w:szCs w:val="28"/>
                <w:lang w:val="en-US" w:eastAsia="en-GB"/>
              </w:rPr>
              <w:t>&lt;…&gt;</w:t>
            </w:r>
          </w:p>
        </w:tc>
        <w:tc>
          <w:tcPr>
            <w:tcW w:w="7371" w:type="dxa"/>
          </w:tcPr>
          <w:p w:rsidR="00702BB9" w:rsidRPr="00584322" w:rsidRDefault="00E67EC5" w:rsidP="001E09BB">
            <w:pPr>
              <w:pStyle w:val="rvps2"/>
              <w:shd w:val="clear" w:color="auto" w:fill="FFFFFF"/>
              <w:spacing w:before="60" w:beforeAutospacing="0" w:after="60" w:afterAutospacing="0"/>
              <w:ind w:firstLine="284"/>
              <w:textAlignment w:val="baseline"/>
              <w:rPr>
                <w:sz w:val="28"/>
                <w:szCs w:val="28"/>
                <w:lang w:val="uk-UA" w:eastAsia="en-GB"/>
              </w:rPr>
            </w:pPr>
            <w:r>
              <w:rPr>
                <w:sz w:val="28"/>
                <w:szCs w:val="28"/>
                <w:lang w:val="en-US" w:eastAsia="en-GB"/>
              </w:rPr>
              <w:t>&lt;…&gt;</w:t>
            </w:r>
          </w:p>
        </w:tc>
      </w:tr>
      <w:tr w:rsidR="00702BB9" w:rsidRPr="00293A0D" w:rsidTr="00D7129D">
        <w:trPr>
          <w:trHeight w:val="399"/>
        </w:trPr>
        <w:tc>
          <w:tcPr>
            <w:tcW w:w="7225" w:type="dxa"/>
          </w:tcPr>
          <w:p w:rsidR="00702BB9" w:rsidRPr="00584322" w:rsidRDefault="00702BB9" w:rsidP="001E09BB">
            <w:pPr>
              <w:shd w:val="clear" w:color="auto" w:fill="FFFFFF"/>
              <w:tabs>
                <w:tab w:val="left" w:pos="5550"/>
              </w:tabs>
              <w:spacing w:before="60" w:after="60"/>
              <w:ind w:firstLine="284"/>
              <w:rPr>
                <w:rFonts w:ascii="Times New Roman" w:eastAsia="Times New Roman" w:hAnsi="Times New Roman" w:cs="Times New Roman"/>
                <w:sz w:val="28"/>
                <w:szCs w:val="28"/>
                <w:lang w:val="uk-UA" w:eastAsia="en-GB"/>
              </w:rPr>
            </w:pPr>
            <w:r w:rsidRPr="00584322">
              <w:rPr>
                <w:rFonts w:ascii="Times New Roman" w:eastAsia="Times New Roman" w:hAnsi="Times New Roman" w:cs="Times New Roman"/>
                <w:sz w:val="28"/>
                <w:szCs w:val="28"/>
                <w:lang w:val="uk-UA" w:eastAsia="en-GB"/>
              </w:rPr>
              <w:t xml:space="preserve">5. Оператор ринку, що провадить діяльність з оброблення, переробки побічних продуктів тваринного походження та має намір припинити діяльність, зобов’язаний письмово повідомити про це </w:t>
            </w:r>
            <w:bookmarkStart w:id="546" w:name="_Hlk28522772"/>
            <w:r w:rsidRPr="00584322">
              <w:rPr>
                <w:rFonts w:ascii="Times New Roman" w:eastAsia="Times New Roman" w:hAnsi="Times New Roman" w:cs="Times New Roman"/>
                <w:bCs/>
                <w:i/>
                <w:sz w:val="28"/>
                <w:szCs w:val="28"/>
                <w:lang w:val="uk-UA" w:eastAsia="en-GB"/>
              </w:rPr>
              <w:t>центральному органу виконавчої влади, що реалізує державну політику у галузі ветеринарної медицини</w:t>
            </w:r>
            <w:bookmarkEnd w:id="546"/>
            <w:r w:rsidRPr="00584322">
              <w:rPr>
                <w:rFonts w:ascii="Times New Roman" w:eastAsia="Times New Roman" w:hAnsi="Times New Roman" w:cs="Times New Roman"/>
                <w:i/>
                <w:sz w:val="28"/>
                <w:szCs w:val="28"/>
                <w:lang w:val="uk-UA" w:eastAsia="en-GB"/>
              </w:rPr>
              <w:t>,</w:t>
            </w:r>
            <w:r w:rsidRPr="00584322">
              <w:rPr>
                <w:rFonts w:ascii="Times New Roman" w:eastAsia="Times New Roman" w:hAnsi="Times New Roman" w:cs="Times New Roman"/>
                <w:sz w:val="28"/>
                <w:szCs w:val="28"/>
                <w:lang w:val="uk-UA" w:eastAsia="en-GB"/>
              </w:rPr>
              <w:t xml:space="preserve"> за місцезнаходженням такої потужності (об’єкта) не пізніше ніж за два місяці до дати припинення діяльності та оприлюднити інформацію про припинення діяльності в засобах масової інформації.</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sz w:val="28"/>
                <w:szCs w:val="28"/>
                <w:lang w:val="uk-UA" w:eastAsia="en-GB"/>
              </w:rPr>
            </w:pPr>
            <w:r w:rsidRPr="00584322">
              <w:rPr>
                <w:sz w:val="28"/>
                <w:szCs w:val="28"/>
                <w:lang w:val="uk-UA" w:eastAsia="en-GB"/>
              </w:rPr>
              <w:t xml:space="preserve">5. Оператор ринку, що провадить діяльність з оброблення, переробки побічних продуктів тваринного походження та має намір припинити діяльність, зобов’язаний письмово повідомити про це </w:t>
            </w:r>
            <w:bookmarkStart w:id="547" w:name="_Hlk28522823"/>
            <w:r w:rsidRPr="00584322">
              <w:rPr>
                <w:b/>
                <w:bCs/>
                <w:sz w:val="28"/>
                <w:szCs w:val="28"/>
                <w:lang w:val="uk-UA" w:eastAsia="en-GB"/>
              </w:rPr>
              <w:t>компетентний орган</w:t>
            </w:r>
            <w:bookmarkEnd w:id="547"/>
            <w:r w:rsidRPr="00584322">
              <w:rPr>
                <w:sz w:val="28"/>
                <w:szCs w:val="28"/>
                <w:lang w:val="uk-UA" w:eastAsia="en-GB"/>
              </w:rPr>
              <w:t xml:space="preserve"> за місцезнаходженням такої потужності (об’єкта) не пізніше ніж за два місяці до дати припинення діяльності та оприлюднити інформацію про припинення діяльності в засобах масової інформації.</w:t>
            </w:r>
          </w:p>
        </w:tc>
      </w:tr>
      <w:tr w:rsidR="00702BB9" w:rsidRPr="00826124" w:rsidTr="00D7129D">
        <w:trPr>
          <w:trHeight w:val="399"/>
        </w:trPr>
        <w:tc>
          <w:tcPr>
            <w:tcW w:w="7225" w:type="dxa"/>
          </w:tcPr>
          <w:p w:rsidR="00702BB9" w:rsidRPr="00584322" w:rsidRDefault="00702BB9" w:rsidP="001E09BB">
            <w:pPr>
              <w:shd w:val="clear" w:color="auto" w:fill="FFFFFF"/>
              <w:tabs>
                <w:tab w:val="left" w:pos="5550"/>
              </w:tabs>
              <w:spacing w:before="60" w:after="60"/>
              <w:ind w:firstLine="284"/>
              <w:rPr>
                <w:rFonts w:ascii="Times New Roman" w:eastAsia="Times New Roman" w:hAnsi="Times New Roman" w:cs="Times New Roman"/>
                <w:sz w:val="28"/>
                <w:szCs w:val="28"/>
                <w:lang w:val="uk-UA" w:eastAsia="en-GB"/>
              </w:rPr>
            </w:pPr>
            <w:r w:rsidRPr="00584322">
              <w:rPr>
                <w:rFonts w:ascii="Times New Roman" w:eastAsia="Times New Roman" w:hAnsi="Times New Roman" w:cs="Times New Roman"/>
                <w:sz w:val="28"/>
                <w:szCs w:val="28"/>
                <w:lang w:val="uk-UA" w:eastAsia="en-GB"/>
              </w:rPr>
              <w:t>7. Оператори ринку незалежно від форми власності мають право на:</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color w:val="C00000"/>
                <w:sz w:val="28"/>
                <w:szCs w:val="28"/>
                <w:lang w:val="uk-UA" w:eastAsia="en-GB"/>
              </w:rPr>
            </w:pPr>
            <w:r w:rsidRPr="00584322">
              <w:rPr>
                <w:sz w:val="28"/>
                <w:szCs w:val="28"/>
                <w:lang w:val="uk-UA" w:eastAsia="en-GB"/>
              </w:rPr>
              <w:t>7. Оператори ринку незалежно від форми власності мають право на:</w:t>
            </w:r>
          </w:p>
        </w:tc>
      </w:tr>
      <w:tr w:rsidR="00702BB9" w:rsidRPr="00826124" w:rsidTr="00D7129D">
        <w:trPr>
          <w:trHeight w:val="399"/>
        </w:trPr>
        <w:tc>
          <w:tcPr>
            <w:tcW w:w="7225" w:type="dxa"/>
          </w:tcPr>
          <w:p w:rsidR="00702BB9" w:rsidRPr="00584322" w:rsidRDefault="00E67EC5" w:rsidP="001E09BB">
            <w:pPr>
              <w:shd w:val="clear" w:color="auto" w:fill="FFFFFF"/>
              <w:tabs>
                <w:tab w:val="left" w:pos="5550"/>
              </w:tabs>
              <w:spacing w:before="60" w:after="60"/>
              <w:ind w:firstLine="284"/>
              <w:rPr>
                <w:rFonts w:ascii="Times New Roman" w:eastAsia="Times New Roman" w:hAnsi="Times New Roman" w:cs="Times New Roman"/>
                <w:sz w:val="28"/>
                <w:szCs w:val="28"/>
                <w:lang w:val="uk-UA" w:eastAsia="en-GB"/>
              </w:rPr>
            </w:pPr>
            <w:r>
              <w:rPr>
                <w:rFonts w:ascii="Times New Roman" w:eastAsia="Times New Roman" w:hAnsi="Times New Roman" w:cs="Times New Roman"/>
                <w:sz w:val="28"/>
                <w:szCs w:val="28"/>
                <w:lang w:val="en-US" w:eastAsia="en-GB"/>
              </w:rPr>
              <w:t>&lt;…&gt;</w:t>
            </w:r>
          </w:p>
        </w:tc>
        <w:tc>
          <w:tcPr>
            <w:tcW w:w="7371" w:type="dxa"/>
          </w:tcPr>
          <w:p w:rsidR="00702BB9" w:rsidRPr="00584322" w:rsidRDefault="00E67EC5" w:rsidP="001E09BB">
            <w:pPr>
              <w:pStyle w:val="rvps2"/>
              <w:shd w:val="clear" w:color="auto" w:fill="FFFFFF"/>
              <w:spacing w:before="60" w:beforeAutospacing="0" w:after="60" w:afterAutospacing="0"/>
              <w:ind w:firstLine="284"/>
              <w:textAlignment w:val="baseline"/>
              <w:rPr>
                <w:sz w:val="28"/>
                <w:szCs w:val="28"/>
                <w:lang w:val="uk-UA" w:eastAsia="en-GB"/>
              </w:rPr>
            </w:pPr>
            <w:r>
              <w:rPr>
                <w:sz w:val="28"/>
                <w:szCs w:val="28"/>
                <w:lang w:val="en-US" w:eastAsia="en-GB"/>
              </w:rPr>
              <w:t>&lt;…&gt;</w:t>
            </w:r>
          </w:p>
        </w:tc>
      </w:tr>
      <w:tr w:rsidR="00702BB9" w:rsidRPr="00826124" w:rsidTr="00D7129D">
        <w:trPr>
          <w:trHeight w:val="399"/>
        </w:trPr>
        <w:tc>
          <w:tcPr>
            <w:tcW w:w="7225" w:type="dxa"/>
          </w:tcPr>
          <w:p w:rsidR="00702BB9" w:rsidRPr="00584322" w:rsidRDefault="00702BB9" w:rsidP="001E09BB">
            <w:pPr>
              <w:shd w:val="clear" w:color="auto" w:fill="FFFFFF"/>
              <w:tabs>
                <w:tab w:val="left" w:pos="5550"/>
              </w:tabs>
              <w:spacing w:before="60" w:after="60"/>
              <w:ind w:firstLine="284"/>
              <w:rPr>
                <w:rFonts w:ascii="Times New Roman" w:eastAsia="Times New Roman" w:hAnsi="Times New Roman" w:cs="Times New Roman"/>
                <w:b/>
                <w:bCs/>
                <w:sz w:val="28"/>
                <w:szCs w:val="28"/>
                <w:lang w:val="uk-UA" w:eastAsia="en-GB"/>
              </w:rPr>
            </w:pPr>
            <w:r w:rsidRPr="00584322">
              <w:rPr>
                <w:rFonts w:ascii="Times New Roman" w:eastAsia="Times New Roman" w:hAnsi="Times New Roman" w:cs="Times New Roman"/>
                <w:sz w:val="28"/>
                <w:szCs w:val="28"/>
                <w:lang w:val="uk-UA" w:eastAsia="en-GB"/>
              </w:rPr>
              <w:t>3)</w:t>
            </w:r>
            <w:r w:rsidRPr="00584322">
              <w:rPr>
                <w:rFonts w:ascii="Times New Roman" w:eastAsia="Times New Roman" w:hAnsi="Times New Roman" w:cs="Times New Roman"/>
                <w:b/>
                <w:bCs/>
                <w:sz w:val="28"/>
                <w:szCs w:val="28"/>
                <w:lang w:val="uk-UA" w:eastAsia="en-GB"/>
              </w:rPr>
              <w:t xml:space="preserve"> </w:t>
            </w:r>
            <w:r w:rsidRPr="00584322">
              <w:rPr>
                <w:rFonts w:ascii="Times New Roman" w:eastAsia="Times New Roman" w:hAnsi="Times New Roman" w:cs="Times New Roman"/>
                <w:sz w:val="28"/>
                <w:szCs w:val="28"/>
                <w:lang w:val="uk-UA" w:eastAsia="en-GB"/>
              </w:rPr>
              <w:t xml:space="preserve">внесення </w:t>
            </w:r>
            <w:bookmarkStart w:id="548" w:name="_Hlk28523083"/>
            <w:r w:rsidRPr="00584322">
              <w:rPr>
                <w:rFonts w:ascii="Times New Roman" w:eastAsia="Times New Roman" w:hAnsi="Times New Roman" w:cs="Times New Roman"/>
                <w:bCs/>
                <w:i/>
                <w:sz w:val="28"/>
                <w:szCs w:val="28"/>
                <w:lang w:val="uk-UA" w:eastAsia="en-GB"/>
              </w:rPr>
              <w:t>центральному органу виконавчої влади, що реалізує державну політику у галузі ветеринарної медицини,</w:t>
            </w:r>
            <w:bookmarkEnd w:id="548"/>
            <w:r w:rsidRPr="00584322">
              <w:rPr>
                <w:rFonts w:ascii="Times New Roman" w:eastAsia="Times New Roman" w:hAnsi="Times New Roman" w:cs="Times New Roman"/>
                <w:b/>
                <w:bCs/>
                <w:sz w:val="28"/>
                <w:szCs w:val="28"/>
                <w:lang w:val="uk-UA" w:eastAsia="en-GB"/>
              </w:rPr>
              <w:t xml:space="preserve"> </w:t>
            </w:r>
            <w:r w:rsidRPr="00584322">
              <w:rPr>
                <w:rFonts w:ascii="Times New Roman" w:eastAsia="Times New Roman" w:hAnsi="Times New Roman" w:cs="Times New Roman"/>
                <w:sz w:val="28"/>
                <w:szCs w:val="28"/>
                <w:lang w:val="uk-UA" w:eastAsia="en-GB"/>
              </w:rPr>
              <w:t>пропозицій щодо розміщення, проектування, будівництва та експлуатації потужностей (об’єктів) поводження з побічними продуктами тваринного походження;</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bCs/>
                <w:sz w:val="28"/>
                <w:szCs w:val="28"/>
                <w:lang w:val="uk-UA" w:eastAsia="en-GB"/>
              </w:rPr>
            </w:pPr>
            <w:r w:rsidRPr="00584322">
              <w:rPr>
                <w:sz w:val="28"/>
                <w:szCs w:val="28"/>
                <w:lang w:val="uk-UA" w:eastAsia="en-GB"/>
              </w:rPr>
              <w:t>3)</w:t>
            </w:r>
            <w:r w:rsidRPr="00584322">
              <w:rPr>
                <w:b/>
                <w:bCs/>
                <w:sz w:val="28"/>
                <w:szCs w:val="28"/>
                <w:lang w:val="uk-UA" w:eastAsia="en-GB"/>
              </w:rPr>
              <w:t xml:space="preserve"> </w:t>
            </w:r>
            <w:r w:rsidRPr="00584322">
              <w:rPr>
                <w:sz w:val="28"/>
                <w:szCs w:val="28"/>
                <w:lang w:val="uk-UA" w:eastAsia="en-GB"/>
              </w:rPr>
              <w:t>внесення</w:t>
            </w:r>
            <w:r w:rsidRPr="00584322">
              <w:rPr>
                <w:b/>
                <w:bCs/>
                <w:sz w:val="28"/>
                <w:szCs w:val="28"/>
                <w:lang w:val="uk-UA" w:eastAsia="en-GB"/>
              </w:rPr>
              <w:t xml:space="preserve"> </w:t>
            </w:r>
            <w:bookmarkStart w:id="549" w:name="_Hlk28523131"/>
            <w:r w:rsidRPr="00584322">
              <w:rPr>
                <w:b/>
                <w:bCs/>
                <w:sz w:val="28"/>
                <w:szCs w:val="28"/>
                <w:lang w:val="uk-UA" w:eastAsia="en-GB"/>
              </w:rPr>
              <w:t xml:space="preserve">компетентному органу </w:t>
            </w:r>
            <w:bookmarkEnd w:id="549"/>
            <w:r w:rsidRPr="00584322">
              <w:rPr>
                <w:sz w:val="28"/>
                <w:szCs w:val="28"/>
                <w:lang w:val="uk-UA" w:eastAsia="en-GB"/>
              </w:rPr>
              <w:t>пропозицій щодо розміщення, проектування, будівництва та експлуатації потужностей (об’єктів) поводження з побічними продуктами тваринного походження;</w:t>
            </w:r>
          </w:p>
        </w:tc>
      </w:tr>
      <w:tr w:rsidR="00702BB9" w:rsidRPr="00826124" w:rsidTr="00D7129D">
        <w:trPr>
          <w:trHeight w:val="399"/>
        </w:trPr>
        <w:tc>
          <w:tcPr>
            <w:tcW w:w="7225" w:type="dxa"/>
          </w:tcPr>
          <w:p w:rsidR="00702BB9" w:rsidRPr="00584322" w:rsidRDefault="00E67EC5" w:rsidP="001E09BB">
            <w:pPr>
              <w:shd w:val="clear" w:color="auto" w:fill="FFFFFF"/>
              <w:tabs>
                <w:tab w:val="left" w:pos="5550"/>
              </w:tabs>
              <w:spacing w:before="60" w:after="60"/>
              <w:ind w:firstLine="284"/>
              <w:rPr>
                <w:rFonts w:ascii="Times New Roman" w:eastAsia="Times New Roman" w:hAnsi="Times New Roman" w:cs="Times New Roman"/>
                <w:b/>
                <w:bCs/>
                <w:sz w:val="28"/>
                <w:szCs w:val="28"/>
                <w:lang w:val="uk-UA" w:eastAsia="en-GB"/>
              </w:rPr>
            </w:pPr>
            <w:r>
              <w:rPr>
                <w:rFonts w:ascii="Times New Roman" w:eastAsia="Times New Roman" w:hAnsi="Times New Roman" w:cs="Times New Roman"/>
                <w:sz w:val="28"/>
                <w:szCs w:val="28"/>
                <w:lang w:val="en-US" w:eastAsia="en-GB"/>
              </w:rPr>
              <w:t>&lt;…&gt;</w:t>
            </w:r>
          </w:p>
        </w:tc>
        <w:tc>
          <w:tcPr>
            <w:tcW w:w="7371" w:type="dxa"/>
          </w:tcPr>
          <w:p w:rsidR="00702BB9" w:rsidRPr="00584322" w:rsidRDefault="00E67EC5" w:rsidP="001E09BB">
            <w:pPr>
              <w:pStyle w:val="rvps2"/>
              <w:shd w:val="clear" w:color="auto" w:fill="FFFFFF"/>
              <w:spacing w:before="60" w:beforeAutospacing="0" w:after="60" w:afterAutospacing="0"/>
              <w:ind w:firstLine="284"/>
              <w:textAlignment w:val="baseline"/>
              <w:rPr>
                <w:b/>
                <w:bCs/>
                <w:sz w:val="28"/>
                <w:szCs w:val="28"/>
                <w:lang w:val="uk-UA" w:eastAsia="en-GB"/>
              </w:rPr>
            </w:pPr>
            <w:r>
              <w:rPr>
                <w:sz w:val="28"/>
                <w:szCs w:val="28"/>
                <w:lang w:val="en-US" w:eastAsia="en-GB"/>
              </w:rPr>
              <w:t>&lt;…&gt;</w:t>
            </w:r>
          </w:p>
        </w:tc>
      </w:tr>
      <w:tr w:rsidR="00702BB9" w:rsidRPr="00826124" w:rsidTr="00D7129D">
        <w:trPr>
          <w:trHeight w:val="399"/>
        </w:trPr>
        <w:tc>
          <w:tcPr>
            <w:tcW w:w="7225" w:type="dxa"/>
          </w:tcPr>
          <w:p w:rsidR="00702BB9" w:rsidRPr="00E67EC5" w:rsidRDefault="00702BB9" w:rsidP="001E09BB">
            <w:pPr>
              <w:shd w:val="clear" w:color="auto" w:fill="FFFFFF"/>
              <w:tabs>
                <w:tab w:val="left" w:pos="5550"/>
              </w:tabs>
              <w:spacing w:before="60" w:after="60"/>
              <w:ind w:firstLine="284"/>
              <w:rPr>
                <w:rFonts w:ascii="Times New Roman" w:eastAsia="Times New Roman" w:hAnsi="Times New Roman" w:cs="Times New Roman"/>
                <w:b/>
                <w:bCs/>
                <w:sz w:val="28"/>
                <w:szCs w:val="28"/>
                <w:lang w:val="uk-UA" w:eastAsia="en-GB"/>
              </w:rPr>
            </w:pPr>
            <w:r w:rsidRPr="00E67EC5">
              <w:rPr>
                <w:rFonts w:ascii="Times New Roman" w:eastAsia="Times New Roman" w:hAnsi="Times New Roman" w:cs="Times New Roman"/>
                <w:b/>
                <w:bCs/>
                <w:sz w:val="28"/>
                <w:szCs w:val="28"/>
                <w:lang w:val="uk-UA" w:eastAsia="en-GB"/>
              </w:rPr>
              <w:t>6) одержання від центрального органу виконавчої влади, що реалізує державну політику у галузі ветеринарної медицини, належним чином оформлених документів про здійснення державного контролю за потужностями (об’єктами) поводження з побічними продуктами тваринного походження, що перебувають в управлінні оператора ринку, в тому числі приписи, розпорядження, протоколи, документи, на підставі яких оператор ринку або його посадові особи притягаються до відповідальності, а також інформації, пов’язаної із здійсненням державного контролю за такими потужностями (об’єктами).</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bCs/>
                <w:sz w:val="28"/>
                <w:szCs w:val="28"/>
                <w:lang w:val="uk-UA" w:eastAsia="en-GB"/>
              </w:rPr>
            </w:pPr>
            <w:r w:rsidRPr="00584322">
              <w:rPr>
                <w:b/>
                <w:bCs/>
                <w:sz w:val="28"/>
                <w:szCs w:val="28"/>
                <w:lang w:val="uk-UA" w:eastAsia="en-GB"/>
              </w:rPr>
              <w:t>Виключити</w:t>
            </w:r>
          </w:p>
        </w:tc>
      </w:tr>
      <w:tr w:rsidR="00702BB9" w:rsidRPr="00826124" w:rsidTr="00D7129D">
        <w:trPr>
          <w:trHeight w:val="399"/>
        </w:trPr>
        <w:tc>
          <w:tcPr>
            <w:tcW w:w="7225" w:type="dxa"/>
          </w:tcPr>
          <w:p w:rsidR="00702BB9" w:rsidRPr="00584322" w:rsidRDefault="00702BB9" w:rsidP="001E09BB">
            <w:pPr>
              <w:shd w:val="clear" w:color="auto" w:fill="FFFFFF"/>
              <w:tabs>
                <w:tab w:val="left" w:pos="5550"/>
              </w:tabs>
              <w:spacing w:before="60" w:after="60"/>
              <w:ind w:firstLine="284"/>
              <w:rPr>
                <w:rFonts w:ascii="Times New Roman" w:eastAsia="Times New Roman" w:hAnsi="Times New Roman" w:cs="Times New Roman"/>
                <w:b/>
                <w:bCs/>
                <w:sz w:val="28"/>
                <w:szCs w:val="28"/>
                <w:lang w:val="uk-UA" w:eastAsia="en-GB"/>
              </w:rPr>
            </w:pPr>
            <w:bookmarkStart w:id="550" w:name="_Hlk28523388"/>
            <w:r w:rsidRPr="00584322">
              <w:rPr>
                <w:rFonts w:ascii="Times New Roman" w:eastAsia="Times New Roman" w:hAnsi="Times New Roman" w:cs="Times New Roman"/>
                <w:b/>
                <w:bCs/>
                <w:sz w:val="28"/>
                <w:szCs w:val="28"/>
                <w:lang w:val="uk-UA" w:eastAsia="en-GB"/>
              </w:rPr>
              <w:t>Відсутня</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bCs/>
                <w:sz w:val="28"/>
                <w:szCs w:val="28"/>
                <w:lang w:val="uk-UA" w:eastAsia="en-GB"/>
              </w:rPr>
            </w:pPr>
            <w:r w:rsidRPr="00584322">
              <w:rPr>
                <w:b/>
                <w:bCs/>
                <w:sz w:val="28"/>
                <w:szCs w:val="28"/>
                <w:lang w:val="uk-UA" w:eastAsia="en-GB"/>
              </w:rPr>
              <w:t>Стаття 20</w:t>
            </w:r>
            <w:r w:rsidRPr="00584322">
              <w:rPr>
                <w:b/>
                <w:bCs/>
                <w:sz w:val="28"/>
                <w:szCs w:val="28"/>
                <w:vertAlign w:val="superscript"/>
                <w:lang w:val="en-US" w:eastAsia="en-GB"/>
              </w:rPr>
              <w:t>1</w:t>
            </w:r>
            <w:r w:rsidRPr="00584322">
              <w:rPr>
                <w:b/>
                <w:bCs/>
                <w:sz w:val="28"/>
                <w:szCs w:val="28"/>
                <w:lang w:val="uk-UA" w:eastAsia="en-GB"/>
              </w:rPr>
              <w:t>. Експлуатаційний дозвіл</w:t>
            </w:r>
          </w:p>
        </w:tc>
      </w:tr>
      <w:tr w:rsidR="00702BB9" w:rsidRPr="00826124" w:rsidTr="00D7129D">
        <w:tc>
          <w:tcPr>
            <w:tcW w:w="7225" w:type="dxa"/>
          </w:tcPr>
          <w:p w:rsidR="00702BB9" w:rsidRPr="00E67EC5" w:rsidRDefault="00E67EC5" w:rsidP="001E09BB">
            <w:pPr>
              <w:shd w:val="clear" w:color="auto" w:fill="FFFFFF"/>
              <w:tabs>
                <w:tab w:val="left" w:pos="5550"/>
              </w:tabs>
              <w:spacing w:before="60" w:after="60"/>
              <w:ind w:firstLine="284"/>
              <w:rPr>
                <w:rFonts w:ascii="Times New Roman" w:eastAsia="Times New Roman" w:hAnsi="Times New Roman" w:cs="Times New Roman"/>
                <w:b/>
                <w:sz w:val="28"/>
                <w:szCs w:val="28"/>
                <w:lang w:val="uk-UA" w:eastAsia="en-GB"/>
              </w:rPr>
            </w:pPr>
            <w:r>
              <w:rPr>
                <w:rFonts w:ascii="Times New Roman" w:eastAsia="Times New Roman" w:hAnsi="Times New Roman" w:cs="Times New Roman"/>
                <w:b/>
                <w:sz w:val="28"/>
                <w:szCs w:val="28"/>
                <w:lang w:val="uk-UA" w:eastAsia="en-GB"/>
              </w:rPr>
              <w:t>Норма відсутня.</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sz w:val="28"/>
                <w:szCs w:val="28"/>
                <w:lang w:val="uk-UA"/>
              </w:rPr>
            </w:pPr>
            <w:r w:rsidRPr="00584322">
              <w:rPr>
                <w:b/>
                <w:sz w:val="28"/>
                <w:szCs w:val="28"/>
                <w:lang w:val="uk-UA"/>
              </w:rPr>
              <w:t>1. Експлуатаційний дозвіл видається компетентним органом на потужність (об’єкт), що призначена для:</w:t>
            </w:r>
          </w:p>
        </w:tc>
      </w:tr>
      <w:tr w:rsidR="00702BB9" w:rsidRPr="00826124" w:rsidTr="00D7129D">
        <w:tc>
          <w:tcPr>
            <w:tcW w:w="7225" w:type="dxa"/>
          </w:tcPr>
          <w:p w:rsidR="00702BB9" w:rsidRPr="00584322" w:rsidRDefault="00E67EC5" w:rsidP="001E09BB">
            <w:pPr>
              <w:shd w:val="clear" w:color="auto" w:fill="FFFFFF"/>
              <w:tabs>
                <w:tab w:val="left" w:pos="5550"/>
              </w:tabs>
              <w:spacing w:before="60" w:after="60"/>
              <w:ind w:firstLine="284"/>
              <w:rPr>
                <w:rFonts w:ascii="Times New Roman" w:eastAsia="Times New Roman" w:hAnsi="Times New Roman" w:cs="Times New Roman"/>
                <w:b/>
                <w:sz w:val="28"/>
                <w:szCs w:val="28"/>
                <w:lang w:val="uk-UA" w:eastAsia="en-GB"/>
              </w:rPr>
            </w:pPr>
            <w:r>
              <w:rPr>
                <w:rFonts w:ascii="Times New Roman" w:eastAsia="Times New Roman" w:hAnsi="Times New Roman" w:cs="Times New Roman"/>
                <w:b/>
                <w:sz w:val="28"/>
                <w:szCs w:val="28"/>
                <w:lang w:val="uk-UA" w:eastAsia="en-GB"/>
              </w:rPr>
              <w:t>Норма відсутня.</w:t>
            </w:r>
          </w:p>
        </w:tc>
        <w:tc>
          <w:tcPr>
            <w:tcW w:w="7371" w:type="dxa"/>
          </w:tcPr>
          <w:p w:rsidR="00702BB9" w:rsidRPr="00584322" w:rsidRDefault="00702BB9" w:rsidP="001E09BB">
            <w:pPr>
              <w:pStyle w:val="rvps2"/>
              <w:numPr>
                <w:ilvl w:val="0"/>
                <w:numId w:val="17"/>
              </w:numPr>
              <w:shd w:val="clear" w:color="auto" w:fill="FFFFFF"/>
              <w:spacing w:before="60" w:beforeAutospacing="0" w:after="60" w:afterAutospacing="0"/>
              <w:ind w:left="0" w:firstLine="284"/>
              <w:textAlignment w:val="baseline"/>
              <w:rPr>
                <w:b/>
                <w:sz w:val="28"/>
                <w:szCs w:val="28"/>
                <w:lang w:val="uk-UA"/>
              </w:rPr>
            </w:pPr>
            <w:r w:rsidRPr="00584322">
              <w:rPr>
                <w:b/>
                <w:sz w:val="28"/>
                <w:szCs w:val="28"/>
                <w:lang w:val="uk-UA"/>
              </w:rPr>
              <w:t>переробки побічних продуктів тваринного походження шляхом стерилізації під тиском або іншими рівноцінними методами;</w:t>
            </w:r>
          </w:p>
        </w:tc>
      </w:tr>
      <w:tr w:rsidR="00702BB9" w:rsidRPr="00826124" w:rsidTr="00D7129D">
        <w:tc>
          <w:tcPr>
            <w:tcW w:w="7225" w:type="dxa"/>
          </w:tcPr>
          <w:p w:rsidR="00702BB9" w:rsidRPr="00584322" w:rsidRDefault="00E67EC5" w:rsidP="001E09BB">
            <w:pPr>
              <w:shd w:val="clear" w:color="auto" w:fill="FFFFFF"/>
              <w:tabs>
                <w:tab w:val="left" w:pos="5550"/>
              </w:tabs>
              <w:spacing w:before="60" w:after="60"/>
              <w:ind w:firstLine="284"/>
              <w:rPr>
                <w:rFonts w:ascii="Times New Roman" w:eastAsia="Times New Roman" w:hAnsi="Times New Roman" w:cs="Times New Roman"/>
                <w:sz w:val="28"/>
                <w:szCs w:val="28"/>
                <w:lang w:val="uk-UA" w:eastAsia="en-GB"/>
              </w:rPr>
            </w:pPr>
            <w:r>
              <w:rPr>
                <w:rFonts w:ascii="Times New Roman" w:eastAsia="Times New Roman" w:hAnsi="Times New Roman" w:cs="Times New Roman"/>
                <w:b/>
                <w:sz w:val="28"/>
                <w:szCs w:val="28"/>
                <w:lang w:val="uk-UA" w:eastAsia="en-GB"/>
              </w:rPr>
              <w:t>Норма відсутня.</w:t>
            </w:r>
          </w:p>
        </w:tc>
        <w:tc>
          <w:tcPr>
            <w:tcW w:w="7371" w:type="dxa"/>
          </w:tcPr>
          <w:p w:rsidR="00702BB9" w:rsidRPr="00584322" w:rsidRDefault="00702BB9" w:rsidP="001E09BB">
            <w:pPr>
              <w:pStyle w:val="rvps2"/>
              <w:numPr>
                <w:ilvl w:val="0"/>
                <w:numId w:val="17"/>
              </w:numPr>
              <w:shd w:val="clear" w:color="auto" w:fill="FFFFFF"/>
              <w:spacing w:before="60" w:beforeAutospacing="0" w:after="60" w:afterAutospacing="0"/>
              <w:ind w:left="0" w:firstLine="284"/>
              <w:textAlignment w:val="baseline"/>
              <w:rPr>
                <w:b/>
                <w:bCs/>
                <w:sz w:val="28"/>
                <w:szCs w:val="28"/>
                <w:lang w:val="uk-UA" w:eastAsia="en-GB"/>
              </w:rPr>
            </w:pPr>
            <w:r w:rsidRPr="00584322">
              <w:rPr>
                <w:b/>
                <w:bCs/>
                <w:sz w:val="28"/>
                <w:szCs w:val="28"/>
                <w:lang w:val="uk-UA" w:eastAsia="en-GB"/>
              </w:rPr>
              <w:t>видалення побічних продуктів тваринного походження та продуктів їх оброблення, переробки шляхом спалення;</w:t>
            </w:r>
          </w:p>
        </w:tc>
      </w:tr>
      <w:tr w:rsidR="00702BB9" w:rsidRPr="00826124" w:rsidTr="00D7129D">
        <w:tc>
          <w:tcPr>
            <w:tcW w:w="7225" w:type="dxa"/>
          </w:tcPr>
          <w:p w:rsidR="00702BB9" w:rsidRPr="00584322" w:rsidRDefault="00E67EC5" w:rsidP="001E09BB">
            <w:pPr>
              <w:shd w:val="clear" w:color="auto" w:fill="FFFFFF"/>
              <w:tabs>
                <w:tab w:val="left" w:pos="5550"/>
              </w:tabs>
              <w:spacing w:before="60" w:after="60"/>
              <w:ind w:firstLine="284"/>
              <w:rPr>
                <w:rFonts w:ascii="Times New Roman" w:eastAsia="Times New Roman" w:hAnsi="Times New Roman" w:cs="Times New Roman"/>
                <w:sz w:val="28"/>
                <w:szCs w:val="28"/>
                <w:lang w:val="uk-UA" w:eastAsia="en-GB"/>
              </w:rPr>
            </w:pPr>
            <w:r>
              <w:rPr>
                <w:rFonts w:ascii="Times New Roman" w:eastAsia="Times New Roman" w:hAnsi="Times New Roman" w:cs="Times New Roman"/>
                <w:b/>
                <w:sz w:val="28"/>
                <w:szCs w:val="28"/>
                <w:lang w:val="uk-UA" w:eastAsia="en-GB"/>
              </w:rPr>
              <w:t>Норма відсутня.</w:t>
            </w:r>
          </w:p>
        </w:tc>
        <w:tc>
          <w:tcPr>
            <w:tcW w:w="7371" w:type="dxa"/>
          </w:tcPr>
          <w:p w:rsidR="00702BB9" w:rsidRPr="00584322" w:rsidRDefault="00702BB9" w:rsidP="001E09BB">
            <w:pPr>
              <w:pStyle w:val="rvps2"/>
              <w:numPr>
                <w:ilvl w:val="0"/>
                <w:numId w:val="17"/>
              </w:numPr>
              <w:shd w:val="clear" w:color="auto" w:fill="FFFFFF"/>
              <w:spacing w:before="60" w:beforeAutospacing="0" w:after="60" w:afterAutospacing="0"/>
              <w:ind w:left="34" w:firstLine="284"/>
              <w:textAlignment w:val="baseline"/>
              <w:rPr>
                <w:sz w:val="28"/>
                <w:szCs w:val="28"/>
                <w:lang w:val="uk-UA" w:eastAsia="en-GB"/>
              </w:rPr>
            </w:pPr>
            <w:r w:rsidRPr="00584322">
              <w:rPr>
                <w:b/>
                <w:bCs/>
                <w:sz w:val="28"/>
                <w:szCs w:val="28"/>
                <w:lang w:val="uk-UA" w:eastAsia="en-GB"/>
              </w:rPr>
              <w:t>видалення та утилізація побічних продуктів тваринного походження та продуктів їх оброблення, переробки шляхом спільного спалення</w:t>
            </w:r>
            <w:r w:rsidRPr="00584322">
              <w:rPr>
                <w:sz w:val="28"/>
                <w:szCs w:val="28"/>
                <w:lang w:val="uk-UA" w:eastAsia="en-GB"/>
              </w:rPr>
              <w:t>;</w:t>
            </w:r>
          </w:p>
        </w:tc>
      </w:tr>
      <w:tr w:rsidR="00702BB9" w:rsidRPr="00826124" w:rsidTr="00D7129D">
        <w:tc>
          <w:tcPr>
            <w:tcW w:w="7225" w:type="dxa"/>
          </w:tcPr>
          <w:p w:rsidR="00702BB9" w:rsidRPr="00584322" w:rsidRDefault="00E67EC5" w:rsidP="001E09BB">
            <w:pPr>
              <w:shd w:val="clear" w:color="auto" w:fill="FFFFFF"/>
              <w:tabs>
                <w:tab w:val="left" w:pos="5550"/>
              </w:tabs>
              <w:spacing w:before="60" w:after="60"/>
              <w:ind w:firstLine="284"/>
              <w:rPr>
                <w:rFonts w:ascii="Times New Roman" w:eastAsia="Times New Roman" w:hAnsi="Times New Roman" w:cs="Times New Roman"/>
                <w:sz w:val="28"/>
                <w:szCs w:val="28"/>
                <w:lang w:val="uk-UA" w:eastAsia="en-GB"/>
              </w:rPr>
            </w:pPr>
            <w:r>
              <w:rPr>
                <w:rFonts w:ascii="Times New Roman" w:eastAsia="Times New Roman" w:hAnsi="Times New Roman" w:cs="Times New Roman"/>
                <w:b/>
                <w:sz w:val="28"/>
                <w:szCs w:val="28"/>
                <w:lang w:val="uk-UA" w:eastAsia="en-GB"/>
              </w:rPr>
              <w:t>Норма відсутня.</w:t>
            </w:r>
          </w:p>
        </w:tc>
        <w:tc>
          <w:tcPr>
            <w:tcW w:w="7371" w:type="dxa"/>
          </w:tcPr>
          <w:p w:rsidR="00702BB9" w:rsidRPr="00584322" w:rsidRDefault="00702BB9" w:rsidP="001E09BB">
            <w:pPr>
              <w:pStyle w:val="rvps2"/>
              <w:numPr>
                <w:ilvl w:val="0"/>
                <w:numId w:val="17"/>
              </w:numPr>
              <w:shd w:val="clear" w:color="auto" w:fill="FFFFFF"/>
              <w:spacing w:before="60" w:beforeAutospacing="0" w:after="60" w:afterAutospacing="0"/>
              <w:ind w:left="34" w:firstLine="284"/>
              <w:textAlignment w:val="baseline"/>
              <w:rPr>
                <w:b/>
                <w:bCs/>
                <w:sz w:val="28"/>
                <w:szCs w:val="28"/>
                <w:lang w:val="uk-UA" w:eastAsia="en-GB"/>
              </w:rPr>
            </w:pPr>
            <w:r w:rsidRPr="00584322">
              <w:rPr>
                <w:b/>
                <w:bCs/>
                <w:sz w:val="28"/>
                <w:szCs w:val="28"/>
                <w:lang w:val="uk-UA" w:eastAsia="en-GB"/>
              </w:rPr>
              <w:t>використання побічних продуктів тваринного походження та продуктів їх оброблення, переробки як палива для згорання;</w:t>
            </w:r>
          </w:p>
        </w:tc>
      </w:tr>
      <w:tr w:rsidR="00702BB9" w:rsidRPr="00826124" w:rsidTr="00D7129D">
        <w:tc>
          <w:tcPr>
            <w:tcW w:w="7225" w:type="dxa"/>
          </w:tcPr>
          <w:p w:rsidR="00702BB9" w:rsidRPr="00584322" w:rsidRDefault="00E67EC5" w:rsidP="001E09BB">
            <w:pPr>
              <w:shd w:val="clear" w:color="auto" w:fill="FFFFFF"/>
              <w:tabs>
                <w:tab w:val="left" w:pos="5550"/>
              </w:tabs>
              <w:spacing w:before="60" w:after="60"/>
              <w:ind w:firstLine="284"/>
              <w:rPr>
                <w:rFonts w:ascii="Times New Roman" w:eastAsia="Times New Roman" w:hAnsi="Times New Roman" w:cs="Times New Roman"/>
                <w:sz w:val="28"/>
                <w:szCs w:val="28"/>
                <w:lang w:val="uk-UA" w:eastAsia="en-GB"/>
              </w:rPr>
            </w:pPr>
            <w:r>
              <w:rPr>
                <w:rFonts w:ascii="Times New Roman" w:eastAsia="Times New Roman" w:hAnsi="Times New Roman" w:cs="Times New Roman"/>
                <w:b/>
                <w:sz w:val="28"/>
                <w:szCs w:val="28"/>
                <w:lang w:val="uk-UA" w:eastAsia="en-GB"/>
              </w:rPr>
              <w:t>Норма відсутня.</w:t>
            </w:r>
          </w:p>
        </w:tc>
        <w:tc>
          <w:tcPr>
            <w:tcW w:w="7371" w:type="dxa"/>
          </w:tcPr>
          <w:p w:rsidR="00702BB9" w:rsidRPr="00584322" w:rsidRDefault="00702BB9" w:rsidP="001E09BB">
            <w:pPr>
              <w:pStyle w:val="rvps2"/>
              <w:numPr>
                <w:ilvl w:val="0"/>
                <w:numId w:val="17"/>
              </w:numPr>
              <w:shd w:val="clear" w:color="auto" w:fill="FFFFFF"/>
              <w:spacing w:before="60" w:beforeAutospacing="0" w:after="60" w:afterAutospacing="0"/>
              <w:ind w:left="317" w:firstLine="284"/>
              <w:textAlignment w:val="baseline"/>
              <w:rPr>
                <w:b/>
                <w:bCs/>
                <w:sz w:val="28"/>
                <w:szCs w:val="28"/>
                <w:lang w:val="uk-UA" w:eastAsia="en-GB"/>
              </w:rPr>
            </w:pPr>
            <w:r w:rsidRPr="00584322">
              <w:rPr>
                <w:b/>
                <w:bCs/>
                <w:sz w:val="28"/>
                <w:szCs w:val="28"/>
                <w:lang w:val="uk-UA" w:eastAsia="en-GB"/>
              </w:rPr>
              <w:t>виробництво кормів для домашніх тварин;</w:t>
            </w:r>
          </w:p>
        </w:tc>
      </w:tr>
      <w:tr w:rsidR="00702BB9" w:rsidRPr="00826124" w:rsidTr="00D7129D">
        <w:tc>
          <w:tcPr>
            <w:tcW w:w="7225" w:type="dxa"/>
          </w:tcPr>
          <w:p w:rsidR="00702BB9" w:rsidRPr="00584322" w:rsidRDefault="00E67EC5" w:rsidP="001E09BB">
            <w:pPr>
              <w:shd w:val="clear" w:color="auto" w:fill="FFFFFF"/>
              <w:tabs>
                <w:tab w:val="left" w:pos="5550"/>
              </w:tabs>
              <w:spacing w:before="60" w:after="60"/>
              <w:ind w:firstLine="284"/>
              <w:rPr>
                <w:rFonts w:ascii="Times New Roman" w:eastAsia="Times New Roman" w:hAnsi="Times New Roman" w:cs="Times New Roman"/>
                <w:sz w:val="28"/>
                <w:szCs w:val="28"/>
                <w:lang w:val="uk-UA" w:eastAsia="en-GB"/>
              </w:rPr>
            </w:pPr>
            <w:r>
              <w:rPr>
                <w:rFonts w:ascii="Times New Roman" w:eastAsia="Times New Roman" w:hAnsi="Times New Roman" w:cs="Times New Roman"/>
                <w:b/>
                <w:sz w:val="28"/>
                <w:szCs w:val="28"/>
                <w:lang w:val="uk-UA" w:eastAsia="en-GB"/>
              </w:rPr>
              <w:t>Норма відсутня.</w:t>
            </w:r>
          </w:p>
        </w:tc>
        <w:tc>
          <w:tcPr>
            <w:tcW w:w="7371" w:type="dxa"/>
          </w:tcPr>
          <w:p w:rsidR="00702BB9" w:rsidRPr="00584322" w:rsidRDefault="00702BB9" w:rsidP="001E09BB">
            <w:pPr>
              <w:pStyle w:val="rvps2"/>
              <w:numPr>
                <w:ilvl w:val="0"/>
                <w:numId w:val="17"/>
              </w:numPr>
              <w:shd w:val="clear" w:color="auto" w:fill="FFFFFF"/>
              <w:spacing w:before="60" w:beforeAutospacing="0" w:after="60" w:afterAutospacing="0"/>
              <w:ind w:left="317" w:firstLine="284"/>
              <w:textAlignment w:val="baseline"/>
              <w:rPr>
                <w:b/>
                <w:bCs/>
                <w:sz w:val="28"/>
                <w:szCs w:val="28"/>
                <w:lang w:val="uk-UA" w:eastAsia="en-GB"/>
              </w:rPr>
            </w:pPr>
            <w:r w:rsidRPr="00584322">
              <w:rPr>
                <w:b/>
                <w:bCs/>
                <w:sz w:val="28"/>
                <w:szCs w:val="28"/>
                <w:lang w:val="uk-UA" w:eastAsia="en-GB"/>
              </w:rPr>
              <w:t>виробництво органічних добрив та покращувачів ґрунту;</w:t>
            </w:r>
          </w:p>
        </w:tc>
      </w:tr>
      <w:tr w:rsidR="00702BB9" w:rsidRPr="00826124" w:rsidTr="00D7129D">
        <w:tc>
          <w:tcPr>
            <w:tcW w:w="7225" w:type="dxa"/>
          </w:tcPr>
          <w:p w:rsidR="00702BB9" w:rsidRPr="00584322" w:rsidRDefault="00E67EC5" w:rsidP="001E09BB">
            <w:pPr>
              <w:shd w:val="clear" w:color="auto" w:fill="FFFFFF"/>
              <w:tabs>
                <w:tab w:val="left" w:pos="5550"/>
              </w:tabs>
              <w:spacing w:before="60" w:after="60"/>
              <w:ind w:firstLine="284"/>
              <w:rPr>
                <w:rFonts w:ascii="Times New Roman" w:eastAsia="Times New Roman" w:hAnsi="Times New Roman" w:cs="Times New Roman"/>
                <w:sz w:val="28"/>
                <w:szCs w:val="28"/>
                <w:lang w:val="uk-UA" w:eastAsia="en-GB"/>
              </w:rPr>
            </w:pPr>
            <w:r>
              <w:rPr>
                <w:rFonts w:ascii="Times New Roman" w:eastAsia="Times New Roman" w:hAnsi="Times New Roman" w:cs="Times New Roman"/>
                <w:b/>
                <w:sz w:val="28"/>
                <w:szCs w:val="28"/>
                <w:lang w:val="uk-UA" w:eastAsia="en-GB"/>
              </w:rPr>
              <w:t>Норма відсутня.</w:t>
            </w:r>
          </w:p>
        </w:tc>
        <w:tc>
          <w:tcPr>
            <w:tcW w:w="7371" w:type="dxa"/>
          </w:tcPr>
          <w:p w:rsidR="00702BB9" w:rsidRPr="00584322" w:rsidRDefault="00702BB9" w:rsidP="001E09BB">
            <w:pPr>
              <w:pStyle w:val="rvps2"/>
              <w:numPr>
                <w:ilvl w:val="0"/>
                <w:numId w:val="17"/>
              </w:numPr>
              <w:shd w:val="clear" w:color="auto" w:fill="FFFFFF"/>
              <w:spacing w:before="60" w:beforeAutospacing="0" w:after="60" w:afterAutospacing="0"/>
              <w:ind w:left="34" w:firstLine="284"/>
              <w:textAlignment w:val="baseline"/>
              <w:rPr>
                <w:b/>
                <w:bCs/>
                <w:sz w:val="28"/>
                <w:szCs w:val="28"/>
                <w:lang w:val="uk-UA" w:eastAsia="en-GB"/>
              </w:rPr>
            </w:pPr>
            <w:r w:rsidRPr="00584322">
              <w:rPr>
                <w:b/>
                <w:bCs/>
                <w:sz w:val="28"/>
                <w:szCs w:val="28"/>
                <w:lang w:val="uk-UA" w:eastAsia="en-GB"/>
              </w:rPr>
              <w:t>компостування та перетворення та біогаз побічних продуктів тваринного походження та продуктів їх оброблення, переробки;</w:t>
            </w:r>
          </w:p>
        </w:tc>
      </w:tr>
      <w:tr w:rsidR="00702BB9" w:rsidRPr="00293A0D" w:rsidTr="00D7129D">
        <w:tc>
          <w:tcPr>
            <w:tcW w:w="7225" w:type="dxa"/>
          </w:tcPr>
          <w:p w:rsidR="00702BB9" w:rsidRPr="00584322" w:rsidRDefault="00E67EC5" w:rsidP="001E09BB">
            <w:pPr>
              <w:shd w:val="clear" w:color="auto" w:fill="FFFFFF"/>
              <w:tabs>
                <w:tab w:val="left" w:pos="5550"/>
              </w:tabs>
              <w:spacing w:before="60" w:after="60"/>
              <w:ind w:firstLine="284"/>
              <w:rPr>
                <w:rFonts w:ascii="Times New Roman" w:eastAsia="Times New Roman" w:hAnsi="Times New Roman" w:cs="Times New Roman"/>
                <w:sz w:val="28"/>
                <w:szCs w:val="28"/>
                <w:lang w:val="uk-UA" w:eastAsia="en-GB"/>
              </w:rPr>
            </w:pPr>
            <w:r>
              <w:rPr>
                <w:rFonts w:ascii="Times New Roman" w:eastAsia="Times New Roman" w:hAnsi="Times New Roman" w:cs="Times New Roman"/>
                <w:b/>
                <w:sz w:val="28"/>
                <w:szCs w:val="28"/>
                <w:lang w:val="uk-UA" w:eastAsia="en-GB"/>
              </w:rPr>
              <w:t>Норма відсутня.</w:t>
            </w:r>
          </w:p>
        </w:tc>
        <w:tc>
          <w:tcPr>
            <w:tcW w:w="7371" w:type="dxa"/>
          </w:tcPr>
          <w:p w:rsidR="00702BB9" w:rsidRPr="00584322" w:rsidRDefault="00702BB9" w:rsidP="001E09BB">
            <w:pPr>
              <w:pStyle w:val="rvps2"/>
              <w:numPr>
                <w:ilvl w:val="0"/>
                <w:numId w:val="17"/>
              </w:numPr>
              <w:shd w:val="clear" w:color="auto" w:fill="FFFFFF"/>
              <w:spacing w:before="60" w:beforeAutospacing="0" w:after="60" w:afterAutospacing="0"/>
              <w:ind w:left="34" w:firstLine="284"/>
              <w:textAlignment w:val="baseline"/>
              <w:rPr>
                <w:b/>
                <w:bCs/>
                <w:sz w:val="28"/>
                <w:szCs w:val="28"/>
                <w:lang w:val="uk-UA" w:eastAsia="en-GB"/>
              </w:rPr>
            </w:pPr>
            <w:r w:rsidRPr="00584322">
              <w:rPr>
                <w:b/>
                <w:bCs/>
                <w:sz w:val="28"/>
                <w:szCs w:val="28"/>
                <w:lang w:val="uk-UA" w:eastAsia="en-GB"/>
              </w:rPr>
              <w:t>операції, що проводяться безпосередньо після збирання побічних продуктів тваринного походження: сортування, розрізання, охолодження, заморожування, соління, зняття шкір та шкур, видалення ризикового матеріалу;</w:t>
            </w:r>
          </w:p>
        </w:tc>
      </w:tr>
      <w:tr w:rsidR="00702BB9" w:rsidRPr="00826124" w:rsidTr="00D7129D">
        <w:tc>
          <w:tcPr>
            <w:tcW w:w="7225" w:type="dxa"/>
          </w:tcPr>
          <w:p w:rsidR="00702BB9" w:rsidRPr="00584322" w:rsidRDefault="00E67EC5" w:rsidP="001E09BB">
            <w:pPr>
              <w:shd w:val="clear" w:color="auto" w:fill="FFFFFF"/>
              <w:tabs>
                <w:tab w:val="left" w:pos="5550"/>
              </w:tabs>
              <w:spacing w:before="60" w:after="60"/>
              <w:ind w:firstLine="284"/>
              <w:rPr>
                <w:rFonts w:ascii="Times New Roman" w:eastAsia="Times New Roman" w:hAnsi="Times New Roman" w:cs="Times New Roman"/>
                <w:sz w:val="28"/>
                <w:szCs w:val="28"/>
                <w:lang w:val="uk-UA" w:eastAsia="en-GB"/>
              </w:rPr>
            </w:pPr>
            <w:r>
              <w:rPr>
                <w:rFonts w:ascii="Times New Roman" w:eastAsia="Times New Roman" w:hAnsi="Times New Roman" w:cs="Times New Roman"/>
                <w:b/>
                <w:sz w:val="28"/>
                <w:szCs w:val="28"/>
                <w:lang w:val="uk-UA" w:eastAsia="en-GB"/>
              </w:rPr>
              <w:t>Норма відсутня.</w:t>
            </w:r>
          </w:p>
        </w:tc>
        <w:tc>
          <w:tcPr>
            <w:tcW w:w="7371" w:type="dxa"/>
          </w:tcPr>
          <w:p w:rsidR="00702BB9" w:rsidRPr="00584322" w:rsidRDefault="00702BB9" w:rsidP="001E09BB">
            <w:pPr>
              <w:pStyle w:val="rvps2"/>
              <w:numPr>
                <w:ilvl w:val="0"/>
                <w:numId w:val="17"/>
              </w:numPr>
              <w:shd w:val="clear" w:color="auto" w:fill="FFFFFF"/>
              <w:spacing w:before="60" w:beforeAutospacing="0" w:after="60" w:afterAutospacing="0"/>
              <w:ind w:left="34" w:firstLine="284"/>
              <w:textAlignment w:val="baseline"/>
              <w:rPr>
                <w:b/>
                <w:bCs/>
                <w:sz w:val="28"/>
                <w:szCs w:val="28"/>
                <w:lang w:val="uk-UA" w:eastAsia="en-GB"/>
              </w:rPr>
            </w:pPr>
            <w:r w:rsidRPr="00584322">
              <w:rPr>
                <w:b/>
                <w:bCs/>
                <w:sz w:val="28"/>
                <w:szCs w:val="28"/>
                <w:lang w:val="uk-UA" w:eastAsia="en-GB"/>
              </w:rPr>
              <w:t>зберігання побічних продуктів тваринного походження;</w:t>
            </w:r>
          </w:p>
        </w:tc>
      </w:tr>
      <w:tr w:rsidR="00702BB9" w:rsidRPr="00826124" w:rsidTr="00D7129D">
        <w:tc>
          <w:tcPr>
            <w:tcW w:w="7225" w:type="dxa"/>
          </w:tcPr>
          <w:p w:rsidR="00702BB9" w:rsidRPr="00584322" w:rsidRDefault="00E67EC5" w:rsidP="001E09BB">
            <w:pPr>
              <w:shd w:val="clear" w:color="auto" w:fill="FFFFFF"/>
              <w:tabs>
                <w:tab w:val="left" w:pos="5550"/>
              </w:tabs>
              <w:spacing w:before="60" w:after="60"/>
              <w:ind w:firstLine="284"/>
              <w:rPr>
                <w:rFonts w:ascii="Times New Roman" w:eastAsia="Times New Roman" w:hAnsi="Times New Roman" w:cs="Times New Roman"/>
                <w:sz w:val="28"/>
                <w:szCs w:val="28"/>
                <w:lang w:val="uk-UA" w:eastAsia="en-GB"/>
              </w:rPr>
            </w:pPr>
            <w:r>
              <w:rPr>
                <w:rFonts w:ascii="Times New Roman" w:eastAsia="Times New Roman" w:hAnsi="Times New Roman" w:cs="Times New Roman"/>
                <w:b/>
                <w:sz w:val="28"/>
                <w:szCs w:val="28"/>
                <w:lang w:val="uk-UA" w:eastAsia="en-GB"/>
              </w:rPr>
              <w:t>Норма відсутня.</w:t>
            </w:r>
          </w:p>
        </w:tc>
        <w:tc>
          <w:tcPr>
            <w:tcW w:w="7371" w:type="dxa"/>
          </w:tcPr>
          <w:p w:rsidR="00702BB9" w:rsidRPr="00584322" w:rsidRDefault="00702BB9" w:rsidP="001E09BB">
            <w:pPr>
              <w:pStyle w:val="rvps2"/>
              <w:numPr>
                <w:ilvl w:val="0"/>
                <w:numId w:val="17"/>
              </w:numPr>
              <w:shd w:val="clear" w:color="auto" w:fill="FFFFFF"/>
              <w:spacing w:before="60" w:beforeAutospacing="0" w:after="60" w:afterAutospacing="0"/>
              <w:ind w:left="34" w:firstLine="284"/>
              <w:textAlignment w:val="baseline"/>
              <w:rPr>
                <w:b/>
                <w:bCs/>
                <w:sz w:val="28"/>
                <w:szCs w:val="28"/>
                <w:lang w:val="uk-UA" w:eastAsia="en-GB"/>
              </w:rPr>
            </w:pPr>
            <w:r w:rsidRPr="00584322">
              <w:rPr>
                <w:b/>
                <w:bCs/>
                <w:sz w:val="28"/>
                <w:szCs w:val="28"/>
                <w:lang w:val="uk-UA" w:eastAsia="en-GB"/>
              </w:rPr>
              <w:t>зберігання продуктів оброблення, переробки побічних продуктів тваринного походження, призначених для:</w:t>
            </w:r>
          </w:p>
        </w:tc>
      </w:tr>
      <w:tr w:rsidR="00702BB9" w:rsidRPr="00826124" w:rsidTr="00D7129D">
        <w:tc>
          <w:tcPr>
            <w:tcW w:w="7225" w:type="dxa"/>
          </w:tcPr>
          <w:p w:rsidR="00702BB9" w:rsidRPr="00584322" w:rsidRDefault="00E67EC5" w:rsidP="001E09BB">
            <w:pPr>
              <w:shd w:val="clear" w:color="auto" w:fill="FFFFFF"/>
              <w:tabs>
                <w:tab w:val="left" w:pos="5550"/>
              </w:tabs>
              <w:spacing w:before="60" w:after="60"/>
              <w:ind w:firstLine="284"/>
              <w:rPr>
                <w:rFonts w:ascii="Times New Roman" w:eastAsia="Times New Roman" w:hAnsi="Times New Roman" w:cs="Times New Roman"/>
                <w:sz w:val="28"/>
                <w:szCs w:val="28"/>
                <w:lang w:val="uk-UA" w:eastAsia="en-GB"/>
              </w:rPr>
            </w:pPr>
            <w:r>
              <w:rPr>
                <w:rFonts w:ascii="Times New Roman" w:eastAsia="Times New Roman" w:hAnsi="Times New Roman" w:cs="Times New Roman"/>
                <w:b/>
                <w:sz w:val="28"/>
                <w:szCs w:val="28"/>
                <w:lang w:val="uk-UA" w:eastAsia="en-GB"/>
              </w:rPr>
              <w:t>Норма відсутня.</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bCs/>
                <w:sz w:val="28"/>
                <w:szCs w:val="28"/>
                <w:lang w:val="uk-UA" w:eastAsia="en-GB"/>
              </w:rPr>
            </w:pPr>
            <w:r w:rsidRPr="00584322">
              <w:rPr>
                <w:b/>
                <w:bCs/>
                <w:sz w:val="28"/>
                <w:szCs w:val="28"/>
                <w:lang w:val="uk-UA" w:eastAsia="en-GB"/>
              </w:rPr>
              <w:t>видалення шляхом захоронення, спалення, спільного спалення;</w:t>
            </w:r>
          </w:p>
        </w:tc>
      </w:tr>
      <w:tr w:rsidR="00702BB9" w:rsidRPr="00826124" w:rsidTr="00D7129D">
        <w:tc>
          <w:tcPr>
            <w:tcW w:w="7225" w:type="dxa"/>
          </w:tcPr>
          <w:p w:rsidR="00702BB9" w:rsidRPr="00584322" w:rsidRDefault="00E67EC5" w:rsidP="001E09BB">
            <w:pPr>
              <w:shd w:val="clear" w:color="auto" w:fill="FFFFFF"/>
              <w:tabs>
                <w:tab w:val="left" w:pos="5550"/>
              </w:tabs>
              <w:spacing w:before="60" w:after="60"/>
              <w:ind w:firstLine="284"/>
              <w:rPr>
                <w:rFonts w:ascii="Times New Roman" w:eastAsia="Times New Roman" w:hAnsi="Times New Roman" w:cs="Times New Roman"/>
                <w:sz w:val="28"/>
                <w:szCs w:val="28"/>
                <w:lang w:val="uk-UA" w:eastAsia="en-GB"/>
              </w:rPr>
            </w:pPr>
            <w:r>
              <w:rPr>
                <w:rFonts w:ascii="Times New Roman" w:eastAsia="Times New Roman" w:hAnsi="Times New Roman" w:cs="Times New Roman"/>
                <w:b/>
                <w:sz w:val="28"/>
                <w:szCs w:val="28"/>
                <w:lang w:val="uk-UA" w:eastAsia="en-GB"/>
              </w:rPr>
              <w:t>Норма відсутня.</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bCs/>
                <w:sz w:val="28"/>
                <w:szCs w:val="28"/>
                <w:lang w:val="uk-UA" w:eastAsia="en-GB"/>
              </w:rPr>
            </w:pPr>
            <w:r w:rsidRPr="00584322">
              <w:rPr>
                <w:b/>
                <w:bCs/>
                <w:sz w:val="28"/>
                <w:szCs w:val="28"/>
                <w:lang w:val="uk-UA" w:eastAsia="en-GB"/>
              </w:rPr>
              <w:t>утилізації шляхом спільного спалення;</w:t>
            </w:r>
          </w:p>
        </w:tc>
      </w:tr>
      <w:tr w:rsidR="00702BB9" w:rsidRPr="00826124" w:rsidTr="00D7129D">
        <w:tc>
          <w:tcPr>
            <w:tcW w:w="7225" w:type="dxa"/>
          </w:tcPr>
          <w:p w:rsidR="00702BB9" w:rsidRPr="00584322" w:rsidRDefault="00E67EC5" w:rsidP="001E09BB">
            <w:pPr>
              <w:shd w:val="clear" w:color="auto" w:fill="FFFFFF"/>
              <w:tabs>
                <w:tab w:val="left" w:pos="5550"/>
              </w:tabs>
              <w:spacing w:before="60" w:after="60"/>
              <w:ind w:firstLine="284"/>
              <w:rPr>
                <w:rFonts w:ascii="Times New Roman" w:eastAsia="Times New Roman" w:hAnsi="Times New Roman" w:cs="Times New Roman"/>
                <w:sz w:val="28"/>
                <w:szCs w:val="28"/>
                <w:lang w:val="uk-UA" w:eastAsia="en-GB"/>
              </w:rPr>
            </w:pPr>
            <w:r>
              <w:rPr>
                <w:rFonts w:ascii="Times New Roman" w:eastAsia="Times New Roman" w:hAnsi="Times New Roman" w:cs="Times New Roman"/>
                <w:b/>
                <w:sz w:val="28"/>
                <w:szCs w:val="28"/>
                <w:lang w:val="uk-UA" w:eastAsia="en-GB"/>
              </w:rPr>
              <w:t>Норма відсутня.</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bCs/>
                <w:sz w:val="28"/>
                <w:szCs w:val="28"/>
                <w:lang w:val="uk-UA" w:eastAsia="en-GB"/>
              </w:rPr>
            </w:pPr>
            <w:r w:rsidRPr="00584322">
              <w:rPr>
                <w:b/>
                <w:bCs/>
                <w:sz w:val="28"/>
                <w:szCs w:val="28"/>
                <w:lang w:val="uk-UA" w:eastAsia="en-GB"/>
              </w:rPr>
              <w:t>використання як палива для згорання;</w:t>
            </w:r>
          </w:p>
        </w:tc>
      </w:tr>
      <w:tr w:rsidR="00702BB9" w:rsidRPr="00826124" w:rsidTr="00D7129D">
        <w:tc>
          <w:tcPr>
            <w:tcW w:w="7225" w:type="dxa"/>
          </w:tcPr>
          <w:p w:rsidR="00702BB9" w:rsidRPr="00584322" w:rsidRDefault="00E67EC5" w:rsidP="001E09BB">
            <w:pPr>
              <w:shd w:val="clear" w:color="auto" w:fill="FFFFFF"/>
              <w:tabs>
                <w:tab w:val="left" w:pos="5550"/>
              </w:tabs>
              <w:spacing w:before="60" w:after="60"/>
              <w:ind w:firstLine="284"/>
              <w:rPr>
                <w:rFonts w:ascii="Times New Roman" w:eastAsia="Times New Roman" w:hAnsi="Times New Roman" w:cs="Times New Roman"/>
                <w:sz w:val="28"/>
                <w:szCs w:val="28"/>
                <w:lang w:val="uk-UA" w:eastAsia="en-GB"/>
              </w:rPr>
            </w:pPr>
            <w:r>
              <w:rPr>
                <w:rFonts w:ascii="Times New Roman" w:eastAsia="Times New Roman" w:hAnsi="Times New Roman" w:cs="Times New Roman"/>
                <w:b/>
                <w:sz w:val="28"/>
                <w:szCs w:val="28"/>
                <w:lang w:val="uk-UA" w:eastAsia="en-GB"/>
              </w:rPr>
              <w:t>Норма відсутня.</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bCs/>
                <w:sz w:val="28"/>
                <w:szCs w:val="28"/>
                <w:lang w:val="uk-UA" w:eastAsia="en-GB"/>
              </w:rPr>
            </w:pPr>
            <w:r w:rsidRPr="00584322">
              <w:rPr>
                <w:b/>
                <w:bCs/>
                <w:sz w:val="28"/>
                <w:szCs w:val="28"/>
                <w:lang w:val="uk-UA" w:eastAsia="en-GB"/>
              </w:rPr>
              <w:t>використання як корму;</w:t>
            </w:r>
          </w:p>
        </w:tc>
      </w:tr>
      <w:tr w:rsidR="00702BB9" w:rsidRPr="00826124" w:rsidTr="00D7129D">
        <w:tc>
          <w:tcPr>
            <w:tcW w:w="7225" w:type="dxa"/>
          </w:tcPr>
          <w:p w:rsidR="00702BB9" w:rsidRPr="00584322" w:rsidRDefault="00E67EC5" w:rsidP="001E09BB">
            <w:pPr>
              <w:shd w:val="clear" w:color="auto" w:fill="FFFFFF"/>
              <w:tabs>
                <w:tab w:val="left" w:pos="5550"/>
              </w:tabs>
              <w:spacing w:before="60" w:after="60"/>
              <w:ind w:firstLine="284"/>
              <w:rPr>
                <w:rFonts w:ascii="Times New Roman" w:eastAsia="Times New Roman" w:hAnsi="Times New Roman" w:cs="Times New Roman"/>
                <w:sz w:val="28"/>
                <w:szCs w:val="28"/>
                <w:lang w:val="uk-UA" w:eastAsia="en-GB"/>
              </w:rPr>
            </w:pPr>
            <w:r>
              <w:rPr>
                <w:rFonts w:ascii="Times New Roman" w:eastAsia="Times New Roman" w:hAnsi="Times New Roman" w:cs="Times New Roman"/>
                <w:b/>
                <w:sz w:val="28"/>
                <w:szCs w:val="28"/>
                <w:lang w:val="uk-UA" w:eastAsia="en-GB"/>
              </w:rPr>
              <w:t>Норма відсутня.</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bCs/>
                <w:sz w:val="28"/>
                <w:szCs w:val="28"/>
                <w:lang w:eastAsia="en-GB"/>
              </w:rPr>
            </w:pPr>
            <w:r w:rsidRPr="00584322">
              <w:rPr>
                <w:b/>
                <w:bCs/>
                <w:sz w:val="28"/>
                <w:szCs w:val="28"/>
                <w:lang w:val="uk-UA" w:eastAsia="en-GB"/>
              </w:rPr>
              <w:t>використання як органічних добрив та покращувачів ґрунту, за винятком зберігання в місті безпосереднього використання (внесення в ґрунт)</w:t>
            </w:r>
            <w:r w:rsidRPr="00584322">
              <w:rPr>
                <w:b/>
                <w:bCs/>
                <w:sz w:val="28"/>
                <w:szCs w:val="28"/>
                <w:lang w:eastAsia="en-GB"/>
              </w:rPr>
              <w:t>.</w:t>
            </w:r>
          </w:p>
        </w:tc>
      </w:tr>
      <w:tr w:rsidR="00702BB9" w:rsidRPr="00826124" w:rsidTr="00D7129D">
        <w:tc>
          <w:tcPr>
            <w:tcW w:w="7225" w:type="dxa"/>
          </w:tcPr>
          <w:p w:rsidR="00702BB9" w:rsidRPr="00584322" w:rsidRDefault="00E67EC5" w:rsidP="001E09BB">
            <w:pPr>
              <w:shd w:val="clear" w:color="auto" w:fill="FFFFFF"/>
              <w:tabs>
                <w:tab w:val="left" w:pos="5550"/>
              </w:tabs>
              <w:spacing w:before="60" w:after="60"/>
              <w:ind w:firstLine="284"/>
              <w:rPr>
                <w:rFonts w:ascii="Times New Roman" w:eastAsia="Times New Roman" w:hAnsi="Times New Roman" w:cs="Times New Roman"/>
                <w:sz w:val="28"/>
                <w:szCs w:val="28"/>
                <w:lang w:val="uk-UA" w:eastAsia="en-GB"/>
              </w:rPr>
            </w:pPr>
            <w:r>
              <w:rPr>
                <w:rFonts w:ascii="Times New Roman" w:eastAsia="Times New Roman" w:hAnsi="Times New Roman" w:cs="Times New Roman"/>
                <w:b/>
                <w:sz w:val="28"/>
                <w:szCs w:val="28"/>
                <w:lang w:val="uk-UA" w:eastAsia="en-GB"/>
              </w:rPr>
              <w:t>Норма відсутня.</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bCs/>
                <w:sz w:val="28"/>
                <w:szCs w:val="28"/>
                <w:lang w:val="uk-UA" w:eastAsia="en-GB"/>
              </w:rPr>
            </w:pPr>
            <w:r w:rsidRPr="00584322">
              <w:rPr>
                <w:b/>
                <w:bCs/>
                <w:sz w:val="28"/>
                <w:szCs w:val="28"/>
                <w:lang w:val="uk-UA" w:eastAsia="en-GB"/>
              </w:rPr>
              <w:t>2. Вимоги пункту 2 частини першої цієї статті не поширюються на відведені</w:t>
            </w:r>
            <w:r>
              <w:rPr>
                <w:b/>
                <w:bCs/>
                <w:sz w:val="28"/>
                <w:szCs w:val="28"/>
                <w:lang w:val="uk-UA" w:eastAsia="en-GB"/>
              </w:rPr>
              <w:t xml:space="preserve"> </w:t>
            </w:r>
            <w:r w:rsidRPr="00584322">
              <w:rPr>
                <w:b/>
                <w:bCs/>
                <w:sz w:val="28"/>
                <w:szCs w:val="28"/>
                <w:lang w:val="uk-UA" w:eastAsia="en-GB"/>
              </w:rPr>
              <w:t>місця</w:t>
            </w:r>
            <w:r>
              <w:rPr>
                <w:b/>
                <w:bCs/>
                <w:sz w:val="28"/>
                <w:szCs w:val="28"/>
                <w:lang w:val="uk-UA" w:eastAsia="en-GB"/>
              </w:rPr>
              <w:t xml:space="preserve"> </w:t>
            </w:r>
            <w:r w:rsidRPr="00584322">
              <w:rPr>
                <w:b/>
                <w:bCs/>
                <w:sz w:val="28"/>
                <w:szCs w:val="28"/>
                <w:lang w:val="uk-UA" w:eastAsia="en-GB"/>
              </w:rPr>
              <w:t>чи</w:t>
            </w:r>
            <w:r>
              <w:rPr>
                <w:b/>
                <w:bCs/>
                <w:sz w:val="28"/>
                <w:szCs w:val="28"/>
                <w:lang w:val="uk-UA" w:eastAsia="en-GB"/>
              </w:rPr>
              <w:t xml:space="preserve"> </w:t>
            </w:r>
            <w:r w:rsidRPr="00584322">
              <w:rPr>
                <w:b/>
                <w:bCs/>
                <w:sz w:val="28"/>
                <w:szCs w:val="28"/>
                <w:lang w:val="uk-UA" w:eastAsia="en-GB"/>
              </w:rPr>
              <w:t>об’єкти, на</w:t>
            </w:r>
            <w:r>
              <w:rPr>
                <w:b/>
                <w:bCs/>
                <w:sz w:val="28"/>
                <w:szCs w:val="28"/>
                <w:lang w:val="uk-UA" w:eastAsia="en-GB"/>
              </w:rPr>
              <w:t xml:space="preserve"> </w:t>
            </w:r>
            <w:r w:rsidRPr="00584322">
              <w:rPr>
                <w:b/>
                <w:bCs/>
                <w:sz w:val="28"/>
                <w:szCs w:val="28"/>
                <w:lang w:val="uk-UA" w:eastAsia="en-GB"/>
              </w:rPr>
              <w:t>використання</w:t>
            </w:r>
            <w:r>
              <w:rPr>
                <w:b/>
                <w:bCs/>
                <w:sz w:val="28"/>
                <w:szCs w:val="28"/>
                <w:lang w:val="uk-UA" w:eastAsia="en-GB"/>
              </w:rPr>
              <w:t xml:space="preserve"> </w:t>
            </w:r>
            <w:r w:rsidRPr="00584322">
              <w:rPr>
                <w:b/>
                <w:bCs/>
                <w:sz w:val="28"/>
                <w:szCs w:val="28"/>
                <w:lang w:val="uk-UA" w:eastAsia="en-GB"/>
              </w:rPr>
              <w:t>яких</w:t>
            </w:r>
            <w:r>
              <w:rPr>
                <w:b/>
                <w:bCs/>
                <w:sz w:val="28"/>
                <w:szCs w:val="28"/>
                <w:lang w:val="uk-UA" w:eastAsia="en-GB"/>
              </w:rPr>
              <w:t xml:space="preserve"> </w:t>
            </w:r>
            <w:r w:rsidRPr="00584322">
              <w:rPr>
                <w:b/>
                <w:bCs/>
                <w:sz w:val="28"/>
                <w:szCs w:val="28"/>
                <w:lang w:val="uk-UA" w:eastAsia="en-GB"/>
              </w:rPr>
              <w:t>отримано</w:t>
            </w:r>
            <w:r>
              <w:rPr>
                <w:b/>
                <w:bCs/>
                <w:sz w:val="28"/>
                <w:szCs w:val="28"/>
                <w:lang w:val="uk-UA" w:eastAsia="en-GB"/>
              </w:rPr>
              <w:t xml:space="preserve"> </w:t>
            </w:r>
            <w:r w:rsidRPr="00584322">
              <w:rPr>
                <w:b/>
                <w:bCs/>
                <w:sz w:val="28"/>
                <w:szCs w:val="28"/>
                <w:lang w:val="uk-UA" w:eastAsia="en-GB"/>
              </w:rPr>
              <w:t>дозвіл на здійснення</w:t>
            </w:r>
            <w:r>
              <w:rPr>
                <w:b/>
                <w:bCs/>
                <w:sz w:val="28"/>
                <w:szCs w:val="28"/>
                <w:lang w:val="uk-UA" w:eastAsia="en-GB"/>
              </w:rPr>
              <w:t xml:space="preserve"> </w:t>
            </w:r>
            <w:r w:rsidRPr="00584322">
              <w:rPr>
                <w:b/>
                <w:bCs/>
                <w:sz w:val="28"/>
                <w:szCs w:val="28"/>
                <w:lang w:val="uk-UA" w:eastAsia="en-GB"/>
              </w:rPr>
              <w:t>операцій</w:t>
            </w:r>
            <w:r>
              <w:rPr>
                <w:b/>
                <w:bCs/>
                <w:sz w:val="28"/>
                <w:szCs w:val="28"/>
                <w:lang w:val="uk-UA" w:eastAsia="en-GB"/>
              </w:rPr>
              <w:t xml:space="preserve"> </w:t>
            </w:r>
            <w:r w:rsidRPr="00584322">
              <w:rPr>
                <w:b/>
                <w:bCs/>
                <w:sz w:val="28"/>
                <w:szCs w:val="28"/>
                <w:lang w:val="uk-UA" w:eastAsia="en-GB"/>
              </w:rPr>
              <w:t>у</w:t>
            </w:r>
            <w:r>
              <w:rPr>
                <w:b/>
                <w:bCs/>
                <w:sz w:val="28"/>
                <w:szCs w:val="28"/>
                <w:lang w:val="uk-UA" w:eastAsia="en-GB"/>
              </w:rPr>
              <w:t xml:space="preserve"> </w:t>
            </w:r>
            <w:r w:rsidRPr="00584322">
              <w:rPr>
                <w:b/>
                <w:bCs/>
                <w:sz w:val="28"/>
                <w:szCs w:val="28"/>
                <w:lang w:val="uk-UA" w:eastAsia="en-GB"/>
              </w:rPr>
              <w:t>сфері</w:t>
            </w:r>
            <w:r>
              <w:rPr>
                <w:b/>
                <w:bCs/>
                <w:sz w:val="28"/>
                <w:szCs w:val="28"/>
                <w:lang w:val="uk-UA" w:eastAsia="en-GB"/>
              </w:rPr>
              <w:t xml:space="preserve"> </w:t>
            </w:r>
            <w:r w:rsidRPr="00584322">
              <w:rPr>
                <w:b/>
                <w:bCs/>
                <w:sz w:val="28"/>
                <w:szCs w:val="28"/>
                <w:lang w:val="uk-UA" w:eastAsia="en-GB"/>
              </w:rPr>
              <w:t>поводження</w:t>
            </w:r>
            <w:r>
              <w:rPr>
                <w:b/>
                <w:bCs/>
                <w:sz w:val="28"/>
                <w:szCs w:val="28"/>
                <w:lang w:val="uk-UA" w:eastAsia="en-GB"/>
              </w:rPr>
              <w:t xml:space="preserve"> </w:t>
            </w:r>
            <w:r w:rsidRPr="00584322">
              <w:rPr>
                <w:b/>
                <w:bCs/>
                <w:sz w:val="28"/>
                <w:szCs w:val="28"/>
                <w:lang w:val="uk-UA" w:eastAsia="en-GB"/>
              </w:rPr>
              <w:t>з</w:t>
            </w:r>
            <w:r>
              <w:rPr>
                <w:b/>
                <w:bCs/>
                <w:sz w:val="28"/>
                <w:szCs w:val="28"/>
                <w:lang w:val="uk-UA" w:eastAsia="en-GB"/>
              </w:rPr>
              <w:t xml:space="preserve"> </w:t>
            </w:r>
            <w:r w:rsidRPr="00584322">
              <w:rPr>
                <w:b/>
                <w:bCs/>
                <w:sz w:val="28"/>
                <w:szCs w:val="28"/>
                <w:lang w:val="uk-UA" w:eastAsia="en-GB"/>
              </w:rPr>
              <w:t>відходами відповідно до вимог законодавства про відходи.</w:t>
            </w:r>
          </w:p>
        </w:tc>
      </w:tr>
      <w:tr w:rsidR="00702BB9" w:rsidRPr="00293A0D" w:rsidTr="00D7129D">
        <w:tc>
          <w:tcPr>
            <w:tcW w:w="7225" w:type="dxa"/>
          </w:tcPr>
          <w:p w:rsidR="00702BB9" w:rsidRPr="00584322" w:rsidRDefault="00E67EC5" w:rsidP="001E09BB">
            <w:pPr>
              <w:shd w:val="clear" w:color="auto" w:fill="FFFFFF"/>
              <w:tabs>
                <w:tab w:val="left" w:pos="5550"/>
              </w:tabs>
              <w:spacing w:before="60" w:after="60"/>
              <w:ind w:firstLine="284"/>
              <w:rPr>
                <w:rFonts w:ascii="Times New Roman" w:eastAsia="Times New Roman" w:hAnsi="Times New Roman" w:cs="Times New Roman"/>
                <w:sz w:val="28"/>
                <w:szCs w:val="28"/>
                <w:lang w:val="uk-UA" w:eastAsia="en-GB"/>
              </w:rPr>
            </w:pPr>
            <w:r>
              <w:rPr>
                <w:rFonts w:ascii="Times New Roman" w:eastAsia="Times New Roman" w:hAnsi="Times New Roman" w:cs="Times New Roman"/>
                <w:b/>
                <w:sz w:val="28"/>
                <w:szCs w:val="28"/>
                <w:lang w:val="uk-UA" w:eastAsia="en-GB"/>
              </w:rPr>
              <w:t>Норма відсутня.</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bCs/>
                <w:sz w:val="28"/>
                <w:szCs w:val="28"/>
                <w:lang w:val="uk-UA" w:eastAsia="en-GB"/>
              </w:rPr>
            </w:pPr>
            <w:r w:rsidRPr="00584322">
              <w:rPr>
                <w:b/>
                <w:bCs/>
                <w:sz w:val="28"/>
                <w:szCs w:val="28"/>
                <w:lang w:val="uk-UA" w:eastAsia="en-GB"/>
              </w:rPr>
              <w:t>3. Вимоги абзацу п’ятого пункту 10 частини першої цієї статті не поширюються на</w:t>
            </w:r>
            <w:r>
              <w:rPr>
                <w:b/>
                <w:bCs/>
                <w:sz w:val="28"/>
                <w:szCs w:val="28"/>
                <w:lang w:val="uk-UA" w:eastAsia="en-GB"/>
              </w:rPr>
              <w:t xml:space="preserve"> </w:t>
            </w:r>
            <w:r w:rsidRPr="00584322">
              <w:rPr>
                <w:b/>
                <w:bCs/>
                <w:sz w:val="28"/>
                <w:szCs w:val="28"/>
                <w:lang w:val="uk-UA" w:eastAsia="en-GB"/>
              </w:rPr>
              <w:t>потужності, які зареєстровані або на які отримано експлуатаційний дозвіл відповідно до вимог законодавства про безпечність та гігієну кормів.</w:t>
            </w:r>
          </w:p>
        </w:tc>
      </w:tr>
      <w:tr w:rsidR="00702BB9" w:rsidRPr="00293A0D" w:rsidTr="00D7129D">
        <w:tc>
          <w:tcPr>
            <w:tcW w:w="7225" w:type="dxa"/>
          </w:tcPr>
          <w:p w:rsidR="00702BB9" w:rsidRPr="00584322" w:rsidRDefault="00E67EC5" w:rsidP="001E09BB">
            <w:pPr>
              <w:shd w:val="clear" w:color="auto" w:fill="FFFFFF"/>
              <w:tabs>
                <w:tab w:val="left" w:pos="5550"/>
              </w:tabs>
              <w:spacing w:before="60" w:after="60"/>
              <w:ind w:firstLine="284"/>
              <w:rPr>
                <w:rFonts w:ascii="Times New Roman" w:eastAsia="Times New Roman" w:hAnsi="Times New Roman" w:cs="Times New Roman"/>
                <w:b/>
                <w:bCs/>
                <w:sz w:val="28"/>
                <w:szCs w:val="28"/>
                <w:lang w:val="uk-UA" w:eastAsia="en-GB"/>
              </w:rPr>
            </w:pPr>
            <w:r>
              <w:rPr>
                <w:rFonts w:ascii="Times New Roman" w:eastAsia="Times New Roman" w:hAnsi="Times New Roman" w:cs="Times New Roman"/>
                <w:b/>
                <w:sz w:val="28"/>
                <w:szCs w:val="28"/>
                <w:lang w:val="uk-UA" w:eastAsia="en-GB"/>
              </w:rPr>
              <w:t>Норма відсутня.</w:t>
            </w:r>
          </w:p>
        </w:tc>
        <w:tc>
          <w:tcPr>
            <w:tcW w:w="7371" w:type="dxa"/>
          </w:tcPr>
          <w:p w:rsidR="00702BB9" w:rsidRPr="00584322" w:rsidRDefault="00702BB9" w:rsidP="001E09BB">
            <w:pPr>
              <w:pStyle w:val="a6"/>
              <w:numPr>
                <w:ilvl w:val="0"/>
                <w:numId w:val="19"/>
              </w:numPr>
              <w:shd w:val="clear" w:color="auto" w:fill="FFFFFF"/>
              <w:spacing w:before="60" w:after="60"/>
              <w:ind w:left="0" w:firstLine="284"/>
              <w:contextualSpacing w:val="0"/>
              <w:rPr>
                <w:rFonts w:ascii="Times New Roman" w:eastAsia="Times New Roman" w:hAnsi="Times New Roman" w:cs="Times New Roman"/>
                <w:b/>
                <w:bCs/>
                <w:sz w:val="28"/>
                <w:szCs w:val="28"/>
                <w:lang w:val="uk-UA" w:eastAsia="en-GB"/>
              </w:rPr>
            </w:pPr>
            <w:r w:rsidRPr="00584322">
              <w:rPr>
                <w:rFonts w:ascii="Times New Roman" w:eastAsia="Times New Roman" w:hAnsi="Times New Roman" w:cs="Times New Roman"/>
                <w:b/>
                <w:bCs/>
                <w:sz w:val="28"/>
                <w:szCs w:val="28"/>
                <w:lang w:val="uk-UA" w:eastAsia="en-GB"/>
              </w:rPr>
              <w:t>Оператор ринку зобов’язаний отримати експлуатаційний дозвіл на кожну окрему потужність (об’єкт), зазначену у частині першій цієї статті, до початку її експлуатації.</w:t>
            </w:r>
          </w:p>
        </w:tc>
      </w:tr>
      <w:tr w:rsidR="00702BB9" w:rsidRPr="00826124" w:rsidTr="00D7129D">
        <w:tc>
          <w:tcPr>
            <w:tcW w:w="7225" w:type="dxa"/>
          </w:tcPr>
          <w:p w:rsidR="00702BB9" w:rsidRPr="00584322" w:rsidRDefault="00E67EC5" w:rsidP="001E09BB">
            <w:pPr>
              <w:shd w:val="clear" w:color="auto" w:fill="FFFFFF"/>
              <w:tabs>
                <w:tab w:val="left" w:pos="5550"/>
              </w:tabs>
              <w:spacing w:before="60" w:after="60"/>
              <w:ind w:firstLine="284"/>
              <w:rPr>
                <w:rFonts w:ascii="Times New Roman" w:eastAsia="Times New Roman" w:hAnsi="Times New Roman" w:cs="Times New Roman"/>
                <w:sz w:val="28"/>
                <w:szCs w:val="28"/>
                <w:lang w:val="uk-UA" w:eastAsia="en-GB"/>
              </w:rPr>
            </w:pPr>
            <w:r>
              <w:rPr>
                <w:rFonts w:ascii="Times New Roman" w:eastAsia="Times New Roman" w:hAnsi="Times New Roman" w:cs="Times New Roman"/>
                <w:b/>
                <w:sz w:val="28"/>
                <w:szCs w:val="28"/>
                <w:lang w:val="uk-UA" w:eastAsia="en-GB"/>
              </w:rPr>
              <w:t>Норма відсутня.</w:t>
            </w:r>
          </w:p>
        </w:tc>
        <w:tc>
          <w:tcPr>
            <w:tcW w:w="7371" w:type="dxa"/>
          </w:tcPr>
          <w:p w:rsidR="00702BB9" w:rsidRPr="00584322" w:rsidRDefault="00702BB9" w:rsidP="001E09BB">
            <w:pPr>
              <w:pStyle w:val="a6"/>
              <w:numPr>
                <w:ilvl w:val="0"/>
                <w:numId w:val="19"/>
              </w:numPr>
              <w:shd w:val="clear" w:color="auto" w:fill="FFFFFF"/>
              <w:spacing w:before="60" w:after="60"/>
              <w:ind w:left="34" w:firstLine="284"/>
              <w:contextualSpacing w:val="0"/>
              <w:rPr>
                <w:rFonts w:ascii="Times New Roman" w:eastAsia="Times New Roman" w:hAnsi="Times New Roman" w:cs="Times New Roman"/>
                <w:b/>
                <w:bCs/>
                <w:sz w:val="28"/>
                <w:szCs w:val="28"/>
                <w:lang w:val="uk-UA" w:eastAsia="en-GB"/>
              </w:rPr>
            </w:pPr>
            <w:r w:rsidRPr="00584322">
              <w:rPr>
                <w:rFonts w:ascii="Times New Roman" w:eastAsia="Times New Roman" w:hAnsi="Times New Roman" w:cs="Times New Roman"/>
                <w:b/>
                <w:bCs/>
                <w:sz w:val="28"/>
                <w:szCs w:val="28"/>
                <w:lang w:val="uk-UA" w:eastAsia="en-GB"/>
              </w:rPr>
              <w:t>Для отримання експлуатаційного дозволу до територіального органу компетентного органу за місцем знаходження потужності (об’єкті) подається заява про видачу експлуатаційного дозволу, яка повинна містити найменування, ідентифікаційний код згідно з Єдиним державним реєстром юридичних осіб, фізичних осіб - підприємців та громадських формувань, місцезнаходження або прізвище, ім’я, по батькові, реєстраційний номер облікової картки платника податків чи серію та номер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відповідний контролюючий орган і мають відмітку у паспорті), місце проживання оператора ринку, назву (опис) потужності (об’єкті), її адресу, категорії побічних продуктів та продуктів їх оброблення, переробки,</w:t>
            </w:r>
            <w:r>
              <w:rPr>
                <w:rFonts w:ascii="Times New Roman" w:eastAsia="Times New Roman" w:hAnsi="Times New Roman" w:cs="Times New Roman"/>
                <w:b/>
                <w:bCs/>
                <w:sz w:val="28"/>
                <w:szCs w:val="28"/>
                <w:lang w:val="uk-UA" w:eastAsia="en-GB"/>
              </w:rPr>
              <w:t xml:space="preserve"> </w:t>
            </w:r>
            <w:r w:rsidRPr="00584322">
              <w:rPr>
                <w:rFonts w:ascii="Times New Roman" w:eastAsia="Times New Roman" w:hAnsi="Times New Roman" w:cs="Times New Roman"/>
                <w:b/>
                <w:bCs/>
                <w:sz w:val="28"/>
                <w:szCs w:val="28"/>
                <w:lang w:val="uk-UA" w:eastAsia="en-GB"/>
              </w:rPr>
              <w:t>заплановані види діяльності, види продуктів, що виробляються (заплановано виробляти),</w:t>
            </w:r>
            <w:r>
              <w:rPr>
                <w:rFonts w:ascii="Times New Roman" w:eastAsia="Times New Roman" w:hAnsi="Times New Roman" w:cs="Times New Roman"/>
                <w:b/>
                <w:bCs/>
                <w:sz w:val="28"/>
                <w:szCs w:val="28"/>
                <w:lang w:val="uk-UA" w:eastAsia="en-GB"/>
              </w:rPr>
              <w:t xml:space="preserve"> </w:t>
            </w:r>
            <w:r w:rsidRPr="00584322">
              <w:rPr>
                <w:rFonts w:ascii="Times New Roman" w:eastAsia="Times New Roman" w:hAnsi="Times New Roman" w:cs="Times New Roman"/>
                <w:b/>
                <w:bCs/>
                <w:sz w:val="28"/>
                <w:szCs w:val="28"/>
                <w:lang w:val="uk-UA" w:eastAsia="en-GB"/>
              </w:rPr>
              <w:t>вид оператора ринку за класифікацією суб’єктів господарювання, визначеною </w:t>
            </w:r>
            <w:hyperlink r:id="rId609" w:tgtFrame="_blank" w:history="1">
              <w:r w:rsidRPr="00584322">
                <w:rPr>
                  <w:rFonts w:ascii="Times New Roman" w:eastAsia="Times New Roman" w:hAnsi="Times New Roman" w:cs="Times New Roman"/>
                  <w:b/>
                  <w:bCs/>
                  <w:sz w:val="28"/>
                  <w:szCs w:val="28"/>
                  <w:lang w:val="uk-UA" w:eastAsia="en-GB"/>
                </w:rPr>
                <w:t>Господарським кодексом України</w:t>
              </w:r>
            </w:hyperlink>
            <w:r w:rsidRPr="00584322">
              <w:rPr>
                <w:rFonts w:ascii="Times New Roman" w:eastAsia="Times New Roman" w:hAnsi="Times New Roman" w:cs="Times New Roman"/>
                <w:b/>
                <w:bCs/>
                <w:sz w:val="28"/>
                <w:szCs w:val="28"/>
                <w:lang w:val="uk-UA" w:eastAsia="en-GB"/>
              </w:rPr>
              <w:t xml:space="preserve"> (суб’єкт мікро-, малого, середнього або великого підприємництва). Заява про видачу експлуатаційного дозволу має бути засвідчена підписом оператора ринку або уповноваженої ним особи.</w:t>
            </w:r>
          </w:p>
        </w:tc>
      </w:tr>
      <w:tr w:rsidR="00702BB9" w:rsidRPr="00826124" w:rsidTr="00D7129D">
        <w:tc>
          <w:tcPr>
            <w:tcW w:w="7225" w:type="dxa"/>
          </w:tcPr>
          <w:p w:rsidR="00702BB9" w:rsidRPr="00584322" w:rsidRDefault="00E67EC5" w:rsidP="001E09BB">
            <w:pPr>
              <w:shd w:val="clear" w:color="auto" w:fill="FFFFFF"/>
              <w:tabs>
                <w:tab w:val="left" w:pos="5550"/>
              </w:tabs>
              <w:spacing w:before="60" w:after="60"/>
              <w:ind w:firstLine="284"/>
              <w:rPr>
                <w:rFonts w:ascii="Times New Roman" w:eastAsia="Times New Roman" w:hAnsi="Times New Roman" w:cs="Times New Roman"/>
                <w:sz w:val="28"/>
                <w:szCs w:val="28"/>
                <w:lang w:val="uk-UA" w:eastAsia="en-GB"/>
              </w:rPr>
            </w:pPr>
            <w:r>
              <w:rPr>
                <w:rFonts w:ascii="Times New Roman" w:eastAsia="Times New Roman" w:hAnsi="Times New Roman" w:cs="Times New Roman"/>
                <w:b/>
                <w:sz w:val="28"/>
                <w:szCs w:val="28"/>
                <w:lang w:val="uk-UA" w:eastAsia="en-GB"/>
              </w:rPr>
              <w:t>Норма відсутня.</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bCs/>
                <w:sz w:val="28"/>
                <w:szCs w:val="28"/>
                <w:lang w:val="uk-UA" w:eastAsia="en-GB"/>
              </w:rPr>
            </w:pPr>
            <w:r w:rsidRPr="00584322">
              <w:rPr>
                <w:b/>
                <w:bCs/>
                <w:sz w:val="28"/>
                <w:szCs w:val="28"/>
                <w:lang w:val="uk-UA" w:eastAsia="en-GB"/>
              </w:rPr>
              <w:t>6. Не пізніше 15 календарних днів з дня отримання територіальним органом компетентного органу заяви про видачу експлуатаційного дозволу державний ветеринарний інспектор проводить інспектування потужності (об’єкта), зазначеної в заяві, за результатами якого визначається відповідність потужності (об’єкта),</w:t>
            </w:r>
            <w:r>
              <w:rPr>
                <w:b/>
                <w:bCs/>
                <w:sz w:val="28"/>
                <w:szCs w:val="28"/>
                <w:lang w:val="uk-UA" w:eastAsia="en-GB"/>
              </w:rPr>
              <w:t xml:space="preserve"> </w:t>
            </w:r>
            <w:r w:rsidRPr="00584322">
              <w:rPr>
                <w:b/>
                <w:bCs/>
                <w:sz w:val="28"/>
                <w:szCs w:val="28"/>
                <w:lang w:val="uk-UA" w:eastAsia="en-GB"/>
              </w:rPr>
              <w:t>вимогам законодавства про побічні продути тваринного походження.</w:t>
            </w:r>
          </w:p>
        </w:tc>
      </w:tr>
      <w:tr w:rsidR="00702BB9" w:rsidRPr="00293A0D" w:rsidTr="00D7129D">
        <w:trPr>
          <w:trHeight w:val="629"/>
        </w:trPr>
        <w:tc>
          <w:tcPr>
            <w:tcW w:w="7225" w:type="dxa"/>
          </w:tcPr>
          <w:p w:rsidR="00702BB9" w:rsidRPr="00584322" w:rsidRDefault="00E67EC5" w:rsidP="001E09BB">
            <w:pPr>
              <w:shd w:val="clear" w:color="auto" w:fill="FFFFFF"/>
              <w:tabs>
                <w:tab w:val="left" w:pos="5550"/>
              </w:tabs>
              <w:spacing w:before="60" w:after="60"/>
              <w:ind w:firstLine="284"/>
              <w:rPr>
                <w:rFonts w:ascii="Times New Roman" w:eastAsia="Times New Roman" w:hAnsi="Times New Roman" w:cs="Times New Roman"/>
                <w:sz w:val="28"/>
                <w:szCs w:val="28"/>
                <w:lang w:val="uk-UA" w:eastAsia="en-GB"/>
              </w:rPr>
            </w:pPr>
            <w:r>
              <w:rPr>
                <w:rFonts w:ascii="Times New Roman" w:eastAsia="Times New Roman" w:hAnsi="Times New Roman" w:cs="Times New Roman"/>
                <w:b/>
                <w:sz w:val="28"/>
                <w:szCs w:val="28"/>
                <w:lang w:val="uk-UA" w:eastAsia="en-GB"/>
              </w:rPr>
              <w:t>Норма відсутня.</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bCs/>
                <w:sz w:val="28"/>
                <w:szCs w:val="28"/>
                <w:lang w:val="uk-UA" w:eastAsia="en-GB"/>
              </w:rPr>
            </w:pPr>
            <w:r w:rsidRPr="00584322">
              <w:rPr>
                <w:b/>
                <w:bCs/>
                <w:sz w:val="28"/>
                <w:szCs w:val="28"/>
                <w:lang w:val="uk-UA" w:eastAsia="en-GB"/>
              </w:rPr>
              <w:t>7. Видача експлуатаційного дозволу або прийняття рішення про відмову у видачі експлуатаційного дозволу здійснюється територіальним органом компетентного органу протягом 30 календарних днів з дня отримання ним заяви про видачу експлуатаційного дозволу.</w:t>
            </w:r>
          </w:p>
        </w:tc>
      </w:tr>
      <w:tr w:rsidR="00702BB9" w:rsidRPr="00826124" w:rsidTr="00D7129D">
        <w:tc>
          <w:tcPr>
            <w:tcW w:w="7225" w:type="dxa"/>
          </w:tcPr>
          <w:p w:rsidR="00702BB9" w:rsidRPr="00584322" w:rsidRDefault="00E67EC5" w:rsidP="001E09BB">
            <w:pPr>
              <w:shd w:val="clear" w:color="auto" w:fill="FFFFFF"/>
              <w:tabs>
                <w:tab w:val="left" w:pos="5550"/>
              </w:tabs>
              <w:spacing w:before="60" w:after="60"/>
              <w:ind w:firstLine="284"/>
              <w:rPr>
                <w:rFonts w:ascii="Times New Roman" w:eastAsia="Times New Roman" w:hAnsi="Times New Roman" w:cs="Times New Roman"/>
                <w:sz w:val="28"/>
                <w:szCs w:val="28"/>
                <w:lang w:val="uk-UA" w:eastAsia="en-GB"/>
              </w:rPr>
            </w:pPr>
            <w:r>
              <w:rPr>
                <w:rFonts w:ascii="Times New Roman" w:eastAsia="Times New Roman" w:hAnsi="Times New Roman" w:cs="Times New Roman"/>
                <w:b/>
                <w:sz w:val="28"/>
                <w:szCs w:val="28"/>
                <w:lang w:val="uk-UA" w:eastAsia="en-GB"/>
              </w:rPr>
              <w:t>Норма відсутня.</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bCs/>
                <w:sz w:val="28"/>
                <w:szCs w:val="28"/>
                <w:lang w:val="uk-UA" w:eastAsia="en-GB"/>
              </w:rPr>
            </w:pPr>
            <w:r w:rsidRPr="00584322">
              <w:rPr>
                <w:b/>
                <w:bCs/>
                <w:sz w:val="28"/>
                <w:szCs w:val="28"/>
                <w:lang w:val="uk-UA" w:eastAsia="en-GB"/>
              </w:rPr>
              <w:t>8. Експлуатаційний дозвіл видається на необмежений строк, якщо за результатами інспектування встановлено, що потужність (об’єкт) відповідає вимогам законодавства про побічні продукти тваринного походження.</w:t>
            </w:r>
          </w:p>
        </w:tc>
      </w:tr>
      <w:tr w:rsidR="00702BB9" w:rsidRPr="00826124" w:rsidTr="00D7129D">
        <w:tc>
          <w:tcPr>
            <w:tcW w:w="7225" w:type="dxa"/>
          </w:tcPr>
          <w:p w:rsidR="00702BB9" w:rsidRPr="00584322" w:rsidRDefault="00E67EC5" w:rsidP="001E09BB">
            <w:pPr>
              <w:shd w:val="clear" w:color="auto" w:fill="FFFFFF"/>
              <w:tabs>
                <w:tab w:val="left" w:pos="5550"/>
              </w:tabs>
              <w:spacing w:before="60" w:after="60"/>
              <w:ind w:firstLine="284"/>
              <w:rPr>
                <w:rFonts w:ascii="Times New Roman" w:eastAsia="Times New Roman" w:hAnsi="Times New Roman" w:cs="Times New Roman"/>
                <w:sz w:val="28"/>
                <w:szCs w:val="28"/>
                <w:lang w:val="uk-UA" w:eastAsia="en-GB"/>
              </w:rPr>
            </w:pPr>
            <w:r>
              <w:rPr>
                <w:rFonts w:ascii="Times New Roman" w:eastAsia="Times New Roman" w:hAnsi="Times New Roman" w:cs="Times New Roman"/>
                <w:b/>
                <w:sz w:val="28"/>
                <w:szCs w:val="28"/>
                <w:lang w:val="uk-UA" w:eastAsia="en-GB"/>
              </w:rPr>
              <w:t>Норма відсутня.</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bCs/>
                <w:sz w:val="28"/>
                <w:szCs w:val="28"/>
                <w:lang w:val="uk-UA" w:eastAsia="en-GB"/>
              </w:rPr>
            </w:pPr>
            <w:r w:rsidRPr="00584322">
              <w:rPr>
                <w:b/>
                <w:bCs/>
                <w:sz w:val="28"/>
                <w:szCs w:val="28"/>
                <w:lang w:val="uk-UA" w:eastAsia="en-GB"/>
              </w:rPr>
              <w:t>9. Якщо за результатами інспектування встановлено, що потужність (об’єкт) відповідає вимогам законодавства про побічні продукти тваринного походження лише щодо інфраструктури та обладнання, на таку потужність</w:t>
            </w:r>
            <w:r>
              <w:rPr>
                <w:b/>
                <w:bCs/>
                <w:sz w:val="28"/>
                <w:szCs w:val="28"/>
                <w:lang w:val="uk-UA" w:eastAsia="en-GB"/>
              </w:rPr>
              <w:t xml:space="preserve"> </w:t>
            </w:r>
            <w:r w:rsidRPr="00584322">
              <w:rPr>
                <w:b/>
                <w:bCs/>
                <w:sz w:val="28"/>
                <w:szCs w:val="28"/>
                <w:lang w:val="uk-UA" w:eastAsia="en-GB"/>
              </w:rPr>
              <w:t>(об’єкт) компетентний орган видає тимчасовий експлуатаційний дозвіл строком на три місяці.</w:t>
            </w:r>
          </w:p>
          <w:p w:rsidR="00702BB9" w:rsidRPr="00584322" w:rsidRDefault="00702BB9" w:rsidP="001E09BB">
            <w:pPr>
              <w:pStyle w:val="rvps2"/>
              <w:shd w:val="clear" w:color="auto" w:fill="FFFFFF"/>
              <w:spacing w:before="60" w:beforeAutospacing="0" w:after="60" w:afterAutospacing="0"/>
              <w:ind w:firstLine="284"/>
              <w:textAlignment w:val="baseline"/>
              <w:rPr>
                <w:b/>
                <w:bCs/>
                <w:sz w:val="28"/>
                <w:szCs w:val="28"/>
                <w:lang w:val="uk-UA" w:eastAsia="en-GB"/>
              </w:rPr>
            </w:pPr>
            <w:r w:rsidRPr="00584322">
              <w:rPr>
                <w:b/>
                <w:bCs/>
                <w:sz w:val="28"/>
                <w:szCs w:val="28"/>
                <w:lang w:val="uk-UA" w:eastAsia="en-GB"/>
              </w:rPr>
              <w:t>Якщо результати повторного інспектування потужності (об’єкта), проведеного протягом трьох місяців з дня видачі тимчасового дозволу, підтвердять відповідність потужності (об’єкта),</w:t>
            </w:r>
            <w:r>
              <w:rPr>
                <w:b/>
                <w:bCs/>
                <w:sz w:val="28"/>
                <w:szCs w:val="28"/>
                <w:lang w:val="uk-UA" w:eastAsia="en-GB"/>
              </w:rPr>
              <w:t xml:space="preserve"> </w:t>
            </w:r>
            <w:r w:rsidRPr="00584322">
              <w:rPr>
                <w:b/>
                <w:bCs/>
                <w:sz w:val="28"/>
                <w:szCs w:val="28"/>
                <w:lang w:val="uk-UA" w:eastAsia="en-GB"/>
              </w:rPr>
              <w:t>всім вимогам законодавства про побічні продукти тваринного походження компетентний орган повинен видати на таку потужність (об’єкт) експлуатаційний дозвіл на необмежений строк. Якщо результати такого інспектування свідчать про те, що оператор ринку усунув окремі невідповідності вимогам законодавства про побічні продути тваринного походження, але потужність (об’єкт) все ще не відповідає усім вимогам зазначеного законодавства, компетентний орган може продовжити строк дії тимчасового експлуатаційного дозволу до шести місяців.</w:t>
            </w:r>
          </w:p>
        </w:tc>
      </w:tr>
      <w:tr w:rsidR="00702BB9" w:rsidRPr="00293A0D" w:rsidTr="00D7129D">
        <w:tc>
          <w:tcPr>
            <w:tcW w:w="7225" w:type="dxa"/>
          </w:tcPr>
          <w:p w:rsidR="00702BB9" w:rsidRPr="00584322" w:rsidRDefault="00E67EC5" w:rsidP="001E09BB">
            <w:pPr>
              <w:shd w:val="clear" w:color="auto" w:fill="FFFFFF"/>
              <w:tabs>
                <w:tab w:val="left" w:pos="5550"/>
              </w:tabs>
              <w:spacing w:before="60" w:after="60"/>
              <w:ind w:firstLine="284"/>
              <w:rPr>
                <w:rFonts w:ascii="Times New Roman" w:eastAsia="Times New Roman" w:hAnsi="Times New Roman" w:cs="Times New Roman"/>
                <w:sz w:val="28"/>
                <w:szCs w:val="28"/>
                <w:lang w:val="uk-UA" w:eastAsia="en-GB"/>
              </w:rPr>
            </w:pPr>
            <w:r>
              <w:rPr>
                <w:rFonts w:ascii="Times New Roman" w:eastAsia="Times New Roman" w:hAnsi="Times New Roman" w:cs="Times New Roman"/>
                <w:b/>
                <w:sz w:val="28"/>
                <w:szCs w:val="28"/>
                <w:lang w:val="uk-UA" w:eastAsia="en-GB"/>
              </w:rPr>
              <w:t>Норма відсутня.</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bCs/>
                <w:sz w:val="28"/>
                <w:szCs w:val="28"/>
                <w:lang w:val="uk-UA" w:eastAsia="en-GB"/>
              </w:rPr>
            </w:pPr>
            <w:r w:rsidRPr="00584322">
              <w:rPr>
                <w:b/>
                <w:bCs/>
                <w:sz w:val="28"/>
                <w:szCs w:val="28"/>
                <w:lang w:val="uk-UA" w:eastAsia="en-GB"/>
              </w:rPr>
              <w:t>10. Оператор ринку, який здійснив реконструкцію споруд та/або встановив нові виробничі лінії на потужності (об’єкті), на яку вже видано експлуатаційний дозвіл, та/або має намір здійснювати на такій потужності (об’єкті) види діяльності, не передбачені експлуатаційним дозволом (якщо такі види діяльності потребують експлуатаційного дозволу), повинен не пізніше ніж за 15 календарних днів до відновлення експлуатації потужності (об’єкта) звернутися до територіального органу компетентного органу із заявою про проведення позапланового інспектування потужності (об’єкта).</w:t>
            </w:r>
          </w:p>
          <w:p w:rsidR="00702BB9" w:rsidRPr="00584322" w:rsidRDefault="00702BB9" w:rsidP="001E09BB">
            <w:pPr>
              <w:pStyle w:val="rvps2"/>
              <w:shd w:val="clear" w:color="auto" w:fill="FFFFFF"/>
              <w:spacing w:before="60" w:beforeAutospacing="0" w:after="60" w:afterAutospacing="0"/>
              <w:ind w:firstLine="284"/>
              <w:textAlignment w:val="baseline"/>
              <w:rPr>
                <w:b/>
                <w:bCs/>
                <w:sz w:val="28"/>
                <w:szCs w:val="28"/>
                <w:lang w:val="uk-UA" w:eastAsia="en-GB"/>
              </w:rPr>
            </w:pPr>
            <w:r w:rsidRPr="00584322">
              <w:rPr>
                <w:b/>
                <w:bCs/>
                <w:sz w:val="28"/>
                <w:szCs w:val="28"/>
                <w:lang w:val="uk-UA" w:eastAsia="en-GB"/>
              </w:rPr>
              <w:t>Протягом 15 календарних днів після отримання територіальним органом компетентного органу відповідної заяви оператора ринку державний ветеринарний інспектор проводить інспектування зазначених у такій заяві потужностей (об’єктів).</w:t>
            </w:r>
          </w:p>
          <w:p w:rsidR="00702BB9" w:rsidRPr="00584322" w:rsidRDefault="00702BB9" w:rsidP="001E09BB">
            <w:pPr>
              <w:pStyle w:val="rvps2"/>
              <w:shd w:val="clear" w:color="auto" w:fill="FFFFFF"/>
              <w:spacing w:before="60" w:beforeAutospacing="0" w:after="60" w:afterAutospacing="0"/>
              <w:ind w:firstLine="284"/>
              <w:textAlignment w:val="baseline"/>
              <w:rPr>
                <w:b/>
                <w:bCs/>
                <w:sz w:val="28"/>
                <w:szCs w:val="28"/>
                <w:lang w:val="uk-UA" w:eastAsia="en-GB"/>
              </w:rPr>
            </w:pPr>
            <w:r w:rsidRPr="00584322">
              <w:rPr>
                <w:b/>
                <w:bCs/>
                <w:sz w:val="28"/>
                <w:szCs w:val="28"/>
                <w:lang w:val="uk-UA" w:eastAsia="en-GB"/>
              </w:rPr>
              <w:t>Оператор ринку має право використовувати відповідні потужності (об’єкти) та/або здійснювати нові види діяльності на таких потужностях (об’єктах) після отримання акта за результатами інспектування, що підтверджує відповідність цих потужностей (об’єктів) та/або видів діяльності вимогам законодавства про побічні продукти тваринного походження.</w:t>
            </w:r>
          </w:p>
        </w:tc>
      </w:tr>
      <w:tr w:rsidR="00702BB9" w:rsidRPr="00826124" w:rsidTr="00D7129D">
        <w:tc>
          <w:tcPr>
            <w:tcW w:w="7225" w:type="dxa"/>
          </w:tcPr>
          <w:p w:rsidR="00702BB9" w:rsidRPr="00584322" w:rsidRDefault="00E67EC5" w:rsidP="001E09BB">
            <w:pPr>
              <w:shd w:val="clear" w:color="auto" w:fill="FFFFFF"/>
              <w:tabs>
                <w:tab w:val="left" w:pos="5550"/>
              </w:tabs>
              <w:spacing w:before="60" w:after="60"/>
              <w:ind w:firstLine="284"/>
              <w:rPr>
                <w:rFonts w:ascii="Times New Roman" w:eastAsia="Times New Roman" w:hAnsi="Times New Roman" w:cs="Times New Roman"/>
                <w:sz w:val="28"/>
                <w:szCs w:val="28"/>
                <w:lang w:val="uk-UA" w:eastAsia="en-GB"/>
              </w:rPr>
            </w:pPr>
            <w:r>
              <w:rPr>
                <w:rFonts w:ascii="Times New Roman" w:eastAsia="Times New Roman" w:hAnsi="Times New Roman" w:cs="Times New Roman"/>
                <w:b/>
                <w:sz w:val="28"/>
                <w:szCs w:val="28"/>
                <w:lang w:val="uk-UA" w:eastAsia="en-GB"/>
              </w:rPr>
              <w:t>Норма відсутня.</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bCs/>
                <w:sz w:val="28"/>
                <w:szCs w:val="28"/>
                <w:lang w:val="uk-UA" w:eastAsia="en-GB"/>
              </w:rPr>
            </w:pPr>
            <w:r w:rsidRPr="00584322">
              <w:rPr>
                <w:b/>
                <w:bCs/>
                <w:sz w:val="28"/>
                <w:szCs w:val="28"/>
                <w:lang w:val="uk-UA" w:eastAsia="en-GB"/>
              </w:rPr>
              <w:t>11.</w:t>
            </w:r>
            <w:r w:rsidRPr="00584322">
              <w:rPr>
                <w:b/>
                <w:bCs/>
                <w:sz w:val="28"/>
                <w:szCs w:val="28"/>
              </w:rPr>
              <w:t xml:space="preserve"> </w:t>
            </w:r>
            <w:r w:rsidRPr="00584322">
              <w:rPr>
                <w:b/>
                <w:bCs/>
                <w:sz w:val="28"/>
                <w:szCs w:val="28"/>
                <w:lang w:val="uk-UA" w:eastAsia="en-GB"/>
              </w:rPr>
              <w:t>За видачу експлуатаційного дозволу справляється адміністративний збір у розмірі 0,17 мінімальної заробітної плати за місяць, що зараховується до державного бюджету.</w:t>
            </w:r>
          </w:p>
        </w:tc>
      </w:tr>
      <w:tr w:rsidR="00702BB9" w:rsidRPr="00826124" w:rsidTr="00D7129D">
        <w:tc>
          <w:tcPr>
            <w:tcW w:w="7225" w:type="dxa"/>
          </w:tcPr>
          <w:p w:rsidR="00702BB9" w:rsidRPr="00584322" w:rsidRDefault="00E67EC5" w:rsidP="001E09BB">
            <w:pPr>
              <w:shd w:val="clear" w:color="auto" w:fill="FFFFFF"/>
              <w:tabs>
                <w:tab w:val="left" w:pos="5550"/>
              </w:tabs>
              <w:spacing w:before="60" w:after="60"/>
              <w:ind w:firstLine="284"/>
              <w:rPr>
                <w:rFonts w:ascii="Times New Roman" w:eastAsia="Times New Roman" w:hAnsi="Times New Roman" w:cs="Times New Roman"/>
                <w:sz w:val="28"/>
                <w:szCs w:val="28"/>
                <w:lang w:val="uk-UA" w:eastAsia="en-GB"/>
              </w:rPr>
            </w:pPr>
            <w:r>
              <w:rPr>
                <w:rFonts w:ascii="Times New Roman" w:eastAsia="Times New Roman" w:hAnsi="Times New Roman" w:cs="Times New Roman"/>
                <w:b/>
                <w:sz w:val="28"/>
                <w:szCs w:val="28"/>
                <w:lang w:val="uk-UA" w:eastAsia="en-GB"/>
              </w:rPr>
              <w:t>Норма відсутня.</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bCs/>
                <w:sz w:val="28"/>
                <w:szCs w:val="28"/>
                <w:lang w:val="uk-UA" w:eastAsia="en-GB"/>
              </w:rPr>
            </w:pPr>
            <w:r w:rsidRPr="00584322">
              <w:rPr>
                <w:b/>
                <w:bCs/>
                <w:sz w:val="28"/>
                <w:szCs w:val="28"/>
                <w:lang w:val="uk-UA" w:eastAsia="en-GB"/>
              </w:rPr>
              <w:t>12. Видача експлуатаційного дозволу здійснюється після пред’явлення оператором ринку документа, що підтверджує сплату адміністративного збору за його видачу.</w:t>
            </w:r>
          </w:p>
        </w:tc>
      </w:tr>
      <w:tr w:rsidR="00702BB9" w:rsidRPr="00293A0D" w:rsidTr="00D7129D">
        <w:tc>
          <w:tcPr>
            <w:tcW w:w="7225" w:type="dxa"/>
          </w:tcPr>
          <w:p w:rsidR="00702BB9" w:rsidRPr="00584322" w:rsidRDefault="00E67EC5" w:rsidP="001E09BB">
            <w:pPr>
              <w:shd w:val="clear" w:color="auto" w:fill="FFFFFF"/>
              <w:tabs>
                <w:tab w:val="left" w:pos="5550"/>
              </w:tabs>
              <w:spacing w:before="60" w:after="60"/>
              <w:ind w:firstLine="284"/>
              <w:rPr>
                <w:rFonts w:ascii="Times New Roman" w:eastAsia="Times New Roman" w:hAnsi="Times New Roman" w:cs="Times New Roman"/>
                <w:sz w:val="28"/>
                <w:szCs w:val="28"/>
                <w:lang w:val="uk-UA" w:eastAsia="en-GB"/>
              </w:rPr>
            </w:pPr>
            <w:r>
              <w:rPr>
                <w:rFonts w:ascii="Times New Roman" w:eastAsia="Times New Roman" w:hAnsi="Times New Roman" w:cs="Times New Roman"/>
                <w:b/>
                <w:sz w:val="28"/>
                <w:szCs w:val="28"/>
                <w:lang w:val="uk-UA" w:eastAsia="en-GB"/>
              </w:rPr>
              <w:t>Норма відсутня.</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bCs/>
                <w:sz w:val="28"/>
                <w:szCs w:val="28"/>
                <w:lang w:val="uk-UA" w:eastAsia="en-GB"/>
              </w:rPr>
            </w:pPr>
            <w:r w:rsidRPr="00584322">
              <w:rPr>
                <w:b/>
                <w:bCs/>
                <w:sz w:val="28"/>
                <w:szCs w:val="28"/>
                <w:lang w:val="uk-UA" w:eastAsia="en-GB"/>
              </w:rPr>
              <w:t>13. Одночасно з видачою експлуатаційного дозволу на потужність (об’єкт) компетентний орган вносить відомості про таку потужність та відповідного оператора ринку до Державного реєстру потужностей (об’єктів) з обігу побічних продуктів тваринного походження</w:t>
            </w:r>
            <w:r w:rsidRPr="00584322">
              <w:rPr>
                <w:sz w:val="28"/>
                <w:szCs w:val="28"/>
              </w:rPr>
              <w:t xml:space="preserve"> </w:t>
            </w:r>
            <w:r w:rsidRPr="00584322">
              <w:rPr>
                <w:b/>
                <w:bCs/>
                <w:sz w:val="28"/>
                <w:szCs w:val="28"/>
                <w:lang w:val="uk-UA" w:eastAsia="en-GB"/>
              </w:rPr>
              <w:t>та продуктів їх оброблення, переробки.</w:t>
            </w:r>
          </w:p>
          <w:p w:rsidR="00702BB9" w:rsidRPr="00584322" w:rsidRDefault="00702BB9" w:rsidP="001E09BB">
            <w:pPr>
              <w:pStyle w:val="rvps2"/>
              <w:shd w:val="clear" w:color="auto" w:fill="FFFFFF"/>
              <w:spacing w:before="60" w:beforeAutospacing="0" w:after="60" w:afterAutospacing="0"/>
              <w:ind w:firstLine="284"/>
              <w:textAlignment w:val="baseline"/>
              <w:rPr>
                <w:b/>
                <w:bCs/>
                <w:sz w:val="28"/>
                <w:szCs w:val="28"/>
                <w:lang w:val="uk-UA" w:eastAsia="en-GB"/>
              </w:rPr>
            </w:pPr>
            <w:r w:rsidRPr="00584322">
              <w:rPr>
                <w:b/>
                <w:bCs/>
                <w:sz w:val="28"/>
                <w:szCs w:val="28"/>
                <w:lang w:val="uk-UA" w:eastAsia="en-GB"/>
              </w:rPr>
              <w:t>Кожній потужності (об’єкту), на яку видано експлуатаційний дозвіл, присвоюється реєстраційний номер.</w:t>
            </w:r>
          </w:p>
          <w:p w:rsidR="00702BB9" w:rsidRPr="00584322" w:rsidRDefault="00702BB9" w:rsidP="001E09BB">
            <w:pPr>
              <w:pStyle w:val="rvps2"/>
              <w:shd w:val="clear" w:color="auto" w:fill="FFFFFF"/>
              <w:spacing w:before="60" w:beforeAutospacing="0" w:after="60" w:afterAutospacing="0"/>
              <w:ind w:firstLine="284"/>
              <w:textAlignment w:val="baseline"/>
              <w:rPr>
                <w:b/>
                <w:bCs/>
                <w:sz w:val="28"/>
                <w:szCs w:val="28"/>
                <w:lang w:val="uk-UA" w:eastAsia="en-GB"/>
              </w:rPr>
            </w:pPr>
            <w:r w:rsidRPr="00584322">
              <w:rPr>
                <w:b/>
                <w:bCs/>
                <w:sz w:val="28"/>
                <w:szCs w:val="28"/>
                <w:lang w:val="uk-UA" w:eastAsia="en-GB"/>
              </w:rPr>
              <w:t>Компетентний орган забезпечує відкритий та безоплатний доступ до Державного реєстру потужностей (об’єктів) з обігу побічних продуктів тваринного походження та продуктів</w:t>
            </w:r>
            <w:r>
              <w:rPr>
                <w:b/>
                <w:bCs/>
                <w:sz w:val="28"/>
                <w:szCs w:val="28"/>
                <w:lang w:val="uk-UA" w:eastAsia="en-GB"/>
              </w:rPr>
              <w:t xml:space="preserve"> </w:t>
            </w:r>
            <w:r w:rsidRPr="00584322">
              <w:rPr>
                <w:b/>
                <w:bCs/>
                <w:sz w:val="28"/>
                <w:szCs w:val="28"/>
                <w:lang w:val="uk-UA" w:eastAsia="en-GB"/>
              </w:rPr>
              <w:t>їх оброблення, переробки шляхом його оприлюднення на своєму офіційному веб-сайті.</w:t>
            </w:r>
          </w:p>
          <w:p w:rsidR="00702BB9" w:rsidRPr="00584322" w:rsidRDefault="00702BB9" w:rsidP="001E09BB">
            <w:pPr>
              <w:pStyle w:val="rvps2"/>
              <w:shd w:val="clear" w:color="auto" w:fill="FFFFFF"/>
              <w:spacing w:before="60" w:beforeAutospacing="0" w:after="60" w:afterAutospacing="0"/>
              <w:ind w:firstLine="284"/>
              <w:textAlignment w:val="baseline"/>
              <w:rPr>
                <w:b/>
                <w:bCs/>
                <w:sz w:val="28"/>
                <w:szCs w:val="28"/>
                <w:lang w:val="uk-UA" w:eastAsia="en-GB"/>
              </w:rPr>
            </w:pPr>
            <w:r w:rsidRPr="00584322">
              <w:rPr>
                <w:b/>
                <w:bCs/>
                <w:sz w:val="28"/>
                <w:szCs w:val="28"/>
                <w:lang w:val="uk-UA" w:eastAsia="en-GB"/>
              </w:rPr>
              <w:t>Порядок формування та ведення Державного реєстру потужностей (об’єктів) з обігу побічних продуктів тваринного походження та продуктів</w:t>
            </w:r>
            <w:r>
              <w:rPr>
                <w:b/>
                <w:bCs/>
                <w:sz w:val="28"/>
                <w:szCs w:val="28"/>
                <w:lang w:val="uk-UA" w:eastAsia="en-GB"/>
              </w:rPr>
              <w:t xml:space="preserve"> </w:t>
            </w:r>
            <w:r w:rsidRPr="00584322">
              <w:rPr>
                <w:b/>
                <w:bCs/>
                <w:sz w:val="28"/>
                <w:szCs w:val="28"/>
                <w:lang w:val="uk-UA" w:eastAsia="en-GB"/>
              </w:rPr>
              <w:t>їх оброблення, переробки затверджується центральним органом виконавчої влади, що забезпечує формування та реалізацію державної політики у сфері ветеринарної медицини</w:t>
            </w:r>
          </w:p>
        </w:tc>
      </w:tr>
      <w:tr w:rsidR="00702BB9" w:rsidRPr="00826124" w:rsidTr="00D7129D">
        <w:tc>
          <w:tcPr>
            <w:tcW w:w="7225" w:type="dxa"/>
          </w:tcPr>
          <w:p w:rsidR="00702BB9" w:rsidRPr="00584322" w:rsidRDefault="00E67EC5" w:rsidP="001E09BB">
            <w:pPr>
              <w:shd w:val="clear" w:color="auto" w:fill="FFFFFF"/>
              <w:tabs>
                <w:tab w:val="left" w:pos="5550"/>
              </w:tabs>
              <w:spacing w:before="60" w:after="60"/>
              <w:ind w:firstLine="284"/>
              <w:rPr>
                <w:rFonts w:ascii="Times New Roman" w:eastAsia="Times New Roman" w:hAnsi="Times New Roman" w:cs="Times New Roman"/>
                <w:sz w:val="28"/>
                <w:szCs w:val="28"/>
                <w:lang w:val="uk-UA" w:eastAsia="en-GB"/>
              </w:rPr>
            </w:pPr>
            <w:r>
              <w:rPr>
                <w:rFonts w:ascii="Times New Roman" w:eastAsia="Times New Roman" w:hAnsi="Times New Roman" w:cs="Times New Roman"/>
                <w:b/>
                <w:sz w:val="28"/>
                <w:szCs w:val="28"/>
                <w:lang w:val="uk-UA" w:eastAsia="en-GB"/>
              </w:rPr>
              <w:t>Норма відсутня.</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bCs/>
                <w:sz w:val="28"/>
                <w:szCs w:val="28"/>
                <w:lang w:val="uk-UA" w:eastAsia="en-GB"/>
              </w:rPr>
            </w:pPr>
            <w:r w:rsidRPr="00584322">
              <w:rPr>
                <w:b/>
                <w:bCs/>
                <w:sz w:val="28"/>
                <w:szCs w:val="28"/>
                <w:lang w:val="uk-UA" w:eastAsia="en-GB"/>
              </w:rPr>
              <w:t>14. Підставами для відмови у видачі експлуатаційного дозволу є:</w:t>
            </w:r>
          </w:p>
        </w:tc>
      </w:tr>
      <w:tr w:rsidR="00702BB9" w:rsidRPr="00293A0D" w:rsidTr="00D7129D">
        <w:tc>
          <w:tcPr>
            <w:tcW w:w="7225" w:type="dxa"/>
          </w:tcPr>
          <w:p w:rsidR="00702BB9" w:rsidRPr="00584322" w:rsidRDefault="00E67EC5" w:rsidP="001E09BB">
            <w:pPr>
              <w:shd w:val="clear" w:color="auto" w:fill="FFFFFF"/>
              <w:tabs>
                <w:tab w:val="left" w:pos="5550"/>
              </w:tabs>
              <w:spacing w:before="60" w:after="60"/>
              <w:ind w:firstLine="284"/>
              <w:rPr>
                <w:rFonts w:ascii="Times New Roman" w:eastAsia="Times New Roman" w:hAnsi="Times New Roman" w:cs="Times New Roman"/>
                <w:sz w:val="28"/>
                <w:szCs w:val="28"/>
                <w:lang w:val="uk-UA" w:eastAsia="en-GB"/>
              </w:rPr>
            </w:pPr>
            <w:r>
              <w:rPr>
                <w:rFonts w:ascii="Times New Roman" w:eastAsia="Times New Roman" w:hAnsi="Times New Roman" w:cs="Times New Roman"/>
                <w:b/>
                <w:sz w:val="28"/>
                <w:szCs w:val="28"/>
                <w:lang w:val="uk-UA" w:eastAsia="en-GB"/>
              </w:rPr>
              <w:t>Норма відсутня.</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bCs/>
                <w:sz w:val="28"/>
                <w:szCs w:val="28"/>
                <w:lang w:val="uk-UA" w:eastAsia="en-GB"/>
              </w:rPr>
            </w:pPr>
            <w:r w:rsidRPr="00584322">
              <w:rPr>
                <w:b/>
                <w:bCs/>
                <w:sz w:val="28"/>
                <w:szCs w:val="28"/>
                <w:lang w:val="uk-UA" w:eastAsia="en-GB"/>
              </w:rPr>
              <w:t>1) відсутність у заяві про видачу експлуатаційного дозволу інформації, що вимагається відповідно до частини п’ятої цієї статті;</w:t>
            </w:r>
          </w:p>
        </w:tc>
      </w:tr>
      <w:tr w:rsidR="00702BB9" w:rsidRPr="00826124" w:rsidTr="00D7129D">
        <w:tc>
          <w:tcPr>
            <w:tcW w:w="7225" w:type="dxa"/>
          </w:tcPr>
          <w:p w:rsidR="00702BB9" w:rsidRPr="00584322" w:rsidRDefault="00E67EC5" w:rsidP="001E09BB">
            <w:pPr>
              <w:shd w:val="clear" w:color="auto" w:fill="FFFFFF"/>
              <w:tabs>
                <w:tab w:val="left" w:pos="5550"/>
              </w:tabs>
              <w:spacing w:before="60" w:after="60"/>
              <w:ind w:firstLine="284"/>
              <w:rPr>
                <w:rFonts w:ascii="Times New Roman" w:eastAsia="Times New Roman" w:hAnsi="Times New Roman" w:cs="Times New Roman"/>
                <w:sz w:val="28"/>
                <w:szCs w:val="28"/>
                <w:lang w:val="uk-UA" w:eastAsia="en-GB"/>
              </w:rPr>
            </w:pPr>
            <w:r>
              <w:rPr>
                <w:rFonts w:ascii="Times New Roman" w:eastAsia="Times New Roman" w:hAnsi="Times New Roman" w:cs="Times New Roman"/>
                <w:b/>
                <w:sz w:val="28"/>
                <w:szCs w:val="28"/>
                <w:lang w:val="uk-UA" w:eastAsia="en-GB"/>
              </w:rPr>
              <w:t>Норма відсутня.</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bCs/>
                <w:sz w:val="28"/>
                <w:szCs w:val="28"/>
                <w:lang w:val="uk-UA" w:eastAsia="en-GB"/>
              </w:rPr>
            </w:pPr>
            <w:r w:rsidRPr="00584322">
              <w:rPr>
                <w:b/>
                <w:bCs/>
                <w:sz w:val="28"/>
                <w:szCs w:val="28"/>
                <w:lang w:val="uk-UA" w:eastAsia="en-GB"/>
              </w:rPr>
              <w:t>2) виявлення у заяві про видачу експлуатаційного дозволу недостовірних відомостей;</w:t>
            </w:r>
          </w:p>
        </w:tc>
      </w:tr>
      <w:tr w:rsidR="00702BB9" w:rsidRPr="00826124" w:rsidTr="00D7129D">
        <w:tc>
          <w:tcPr>
            <w:tcW w:w="7225" w:type="dxa"/>
          </w:tcPr>
          <w:p w:rsidR="00702BB9" w:rsidRPr="00584322" w:rsidRDefault="00E67EC5" w:rsidP="001E09BB">
            <w:pPr>
              <w:shd w:val="clear" w:color="auto" w:fill="FFFFFF"/>
              <w:tabs>
                <w:tab w:val="left" w:pos="5550"/>
              </w:tabs>
              <w:spacing w:before="60" w:after="60"/>
              <w:ind w:firstLine="284"/>
              <w:rPr>
                <w:rFonts w:ascii="Times New Roman" w:eastAsia="Times New Roman" w:hAnsi="Times New Roman" w:cs="Times New Roman"/>
                <w:sz w:val="28"/>
                <w:szCs w:val="28"/>
                <w:lang w:val="uk-UA" w:eastAsia="en-GB"/>
              </w:rPr>
            </w:pPr>
            <w:r>
              <w:rPr>
                <w:rFonts w:ascii="Times New Roman" w:eastAsia="Times New Roman" w:hAnsi="Times New Roman" w:cs="Times New Roman"/>
                <w:b/>
                <w:sz w:val="28"/>
                <w:szCs w:val="28"/>
                <w:lang w:val="uk-UA" w:eastAsia="en-GB"/>
              </w:rPr>
              <w:t>Норма відсутня.</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bCs/>
                <w:sz w:val="28"/>
                <w:szCs w:val="28"/>
                <w:lang w:val="uk-UA" w:eastAsia="en-GB"/>
              </w:rPr>
            </w:pPr>
            <w:r w:rsidRPr="00584322">
              <w:rPr>
                <w:b/>
                <w:bCs/>
                <w:sz w:val="28"/>
                <w:szCs w:val="28"/>
                <w:lang w:val="uk-UA" w:eastAsia="en-GB"/>
              </w:rPr>
              <w:t>3) невідповідність потужності (об’єкта) вимогам законодавства про побічні продукти тваринного походження.</w:t>
            </w:r>
          </w:p>
          <w:p w:rsidR="00702BB9" w:rsidRPr="00584322" w:rsidRDefault="00702BB9" w:rsidP="001E09BB">
            <w:pPr>
              <w:pStyle w:val="rvps2"/>
              <w:shd w:val="clear" w:color="auto" w:fill="FFFFFF"/>
              <w:spacing w:before="60" w:beforeAutospacing="0" w:after="60" w:afterAutospacing="0"/>
              <w:ind w:firstLine="284"/>
              <w:textAlignment w:val="baseline"/>
              <w:rPr>
                <w:b/>
                <w:bCs/>
                <w:sz w:val="28"/>
                <w:szCs w:val="28"/>
                <w:lang w:val="uk-UA" w:eastAsia="en-GB"/>
              </w:rPr>
            </w:pPr>
            <w:r w:rsidRPr="00584322">
              <w:rPr>
                <w:b/>
                <w:bCs/>
                <w:sz w:val="28"/>
                <w:szCs w:val="28"/>
                <w:lang w:val="uk-UA" w:eastAsia="en-GB"/>
              </w:rPr>
              <w:t>Відмова у видачі експлуатаційного дозволу з інших підстав забороняється.</w:t>
            </w:r>
          </w:p>
        </w:tc>
      </w:tr>
      <w:tr w:rsidR="00702BB9" w:rsidRPr="00826124" w:rsidTr="00D7129D">
        <w:tc>
          <w:tcPr>
            <w:tcW w:w="7225" w:type="dxa"/>
          </w:tcPr>
          <w:p w:rsidR="00702BB9" w:rsidRPr="00584322" w:rsidRDefault="00E67EC5" w:rsidP="001E09BB">
            <w:pPr>
              <w:shd w:val="clear" w:color="auto" w:fill="FFFFFF"/>
              <w:tabs>
                <w:tab w:val="left" w:pos="5550"/>
              </w:tabs>
              <w:spacing w:before="60" w:after="60"/>
              <w:ind w:firstLine="284"/>
              <w:rPr>
                <w:rFonts w:ascii="Times New Roman" w:eastAsia="Times New Roman" w:hAnsi="Times New Roman" w:cs="Times New Roman"/>
                <w:sz w:val="28"/>
                <w:szCs w:val="28"/>
                <w:lang w:val="uk-UA" w:eastAsia="en-GB"/>
              </w:rPr>
            </w:pPr>
            <w:r>
              <w:rPr>
                <w:rFonts w:ascii="Times New Roman" w:eastAsia="Times New Roman" w:hAnsi="Times New Roman" w:cs="Times New Roman"/>
                <w:b/>
                <w:sz w:val="28"/>
                <w:szCs w:val="28"/>
                <w:lang w:val="uk-UA" w:eastAsia="en-GB"/>
              </w:rPr>
              <w:t>Норма відсутня.</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bCs/>
                <w:sz w:val="28"/>
                <w:szCs w:val="28"/>
                <w:lang w:val="uk-UA" w:eastAsia="en-GB"/>
              </w:rPr>
            </w:pPr>
            <w:r w:rsidRPr="00584322">
              <w:rPr>
                <w:b/>
                <w:bCs/>
                <w:sz w:val="28"/>
                <w:szCs w:val="28"/>
                <w:lang w:val="uk-UA" w:eastAsia="en-GB"/>
              </w:rPr>
              <w:t>15. Рішення про відмову у видачі експлуатаційного дозволу повинно бути обґрунтованим з посиланням на вимоги законодавства про побічні продукти тваринного походження, яких не було дотримано оператором ринку.</w:t>
            </w:r>
          </w:p>
        </w:tc>
      </w:tr>
      <w:tr w:rsidR="00702BB9" w:rsidRPr="00293A0D" w:rsidTr="00D7129D">
        <w:tc>
          <w:tcPr>
            <w:tcW w:w="7225" w:type="dxa"/>
          </w:tcPr>
          <w:p w:rsidR="00702BB9" w:rsidRPr="00584322" w:rsidRDefault="00E67EC5" w:rsidP="001E09BB">
            <w:pPr>
              <w:shd w:val="clear" w:color="auto" w:fill="FFFFFF"/>
              <w:tabs>
                <w:tab w:val="left" w:pos="5550"/>
              </w:tabs>
              <w:spacing w:before="60" w:after="60"/>
              <w:ind w:firstLine="284"/>
              <w:rPr>
                <w:rFonts w:ascii="Times New Roman" w:eastAsia="Times New Roman" w:hAnsi="Times New Roman" w:cs="Times New Roman"/>
                <w:sz w:val="28"/>
                <w:szCs w:val="28"/>
                <w:lang w:val="uk-UA" w:eastAsia="en-GB"/>
              </w:rPr>
            </w:pPr>
            <w:r>
              <w:rPr>
                <w:rFonts w:ascii="Times New Roman" w:eastAsia="Times New Roman" w:hAnsi="Times New Roman" w:cs="Times New Roman"/>
                <w:b/>
                <w:sz w:val="28"/>
                <w:szCs w:val="28"/>
                <w:lang w:val="uk-UA" w:eastAsia="en-GB"/>
              </w:rPr>
              <w:t>Норма відсутня.</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bCs/>
                <w:sz w:val="28"/>
                <w:szCs w:val="28"/>
                <w:lang w:val="uk-UA" w:eastAsia="en-GB"/>
              </w:rPr>
            </w:pPr>
            <w:r w:rsidRPr="00584322">
              <w:rPr>
                <w:b/>
                <w:bCs/>
                <w:sz w:val="28"/>
                <w:szCs w:val="28"/>
                <w:lang w:val="uk-UA" w:eastAsia="en-GB"/>
              </w:rPr>
              <w:t>16. Копія рішення про відмову у видачі експлуатаційного дозволу повинна бути надана (надіслана поштовим відправленням) оператору ринку в строк, встановлений для видачі експлуатаційного дозволу, але не пізніше трьох робочих днів з дня прийняття такого рішення.</w:t>
            </w:r>
          </w:p>
        </w:tc>
      </w:tr>
      <w:tr w:rsidR="00702BB9" w:rsidRPr="00826124" w:rsidTr="00D7129D">
        <w:tc>
          <w:tcPr>
            <w:tcW w:w="7225" w:type="dxa"/>
          </w:tcPr>
          <w:p w:rsidR="00702BB9" w:rsidRPr="00584322" w:rsidRDefault="00E67EC5" w:rsidP="001E09BB">
            <w:pPr>
              <w:shd w:val="clear" w:color="auto" w:fill="FFFFFF"/>
              <w:tabs>
                <w:tab w:val="left" w:pos="5550"/>
              </w:tabs>
              <w:spacing w:before="60" w:after="60"/>
              <w:ind w:firstLine="284"/>
              <w:rPr>
                <w:rFonts w:ascii="Times New Roman" w:eastAsia="Times New Roman" w:hAnsi="Times New Roman" w:cs="Times New Roman"/>
                <w:sz w:val="28"/>
                <w:szCs w:val="28"/>
                <w:lang w:val="uk-UA" w:eastAsia="en-GB"/>
              </w:rPr>
            </w:pPr>
            <w:r>
              <w:rPr>
                <w:rFonts w:ascii="Times New Roman" w:eastAsia="Times New Roman" w:hAnsi="Times New Roman" w:cs="Times New Roman"/>
                <w:b/>
                <w:sz w:val="28"/>
                <w:szCs w:val="28"/>
                <w:lang w:val="uk-UA" w:eastAsia="en-GB"/>
              </w:rPr>
              <w:t>Норма відсутня.</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bCs/>
                <w:sz w:val="28"/>
                <w:szCs w:val="28"/>
                <w:lang w:val="uk-UA" w:eastAsia="en-GB"/>
              </w:rPr>
            </w:pPr>
            <w:r w:rsidRPr="00584322">
              <w:rPr>
                <w:b/>
                <w:bCs/>
                <w:sz w:val="28"/>
                <w:szCs w:val="28"/>
                <w:lang w:val="uk-UA" w:eastAsia="en-GB"/>
              </w:rPr>
              <w:t>17. Після усунення причин, що стали підставою для відмови у видачі експлуатаційного дозволу, оператор ринку має право повторно звернутися із заявою про видачу експлуатаційного дозволу.</w:t>
            </w:r>
          </w:p>
        </w:tc>
      </w:tr>
      <w:tr w:rsidR="00702BB9" w:rsidRPr="00826124" w:rsidTr="00D7129D">
        <w:trPr>
          <w:trHeight w:val="1424"/>
        </w:trPr>
        <w:tc>
          <w:tcPr>
            <w:tcW w:w="7225" w:type="dxa"/>
          </w:tcPr>
          <w:p w:rsidR="00702BB9" w:rsidRPr="00584322" w:rsidRDefault="00E67EC5" w:rsidP="001E09BB">
            <w:pPr>
              <w:shd w:val="clear" w:color="auto" w:fill="FFFFFF"/>
              <w:tabs>
                <w:tab w:val="left" w:pos="5550"/>
              </w:tabs>
              <w:spacing w:before="60" w:after="60"/>
              <w:ind w:firstLine="284"/>
              <w:rPr>
                <w:rFonts w:ascii="Times New Roman" w:eastAsia="Times New Roman" w:hAnsi="Times New Roman" w:cs="Times New Roman"/>
                <w:sz w:val="28"/>
                <w:szCs w:val="28"/>
                <w:lang w:val="uk-UA" w:eastAsia="en-GB"/>
              </w:rPr>
            </w:pPr>
            <w:r>
              <w:rPr>
                <w:rFonts w:ascii="Times New Roman" w:eastAsia="Times New Roman" w:hAnsi="Times New Roman" w:cs="Times New Roman"/>
                <w:b/>
                <w:sz w:val="28"/>
                <w:szCs w:val="28"/>
                <w:lang w:val="uk-UA" w:eastAsia="en-GB"/>
              </w:rPr>
              <w:t>Норма відсутня.</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bCs/>
                <w:sz w:val="28"/>
                <w:szCs w:val="28"/>
                <w:lang w:val="uk-UA" w:eastAsia="en-GB"/>
              </w:rPr>
            </w:pPr>
            <w:r w:rsidRPr="00584322">
              <w:rPr>
                <w:b/>
                <w:bCs/>
                <w:sz w:val="28"/>
                <w:szCs w:val="28"/>
                <w:lang w:val="uk-UA" w:eastAsia="en-GB"/>
              </w:rPr>
              <w:t>18.</w:t>
            </w:r>
            <w:r w:rsidRPr="00584322">
              <w:rPr>
                <w:b/>
                <w:bCs/>
                <w:sz w:val="28"/>
                <w:szCs w:val="28"/>
                <w:lang w:val="uk-UA"/>
              </w:rPr>
              <w:t xml:space="preserve"> </w:t>
            </w:r>
            <w:r w:rsidRPr="00584322">
              <w:rPr>
                <w:b/>
                <w:bCs/>
                <w:sz w:val="28"/>
                <w:szCs w:val="28"/>
                <w:lang w:val="uk-UA" w:eastAsia="en-GB"/>
              </w:rPr>
              <w:t>Рішення про відмову у видачі експлуатаційного дозволу може бути оскаржене до центрального органу виконавчої влади, що забезпечує формування та реалізацію державної політики у сфері ветеринарної медицини, або до суду.</w:t>
            </w:r>
          </w:p>
        </w:tc>
      </w:tr>
      <w:tr w:rsidR="00702BB9" w:rsidRPr="00826124" w:rsidTr="00D7129D">
        <w:tc>
          <w:tcPr>
            <w:tcW w:w="7225" w:type="dxa"/>
          </w:tcPr>
          <w:p w:rsidR="00702BB9" w:rsidRPr="00584322" w:rsidRDefault="00E67EC5" w:rsidP="001E09BB">
            <w:pPr>
              <w:shd w:val="clear" w:color="auto" w:fill="FFFFFF"/>
              <w:tabs>
                <w:tab w:val="left" w:pos="5550"/>
              </w:tabs>
              <w:spacing w:before="60" w:after="60"/>
              <w:ind w:firstLine="284"/>
              <w:rPr>
                <w:rFonts w:ascii="Times New Roman" w:eastAsia="Times New Roman" w:hAnsi="Times New Roman" w:cs="Times New Roman"/>
                <w:sz w:val="28"/>
                <w:szCs w:val="28"/>
                <w:lang w:val="uk-UA" w:eastAsia="en-GB"/>
              </w:rPr>
            </w:pPr>
            <w:r>
              <w:rPr>
                <w:rFonts w:ascii="Times New Roman" w:eastAsia="Times New Roman" w:hAnsi="Times New Roman" w:cs="Times New Roman"/>
                <w:b/>
                <w:sz w:val="28"/>
                <w:szCs w:val="28"/>
                <w:lang w:val="uk-UA" w:eastAsia="en-GB"/>
              </w:rPr>
              <w:t>Норма відсутня.</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bCs/>
                <w:sz w:val="28"/>
                <w:szCs w:val="28"/>
                <w:lang w:val="uk-UA" w:eastAsia="en-GB"/>
              </w:rPr>
            </w:pPr>
            <w:r w:rsidRPr="00584322">
              <w:rPr>
                <w:b/>
                <w:bCs/>
                <w:sz w:val="28"/>
                <w:szCs w:val="28"/>
                <w:lang w:val="uk-UA" w:eastAsia="en-GB"/>
              </w:rPr>
              <w:t>19.</w:t>
            </w:r>
            <w:r w:rsidRPr="00584322">
              <w:rPr>
                <w:b/>
                <w:bCs/>
                <w:sz w:val="28"/>
                <w:szCs w:val="28"/>
                <w:lang w:val="uk-UA"/>
              </w:rPr>
              <w:t xml:space="preserve"> </w:t>
            </w:r>
            <w:r w:rsidRPr="00584322">
              <w:rPr>
                <w:b/>
                <w:bCs/>
                <w:sz w:val="28"/>
                <w:szCs w:val="28"/>
                <w:lang w:val="uk-UA" w:eastAsia="en-GB"/>
              </w:rPr>
              <w:t>Переоформлення експлуатаційного дозволу здійснюється територіальним органом компетентного органу безоплатно у разі реорганізації оператора ринку - юридичної особи шляхом злиття, приєднання, поділу або виділу. У такому разі експлуатаційний дозвіл, отриманий оператором ринку, підлягає переоформленню на його правонаступника.</w:t>
            </w:r>
          </w:p>
        </w:tc>
      </w:tr>
      <w:tr w:rsidR="00702BB9" w:rsidRPr="00826124" w:rsidTr="00D7129D">
        <w:tc>
          <w:tcPr>
            <w:tcW w:w="7225" w:type="dxa"/>
          </w:tcPr>
          <w:p w:rsidR="00702BB9" w:rsidRPr="00584322" w:rsidRDefault="00E67EC5" w:rsidP="001E09BB">
            <w:pPr>
              <w:shd w:val="clear" w:color="auto" w:fill="FFFFFF"/>
              <w:tabs>
                <w:tab w:val="left" w:pos="5550"/>
              </w:tabs>
              <w:spacing w:before="60" w:after="60"/>
              <w:ind w:firstLine="284"/>
              <w:rPr>
                <w:rFonts w:ascii="Times New Roman" w:eastAsia="Times New Roman" w:hAnsi="Times New Roman" w:cs="Times New Roman"/>
                <w:sz w:val="28"/>
                <w:szCs w:val="28"/>
                <w:lang w:val="uk-UA" w:eastAsia="en-GB"/>
              </w:rPr>
            </w:pPr>
            <w:r>
              <w:rPr>
                <w:rFonts w:ascii="Times New Roman" w:eastAsia="Times New Roman" w:hAnsi="Times New Roman" w:cs="Times New Roman"/>
                <w:b/>
                <w:sz w:val="28"/>
                <w:szCs w:val="28"/>
                <w:lang w:val="uk-UA" w:eastAsia="en-GB"/>
              </w:rPr>
              <w:t>Норма відсутня.</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bCs/>
                <w:sz w:val="28"/>
                <w:szCs w:val="28"/>
                <w:lang w:val="uk-UA" w:eastAsia="en-GB"/>
              </w:rPr>
            </w:pPr>
            <w:r w:rsidRPr="00584322">
              <w:rPr>
                <w:b/>
                <w:bCs/>
                <w:sz w:val="28"/>
                <w:szCs w:val="28"/>
                <w:lang w:val="uk-UA" w:eastAsia="en-GB"/>
              </w:rPr>
              <w:t>20.</w:t>
            </w:r>
            <w:r w:rsidRPr="00584322">
              <w:rPr>
                <w:b/>
                <w:bCs/>
                <w:sz w:val="28"/>
                <w:szCs w:val="28"/>
              </w:rPr>
              <w:t xml:space="preserve"> </w:t>
            </w:r>
            <w:r w:rsidRPr="00584322">
              <w:rPr>
                <w:b/>
                <w:bCs/>
                <w:sz w:val="28"/>
                <w:szCs w:val="28"/>
                <w:lang w:val="uk-UA" w:eastAsia="en-GB"/>
              </w:rPr>
              <w:t>Дублікат експлуатаційного дозволу видається територіальним органом компетентного органу безоплатно у разі:</w:t>
            </w:r>
          </w:p>
        </w:tc>
      </w:tr>
      <w:tr w:rsidR="00702BB9" w:rsidRPr="00826124" w:rsidTr="00D7129D">
        <w:tc>
          <w:tcPr>
            <w:tcW w:w="7225" w:type="dxa"/>
          </w:tcPr>
          <w:p w:rsidR="00702BB9" w:rsidRPr="00584322" w:rsidRDefault="00E67EC5" w:rsidP="001E09BB">
            <w:pPr>
              <w:shd w:val="clear" w:color="auto" w:fill="FFFFFF"/>
              <w:tabs>
                <w:tab w:val="left" w:pos="5550"/>
              </w:tabs>
              <w:spacing w:before="60" w:after="60"/>
              <w:ind w:firstLine="284"/>
              <w:rPr>
                <w:rFonts w:ascii="Times New Roman" w:eastAsia="Times New Roman" w:hAnsi="Times New Roman" w:cs="Times New Roman"/>
                <w:sz w:val="28"/>
                <w:szCs w:val="28"/>
                <w:lang w:val="uk-UA" w:eastAsia="en-GB"/>
              </w:rPr>
            </w:pPr>
            <w:r>
              <w:rPr>
                <w:rFonts w:ascii="Times New Roman" w:eastAsia="Times New Roman" w:hAnsi="Times New Roman" w:cs="Times New Roman"/>
                <w:b/>
                <w:sz w:val="28"/>
                <w:szCs w:val="28"/>
                <w:lang w:val="uk-UA" w:eastAsia="en-GB"/>
              </w:rPr>
              <w:t>Норма відсутня.</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bCs/>
                <w:sz w:val="28"/>
                <w:szCs w:val="28"/>
                <w:lang w:val="uk-UA" w:eastAsia="en-GB"/>
              </w:rPr>
            </w:pPr>
            <w:r w:rsidRPr="00584322">
              <w:rPr>
                <w:b/>
                <w:bCs/>
                <w:sz w:val="28"/>
                <w:szCs w:val="28"/>
                <w:lang w:val="uk-UA" w:eastAsia="en-GB"/>
              </w:rPr>
              <w:t>1) втрати експлуатаційного дозволу;</w:t>
            </w:r>
          </w:p>
        </w:tc>
      </w:tr>
      <w:tr w:rsidR="00702BB9" w:rsidRPr="00826124" w:rsidTr="00D7129D">
        <w:tc>
          <w:tcPr>
            <w:tcW w:w="7225" w:type="dxa"/>
          </w:tcPr>
          <w:p w:rsidR="00702BB9" w:rsidRPr="00584322" w:rsidRDefault="00E67EC5" w:rsidP="001E09BB">
            <w:pPr>
              <w:shd w:val="clear" w:color="auto" w:fill="FFFFFF"/>
              <w:tabs>
                <w:tab w:val="left" w:pos="5550"/>
              </w:tabs>
              <w:spacing w:before="60" w:after="60"/>
              <w:ind w:firstLine="284"/>
              <w:rPr>
                <w:rFonts w:ascii="Times New Roman" w:eastAsia="Times New Roman" w:hAnsi="Times New Roman" w:cs="Times New Roman"/>
                <w:sz w:val="28"/>
                <w:szCs w:val="28"/>
                <w:lang w:val="uk-UA" w:eastAsia="en-GB"/>
              </w:rPr>
            </w:pPr>
            <w:r>
              <w:rPr>
                <w:rFonts w:ascii="Times New Roman" w:eastAsia="Times New Roman" w:hAnsi="Times New Roman" w:cs="Times New Roman"/>
                <w:b/>
                <w:sz w:val="28"/>
                <w:szCs w:val="28"/>
                <w:lang w:val="uk-UA" w:eastAsia="en-GB"/>
              </w:rPr>
              <w:t>Норма відсутня.</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bCs/>
                <w:sz w:val="28"/>
                <w:szCs w:val="28"/>
                <w:lang w:val="uk-UA" w:eastAsia="en-GB"/>
              </w:rPr>
            </w:pPr>
            <w:r w:rsidRPr="00584322">
              <w:rPr>
                <w:b/>
                <w:bCs/>
                <w:sz w:val="28"/>
                <w:szCs w:val="28"/>
                <w:lang w:val="uk-UA" w:eastAsia="en-GB"/>
              </w:rPr>
              <w:t>2) пошкодження бланка експлуатаційного дозволу.</w:t>
            </w:r>
          </w:p>
          <w:p w:rsidR="00702BB9" w:rsidRPr="00584322" w:rsidRDefault="00702BB9" w:rsidP="001E09BB">
            <w:pPr>
              <w:pStyle w:val="rvps2"/>
              <w:shd w:val="clear" w:color="auto" w:fill="FFFFFF"/>
              <w:spacing w:before="60" w:beforeAutospacing="0" w:after="60" w:afterAutospacing="0"/>
              <w:ind w:firstLine="284"/>
              <w:textAlignment w:val="baseline"/>
              <w:rPr>
                <w:b/>
                <w:bCs/>
                <w:sz w:val="28"/>
                <w:szCs w:val="28"/>
                <w:lang w:val="uk-UA" w:eastAsia="en-GB"/>
              </w:rPr>
            </w:pPr>
            <w:r w:rsidRPr="00584322">
              <w:rPr>
                <w:b/>
                <w:bCs/>
                <w:sz w:val="28"/>
                <w:szCs w:val="28"/>
                <w:lang w:val="uk-UA" w:eastAsia="en-GB"/>
              </w:rPr>
              <w:t>Протягом п’яти робочих днів після виникнення підстав для видачі дубліката експлуатаційного дозволу оператор ринку зобов’язаний звернутися з відповідною заявою до територіального органу компетентного органу. Дублікат експлуатаційного дозволу видається протягом двох робочих днів з моменту отримання відповідної заяви від оператора ринку. У разі видачі дубліката експлуатаційного дозволу територіальний орган компетентного органу приймає рішення про визнання недійсним експлуатаційного дозволу, який було втрачено або пошкоджено.</w:t>
            </w:r>
          </w:p>
        </w:tc>
      </w:tr>
      <w:tr w:rsidR="00702BB9" w:rsidRPr="00293A0D" w:rsidTr="00D7129D">
        <w:tc>
          <w:tcPr>
            <w:tcW w:w="7225" w:type="dxa"/>
          </w:tcPr>
          <w:p w:rsidR="00702BB9" w:rsidRPr="00584322" w:rsidRDefault="00E67EC5" w:rsidP="001E09BB">
            <w:pPr>
              <w:shd w:val="clear" w:color="auto" w:fill="FFFFFF"/>
              <w:tabs>
                <w:tab w:val="left" w:pos="5550"/>
              </w:tabs>
              <w:spacing w:before="60" w:after="60"/>
              <w:ind w:firstLine="284"/>
              <w:rPr>
                <w:rFonts w:ascii="Times New Roman" w:eastAsia="Times New Roman" w:hAnsi="Times New Roman" w:cs="Times New Roman"/>
                <w:sz w:val="28"/>
                <w:szCs w:val="28"/>
                <w:lang w:val="uk-UA" w:eastAsia="en-GB"/>
              </w:rPr>
            </w:pPr>
            <w:r>
              <w:rPr>
                <w:rFonts w:ascii="Times New Roman" w:eastAsia="Times New Roman" w:hAnsi="Times New Roman" w:cs="Times New Roman"/>
                <w:b/>
                <w:sz w:val="28"/>
                <w:szCs w:val="28"/>
                <w:lang w:val="uk-UA" w:eastAsia="en-GB"/>
              </w:rPr>
              <w:t>Норма відсутня.</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bCs/>
                <w:sz w:val="28"/>
                <w:szCs w:val="28"/>
                <w:lang w:val="uk-UA" w:eastAsia="en-GB"/>
              </w:rPr>
            </w:pPr>
            <w:r w:rsidRPr="00584322">
              <w:rPr>
                <w:b/>
                <w:bCs/>
                <w:sz w:val="28"/>
                <w:szCs w:val="28"/>
                <w:lang w:val="uk-UA" w:eastAsia="en-GB"/>
              </w:rPr>
              <w:t>21. Оператор ринку, який має намір припинити використання потужності (об’єкта), на яку отримано експлуатаційний дозвіл, зобов’язаний звернутися до територіального органу компетентного органу із заявою про анулювання відповідного експлуатаційного дозволу не пізніше, ніж за п’ять робочих днів до припинення використання такої потужності (об’єкта) за призначенням, передбаченим експлуатаційним дозволом.</w:t>
            </w:r>
          </w:p>
        </w:tc>
      </w:tr>
      <w:tr w:rsidR="00702BB9" w:rsidRPr="00826124" w:rsidTr="00D7129D">
        <w:tc>
          <w:tcPr>
            <w:tcW w:w="7225" w:type="dxa"/>
          </w:tcPr>
          <w:p w:rsidR="00702BB9" w:rsidRPr="00584322" w:rsidRDefault="00E67EC5" w:rsidP="001E09BB">
            <w:pPr>
              <w:shd w:val="clear" w:color="auto" w:fill="FFFFFF"/>
              <w:tabs>
                <w:tab w:val="left" w:pos="5550"/>
              </w:tabs>
              <w:spacing w:before="60" w:after="60"/>
              <w:ind w:firstLine="284"/>
              <w:rPr>
                <w:rFonts w:ascii="Times New Roman" w:eastAsia="Times New Roman" w:hAnsi="Times New Roman" w:cs="Times New Roman"/>
                <w:sz w:val="28"/>
                <w:szCs w:val="28"/>
                <w:lang w:val="uk-UA" w:eastAsia="en-GB"/>
              </w:rPr>
            </w:pPr>
            <w:r>
              <w:rPr>
                <w:rFonts w:ascii="Times New Roman" w:eastAsia="Times New Roman" w:hAnsi="Times New Roman" w:cs="Times New Roman"/>
                <w:b/>
                <w:sz w:val="28"/>
                <w:szCs w:val="28"/>
                <w:lang w:val="uk-UA" w:eastAsia="en-GB"/>
              </w:rPr>
              <w:t>Норма відсутня.</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bCs/>
                <w:sz w:val="28"/>
                <w:szCs w:val="28"/>
                <w:lang w:val="uk-UA" w:eastAsia="en-GB"/>
              </w:rPr>
            </w:pPr>
            <w:r w:rsidRPr="00584322">
              <w:rPr>
                <w:b/>
                <w:bCs/>
                <w:sz w:val="28"/>
                <w:szCs w:val="28"/>
                <w:lang w:val="uk-UA" w:eastAsia="en-GB"/>
              </w:rPr>
              <w:t>22. Територіальний орган компетентного органу анулює експлуатаційний дозвіл за наявності однієї з таких підстав:</w:t>
            </w:r>
          </w:p>
        </w:tc>
      </w:tr>
      <w:tr w:rsidR="00702BB9" w:rsidRPr="00826124" w:rsidTr="00D7129D">
        <w:tc>
          <w:tcPr>
            <w:tcW w:w="7225" w:type="dxa"/>
          </w:tcPr>
          <w:p w:rsidR="00702BB9" w:rsidRPr="00584322" w:rsidRDefault="00E67EC5" w:rsidP="001E09BB">
            <w:pPr>
              <w:shd w:val="clear" w:color="auto" w:fill="FFFFFF"/>
              <w:tabs>
                <w:tab w:val="left" w:pos="5550"/>
              </w:tabs>
              <w:spacing w:before="60" w:after="60"/>
              <w:ind w:firstLine="284"/>
              <w:rPr>
                <w:rFonts w:ascii="Times New Roman" w:eastAsia="Times New Roman" w:hAnsi="Times New Roman" w:cs="Times New Roman"/>
                <w:sz w:val="28"/>
                <w:szCs w:val="28"/>
                <w:lang w:val="uk-UA" w:eastAsia="en-GB"/>
              </w:rPr>
            </w:pPr>
            <w:r>
              <w:rPr>
                <w:rFonts w:ascii="Times New Roman" w:eastAsia="Times New Roman" w:hAnsi="Times New Roman" w:cs="Times New Roman"/>
                <w:b/>
                <w:sz w:val="28"/>
                <w:szCs w:val="28"/>
                <w:lang w:val="uk-UA" w:eastAsia="en-GB"/>
              </w:rPr>
              <w:t>Норма відсутня.</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bCs/>
                <w:sz w:val="28"/>
                <w:szCs w:val="28"/>
                <w:lang w:val="uk-UA" w:eastAsia="en-GB"/>
              </w:rPr>
            </w:pPr>
            <w:r w:rsidRPr="00584322">
              <w:rPr>
                <w:b/>
                <w:bCs/>
                <w:sz w:val="28"/>
                <w:szCs w:val="28"/>
                <w:lang w:val="uk-UA" w:eastAsia="en-GB"/>
              </w:rPr>
              <w:t>1) звернення оператора ринку із заявою про анулювання експлуатаційного дозволу;</w:t>
            </w:r>
          </w:p>
        </w:tc>
      </w:tr>
      <w:tr w:rsidR="00702BB9" w:rsidRPr="00826124" w:rsidTr="00D7129D">
        <w:tc>
          <w:tcPr>
            <w:tcW w:w="7225" w:type="dxa"/>
          </w:tcPr>
          <w:p w:rsidR="00702BB9" w:rsidRPr="00584322" w:rsidRDefault="00E67EC5" w:rsidP="001E09BB">
            <w:pPr>
              <w:shd w:val="clear" w:color="auto" w:fill="FFFFFF"/>
              <w:tabs>
                <w:tab w:val="left" w:pos="5550"/>
              </w:tabs>
              <w:spacing w:before="60" w:after="60"/>
              <w:ind w:firstLine="284"/>
              <w:rPr>
                <w:rFonts w:ascii="Times New Roman" w:eastAsia="Times New Roman" w:hAnsi="Times New Roman" w:cs="Times New Roman"/>
                <w:sz w:val="28"/>
                <w:szCs w:val="28"/>
                <w:lang w:val="uk-UA" w:eastAsia="en-GB"/>
              </w:rPr>
            </w:pPr>
            <w:r>
              <w:rPr>
                <w:rFonts w:ascii="Times New Roman" w:eastAsia="Times New Roman" w:hAnsi="Times New Roman" w:cs="Times New Roman"/>
                <w:b/>
                <w:sz w:val="28"/>
                <w:szCs w:val="28"/>
                <w:lang w:val="uk-UA" w:eastAsia="en-GB"/>
              </w:rPr>
              <w:t>Норма відсутня.</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bCs/>
                <w:sz w:val="28"/>
                <w:szCs w:val="28"/>
                <w:lang w:val="uk-UA" w:eastAsia="en-GB"/>
              </w:rPr>
            </w:pPr>
            <w:r w:rsidRPr="00584322">
              <w:rPr>
                <w:b/>
                <w:bCs/>
                <w:sz w:val="28"/>
                <w:szCs w:val="28"/>
                <w:lang w:val="uk-UA" w:eastAsia="en-GB"/>
              </w:rPr>
              <w:t>2) ліквідація оператора ринку - юридичної особи;</w:t>
            </w:r>
          </w:p>
        </w:tc>
      </w:tr>
      <w:tr w:rsidR="00702BB9" w:rsidRPr="00293A0D" w:rsidTr="00D7129D">
        <w:tc>
          <w:tcPr>
            <w:tcW w:w="7225" w:type="dxa"/>
          </w:tcPr>
          <w:p w:rsidR="00702BB9" w:rsidRPr="00584322" w:rsidRDefault="00E67EC5" w:rsidP="001E09BB">
            <w:pPr>
              <w:shd w:val="clear" w:color="auto" w:fill="FFFFFF"/>
              <w:tabs>
                <w:tab w:val="left" w:pos="5550"/>
              </w:tabs>
              <w:spacing w:before="60" w:after="60"/>
              <w:ind w:firstLine="284"/>
              <w:rPr>
                <w:rFonts w:ascii="Times New Roman" w:eastAsia="Times New Roman" w:hAnsi="Times New Roman" w:cs="Times New Roman"/>
                <w:sz w:val="28"/>
                <w:szCs w:val="28"/>
                <w:lang w:val="uk-UA" w:eastAsia="en-GB"/>
              </w:rPr>
            </w:pPr>
            <w:r>
              <w:rPr>
                <w:rFonts w:ascii="Times New Roman" w:eastAsia="Times New Roman" w:hAnsi="Times New Roman" w:cs="Times New Roman"/>
                <w:b/>
                <w:sz w:val="28"/>
                <w:szCs w:val="28"/>
                <w:lang w:val="uk-UA" w:eastAsia="en-GB"/>
              </w:rPr>
              <w:t>Норма відсутня.</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bCs/>
                <w:sz w:val="28"/>
                <w:szCs w:val="28"/>
                <w:lang w:val="uk-UA" w:eastAsia="en-GB"/>
              </w:rPr>
            </w:pPr>
            <w:r w:rsidRPr="00584322">
              <w:rPr>
                <w:b/>
                <w:bCs/>
                <w:sz w:val="28"/>
                <w:szCs w:val="28"/>
                <w:lang w:val="uk-UA" w:eastAsia="en-GB"/>
              </w:rPr>
              <w:t>3) припинення підприємницької діяльності оператора ринку - фізичної особи - підприємця.</w:t>
            </w:r>
          </w:p>
        </w:tc>
      </w:tr>
      <w:tr w:rsidR="00702BB9" w:rsidRPr="00826124" w:rsidTr="00D7129D">
        <w:tc>
          <w:tcPr>
            <w:tcW w:w="7225" w:type="dxa"/>
          </w:tcPr>
          <w:p w:rsidR="00702BB9" w:rsidRPr="00584322" w:rsidRDefault="00E67EC5" w:rsidP="001E09BB">
            <w:pPr>
              <w:shd w:val="clear" w:color="auto" w:fill="FFFFFF"/>
              <w:tabs>
                <w:tab w:val="left" w:pos="5550"/>
              </w:tabs>
              <w:spacing w:before="60" w:after="60"/>
              <w:ind w:firstLine="284"/>
              <w:rPr>
                <w:rFonts w:ascii="Times New Roman" w:eastAsia="Times New Roman" w:hAnsi="Times New Roman" w:cs="Times New Roman"/>
                <w:sz w:val="28"/>
                <w:szCs w:val="28"/>
                <w:lang w:val="uk-UA" w:eastAsia="en-GB"/>
              </w:rPr>
            </w:pPr>
            <w:r>
              <w:rPr>
                <w:rFonts w:ascii="Times New Roman" w:eastAsia="Times New Roman" w:hAnsi="Times New Roman" w:cs="Times New Roman"/>
                <w:b/>
                <w:sz w:val="28"/>
                <w:szCs w:val="28"/>
                <w:lang w:val="uk-UA" w:eastAsia="en-GB"/>
              </w:rPr>
              <w:t>Норма відсутня.</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bCs/>
                <w:sz w:val="28"/>
                <w:szCs w:val="28"/>
                <w:lang w:val="uk-UA" w:eastAsia="en-GB"/>
              </w:rPr>
            </w:pPr>
            <w:r w:rsidRPr="00584322">
              <w:rPr>
                <w:b/>
                <w:bCs/>
                <w:sz w:val="28"/>
                <w:szCs w:val="28"/>
                <w:lang w:val="uk-UA" w:eastAsia="en-GB"/>
              </w:rPr>
              <w:t>23. Територіальний орган компетентного органу звертається до суду з позовом про застосування заходу реагування у вигляді анулювання експлуатаційного дозволу за наявності хоча б однієї з таких підстав:</w:t>
            </w:r>
          </w:p>
        </w:tc>
      </w:tr>
      <w:tr w:rsidR="00702BB9" w:rsidRPr="00826124" w:rsidTr="00D7129D">
        <w:tc>
          <w:tcPr>
            <w:tcW w:w="7225" w:type="dxa"/>
          </w:tcPr>
          <w:p w:rsidR="00702BB9" w:rsidRPr="00584322" w:rsidRDefault="00E67EC5" w:rsidP="001E09BB">
            <w:pPr>
              <w:shd w:val="clear" w:color="auto" w:fill="FFFFFF"/>
              <w:tabs>
                <w:tab w:val="left" w:pos="5550"/>
              </w:tabs>
              <w:spacing w:before="60" w:after="60"/>
              <w:ind w:firstLine="284"/>
              <w:rPr>
                <w:rFonts w:ascii="Times New Roman" w:eastAsia="Times New Roman" w:hAnsi="Times New Roman" w:cs="Times New Roman"/>
                <w:sz w:val="28"/>
                <w:szCs w:val="28"/>
                <w:lang w:val="uk-UA" w:eastAsia="en-GB"/>
              </w:rPr>
            </w:pPr>
            <w:r>
              <w:rPr>
                <w:rFonts w:ascii="Times New Roman" w:eastAsia="Times New Roman" w:hAnsi="Times New Roman" w:cs="Times New Roman"/>
                <w:b/>
                <w:sz w:val="28"/>
                <w:szCs w:val="28"/>
                <w:lang w:val="uk-UA" w:eastAsia="en-GB"/>
              </w:rPr>
              <w:t>Норма відсутня.</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bCs/>
                <w:sz w:val="28"/>
                <w:szCs w:val="28"/>
                <w:lang w:val="uk-UA" w:eastAsia="en-GB"/>
              </w:rPr>
            </w:pPr>
            <w:r w:rsidRPr="00584322">
              <w:rPr>
                <w:b/>
                <w:bCs/>
                <w:sz w:val="28"/>
                <w:szCs w:val="28"/>
                <w:lang w:val="uk-UA" w:eastAsia="en-GB"/>
              </w:rPr>
              <w:t>1) встановлення факту наявності в заяві або інших документах, поданих для отримання експлуатаційного дозволу, недостовірної інформації;</w:t>
            </w:r>
          </w:p>
        </w:tc>
      </w:tr>
      <w:tr w:rsidR="00702BB9" w:rsidRPr="00293A0D" w:rsidTr="00D7129D">
        <w:tc>
          <w:tcPr>
            <w:tcW w:w="7225" w:type="dxa"/>
          </w:tcPr>
          <w:p w:rsidR="00702BB9" w:rsidRPr="00584322" w:rsidRDefault="00E67EC5" w:rsidP="001E09BB">
            <w:pPr>
              <w:shd w:val="clear" w:color="auto" w:fill="FFFFFF"/>
              <w:tabs>
                <w:tab w:val="left" w:pos="5550"/>
              </w:tabs>
              <w:spacing w:before="60" w:after="60"/>
              <w:ind w:firstLine="284"/>
              <w:rPr>
                <w:rFonts w:ascii="Times New Roman" w:eastAsia="Times New Roman" w:hAnsi="Times New Roman" w:cs="Times New Roman"/>
                <w:sz w:val="28"/>
                <w:szCs w:val="28"/>
                <w:lang w:val="uk-UA" w:eastAsia="en-GB"/>
              </w:rPr>
            </w:pPr>
            <w:r>
              <w:rPr>
                <w:rFonts w:ascii="Times New Roman" w:eastAsia="Times New Roman" w:hAnsi="Times New Roman" w:cs="Times New Roman"/>
                <w:b/>
                <w:sz w:val="28"/>
                <w:szCs w:val="28"/>
                <w:lang w:val="uk-UA" w:eastAsia="en-GB"/>
              </w:rPr>
              <w:t>Норма відсутня.</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bCs/>
                <w:sz w:val="28"/>
                <w:szCs w:val="28"/>
                <w:lang w:val="uk-UA" w:eastAsia="en-GB"/>
              </w:rPr>
            </w:pPr>
            <w:r w:rsidRPr="00584322">
              <w:rPr>
                <w:b/>
                <w:bCs/>
                <w:sz w:val="28"/>
                <w:szCs w:val="28"/>
                <w:lang w:val="uk-UA" w:eastAsia="en-GB"/>
              </w:rPr>
              <w:t>2) закінчення одного року після виявлення невідповідності потужності (об’єкта) вимогам законодавства про побічні продукти тваринного походження, якщо протягом цього строку оператор ринку не усунув зазначену невідповідність;</w:t>
            </w:r>
          </w:p>
        </w:tc>
      </w:tr>
      <w:tr w:rsidR="00702BB9" w:rsidRPr="00826124" w:rsidTr="00D7129D">
        <w:tc>
          <w:tcPr>
            <w:tcW w:w="7225" w:type="dxa"/>
          </w:tcPr>
          <w:p w:rsidR="00702BB9" w:rsidRPr="00584322" w:rsidRDefault="00E67EC5" w:rsidP="001E09BB">
            <w:pPr>
              <w:shd w:val="clear" w:color="auto" w:fill="FFFFFF"/>
              <w:tabs>
                <w:tab w:val="left" w:pos="5550"/>
              </w:tabs>
              <w:spacing w:before="60" w:after="60"/>
              <w:ind w:firstLine="284"/>
              <w:rPr>
                <w:rFonts w:ascii="Times New Roman" w:eastAsia="Times New Roman" w:hAnsi="Times New Roman" w:cs="Times New Roman"/>
                <w:sz w:val="28"/>
                <w:szCs w:val="28"/>
                <w:lang w:val="uk-UA" w:eastAsia="en-GB"/>
              </w:rPr>
            </w:pPr>
            <w:r>
              <w:rPr>
                <w:rFonts w:ascii="Times New Roman" w:eastAsia="Times New Roman" w:hAnsi="Times New Roman" w:cs="Times New Roman"/>
                <w:b/>
                <w:sz w:val="28"/>
                <w:szCs w:val="28"/>
                <w:lang w:val="uk-UA" w:eastAsia="en-GB"/>
              </w:rPr>
              <w:t>Норма відсутня.</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bCs/>
                <w:sz w:val="28"/>
                <w:szCs w:val="28"/>
                <w:lang w:val="uk-UA" w:eastAsia="en-GB"/>
              </w:rPr>
            </w:pPr>
            <w:r w:rsidRPr="00584322">
              <w:rPr>
                <w:b/>
                <w:bCs/>
                <w:sz w:val="28"/>
                <w:szCs w:val="28"/>
                <w:lang w:val="uk-UA" w:eastAsia="en-GB"/>
              </w:rPr>
              <w:t>24. Відомості про анулювання експлуатаційного дозволу вносяться компетентним органом до Державного реєстру потужностей (об’єктів) з обігу побічних продуктів тваринного походження та продуктів їх оброблення, переробки.</w:t>
            </w:r>
          </w:p>
        </w:tc>
      </w:tr>
      <w:tr w:rsidR="00702BB9" w:rsidRPr="00293A0D" w:rsidTr="00D7129D">
        <w:tc>
          <w:tcPr>
            <w:tcW w:w="7225" w:type="dxa"/>
          </w:tcPr>
          <w:p w:rsidR="00702BB9" w:rsidRPr="00584322" w:rsidRDefault="00E67EC5" w:rsidP="001E09BB">
            <w:pPr>
              <w:shd w:val="clear" w:color="auto" w:fill="FFFFFF"/>
              <w:tabs>
                <w:tab w:val="left" w:pos="5550"/>
              </w:tabs>
              <w:spacing w:before="60" w:after="60"/>
              <w:ind w:firstLine="284"/>
              <w:rPr>
                <w:rFonts w:ascii="Times New Roman" w:eastAsia="Times New Roman" w:hAnsi="Times New Roman" w:cs="Times New Roman"/>
                <w:sz w:val="28"/>
                <w:szCs w:val="28"/>
                <w:lang w:val="uk-UA" w:eastAsia="en-GB"/>
              </w:rPr>
            </w:pPr>
            <w:r>
              <w:rPr>
                <w:rFonts w:ascii="Times New Roman" w:eastAsia="Times New Roman" w:hAnsi="Times New Roman" w:cs="Times New Roman"/>
                <w:b/>
                <w:sz w:val="28"/>
                <w:szCs w:val="28"/>
                <w:lang w:val="uk-UA" w:eastAsia="en-GB"/>
              </w:rPr>
              <w:t>Норма відсутня.</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bCs/>
                <w:sz w:val="28"/>
                <w:szCs w:val="28"/>
                <w:lang w:val="uk-UA" w:eastAsia="en-GB"/>
              </w:rPr>
            </w:pPr>
            <w:r w:rsidRPr="00584322">
              <w:rPr>
                <w:b/>
                <w:bCs/>
                <w:sz w:val="28"/>
                <w:szCs w:val="28"/>
                <w:lang w:val="uk-UA" w:eastAsia="en-GB"/>
              </w:rPr>
              <w:t>25. Порядок видачі, переоформлення, видачі дубліката та анулювання експлуатаційного дозволу компетентним органом, а також форма експлуатаційного дозволу затверджуються Кабінетом Міністрів України.</w:t>
            </w:r>
          </w:p>
        </w:tc>
      </w:tr>
      <w:tr w:rsidR="00702BB9" w:rsidRPr="00826124" w:rsidTr="00D7129D">
        <w:trPr>
          <w:trHeight w:val="341"/>
        </w:trPr>
        <w:tc>
          <w:tcPr>
            <w:tcW w:w="7225" w:type="dxa"/>
          </w:tcPr>
          <w:p w:rsidR="00702BB9" w:rsidRPr="00584322" w:rsidRDefault="00702BB9" w:rsidP="001E09BB">
            <w:pPr>
              <w:shd w:val="clear" w:color="auto" w:fill="FFFFFF"/>
              <w:tabs>
                <w:tab w:val="left" w:pos="5550"/>
              </w:tabs>
              <w:spacing w:before="60" w:after="60"/>
              <w:ind w:firstLine="284"/>
              <w:rPr>
                <w:rFonts w:ascii="Times New Roman" w:eastAsia="Times New Roman" w:hAnsi="Times New Roman" w:cs="Times New Roman"/>
                <w:b/>
                <w:sz w:val="28"/>
                <w:szCs w:val="28"/>
                <w:lang w:val="uk-UA" w:eastAsia="en-GB"/>
              </w:rPr>
            </w:pPr>
            <w:bookmarkStart w:id="551" w:name="_Hlk28523584"/>
            <w:bookmarkEnd w:id="550"/>
            <w:r w:rsidRPr="00584322">
              <w:rPr>
                <w:rFonts w:ascii="Times New Roman" w:eastAsia="Times New Roman" w:hAnsi="Times New Roman" w:cs="Times New Roman"/>
                <w:b/>
                <w:sz w:val="28"/>
                <w:szCs w:val="28"/>
                <w:lang w:val="uk-UA" w:eastAsia="en-GB"/>
              </w:rPr>
              <w:t>Відсутня</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sz w:val="28"/>
                <w:szCs w:val="28"/>
                <w:lang w:val="uk-UA"/>
              </w:rPr>
            </w:pPr>
            <w:r w:rsidRPr="00584322">
              <w:rPr>
                <w:b/>
                <w:sz w:val="28"/>
                <w:szCs w:val="28"/>
                <w:lang w:val="uk-UA"/>
              </w:rPr>
              <w:t>Стаття 2</w:t>
            </w:r>
            <w:r w:rsidRPr="00584322">
              <w:rPr>
                <w:b/>
                <w:sz w:val="28"/>
                <w:szCs w:val="28"/>
              </w:rPr>
              <w:t>0</w:t>
            </w:r>
            <w:r w:rsidRPr="00584322">
              <w:rPr>
                <w:b/>
                <w:sz w:val="28"/>
                <w:szCs w:val="28"/>
                <w:vertAlign w:val="superscript"/>
              </w:rPr>
              <w:t>2</w:t>
            </w:r>
            <w:r w:rsidRPr="00584322">
              <w:rPr>
                <w:b/>
                <w:sz w:val="28"/>
                <w:szCs w:val="28"/>
                <w:lang w:val="uk-UA"/>
              </w:rPr>
              <w:t>. Державна реєстрація потужностей (об’єктів)</w:t>
            </w:r>
          </w:p>
        </w:tc>
      </w:tr>
      <w:tr w:rsidR="00702BB9" w:rsidRPr="00293A0D" w:rsidTr="00D7129D">
        <w:tc>
          <w:tcPr>
            <w:tcW w:w="7225" w:type="dxa"/>
          </w:tcPr>
          <w:p w:rsidR="00702BB9" w:rsidRPr="00584322" w:rsidRDefault="00E67EC5" w:rsidP="001E09BB">
            <w:pPr>
              <w:shd w:val="clear" w:color="auto" w:fill="FFFFFF"/>
              <w:tabs>
                <w:tab w:val="left" w:pos="5550"/>
              </w:tabs>
              <w:spacing w:before="60" w:after="60"/>
              <w:ind w:firstLine="284"/>
              <w:rPr>
                <w:rFonts w:ascii="Times New Roman" w:eastAsia="Times New Roman" w:hAnsi="Times New Roman" w:cs="Times New Roman"/>
                <w:b/>
                <w:sz w:val="28"/>
                <w:szCs w:val="28"/>
                <w:lang w:val="uk-UA" w:eastAsia="en-GB"/>
              </w:rPr>
            </w:pPr>
            <w:r>
              <w:rPr>
                <w:rFonts w:ascii="Times New Roman" w:eastAsia="Times New Roman" w:hAnsi="Times New Roman" w:cs="Times New Roman"/>
                <w:b/>
                <w:sz w:val="28"/>
                <w:szCs w:val="28"/>
                <w:lang w:val="uk-UA" w:eastAsia="en-GB"/>
              </w:rPr>
              <w:t>Норма відсутня.</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sz w:val="28"/>
                <w:szCs w:val="28"/>
                <w:lang w:val="uk-UA"/>
              </w:rPr>
            </w:pPr>
            <w:r w:rsidRPr="00584322">
              <w:rPr>
                <w:b/>
                <w:sz w:val="28"/>
                <w:szCs w:val="28"/>
                <w:lang w:val="uk-UA"/>
              </w:rPr>
              <w:t>1. Оператори ринку, які провадять діяльність, що не вимагає отримання експлуатаційного дозволу, зобов’язані повідомити компетентний орган про потужності (об’єкти), які вони мають намір використовувати на будь-якій стадії обігу побічних продуктів тваринного походження та продуктів їх оброблення, переробки, з метою їх державної реєстрації.</w:t>
            </w:r>
          </w:p>
        </w:tc>
      </w:tr>
      <w:tr w:rsidR="00702BB9" w:rsidRPr="00293A0D" w:rsidTr="00D7129D">
        <w:tc>
          <w:tcPr>
            <w:tcW w:w="7225" w:type="dxa"/>
          </w:tcPr>
          <w:p w:rsidR="00702BB9" w:rsidRPr="00584322" w:rsidRDefault="00E67EC5" w:rsidP="001E09BB">
            <w:pPr>
              <w:shd w:val="clear" w:color="auto" w:fill="FFFFFF"/>
              <w:tabs>
                <w:tab w:val="left" w:pos="5550"/>
              </w:tabs>
              <w:spacing w:before="60" w:after="60"/>
              <w:ind w:firstLine="284"/>
              <w:rPr>
                <w:rFonts w:ascii="Times New Roman" w:eastAsia="Times New Roman" w:hAnsi="Times New Roman" w:cs="Times New Roman"/>
                <w:b/>
                <w:sz w:val="28"/>
                <w:szCs w:val="28"/>
                <w:lang w:val="uk-UA" w:eastAsia="en-GB"/>
              </w:rPr>
            </w:pPr>
            <w:r>
              <w:rPr>
                <w:rFonts w:ascii="Times New Roman" w:eastAsia="Times New Roman" w:hAnsi="Times New Roman" w:cs="Times New Roman"/>
                <w:b/>
                <w:sz w:val="28"/>
                <w:szCs w:val="28"/>
                <w:lang w:val="uk-UA" w:eastAsia="en-GB"/>
              </w:rPr>
              <w:t>Норма відсутня.</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sz w:val="28"/>
                <w:szCs w:val="28"/>
                <w:lang w:val="uk-UA"/>
              </w:rPr>
            </w:pPr>
            <w:r w:rsidRPr="00584322">
              <w:rPr>
                <w:b/>
                <w:sz w:val="28"/>
                <w:szCs w:val="28"/>
                <w:lang w:val="uk-UA"/>
              </w:rPr>
              <w:t>2. Державна реєстрація потужностей (об’єктів) здійснюється територіальним органом компетентного органу шляхом внесення відповідної інформації до Державного реєстру потужностей (об’єктів) з обігу побічних продуктів тваринного походження та продуктів їх оброблення, переробки на безоплатній основі.</w:t>
            </w:r>
          </w:p>
          <w:p w:rsidR="00702BB9" w:rsidRPr="00584322" w:rsidRDefault="00702BB9" w:rsidP="001E09BB">
            <w:pPr>
              <w:pStyle w:val="rvps2"/>
              <w:shd w:val="clear" w:color="auto" w:fill="FFFFFF"/>
              <w:spacing w:before="60" w:beforeAutospacing="0" w:after="60" w:afterAutospacing="0"/>
              <w:ind w:firstLine="284"/>
              <w:textAlignment w:val="baseline"/>
              <w:rPr>
                <w:b/>
                <w:sz w:val="28"/>
                <w:szCs w:val="28"/>
                <w:lang w:val="uk-UA"/>
              </w:rPr>
            </w:pPr>
            <w:r w:rsidRPr="00584322">
              <w:rPr>
                <w:b/>
                <w:sz w:val="28"/>
                <w:szCs w:val="28"/>
                <w:lang w:val="uk-UA"/>
              </w:rPr>
              <w:t>Кожній потужності у Державному реєстрі потужностей (об’єктів) з обігу побічних продуктів тваринного походження та продуктів їх оброблення, переробки присвоюється реєстраційний номер.</w:t>
            </w:r>
          </w:p>
          <w:p w:rsidR="00702BB9" w:rsidRPr="00584322" w:rsidRDefault="00702BB9" w:rsidP="001E09BB">
            <w:pPr>
              <w:pStyle w:val="rvps2"/>
              <w:shd w:val="clear" w:color="auto" w:fill="FFFFFF"/>
              <w:spacing w:before="60" w:beforeAutospacing="0" w:after="60" w:afterAutospacing="0"/>
              <w:ind w:firstLine="284"/>
              <w:textAlignment w:val="baseline"/>
              <w:rPr>
                <w:b/>
                <w:sz w:val="28"/>
                <w:szCs w:val="28"/>
                <w:lang w:val="uk-UA"/>
              </w:rPr>
            </w:pPr>
            <w:r w:rsidRPr="00584322">
              <w:rPr>
                <w:b/>
                <w:sz w:val="28"/>
                <w:szCs w:val="28"/>
                <w:lang w:val="uk-UA"/>
              </w:rPr>
              <w:t>Компетентний орган забезпечує відкритий та безоплатний доступ до відомостей про зареєстровані потужності (об’єкти), що містяться у Державному реєстрі потужностей (об’єктів) з обігу побічних продуктів тваринного походження та продуктів їх оброблення, переробки шляхом його оприлюднення на своєму офіційному веб-сайті.</w:t>
            </w:r>
          </w:p>
        </w:tc>
      </w:tr>
      <w:tr w:rsidR="00702BB9" w:rsidRPr="00826124" w:rsidTr="00D7129D">
        <w:tc>
          <w:tcPr>
            <w:tcW w:w="7225" w:type="dxa"/>
          </w:tcPr>
          <w:p w:rsidR="00702BB9" w:rsidRPr="00584322" w:rsidRDefault="00E67EC5" w:rsidP="001E09BB">
            <w:pPr>
              <w:shd w:val="clear" w:color="auto" w:fill="FFFFFF"/>
              <w:tabs>
                <w:tab w:val="left" w:pos="5550"/>
              </w:tabs>
              <w:spacing w:before="60" w:after="60"/>
              <w:ind w:firstLine="284"/>
              <w:rPr>
                <w:rFonts w:ascii="Times New Roman" w:eastAsia="Times New Roman" w:hAnsi="Times New Roman" w:cs="Times New Roman"/>
                <w:b/>
                <w:sz w:val="28"/>
                <w:szCs w:val="28"/>
                <w:lang w:val="uk-UA" w:eastAsia="en-GB"/>
              </w:rPr>
            </w:pPr>
            <w:r>
              <w:rPr>
                <w:rFonts w:ascii="Times New Roman" w:eastAsia="Times New Roman" w:hAnsi="Times New Roman" w:cs="Times New Roman"/>
                <w:b/>
                <w:sz w:val="28"/>
                <w:szCs w:val="28"/>
                <w:lang w:val="uk-UA" w:eastAsia="en-GB"/>
              </w:rPr>
              <w:t>Норма відсутня.</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sz w:val="28"/>
                <w:szCs w:val="28"/>
                <w:lang w:val="uk-UA"/>
              </w:rPr>
            </w:pPr>
            <w:r w:rsidRPr="00584322">
              <w:rPr>
                <w:b/>
                <w:sz w:val="28"/>
                <w:szCs w:val="28"/>
                <w:lang w:val="uk-UA"/>
              </w:rPr>
              <w:t>3. Не підлягають державній реєстрації потужності (об’єкти), на яких безпосередньо утворюються побічні продукти тваринного походження та:</w:t>
            </w:r>
          </w:p>
        </w:tc>
      </w:tr>
      <w:tr w:rsidR="00702BB9" w:rsidRPr="00826124" w:rsidTr="00D7129D">
        <w:tc>
          <w:tcPr>
            <w:tcW w:w="7225" w:type="dxa"/>
          </w:tcPr>
          <w:p w:rsidR="00702BB9" w:rsidRPr="00584322" w:rsidRDefault="00E67EC5" w:rsidP="001E09BB">
            <w:pPr>
              <w:shd w:val="clear" w:color="auto" w:fill="FFFFFF"/>
              <w:tabs>
                <w:tab w:val="left" w:pos="5550"/>
              </w:tabs>
              <w:spacing w:before="60" w:after="60"/>
              <w:ind w:firstLine="284"/>
              <w:rPr>
                <w:rFonts w:ascii="Times New Roman" w:eastAsia="Times New Roman" w:hAnsi="Times New Roman" w:cs="Times New Roman"/>
                <w:b/>
                <w:sz w:val="28"/>
                <w:szCs w:val="28"/>
                <w:lang w:val="uk-UA" w:eastAsia="en-GB"/>
              </w:rPr>
            </w:pPr>
            <w:r>
              <w:rPr>
                <w:rFonts w:ascii="Times New Roman" w:eastAsia="Times New Roman" w:hAnsi="Times New Roman" w:cs="Times New Roman"/>
                <w:b/>
                <w:sz w:val="28"/>
                <w:szCs w:val="28"/>
                <w:lang w:val="uk-UA" w:eastAsia="en-GB"/>
              </w:rPr>
              <w:t>Норма відсутня.</w:t>
            </w:r>
          </w:p>
        </w:tc>
        <w:tc>
          <w:tcPr>
            <w:tcW w:w="7371" w:type="dxa"/>
          </w:tcPr>
          <w:p w:rsidR="00702BB9" w:rsidRPr="00584322" w:rsidRDefault="00702BB9" w:rsidP="001E09BB">
            <w:pPr>
              <w:pStyle w:val="rvps2"/>
              <w:numPr>
                <w:ilvl w:val="0"/>
                <w:numId w:val="20"/>
              </w:numPr>
              <w:shd w:val="clear" w:color="auto" w:fill="FFFFFF"/>
              <w:spacing w:before="60" w:beforeAutospacing="0" w:after="60" w:afterAutospacing="0"/>
              <w:ind w:left="34" w:firstLine="284"/>
              <w:textAlignment w:val="baseline"/>
              <w:rPr>
                <w:b/>
                <w:sz w:val="28"/>
                <w:szCs w:val="28"/>
                <w:lang w:val="uk-UA"/>
              </w:rPr>
            </w:pPr>
            <w:r w:rsidRPr="00584322">
              <w:rPr>
                <w:b/>
                <w:sz w:val="28"/>
                <w:szCs w:val="28"/>
                <w:lang w:val="uk-UA"/>
              </w:rPr>
              <w:t>які зареєстровані або на які видано експлуатаційний дозвіл відповідно до вимог законодавства про безпечність та окремі показники якості харчових продуктів;</w:t>
            </w:r>
          </w:p>
        </w:tc>
      </w:tr>
      <w:tr w:rsidR="00702BB9" w:rsidRPr="00826124" w:rsidTr="00D7129D">
        <w:tc>
          <w:tcPr>
            <w:tcW w:w="7225" w:type="dxa"/>
          </w:tcPr>
          <w:p w:rsidR="00702BB9" w:rsidRPr="00584322" w:rsidRDefault="00E67EC5" w:rsidP="001E09BB">
            <w:pPr>
              <w:shd w:val="clear" w:color="auto" w:fill="FFFFFF"/>
              <w:tabs>
                <w:tab w:val="left" w:pos="5550"/>
              </w:tabs>
              <w:spacing w:before="60" w:after="60"/>
              <w:ind w:firstLine="284"/>
              <w:rPr>
                <w:rFonts w:ascii="Times New Roman" w:eastAsia="Times New Roman" w:hAnsi="Times New Roman" w:cs="Times New Roman"/>
                <w:b/>
                <w:sz w:val="28"/>
                <w:szCs w:val="28"/>
                <w:lang w:val="uk-UA" w:eastAsia="en-GB"/>
              </w:rPr>
            </w:pPr>
            <w:r>
              <w:rPr>
                <w:rFonts w:ascii="Times New Roman" w:eastAsia="Times New Roman" w:hAnsi="Times New Roman" w:cs="Times New Roman"/>
                <w:b/>
                <w:sz w:val="28"/>
                <w:szCs w:val="28"/>
                <w:lang w:val="uk-UA" w:eastAsia="en-GB"/>
              </w:rPr>
              <w:t>Норма відсутня.</w:t>
            </w:r>
          </w:p>
        </w:tc>
        <w:tc>
          <w:tcPr>
            <w:tcW w:w="7371" w:type="dxa"/>
          </w:tcPr>
          <w:p w:rsidR="00702BB9" w:rsidRPr="00584322" w:rsidRDefault="00702BB9" w:rsidP="001E09BB">
            <w:pPr>
              <w:pStyle w:val="rvps2"/>
              <w:numPr>
                <w:ilvl w:val="0"/>
                <w:numId w:val="20"/>
              </w:numPr>
              <w:shd w:val="clear" w:color="auto" w:fill="FFFFFF"/>
              <w:spacing w:before="60" w:beforeAutospacing="0" w:after="60" w:afterAutospacing="0"/>
              <w:ind w:left="34" w:firstLine="284"/>
              <w:textAlignment w:val="baseline"/>
              <w:rPr>
                <w:b/>
                <w:sz w:val="28"/>
                <w:szCs w:val="28"/>
                <w:lang w:val="uk-UA"/>
              </w:rPr>
            </w:pPr>
            <w:r w:rsidRPr="00584322">
              <w:rPr>
                <w:b/>
                <w:sz w:val="28"/>
                <w:szCs w:val="28"/>
                <w:lang w:val="uk-UA"/>
              </w:rPr>
              <w:t>або на яких утримуються або вирощуються тварини.</w:t>
            </w:r>
          </w:p>
        </w:tc>
      </w:tr>
      <w:tr w:rsidR="00702BB9" w:rsidRPr="00293A0D" w:rsidTr="00D7129D">
        <w:tc>
          <w:tcPr>
            <w:tcW w:w="7225" w:type="dxa"/>
          </w:tcPr>
          <w:p w:rsidR="00702BB9" w:rsidRPr="00584322" w:rsidRDefault="00E67EC5" w:rsidP="001E09BB">
            <w:pPr>
              <w:shd w:val="clear" w:color="auto" w:fill="FFFFFF"/>
              <w:tabs>
                <w:tab w:val="left" w:pos="5550"/>
              </w:tabs>
              <w:spacing w:before="60" w:after="60"/>
              <w:ind w:firstLine="284"/>
              <w:rPr>
                <w:rFonts w:ascii="Times New Roman" w:eastAsia="Times New Roman" w:hAnsi="Times New Roman" w:cs="Times New Roman"/>
                <w:b/>
                <w:sz w:val="28"/>
                <w:szCs w:val="28"/>
                <w:lang w:val="uk-UA" w:eastAsia="en-GB"/>
              </w:rPr>
            </w:pPr>
            <w:r>
              <w:rPr>
                <w:rFonts w:ascii="Times New Roman" w:eastAsia="Times New Roman" w:hAnsi="Times New Roman" w:cs="Times New Roman"/>
                <w:b/>
                <w:sz w:val="28"/>
                <w:szCs w:val="28"/>
                <w:lang w:val="uk-UA" w:eastAsia="en-GB"/>
              </w:rPr>
              <w:t>Норма відсутня.</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sz w:val="28"/>
                <w:szCs w:val="28"/>
                <w:lang w:val="uk-UA"/>
              </w:rPr>
            </w:pPr>
            <w:r w:rsidRPr="00584322">
              <w:rPr>
                <w:b/>
                <w:sz w:val="28"/>
                <w:szCs w:val="28"/>
                <w:lang w:val="uk-UA"/>
              </w:rPr>
              <w:t>4. Для внесення потужності (об’єкта), що підлягає державній реєстрації, до Державного реєстру потужностей (об’єктів) з обігу побічних продуктів тваринного походження та продуктів їх оброблення, переробки оператор ринку повідомляє про намір її використання шляхом подання заяви про державну реєстрацію потужності (об’єкта) до територіального органу компетентного органу за місцезнаходженням цієї потужності не пізніше ніж за 10 календарних днів до початку її роботи. У заяві про державну реєстрацію потужності (об’єкта) зазначаються: найменування, ідентифікаційний код згідно з Єдиним державним реєстром юридичних осіб, фізичних осіб - підприємців та громадських формувань, місцезнаходження або прізвище, ім’я, по батькові, реєстраційний номер облікової картки платника податків чи серія та номер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відповідний контролюючий орган і мають відмітку у паспорті), місце проживання оператора ринку, назва (опис) потужності (об’єкта), її адреса, категорії побічних продуктів тваринного походження та продуктів їх оброблення, переробки, заплановані види діяльності, види продуктів, виробництво та/або обіг яких планується здійснювати, вид оператора ринку за класифікацією суб’єктів господарювання, визначеною Господарським кодексом України (суб’єкт мікро-, малого, середнього або великого підприємництва). Заява про державну реєстрацію потужності (об’єкта) засвідчується підписом оператора ринку або уповноваженої ним особи, може подаватися в електронному або паперовому вигляді та підлягає реєстрації компетентним органом в день її надходження.</w:t>
            </w:r>
          </w:p>
          <w:p w:rsidR="00702BB9" w:rsidRPr="00584322" w:rsidRDefault="00702BB9" w:rsidP="001E09BB">
            <w:pPr>
              <w:pStyle w:val="rvps2"/>
              <w:shd w:val="clear" w:color="auto" w:fill="FFFFFF"/>
              <w:spacing w:before="60" w:beforeAutospacing="0" w:after="60" w:afterAutospacing="0"/>
              <w:ind w:firstLine="284"/>
              <w:textAlignment w:val="baseline"/>
              <w:rPr>
                <w:b/>
                <w:sz w:val="28"/>
                <w:szCs w:val="28"/>
                <w:lang w:val="uk-UA"/>
              </w:rPr>
            </w:pPr>
            <w:r w:rsidRPr="00584322">
              <w:rPr>
                <w:b/>
                <w:sz w:val="28"/>
                <w:szCs w:val="28"/>
                <w:lang w:val="uk-UA"/>
              </w:rPr>
              <w:t>Оператор ринку зобов’язаний повідомляти територіальний орган компетентного органу про будь-які зміни у своїй діяльності, що зумовлюють необхідність внесення змін до Державного реєстру потужностей (об’єктів) з обігу побічних продуктів тваринного походження та продуктів їх оброблення, переробки не пізніше 10 робочих днів після настання таких змін.</w:t>
            </w:r>
          </w:p>
        </w:tc>
      </w:tr>
      <w:tr w:rsidR="00702BB9" w:rsidRPr="00293A0D" w:rsidTr="00D7129D">
        <w:tc>
          <w:tcPr>
            <w:tcW w:w="7225" w:type="dxa"/>
          </w:tcPr>
          <w:p w:rsidR="00702BB9" w:rsidRPr="00584322" w:rsidRDefault="009575AD" w:rsidP="001E09BB">
            <w:pPr>
              <w:shd w:val="clear" w:color="auto" w:fill="FFFFFF"/>
              <w:tabs>
                <w:tab w:val="left" w:pos="5550"/>
              </w:tabs>
              <w:spacing w:before="60" w:after="60"/>
              <w:ind w:firstLine="284"/>
              <w:rPr>
                <w:rFonts w:ascii="Times New Roman" w:eastAsia="Times New Roman" w:hAnsi="Times New Roman" w:cs="Times New Roman"/>
                <w:b/>
                <w:sz w:val="28"/>
                <w:szCs w:val="28"/>
                <w:lang w:val="uk-UA" w:eastAsia="en-GB"/>
              </w:rPr>
            </w:pPr>
            <w:r>
              <w:rPr>
                <w:rFonts w:ascii="Times New Roman" w:eastAsia="Times New Roman" w:hAnsi="Times New Roman" w:cs="Times New Roman"/>
                <w:b/>
                <w:sz w:val="28"/>
                <w:szCs w:val="28"/>
                <w:lang w:val="uk-UA" w:eastAsia="en-GB"/>
              </w:rPr>
              <w:t>Норма відсутня.</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sz w:val="28"/>
                <w:szCs w:val="28"/>
                <w:lang w:val="uk-UA"/>
              </w:rPr>
            </w:pPr>
            <w:r w:rsidRPr="00584322">
              <w:rPr>
                <w:b/>
                <w:sz w:val="28"/>
                <w:szCs w:val="28"/>
                <w:lang w:val="uk-UA"/>
              </w:rPr>
              <w:t>5. Державна реєстрація потужності (об’єкта)</w:t>
            </w:r>
            <w:r>
              <w:rPr>
                <w:b/>
                <w:sz w:val="28"/>
                <w:szCs w:val="28"/>
                <w:lang w:val="uk-UA"/>
              </w:rPr>
              <w:t xml:space="preserve"> </w:t>
            </w:r>
            <w:r w:rsidRPr="00584322">
              <w:rPr>
                <w:b/>
                <w:sz w:val="28"/>
                <w:szCs w:val="28"/>
                <w:lang w:val="uk-UA"/>
              </w:rPr>
              <w:t>здійснюється протягом 10 календарних днів після отримання відповідної заяви оператора ринку. Копія рішення про державну реєстрацію потужності (об’єкта)</w:t>
            </w:r>
            <w:r>
              <w:rPr>
                <w:b/>
                <w:sz w:val="28"/>
                <w:szCs w:val="28"/>
                <w:lang w:val="uk-UA"/>
              </w:rPr>
              <w:t xml:space="preserve"> </w:t>
            </w:r>
            <w:r w:rsidRPr="00584322">
              <w:rPr>
                <w:b/>
                <w:sz w:val="28"/>
                <w:szCs w:val="28"/>
                <w:lang w:val="uk-UA"/>
              </w:rPr>
              <w:t>надається (надсилається) оператору ринку протягом трьох робочих днів з дня його прийняття.</w:t>
            </w:r>
          </w:p>
        </w:tc>
      </w:tr>
      <w:tr w:rsidR="00702BB9" w:rsidRPr="00826124" w:rsidTr="00D7129D">
        <w:tc>
          <w:tcPr>
            <w:tcW w:w="7225" w:type="dxa"/>
          </w:tcPr>
          <w:p w:rsidR="00702BB9" w:rsidRPr="00584322" w:rsidRDefault="009575AD" w:rsidP="001E09BB">
            <w:pPr>
              <w:shd w:val="clear" w:color="auto" w:fill="FFFFFF"/>
              <w:tabs>
                <w:tab w:val="left" w:pos="5550"/>
              </w:tabs>
              <w:spacing w:before="60" w:after="60"/>
              <w:ind w:firstLine="284"/>
              <w:rPr>
                <w:rFonts w:ascii="Times New Roman" w:eastAsia="Times New Roman" w:hAnsi="Times New Roman" w:cs="Times New Roman"/>
                <w:b/>
                <w:sz w:val="28"/>
                <w:szCs w:val="28"/>
                <w:lang w:val="uk-UA" w:eastAsia="en-GB"/>
              </w:rPr>
            </w:pPr>
            <w:r>
              <w:rPr>
                <w:rFonts w:ascii="Times New Roman" w:eastAsia="Times New Roman" w:hAnsi="Times New Roman" w:cs="Times New Roman"/>
                <w:b/>
                <w:sz w:val="28"/>
                <w:szCs w:val="28"/>
                <w:lang w:val="uk-UA" w:eastAsia="en-GB"/>
              </w:rPr>
              <w:t>Норма відсутня.</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sz w:val="28"/>
                <w:szCs w:val="28"/>
                <w:lang w:val="uk-UA"/>
              </w:rPr>
            </w:pPr>
            <w:r w:rsidRPr="00584322">
              <w:rPr>
                <w:b/>
                <w:sz w:val="28"/>
                <w:szCs w:val="28"/>
                <w:lang w:val="uk-UA"/>
              </w:rPr>
              <w:t>6. Підставами для відмови у державній реєстрації потужності (об’єкта)</w:t>
            </w:r>
            <w:r>
              <w:rPr>
                <w:b/>
                <w:sz w:val="28"/>
                <w:szCs w:val="28"/>
                <w:lang w:val="uk-UA"/>
              </w:rPr>
              <w:t xml:space="preserve"> </w:t>
            </w:r>
            <w:r w:rsidRPr="00584322">
              <w:rPr>
                <w:b/>
                <w:sz w:val="28"/>
                <w:szCs w:val="28"/>
                <w:lang w:val="uk-UA"/>
              </w:rPr>
              <w:t>є невідповідність заяви встановленій формі та/або надання неповної інформації у поданій заяві.</w:t>
            </w:r>
          </w:p>
          <w:p w:rsidR="00702BB9" w:rsidRPr="00584322" w:rsidRDefault="00702BB9" w:rsidP="001E09BB">
            <w:pPr>
              <w:pStyle w:val="rvps2"/>
              <w:shd w:val="clear" w:color="auto" w:fill="FFFFFF"/>
              <w:spacing w:before="60" w:beforeAutospacing="0" w:after="60" w:afterAutospacing="0"/>
              <w:ind w:firstLine="284"/>
              <w:textAlignment w:val="baseline"/>
              <w:rPr>
                <w:b/>
                <w:sz w:val="28"/>
                <w:szCs w:val="28"/>
                <w:lang w:val="uk-UA"/>
              </w:rPr>
            </w:pPr>
            <w:r w:rsidRPr="00584322">
              <w:rPr>
                <w:b/>
                <w:sz w:val="28"/>
                <w:szCs w:val="28"/>
                <w:lang w:val="uk-UA"/>
              </w:rPr>
              <w:t>Відмова у державній реєстрації потужностей (об’єктів) з інших підстав забороняється.</w:t>
            </w:r>
          </w:p>
          <w:p w:rsidR="00702BB9" w:rsidRPr="00584322" w:rsidRDefault="00702BB9" w:rsidP="001E09BB">
            <w:pPr>
              <w:pStyle w:val="rvps2"/>
              <w:shd w:val="clear" w:color="auto" w:fill="FFFFFF"/>
              <w:spacing w:before="60" w:beforeAutospacing="0" w:after="60" w:afterAutospacing="0"/>
              <w:ind w:firstLine="284"/>
              <w:textAlignment w:val="baseline"/>
              <w:rPr>
                <w:b/>
                <w:sz w:val="28"/>
                <w:szCs w:val="28"/>
                <w:lang w:val="uk-UA"/>
              </w:rPr>
            </w:pPr>
            <w:r w:rsidRPr="00584322">
              <w:rPr>
                <w:b/>
                <w:sz w:val="28"/>
                <w:szCs w:val="28"/>
                <w:lang w:val="uk-UA"/>
              </w:rPr>
              <w:t>Копія рішення про відмову у державній реєстрації потужності (об’єкта) з обґрунтуванням причин такої відмови повинна бути надана (надіслана) оператору ринку в строк, встановлений для державної реєстрації потужностей (об’єктів), але не пізніше трьох робочих днів із дня прийняття такого рішення.</w:t>
            </w:r>
          </w:p>
          <w:p w:rsidR="00702BB9" w:rsidRPr="00584322" w:rsidRDefault="00702BB9" w:rsidP="001E09BB">
            <w:pPr>
              <w:pStyle w:val="rvps2"/>
              <w:shd w:val="clear" w:color="auto" w:fill="FFFFFF"/>
              <w:spacing w:before="60" w:beforeAutospacing="0" w:after="60" w:afterAutospacing="0"/>
              <w:ind w:firstLine="284"/>
              <w:textAlignment w:val="baseline"/>
              <w:rPr>
                <w:b/>
                <w:sz w:val="28"/>
                <w:szCs w:val="28"/>
                <w:lang w:val="uk-UA"/>
              </w:rPr>
            </w:pPr>
            <w:r w:rsidRPr="00584322">
              <w:rPr>
                <w:b/>
                <w:sz w:val="28"/>
                <w:szCs w:val="28"/>
                <w:lang w:val="uk-UA"/>
              </w:rPr>
              <w:t>Після усунення причин, що стали підставою для відмови у державній реєстрації потужності (об’єкта), оператор ринку може повторно звернутися до територіального органу компетентного органу із заявою про державну реєстрацію потужності (об’єкта).</w:t>
            </w:r>
          </w:p>
        </w:tc>
      </w:tr>
      <w:tr w:rsidR="00702BB9" w:rsidRPr="00293A0D" w:rsidTr="00D7129D">
        <w:tc>
          <w:tcPr>
            <w:tcW w:w="7225" w:type="dxa"/>
          </w:tcPr>
          <w:p w:rsidR="00702BB9" w:rsidRPr="00584322" w:rsidRDefault="009575AD" w:rsidP="001E09BB">
            <w:pPr>
              <w:shd w:val="clear" w:color="auto" w:fill="FFFFFF"/>
              <w:tabs>
                <w:tab w:val="left" w:pos="5550"/>
              </w:tabs>
              <w:spacing w:before="60" w:after="60"/>
              <w:ind w:firstLine="284"/>
              <w:rPr>
                <w:rFonts w:ascii="Times New Roman" w:eastAsia="Times New Roman" w:hAnsi="Times New Roman" w:cs="Times New Roman"/>
                <w:b/>
                <w:sz w:val="28"/>
                <w:szCs w:val="28"/>
                <w:lang w:val="uk-UA" w:eastAsia="en-GB"/>
              </w:rPr>
            </w:pPr>
            <w:r>
              <w:rPr>
                <w:rFonts w:ascii="Times New Roman" w:eastAsia="Times New Roman" w:hAnsi="Times New Roman" w:cs="Times New Roman"/>
                <w:b/>
                <w:sz w:val="28"/>
                <w:szCs w:val="28"/>
                <w:lang w:val="uk-UA" w:eastAsia="en-GB"/>
              </w:rPr>
              <w:t>Норма відсутня.</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sz w:val="28"/>
                <w:szCs w:val="28"/>
                <w:lang w:val="uk-UA"/>
              </w:rPr>
            </w:pPr>
            <w:r w:rsidRPr="00584322">
              <w:rPr>
                <w:b/>
                <w:sz w:val="28"/>
                <w:szCs w:val="28"/>
                <w:lang w:val="uk-UA"/>
              </w:rPr>
              <w:t>7. Якщо протягом 15 робочих днів з моменту отримання територіальним органом компетентного органу заяви про державну реєстрацію потужності (об’єкта)</w:t>
            </w:r>
            <w:r>
              <w:rPr>
                <w:b/>
                <w:sz w:val="28"/>
                <w:szCs w:val="28"/>
                <w:lang w:val="uk-UA"/>
              </w:rPr>
              <w:t xml:space="preserve"> </w:t>
            </w:r>
            <w:r w:rsidRPr="00584322">
              <w:rPr>
                <w:b/>
                <w:sz w:val="28"/>
                <w:szCs w:val="28"/>
                <w:lang w:val="uk-UA"/>
              </w:rPr>
              <w:t>така реєстрація не здійснена, а копія рішення про відмову у державній реєстрації потужності (об’єкта)</w:t>
            </w:r>
            <w:r>
              <w:rPr>
                <w:b/>
                <w:sz w:val="28"/>
                <w:szCs w:val="28"/>
                <w:lang w:val="uk-UA"/>
              </w:rPr>
              <w:t xml:space="preserve"> </w:t>
            </w:r>
            <w:r w:rsidRPr="00584322">
              <w:rPr>
                <w:b/>
                <w:sz w:val="28"/>
                <w:szCs w:val="28"/>
                <w:lang w:val="uk-UA"/>
              </w:rPr>
              <w:t>не надана (надіслана) оператору ринку, він набуває право здійснювати обіг побічних продуктів тваринного походження та продуктів їх оброблення, переробки на відповідній потужності (об’єкті)</w:t>
            </w:r>
            <w:r>
              <w:rPr>
                <w:b/>
                <w:sz w:val="28"/>
                <w:szCs w:val="28"/>
                <w:lang w:val="uk-UA"/>
              </w:rPr>
              <w:t xml:space="preserve"> </w:t>
            </w:r>
            <w:r w:rsidRPr="00584322">
              <w:rPr>
                <w:b/>
                <w:sz w:val="28"/>
                <w:szCs w:val="28"/>
                <w:lang w:val="uk-UA"/>
              </w:rPr>
              <w:t>за принципом мовчазної згоди.</w:t>
            </w:r>
          </w:p>
        </w:tc>
      </w:tr>
      <w:tr w:rsidR="00702BB9" w:rsidRPr="00293A0D" w:rsidTr="00D7129D">
        <w:tc>
          <w:tcPr>
            <w:tcW w:w="7225" w:type="dxa"/>
          </w:tcPr>
          <w:p w:rsidR="00702BB9" w:rsidRPr="00584322" w:rsidRDefault="009575AD" w:rsidP="001E09BB">
            <w:pPr>
              <w:shd w:val="clear" w:color="auto" w:fill="FFFFFF"/>
              <w:tabs>
                <w:tab w:val="left" w:pos="5550"/>
              </w:tabs>
              <w:spacing w:before="60" w:after="60"/>
              <w:ind w:firstLine="284"/>
              <w:rPr>
                <w:rFonts w:ascii="Times New Roman" w:eastAsia="Times New Roman" w:hAnsi="Times New Roman" w:cs="Times New Roman"/>
                <w:b/>
                <w:sz w:val="28"/>
                <w:szCs w:val="28"/>
                <w:lang w:val="uk-UA" w:eastAsia="en-GB"/>
              </w:rPr>
            </w:pPr>
            <w:r>
              <w:rPr>
                <w:rFonts w:ascii="Times New Roman" w:eastAsia="Times New Roman" w:hAnsi="Times New Roman" w:cs="Times New Roman"/>
                <w:b/>
                <w:sz w:val="28"/>
                <w:szCs w:val="28"/>
                <w:lang w:val="uk-UA" w:eastAsia="en-GB"/>
              </w:rPr>
              <w:t>Норма відсутня.</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sz w:val="28"/>
                <w:szCs w:val="28"/>
                <w:lang w:val="uk-UA"/>
              </w:rPr>
            </w:pPr>
            <w:r w:rsidRPr="00584322">
              <w:rPr>
                <w:b/>
                <w:sz w:val="28"/>
                <w:szCs w:val="28"/>
                <w:lang w:val="uk-UA"/>
              </w:rPr>
              <w:t>8. Оператор ринку, який має намір припинити використання зареєстрованої потужності (об’єкта), зобов’язаний звернутися до територіального органу компетентного органу із заявою про скасування державної реєстрації потужності (об’єкта) не пізніше ніж за 10 робочих днів до припинення використання такої потужності (об’єкта).</w:t>
            </w:r>
          </w:p>
        </w:tc>
      </w:tr>
      <w:tr w:rsidR="00702BB9" w:rsidRPr="00826124" w:rsidTr="00D7129D">
        <w:tc>
          <w:tcPr>
            <w:tcW w:w="7225" w:type="dxa"/>
          </w:tcPr>
          <w:p w:rsidR="00702BB9" w:rsidRPr="00584322" w:rsidRDefault="009575AD" w:rsidP="001E09BB">
            <w:pPr>
              <w:shd w:val="clear" w:color="auto" w:fill="FFFFFF"/>
              <w:tabs>
                <w:tab w:val="left" w:pos="5550"/>
              </w:tabs>
              <w:spacing w:before="60" w:after="60"/>
              <w:ind w:firstLine="284"/>
              <w:rPr>
                <w:rFonts w:ascii="Times New Roman" w:eastAsia="Times New Roman" w:hAnsi="Times New Roman" w:cs="Times New Roman"/>
                <w:b/>
                <w:sz w:val="28"/>
                <w:szCs w:val="28"/>
                <w:lang w:val="uk-UA" w:eastAsia="en-GB"/>
              </w:rPr>
            </w:pPr>
            <w:r>
              <w:rPr>
                <w:rFonts w:ascii="Times New Roman" w:eastAsia="Times New Roman" w:hAnsi="Times New Roman" w:cs="Times New Roman"/>
                <w:b/>
                <w:sz w:val="28"/>
                <w:szCs w:val="28"/>
                <w:lang w:val="uk-UA" w:eastAsia="en-GB"/>
              </w:rPr>
              <w:t>Норма відсутня.</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sz w:val="28"/>
                <w:szCs w:val="28"/>
                <w:lang w:val="uk-UA"/>
              </w:rPr>
            </w:pPr>
            <w:r w:rsidRPr="00584322">
              <w:rPr>
                <w:b/>
                <w:sz w:val="28"/>
                <w:szCs w:val="28"/>
                <w:lang w:val="uk-UA"/>
              </w:rPr>
              <w:t>9. Територіальний орган компетентного органу скасовує державну реєстрацію потужності (об’єкта) за наявності однієї з таких підстав:</w:t>
            </w:r>
          </w:p>
        </w:tc>
      </w:tr>
      <w:tr w:rsidR="00702BB9" w:rsidRPr="00826124" w:rsidTr="00D7129D">
        <w:tc>
          <w:tcPr>
            <w:tcW w:w="7225" w:type="dxa"/>
          </w:tcPr>
          <w:p w:rsidR="00702BB9" w:rsidRPr="00584322" w:rsidRDefault="009575AD" w:rsidP="001E09BB">
            <w:pPr>
              <w:shd w:val="clear" w:color="auto" w:fill="FFFFFF"/>
              <w:tabs>
                <w:tab w:val="left" w:pos="5550"/>
              </w:tabs>
              <w:spacing w:before="60" w:after="60"/>
              <w:ind w:firstLine="284"/>
              <w:rPr>
                <w:rFonts w:ascii="Times New Roman" w:eastAsia="Times New Roman" w:hAnsi="Times New Roman" w:cs="Times New Roman"/>
                <w:b/>
                <w:sz w:val="28"/>
                <w:szCs w:val="28"/>
                <w:lang w:val="uk-UA" w:eastAsia="en-GB"/>
              </w:rPr>
            </w:pPr>
            <w:r>
              <w:rPr>
                <w:rFonts w:ascii="Times New Roman" w:eastAsia="Times New Roman" w:hAnsi="Times New Roman" w:cs="Times New Roman"/>
                <w:b/>
                <w:sz w:val="28"/>
                <w:szCs w:val="28"/>
                <w:lang w:val="uk-UA" w:eastAsia="en-GB"/>
              </w:rPr>
              <w:t>Норма відсутня.</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sz w:val="28"/>
                <w:szCs w:val="28"/>
                <w:lang w:val="uk-UA"/>
              </w:rPr>
            </w:pPr>
            <w:r w:rsidRPr="00584322">
              <w:rPr>
                <w:b/>
                <w:sz w:val="28"/>
                <w:szCs w:val="28"/>
                <w:lang w:val="uk-UA"/>
              </w:rPr>
              <w:t>1) звернення оператора ринку до компетентного органу із заявою про скасування державної реєстрації потужності (об’єкта);</w:t>
            </w:r>
          </w:p>
        </w:tc>
      </w:tr>
      <w:tr w:rsidR="00702BB9" w:rsidRPr="00826124" w:rsidTr="00D7129D">
        <w:tc>
          <w:tcPr>
            <w:tcW w:w="7225" w:type="dxa"/>
          </w:tcPr>
          <w:p w:rsidR="00702BB9" w:rsidRPr="00584322" w:rsidRDefault="009575AD" w:rsidP="001E09BB">
            <w:pPr>
              <w:shd w:val="clear" w:color="auto" w:fill="FFFFFF"/>
              <w:tabs>
                <w:tab w:val="left" w:pos="5550"/>
              </w:tabs>
              <w:spacing w:before="60" w:after="60"/>
              <w:ind w:firstLine="284"/>
              <w:rPr>
                <w:rFonts w:ascii="Times New Roman" w:eastAsia="Times New Roman" w:hAnsi="Times New Roman" w:cs="Times New Roman"/>
                <w:b/>
                <w:sz w:val="28"/>
                <w:szCs w:val="28"/>
                <w:lang w:val="uk-UA" w:eastAsia="en-GB"/>
              </w:rPr>
            </w:pPr>
            <w:r>
              <w:rPr>
                <w:rFonts w:ascii="Times New Roman" w:eastAsia="Times New Roman" w:hAnsi="Times New Roman" w:cs="Times New Roman"/>
                <w:b/>
                <w:sz w:val="28"/>
                <w:szCs w:val="28"/>
                <w:lang w:val="uk-UA" w:eastAsia="en-GB"/>
              </w:rPr>
              <w:t>Норма відсутня.</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sz w:val="28"/>
                <w:szCs w:val="28"/>
                <w:lang w:val="uk-UA"/>
              </w:rPr>
            </w:pPr>
            <w:r w:rsidRPr="00584322">
              <w:rPr>
                <w:b/>
                <w:sz w:val="28"/>
                <w:szCs w:val="28"/>
                <w:lang w:val="uk-UA"/>
              </w:rPr>
              <w:t>2) ліквідація оператора ринку - юридичної особи;</w:t>
            </w:r>
          </w:p>
        </w:tc>
      </w:tr>
      <w:tr w:rsidR="00702BB9" w:rsidRPr="00293A0D" w:rsidTr="00D7129D">
        <w:tc>
          <w:tcPr>
            <w:tcW w:w="7225" w:type="dxa"/>
          </w:tcPr>
          <w:p w:rsidR="00702BB9" w:rsidRPr="00584322" w:rsidRDefault="009575AD" w:rsidP="001E09BB">
            <w:pPr>
              <w:shd w:val="clear" w:color="auto" w:fill="FFFFFF"/>
              <w:tabs>
                <w:tab w:val="left" w:pos="5550"/>
              </w:tabs>
              <w:spacing w:before="60" w:after="60"/>
              <w:ind w:firstLine="284"/>
              <w:rPr>
                <w:rFonts w:ascii="Times New Roman" w:eastAsia="Times New Roman" w:hAnsi="Times New Roman" w:cs="Times New Roman"/>
                <w:b/>
                <w:sz w:val="28"/>
                <w:szCs w:val="28"/>
                <w:lang w:val="uk-UA" w:eastAsia="en-GB"/>
              </w:rPr>
            </w:pPr>
            <w:r>
              <w:rPr>
                <w:rFonts w:ascii="Times New Roman" w:eastAsia="Times New Roman" w:hAnsi="Times New Roman" w:cs="Times New Roman"/>
                <w:b/>
                <w:sz w:val="28"/>
                <w:szCs w:val="28"/>
                <w:lang w:val="uk-UA" w:eastAsia="en-GB"/>
              </w:rPr>
              <w:t>Норма відсутня.</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sz w:val="28"/>
                <w:szCs w:val="28"/>
                <w:lang w:val="uk-UA"/>
              </w:rPr>
            </w:pPr>
            <w:r w:rsidRPr="00584322">
              <w:rPr>
                <w:b/>
                <w:sz w:val="28"/>
                <w:szCs w:val="28"/>
                <w:lang w:val="uk-UA"/>
              </w:rPr>
              <w:t>3) припинення підприємницької діяльності оператора ринку - фізичної особи - підприємця.</w:t>
            </w:r>
          </w:p>
        </w:tc>
      </w:tr>
      <w:tr w:rsidR="00702BB9" w:rsidRPr="00293A0D" w:rsidTr="00D7129D">
        <w:tc>
          <w:tcPr>
            <w:tcW w:w="7225" w:type="dxa"/>
          </w:tcPr>
          <w:p w:rsidR="00702BB9" w:rsidRPr="00584322" w:rsidRDefault="009575AD" w:rsidP="001E09BB">
            <w:pPr>
              <w:shd w:val="clear" w:color="auto" w:fill="FFFFFF"/>
              <w:tabs>
                <w:tab w:val="left" w:pos="5550"/>
              </w:tabs>
              <w:spacing w:before="60" w:after="60"/>
              <w:ind w:firstLine="284"/>
              <w:rPr>
                <w:rFonts w:ascii="Times New Roman" w:eastAsia="Times New Roman" w:hAnsi="Times New Roman" w:cs="Times New Roman"/>
                <w:b/>
                <w:sz w:val="28"/>
                <w:szCs w:val="28"/>
                <w:lang w:val="uk-UA" w:eastAsia="en-GB"/>
              </w:rPr>
            </w:pPr>
            <w:r>
              <w:rPr>
                <w:rFonts w:ascii="Times New Roman" w:eastAsia="Times New Roman" w:hAnsi="Times New Roman" w:cs="Times New Roman"/>
                <w:b/>
                <w:sz w:val="28"/>
                <w:szCs w:val="28"/>
                <w:lang w:val="uk-UA" w:eastAsia="en-GB"/>
              </w:rPr>
              <w:t>Норма відсутня.</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sz w:val="28"/>
                <w:szCs w:val="28"/>
                <w:lang w:val="uk-UA"/>
              </w:rPr>
            </w:pPr>
            <w:r w:rsidRPr="00584322">
              <w:rPr>
                <w:b/>
                <w:sz w:val="28"/>
                <w:szCs w:val="28"/>
                <w:lang w:val="uk-UA"/>
              </w:rPr>
              <w:t>10. Територіальний орган компетентного органу звертається до адміністративного суду з позовом про застосування заходу реагування у вигляді скасування державної реєстрації потужності (об’єкта) за наявності хоча б однієї з таких підстав:</w:t>
            </w:r>
          </w:p>
        </w:tc>
      </w:tr>
      <w:tr w:rsidR="00702BB9" w:rsidRPr="00826124" w:rsidTr="00D7129D">
        <w:tc>
          <w:tcPr>
            <w:tcW w:w="7225" w:type="dxa"/>
          </w:tcPr>
          <w:p w:rsidR="00702BB9" w:rsidRPr="00584322" w:rsidRDefault="009575AD" w:rsidP="001E09BB">
            <w:pPr>
              <w:shd w:val="clear" w:color="auto" w:fill="FFFFFF"/>
              <w:tabs>
                <w:tab w:val="left" w:pos="5550"/>
              </w:tabs>
              <w:spacing w:before="60" w:after="60"/>
              <w:ind w:firstLine="284"/>
              <w:rPr>
                <w:rFonts w:ascii="Times New Roman" w:eastAsia="Times New Roman" w:hAnsi="Times New Roman" w:cs="Times New Roman"/>
                <w:sz w:val="28"/>
                <w:szCs w:val="28"/>
                <w:lang w:val="uk-UA" w:eastAsia="en-GB"/>
              </w:rPr>
            </w:pPr>
            <w:r>
              <w:rPr>
                <w:rFonts w:ascii="Times New Roman" w:eastAsia="Times New Roman" w:hAnsi="Times New Roman" w:cs="Times New Roman"/>
                <w:b/>
                <w:sz w:val="28"/>
                <w:szCs w:val="28"/>
                <w:lang w:val="uk-UA" w:eastAsia="en-GB"/>
              </w:rPr>
              <w:t>Норма відсутня.</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sz w:val="28"/>
                <w:szCs w:val="28"/>
                <w:lang w:val="uk-UA"/>
              </w:rPr>
            </w:pPr>
            <w:r w:rsidRPr="00584322">
              <w:rPr>
                <w:b/>
                <w:sz w:val="28"/>
                <w:szCs w:val="28"/>
                <w:lang w:val="uk-UA"/>
              </w:rPr>
              <w:t>1) встановлення факту наявності в заяві про державну реєстрацію потужності недостовірних відомостей;</w:t>
            </w:r>
          </w:p>
        </w:tc>
      </w:tr>
      <w:tr w:rsidR="00702BB9" w:rsidRPr="00826124" w:rsidTr="00D7129D">
        <w:tc>
          <w:tcPr>
            <w:tcW w:w="7225" w:type="dxa"/>
          </w:tcPr>
          <w:p w:rsidR="00702BB9" w:rsidRPr="00584322" w:rsidRDefault="009575AD" w:rsidP="001E09BB">
            <w:pPr>
              <w:shd w:val="clear" w:color="auto" w:fill="FFFFFF"/>
              <w:tabs>
                <w:tab w:val="left" w:pos="5550"/>
              </w:tabs>
              <w:spacing w:before="60" w:after="60"/>
              <w:ind w:firstLine="284"/>
              <w:rPr>
                <w:rFonts w:ascii="Times New Roman" w:eastAsia="Times New Roman" w:hAnsi="Times New Roman" w:cs="Times New Roman"/>
                <w:sz w:val="28"/>
                <w:szCs w:val="28"/>
                <w:lang w:val="uk-UA" w:eastAsia="en-GB"/>
              </w:rPr>
            </w:pPr>
            <w:r>
              <w:rPr>
                <w:rFonts w:ascii="Times New Roman" w:eastAsia="Times New Roman" w:hAnsi="Times New Roman" w:cs="Times New Roman"/>
                <w:b/>
                <w:sz w:val="28"/>
                <w:szCs w:val="28"/>
                <w:lang w:val="uk-UA" w:eastAsia="en-GB"/>
              </w:rPr>
              <w:t>Норма відсутня.</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sz w:val="28"/>
                <w:szCs w:val="28"/>
                <w:lang w:val="uk-UA"/>
              </w:rPr>
            </w:pPr>
            <w:r w:rsidRPr="00584322">
              <w:rPr>
                <w:b/>
                <w:sz w:val="28"/>
                <w:szCs w:val="28"/>
                <w:lang w:val="uk-UA"/>
              </w:rPr>
              <w:t>2) закінчення одного року після виявлення компетентним органом невідповідності потужності (об’єкта) вимогам законодавства про побічні продукти тваринного походження, якщо протягом цього строку оператор ринку не усунув зазначену невідповідність.</w:t>
            </w:r>
          </w:p>
        </w:tc>
      </w:tr>
      <w:tr w:rsidR="00702BB9" w:rsidRPr="00826124" w:rsidTr="00D7129D">
        <w:tc>
          <w:tcPr>
            <w:tcW w:w="7225" w:type="dxa"/>
          </w:tcPr>
          <w:p w:rsidR="00702BB9" w:rsidRPr="00584322" w:rsidRDefault="009575AD" w:rsidP="001E09BB">
            <w:pPr>
              <w:shd w:val="clear" w:color="auto" w:fill="FFFFFF"/>
              <w:tabs>
                <w:tab w:val="left" w:pos="5550"/>
              </w:tabs>
              <w:spacing w:before="60" w:after="60"/>
              <w:ind w:firstLine="284"/>
              <w:rPr>
                <w:rFonts w:ascii="Times New Roman" w:eastAsia="Times New Roman" w:hAnsi="Times New Roman" w:cs="Times New Roman"/>
                <w:b/>
                <w:bCs/>
                <w:sz w:val="28"/>
                <w:szCs w:val="28"/>
                <w:lang w:val="uk-UA" w:eastAsia="en-GB"/>
              </w:rPr>
            </w:pPr>
            <w:r>
              <w:rPr>
                <w:rFonts w:ascii="Times New Roman" w:eastAsia="Times New Roman" w:hAnsi="Times New Roman" w:cs="Times New Roman"/>
                <w:b/>
                <w:sz w:val="28"/>
                <w:szCs w:val="28"/>
                <w:lang w:val="uk-UA" w:eastAsia="en-GB"/>
              </w:rPr>
              <w:t>Норма відсутня.</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bCs/>
                <w:sz w:val="28"/>
                <w:szCs w:val="28"/>
                <w:lang w:val="uk-UA" w:eastAsia="en-GB"/>
              </w:rPr>
            </w:pPr>
            <w:r w:rsidRPr="00584322">
              <w:rPr>
                <w:b/>
                <w:bCs/>
                <w:sz w:val="28"/>
                <w:szCs w:val="28"/>
                <w:lang w:val="uk-UA" w:eastAsia="en-GB"/>
              </w:rPr>
              <w:t>11. Відомості про скасування державної реєстрації потужності (об’єкта) вносяться компетентним органом до Державного реєстру потужностей (об’єктів) з обігу побічних продуктів тваринного походження та продуктів їх оброблення, переробки.</w:t>
            </w:r>
          </w:p>
        </w:tc>
      </w:tr>
      <w:tr w:rsidR="00702BB9" w:rsidRPr="00293A0D" w:rsidTr="00D7129D">
        <w:tc>
          <w:tcPr>
            <w:tcW w:w="7225" w:type="dxa"/>
          </w:tcPr>
          <w:p w:rsidR="00702BB9" w:rsidRPr="00584322" w:rsidRDefault="009575AD" w:rsidP="001E09BB">
            <w:pPr>
              <w:shd w:val="clear" w:color="auto" w:fill="FFFFFF"/>
              <w:tabs>
                <w:tab w:val="left" w:pos="5550"/>
              </w:tabs>
              <w:spacing w:before="60" w:after="60"/>
              <w:ind w:firstLine="284"/>
              <w:rPr>
                <w:rFonts w:ascii="Times New Roman" w:eastAsia="Times New Roman" w:hAnsi="Times New Roman" w:cs="Times New Roman"/>
                <w:b/>
                <w:bCs/>
                <w:sz w:val="28"/>
                <w:szCs w:val="28"/>
                <w:lang w:val="uk-UA" w:eastAsia="en-GB"/>
              </w:rPr>
            </w:pPr>
            <w:r>
              <w:rPr>
                <w:rFonts w:ascii="Times New Roman" w:eastAsia="Times New Roman" w:hAnsi="Times New Roman" w:cs="Times New Roman"/>
                <w:b/>
                <w:sz w:val="28"/>
                <w:szCs w:val="28"/>
                <w:lang w:val="uk-UA" w:eastAsia="en-GB"/>
              </w:rPr>
              <w:t>Норма відсутня.</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bCs/>
                <w:sz w:val="28"/>
                <w:szCs w:val="28"/>
                <w:lang w:val="uk-UA" w:eastAsia="en-GB"/>
              </w:rPr>
            </w:pPr>
            <w:r w:rsidRPr="00584322">
              <w:rPr>
                <w:b/>
                <w:bCs/>
                <w:sz w:val="28"/>
                <w:szCs w:val="28"/>
                <w:lang w:val="uk-UA" w:eastAsia="en-GB"/>
              </w:rPr>
              <w:t>12. Порядок здійснення державної реєстрації потужностей (об’єктів) затверджується Кабінетом Міністрів України.</w:t>
            </w:r>
          </w:p>
        </w:tc>
      </w:tr>
      <w:bookmarkEnd w:id="551"/>
      <w:tr w:rsidR="00702BB9" w:rsidRPr="00826124" w:rsidTr="00D7129D">
        <w:tc>
          <w:tcPr>
            <w:tcW w:w="7225" w:type="dxa"/>
          </w:tcPr>
          <w:p w:rsidR="00702BB9" w:rsidRPr="009575AD" w:rsidRDefault="009575AD" w:rsidP="001E09BB">
            <w:pPr>
              <w:shd w:val="clear" w:color="auto" w:fill="FFFFFF"/>
              <w:tabs>
                <w:tab w:val="left" w:pos="5550"/>
              </w:tabs>
              <w:spacing w:before="60" w:after="60"/>
              <w:ind w:left="314"/>
              <w:rPr>
                <w:rFonts w:ascii="Times New Roman" w:eastAsia="Times New Roman" w:hAnsi="Times New Roman" w:cs="Times New Roman"/>
                <w:color w:val="000000"/>
                <w:sz w:val="28"/>
                <w:szCs w:val="28"/>
                <w:lang w:val="en-US" w:eastAsia="en-GB"/>
              </w:rPr>
            </w:pPr>
            <w:r>
              <w:rPr>
                <w:rFonts w:ascii="Times New Roman" w:eastAsia="Times New Roman" w:hAnsi="Times New Roman" w:cs="Times New Roman"/>
                <w:color w:val="000000"/>
                <w:sz w:val="28"/>
                <w:szCs w:val="28"/>
                <w:lang w:val="en-US" w:eastAsia="en-GB"/>
              </w:rPr>
              <w:t>&lt;…&gt;</w:t>
            </w:r>
          </w:p>
        </w:tc>
        <w:tc>
          <w:tcPr>
            <w:tcW w:w="7371" w:type="dxa"/>
          </w:tcPr>
          <w:p w:rsidR="00702BB9" w:rsidRPr="009575AD" w:rsidRDefault="009575AD" w:rsidP="001E09BB">
            <w:pPr>
              <w:pStyle w:val="rvps2"/>
              <w:shd w:val="clear" w:color="auto" w:fill="FFFFFF"/>
              <w:spacing w:before="60" w:beforeAutospacing="0" w:after="60" w:afterAutospacing="0"/>
              <w:ind w:firstLine="284"/>
              <w:textAlignment w:val="baseline"/>
              <w:rPr>
                <w:color w:val="000000"/>
                <w:sz w:val="28"/>
                <w:szCs w:val="28"/>
                <w:lang w:val="en-US" w:eastAsia="en-GB"/>
              </w:rPr>
            </w:pPr>
            <w:r>
              <w:rPr>
                <w:color w:val="000000"/>
                <w:sz w:val="28"/>
                <w:szCs w:val="28"/>
                <w:lang w:val="en-US" w:eastAsia="en-GB"/>
              </w:rPr>
              <w:t>&lt;…&gt;</w:t>
            </w:r>
          </w:p>
        </w:tc>
      </w:tr>
      <w:tr w:rsidR="00702BB9" w:rsidRPr="00826124" w:rsidTr="00D7129D">
        <w:tc>
          <w:tcPr>
            <w:tcW w:w="7225" w:type="dxa"/>
          </w:tcPr>
          <w:p w:rsidR="00702BB9" w:rsidRPr="00584322" w:rsidRDefault="00702BB9" w:rsidP="001E09BB">
            <w:pPr>
              <w:shd w:val="clear" w:color="auto" w:fill="FFFFFF"/>
              <w:tabs>
                <w:tab w:val="left" w:pos="5550"/>
              </w:tabs>
              <w:spacing w:before="60" w:after="60"/>
              <w:ind w:firstLine="284"/>
              <w:rPr>
                <w:rFonts w:ascii="Times New Roman" w:eastAsia="Times New Roman" w:hAnsi="Times New Roman" w:cs="Times New Roman"/>
                <w:b/>
                <w:bCs/>
                <w:color w:val="000000"/>
                <w:sz w:val="28"/>
                <w:szCs w:val="28"/>
                <w:lang w:val="uk-UA" w:eastAsia="en-GB"/>
              </w:rPr>
            </w:pPr>
            <w:bookmarkStart w:id="552" w:name="_Hlk28524231"/>
            <w:r w:rsidRPr="00584322">
              <w:rPr>
                <w:rFonts w:ascii="Times New Roman" w:eastAsia="Times New Roman" w:hAnsi="Times New Roman" w:cs="Times New Roman"/>
                <w:b/>
                <w:bCs/>
                <w:color w:val="000000"/>
                <w:sz w:val="28"/>
                <w:szCs w:val="28"/>
                <w:lang w:val="uk-UA" w:eastAsia="en-GB"/>
              </w:rPr>
              <w:t>Відсутня</w:t>
            </w:r>
          </w:p>
        </w:tc>
        <w:tc>
          <w:tcPr>
            <w:tcW w:w="7371" w:type="dxa"/>
          </w:tcPr>
          <w:p w:rsidR="00702BB9" w:rsidRPr="00584322" w:rsidRDefault="00702BB9" w:rsidP="001E09BB">
            <w:pPr>
              <w:shd w:val="clear" w:color="auto" w:fill="FFFFFF"/>
              <w:tabs>
                <w:tab w:val="left" w:pos="5550"/>
              </w:tabs>
              <w:spacing w:before="60" w:after="60"/>
              <w:ind w:firstLine="284"/>
              <w:rPr>
                <w:rFonts w:ascii="Times New Roman" w:eastAsia="Times New Roman" w:hAnsi="Times New Roman" w:cs="Times New Roman"/>
                <w:b/>
                <w:bCs/>
                <w:sz w:val="28"/>
                <w:szCs w:val="28"/>
                <w:lang w:val="uk-UA" w:eastAsia="en-GB"/>
              </w:rPr>
            </w:pPr>
            <w:r w:rsidRPr="00584322">
              <w:rPr>
                <w:rFonts w:ascii="Times New Roman" w:eastAsia="Times New Roman" w:hAnsi="Times New Roman" w:cs="Times New Roman"/>
                <w:b/>
                <w:bCs/>
                <w:sz w:val="28"/>
                <w:szCs w:val="28"/>
                <w:lang w:val="uk-UA" w:eastAsia="en-GB"/>
              </w:rPr>
              <w:t>Стаття 21</w:t>
            </w:r>
            <w:r w:rsidRPr="00584322">
              <w:rPr>
                <w:rFonts w:ascii="Times New Roman" w:eastAsia="Times New Roman" w:hAnsi="Times New Roman" w:cs="Times New Roman"/>
                <w:b/>
                <w:bCs/>
                <w:sz w:val="28"/>
                <w:szCs w:val="28"/>
                <w:vertAlign w:val="superscript"/>
                <w:lang w:val="uk-UA" w:eastAsia="en-GB"/>
              </w:rPr>
              <w:t>1</w:t>
            </w:r>
            <w:r w:rsidRPr="00584322">
              <w:rPr>
                <w:rFonts w:ascii="Times New Roman" w:eastAsia="Times New Roman" w:hAnsi="Times New Roman" w:cs="Times New Roman"/>
                <w:b/>
                <w:bCs/>
                <w:sz w:val="28"/>
                <w:szCs w:val="28"/>
                <w:lang w:val="uk-UA" w:eastAsia="en-GB"/>
              </w:rPr>
              <w:t xml:space="preserve">. Затвердження експортних потужностей, на яких здійснюється поводження з побічними продуктами тваринного походження </w:t>
            </w:r>
          </w:p>
        </w:tc>
      </w:tr>
      <w:tr w:rsidR="00702BB9" w:rsidRPr="00826124" w:rsidTr="00D7129D">
        <w:tc>
          <w:tcPr>
            <w:tcW w:w="7225" w:type="dxa"/>
          </w:tcPr>
          <w:p w:rsidR="00702BB9" w:rsidRPr="00584322" w:rsidRDefault="009575AD" w:rsidP="001E09BB">
            <w:pPr>
              <w:shd w:val="clear" w:color="auto" w:fill="FFFFFF"/>
              <w:tabs>
                <w:tab w:val="left" w:pos="5550"/>
              </w:tabs>
              <w:spacing w:before="60" w:after="60"/>
              <w:ind w:firstLine="284"/>
              <w:rPr>
                <w:rFonts w:ascii="Times New Roman" w:eastAsia="Times New Roman" w:hAnsi="Times New Roman" w:cs="Times New Roman"/>
                <w:color w:val="000000"/>
                <w:sz w:val="28"/>
                <w:szCs w:val="28"/>
                <w:lang w:val="uk-UA" w:eastAsia="en-GB"/>
              </w:rPr>
            </w:pPr>
            <w:r>
              <w:rPr>
                <w:rFonts w:ascii="Times New Roman" w:eastAsia="Times New Roman" w:hAnsi="Times New Roman" w:cs="Times New Roman"/>
                <w:b/>
                <w:sz w:val="28"/>
                <w:szCs w:val="28"/>
                <w:lang w:val="uk-UA" w:eastAsia="en-GB"/>
              </w:rPr>
              <w:t>Норма відсутня.</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bCs/>
                <w:sz w:val="28"/>
                <w:szCs w:val="28"/>
                <w:lang w:val="uk-UA" w:eastAsia="en-GB"/>
              </w:rPr>
            </w:pPr>
            <w:r w:rsidRPr="00584322">
              <w:rPr>
                <w:b/>
                <w:bCs/>
                <w:sz w:val="28"/>
                <w:szCs w:val="28"/>
                <w:lang w:val="uk-UA" w:eastAsia="en-GB"/>
              </w:rPr>
              <w:t>1. Оператори ринку, які бажають експортувати побічні продукти тваринного походження до країн, що встановлюють спеціальні вимоги до потужностей (об’єктів), на яких здійснюється поводження з такими продуктами, чи інші подібні вимоги, можуть звернутися до</w:t>
            </w:r>
            <w:r>
              <w:rPr>
                <w:b/>
                <w:bCs/>
                <w:sz w:val="28"/>
                <w:szCs w:val="28"/>
                <w:lang w:val="uk-UA" w:eastAsia="en-GB"/>
              </w:rPr>
              <w:t xml:space="preserve"> </w:t>
            </w:r>
            <w:r w:rsidRPr="00584322">
              <w:rPr>
                <w:b/>
                <w:bCs/>
                <w:sz w:val="28"/>
                <w:szCs w:val="28"/>
                <w:lang w:val="uk-UA" w:eastAsia="en-GB"/>
              </w:rPr>
              <w:t>територіального органу компетентного органу для проведення офіційної перевірки дотримання таких вимог.</w:t>
            </w:r>
          </w:p>
        </w:tc>
      </w:tr>
      <w:tr w:rsidR="00702BB9" w:rsidRPr="00826124" w:rsidTr="00D7129D">
        <w:tc>
          <w:tcPr>
            <w:tcW w:w="7225" w:type="dxa"/>
          </w:tcPr>
          <w:p w:rsidR="00702BB9" w:rsidRPr="00584322" w:rsidRDefault="009575AD" w:rsidP="001E09BB">
            <w:pPr>
              <w:shd w:val="clear" w:color="auto" w:fill="FFFFFF"/>
              <w:tabs>
                <w:tab w:val="left" w:pos="5550"/>
              </w:tabs>
              <w:spacing w:before="60" w:after="60"/>
              <w:ind w:firstLine="284"/>
              <w:rPr>
                <w:rFonts w:ascii="Times New Roman" w:eastAsia="Times New Roman" w:hAnsi="Times New Roman" w:cs="Times New Roman"/>
                <w:color w:val="000000"/>
                <w:sz w:val="28"/>
                <w:szCs w:val="28"/>
                <w:lang w:val="uk-UA" w:eastAsia="en-GB"/>
              </w:rPr>
            </w:pPr>
            <w:r>
              <w:rPr>
                <w:rFonts w:ascii="Times New Roman" w:eastAsia="Times New Roman" w:hAnsi="Times New Roman" w:cs="Times New Roman"/>
                <w:b/>
                <w:sz w:val="28"/>
                <w:szCs w:val="28"/>
                <w:lang w:val="uk-UA" w:eastAsia="en-GB"/>
              </w:rPr>
              <w:t>Норма відсутня.</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bCs/>
                <w:sz w:val="28"/>
                <w:szCs w:val="28"/>
                <w:lang w:val="uk-UA" w:eastAsia="en-GB"/>
              </w:rPr>
            </w:pPr>
            <w:r w:rsidRPr="00584322">
              <w:rPr>
                <w:b/>
                <w:bCs/>
                <w:sz w:val="28"/>
                <w:szCs w:val="28"/>
                <w:lang w:val="uk-UA" w:eastAsia="en-GB"/>
              </w:rPr>
              <w:t>2. Територіальний орган компетентного органу приймає рішення</w:t>
            </w:r>
            <w:r>
              <w:rPr>
                <w:b/>
                <w:bCs/>
                <w:sz w:val="28"/>
                <w:szCs w:val="28"/>
                <w:lang w:val="uk-UA" w:eastAsia="en-GB"/>
              </w:rPr>
              <w:t xml:space="preserve"> </w:t>
            </w:r>
            <w:r w:rsidRPr="00584322">
              <w:rPr>
                <w:b/>
                <w:bCs/>
                <w:sz w:val="28"/>
                <w:szCs w:val="28"/>
                <w:lang w:val="uk-UA" w:eastAsia="en-GB"/>
              </w:rPr>
              <w:t>про затвердження експортних потужностей, на яких здійснюється поводження з побічними продуктами тваринного походження (далі - експортні потужності) після офіційної перевірки державним ветеринарним інспектором дотримання на таких потужностях вимог, встановлених країною призначення.</w:t>
            </w:r>
          </w:p>
        </w:tc>
      </w:tr>
      <w:tr w:rsidR="00702BB9" w:rsidRPr="00826124" w:rsidTr="00D7129D">
        <w:tc>
          <w:tcPr>
            <w:tcW w:w="7225" w:type="dxa"/>
          </w:tcPr>
          <w:p w:rsidR="00702BB9" w:rsidRPr="00584322" w:rsidRDefault="009575AD" w:rsidP="001E09BB">
            <w:pPr>
              <w:shd w:val="clear" w:color="auto" w:fill="FFFFFF"/>
              <w:tabs>
                <w:tab w:val="left" w:pos="5550"/>
              </w:tabs>
              <w:spacing w:before="60" w:after="60"/>
              <w:ind w:firstLine="284"/>
              <w:rPr>
                <w:rFonts w:ascii="Times New Roman" w:eastAsia="Times New Roman" w:hAnsi="Times New Roman" w:cs="Times New Roman"/>
                <w:color w:val="000000"/>
                <w:sz w:val="28"/>
                <w:szCs w:val="28"/>
                <w:lang w:val="uk-UA" w:eastAsia="en-GB"/>
              </w:rPr>
            </w:pPr>
            <w:r>
              <w:rPr>
                <w:rFonts w:ascii="Times New Roman" w:eastAsia="Times New Roman" w:hAnsi="Times New Roman" w:cs="Times New Roman"/>
                <w:b/>
                <w:sz w:val="28"/>
                <w:szCs w:val="28"/>
                <w:lang w:val="uk-UA" w:eastAsia="en-GB"/>
              </w:rPr>
              <w:t>Норма відсутня.</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bCs/>
                <w:sz w:val="28"/>
                <w:szCs w:val="28"/>
                <w:lang w:val="uk-UA" w:eastAsia="en-GB"/>
              </w:rPr>
            </w:pPr>
            <w:r w:rsidRPr="00584322">
              <w:rPr>
                <w:b/>
                <w:bCs/>
                <w:sz w:val="28"/>
                <w:szCs w:val="28"/>
                <w:lang w:val="uk-UA" w:eastAsia="en-GB"/>
              </w:rPr>
              <w:t>4. Будь-яка продукція, що виробляється на затверджених</w:t>
            </w:r>
            <w:r>
              <w:rPr>
                <w:b/>
                <w:bCs/>
                <w:sz w:val="28"/>
                <w:szCs w:val="28"/>
                <w:lang w:val="uk-UA" w:eastAsia="en-GB"/>
              </w:rPr>
              <w:t xml:space="preserve"> </w:t>
            </w:r>
            <w:r w:rsidRPr="00584322">
              <w:rPr>
                <w:b/>
                <w:bCs/>
                <w:sz w:val="28"/>
                <w:szCs w:val="28"/>
                <w:lang w:val="uk-UA" w:eastAsia="en-GB"/>
              </w:rPr>
              <w:t>експортних потужностях і призначається для експорту, повинна мати маркування, що відповідає вимогам країни призначення. Якщо це можливо, маркування повинно містити реєстраційний номер експортної потужності.</w:t>
            </w:r>
          </w:p>
        </w:tc>
      </w:tr>
      <w:tr w:rsidR="00702BB9" w:rsidRPr="00826124" w:rsidTr="00D7129D">
        <w:tc>
          <w:tcPr>
            <w:tcW w:w="7225" w:type="dxa"/>
          </w:tcPr>
          <w:p w:rsidR="00702BB9" w:rsidRPr="00584322" w:rsidRDefault="009575AD" w:rsidP="001E09BB">
            <w:pPr>
              <w:shd w:val="clear" w:color="auto" w:fill="FFFFFF"/>
              <w:tabs>
                <w:tab w:val="left" w:pos="5550"/>
              </w:tabs>
              <w:spacing w:before="60" w:after="60"/>
              <w:ind w:firstLine="284"/>
              <w:rPr>
                <w:rFonts w:ascii="Times New Roman" w:eastAsia="Times New Roman" w:hAnsi="Times New Roman" w:cs="Times New Roman"/>
                <w:color w:val="000000"/>
                <w:sz w:val="28"/>
                <w:szCs w:val="28"/>
                <w:lang w:val="uk-UA" w:eastAsia="en-GB"/>
              </w:rPr>
            </w:pPr>
            <w:r>
              <w:rPr>
                <w:rFonts w:ascii="Times New Roman" w:eastAsia="Times New Roman" w:hAnsi="Times New Roman" w:cs="Times New Roman"/>
                <w:b/>
                <w:sz w:val="28"/>
                <w:szCs w:val="28"/>
                <w:lang w:val="uk-UA" w:eastAsia="en-GB"/>
              </w:rPr>
              <w:t>Норма відсутня.</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bCs/>
                <w:sz w:val="28"/>
                <w:szCs w:val="28"/>
                <w:lang w:val="uk-UA" w:eastAsia="en-GB"/>
              </w:rPr>
            </w:pPr>
            <w:r w:rsidRPr="00584322">
              <w:rPr>
                <w:b/>
                <w:bCs/>
                <w:sz w:val="28"/>
                <w:szCs w:val="28"/>
                <w:lang w:val="uk-UA" w:eastAsia="en-GB"/>
              </w:rPr>
              <w:t xml:space="preserve">5. Компетентний орган веде реєстр затверджених експортних потужностей, що підлягає оприлюдненню шляхом розміщення на офіційному веб-сайті компетентного органу. </w:t>
            </w:r>
          </w:p>
        </w:tc>
      </w:tr>
      <w:tr w:rsidR="00702BB9" w:rsidRPr="00826124" w:rsidTr="00D7129D">
        <w:tc>
          <w:tcPr>
            <w:tcW w:w="7225" w:type="dxa"/>
          </w:tcPr>
          <w:p w:rsidR="00702BB9" w:rsidRPr="00584322" w:rsidRDefault="009575AD" w:rsidP="001E09BB">
            <w:pPr>
              <w:shd w:val="clear" w:color="auto" w:fill="FFFFFF"/>
              <w:tabs>
                <w:tab w:val="left" w:pos="5550"/>
              </w:tabs>
              <w:spacing w:before="60" w:after="60"/>
              <w:ind w:firstLine="284"/>
              <w:rPr>
                <w:rFonts w:ascii="Times New Roman" w:eastAsia="Times New Roman" w:hAnsi="Times New Roman" w:cs="Times New Roman"/>
                <w:color w:val="000000"/>
                <w:sz w:val="28"/>
                <w:szCs w:val="28"/>
                <w:lang w:val="uk-UA" w:eastAsia="en-GB"/>
              </w:rPr>
            </w:pPr>
            <w:r>
              <w:rPr>
                <w:rFonts w:ascii="Times New Roman" w:eastAsia="Times New Roman" w:hAnsi="Times New Roman" w:cs="Times New Roman"/>
                <w:b/>
                <w:sz w:val="28"/>
                <w:szCs w:val="28"/>
                <w:lang w:val="uk-UA" w:eastAsia="en-GB"/>
              </w:rPr>
              <w:t>Норма відсутня.</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bCs/>
                <w:sz w:val="28"/>
                <w:szCs w:val="28"/>
                <w:lang w:val="uk-UA" w:eastAsia="en-GB"/>
              </w:rPr>
            </w:pPr>
            <w:r w:rsidRPr="00584322">
              <w:rPr>
                <w:b/>
                <w:bCs/>
                <w:sz w:val="28"/>
                <w:szCs w:val="28"/>
                <w:lang w:val="uk-UA" w:eastAsia="en-GB"/>
              </w:rPr>
              <w:t>6. Порядок проведення офіційної перевірки дотримання вимог, встановлених країною призначення, до якої оператори ринку мають намір здійснювати експорт побічних продуктів тваринного походження, порядок затвердження експортних потужностей, порядок ведення реєстру затверджених експортних потужностей затверджує центральний орган виконавчої влади, що забезпечує формування державної політики у сфері ветеринарної медицини.</w:t>
            </w:r>
          </w:p>
        </w:tc>
      </w:tr>
      <w:tr w:rsidR="00702BB9" w:rsidRPr="00826124" w:rsidTr="00D7129D">
        <w:tc>
          <w:tcPr>
            <w:tcW w:w="7225" w:type="dxa"/>
          </w:tcPr>
          <w:p w:rsidR="00702BB9" w:rsidRPr="00584322" w:rsidRDefault="00702BB9" w:rsidP="001E09BB">
            <w:pPr>
              <w:shd w:val="clear" w:color="auto" w:fill="FFFFFF"/>
              <w:tabs>
                <w:tab w:val="left" w:pos="5550"/>
              </w:tabs>
              <w:spacing w:before="60" w:after="60"/>
              <w:ind w:firstLine="284"/>
              <w:rPr>
                <w:rFonts w:ascii="Times New Roman" w:eastAsia="Times New Roman" w:hAnsi="Times New Roman" w:cs="Times New Roman"/>
                <w:b/>
                <w:bCs/>
                <w:color w:val="000000"/>
                <w:sz w:val="28"/>
                <w:szCs w:val="28"/>
                <w:lang w:val="uk-UA" w:eastAsia="en-GB"/>
              </w:rPr>
            </w:pPr>
            <w:r w:rsidRPr="00584322">
              <w:rPr>
                <w:rFonts w:ascii="Times New Roman" w:eastAsia="Times New Roman" w:hAnsi="Times New Roman" w:cs="Times New Roman"/>
                <w:b/>
                <w:bCs/>
                <w:color w:val="000000"/>
                <w:sz w:val="28"/>
                <w:szCs w:val="28"/>
                <w:lang w:val="uk-UA" w:eastAsia="en-GB"/>
              </w:rPr>
              <w:t>Відсутня</w:t>
            </w:r>
          </w:p>
        </w:tc>
        <w:tc>
          <w:tcPr>
            <w:tcW w:w="7371" w:type="dxa"/>
          </w:tcPr>
          <w:p w:rsidR="00702BB9" w:rsidRPr="00584322" w:rsidRDefault="00702BB9" w:rsidP="001E09BB">
            <w:pPr>
              <w:shd w:val="clear" w:color="auto" w:fill="FFFFFF"/>
              <w:tabs>
                <w:tab w:val="left" w:pos="5550"/>
              </w:tabs>
              <w:spacing w:before="60" w:after="60"/>
              <w:ind w:firstLine="284"/>
              <w:rPr>
                <w:rFonts w:ascii="Times New Roman" w:eastAsia="Times New Roman" w:hAnsi="Times New Roman" w:cs="Times New Roman"/>
                <w:b/>
                <w:bCs/>
                <w:sz w:val="28"/>
                <w:szCs w:val="28"/>
                <w:lang w:val="uk-UA" w:eastAsia="en-GB"/>
              </w:rPr>
            </w:pPr>
            <w:r w:rsidRPr="00584322">
              <w:rPr>
                <w:rFonts w:ascii="Times New Roman" w:eastAsia="Times New Roman" w:hAnsi="Times New Roman" w:cs="Times New Roman"/>
                <w:b/>
                <w:bCs/>
                <w:sz w:val="28"/>
                <w:szCs w:val="28"/>
                <w:lang w:val="uk-UA" w:eastAsia="en-GB"/>
              </w:rPr>
              <w:t>Стаття 21</w:t>
            </w:r>
            <w:r w:rsidRPr="00584322">
              <w:rPr>
                <w:rFonts w:ascii="Times New Roman" w:eastAsia="Times New Roman" w:hAnsi="Times New Roman" w:cs="Times New Roman"/>
                <w:b/>
                <w:bCs/>
                <w:sz w:val="28"/>
                <w:szCs w:val="28"/>
                <w:vertAlign w:val="superscript"/>
                <w:lang w:val="uk-UA" w:eastAsia="en-GB"/>
              </w:rPr>
              <w:t>2</w:t>
            </w:r>
            <w:r w:rsidRPr="00584322">
              <w:rPr>
                <w:rFonts w:ascii="Times New Roman" w:eastAsia="Times New Roman" w:hAnsi="Times New Roman" w:cs="Times New Roman"/>
                <w:b/>
                <w:bCs/>
                <w:sz w:val="28"/>
                <w:szCs w:val="28"/>
                <w:lang w:val="uk-UA" w:eastAsia="en-GB"/>
              </w:rPr>
              <w:t xml:space="preserve">. Виключення з реєстру затверджених експортних потужностей </w:t>
            </w:r>
          </w:p>
        </w:tc>
      </w:tr>
      <w:tr w:rsidR="00702BB9" w:rsidRPr="00826124" w:rsidTr="00D7129D">
        <w:tc>
          <w:tcPr>
            <w:tcW w:w="7225" w:type="dxa"/>
          </w:tcPr>
          <w:p w:rsidR="00702BB9" w:rsidRPr="00584322" w:rsidRDefault="009575AD" w:rsidP="001E09BB">
            <w:pPr>
              <w:shd w:val="clear" w:color="auto" w:fill="FFFFFF"/>
              <w:tabs>
                <w:tab w:val="left" w:pos="5550"/>
              </w:tabs>
              <w:spacing w:before="60" w:after="60"/>
              <w:ind w:firstLine="284"/>
              <w:rPr>
                <w:rFonts w:ascii="Times New Roman" w:eastAsia="Times New Roman" w:hAnsi="Times New Roman" w:cs="Times New Roman"/>
                <w:b/>
                <w:bCs/>
                <w:color w:val="000000"/>
                <w:sz w:val="28"/>
                <w:szCs w:val="28"/>
                <w:lang w:val="uk-UA" w:eastAsia="en-GB"/>
              </w:rPr>
            </w:pPr>
            <w:r>
              <w:rPr>
                <w:rFonts w:ascii="Times New Roman" w:eastAsia="Times New Roman" w:hAnsi="Times New Roman" w:cs="Times New Roman"/>
                <w:b/>
                <w:sz w:val="28"/>
                <w:szCs w:val="28"/>
                <w:lang w:val="uk-UA" w:eastAsia="en-GB"/>
              </w:rPr>
              <w:t>Норма відсутня.</w:t>
            </w:r>
          </w:p>
        </w:tc>
        <w:tc>
          <w:tcPr>
            <w:tcW w:w="7371" w:type="dxa"/>
          </w:tcPr>
          <w:p w:rsidR="00702BB9" w:rsidRPr="00584322" w:rsidRDefault="00702BB9" w:rsidP="001E09BB">
            <w:pPr>
              <w:shd w:val="clear" w:color="auto" w:fill="FFFFFF"/>
              <w:tabs>
                <w:tab w:val="left" w:pos="5550"/>
              </w:tabs>
              <w:spacing w:before="60" w:after="60"/>
              <w:ind w:firstLine="284"/>
              <w:rPr>
                <w:rFonts w:ascii="Times New Roman" w:eastAsia="Times New Roman" w:hAnsi="Times New Roman" w:cs="Times New Roman"/>
                <w:b/>
                <w:bCs/>
                <w:sz w:val="28"/>
                <w:szCs w:val="28"/>
                <w:lang w:val="uk-UA" w:eastAsia="en-GB"/>
              </w:rPr>
            </w:pPr>
            <w:r w:rsidRPr="00584322">
              <w:rPr>
                <w:rFonts w:ascii="Times New Roman" w:eastAsia="Times New Roman" w:hAnsi="Times New Roman" w:cs="Times New Roman"/>
                <w:b/>
                <w:bCs/>
                <w:sz w:val="28"/>
                <w:szCs w:val="28"/>
                <w:lang w:val="uk-UA" w:eastAsia="en-GB"/>
              </w:rPr>
              <w:t xml:space="preserve">1. У разі виявлення невідповідності затвердженої експортної потужності вимогам, встановленим країною призначення, в результаті проведення інспектування державним ветеринарним інспектором та/або представниками компетентного органу країни призначення, територіальний орган компетентного органу скасовує рішення про затвердження такої експортної потужності та виключає її з реєстру затверджених експортних потужностей. </w:t>
            </w:r>
          </w:p>
        </w:tc>
      </w:tr>
      <w:tr w:rsidR="00702BB9" w:rsidRPr="00826124" w:rsidTr="00D7129D">
        <w:tc>
          <w:tcPr>
            <w:tcW w:w="7225" w:type="dxa"/>
          </w:tcPr>
          <w:p w:rsidR="00702BB9" w:rsidRPr="00584322" w:rsidRDefault="009575AD" w:rsidP="001E09BB">
            <w:pPr>
              <w:shd w:val="clear" w:color="auto" w:fill="FFFFFF"/>
              <w:tabs>
                <w:tab w:val="left" w:pos="5550"/>
              </w:tabs>
              <w:spacing w:before="60" w:after="60"/>
              <w:ind w:firstLine="284"/>
              <w:rPr>
                <w:rFonts w:ascii="Times New Roman" w:eastAsia="Times New Roman" w:hAnsi="Times New Roman" w:cs="Times New Roman"/>
                <w:b/>
                <w:bCs/>
                <w:color w:val="000000"/>
                <w:sz w:val="28"/>
                <w:szCs w:val="28"/>
                <w:lang w:val="uk-UA" w:eastAsia="en-GB"/>
              </w:rPr>
            </w:pPr>
            <w:r>
              <w:rPr>
                <w:rFonts w:ascii="Times New Roman" w:eastAsia="Times New Roman" w:hAnsi="Times New Roman" w:cs="Times New Roman"/>
                <w:b/>
                <w:sz w:val="28"/>
                <w:szCs w:val="28"/>
                <w:lang w:val="uk-UA" w:eastAsia="en-GB"/>
              </w:rPr>
              <w:t>Норма відсутня.</w:t>
            </w:r>
          </w:p>
        </w:tc>
        <w:tc>
          <w:tcPr>
            <w:tcW w:w="7371" w:type="dxa"/>
          </w:tcPr>
          <w:p w:rsidR="00702BB9" w:rsidRPr="00584322" w:rsidRDefault="00702BB9" w:rsidP="001E09BB">
            <w:pPr>
              <w:shd w:val="clear" w:color="auto" w:fill="FFFFFF"/>
              <w:tabs>
                <w:tab w:val="left" w:pos="5550"/>
              </w:tabs>
              <w:spacing w:before="60" w:after="60"/>
              <w:ind w:firstLine="284"/>
              <w:rPr>
                <w:rFonts w:ascii="Times New Roman" w:eastAsia="Times New Roman" w:hAnsi="Times New Roman" w:cs="Times New Roman"/>
                <w:b/>
                <w:bCs/>
                <w:sz w:val="28"/>
                <w:szCs w:val="28"/>
                <w:lang w:val="uk-UA" w:eastAsia="en-GB"/>
              </w:rPr>
            </w:pPr>
            <w:r w:rsidRPr="00584322">
              <w:rPr>
                <w:rFonts w:ascii="Times New Roman" w:eastAsia="Times New Roman" w:hAnsi="Times New Roman" w:cs="Times New Roman"/>
                <w:b/>
                <w:bCs/>
                <w:sz w:val="28"/>
                <w:szCs w:val="28"/>
                <w:lang w:val="uk-UA" w:eastAsia="en-GB"/>
              </w:rPr>
              <w:t>2. З метою проведення інспектування представникам компетентного органу країни призначення забезпечується безперешкодний доступ до затверджених експортних потужностей, що пройшли офіційну перевірку на відповідність вимогам відповідної країни призначення, за умови повідомлення компетентного органу про таке інспектування не менше, ніж за 48 годин до його проведення.</w:t>
            </w:r>
            <w:r>
              <w:rPr>
                <w:rFonts w:ascii="Times New Roman" w:eastAsia="Times New Roman" w:hAnsi="Times New Roman" w:cs="Times New Roman"/>
                <w:b/>
                <w:bCs/>
                <w:sz w:val="28"/>
                <w:szCs w:val="28"/>
                <w:lang w:val="uk-UA" w:eastAsia="en-GB"/>
              </w:rPr>
              <w:t xml:space="preserve"> </w:t>
            </w:r>
          </w:p>
        </w:tc>
      </w:tr>
      <w:tr w:rsidR="00702BB9" w:rsidRPr="00293A0D" w:rsidTr="00D7129D">
        <w:tc>
          <w:tcPr>
            <w:tcW w:w="7225" w:type="dxa"/>
          </w:tcPr>
          <w:p w:rsidR="00702BB9" w:rsidRPr="00584322" w:rsidRDefault="009575AD" w:rsidP="001E09BB">
            <w:pPr>
              <w:shd w:val="clear" w:color="auto" w:fill="FFFFFF"/>
              <w:tabs>
                <w:tab w:val="left" w:pos="5550"/>
              </w:tabs>
              <w:spacing w:before="60" w:after="60"/>
              <w:ind w:firstLine="284"/>
              <w:rPr>
                <w:rFonts w:ascii="Times New Roman" w:eastAsia="Times New Roman" w:hAnsi="Times New Roman" w:cs="Times New Roman"/>
                <w:color w:val="000000"/>
                <w:sz w:val="28"/>
                <w:szCs w:val="28"/>
                <w:lang w:val="uk-UA" w:eastAsia="en-GB"/>
              </w:rPr>
            </w:pPr>
            <w:r>
              <w:rPr>
                <w:rFonts w:ascii="Times New Roman" w:eastAsia="Times New Roman" w:hAnsi="Times New Roman" w:cs="Times New Roman"/>
                <w:b/>
                <w:sz w:val="28"/>
                <w:szCs w:val="28"/>
                <w:lang w:val="uk-UA" w:eastAsia="en-GB"/>
              </w:rPr>
              <w:t>Норма відсутня.</w:t>
            </w:r>
          </w:p>
        </w:tc>
        <w:tc>
          <w:tcPr>
            <w:tcW w:w="7371" w:type="dxa"/>
          </w:tcPr>
          <w:p w:rsidR="00702BB9" w:rsidRPr="00584322" w:rsidRDefault="00702BB9" w:rsidP="001E09BB">
            <w:pPr>
              <w:shd w:val="clear" w:color="auto" w:fill="FFFFFF"/>
              <w:tabs>
                <w:tab w:val="left" w:pos="5550"/>
              </w:tabs>
              <w:spacing w:before="60" w:after="60"/>
              <w:ind w:firstLine="284"/>
              <w:rPr>
                <w:rFonts w:ascii="Times New Roman" w:eastAsia="Times New Roman" w:hAnsi="Times New Roman" w:cs="Times New Roman"/>
                <w:b/>
                <w:bCs/>
                <w:sz w:val="28"/>
                <w:szCs w:val="28"/>
                <w:lang w:val="uk-UA" w:eastAsia="en-GB"/>
              </w:rPr>
            </w:pPr>
            <w:r w:rsidRPr="00584322">
              <w:rPr>
                <w:rFonts w:ascii="Times New Roman" w:eastAsia="Times New Roman" w:hAnsi="Times New Roman" w:cs="Times New Roman"/>
                <w:b/>
                <w:bCs/>
                <w:sz w:val="28"/>
                <w:szCs w:val="28"/>
                <w:lang w:val="uk-UA" w:eastAsia="en-GB"/>
              </w:rPr>
              <w:t xml:space="preserve">3.Про виключення експортної потужності з реєстру затверджених експортних потужностей компетентний орган не пізніше наступного робочого дня повідомляє оператора ринку, який здійснює управління відповідною експортною потужністю, та компетентний орган країни призначення. </w:t>
            </w:r>
          </w:p>
        </w:tc>
      </w:tr>
      <w:tr w:rsidR="00702BB9" w:rsidRPr="00826124" w:rsidTr="00D7129D">
        <w:tc>
          <w:tcPr>
            <w:tcW w:w="7225" w:type="dxa"/>
          </w:tcPr>
          <w:p w:rsidR="00702BB9" w:rsidRPr="00584322" w:rsidRDefault="009575AD" w:rsidP="001E09BB">
            <w:pPr>
              <w:shd w:val="clear" w:color="auto" w:fill="FFFFFF"/>
              <w:tabs>
                <w:tab w:val="left" w:pos="5550"/>
              </w:tabs>
              <w:spacing w:before="60" w:after="60"/>
              <w:ind w:firstLine="284"/>
              <w:rPr>
                <w:rFonts w:ascii="Times New Roman" w:eastAsia="Times New Roman" w:hAnsi="Times New Roman" w:cs="Times New Roman"/>
                <w:color w:val="000000"/>
                <w:sz w:val="28"/>
                <w:szCs w:val="28"/>
                <w:lang w:val="uk-UA" w:eastAsia="en-GB"/>
              </w:rPr>
            </w:pPr>
            <w:r>
              <w:rPr>
                <w:rFonts w:ascii="Times New Roman" w:eastAsia="Times New Roman" w:hAnsi="Times New Roman" w:cs="Times New Roman"/>
                <w:b/>
                <w:sz w:val="28"/>
                <w:szCs w:val="28"/>
                <w:lang w:val="uk-UA" w:eastAsia="en-GB"/>
              </w:rPr>
              <w:t>Норма відсутня.</w:t>
            </w:r>
          </w:p>
        </w:tc>
        <w:tc>
          <w:tcPr>
            <w:tcW w:w="7371" w:type="dxa"/>
          </w:tcPr>
          <w:p w:rsidR="00702BB9" w:rsidRPr="00584322" w:rsidRDefault="00702BB9" w:rsidP="001E09BB">
            <w:pPr>
              <w:shd w:val="clear" w:color="auto" w:fill="FFFFFF"/>
              <w:tabs>
                <w:tab w:val="left" w:pos="5550"/>
              </w:tabs>
              <w:spacing w:before="60" w:after="60"/>
              <w:ind w:firstLine="284"/>
              <w:rPr>
                <w:rFonts w:ascii="Times New Roman" w:eastAsia="Times New Roman" w:hAnsi="Times New Roman" w:cs="Times New Roman"/>
                <w:b/>
                <w:bCs/>
                <w:sz w:val="28"/>
                <w:szCs w:val="28"/>
                <w:lang w:val="uk-UA" w:eastAsia="en-GB"/>
              </w:rPr>
            </w:pPr>
            <w:r w:rsidRPr="00584322">
              <w:rPr>
                <w:rFonts w:ascii="Times New Roman" w:eastAsia="Times New Roman" w:hAnsi="Times New Roman" w:cs="Times New Roman"/>
                <w:b/>
                <w:bCs/>
                <w:sz w:val="28"/>
                <w:szCs w:val="28"/>
                <w:lang w:val="uk-UA" w:eastAsia="en-GB"/>
              </w:rPr>
              <w:t>4. У разі виключення експортної потужності з реєстру затверджених експортних потужностей у зв’язку з виявленням невідповідності в результаті інспектування, проведеного представниками компетентного органу країни призначення, оператору ринку, який здійснює управління відповідною експортною потужністю, надається копія акту (звіту) компетентного органу країни призначення, в якому зазначені результати такого інспектування.</w:t>
            </w:r>
            <w:r>
              <w:rPr>
                <w:rFonts w:ascii="Times New Roman" w:eastAsia="Times New Roman" w:hAnsi="Times New Roman" w:cs="Times New Roman"/>
                <w:b/>
                <w:bCs/>
                <w:sz w:val="28"/>
                <w:szCs w:val="28"/>
                <w:lang w:val="uk-UA" w:eastAsia="en-GB"/>
              </w:rPr>
              <w:t xml:space="preserve"> </w:t>
            </w:r>
          </w:p>
        </w:tc>
      </w:tr>
      <w:tr w:rsidR="00702BB9" w:rsidRPr="00826124" w:rsidTr="00D7129D">
        <w:tc>
          <w:tcPr>
            <w:tcW w:w="7225" w:type="dxa"/>
          </w:tcPr>
          <w:p w:rsidR="00702BB9" w:rsidRPr="00584322" w:rsidRDefault="009575AD" w:rsidP="001E09BB">
            <w:pPr>
              <w:shd w:val="clear" w:color="auto" w:fill="FFFFFF"/>
              <w:tabs>
                <w:tab w:val="left" w:pos="5550"/>
              </w:tabs>
              <w:spacing w:before="60" w:after="60"/>
              <w:ind w:firstLine="284"/>
              <w:rPr>
                <w:rFonts w:ascii="Times New Roman" w:eastAsia="Times New Roman" w:hAnsi="Times New Roman" w:cs="Times New Roman"/>
                <w:color w:val="000000"/>
                <w:sz w:val="28"/>
                <w:szCs w:val="28"/>
                <w:lang w:val="uk-UA" w:eastAsia="en-GB"/>
              </w:rPr>
            </w:pPr>
            <w:r>
              <w:rPr>
                <w:rFonts w:ascii="Times New Roman" w:eastAsia="Times New Roman" w:hAnsi="Times New Roman" w:cs="Times New Roman"/>
                <w:b/>
                <w:sz w:val="28"/>
                <w:szCs w:val="28"/>
                <w:lang w:val="uk-UA" w:eastAsia="en-GB"/>
              </w:rPr>
              <w:t>Норма відсутня.</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bCs/>
                <w:sz w:val="28"/>
                <w:szCs w:val="28"/>
                <w:lang w:val="uk-UA" w:eastAsia="en-GB"/>
              </w:rPr>
            </w:pPr>
            <w:r w:rsidRPr="00584322">
              <w:rPr>
                <w:b/>
                <w:bCs/>
                <w:sz w:val="28"/>
                <w:szCs w:val="28"/>
                <w:lang w:val="uk-UA" w:eastAsia="en-GB"/>
              </w:rPr>
              <w:t>5. Оператор ринку, який здійснює управління експортними потужностями, має право оскаржити рішення (дії) територіального органу компетентного органу щодо виключення експортних потужностей з реєстру затверджених експортних потужностей до компетентного органу або до суду.</w:t>
            </w:r>
          </w:p>
        </w:tc>
      </w:tr>
      <w:bookmarkEnd w:id="552"/>
      <w:tr w:rsidR="00702BB9" w:rsidRPr="00826124" w:rsidTr="00D7129D">
        <w:tc>
          <w:tcPr>
            <w:tcW w:w="7225" w:type="dxa"/>
          </w:tcPr>
          <w:p w:rsidR="00702BB9" w:rsidRPr="00584322" w:rsidRDefault="00702BB9" w:rsidP="001E09BB">
            <w:pPr>
              <w:shd w:val="clear" w:color="auto" w:fill="FFFFFF"/>
              <w:tabs>
                <w:tab w:val="left" w:pos="5550"/>
              </w:tabs>
              <w:spacing w:before="60" w:after="60"/>
              <w:ind w:firstLine="284"/>
              <w:rPr>
                <w:rFonts w:ascii="Times New Roman" w:eastAsia="Times New Roman" w:hAnsi="Times New Roman" w:cs="Times New Roman"/>
                <w:color w:val="000000" w:themeColor="text1"/>
                <w:sz w:val="28"/>
                <w:szCs w:val="28"/>
                <w:lang w:val="uk-UA" w:eastAsia="en-GB"/>
              </w:rPr>
            </w:pPr>
            <w:r w:rsidRPr="00584322">
              <w:rPr>
                <w:rFonts w:ascii="Times New Roman" w:eastAsia="Times New Roman" w:hAnsi="Times New Roman" w:cs="Times New Roman"/>
                <w:color w:val="000000" w:themeColor="text1"/>
                <w:sz w:val="28"/>
                <w:szCs w:val="28"/>
                <w:lang w:val="uk-UA" w:eastAsia="en-GB"/>
              </w:rPr>
              <w:t>Стаття 22. Простежуваність</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color w:val="000000" w:themeColor="text1"/>
                <w:sz w:val="28"/>
                <w:szCs w:val="28"/>
                <w:lang w:val="uk-UA" w:eastAsia="en-GB"/>
              </w:rPr>
            </w:pPr>
            <w:r w:rsidRPr="00584322">
              <w:rPr>
                <w:color w:val="000000" w:themeColor="text1"/>
                <w:sz w:val="28"/>
                <w:szCs w:val="28"/>
                <w:lang w:val="uk-UA" w:eastAsia="en-GB"/>
              </w:rPr>
              <w:t>Стаття 22. Простежуваність</w:t>
            </w:r>
          </w:p>
        </w:tc>
      </w:tr>
      <w:tr w:rsidR="00702BB9" w:rsidRPr="00826124" w:rsidTr="00D7129D">
        <w:tc>
          <w:tcPr>
            <w:tcW w:w="7225" w:type="dxa"/>
          </w:tcPr>
          <w:p w:rsidR="00702BB9" w:rsidRPr="00584322" w:rsidRDefault="009575AD" w:rsidP="001E09BB">
            <w:pPr>
              <w:shd w:val="clear" w:color="auto" w:fill="FFFFFF"/>
              <w:tabs>
                <w:tab w:val="left" w:pos="5550"/>
              </w:tabs>
              <w:spacing w:before="60" w:after="60"/>
              <w:ind w:left="314"/>
              <w:rPr>
                <w:rFonts w:ascii="Times New Roman" w:eastAsia="Times New Roman" w:hAnsi="Times New Roman" w:cs="Times New Roman"/>
                <w:color w:val="000000"/>
                <w:sz w:val="28"/>
                <w:szCs w:val="28"/>
                <w:lang w:val="uk-UA" w:eastAsia="en-GB"/>
              </w:rPr>
            </w:pPr>
            <w:r>
              <w:rPr>
                <w:rFonts w:ascii="Times New Roman" w:eastAsia="Times New Roman" w:hAnsi="Times New Roman" w:cs="Times New Roman"/>
                <w:b/>
                <w:sz w:val="28"/>
                <w:szCs w:val="28"/>
                <w:lang w:val="uk-UA" w:eastAsia="en-GB"/>
              </w:rPr>
              <w:t>Норма відсутня.</w:t>
            </w:r>
          </w:p>
        </w:tc>
        <w:tc>
          <w:tcPr>
            <w:tcW w:w="7371" w:type="dxa"/>
          </w:tcPr>
          <w:p w:rsidR="00702BB9" w:rsidRPr="00584322" w:rsidRDefault="009575AD" w:rsidP="001E09BB">
            <w:pPr>
              <w:pStyle w:val="rvps2"/>
              <w:shd w:val="clear" w:color="auto" w:fill="FFFFFF"/>
              <w:spacing w:before="60" w:beforeAutospacing="0" w:after="60" w:afterAutospacing="0"/>
              <w:ind w:firstLine="284"/>
              <w:textAlignment w:val="baseline"/>
              <w:rPr>
                <w:color w:val="C00000"/>
                <w:sz w:val="28"/>
                <w:szCs w:val="28"/>
                <w:lang w:val="uk-UA" w:eastAsia="en-GB"/>
              </w:rPr>
            </w:pPr>
            <w:r>
              <w:rPr>
                <w:b/>
                <w:sz w:val="28"/>
                <w:szCs w:val="28"/>
                <w:lang w:val="uk-UA" w:eastAsia="en-GB"/>
              </w:rPr>
              <w:t>Норма відсутня.</w:t>
            </w:r>
          </w:p>
        </w:tc>
      </w:tr>
      <w:tr w:rsidR="00702BB9" w:rsidRPr="00826124" w:rsidTr="00D7129D">
        <w:tc>
          <w:tcPr>
            <w:tcW w:w="7225" w:type="dxa"/>
          </w:tcPr>
          <w:p w:rsidR="00702BB9" w:rsidRPr="00584322" w:rsidRDefault="00702BB9" w:rsidP="001E09BB">
            <w:pPr>
              <w:shd w:val="clear" w:color="auto" w:fill="FFFFFF"/>
              <w:tabs>
                <w:tab w:val="left" w:pos="5550"/>
              </w:tabs>
              <w:spacing w:before="60" w:after="60"/>
              <w:ind w:firstLine="284"/>
              <w:rPr>
                <w:rFonts w:ascii="Times New Roman" w:eastAsia="Times New Roman" w:hAnsi="Times New Roman" w:cs="Times New Roman"/>
                <w:color w:val="000000"/>
                <w:sz w:val="28"/>
                <w:szCs w:val="28"/>
                <w:lang w:val="uk-UA" w:eastAsia="en-GB"/>
              </w:rPr>
            </w:pPr>
            <w:r w:rsidRPr="00584322">
              <w:rPr>
                <w:rFonts w:ascii="Times New Roman" w:eastAsia="Times New Roman" w:hAnsi="Times New Roman" w:cs="Times New Roman"/>
                <w:color w:val="000000"/>
                <w:sz w:val="28"/>
                <w:szCs w:val="28"/>
                <w:lang w:val="uk-UA" w:eastAsia="en-GB"/>
              </w:rPr>
              <w:t>2. Оператори ринку, що здійснюють поводження з побічними продуктами тваринного походження, зобов’язані вести облік таких продуктів і супровідної документації.</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color w:val="C00000"/>
                <w:sz w:val="28"/>
                <w:szCs w:val="28"/>
                <w:lang w:val="uk-UA" w:eastAsia="en-GB"/>
              </w:rPr>
            </w:pPr>
            <w:r w:rsidRPr="00584322">
              <w:rPr>
                <w:sz w:val="28"/>
                <w:szCs w:val="28"/>
                <w:lang w:val="uk-UA" w:eastAsia="en-GB"/>
              </w:rPr>
              <w:t>2. Оператори ринку, що здійснюють поводження з побічними продуктами тваринного походження, зобов’язані вести облік таких продуктів і супровідної документації.</w:t>
            </w:r>
            <w:r w:rsidRPr="00584322">
              <w:rPr>
                <w:sz w:val="28"/>
                <w:szCs w:val="28"/>
              </w:rPr>
              <w:t xml:space="preserve"> </w:t>
            </w:r>
            <w:r w:rsidRPr="00584322">
              <w:rPr>
                <w:b/>
                <w:bCs/>
                <w:sz w:val="28"/>
                <w:szCs w:val="28"/>
                <w:lang w:val="uk-UA" w:eastAsia="en-GB"/>
              </w:rPr>
              <w:t>Відповідні записи (документація) повинні зберігатися щонайменше протягом трьох років.</w:t>
            </w:r>
          </w:p>
        </w:tc>
      </w:tr>
      <w:tr w:rsidR="00702BB9" w:rsidRPr="00826124" w:rsidTr="00D7129D">
        <w:tc>
          <w:tcPr>
            <w:tcW w:w="7225" w:type="dxa"/>
          </w:tcPr>
          <w:p w:rsidR="00702BB9" w:rsidRPr="00584322" w:rsidRDefault="009575AD" w:rsidP="001E09BB">
            <w:pPr>
              <w:shd w:val="clear" w:color="auto" w:fill="FFFFFF"/>
              <w:tabs>
                <w:tab w:val="left" w:pos="5550"/>
              </w:tabs>
              <w:spacing w:before="60" w:after="60"/>
              <w:ind w:firstLine="284"/>
              <w:rPr>
                <w:rFonts w:ascii="Times New Roman" w:eastAsia="Times New Roman" w:hAnsi="Times New Roman" w:cs="Times New Roman"/>
                <w:sz w:val="28"/>
                <w:szCs w:val="28"/>
                <w:lang w:val="uk-UA" w:eastAsia="en-GB"/>
              </w:rPr>
            </w:pPr>
            <w:r>
              <w:rPr>
                <w:rFonts w:ascii="Times New Roman" w:eastAsia="Times New Roman" w:hAnsi="Times New Roman" w:cs="Times New Roman"/>
                <w:b/>
                <w:sz w:val="28"/>
                <w:szCs w:val="28"/>
                <w:lang w:val="uk-UA" w:eastAsia="en-GB"/>
              </w:rPr>
              <w:t>Норма відсутня.</w:t>
            </w:r>
          </w:p>
        </w:tc>
        <w:tc>
          <w:tcPr>
            <w:tcW w:w="7371" w:type="dxa"/>
          </w:tcPr>
          <w:p w:rsidR="00702BB9" w:rsidRPr="00584322" w:rsidRDefault="009575AD" w:rsidP="001E09BB">
            <w:pPr>
              <w:pStyle w:val="rvps2"/>
              <w:shd w:val="clear" w:color="auto" w:fill="FFFFFF"/>
              <w:spacing w:before="60" w:beforeAutospacing="0" w:after="60" w:afterAutospacing="0"/>
              <w:ind w:firstLine="284"/>
              <w:textAlignment w:val="baseline"/>
              <w:rPr>
                <w:sz w:val="28"/>
                <w:szCs w:val="28"/>
                <w:lang w:val="uk-UA" w:eastAsia="en-GB"/>
              </w:rPr>
            </w:pPr>
            <w:r>
              <w:rPr>
                <w:b/>
                <w:sz w:val="28"/>
                <w:szCs w:val="28"/>
                <w:lang w:val="uk-UA" w:eastAsia="en-GB"/>
              </w:rPr>
              <w:t>Норма відсутня.</w:t>
            </w:r>
          </w:p>
        </w:tc>
      </w:tr>
      <w:tr w:rsidR="00702BB9" w:rsidRPr="00826124" w:rsidTr="00D7129D">
        <w:tc>
          <w:tcPr>
            <w:tcW w:w="7225" w:type="dxa"/>
          </w:tcPr>
          <w:p w:rsidR="00702BB9" w:rsidRPr="00584322" w:rsidRDefault="00702BB9" w:rsidP="001E09BB">
            <w:pPr>
              <w:shd w:val="clear" w:color="auto" w:fill="FFFFFF"/>
              <w:tabs>
                <w:tab w:val="left" w:pos="5550"/>
              </w:tabs>
              <w:spacing w:before="60" w:after="60"/>
              <w:ind w:firstLine="284"/>
              <w:rPr>
                <w:rFonts w:ascii="Times New Roman" w:eastAsia="Times New Roman" w:hAnsi="Times New Roman" w:cs="Times New Roman"/>
                <w:sz w:val="28"/>
                <w:szCs w:val="28"/>
                <w:lang w:val="uk-UA" w:eastAsia="en-GB"/>
              </w:rPr>
            </w:pPr>
            <w:r w:rsidRPr="00584322">
              <w:rPr>
                <w:rFonts w:ascii="Times New Roman" w:eastAsia="Times New Roman" w:hAnsi="Times New Roman" w:cs="Times New Roman"/>
                <w:sz w:val="28"/>
                <w:szCs w:val="28"/>
                <w:lang w:val="uk-UA" w:eastAsia="en-GB"/>
              </w:rPr>
              <w:t xml:space="preserve">4. Оператори ринку повинні бути здатні встановити інших операторів ринку, які постачають їм побічні продукти тваринного походження та продукти оброблення, переробки побічних продуктів тваринного походження. Така інформація має бути доступною </w:t>
            </w:r>
            <w:bookmarkStart w:id="553" w:name="_Hlk28524744"/>
            <w:r w:rsidRPr="009575AD">
              <w:rPr>
                <w:rFonts w:ascii="Times New Roman" w:eastAsia="Times New Roman" w:hAnsi="Times New Roman" w:cs="Times New Roman"/>
                <w:b/>
                <w:bCs/>
                <w:sz w:val="28"/>
                <w:szCs w:val="28"/>
                <w:lang w:val="uk-UA" w:eastAsia="en-GB"/>
              </w:rPr>
              <w:t>центральному органу виконавчої влади, що реалізує державну політику у галузі ветеринарної медицини,</w:t>
            </w:r>
            <w:r w:rsidRPr="009575AD">
              <w:rPr>
                <w:rFonts w:ascii="Times New Roman" w:eastAsia="Times New Roman" w:hAnsi="Times New Roman" w:cs="Times New Roman"/>
                <w:b/>
                <w:sz w:val="28"/>
                <w:szCs w:val="28"/>
                <w:lang w:val="uk-UA" w:eastAsia="en-GB"/>
              </w:rPr>
              <w:t xml:space="preserve"> </w:t>
            </w:r>
            <w:bookmarkEnd w:id="553"/>
            <w:r w:rsidRPr="009575AD">
              <w:rPr>
                <w:rFonts w:ascii="Times New Roman" w:eastAsia="Times New Roman" w:hAnsi="Times New Roman" w:cs="Times New Roman"/>
                <w:b/>
                <w:sz w:val="28"/>
                <w:szCs w:val="28"/>
                <w:lang w:val="uk-UA" w:eastAsia="en-GB"/>
              </w:rPr>
              <w:t>за його запитом.</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sz w:val="28"/>
                <w:szCs w:val="28"/>
                <w:lang w:val="uk-UA" w:eastAsia="en-GB"/>
              </w:rPr>
            </w:pPr>
            <w:r w:rsidRPr="00584322">
              <w:rPr>
                <w:sz w:val="28"/>
                <w:szCs w:val="28"/>
                <w:lang w:val="uk-UA" w:eastAsia="en-GB"/>
              </w:rPr>
              <w:t xml:space="preserve">4. Оператори ринку повинні бути здатні встановити інших операторів ринку, які постачають їм побічні продукти тваринного походження та продукти оброблення, переробки побічних продуктів тваринного походження. Така інформація має бути доступною </w:t>
            </w:r>
            <w:bookmarkStart w:id="554" w:name="_Hlk28524824"/>
            <w:r w:rsidRPr="00584322">
              <w:rPr>
                <w:b/>
                <w:bCs/>
                <w:sz w:val="28"/>
                <w:szCs w:val="28"/>
                <w:lang w:val="uk-UA" w:eastAsia="en-GB"/>
              </w:rPr>
              <w:t>компетентному органу</w:t>
            </w:r>
            <w:r w:rsidRPr="00584322">
              <w:rPr>
                <w:sz w:val="28"/>
                <w:szCs w:val="28"/>
                <w:lang w:val="uk-UA" w:eastAsia="en-GB"/>
              </w:rPr>
              <w:t xml:space="preserve"> </w:t>
            </w:r>
            <w:bookmarkEnd w:id="554"/>
            <w:r w:rsidRPr="00584322">
              <w:rPr>
                <w:sz w:val="28"/>
                <w:szCs w:val="28"/>
                <w:lang w:val="uk-UA" w:eastAsia="en-GB"/>
              </w:rPr>
              <w:t>за його запитом.</w:t>
            </w:r>
          </w:p>
        </w:tc>
      </w:tr>
      <w:tr w:rsidR="00702BB9" w:rsidRPr="00826124" w:rsidTr="00D7129D">
        <w:tc>
          <w:tcPr>
            <w:tcW w:w="7225" w:type="dxa"/>
          </w:tcPr>
          <w:p w:rsidR="00702BB9" w:rsidRPr="00584322" w:rsidRDefault="00702BB9" w:rsidP="001E09BB">
            <w:pPr>
              <w:shd w:val="clear" w:color="auto" w:fill="FFFFFF"/>
              <w:tabs>
                <w:tab w:val="left" w:pos="5550"/>
              </w:tabs>
              <w:spacing w:before="60" w:after="60"/>
              <w:ind w:firstLine="284"/>
              <w:rPr>
                <w:rFonts w:ascii="Times New Roman" w:eastAsia="Times New Roman" w:hAnsi="Times New Roman" w:cs="Times New Roman"/>
                <w:sz w:val="28"/>
                <w:szCs w:val="28"/>
                <w:lang w:val="uk-UA" w:eastAsia="en-GB"/>
              </w:rPr>
            </w:pPr>
            <w:r w:rsidRPr="00584322">
              <w:rPr>
                <w:rFonts w:ascii="Times New Roman" w:eastAsia="Times New Roman" w:hAnsi="Times New Roman" w:cs="Times New Roman"/>
                <w:sz w:val="28"/>
                <w:szCs w:val="28"/>
                <w:lang w:val="uk-UA" w:eastAsia="en-GB"/>
              </w:rPr>
              <w:t xml:space="preserve">5. Оператори ринку повинні бути здатні встановити операторів ринку, до яких направляють побічні продукти тваринного походження. Така інформація має бути доступною </w:t>
            </w:r>
            <w:bookmarkStart w:id="555" w:name="_Hlk28524959"/>
            <w:r w:rsidRPr="009575AD">
              <w:rPr>
                <w:rFonts w:ascii="Times New Roman" w:eastAsia="Times New Roman" w:hAnsi="Times New Roman" w:cs="Times New Roman"/>
                <w:b/>
                <w:bCs/>
                <w:sz w:val="28"/>
                <w:szCs w:val="28"/>
                <w:lang w:val="uk-UA" w:eastAsia="en-GB"/>
              </w:rPr>
              <w:t>центральному органу виконавчої влади, що реалізує державну політику у галузі ветеринарної медицини,</w:t>
            </w:r>
            <w:bookmarkEnd w:id="555"/>
            <w:r w:rsidRPr="00584322">
              <w:rPr>
                <w:rFonts w:ascii="Times New Roman" w:eastAsia="Times New Roman" w:hAnsi="Times New Roman" w:cs="Times New Roman"/>
                <w:b/>
                <w:bCs/>
                <w:sz w:val="28"/>
                <w:szCs w:val="28"/>
                <w:lang w:val="uk-UA" w:eastAsia="en-GB"/>
              </w:rPr>
              <w:t xml:space="preserve"> </w:t>
            </w:r>
            <w:r w:rsidRPr="00584322">
              <w:rPr>
                <w:rFonts w:ascii="Times New Roman" w:eastAsia="Times New Roman" w:hAnsi="Times New Roman" w:cs="Times New Roman"/>
                <w:sz w:val="28"/>
                <w:szCs w:val="28"/>
                <w:lang w:val="uk-UA" w:eastAsia="en-GB"/>
              </w:rPr>
              <w:t>за його запитом.</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sz w:val="28"/>
                <w:szCs w:val="28"/>
                <w:lang w:val="uk-UA" w:eastAsia="en-GB"/>
              </w:rPr>
            </w:pPr>
            <w:r w:rsidRPr="00584322">
              <w:rPr>
                <w:sz w:val="28"/>
                <w:szCs w:val="28"/>
                <w:lang w:val="uk-UA" w:eastAsia="en-GB"/>
              </w:rPr>
              <w:t xml:space="preserve">5. Оператори ринку повинні бути здатні встановити операторів ринку, до яких направляють побічні продукти тваринного походження. Така інформація має бути доступною </w:t>
            </w:r>
            <w:r w:rsidRPr="00584322">
              <w:rPr>
                <w:b/>
                <w:bCs/>
                <w:sz w:val="28"/>
                <w:szCs w:val="28"/>
                <w:lang w:val="uk-UA" w:eastAsia="en-GB"/>
              </w:rPr>
              <w:t>компетентному органу</w:t>
            </w:r>
            <w:r w:rsidRPr="00584322">
              <w:rPr>
                <w:sz w:val="28"/>
                <w:szCs w:val="28"/>
                <w:lang w:val="uk-UA" w:eastAsia="en-GB"/>
              </w:rPr>
              <w:t xml:space="preserve"> за його запитом.</w:t>
            </w:r>
          </w:p>
        </w:tc>
      </w:tr>
      <w:tr w:rsidR="00702BB9" w:rsidRPr="00826124" w:rsidTr="00D7129D">
        <w:tc>
          <w:tcPr>
            <w:tcW w:w="7225" w:type="dxa"/>
          </w:tcPr>
          <w:p w:rsidR="00702BB9" w:rsidRPr="00584322" w:rsidRDefault="00702BB9" w:rsidP="001E09BB">
            <w:pPr>
              <w:shd w:val="clear" w:color="auto" w:fill="FFFFFF"/>
              <w:tabs>
                <w:tab w:val="left" w:pos="5550"/>
              </w:tabs>
              <w:spacing w:before="60" w:after="60"/>
              <w:ind w:firstLine="284"/>
              <w:rPr>
                <w:rFonts w:ascii="Times New Roman" w:eastAsia="Times New Roman" w:hAnsi="Times New Roman" w:cs="Times New Roman"/>
                <w:b/>
                <w:bCs/>
                <w:sz w:val="28"/>
                <w:szCs w:val="28"/>
                <w:lang w:val="uk-UA" w:eastAsia="en-GB"/>
              </w:rPr>
            </w:pPr>
            <w:r w:rsidRPr="00584322">
              <w:rPr>
                <w:rFonts w:ascii="Times New Roman" w:eastAsia="Times New Roman" w:hAnsi="Times New Roman" w:cs="Times New Roman"/>
                <w:sz w:val="28"/>
                <w:szCs w:val="28"/>
                <w:lang w:val="uk-UA" w:eastAsia="en-GB"/>
              </w:rPr>
              <w:t xml:space="preserve">6. Для забезпечення простежуваності продукти оброблення, переробки побічних продуктів тваринного походження, що вводяться в обіг або ймовірно будуть введені в обіг, повинні бути марковані відповідно до вимог </w:t>
            </w:r>
            <w:bookmarkStart w:id="556" w:name="_Hlk28525101"/>
            <w:r w:rsidRPr="00584322">
              <w:rPr>
                <w:rFonts w:ascii="Times New Roman" w:eastAsia="Times New Roman" w:hAnsi="Times New Roman" w:cs="Times New Roman"/>
                <w:bCs/>
                <w:i/>
                <w:sz w:val="28"/>
                <w:szCs w:val="28"/>
                <w:lang w:val="uk-UA" w:eastAsia="en-GB"/>
              </w:rPr>
              <w:t>цього Закону</w:t>
            </w:r>
            <w:r w:rsidRPr="00584322">
              <w:rPr>
                <w:rFonts w:ascii="Times New Roman" w:eastAsia="Times New Roman" w:hAnsi="Times New Roman" w:cs="Times New Roman"/>
                <w:i/>
                <w:sz w:val="28"/>
                <w:szCs w:val="28"/>
                <w:lang w:val="uk-UA" w:eastAsia="en-GB"/>
              </w:rPr>
              <w:t>.</w:t>
            </w:r>
            <w:bookmarkEnd w:id="556"/>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bCs/>
                <w:sz w:val="28"/>
                <w:szCs w:val="28"/>
                <w:lang w:val="uk-UA" w:eastAsia="en-GB"/>
              </w:rPr>
            </w:pPr>
            <w:r w:rsidRPr="00584322">
              <w:rPr>
                <w:sz w:val="28"/>
                <w:szCs w:val="28"/>
                <w:lang w:val="uk-UA" w:eastAsia="en-GB"/>
              </w:rPr>
              <w:t xml:space="preserve">6. Для забезпечення простежуваності продукти оброблення, переробки побічних продуктів тваринного походження, що вводяться в обіг або ймовірно будуть введені в обіг, повинні бути марковані відповідно до вимог </w:t>
            </w:r>
            <w:bookmarkStart w:id="557" w:name="_Hlk28525143"/>
            <w:r w:rsidRPr="00584322">
              <w:rPr>
                <w:b/>
                <w:bCs/>
                <w:sz w:val="28"/>
                <w:szCs w:val="28"/>
                <w:lang w:val="uk-UA" w:eastAsia="en-GB"/>
              </w:rPr>
              <w:t>законодавства про побічні продукти тваринного походження</w:t>
            </w:r>
            <w:bookmarkEnd w:id="557"/>
            <w:r w:rsidRPr="00584322">
              <w:rPr>
                <w:b/>
                <w:bCs/>
                <w:sz w:val="28"/>
                <w:szCs w:val="28"/>
                <w:lang w:val="uk-UA" w:eastAsia="en-GB"/>
              </w:rPr>
              <w:t>.</w:t>
            </w:r>
          </w:p>
        </w:tc>
      </w:tr>
      <w:tr w:rsidR="00702BB9" w:rsidRPr="00826124" w:rsidTr="00D7129D">
        <w:tc>
          <w:tcPr>
            <w:tcW w:w="7225" w:type="dxa"/>
          </w:tcPr>
          <w:p w:rsidR="00702BB9" w:rsidRPr="00584322" w:rsidRDefault="00702BB9" w:rsidP="001E09BB">
            <w:pPr>
              <w:shd w:val="clear" w:color="auto" w:fill="FFFFFF"/>
              <w:tabs>
                <w:tab w:val="left" w:pos="5550"/>
              </w:tabs>
              <w:spacing w:before="60" w:after="60"/>
              <w:ind w:firstLine="284"/>
              <w:rPr>
                <w:rFonts w:ascii="Times New Roman" w:eastAsia="Times New Roman" w:hAnsi="Times New Roman" w:cs="Times New Roman"/>
                <w:b/>
                <w:bCs/>
                <w:color w:val="000000"/>
                <w:sz w:val="28"/>
                <w:szCs w:val="28"/>
                <w:lang w:val="uk-UA" w:eastAsia="en-GB"/>
              </w:rPr>
            </w:pPr>
            <w:r w:rsidRPr="00584322">
              <w:rPr>
                <w:rFonts w:ascii="Times New Roman" w:eastAsia="Times New Roman" w:hAnsi="Times New Roman" w:cs="Times New Roman"/>
                <w:b/>
                <w:bCs/>
                <w:color w:val="000000"/>
                <w:sz w:val="28"/>
                <w:szCs w:val="28"/>
                <w:lang w:val="uk-UA" w:eastAsia="en-GB"/>
              </w:rPr>
              <w:t>Відсутня</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bCs/>
                <w:color w:val="000000"/>
                <w:sz w:val="28"/>
                <w:szCs w:val="28"/>
                <w:lang w:val="uk-UA" w:eastAsia="en-GB"/>
              </w:rPr>
            </w:pPr>
            <w:bookmarkStart w:id="558" w:name="_Hlk28525837"/>
            <w:r w:rsidRPr="00584322">
              <w:rPr>
                <w:b/>
                <w:bCs/>
                <w:sz w:val="28"/>
                <w:szCs w:val="28"/>
                <w:lang w:val="uk-UA" w:eastAsia="en-GB"/>
              </w:rPr>
              <w:t>7. Вимоги щодо простежуваності побічних продуктів тваринного походження затверджуються центральним органом виконавчої влади, що забезпечує формування державної політики у сфері ветеринарної медицини.</w:t>
            </w:r>
            <w:bookmarkEnd w:id="558"/>
          </w:p>
        </w:tc>
      </w:tr>
      <w:tr w:rsidR="00702BB9" w:rsidRPr="009575AD" w:rsidTr="00D7129D">
        <w:tc>
          <w:tcPr>
            <w:tcW w:w="7225" w:type="dxa"/>
          </w:tcPr>
          <w:p w:rsidR="00702BB9" w:rsidRPr="009575AD" w:rsidRDefault="009575AD" w:rsidP="001E09BB">
            <w:pPr>
              <w:shd w:val="clear" w:color="auto" w:fill="FFFFFF"/>
              <w:tabs>
                <w:tab w:val="left" w:pos="5550"/>
              </w:tabs>
              <w:spacing w:before="60" w:after="60"/>
              <w:ind w:firstLine="284"/>
              <w:rPr>
                <w:rFonts w:ascii="Times New Roman" w:eastAsia="Times New Roman" w:hAnsi="Times New Roman" w:cs="Times New Roman"/>
                <w:bCs/>
                <w:sz w:val="28"/>
                <w:szCs w:val="28"/>
                <w:lang w:val="en-US" w:eastAsia="en-GB"/>
              </w:rPr>
            </w:pPr>
            <w:r w:rsidRPr="009575AD">
              <w:rPr>
                <w:rFonts w:ascii="Times New Roman" w:eastAsia="Times New Roman" w:hAnsi="Times New Roman" w:cs="Times New Roman"/>
                <w:sz w:val="28"/>
                <w:szCs w:val="28"/>
                <w:lang w:val="en-US" w:eastAsia="en-GB"/>
              </w:rPr>
              <w:t>&lt;…&gt;</w:t>
            </w:r>
          </w:p>
        </w:tc>
        <w:tc>
          <w:tcPr>
            <w:tcW w:w="7371" w:type="dxa"/>
          </w:tcPr>
          <w:p w:rsidR="00702BB9" w:rsidRPr="009575AD" w:rsidRDefault="009575AD" w:rsidP="001E09BB">
            <w:pPr>
              <w:pStyle w:val="rvps2"/>
              <w:shd w:val="clear" w:color="auto" w:fill="FFFFFF"/>
              <w:spacing w:before="60" w:beforeAutospacing="0" w:after="60" w:afterAutospacing="0"/>
              <w:ind w:firstLine="284"/>
              <w:textAlignment w:val="baseline"/>
              <w:rPr>
                <w:bCs/>
                <w:sz w:val="28"/>
                <w:szCs w:val="28"/>
                <w:lang w:val="en-US" w:eastAsia="en-GB"/>
              </w:rPr>
            </w:pPr>
            <w:r w:rsidRPr="009575AD">
              <w:rPr>
                <w:bCs/>
                <w:sz w:val="28"/>
                <w:szCs w:val="28"/>
                <w:lang w:val="en-US" w:eastAsia="en-GB"/>
              </w:rPr>
              <w:t>&lt;…&gt;</w:t>
            </w:r>
          </w:p>
        </w:tc>
      </w:tr>
      <w:tr w:rsidR="00702BB9" w:rsidRPr="00826124" w:rsidTr="00D7129D">
        <w:trPr>
          <w:trHeight w:val="865"/>
        </w:trPr>
        <w:tc>
          <w:tcPr>
            <w:tcW w:w="7225" w:type="dxa"/>
          </w:tcPr>
          <w:p w:rsidR="00702BB9" w:rsidRPr="00584322" w:rsidRDefault="00702BB9" w:rsidP="001E09BB">
            <w:pPr>
              <w:shd w:val="clear" w:color="auto" w:fill="FFFFFF"/>
              <w:tabs>
                <w:tab w:val="left" w:pos="5550"/>
              </w:tabs>
              <w:spacing w:before="60" w:after="60"/>
              <w:ind w:firstLine="284"/>
              <w:rPr>
                <w:rFonts w:ascii="Times New Roman" w:eastAsia="Times New Roman" w:hAnsi="Times New Roman" w:cs="Times New Roman"/>
                <w:sz w:val="28"/>
                <w:szCs w:val="28"/>
                <w:lang w:val="uk-UA" w:eastAsia="en-GB"/>
              </w:rPr>
            </w:pPr>
            <w:r w:rsidRPr="00584322">
              <w:rPr>
                <w:rFonts w:ascii="Times New Roman" w:eastAsia="Times New Roman" w:hAnsi="Times New Roman" w:cs="Times New Roman"/>
                <w:sz w:val="28"/>
                <w:szCs w:val="28"/>
                <w:lang w:val="uk-UA" w:eastAsia="en-GB"/>
              </w:rPr>
              <w:t>Стаття 25. Відповідальність за порушення законодавства про побічні продукти тваринного походження</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sz w:val="28"/>
                <w:szCs w:val="28"/>
                <w:lang w:val="uk-UA" w:eastAsia="en-GB"/>
              </w:rPr>
            </w:pPr>
            <w:r w:rsidRPr="00584322">
              <w:rPr>
                <w:sz w:val="28"/>
                <w:szCs w:val="28"/>
                <w:lang w:val="uk-UA" w:eastAsia="en-GB"/>
              </w:rPr>
              <w:t>Стаття 25. Відповідальність за порушення законодавства про побічні продукти тваринного походження</w:t>
            </w:r>
          </w:p>
        </w:tc>
      </w:tr>
      <w:tr w:rsidR="00702BB9" w:rsidRPr="00826124" w:rsidTr="00D7129D">
        <w:tc>
          <w:tcPr>
            <w:tcW w:w="7225" w:type="dxa"/>
          </w:tcPr>
          <w:p w:rsidR="00702BB9" w:rsidRPr="00940B76" w:rsidRDefault="00702BB9" w:rsidP="001E09BB">
            <w:pPr>
              <w:shd w:val="clear" w:color="auto" w:fill="FFFFFF"/>
              <w:tabs>
                <w:tab w:val="left" w:pos="5550"/>
              </w:tabs>
              <w:spacing w:before="60" w:after="60"/>
              <w:ind w:firstLine="284"/>
              <w:rPr>
                <w:rFonts w:ascii="Times New Roman" w:eastAsia="Times New Roman" w:hAnsi="Times New Roman" w:cs="Times New Roman"/>
                <w:b/>
                <w:bCs/>
                <w:sz w:val="28"/>
                <w:szCs w:val="28"/>
                <w:lang w:val="uk-UA" w:eastAsia="en-GB"/>
              </w:rPr>
            </w:pPr>
            <w:r w:rsidRPr="00940B76">
              <w:rPr>
                <w:rFonts w:ascii="Times New Roman" w:eastAsia="Times New Roman" w:hAnsi="Times New Roman" w:cs="Times New Roman"/>
                <w:b/>
                <w:bCs/>
                <w:sz w:val="28"/>
                <w:szCs w:val="28"/>
                <w:lang w:val="uk-UA" w:eastAsia="en-GB"/>
              </w:rPr>
              <w:t>1. Особи, винні в порушенні норм цього Закону, несуть відповідальність відповідно до закону.</w:t>
            </w:r>
          </w:p>
        </w:tc>
        <w:tc>
          <w:tcPr>
            <w:tcW w:w="7371" w:type="dxa"/>
          </w:tcPr>
          <w:p w:rsidR="00702BB9" w:rsidRPr="00584322" w:rsidRDefault="00702BB9" w:rsidP="001E09BB">
            <w:pPr>
              <w:pStyle w:val="rvps2"/>
              <w:shd w:val="clear" w:color="auto" w:fill="FFFFFF"/>
              <w:spacing w:before="60" w:beforeAutospacing="0" w:after="60" w:afterAutospacing="0"/>
              <w:ind w:firstLine="284"/>
              <w:textAlignment w:val="baseline"/>
              <w:rPr>
                <w:b/>
                <w:bCs/>
                <w:sz w:val="28"/>
                <w:szCs w:val="28"/>
                <w:lang w:eastAsia="en-GB"/>
              </w:rPr>
            </w:pPr>
            <w:r w:rsidRPr="00584322">
              <w:rPr>
                <w:b/>
                <w:bCs/>
                <w:sz w:val="28"/>
                <w:szCs w:val="28"/>
                <w:lang w:val="uk-UA" w:eastAsia="en-GB"/>
              </w:rPr>
              <w:t xml:space="preserve">1. </w:t>
            </w:r>
            <w:r w:rsidRPr="00584322">
              <w:rPr>
                <w:b/>
                <w:bCs/>
                <w:sz w:val="28"/>
                <w:szCs w:val="28"/>
                <w:lang w:val="en-US" w:eastAsia="en-GB"/>
              </w:rPr>
              <w:t>O</w:t>
            </w:r>
            <w:r w:rsidRPr="00584322">
              <w:rPr>
                <w:b/>
                <w:bCs/>
                <w:sz w:val="28"/>
                <w:szCs w:val="28"/>
                <w:lang w:val="uk-UA" w:eastAsia="en-GB"/>
              </w:rPr>
              <w:t>соби, винні в порушенні вимог законодавства про побічні продукти тваринного походження, несуть відповідальність відповідно до закону</w:t>
            </w:r>
            <w:r w:rsidRPr="00584322">
              <w:rPr>
                <w:b/>
                <w:bCs/>
                <w:sz w:val="28"/>
                <w:szCs w:val="28"/>
                <w:lang w:eastAsia="en-GB"/>
              </w:rPr>
              <w:t>.</w:t>
            </w:r>
          </w:p>
        </w:tc>
      </w:tr>
      <w:tr w:rsidR="00702BB9" w:rsidRPr="00940B76" w:rsidTr="00D7129D">
        <w:tc>
          <w:tcPr>
            <w:tcW w:w="7225" w:type="dxa"/>
          </w:tcPr>
          <w:p w:rsidR="00702BB9" w:rsidRPr="00940B76" w:rsidRDefault="00702BB9" w:rsidP="001E09BB">
            <w:pPr>
              <w:shd w:val="clear" w:color="auto" w:fill="FFFFFF"/>
              <w:tabs>
                <w:tab w:val="left" w:pos="5550"/>
              </w:tabs>
              <w:spacing w:before="60" w:after="60"/>
              <w:ind w:firstLine="284"/>
              <w:rPr>
                <w:rFonts w:ascii="Times New Roman" w:eastAsia="Times New Roman" w:hAnsi="Times New Roman" w:cs="Times New Roman"/>
                <w:b/>
                <w:sz w:val="28"/>
                <w:szCs w:val="28"/>
                <w:lang w:val="uk-UA" w:eastAsia="en-GB"/>
              </w:rPr>
            </w:pPr>
            <w:r w:rsidRPr="00940B76">
              <w:rPr>
                <w:rFonts w:ascii="Times New Roman" w:eastAsia="Times New Roman" w:hAnsi="Times New Roman" w:cs="Times New Roman"/>
                <w:b/>
                <w:sz w:val="28"/>
                <w:szCs w:val="28"/>
                <w:lang w:val="uk-UA" w:eastAsia="en-GB"/>
              </w:rPr>
              <w:t>2) оброблення побічних продуктів тваринного походження без отримання експлуатаційного дозволу, якщо обов’язковість його отримання встановлена законом, -</w:t>
            </w:r>
          </w:p>
          <w:p w:rsidR="00702BB9" w:rsidRPr="00940B76" w:rsidRDefault="00702BB9" w:rsidP="001E09BB">
            <w:pPr>
              <w:shd w:val="clear" w:color="auto" w:fill="FFFFFF"/>
              <w:tabs>
                <w:tab w:val="left" w:pos="5550"/>
              </w:tabs>
              <w:spacing w:before="60" w:after="60"/>
              <w:ind w:firstLine="284"/>
              <w:rPr>
                <w:rFonts w:ascii="Times New Roman" w:eastAsia="Times New Roman" w:hAnsi="Times New Roman" w:cs="Times New Roman"/>
                <w:b/>
                <w:sz w:val="28"/>
                <w:szCs w:val="28"/>
                <w:lang w:val="uk-UA" w:eastAsia="en-GB"/>
              </w:rPr>
            </w:pPr>
            <w:r w:rsidRPr="00940B76">
              <w:rPr>
                <w:rFonts w:ascii="Times New Roman" w:eastAsia="Times New Roman" w:hAnsi="Times New Roman" w:cs="Times New Roman"/>
                <w:b/>
                <w:sz w:val="28"/>
                <w:szCs w:val="28"/>
                <w:lang w:val="uk-UA" w:eastAsia="en-GB"/>
              </w:rPr>
              <w:t>тягне за собою накладення штрафу на юридичних осіб від тридцяти до тридцяти восьми мінімальних заробітних плат, на фізичних осіб - підприємців - від двадцяти трьох до тридцяти мінімальних заробітних плат;</w:t>
            </w:r>
          </w:p>
        </w:tc>
        <w:tc>
          <w:tcPr>
            <w:tcW w:w="7371" w:type="dxa"/>
          </w:tcPr>
          <w:p w:rsidR="00702BB9" w:rsidRPr="00940B76" w:rsidRDefault="00940B76" w:rsidP="001E09BB">
            <w:pPr>
              <w:pStyle w:val="rvps2"/>
              <w:shd w:val="clear" w:color="auto" w:fill="FFFFFF"/>
              <w:spacing w:before="60" w:beforeAutospacing="0" w:after="60" w:afterAutospacing="0"/>
              <w:ind w:firstLine="284"/>
              <w:textAlignment w:val="baseline"/>
              <w:rPr>
                <w:b/>
                <w:bCs/>
                <w:sz w:val="28"/>
                <w:szCs w:val="28"/>
                <w:lang w:val="uk-UA" w:eastAsia="en-GB"/>
              </w:rPr>
            </w:pPr>
            <w:r w:rsidRPr="00940B76">
              <w:rPr>
                <w:b/>
                <w:bCs/>
                <w:sz w:val="28"/>
                <w:szCs w:val="28"/>
                <w:lang w:eastAsia="en-GB"/>
              </w:rPr>
              <w:t>Виключ</w:t>
            </w:r>
            <w:r w:rsidRPr="00940B76">
              <w:rPr>
                <w:b/>
                <w:bCs/>
                <w:sz w:val="28"/>
                <w:szCs w:val="28"/>
                <w:lang w:val="uk-UA" w:eastAsia="en-GB"/>
              </w:rPr>
              <w:t>ено.</w:t>
            </w:r>
          </w:p>
        </w:tc>
      </w:tr>
      <w:tr w:rsidR="00702BB9" w:rsidRPr="00940B76" w:rsidTr="00D7129D">
        <w:tc>
          <w:tcPr>
            <w:tcW w:w="7225" w:type="dxa"/>
          </w:tcPr>
          <w:p w:rsidR="00702BB9" w:rsidRPr="00940B76" w:rsidRDefault="00702BB9" w:rsidP="001E09BB">
            <w:pPr>
              <w:shd w:val="clear" w:color="auto" w:fill="FFFFFF"/>
              <w:tabs>
                <w:tab w:val="left" w:pos="5550"/>
              </w:tabs>
              <w:spacing w:before="60" w:after="60"/>
              <w:ind w:firstLine="284"/>
              <w:rPr>
                <w:rFonts w:ascii="Times New Roman" w:eastAsia="Times New Roman" w:hAnsi="Times New Roman" w:cs="Times New Roman"/>
                <w:b/>
                <w:sz w:val="28"/>
                <w:szCs w:val="28"/>
                <w:lang w:val="uk-UA" w:eastAsia="en-GB"/>
              </w:rPr>
            </w:pPr>
            <w:r w:rsidRPr="00940B76">
              <w:rPr>
                <w:rFonts w:ascii="Times New Roman" w:eastAsia="Times New Roman" w:hAnsi="Times New Roman" w:cs="Times New Roman"/>
                <w:b/>
                <w:sz w:val="28"/>
                <w:szCs w:val="28"/>
                <w:lang w:val="uk-UA" w:eastAsia="en-GB"/>
              </w:rPr>
              <w:t>3) невпровадження на потужностях постійно діючих процедур, заснованих на принципах системи аналізу небезпечних факторів та контролю у критичних точках, -</w:t>
            </w:r>
          </w:p>
          <w:p w:rsidR="00702BB9" w:rsidRPr="00940B76" w:rsidRDefault="00702BB9" w:rsidP="001E09BB">
            <w:pPr>
              <w:shd w:val="clear" w:color="auto" w:fill="FFFFFF"/>
              <w:tabs>
                <w:tab w:val="left" w:pos="5550"/>
              </w:tabs>
              <w:spacing w:before="60" w:after="60"/>
              <w:ind w:firstLine="284"/>
              <w:rPr>
                <w:rFonts w:ascii="Times New Roman" w:eastAsia="Times New Roman" w:hAnsi="Times New Roman" w:cs="Times New Roman"/>
                <w:b/>
                <w:sz w:val="28"/>
                <w:szCs w:val="28"/>
                <w:lang w:val="uk-UA" w:eastAsia="en-GB"/>
              </w:rPr>
            </w:pPr>
            <w:r w:rsidRPr="00940B76">
              <w:rPr>
                <w:rFonts w:ascii="Times New Roman" w:eastAsia="Times New Roman" w:hAnsi="Times New Roman" w:cs="Times New Roman"/>
                <w:b/>
                <w:sz w:val="28"/>
                <w:szCs w:val="28"/>
                <w:lang w:val="uk-UA" w:eastAsia="en-GB"/>
              </w:rPr>
              <w:t>тягне за собою накладення штрафу на юридичних осіб від тридцяти до сімдесяти п’яти мінімальних заробітних плат, на фізичних осіб - підприємців - від трьох до п’ятнадцяти мінімальних заробітних плат;</w:t>
            </w:r>
          </w:p>
        </w:tc>
        <w:tc>
          <w:tcPr>
            <w:tcW w:w="7371" w:type="dxa"/>
          </w:tcPr>
          <w:p w:rsidR="00702BB9" w:rsidRPr="00940B76" w:rsidRDefault="00940B76" w:rsidP="001E09BB">
            <w:pPr>
              <w:pStyle w:val="rvps2"/>
              <w:shd w:val="clear" w:color="auto" w:fill="FFFFFF"/>
              <w:spacing w:before="60" w:beforeAutospacing="0" w:after="60" w:afterAutospacing="0"/>
              <w:ind w:firstLine="284"/>
              <w:textAlignment w:val="baseline"/>
              <w:rPr>
                <w:b/>
                <w:sz w:val="28"/>
                <w:szCs w:val="28"/>
                <w:lang w:val="uk-UA" w:eastAsia="en-GB"/>
              </w:rPr>
            </w:pPr>
            <w:r w:rsidRPr="00940B76">
              <w:rPr>
                <w:b/>
                <w:bCs/>
                <w:sz w:val="28"/>
                <w:szCs w:val="28"/>
                <w:lang w:eastAsia="en-GB"/>
              </w:rPr>
              <w:t>Виключ</w:t>
            </w:r>
            <w:r w:rsidRPr="00940B76">
              <w:rPr>
                <w:b/>
                <w:bCs/>
                <w:sz w:val="28"/>
                <w:szCs w:val="28"/>
                <w:lang w:val="uk-UA" w:eastAsia="en-GB"/>
              </w:rPr>
              <w:t>ено.</w:t>
            </w:r>
          </w:p>
        </w:tc>
      </w:tr>
      <w:tr w:rsidR="00702BB9" w:rsidRPr="00940B76" w:rsidTr="00D7129D">
        <w:tc>
          <w:tcPr>
            <w:tcW w:w="7225" w:type="dxa"/>
          </w:tcPr>
          <w:p w:rsidR="00702BB9" w:rsidRPr="00940B76" w:rsidRDefault="00702BB9" w:rsidP="001E09BB">
            <w:pPr>
              <w:shd w:val="clear" w:color="auto" w:fill="FFFFFF"/>
              <w:tabs>
                <w:tab w:val="left" w:pos="5550"/>
              </w:tabs>
              <w:spacing w:before="60" w:after="60"/>
              <w:ind w:firstLine="284"/>
              <w:rPr>
                <w:rFonts w:ascii="Times New Roman" w:eastAsia="Times New Roman" w:hAnsi="Times New Roman" w:cs="Times New Roman"/>
                <w:b/>
                <w:sz w:val="28"/>
                <w:szCs w:val="28"/>
                <w:lang w:val="uk-UA" w:eastAsia="en-GB"/>
              </w:rPr>
            </w:pPr>
            <w:r w:rsidRPr="00940B76">
              <w:rPr>
                <w:rFonts w:ascii="Times New Roman" w:eastAsia="Times New Roman" w:hAnsi="Times New Roman" w:cs="Times New Roman"/>
                <w:b/>
                <w:sz w:val="28"/>
                <w:szCs w:val="28"/>
                <w:lang w:val="uk-UA" w:eastAsia="en-GB"/>
              </w:rPr>
              <w:t>4) введення в обіг неправильно маркованих продуктів оброблення, переробки побічних продуктів тваринного походження -</w:t>
            </w:r>
          </w:p>
          <w:p w:rsidR="00702BB9" w:rsidRPr="00940B76" w:rsidRDefault="00702BB9" w:rsidP="001E09BB">
            <w:pPr>
              <w:shd w:val="clear" w:color="auto" w:fill="FFFFFF"/>
              <w:tabs>
                <w:tab w:val="left" w:pos="5550"/>
              </w:tabs>
              <w:spacing w:before="60" w:after="60"/>
              <w:ind w:firstLine="284"/>
              <w:rPr>
                <w:rFonts w:ascii="Times New Roman" w:eastAsia="Times New Roman" w:hAnsi="Times New Roman" w:cs="Times New Roman"/>
                <w:b/>
                <w:sz w:val="28"/>
                <w:szCs w:val="28"/>
                <w:lang w:val="uk-UA" w:eastAsia="en-GB"/>
              </w:rPr>
            </w:pPr>
            <w:r w:rsidRPr="00940B76">
              <w:rPr>
                <w:rFonts w:ascii="Times New Roman" w:eastAsia="Times New Roman" w:hAnsi="Times New Roman" w:cs="Times New Roman"/>
                <w:b/>
                <w:sz w:val="28"/>
                <w:szCs w:val="28"/>
                <w:lang w:val="uk-UA" w:eastAsia="en-GB"/>
              </w:rPr>
              <w:t>тягне за собою накладення штрафу на юридичних осіб від п’яти до восьми мінімальних заробітних плат із відкликанням та/або вилученням з обігу таких продуктів оброблення, переробки побічних продуктів тваринного походження, на фізичних осіб - підприємців - від трьох до п’яти мінімальних заробітних плат із відкликанням та/або вилученням з обігу таких продуктів оброблення, переробки побічних продуктів тваринного походження;</w:t>
            </w:r>
          </w:p>
        </w:tc>
        <w:tc>
          <w:tcPr>
            <w:tcW w:w="7371" w:type="dxa"/>
          </w:tcPr>
          <w:p w:rsidR="00702BB9" w:rsidRPr="00940B76" w:rsidRDefault="00940B76" w:rsidP="001E09BB">
            <w:pPr>
              <w:pStyle w:val="rvps2"/>
              <w:shd w:val="clear" w:color="auto" w:fill="FFFFFF"/>
              <w:spacing w:before="60" w:beforeAutospacing="0" w:after="60" w:afterAutospacing="0"/>
              <w:ind w:firstLine="284"/>
              <w:textAlignment w:val="baseline"/>
              <w:rPr>
                <w:b/>
                <w:sz w:val="28"/>
                <w:szCs w:val="28"/>
                <w:lang w:val="uk-UA" w:eastAsia="en-GB"/>
              </w:rPr>
            </w:pPr>
            <w:r w:rsidRPr="00940B76">
              <w:rPr>
                <w:b/>
                <w:bCs/>
                <w:sz w:val="28"/>
                <w:szCs w:val="28"/>
                <w:lang w:eastAsia="en-GB"/>
              </w:rPr>
              <w:t>Виключ</w:t>
            </w:r>
            <w:r w:rsidRPr="00940B76">
              <w:rPr>
                <w:b/>
                <w:bCs/>
                <w:sz w:val="28"/>
                <w:szCs w:val="28"/>
                <w:lang w:val="uk-UA" w:eastAsia="en-GB"/>
              </w:rPr>
              <w:t>ено.</w:t>
            </w:r>
          </w:p>
        </w:tc>
      </w:tr>
      <w:tr w:rsidR="00702BB9" w:rsidRPr="00940B76" w:rsidTr="00D7129D">
        <w:tc>
          <w:tcPr>
            <w:tcW w:w="7225" w:type="dxa"/>
          </w:tcPr>
          <w:p w:rsidR="00702BB9" w:rsidRPr="00940B76" w:rsidRDefault="00702BB9" w:rsidP="001E09BB">
            <w:pPr>
              <w:shd w:val="clear" w:color="auto" w:fill="FFFFFF"/>
              <w:tabs>
                <w:tab w:val="left" w:pos="5550"/>
              </w:tabs>
              <w:spacing w:before="60" w:after="60"/>
              <w:ind w:firstLine="284"/>
              <w:rPr>
                <w:rFonts w:ascii="Times New Roman" w:eastAsia="Times New Roman" w:hAnsi="Times New Roman" w:cs="Times New Roman"/>
                <w:b/>
                <w:sz w:val="28"/>
                <w:szCs w:val="28"/>
                <w:lang w:val="uk-UA" w:eastAsia="en-GB"/>
              </w:rPr>
            </w:pPr>
            <w:r w:rsidRPr="00940B76">
              <w:rPr>
                <w:rFonts w:ascii="Times New Roman" w:eastAsia="Times New Roman" w:hAnsi="Times New Roman" w:cs="Times New Roman"/>
                <w:b/>
                <w:sz w:val="28"/>
                <w:szCs w:val="28"/>
                <w:lang w:val="uk-UA" w:eastAsia="en-GB"/>
              </w:rPr>
              <w:t>5) порушення вимог щодо забезпечення простежуваності та ведення документації (актів, протоколів) -</w:t>
            </w:r>
          </w:p>
          <w:p w:rsidR="00702BB9" w:rsidRPr="00940B76" w:rsidRDefault="00702BB9" w:rsidP="001E09BB">
            <w:pPr>
              <w:shd w:val="clear" w:color="auto" w:fill="FFFFFF"/>
              <w:tabs>
                <w:tab w:val="left" w:pos="5550"/>
              </w:tabs>
              <w:spacing w:before="60" w:after="60"/>
              <w:ind w:firstLine="284"/>
              <w:rPr>
                <w:rFonts w:ascii="Times New Roman" w:eastAsia="Times New Roman" w:hAnsi="Times New Roman" w:cs="Times New Roman"/>
                <w:b/>
                <w:sz w:val="28"/>
                <w:szCs w:val="28"/>
                <w:lang w:val="uk-UA" w:eastAsia="en-GB"/>
              </w:rPr>
            </w:pPr>
            <w:r w:rsidRPr="00940B76">
              <w:rPr>
                <w:rFonts w:ascii="Times New Roman" w:eastAsia="Times New Roman" w:hAnsi="Times New Roman" w:cs="Times New Roman"/>
                <w:b/>
                <w:sz w:val="28"/>
                <w:szCs w:val="28"/>
                <w:lang w:val="uk-UA" w:eastAsia="en-GB"/>
              </w:rPr>
              <w:t>тягне за собою накладення штрафу на юридичних осіб від трьох до п’яти мінімальних заробітних плат, на фізичних осіб - підприємців - від двох до трьох мінімальних заробітних плат;</w:t>
            </w:r>
          </w:p>
        </w:tc>
        <w:tc>
          <w:tcPr>
            <w:tcW w:w="7371" w:type="dxa"/>
          </w:tcPr>
          <w:p w:rsidR="00702BB9" w:rsidRPr="00940B76" w:rsidRDefault="00940B76" w:rsidP="001E09BB">
            <w:pPr>
              <w:pStyle w:val="rvps2"/>
              <w:shd w:val="clear" w:color="auto" w:fill="FFFFFF"/>
              <w:spacing w:before="60" w:beforeAutospacing="0" w:after="60" w:afterAutospacing="0"/>
              <w:ind w:firstLine="284"/>
              <w:textAlignment w:val="baseline"/>
              <w:rPr>
                <w:b/>
                <w:sz w:val="28"/>
                <w:szCs w:val="28"/>
                <w:lang w:val="uk-UA" w:eastAsia="en-GB"/>
              </w:rPr>
            </w:pPr>
            <w:r w:rsidRPr="00940B76">
              <w:rPr>
                <w:b/>
                <w:bCs/>
                <w:sz w:val="28"/>
                <w:szCs w:val="28"/>
                <w:lang w:eastAsia="en-GB"/>
              </w:rPr>
              <w:t>Виключ</w:t>
            </w:r>
            <w:r w:rsidRPr="00940B76">
              <w:rPr>
                <w:b/>
                <w:bCs/>
                <w:sz w:val="28"/>
                <w:szCs w:val="28"/>
                <w:lang w:val="uk-UA" w:eastAsia="en-GB"/>
              </w:rPr>
              <w:t>ено.</w:t>
            </w:r>
          </w:p>
        </w:tc>
      </w:tr>
      <w:tr w:rsidR="00702BB9" w:rsidRPr="00940B76" w:rsidTr="00D7129D">
        <w:tc>
          <w:tcPr>
            <w:tcW w:w="7225" w:type="dxa"/>
          </w:tcPr>
          <w:p w:rsidR="00702BB9" w:rsidRPr="00940B76" w:rsidRDefault="00702BB9" w:rsidP="001E09BB">
            <w:pPr>
              <w:shd w:val="clear" w:color="auto" w:fill="FFFFFF"/>
              <w:tabs>
                <w:tab w:val="left" w:pos="5550"/>
              </w:tabs>
              <w:spacing w:before="60" w:after="60"/>
              <w:ind w:firstLine="284"/>
              <w:rPr>
                <w:rFonts w:ascii="Times New Roman" w:eastAsia="Times New Roman" w:hAnsi="Times New Roman" w:cs="Times New Roman"/>
                <w:b/>
                <w:sz w:val="28"/>
                <w:szCs w:val="28"/>
                <w:lang w:val="uk-UA" w:eastAsia="en-GB"/>
              </w:rPr>
            </w:pPr>
            <w:r w:rsidRPr="00940B76">
              <w:rPr>
                <w:rFonts w:ascii="Times New Roman" w:eastAsia="Times New Roman" w:hAnsi="Times New Roman" w:cs="Times New Roman"/>
                <w:b/>
                <w:sz w:val="28"/>
                <w:szCs w:val="28"/>
                <w:lang w:val="uk-UA" w:eastAsia="en-GB"/>
              </w:rPr>
              <w:t>6) неповідомлення оператором ринку центрального органу виконавчої влади, що реалізує державну політику у галузі ветеринарної медицини, органів місцевого самоврядування про продукти оброблення, переробки побічних продуктів тваринного походження, що можуть становити небезпеку для здоров’я людей та тварин, які він ввів в обіг, відповідно до вимог цього Закону -</w:t>
            </w:r>
          </w:p>
          <w:p w:rsidR="00702BB9" w:rsidRPr="00940B76" w:rsidRDefault="00702BB9" w:rsidP="001E09BB">
            <w:pPr>
              <w:shd w:val="clear" w:color="auto" w:fill="FFFFFF"/>
              <w:tabs>
                <w:tab w:val="left" w:pos="5550"/>
              </w:tabs>
              <w:spacing w:before="60" w:after="60"/>
              <w:ind w:firstLine="284"/>
              <w:rPr>
                <w:rFonts w:ascii="Times New Roman" w:eastAsia="Times New Roman" w:hAnsi="Times New Roman" w:cs="Times New Roman"/>
                <w:b/>
                <w:sz w:val="28"/>
                <w:szCs w:val="28"/>
                <w:lang w:val="uk-UA" w:eastAsia="en-GB"/>
              </w:rPr>
            </w:pPr>
            <w:r w:rsidRPr="00940B76">
              <w:rPr>
                <w:rFonts w:ascii="Times New Roman" w:eastAsia="Times New Roman" w:hAnsi="Times New Roman" w:cs="Times New Roman"/>
                <w:b/>
                <w:sz w:val="28"/>
                <w:szCs w:val="28"/>
                <w:lang w:val="uk-UA" w:eastAsia="en-GB"/>
              </w:rPr>
              <w:t>тягне за собою накладення штрафу на юридичних осіб від тридцяти до тридцяти восьми мінімальних заробітних плат із відкликанням та/або вилученням з обігу таких продуктів, на фізичних осіб - підприємців - від двадцяти трьох до тридцяти мінімальних заробітних плат із відкликанням та/або вилученням з обігу таких продуктів;</w:t>
            </w:r>
          </w:p>
        </w:tc>
        <w:tc>
          <w:tcPr>
            <w:tcW w:w="7371" w:type="dxa"/>
          </w:tcPr>
          <w:p w:rsidR="00702BB9" w:rsidRPr="00940B76" w:rsidRDefault="00940B76" w:rsidP="001E09BB">
            <w:pPr>
              <w:pStyle w:val="rvps2"/>
              <w:shd w:val="clear" w:color="auto" w:fill="FFFFFF"/>
              <w:spacing w:before="60" w:beforeAutospacing="0" w:after="60" w:afterAutospacing="0"/>
              <w:ind w:firstLine="284"/>
              <w:textAlignment w:val="baseline"/>
              <w:rPr>
                <w:b/>
                <w:sz w:val="28"/>
                <w:szCs w:val="28"/>
                <w:lang w:val="uk-UA" w:eastAsia="en-GB"/>
              </w:rPr>
            </w:pPr>
            <w:r w:rsidRPr="00940B76">
              <w:rPr>
                <w:b/>
                <w:bCs/>
                <w:sz w:val="28"/>
                <w:szCs w:val="28"/>
                <w:lang w:eastAsia="en-GB"/>
              </w:rPr>
              <w:t>Виключ</w:t>
            </w:r>
            <w:r w:rsidRPr="00940B76">
              <w:rPr>
                <w:b/>
                <w:bCs/>
                <w:sz w:val="28"/>
                <w:szCs w:val="28"/>
                <w:lang w:val="uk-UA" w:eastAsia="en-GB"/>
              </w:rPr>
              <w:t>ено.</w:t>
            </w:r>
          </w:p>
        </w:tc>
      </w:tr>
      <w:tr w:rsidR="00702BB9" w:rsidRPr="00940B76" w:rsidTr="00D7129D">
        <w:tc>
          <w:tcPr>
            <w:tcW w:w="7225" w:type="dxa"/>
          </w:tcPr>
          <w:p w:rsidR="00702BB9" w:rsidRPr="00940B76" w:rsidRDefault="00702BB9" w:rsidP="001E09BB">
            <w:pPr>
              <w:shd w:val="clear" w:color="auto" w:fill="FFFFFF"/>
              <w:tabs>
                <w:tab w:val="left" w:pos="5550"/>
              </w:tabs>
              <w:spacing w:before="60" w:after="60"/>
              <w:ind w:firstLine="284"/>
              <w:rPr>
                <w:rFonts w:ascii="Times New Roman" w:eastAsia="Times New Roman" w:hAnsi="Times New Roman" w:cs="Times New Roman"/>
                <w:b/>
                <w:sz w:val="28"/>
                <w:szCs w:val="28"/>
                <w:lang w:val="uk-UA" w:eastAsia="en-GB"/>
              </w:rPr>
            </w:pPr>
            <w:r w:rsidRPr="00940B76">
              <w:rPr>
                <w:rFonts w:ascii="Times New Roman" w:eastAsia="Times New Roman" w:hAnsi="Times New Roman" w:cs="Times New Roman"/>
                <w:b/>
                <w:sz w:val="28"/>
                <w:szCs w:val="28"/>
                <w:lang w:val="uk-UA" w:eastAsia="en-GB"/>
              </w:rPr>
              <w:t>7) використання операторами ринку, що здійснюють перевезення побічних продуктів тваринного походження, транспортних засобів без застосування герметичних контейнерів, що унеможливлюють витік з них рідин, доступ до побічних продуктів тваринного походження птахів, тварин, гризунів, а також контейнерів, конструкція яких не забезпечує ефективне очищення та дезінфекцію, -</w:t>
            </w:r>
          </w:p>
          <w:p w:rsidR="00702BB9" w:rsidRPr="00940B76" w:rsidRDefault="00702BB9" w:rsidP="001E09BB">
            <w:pPr>
              <w:shd w:val="clear" w:color="auto" w:fill="FFFFFF"/>
              <w:tabs>
                <w:tab w:val="left" w:pos="5550"/>
              </w:tabs>
              <w:spacing w:before="60" w:after="60"/>
              <w:ind w:firstLine="284"/>
              <w:rPr>
                <w:rFonts w:ascii="Times New Roman" w:eastAsia="Times New Roman" w:hAnsi="Times New Roman" w:cs="Times New Roman"/>
                <w:b/>
                <w:sz w:val="28"/>
                <w:szCs w:val="28"/>
                <w:lang w:val="uk-UA" w:eastAsia="en-GB"/>
              </w:rPr>
            </w:pPr>
            <w:r w:rsidRPr="00940B76">
              <w:rPr>
                <w:rFonts w:ascii="Times New Roman" w:eastAsia="Times New Roman" w:hAnsi="Times New Roman" w:cs="Times New Roman"/>
                <w:b/>
                <w:sz w:val="28"/>
                <w:szCs w:val="28"/>
                <w:lang w:val="uk-UA" w:eastAsia="en-GB"/>
              </w:rPr>
              <w:t>тягне за собою накладення штрафу на юридичних осіб від восьми до дванадцяти мінімальних заробітних плат, на фізичних</w:t>
            </w:r>
            <w:r w:rsidR="00940B76">
              <w:rPr>
                <w:rFonts w:ascii="Times New Roman" w:eastAsia="Times New Roman" w:hAnsi="Times New Roman" w:cs="Times New Roman"/>
                <w:b/>
                <w:sz w:val="28"/>
                <w:szCs w:val="28"/>
                <w:lang w:val="uk-UA" w:eastAsia="en-GB"/>
              </w:rPr>
              <w:t xml:space="preserve"> </w:t>
            </w:r>
            <w:r w:rsidRPr="00940B76">
              <w:rPr>
                <w:rFonts w:ascii="Times New Roman" w:eastAsia="Times New Roman" w:hAnsi="Times New Roman" w:cs="Times New Roman"/>
                <w:b/>
                <w:sz w:val="28"/>
                <w:szCs w:val="28"/>
                <w:lang w:val="uk-UA" w:eastAsia="en-GB"/>
              </w:rPr>
              <w:t>осіб - підприємців - від п’яти до восьми мінімальних заробітних плат;</w:t>
            </w:r>
          </w:p>
        </w:tc>
        <w:tc>
          <w:tcPr>
            <w:tcW w:w="7371" w:type="dxa"/>
          </w:tcPr>
          <w:p w:rsidR="00702BB9" w:rsidRPr="00940B76" w:rsidRDefault="00940B76" w:rsidP="001E09BB">
            <w:pPr>
              <w:pStyle w:val="rvps2"/>
              <w:shd w:val="clear" w:color="auto" w:fill="FFFFFF"/>
              <w:spacing w:before="60" w:beforeAutospacing="0" w:after="60" w:afterAutospacing="0"/>
              <w:ind w:firstLine="284"/>
              <w:textAlignment w:val="baseline"/>
              <w:rPr>
                <w:b/>
                <w:sz w:val="28"/>
                <w:szCs w:val="28"/>
                <w:lang w:val="uk-UA" w:eastAsia="en-GB"/>
              </w:rPr>
            </w:pPr>
            <w:r w:rsidRPr="00940B76">
              <w:rPr>
                <w:b/>
                <w:bCs/>
                <w:sz w:val="28"/>
                <w:szCs w:val="28"/>
                <w:lang w:eastAsia="en-GB"/>
              </w:rPr>
              <w:t>Виключ</w:t>
            </w:r>
            <w:r w:rsidRPr="00940B76">
              <w:rPr>
                <w:b/>
                <w:bCs/>
                <w:sz w:val="28"/>
                <w:szCs w:val="28"/>
                <w:lang w:val="uk-UA" w:eastAsia="en-GB"/>
              </w:rPr>
              <w:t>ено.</w:t>
            </w:r>
          </w:p>
        </w:tc>
      </w:tr>
      <w:tr w:rsidR="00702BB9" w:rsidRPr="00940B76" w:rsidTr="00D7129D">
        <w:tc>
          <w:tcPr>
            <w:tcW w:w="7225" w:type="dxa"/>
          </w:tcPr>
          <w:p w:rsidR="00702BB9" w:rsidRPr="00940B76" w:rsidRDefault="00702BB9" w:rsidP="001E09BB">
            <w:pPr>
              <w:shd w:val="clear" w:color="auto" w:fill="FFFFFF"/>
              <w:tabs>
                <w:tab w:val="left" w:pos="5550"/>
              </w:tabs>
              <w:spacing w:before="60" w:after="60"/>
              <w:ind w:firstLine="284"/>
              <w:rPr>
                <w:rFonts w:ascii="Times New Roman" w:eastAsia="Times New Roman" w:hAnsi="Times New Roman" w:cs="Times New Roman"/>
                <w:b/>
                <w:sz w:val="28"/>
                <w:szCs w:val="28"/>
                <w:lang w:val="uk-UA" w:eastAsia="en-GB"/>
              </w:rPr>
            </w:pPr>
            <w:r w:rsidRPr="00940B76">
              <w:rPr>
                <w:rFonts w:ascii="Times New Roman" w:eastAsia="Times New Roman" w:hAnsi="Times New Roman" w:cs="Times New Roman"/>
                <w:b/>
                <w:sz w:val="28"/>
                <w:szCs w:val="28"/>
                <w:lang w:val="uk-UA" w:eastAsia="en-GB"/>
              </w:rPr>
              <w:t>8) невиконання законних вимог (приписів) посадових осіб центрального органу виконавчої влади, що реалізує державну політику у галузі ветеринарної медицини, щодо усунення порушень законодавства про побічні продукти тваринного походження -</w:t>
            </w:r>
          </w:p>
          <w:p w:rsidR="00702BB9" w:rsidRPr="00940B76" w:rsidRDefault="00702BB9" w:rsidP="001E09BB">
            <w:pPr>
              <w:shd w:val="clear" w:color="auto" w:fill="FFFFFF"/>
              <w:tabs>
                <w:tab w:val="left" w:pos="5550"/>
              </w:tabs>
              <w:spacing w:before="60" w:after="60"/>
              <w:ind w:firstLine="284"/>
              <w:rPr>
                <w:rFonts w:ascii="Times New Roman" w:eastAsia="Times New Roman" w:hAnsi="Times New Roman" w:cs="Times New Roman"/>
                <w:b/>
                <w:sz w:val="28"/>
                <w:szCs w:val="28"/>
                <w:lang w:val="uk-UA" w:eastAsia="en-GB"/>
              </w:rPr>
            </w:pPr>
            <w:r w:rsidRPr="00940B76">
              <w:rPr>
                <w:rFonts w:ascii="Times New Roman" w:eastAsia="Times New Roman" w:hAnsi="Times New Roman" w:cs="Times New Roman"/>
                <w:b/>
                <w:sz w:val="28"/>
                <w:szCs w:val="28"/>
                <w:lang w:val="uk-UA" w:eastAsia="en-GB"/>
              </w:rPr>
              <w:t>тягне за собою накладення штрафу на юридичних осіб від п’яти до восьми мінімальних заробітних плат, на фізичних осіб - підприємців - від трьох до п’яти мінімальних заробітних плат;</w:t>
            </w:r>
          </w:p>
        </w:tc>
        <w:tc>
          <w:tcPr>
            <w:tcW w:w="7371" w:type="dxa"/>
          </w:tcPr>
          <w:p w:rsidR="00702BB9" w:rsidRPr="00940B76" w:rsidRDefault="00940B76" w:rsidP="001E09BB">
            <w:pPr>
              <w:pStyle w:val="rvps2"/>
              <w:shd w:val="clear" w:color="auto" w:fill="FFFFFF"/>
              <w:spacing w:before="60" w:beforeAutospacing="0" w:after="60" w:afterAutospacing="0"/>
              <w:ind w:firstLine="284"/>
              <w:textAlignment w:val="baseline"/>
              <w:rPr>
                <w:b/>
                <w:sz w:val="28"/>
                <w:szCs w:val="28"/>
                <w:lang w:val="uk-UA" w:eastAsia="en-GB"/>
              </w:rPr>
            </w:pPr>
            <w:r w:rsidRPr="00940B76">
              <w:rPr>
                <w:b/>
                <w:bCs/>
                <w:sz w:val="28"/>
                <w:szCs w:val="28"/>
                <w:lang w:eastAsia="en-GB"/>
              </w:rPr>
              <w:t>Виключ</w:t>
            </w:r>
            <w:r w:rsidRPr="00940B76">
              <w:rPr>
                <w:b/>
                <w:bCs/>
                <w:sz w:val="28"/>
                <w:szCs w:val="28"/>
                <w:lang w:val="uk-UA" w:eastAsia="en-GB"/>
              </w:rPr>
              <w:t>ено.</w:t>
            </w:r>
          </w:p>
        </w:tc>
      </w:tr>
      <w:tr w:rsidR="00702BB9" w:rsidRPr="00940B76" w:rsidTr="00D7129D">
        <w:tc>
          <w:tcPr>
            <w:tcW w:w="7225" w:type="dxa"/>
          </w:tcPr>
          <w:p w:rsidR="00702BB9" w:rsidRPr="00940B76" w:rsidRDefault="00702BB9" w:rsidP="001E09BB">
            <w:pPr>
              <w:shd w:val="clear" w:color="auto" w:fill="FFFFFF"/>
              <w:tabs>
                <w:tab w:val="left" w:pos="5550"/>
              </w:tabs>
              <w:spacing w:before="60" w:after="60"/>
              <w:ind w:firstLine="284"/>
              <w:rPr>
                <w:rFonts w:ascii="Times New Roman" w:eastAsia="Times New Roman" w:hAnsi="Times New Roman" w:cs="Times New Roman"/>
                <w:b/>
                <w:sz w:val="28"/>
                <w:szCs w:val="28"/>
                <w:lang w:val="uk-UA" w:eastAsia="en-GB"/>
              </w:rPr>
            </w:pPr>
            <w:r w:rsidRPr="00940B76">
              <w:rPr>
                <w:rFonts w:ascii="Times New Roman" w:eastAsia="Times New Roman" w:hAnsi="Times New Roman" w:cs="Times New Roman"/>
                <w:b/>
                <w:sz w:val="28"/>
                <w:szCs w:val="28"/>
                <w:lang w:val="uk-UA" w:eastAsia="en-GB"/>
              </w:rPr>
              <w:t>9) ненадання або надання недостовірної інформації, передбаченої цим Законом, за запитами посадових осіб центрального органу виконавчої влади, що реалізує державну політику у галузі ветеринарної медицини, -</w:t>
            </w:r>
          </w:p>
          <w:p w:rsidR="00702BB9" w:rsidRPr="00940B76" w:rsidRDefault="00702BB9" w:rsidP="001E09BB">
            <w:pPr>
              <w:shd w:val="clear" w:color="auto" w:fill="FFFFFF"/>
              <w:tabs>
                <w:tab w:val="left" w:pos="5550"/>
              </w:tabs>
              <w:spacing w:before="60" w:after="60"/>
              <w:ind w:firstLine="284"/>
              <w:rPr>
                <w:rFonts w:ascii="Times New Roman" w:eastAsia="Times New Roman" w:hAnsi="Times New Roman" w:cs="Times New Roman"/>
                <w:b/>
                <w:sz w:val="28"/>
                <w:szCs w:val="28"/>
                <w:lang w:val="uk-UA" w:eastAsia="en-GB"/>
              </w:rPr>
            </w:pPr>
            <w:r w:rsidRPr="00940B76">
              <w:rPr>
                <w:rFonts w:ascii="Times New Roman" w:eastAsia="Times New Roman" w:hAnsi="Times New Roman" w:cs="Times New Roman"/>
                <w:b/>
                <w:sz w:val="28"/>
                <w:szCs w:val="28"/>
                <w:lang w:val="uk-UA" w:eastAsia="en-GB"/>
              </w:rPr>
              <w:t>тягне за собою накладення штрафу на юридичних осіб від п’яти до восьми мінімальних заробітних плат, на фізичних осіб - підприємців - від трьох до п’яти мінімальних заробітних плат.</w:t>
            </w:r>
          </w:p>
        </w:tc>
        <w:tc>
          <w:tcPr>
            <w:tcW w:w="7371" w:type="dxa"/>
          </w:tcPr>
          <w:p w:rsidR="00702BB9" w:rsidRPr="00940B76" w:rsidRDefault="00940B76" w:rsidP="001E09BB">
            <w:pPr>
              <w:pStyle w:val="rvps2"/>
              <w:shd w:val="clear" w:color="auto" w:fill="FFFFFF"/>
              <w:spacing w:before="60" w:beforeAutospacing="0" w:after="60" w:afterAutospacing="0"/>
              <w:ind w:firstLine="284"/>
              <w:textAlignment w:val="baseline"/>
              <w:rPr>
                <w:b/>
                <w:sz w:val="28"/>
                <w:szCs w:val="28"/>
                <w:lang w:val="uk-UA" w:eastAsia="en-GB"/>
              </w:rPr>
            </w:pPr>
            <w:r w:rsidRPr="00940B76">
              <w:rPr>
                <w:b/>
                <w:bCs/>
                <w:sz w:val="28"/>
                <w:szCs w:val="28"/>
                <w:lang w:eastAsia="en-GB"/>
              </w:rPr>
              <w:t>Виключ</w:t>
            </w:r>
            <w:r w:rsidRPr="00940B76">
              <w:rPr>
                <w:b/>
                <w:bCs/>
                <w:sz w:val="28"/>
                <w:szCs w:val="28"/>
                <w:lang w:val="uk-UA" w:eastAsia="en-GB"/>
              </w:rPr>
              <w:t>ено.</w:t>
            </w:r>
          </w:p>
        </w:tc>
      </w:tr>
      <w:tr w:rsidR="00702BB9" w:rsidRPr="00940B76" w:rsidTr="00D7129D">
        <w:tc>
          <w:tcPr>
            <w:tcW w:w="7225" w:type="dxa"/>
          </w:tcPr>
          <w:p w:rsidR="00702BB9" w:rsidRPr="00940B76" w:rsidRDefault="00702BB9" w:rsidP="001E09BB">
            <w:pPr>
              <w:shd w:val="clear" w:color="auto" w:fill="FFFFFF"/>
              <w:tabs>
                <w:tab w:val="left" w:pos="5550"/>
              </w:tabs>
              <w:spacing w:before="60" w:after="60"/>
              <w:ind w:firstLine="284"/>
              <w:rPr>
                <w:rFonts w:ascii="Times New Roman" w:eastAsia="Times New Roman" w:hAnsi="Times New Roman" w:cs="Times New Roman"/>
                <w:b/>
                <w:sz w:val="28"/>
                <w:szCs w:val="28"/>
                <w:lang w:val="uk-UA" w:eastAsia="en-GB"/>
              </w:rPr>
            </w:pPr>
            <w:r w:rsidRPr="00940B76">
              <w:rPr>
                <w:rFonts w:ascii="Times New Roman" w:eastAsia="Times New Roman" w:hAnsi="Times New Roman" w:cs="Times New Roman"/>
                <w:b/>
                <w:sz w:val="28"/>
                <w:szCs w:val="28"/>
                <w:lang w:val="uk-UA" w:eastAsia="en-GB"/>
              </w:rPr>
              <w:t>3. Під час визначення розміру штрафу враховується ступінь ризику для здоров’я людей і тварин.</w:t>
            </w:r>
          </w:p>
        </w:tc>
        <w:tc>
          <w:tcPr>
            <w:tcW w:w="7371" w:type="dxa"/>
          </w:tcPr>
          <w:p w:rsidR="00702BB9" w:rsidRPr="00940B76" w:rsidRDefault="00940B76" w:rsidP="001E09BB">
            <w:pPr>
              <w:pStyle w:val="rvps2"/>
              <w:shd w:val="clear" w:color="auto" w:fill="FFFFFF"/>
              <w:spacing w:before="60" w:beforeAutospacing="0" w:after="60" w:afterAutospacing="0"/>
              <w:ind w:firstLine="284"/>
              <w:textAlignment w:val="baseline"/>
              <w:rPr>
                <w:b/>
                <w:sz w:val="28"/>
                <w:szCs w:val="28"/>
                <w:lang w:val="uk-UA" w:eastAsia="en-GB"/>
              </w:rPr>
            </w:pPr>
            <w:r w:rsidRPr="00940B76">
              <w:rPr>
                <w:b/>
                <w:bCs/>
                <w:sz w:val="28"/>
                <w:szCs w:val="28"/>
                <w:lang w:eastAsia="en-GB"/>
              </w:rPr>
              <w:t>Виключ</w:t>
            </w:r>
            <w:r w:rsidRPr="00940B76">
              <w:rPr>
                <w:b/>
                <w:bCs/>
                <w:sz w:val="28"/>
                <w:szCs w:val="28"/>
                <w:lang w:val="uk-UA" w:eastAsia="en-GB"/>
              </w:rPr>
              <w:t>ено.</w:t>
            </w:r>
          </w:p>
        </w:tc>
      </w:tr>
      <w:tr w:rsidR="00702BB9" w:rsidRPr="00940B76" w:rsidTr="00D7129D">
        <w:tc>
          <w:tcPr>
            <w:tcW w:w="7225" w:type="dxa"/>
          </w:tcPr>
          <w:p w:rsidR="00702BB9" w:rsidRPr="00940B76" w:rsidRDefault="00702BB9" w:rsidP="001E09BB">
            <w:pPr>
              <w:shd w:val="clear" w:color="auto" w:fill="FFFFFF"/>
              <w:tabs>
                <w:tab w:val="left" w:pos="5550"/>
              </w:tabs>
              <w:spacing w:before="60" w:after="60"/>
              <w:ind w:firstLine="284"/>
              <w:rPr>
                <w:rFonts w:ascii="Times New Roman" w:eastAsia="Times New Roman" w:hAnsi="Times New Roman" w:cs="Times New Roman"/>
                <w:b/>
                <w:sz w:val="28"/>
                <w:szCs w:val="28"/>
                <w:lang w:val="uk-UA" w:eastAsia="en-GB"/>
              </w:rPr>
            </w:pPr>
            <w:r w:rsidRPr="00940B76">
              <w:rPr>
                <w:rFonts w:ascii="Times New Roman" w:eastAsia="Times New Roman" w:hAnsi="Times New Roman" w:cs="Times New Roman"/>
                <w:b/>
                <w:sz w:val="28"/>
                <w:szCs w:val="28"/>
                <w:lang w:val="uk-UA" w:eastAsia="en-GB"/>
              </w:rPr>
              <w:t>4. Провадження у справах про порушення законодавства про побічні продукти тваринного походження стосовно юридичних осіб та фізичних осіб - підприємців здійснюється відповідно до вимог цього Закону.</w:t>
            </w:r>
          </w:p>
        </w:tc>
        <w:tc>
          <w:tcPr>
            <w:tcW w:w="7371" w:type="dxa"/>
          </w:tcPr>
          <w:p w:rsidR="00702BB9" w:rsidRPr="00940B76" w:rsidRDefault="00940B76" w:rsidP="001E09BB">
            <w:pPr>
              <w:pStyle w:val="rvps2"/>
              <w:shd w:val="clear" w:color="auto" w:fill="FFFFFF"/>
              <w:spacing w:before="60" w:beforeAutospacing="0" w:after="60" w:afterAutospacing="0"/>
              <w:ind w:firstLine="284"/>
              <w:textAlignment w:val="baseline"/>
              <w:rPr>
                <w:b/>
                <w:sz w:val="28"/>
                <w:szCs w:val="28"/>
                <w:lang w:val="uk-UA" w:eastAsia="en-GB"/>
              </w:rPr>
            </w:pPr>
            <w:r w:rsidRPr="00940B76">
              <w:rPr>
                <w:b/>
                <w:bCs/>
                <w:sz w:val="28"/>
                <w:szCs w:val="28"/>
                <w:lang w:eastAsia="en-GB"/>
              </w:rPr>
              <w:t>Виключ</w:t>
            </w:r>
            <w:r w:rsidRPr="00940B76">
              <w:rPr>
                <w:b/>
                <w:bCs/>
                <w:sz w:val="28"/>
                <w:szCs w:val="28"/>
                <w:lang w:val="uk-UA" w:eastAsia="en-GB"/>
              </w:rPr>
              <w:t>ено.</w:t>
            </w:r>
          </w:p>
        </w:tc>
      </w:tr>
      <w:tr w:rsidR="00702BB9" w:rsidRPr="00940B76" w:rsidTr="00D7129D">
        <w:tc>
          <w:tcPr>
            <w:tcW w:w="7225" w:type="dxa"/>
          </w:tcPr>
          <w:p w:rsidR="00702BB9" w:rsidRPr="00940B76" w:rsidRDefault="00702BB9" w:rsidP="001E09BB">
            <w:pPr>
              <w:shd w:val="clear" w:color="auto" w:fill="FFFFFF"/>
              <w:tabs>
                <w:tab w:val="left" w:pos="5550"/>
              </w:tabs>
              <w:spacing w:before="60" w:after="60"/>
              <w:ind w:firstLine="284"/>
              <w:rPr>
                <w:rFonts w:ascii="Times New Roman" w:eastAsia="Times New Roman" w:hAnsi="Times New Roman" w:cs="Times New Roman"/>
                <w:b/>
                <w:sz w:val="28"/>
                <w:szCs w:val="28"/>
                <w:lang w:val="uk-UA" w:eastAsia="en-GB"/>
              </w:rPr>
            </w:pPr>
            <w:r w:rsidRPr="00940B76">
              <w:rPr>
                <w:rFonts w:ascii="Times New Roman" w:eastAsia="Times New Roman" w:hAnsi="Times New Roman" w:cs="Times New Roman"/>
                <w:b/>
                <w:sz w:val="28"/>
                <w:szCs w:val="28"/>
                <w:lang w:val="uk-UA" w:eastAsia="en-GB"/>
              </w:rPr>
              <w:t>5. Справи про правопорушення, передбачені частиною другою цієї статті, розглядаються центральним органом виконавчої влади, що реалізує державну політику у галузі ветеринарної медицини, та його територіальними органами, за результатами розгляду виноситься постанова.</w:t>
            </w:r>
          </w:p>
          <w:p w:rsidR="00702BB9" w:rsidRPr="00940B76" w:rsidRDefault="00702BB9" w:rsidP="001E09BB">
            <w:pPr>
              <w:shd w:val="clear" w:color="auto" w:fill="FFFFFF"/>
              <w:tabs>
                <w:tab w:val="left" w:pos="5550"/>
              </w:tabs>
              <w:spacing w:before="60" w:after="60"/>
              <w:ind w:firstLine="284"/>
              <w:rPr>
                <w:rFonts w:ascii="Times New Roman" w:eastAsia="Times New Roman" w:hAnsi="Times New Roman" w:cs="Times New Roman"/>
                <w:b/>
                <w:sz w:val="28"/>
                <w:szCs w:val="28"/>
                <w:lang w:val="uk-UA" w:eastAsia="en-GB"/>
              </w:rPr>
            </w:pPr>
          </w:p>
          <w:p w:rsidR="00702BB9" w:rsidRPr="00940B76" w:rsidRDefault="00702BB9" w:rsidP="001E09BB">
            <w:pPr>
              <w:shd w:val="clear" w:color="auto" w:fill="FFFFFF"/>
              <w:tabs>
                <w:tab w:val="left" w:pos="5550"/>
              </w:tabs>
              <w:spacing w:before="60" w:after="60"/>
              <w:ind w:firstLine="284"/>
              <w:rPr>
                <w:rFonts w:ascii="Times New Roman" w:eastAsia="Times New Roman" w:hAnsi="Times New Roman" w:cs="Times New Roman"/>
                <w:b/>
                <w:sz w:val="28"/>
                <w:szCs w:val="28"/>
                <w:lang w:val="uk-UA" w:eastAsia="en-GB"/>
              </w:rPr>
            </w:pPr>
            <w:r w:rsidRPr="00940B76">
              <w:rPr>
                <w:rFonts w:ascii="Times New Roman" w:eastAsia="Times New Roman" w:hAnsi="Times New Roman" w:cs="Times New Roman"/>
                <w:b/>
                <w:sz w:val="28"/>
                <w:szCs w:val="28"/>
                <w:lang w:val="uk-UA" w:eastAsia="en-GB"/>
              </w:rPr>
              <w:t>Від імені центрального органу виконавчої влади, що реалізує державну політику у галузі ветеринарної медицини, його територіальних органів розглядати справи про правопорушення і накладати стягнення мають право головні державні інспектори та їх заступники.</w:t>
            </w:r>
          </w:p>
          <w:p w:rsidR="00702BB9" w:rsidRPr="00940B76" w:rsidRDefault="00702BB9" w:rsidP="001E09BB">
            <w:pPr>
              <w:shd w:val="clear" w:color="auto" w:fill="FFFFFF"/>
              <w:tabs>
                <w:tab w:val="left" w:pos="5550"/>
              </w:tabs>
              <w:spacing w:before="60" w:after="60"/>
              <w:ind w:firstLine="284"/>
              <w:rPr>
                <w:rFonts w:ascii="Times New Roman" w:eastAsia="Times New Roman" w:hAnsi="Times New Roman" w:cs="Times New Roman"/>
                <w:b/>
                <w:sz w:val="28"/>
                <w:szCs w:val="28"/>
                <w:lang w:val="uk-UA" w:eastAsia="en-GB"/>
              </w:rPr>
            </w:pPr>
          </w:p>
          <w:p w:rsidR="00702BB9" w:rsidRPr="00940B76" w:rsidRDefault="00702BB9" w:rsidP="001E09BB">
            <w:pPr>
              <w:shd w:val="clear" w:color="auto" w:fill="FFFFFF"/>
              <w:tabs>
                <w:tab w:val="left" w:pos="5550"/>
              </w:tabs>
              <w:spacing w:before="60" w:after="60"/>
              <w:ind w:firstLine="284"/>
              <w:rPr>
                <w:rFonts w:ascii="Times New Roman" w:eastAsia="Times New Roman" w:hAnsi="Times New Roman" w:cs="Times New Roman"/>
                <w:b/>
                <w:sz w:val="28"/>
                <w:szCs w:val="28"/>
                <w:lang w:val="uk-UA" w:eastAsia="en-GB"/>
              </w:rPr>
            </w:pPr>
            <w:r w:rsidRPr="00940B76">
              <w:rPr>
                <w:rFonts w:ascii="Times New Roman" w:eastAsia="Times New Roman" w:hAnsi="Times New Roman" w:cs="Times New Roman"/>
                <w:b/>
                <w:sz w:val="28"/>
                <w:szCs w:val="28"/>
                <w:lang w:val="uk-UA" w:eastAsia="en-GB"/>
              </w:rPr>
              <w:t>Штраф може бути накладено на юридичну особу, фізичну особу - підприємця протягом шести місяців з дня виявлення порушення, але не пізніше як через один рік з дня його вчинення.</w:t>
            </w:r>
          </w:p>
        </w:tc>
        <w:tc>
          <w:tcPr>
            <w:tcW w:w="7371" w:type="dxa"/>
          </w:tcPr>
          <w:p w:rsidR="00702BB9" w:rsidRPr="00940B76" w:rsidRDefault="00940B76" w:rsidP="001E09BB">
            <w:pPr>
              <w:pStyle w:val="rvps2"/>
              <w:shd w:val="clear" w:color="auto" w:fill="FFFFFF"/>
              <w:spacing w:before="60" w:beforeAutospacing="0" w:after="60" w:afterAutospacing="0"/>
              <w:ind w:firstLine="284"/>
              <w:textAlignment w:val="baseline"/>
              <w:rPr>
                <w:b/>
                <w:sz w:val="28"/>
                <w:szCs w:val="28"/>
                <w:lang w:val="uk-UA" w:eastAsia="en-GB"/>
              </w:rPr>
            </w:pPr>
            <w:r w:rsidRPr="00940B76">
              <w:rPr>
                <w:b/>
                <w:bCs/>
                <w:sz w:val="28"/>
                <w:szCs w:val="28"/>
                <w:lang w:eastAsia="en-GB"/>
              </w:rPr>
              <w:t>Виключ</w:t>
            </w:r>
            <w:r w:rsidRPr="00940B76">
              <w:rPr>
                <w:b/>
                <w:bCs/>
                <w:sz w:val="28"/>
                <w:szCs w:val="28"/>
                <w:lang w:val="uk-UA" w:eastAsia="en-GB"/>
              </w:rPr>
              <w:t>ено.</w:t>
            </w:r>
          </w:p>
        </w:tc>
      </w:tr>
      <w:tr w:rsidR="00702BB9" w:rsidRPr="00940B76" w:rsidTr="00D7129D">
        <w:tc>
          <w:tcPr>
            <w:tcW w:w="7225" w:type="dxa"/>
          </w:tcPr>
          <w:p w:rsidR="00702BB9" w:rsidRPr="00940B76" w:rsidRDefault="00702BB9" w:rsidP="001E09BB">
            <w:pPr>
              <w:shd w:val="clear" w:color="auto" w:fill="FFFFFF"/>
              <w:tabs>
                <w:tab w:val="left" w:pos="5550"/>
              </w:tabs>
              <w:spacing w:before="60" w:after="60"/>
              <w:ind w:firstLine="284"/>
              <w:rPr>
                <w:rFonts w:ascii="Times New Roman" w:eastAsia="Times New Roman" w:hAnsi="Times New Roman" w:cs="Times New Roman"/>
                <w:b/>
                <w:sz w:val="28"/>
                <w:szCs w:val="28"/>
                <w:lang w:val="uk-UA" w:eastAsia="en-GB"/>
              </w:rPr>
            </w:pPr>
            <w:r w:rsidRPr="00940B76">
              <w:rPr>
                <w:rFonts w:ascii="Times New Roman" w:eastAsia="Times New Roman" w:hAnsi="Times New Roman" w:cs="Times New Roman"/>
                <w:b/>
                <w:sz w:val="28"/>
                <w:szCs w:val="28"/>
                <w:lang w:val="uk-UA" w:eastAsia="en-GB"/>
              </w:rPr>
              <w:t>6. Підставою для розгляду справи про правопорушення, передбачені частиною другою цієї статті, є протокол. Протокол за результатами здійснення заходу державного контролю мають право складати державні інспектори центрального органу виконавчої влади, що реалізує державну політику у галузі ветеринарної медицини, його територіальних органів. Протокол складається у двох примірниках. Один примірник протоколу вручається оператору ринку або уповноваженій ним особі, другий зберігається у центральному органі виконавчої влади, що реалізує державну політику у галузі ветеринарної медицини, його територіальних органах.</w:t>
            </w:r>
          </w:p>
          <w:p w:rsidR="00702BB9" w:rsidRPr="00940B76" w:rsidRDefault="00702BB9" w:rsidP="001E09BB">
            <w:pPr>
              <w:shd w:val="clear" w:color="auto" w:fill="FFFFFF"/>
              <w:tabs>
                <w:tab w:val="left" w:pos="5550"/>
              </w:tabs>
              <w:spacing w:before="60" w:after="60"/>
              <w:ind w:firstLine="284"/>
              <w:rPr>
                <w:rFonts w:ascii="Times New Roman" w:eastAsia="Times New Roman" w:hAnsi="Times New Roman" w:cs="Times New Roman"/>
                <w:b/>
                <w:sz w:val="28"/>
                <w:szCs w:val="28"/>
                <w:lang w:val="uk-UA" w:eastAsia="en-GB"/>
              </w:rPr>
            </w:pPr>
            <w:r w:rsidRPr="00940B76">
              <w:rPr>
                <w:rFonts w:ascii="Times New Roman" w:eastAsia="Times New Roman" w:hAnsi="Times New Roman" w:cs="Times New Roman"/>
                <w:b/>
                <w:sz w:val="28"/>
                <w:szCs w:val="28"/>
                <w:lang w:val="uk-UA" w:eastAsia="en-GB"/>
              </w:rPr>
              <w:t>Форма протоколу затверджується центральним органом виконавчої влади, що забезпечує формування державної аграрної політики. У протоколі зазначаються: дата і місце його складення, посада, прізвище, ім’я, по батькові особи, яка склала протокол, відомості про оператора ринку (найменування та місцезнаходження юридичної особи, прізвище, ім’я, по батькові фізичної особи - підприємця), дата, місце та суть правопорушення, характер та розмір заподіяної шкоди, якщо така мала місце, інші відомості, необхідні для вирішення справи.</w:t>
            </w:r>
          </w:p>
          <w:p w:rsidR="00702BB9" w:rsidRPr="00940B76" w:rsidRDefault="00702BB9" w:rsidP="001E09BB">
            <w:pPr>
              <w:shd w:val="clear" w:color="auto" w:fill="FFFFFF"/>
              <w:tabs>
                <w:tab w:val="left" w:pos="5550"/>
              </w:tabs>
              <w:spacing w:before="60" w:after="60"/>
              <w:ind w:firstLine="284"/>
              <w:rPr>
                <w:rFonts w:ascii="Times New Roman" w:eastAsia="Times New Roman" w:hAnsi="Times New Roman" w:cs="Times New Roman"/>
                <w:b/>
                <w:sz w:val="28"/>
                <w:szCs w:val="28"/>
                <w:lang w:val="uk-UA" w:eastAsia="en-GB"/>
              </w:rPr>
            </w:pPr>
          </w:p>
          <w:p w:rsidR="00702BB9" w:rsidRPr="00940B76" w:rsidRDefault="00702BB9" w:rsidP="001E09BB">
            <w:pPr>
              <w:shd w:val="clear" w:color="auto" w:fill="FFFFFF"/>
              <w:tabs>
                <w:tab w:val="left" w:pos="5550"/>
              </w:tabs>
              <w:spacing w:before="60" w:after="60"/>
              <w:ind w:firstLine="284"/>
              <w:rPr>
                <w:rFonts w:ascii="Times New Roman" w:eastAsia="Times New Roman" w:hAnsi="Times New Roman" w:cs="Times New Roman"/>
                <w:b/>
                <w:sz w:val="28"/>
                <w:szCs w:val="28"/>
                <w:lang w:val="uk-UA" w:eastAsia="en-GB"/>
              </w:rPr>
            </w:pPr>
            <w:r w:rsidRPr="00940B76">
              <w:rPr>
                <w:rFonts w:ascii="Times New Roman" w:eastAsia="Times New Roman" w:hAnsi="Times New Roman" w:cs="Times New Roman"/>
                <w:b/>
                <w:sz w:val="28"/>
                <w:szCs w:val="28"/>
                <w:lang w:val="uk-UA" w:eastAsia="en-GB"/>
              </w:rPr>
              <w:t>Протокол про правопорушення підписується особою, яка його склала, та фізичною особою - підприємцем, яка притягається до відповідальності за порушення законодавства про побічні продукти тваринного походження, або уповноваженою нею особою, а в разі провадження у справі щодо оператора ринку - юридичної особи - уповноваженою ним особою.</w:t>
            </w:r>
          </w:p>
          <w:p w:rsidR="00702BB9" w:rsidRPr="00940B76" w:rsidRDefault="00702BB9" w:rsidP="001E09BB">
            <w:pPr>
              <w:shd w:val="clear" w:color="auto" w:fill="FFFFFF"/>
              <w:tabs>
                <w:tab w:val="left" w:pos="5550"/>
              </w:tabs>
              <w:spacing w:before="60" w:after="60"/>
              <w:ind w:firstLine="284"/>
              <w:rPr>
                <w:rFonts w:ascii="Times New Roman" w:eastAsia="Times New Roman" w:hAnsi="Times New Roman" w:cs="Times New Roman"/>
                <w:b/>
                <w:sz w:val="28"/>
                <w:szCs w:val="28"/>
                <w:lang w:val="uk-UA" w:eastAsia="en-GB"/>
              </w:rPr>
            </w:pPr>
          </w:p>
          <w:p w:rsidR="00702BB9" w:rsidRPr="00940B76" w:rsidRDefault="00702BB9" w:rsidP="001E09BB">
            <w:pPr>
              <w:shd w:val="clear" w:color="auto" w:fill="FFFFFF"/>
              <w:tabs>
                <w:tab w:val="left" w:pos="5550"/>
              </w:tabs>
              <w:spacing w:before="60" w:after="60"/>
              <w:ind w:firstLine="284"/>
              <w:rPr>
                <w:rFonts w:ascii="Times New Roman" w:eastAsia="Times New Roman" w:hAnsi="Times New Roman" w:cs="Times New Roman"/>
                <w:b/>
                <w:sz w:val="28"/>
                <w:szCs w:val="28"/>
                <w:lang w:val="uk-UA" w:eastAsia="en-GB"/>
              </w:rPr>
            </w:pPr>
            <w:r w:rsidRPr="00940B76">
              <w:rPr>
                <w:rFonts w:ascii="Times New Roman" w:eastAsia="Times New Roman" w:hAnsi="Times New Roman" w:cs="Times New Roman"/>
                <w:b/>
                <w:sz w:val="28"/>
                <w:szCs w:val="28"/>
                <w:lang w:val="uk-UA" w:eastAsia="en-GB"/>
              </w:rPr>
              <w:t>У разі відмови від підписання протоколу фізичною особою - підприємцем, яка притягається до відповідальності за порушення законодавства про побічні продукти тваринного походження, або уповноваженою нею особою, а в разі провадження у справі щодо оператора ринку - юридичної особи - уповноваженою ним особою у протоколі робиться відповідний запис. Зазначені особи мають право надати пояснення і зауваження щодо змісту протоколу, які додаються до нього, а також зазначити мотиви своєї відмови від підписання протоколу.</w:t>
            </w:r>
          </w:p>
        </w:tc>
        <w:tc>
          <w:tcPr>
            <w:tcW w:w="7371" w:type="dxa"/>
          </w:tcPr>
          <w:p w:rsidR="00702BB9" w:rsidRPr="00940B76" w:rsidRDefault="00940B76" w:rsidP="001E09BB">
            <w:pPr>
              <w:pStyle w:val="rvps2"/>
              <w:shd w:val="clear" w:color="auto" w:fill="FFFFFF"/>
              <w:spacing w:before="60" w:beforeAutospacing="0" w:after="60" w:afterAutospacing="0"/>
              <w:ind w:firstLine="284"/>
              <w:textAlignment w:val="baseline"/>
              <w:rPr>
                <w:b/>
                <w:sz w:val="28"/>
                <w:szCs w:val="28"/>
                <w:lang w:val="uk-UA" w:eastAsia="en-GB"/>
              </w:rPr>
            </w:pPr>
            <w:r w:rsidRPr="00940B76">
              <w:rPr>
                <w:b/>
                <w:bCs/>
                <w:sz w:val="28"/>
                <w:szCs w:val="28"/>
                <w:lang w:eastAsia="en-GB"/>
              </w:rPr>
              <w:t>Виключ</w:t>
            </w:r>
            <w:r w:rsidRPr="00940B76">
              <w:rPr>
                <w:b/>
                <w:bCs/>
                <w:sz w:val="28"/>
                <w:szCs w:val="28"/>
                <w:lang w:val="uk-UA" w:eastAsia="en-GB"/>
              </w:rPr>
              <w:t>ено.</w:t>
            </w:r>
          </w:p>
        </w:tc>
      </w:tr>
      <w:tr w:rsidR="00702BB9" w:rsidRPr="00940B76" w:rsidTr="00D7129D">
        <w:tc>
          <w:tcPr>
            <w:tcW w:w="7225" w:type="dxa"/>
          </w:tcPr>
          <w:p w:rsidR="00702BB9" w:rsidRPr="00940B76" w:rsidRDefault="00702BB9" w:rsidP="001E09BB">
            <w:pPr>
              <w:shd w:val="clear" w:color="auto" w:fill="FFFFFF"/>
              <w:tabs>
                <w:tab w:val="left" w:pos="5550"/>
              </w:tabs>
              <w:spacing w:before="60" w:after="60"/>
              <w:ind w:firstLine="284"/>
              <w:rPr>
                <w:rFonts w:ascii="Times New Roman" w:eastAsia="Times New Roman" w:hAnsi="Times New Roman" w:cs="Times New Roman"/>
                <w:b/>
                <w:sz w:val="28"/>
                <w:szCs w:val="28"/>
                <w:lang w:val="uk-UA" w:eastAsia="en-GB"/>
              </w:rPr>
            </w:pPr>
            <w:r w:rsidRPr="00940B76">
              <w:rPr>
                <w:rFonts w:ascii="Times New Roman" w:eastAsia="Times New Roman" w:hAnsi="Times New Roman" w:cs="Times New Roman"/>
                <w:b/>
                <w:sz w:val="28"/>
                <w:szCs w:val="28"/>
                <w:lang w:val="uk-UA" w:eastAsia="en-GB"/>
              </w:rPr>
              <w:t>7. Справа про правопорушення розглядається в п’ятнадцятиденний строк з дня одержання центральним органом виконавчої влади, що реалізує державну політику у галузі ветеринарної медицини, його територіальними органами протоколу про правопорушення, передбачені частиною другою цієї статті.</w:t>
            </w:r>
          </w:p>
        </w:tc>
        <w:tc>
          <w:tcPr>
            <w:tcW w:w="7371" w:type="dxa"/>
          </w:tcPr>
          <w:p w:rsidR="00702BB9" w:rsidRPr="00940B76" w:rsidRDefault="00940B76" w:rsidP="001E09BB">
            <w:pPr>
              <w:pStyle w:val="rvps2"/>
              <w:shd w:val="clear" w:color="auto" w:fill="FFFFFF"/>
              <w:spacing w:before="60" w:beforeAutospacing="0" w:after="60" w:afterAutospacing="0"/>
              <w:ind w:firstLine="284"/>
              <w:textAlignment w:val="baseline"/>
              <w:rPr>
                <w:b/>
                <w:sz w:val="28"/>
                <w:szCs w:val="28"/>
                <w:lang w:val="uk-UA" w:eastAsia="en-GB"/>
              </w:rPr>
            </w:pPr>
            <w:r w:rsidRPr="00940B76">
              <w:rPr>
                <w:b/>
                <w:bCs/>
                <w:sz w:val="28"/>
                <w:szCs w:val="28"/>
                <w:lang w:eastAsia="en-GB"/>
              </w:rPr>
              <w:t>Виключ</w:t>
            </w:r>
            <w:r w:rsidRPr="00940B76">
              <w:rPr>
                <w:b/>
                <w:bCs/>
                <w:sz w:val="28"/>
                <w:szCs w:val="28"/>
                <w:lang w:val="uk-UA" w:eastAsia="en-GB"/>
              </w:rPr>
              <w:t>ено.</w:t>
            </w:r>
          </w:p>
        </w:tc>
      </w:tr>
      <w:tr w:rsidR="00702BB9" w:rsidRPr="00940B76" w:rsidTr="00D7129D">
        <w:tc>
          <w:tcPr>
            <w:tcW w:w="7225" w:type="dxa"/>
          </w:tcPr>
          <w:p w:rsidR="00702BB9" w:rsidRPr="00940B76" w:rsidRDefault="00702BB9" w:rsidP="001E09BB">
            <w:pPr>
              <w:shd w:val="clear" w:color="auto" w:fill="FFFFFF"/>
              <w:tabs>
                <w:tab w:val="left" w:pos="5550"/>
              </w:tabs>
              <w:spacing w:before="60" w:after="60"/>
              <w:ind w:firstLine="284"/>
              <w:rPr>
                <w:rFonts w:ascii="Times New Roman" w:eastAsia="Times New Roman" w:hAnsi="Times New Roman" w:cs="Times New Roman"/>
                <w:b/>
                <w:sz w:val="28"/>
                <w:szCs w:val="28"/>
                <w:lang w:val="uk-UA" w:eastAsia="en-GB"/>
              </w:rPr>
            </w:pPr>
            <w:r w:rsidRPr="00940B76">
              <w:rPr>
                <w:rFonts w:ascii="Times New Roman" w:eastAsia="Times New Roman" w:hAnsi="Times New Roman" w:cs="Times New Roman"/>
                <w:b/>
                <w:sz w:val="28"/>
                <w:szCs w:val="28"/>
                <w:lang w:val="uk-UA" w:eastAsia="en-GB"/>
              </w:rPr>
              <w:t>8. Штраф сплачується не пізніше п’ятнадцяти днів з дня вручення оператору ринку або отримання ним копії постанови про накладення штрафу.</w:t>
            </w:r>
          </w:p>
        </w:tc>
        <w:tc>
          <w:tcPr>
            <w:tcW w:w="7371" w:type="dxa"/>
          </w:tcPr>
          <w:p w:rsidR="00702BB9" w:rsidRPr="00940B76" w:rsidRDefault="00940B76" w:rsidP="001E09BB">
            <w:pPr>
              <w:pStyle w:val="rvps2"/>
              <w:shd w:val="clear" w:color="auto" w:fill="FFFFFF"/>
              <w:spacing w:before="60" w:beforeAutospacing="0" w:after="60" w:afterAutospacing="0"/>
              <w:ind w:firstLine="284"/>
              <w:textAlignment w:val="baseline"/>
              <w:rPr>
                <w:b/>
                <w:sz w:val="28"/>
                <w:szCs w:val="28"/>
                <w:lang w:val="uk-UA" w:eastAsia="en-GB"/>
              </w:rPr>
            </w:pPr>
            <w:r w:rsidRPr="00940B76">
              <w:rPr>
                <w:b/>
                <w:bCs/>
                <w:sz w:val="28"/>
                <w:szCs w:val="28"/>
                <w:lang w:eastAsia="en-GB"/>
              </w:rPr>
              <w:t>Виключ</w:t>
            </w:r>
            <w:r w:rsidRPr="00940B76">
              <w:rPr>
                <w:b/>
                <w:bCs/>
                <w:sz w:val="28"/>
                <w:szCs w:val="28"/>
                <w:lang w:val="uk-UA" w:eastAsia="en-GB"/>
              </w:rPr>
              <w:t>ено.</w:t>
            </w:r>
          </w:p>
        </w:tc>
      </w:tr>
      <w:tr w:rsidR="00702BB9" w:rsidRPr="00940B76" w:rsidTr="00D7129D">
        <w:tc>
          <w:tcPr>
            <w:tcW w:w="7225" w:type="dxa"/>
          </w:tcPr>
          <w:p w:rsidR="00702BB9" w:rsidRPr="00940B76" w:rsidRDefault="00702BB9" w:rsidP="001E09BB">
            <w:pPr>
              <w:shd w:val="clear" w:color="auto" w:fill="FFFFFF"/>
              <w:tabs>
                <w:tab w:val="left" w:pos="5550"/>
              </w:tabs>
              <w:spacing w:before="60" w:after="60"/>
              <w:ind w:firstLine="284"/>
              <w:rPr>
                <w:rFonts w:ascii="Times New Roman" w:eastAsia="Times New Roman" w:hAnsi="Times New Roman" w:cs="Times New Roman"/>
                <w:b/>
                <w:sz w:val="28"/>
                <w:szCs w:val="28"/>
                <w:lang w:val="uk-UA" w:eastAsia="en-GB"/>
              </w:rPr>
            </w:pPr>
            <w:r w:rsidRPr="00940B76">
              <w:rPr>
                <w:rFonts w:ascii="Times New Roman" w:eastAsia="Times New Roman" w:hAnsi="Times New Roman" w:cs="Times New Roman"/>
                <w:b/>
                <w:sz w:val="28"/>
                <w:szCs w:val="28"/>
                <w:lang w:val="uk-UA" w:eastAsia="en-GB"/>
              </w:rPr>
              <w:t>9. Копія завіреного банком платіжного документа, що засвідчує факт сплати штрафу у повному обсязі, надсилається до органу, який виніс постанову про накладення штрафу.</w:t>
            </w:r>
          </w:p>
        </w:tc>
        <w:tc>
          <w:tcPr>
            <w:tcW w:w="7371" w:type="dxa"/>
          </w:tcPr>
          <w:p w:rsidR="00702BB9" w:rsidRPr="00940B76" w:rsidRDefault="00940B76" w:rsidP="001E09BB">
            <w:pPr>
              <w:pStyle w:val="rvps2"/>
              <w:shd w:val="clear" w:color="auto" w:fill="FFFFFF"/>
              <w:spacing w:before="60" w:beforeAutospacing="0" w:after="60" w:afterAutospacing="0"/>
              <w:ind w:firstLine="284"/>
              <w:textAlignment w:val="baseline"/>
              <w:rPr>
                <w:b/>
                <w:sz w:val="28"/>
                <w:szCs w:val="28"/>
                <w:lang w:val="uk-UA" w:eastAsia="en-GB"/>
              </w:rPr>
            </w:pPr>
            <w:r w:rsidRPr="00940B76">
              <w:rPr>
                <w:b/>
                <w:bCs/>
                <w:sz w:val="28"/>
                <w:szCs w:val="28"/>
                <w:lang w:eastAsia="en-GB"/>
              </w:rPr>
              <w:t>Виключ</w:t>
            </w:r>
            <w:r w:rsidRPr="00940B76">
              <w:rPr>
                <w:b/>
                <w:bCs/>
                <w:sz w:val="28"/>
                <w:szCs w:val="28"/>
                <w:lang w:val="uk-UA" w:eastAsia="en-GB"/>
              </w:rPr>
              <w:t>ено.</w:t>
            </w:r>
          </w:p>
        </w:tc>
      </w:tr>
      <w:tr w:rsidR="00702BB9" w:rsidRPr="00940B76" w:rsidTr="00D7129D">
        <w:tc>
          <w:tcPr>
            <w:tcW w:w="7225" w:type="dxa"/>
          </w:tcPr>
          <w:p w:rsidR="00702BB9" w:rsidRPr="00940B76" w:rsidRDefault="00702BB9" w:rsidP="001E09BB">
            <w:pPr>
              <w:shd w:val="clear" w:color="auto" w:fill="FFFFFF"/>
              <w:tabs>
                <w:tab w:val="left" w:pos="5550"/>
              </w:tabs>
              <w:spacing w:before="60" w:after="60"/>
              <w:ind w:firstLine="284"/>
              <w:rPr>
                <w:rFonts w:ascii="Times New Roman" w:eastAsia="Times New Roman" w:hAnsi="Times New Roman" w:cs="Times New Roman"/>
                <w:b/>
                <w:sz w:val="28"/>
                <w:szCs w:val="28"/>
                <w:lang w:val="uk-UA" w:eastAsia="en-GB"/>
              </w:rPr>
            </w:pPr>
            <w:r w:rsidRPr="00940B76">
              <w:rPr>
                <w:rFonts w:ascii="Times New Roman" w:eastAsia="Times New Roman" w:hAnsi="Times New Roman" w:cs="Times New Roman"/>
                <w:b/>
                <w:sz w:val="28"/>
                <w:szCs w:val="28"/>
                <w:lang w:val="uk-UA" w:eastAsia="en-GB"/>
              </w:rPr>
              <w:t>10. У разі якщо штраф не сплачено у строки, встановлені частиною восьмою цієї статті, примусове виконання постанови про накладення штрафу здійснюється державною виконавчою службою в порядку, встановленому Законом України "Про виконавче провадження".</w:t>
            </w:r>
          </w:p>
        </w:tc>
        <w:tc>
          <w:tcPr>
            <w:tcW w:w="7371" w:type="dxa"/>
          </w:tcPr>
          <w:p w:rsidR="00702BB9" w:rsidRPr="00940B76" w:rsidRDefault="00940B76" w:rsidP="001E09BB">
            <w:pPr>
              <w:pStyle w:val="rvps2"/>
              <w:shd w:val="clear" w:color="auto" w:fill="FFFFFF"/>
              <w:spacing w:before="60" w:beforeAutospacing="0" w:after="60" w:afterAutospacing="0"/>
              <w:ind w:firstLine="284"/>
              <w:textAlignment w:val="baseline"/>
              <w:rPr>
                <w:b/>
                <w:sz w:val="28"/>
                <w:szCs w:val="28"/>
                <w:lang w:val="uk-UA" w:eastAsia="en-GB"/>
              </w:rPr>
            </w:pPr>
            <w:r w:rsidRPr="00940B76">
              <w:rPr>
                <w:b/>
                <w:bCs/>
                <w:sz w:val="28"/>
                <w:szCs w:val="28"/>
                <w:lang w:eastAsia="en-GB"/>
              </w:rPr>
              <w:t>Виключ</w:t>
            </w:r>
            <w:r w:rsidRPr="00940B76">
              <w:rPr>
                <w:b/>
                <w:bCs/>
                <w:sz w:val="28"/>
                <w:szCs w:val="28"/>
                <w:lang w:val="uk-UA" w:eastAsia="en-GB"/>
              </w:rPr>
              <w:t>ено.</w:t>
            </w:r>
          </w:p>
        </w:tc>
      </w:tr>
      <w:tr w:rsidR="00702BB9" w:rsidRPr="00940B76" w:rsidTr="00D7129D">
        <w:tc>
          <w:tcPr>
            <w:tcW w:w="7225" w:type="dxa"/>
          </w:tcPr>
          <w:p w:rsidR="00702BB9" w:rsidRPr="00940B76" w:rsidRDefault="00702BB9" w:rsidP="001E09BB">
            <w:pPr>
              <w:shd w:val="clear" w:color="auto" w:fill="FFFFFF"/>
              <w:tabs>
                <w:tab w:val="left" w:pos="5550"/>
              </w:tabs>
              <w:spacing w:before="60" w:after="60"/>
              <w:ind w:firstLine="284"/>
              <w:rPr>
                <w:rFonts w:ascii="Times New Roman" w:eastAsia="Times New Roman" w:hAnsi="Times New Roman" w:cs="Times New Roman"/>
                <w:b/>
                <w:sz w:val="28"/>
                <w:szCs w:val="28"/>
                <w:lang w:val="uk-UA" w:eastAsia="en-GB"/>
              </w:rPr>
            </w:pPr>
            <w:r w:rsidRPr="00940B76">
              <w:rPr>
                <w:rFonts w:ascii="Times New Roman" w:eastAsia="Times New Roman" w:hAnsi="Times New Roman" w:cs="Times New Roman"/>
                <w:b/>
                <w:sz w:val="28"/>
                <w:szCs w:val="28"/>
                <w:lang w:val="uk-UA" w:eastAsia="en-GB"/>
              </w:rPr>
              <w:t>11. Сума штрафів зараховується до державного бюджету.</w:t>
            </w:r>
          </w:p>
        </w:tc>
        <w:tc>
          <w:tcPr>
            <w:tcW w:w="7371" w:type="dxa"/>
          </w:tcPr>
          <w:p w:rsidR="00702BB9" w:rsidRPr="00940B76" w:rsidRDefault="00940B76" w:rsidP="001E09BB">
            <w:pPr>
              <w:pStyle w:val="rvps2"/>
              <w:shd w:val="clear" w:color="auto" w:fill="FFFFFF"/>
              <w:spacing w:before="60" w:beforeAutospacing="0" w:after="60" w:afterAutospacing="0"/>
              <w:ind w:firstLine="284"/>
              <w:textAlignment w:val="baseline"/>
              <w:rPr>
                <w:b/>
                <w:sz w:val="28"/>
                <w:szCs w:val="28"/>
                <w:lang w:val="uk-UA" w:eastAsia="en-GB"/>
              </w:rPr>
            </w:pPr>
            <w:r w:rsidRPr="00940B76">
              <w:rPr>
                <w:b/>
                <w:bCs/>
                <w:sz w:val="28"/>
                <w:szCs w:val="28"/>
                <w:lang w:eastAsia="en-GB"/>
              </w:rPr>
              <w:t>Виключ</w:t>
            </w:r>
            <w:r w:rsidRPr="00940B76">
              <w:rPr>
                <w:b/>
                <w:bCs/>
                <w:sz w:val="28"/>
                <w:szCs w:val="28"/>
                <w:lang w:val="uk-UA" w:eastAsia="en-GB"/>
              </w:rPr>
              <w:t>ено.</w:t>
            </w:r>
          </w:p>
        </w:tc>
      </w:tr>
      <w:tr w:rsidR="00702BB9" w:rsidRPr="00940B76" w:rsidTr="00D7129D">
        <w:tc>
          <w:tcPr>
            <w:tcW w:w="7225" w:type="dxa"/>
          </w:tcPr>
          <w:p w:rsidR="00702BB9" w:rsidRPr="00940B76" w:rsidRDefault="00702BB9" w:rsidP="001E09BB">
            <w:pPr>
              <w:shd w:val="clear" w:color="auto" w:fill="FFFFFF"/>
              <w:tabs>
                <w:tab w:val="left" w:pos="5550"/>
              </w:tabs>
              <w:spacing w:before="60" w:after="60"/>
              <w:ind w:firstLine="284"/>
              <w:rPr>
                <w:rFonts w:ascii="Times New Roman" w:eastAsia="Times New Roman" w:hAnsi="Times New Roman" w:cs="Times New Roman"/>
                <w:b/>
                <w:sz w:val="28"/>
                <w:szCs w:val="28"/>
                <w:lang w:val="uk-UA" w:eastAsia="en-GB"/>
              </w:rPr>
            </w:pPr>
            <w:r w:rsidRPr="00940B76">
              <w:rPr>
                <w:rFonts w:ascii="Times New Roman" w:eastAsia="Times New Roman" w:hAnsi="Times New Roman" w:cs="Times New Roman"/>
                <w:b/>
                <w:sz w:val="28"/>
                <w:szCs w:val="28"/>
                <w:lang w:val="uk-UA" w:eastAsia="en-GB"/>
              </w:rPr>
              <w:t>12. Постанову у справі про порушення законодавства про побічні продукти тваринного походження може бути оскаржено оператором ринку до вищого органу або до суду.</w:t>
            </w:r>
          </w:p>
        </w:tc>
        <w:tc>
          <w:tcPr>
            <w:tcW w:w="7371" w:type="dxa"/>
          </w:tcPr>
          <w:p w:rsidR="00702BB9" w:rsidRPr="00940B76" w:rsidRDefault="00940B76" w:rsidP="001E09BB">
            <w:pPr>
              <w:pStyle w:val="rvps2"/>
              <w:shd w:val="clear" w:color="auto" w:fill="FFFFFF"/>
              <w:spacing w:before="60" w:beforeAutospacing="0" w:after="60" w:afterAutospacing="0"/>
              <w:ind w:firstLine="284"/>
              <w:textAlignment w:val="baseline"/>
              <w:rPr>
                <w:b/>
                <w:sz w:val="28"/>
                <w:szCs w:val="28"/>
                <w:lang w:val="uk-UA" w:eastAsia="en-GB"/>
              </w:rPr>
            </w:pPr>
            <w:r w:rsidRPr="00940B76">
              <w:rPr>
                <w:b/>
                <w:bCs/>
                <w:sz w:val="28"/>
                <w:szCs w:val="28"/>
                <w:lang w:eastAsia="en-GB"/>
              </w:rPr>
              <w:t>Виключ</w:t>
            </w:r>
            <w:r w:rsidRPr="00940B76">
              <w:rPr>
                <w:b/>
                <w:bCs/>
                <w:sz w:val="28"/>
                <w:szCs w:val="28"/>
                <w:lang w:val="uk-UA" w:eastAsia="en-GB"/>
              </w:rPr>
              <w:t>ено.</w:t>
            </w:r>
          </w:p>
        </w:tc>
      </w:tr>
      <w:tr w:rsidR="00702BB9" w:rsidRPr="00826124" w:rsidTr="00D7129D">
        <w:tc>
          <w:tcPr>
            <w:tcW w:w="14596" w:type="dxa"/>
            <w:gridSpan w:val="2"/>
          </w:tcPr>
          <w:p w:rsidR="00702BB9" w:rsidRPr="00584322" w:rsidRDefault="00702BB9" w:rsidP="001E09BB">
            <w:pPr>
              <w:shd w:val="clear" w:color="auto" w:fill="FFFFFF"/>
              <w:spacing w:before="60" w:after="60"/>
              <w:ind w:firstLine="284"/>
              <w:jc w:val="center"/>
              <w:rPr>
                <w:rFonts w:ascii="Times New Roman" w:eastAsia="Times New Roman" w:hAnsi="Times New Roman" w:cs="Times New Roman"/>
                <w:b/>
                <w:bCs/>
                <w:color w:val="000000"/>
                <w:sz w:val="28"/>
                <w:szCs w:val="28"/>
                <w:lang w:val="en-US" w:eastAsia="ru-RU"/>
              </w:rPr>
            </w:pPr>
            <w:r w:rsidRPr="00584322">
              <w:rPr>
                <w:rFonts w:ascii="Times New Roman" w:eastAsia="Times New Roman" w:hAnsi="Times New Roman" w:cs="Times New Roman"/>
                <w:b/>
                <w:bCs/>
                <w:color w:val="000000"/>
                <w:sz w:val="28"/>
                <w:szCs w:val="28"/>
                <w:lang w:val="uk-UA" w:eastAsia="ru-RU"/>
              </w:rPr>
              <w:t xml:space="preserve">Закон України </w:t>
            </w:r>
            <w:r w:rsidRPr="00584322">
              <w:rPr>
                <w:rFonts w:ascii="Times New Roman" w:eastAsia="Times New Roman" w:hAnsi="Times New Roman" w:cs="Times New Roman"/>
                <w:b/>
                <w:bCs/>
                <w:color w:val="000000"/>
                <w:sz w:val="28"/>
                <w:szCs w:val="28"/>
                <w:lang w:val="en-US" w:eastAsia="ru-RU"/>
              </w:rPr>
              <w:t>“</w:t>
            </w:r>
            <w:r w:rsidRPr="00584322">
              <w:rPr>
                <w:rFonts w:ascii="Times New Roman" w:eastAsia="Times New Roman" w:hAnsi="Times New Roman" w:cs="Times New Roman"/>
                <w:b/>
                <w:bCs/>
                <w:color w:val="000000"/>
                <w:sz w:val="28"/>
                <w:szCs w:val="28"/>
                <w:lang w:val="uk-UA" w:eastAsia="ru-RU"/>
              </w:rPr>
              <w:t>Про рекламу</w:t>
            </w:r>
            <w:r w:rsidRPr="00584322">
              <w:rPr>
                <w:rFonts w:ascii="Times New Roman" w:eastAsia="Times New Roman" w:hAnsi="Times New Roman" w:cs="Times New Roman"/>
                <w:b/>
                <w:bCs/>
                <w:color w:val="000000"/>
                <w:sz w:val="28"/>
                <w:szCs w:val="28"/>
                <w:lang w:val="en-US" w:eastAsia="ru-RU"/>
              </w:rPr>
              <w:t>”</w:t>
            </w:r>
          </w:p>
        </w:tc>
      </w:tr>
      <w:tr w:rsidR="00702BB9" w:rsidRPr="006B17F5" w:rsidTr="00D7129D">
        <w:tc>
          <w:tcPr>
            <w:tcW w:w="7225" w:type="dxa"/>
          </w:tcPr>
          <w:p w:rsidR="00702BB9" w:rsidRPr="00584322" w:rsidRDefault="00702BB9" w:rsidP="001E09BB">
            <w:pPr>
              <w:shd w:val="clear" w:color="auto" w:fill="FFFFFF"/>
              <w:tabs>
                <w:tab w:val="left" w:pos="2904"/>
                <w:tab w:val="center" w:pos="3399"/>
              </w:tabs>
              <w:spacing w:before="60" w:after="60"/>
              <w:ind w:firstLine="284"/>
              <w:rPr>
                <w:rFonts w:ascii="Times New Roman" w:eastAsia="Times New Roman" w:hAnsi="Times New Roman" w:cs="Times New Roman"/>
                <w:b/>
                <w:iCs/>
                <w:color w:val="000000"/>
                <w:sz w:val="28"/>
                <w:szCs w:val="28"/>
                <w:lang w:val="uk-UA" w:eastAsia="ru-RU"/>
              </w:rPr>
            </w:pPr>
            <w:r w:rsidRPr="00584322">
              <w:rPr>
                <w:rFonts w:ascii="Times New Roman" w:eastAsia="Times New Roman" w:hAnsi="Times New Roman" w:cs="Times New Roman"/>
                <w:b/>
                <w:iCs/>
                <w:color w:val="000000"/>
                <w:sz w:val="28"/>
                <w:szCs w:val="28"/>
                <w:lang w:val="uk-UA" w:eastAsia="ru-RU"/>
              </w:rPr>
              <w:t>Відсутня</w:t>
            </w:r>
          </w:p>
        </w:tc>
        <w:tc>
          <w:tcPr>
            <w:tcW w:w="7371" w:type="dxa"/>
          </w:tcPr>
          <w:p w:rsidR="00D7129D" w:rsidRDefault="00D7129D" w:rsidP="001E09BB">
            <w:pPr>
              <w:shd w:val="clear" w:color="auto" w:fill="FFFFFF"/>
              <w:spacing w:before="60" w:after="60"/>
              <w:ind w:firstLine="284"/>
              <w:rPr>
                <w:rFonts w:ascii="Times New Roman" w:eastAsia="Times New Roman" w:hAnsi="Times New Roman" w:cs="Times New Roman"/>
                <w:b/>
                <w:bCs/>
                <w:color w:val="000000"/>
                <w:sz w:val="28"/>
                <w:szCs w:val="28"/>
                <w:lang w:val="uk-UA" w:eastAsia="ru-RU"/>
              </w:rPr>
            </w:pPr>
          </w:p>
          <w:p w:rsidR="00702BB9" w:rsidRPr="00584322" w:rsidRDefault="00702BB9" w:rsidP="001E09BB">
            <w:pPr>
              <w:shd w:val="clear" w:color="auto" w:fill="FFFFFF"/>
              <w:spacing w:before="60" w:after="60"/>
              <w:ind w:firstLine="284"/>
              <w:rPr>
                <w:rFonts w:ascii="Times New Roman" w:eastAsia="Times New Roman" w:hAnsi="Times New Roman" w:cs="Times New Roman"/>
                <w:b/>
                <w:bCs/>
                <w:color w:val="000000"/>
                <w:sz w:val="28"/>
                <w:szCs w:val="28"/>
                <w:lang w:val="uk-UA" w:eastAsia="ru-RU"/>
              </w:rPr>
            </w:pPr>
            <w:r w:rsidRPr="00584322">
              <w:rPr>
                <w:rFonts w:ascii="Times New Roman" w:eastAsia="Times New Roman" w:hAnsi="Times New Roman" w:cs="Times New Roman"/>
                <w:b/>
                <w:bCs/>
                <w:color w:val="000000"/>
                <w:sz w:val="28"/>
                <w:szCs w:val="28"/>
                <w:lang w:val="uk-UA" w:eastAsia="ru-RU"/>
              </w:rPr>
              <w:t>Стаття 21</w:t>
            </w:r>
            <w:r w:rsidRPr="00584322">
              <w:rPr>
                <w:rFonts w:ascii="Times New Roman" w:eastAsia="Times New Roman" w:hAnsi="Times New Roman" w:cs="Times New Roman"/>
                <w:b/>
                <w:bCs/>
                <w:color w:val="000000"/>
                <w:sz w:val="28"/>
                <w:szCs w:val="28"/>
                <w:vertAlign w:val="superscript"/>
                <w:lang w:val="uk-UA" w:eastAsia="ru-RU"/>
              </w:rPr>
              <w:t>1</w:t>
            </w:r>
            <w:r w:rsidRPr="00584322">
              <w:rPr>
                <w:rFonts w:ascii="Times New Roman" w:eastAsia="Times New Roman" w:hAnsi="Times New Roman" w:cs="Times New Roman"/>
                <w:b/>
                <w:bCs/>
                <w:color w:val="000000"/>
                <w:sz w:val="28"/>
                <w:szCs w:val="28"/>
                <w:lang w:val="uk-UA" w:eastAsia="ru-RU"/>
              </w:rPr>
              <w:t>. Реклама ветеринарних лікарських засобів та лікувальних кормів</w:t>
            </w:r>
          </w:p>
          <w:p w:rsidR="00D7129D" w:rsidRDefault="00D7129D" w:rsidP="001E09BB">
            <w:pPr>
              <w:shd w:val="clear" w:color="auto" w:fill="FFFFFF"/>
              <w:tabs>
                <w:tab w:val="left" w:pos="616"/>
              </w:tabs>
              <w:spacing w:before="60" w:after="60"/>
              <w:ind w:firstLine="284"/>
              <w:rPr>
                <w:rFonts w:ascii="Times New Roman" w:eastAsia="Times New Roman" w:hAnsi="Times New Roman" w:cs="Times New Roman"/>
                <w:b/>
                <w:bCs/>
                <w:color w:val="000000"/>
                <w:sz w:val="28"/>
                <w:szCs w:val="28"/>
                <w:lang w:val="uk-UA" w:eastAsia="ru-RU"/>
              </w:rPr>
            </w:pPr>
          </w:p>
          <w:p w:rsidR="00702BB9" w:rsidRPr="00584322" w:rsidRDefault="00702BB9" w:rsidP="001E09BB">
            <w:pPr>
              <w:shd w:val="clear" w:color="auto" w:fill="FFFFFF"/>
              <w:tabs>
                <w:tab w:val="left" w:pos="616"/>
              </w:tabs>
              <w:spacing w:before="60" w:after="60"/>
              <w:ind w:firstLine="284"/>
              <w:rPr>
                <w:rFonts w:ascii="Times New Roman" w:eastAsia="Times New Roman" w:hAnsi="Times New Roman" w:cs="Times New Roman"/>
                <w:b/>
                <w:bCs/>
                <w:color w:val="000000"/>
                <w:sz w:val="28"/>
                <w:szCs w:val="28"/>
                <w:lang w:val="uk-UA" w:eastAsia="ru-RU"/>
              </w:rPr>
            </w:pPr>
            <w:r w:rsidRPr="00584322">
              <w:rPr>
                <w:rFonts w:ascii="Times New Roman" w:eastAsia="Times New Roman" w:hAnsi="Times New Roman" w:cs="Times New Roman"/>
                <w:b/>
                <w:bCs/>
                <w:color w:val="000000"/>
                <w:sz w:val="28"/>
                <w:szCs w:val="28"/>
                <w:lang w:val="uk-UA" w:eastAsia="ru-RU"/>
              </w:rPr>
              <w:t>1. Реклама ветеринарного лікарського засобу може здійснюватися лише після його державної реєстрації в Україні. У разі призупинення або скасування державної реєстрації ветеринарного лікарського засобу його реклама забороняється.</w:t>
            </w:r>
          </w:p>
          <w:p w:rsidR="00702BB9" w:rsidRPr="00584322" w:rsidRDefault="00702BB9" w:rsidP="001E09BB">
            <w:pPr>
              <w:shd w:val="clear" w:color="auto" w:fill="FFFFFF"/>
              <w:spacing w:before="60" w:after="60"/>
              <w:ind w:firstLine="284"/>
              <w:rPr>
                <w:rFonts w:ascii="Times New Roman" w:eastAsia="Times New Roman" w:hAnsi="Times New Roman" w:cs="Times New Roman"/>
                <w:b/>
                <w:bCs/>
                <w:color w:val="000000"/>
                <w:sz w:val="28"/>
                <w:szCs w:val="28"/>
                <w:lang w:val="uk-UA" w:eastAsia="ru-RU"/>
              </w:rPr>
            </w:pPr>
            <w:r w:rsidRPr="00584322">
              <w:rPr>
                <w:rFonts w:ascii="Times New Roman" w:eastAsia="Times New Roman" w:hAnsi="Times New Roman" w:cs="Times New Roman"/>
                <w:b/>
                <w:bCs/>
                <w:color w:val="000000"/>
                <w:sz w:val="28"/>
                <w:szCs w:val="28"/>
                <w:lang w:val="uk-UA" w:eastAsia="ru-RU"/>
              </w:rPr>
              <w:t>2. Реклама ветеринарного лікарського засобу має чітко вказувати на те, що вона спрямована на стимулювання поставкам, реалізації, поширенню, призначенню та застосуванню ветеринарного лікарського засобу.</w:t>
            </w:r>
          </w:p>
          <w:p w:rsidR="00702BB9" w:rsidRPr="00584322" w:rsidRDefault="00702BB9" w:rsidP="001E09BB">
            <w:pPr>
              <w:shd w:val="clear" w:color="auto" w:fill="FFFFFF"/>
              <w:spacing w:before="60" w:after="60"/>
              <w:ind w:firstLine="284"/>
              <w:rPr>
                <w:rFonts w:ascii="Times New Roman" w:eastAsia="Times New Roman" w:hAnsi="Times New Roman" w:cs="Times New Roman"/>
                <w:b/>
                <w:bCs/>
                <w:color w:val="000000"/>
                <w:sz w:val="28"/>
                <w:szCs w:val="28"/>
                <w:lang w:val="uk-UA" w:eastAsia="ru-RU"/>
              </w:rPr>
            </w:pPr>
            <w:r w:rsidRPr="00584322">
              <w:rPr>
                <w:rFonts w:ascii="Times New Roman" w:eastAsia="Times New Roman" w:hAnsi="Times New Roman" w:cs="Times New Roman"/>
                <w:b/>
                <w:bCs/>
                <w:color w:val="000000"/>
                <w:sz w:val="28"/>
                <w:szCs w:val="28"/>
                <w:lang w:val="uk-UA" w:eastAsia="ru-RU"/>
              </w:rPr>
              <w:t>3. Реклама ветеринарного лікарського засобу повинна заохочувати відповідальне застосування ветеринарного лікарського засобу шляхом висвітлення об’єктивної інформації про нього та без перебільшення його властивостей.</w:t>
            </w:r>
          </w:p>
          <w:p w:rsidR="00702BB9" w:rsidRPr="00584322" w:rsidRDefault="00702BB9" w:rsidP="001E09BB">
            <w:pPr>
              <w:shd w:val="clear" w:color="auto" w:fill="FFFFFF"/>
              <w:spacing w:before="60" w:after="60"/>
              <w:ind w:firstLine="284"/>
              <w:rPr>
                <w:rFonts w:ascii="Times New Roman" w:eastAsia="Times New Roman" w:hAnsi="Times New Roman" w:cs="Times New Roman"/>
                <w:b/>
                <w:bCs/>
                <w:color w:val="000000"/>
                <w:sz w:val="28"/>
                <w:szCs w:val="28"/>
                <w:lang w:val="uk-UA" w:eastAsia="ru-RU"/>
              </w:rPr>
            </w:pPr>
            <w:r w:rsidRPr="00584322">
              <w:rPr>
                <w:rFonts w:ascii="Times New Roman" w:eastAsia="Times New Roman" w:hAnsi="Times New Roman" w:cs="Times New Roman"/>
                <w:b/>
                <w:bCs/>
                <w:color w:val="000000"/>
                <w:sz w:val="28"/>
                <w:szCs w:val="28"/>
                <w:lang w:val="uk-UA" w:eastAsia="ru-RU"/>
              </w:rPr>
              <w:t>4. Реклама ветеринарного лікарського засобу повинна відповідати його короткій характеристиці.</w:t>
            </w:r>
          </w:p>
          <w:p w:rsidR="00702BB9" w:rsidRPr="00584322" w:rsidRDefault="00702BB9" w:rsidP="001E09BB">
            <w:pPr>
              <w:shd w:val="clear" w:color="auto" w:fill="FFFFFF"/>
              <w:spacing w:before="60" w:after="60"/>
              <w:ind w:firstLine="284"/>
              <w:rPr>
                <w:rFonts w:ascii="Times New Roman" w:eastAsia="Times New Roman" w:hAnsi="Times New Roman" w:cs="Times New Roman"/>
                <w:b/>
                <w:bCs/>
                <w:color w:val="000000"/>
                <w:sz w:val="28"/>
                <w:szCs w:val="28"/>
                <w:lang w:val="uk-UA" w:eastAsia="ru-RU"/>
              </w:rPr>
            </w:pPr>
            <w:r w:rsidRPr="00584322">
              <w:rPr>
                <w:rFonts w:ascii="Times New Roman" w:eastAsia="Times New Roman" w:hAnsi="Times New Roman" w:cs="Times New Roman"/>
                <w:b/>
                <w:bCs/>
                <w:color w:val="000000"/>
                <w:sz w:val="28"/>
                <w:szCs w:val="28"/>
                <w:lang w:val="uk-UA" w:eastAsia="ru-RU"/>
              </w:rPr>
              <w:t>5. Реклама ветеринарного лікарського засобу не повинна бути сформульована таким чином, що дозволяє припустити, що ветеринарний лікарський засіб є кормом або біоцидом.</w:t>
            </w:r>
          </w:p>
          <w:p w:rsidR="00702BB9" w:rsidRPr="00584322" w:rsidRDefault="00702BB9" w:rsidP="001E09BB">
            <w:pPr>
              <w:shd w:val="clear" w:color="auto" w:fill="FFFFFF"/>
              <w:spacing w:before="60" w:after="60"/>
              <w:ind w:firstLine="284"/>
              <w:rPr>
                <w:rFonts w:ascii="Times New Roman" w:eastAsia="Times New Roman" w:hAnsi="Times New Roman" w:cs="Times New Roman"/>
                <w:b/>
                <w:bCs/>
                <w:color w:val="000000"/>
                <w:sz w:val="28"/>
                <w:szCs w:val="28"/>
                <w:lang w:val="uk-UA" w:eastAsia="ru-RU"/>
              </w:rPr>
            </w:pPr>
            <w:r w:rsidRPr="00584322">
              <w:rPr>
                <w:rFonts w:ascii="Times New Roman" w:eastAsia="Times New Roman" w:hAnsi="Times New Roman" w:cs="Times New Roman"/>
                <w:b/>
                <w:bCs/>
                <w:color w:val="000000"/>
                <w:sz w:val="28"/>
                <w:szCs w:val="28"/>
                <w:lang w:val="uk-UA" w:eastAsia="ru-RU"/>
              </w:rPr>
              <w:t>6. Реклама ветеринарних лікарських засобів, що відпускаються за рецептом, забороняється, крім випадків, коли така реклама розрахована виключно на спеціалістів ветеринарної медицини та операторів ринку ветеринарних препаратів, які здійснюють оптову та роздрібну реалізацію ветеринарних лікарських засобів.</w:t>
            </w:r>
          </w:p>
          <w:p w:rsidR="00702BB9" w:rsidRPr="00584322" w:rsidRDefault="00702BB9" w:rsidP="001E09BB">
            <w:pPr>
              <w:shd w:val="clear" w:color="auto" w:fill="FFFFFF"/>
              <w:spacing w:before="60" w:after="60"/>
              <w:ind w:firstLine="284"/>
              <w:rPr>
                <w:rFonts w:ascii="Times New Roman" w:eastAsia="Times New Roman" w:hAnsi="Times New Roman" w:cs="Times New Roman"/>
                <w:b/>
                <w:bCs/>
                <w:color w:val="000000"/>
                <w:sz w:val="28"/>
                <w:szCs w:val="28"/>
                <w:lang w:val="uk-UA" w:eastAsia="ru-RU"/>
              </w:rPr>
            </w:pPr>
            <w:r w:rsidRPr="00584322">
              <w:rPr>
                <w:rFonts w:ascii="Times New Roman" w:eastAsia="Times New Roman" w:hAnsi="Times New Roman" w:cs="Times New Roman"/>
                <w:b/>
                <w:bCs/>
                <w:color w:val="000000"/>
                <w:sz w:val="28"/>
                <w:szCs w:val="28"/>
                <w:lang w:val="uk-UA" w:eastAsia="ru-RU"/>
              </w:rPr>
              <w:t>Реклама ветеринарних лікарських засобів, що відпускаються за рецептом, серед операторів тваринницьких потужностей дозволяється за умови, що така реклама стосується виключно імунобіологічних ветеринарних лікарських засобів та містить рекомендації отримати консультацію ветеринарного лікаря щодо застосування зазначених ветеринарних лікарських засобів.</w:t>
            </w:r>
          </w:p>
          <w:p w:rsidR="00702BB9" w:rsidRPr="00584322" w:rsidRDefault="00702BB9" w:rsidP="001E09BB">
            <w:pPr>
              <w:shd w:val="clear" w:color="auto" w:fill="FFFFFF"/>
              <w:spacing w:before="60" w:after="60"/>
              <w:ind w:firstLine="284"/>
              <w:rPr>
                <w:rFonts w:ascii="Times New Roman" w:eastAsia="Times New Roman" w:hAnsi="Times New Roman" w:cs="Times New Roman"/>
                <w:b/>
                <w:bCs/>
                <w:color w:val="000000"/>
                <w:sz w:val="28"/>
                <w:szCs w:val="28"/>
                <w:lang w:val="uk-UA" w:eastAsia="ru-RU"/>
              </w:rPr>
            </w:pPr>
            <w:r w:rsidRPr="00584322">
              <w:rPr>
                <w:rFonts w:ascii="Times New Roman" w:eastAsia="Times New Roman" w:hAnsi="Times New Roman" w:cs="Times New Roman"/>
                <w:b/>
                <w:bCs/>
                <w:color w:val="000000"/>
                <w:sz w:val="28"/>
                <w:szCs w:val="28"/>
                <w:lang w:val="uk-UA" w:eastAsia="ru-RU"/>
              </w:rPr>
              <w:t xml:space="preserve">7. Реклама аутогенних імунобіологічних ветеринарних лікарських засобів забороняється. </w:t>
            </w:r>
          </w:p>
          <w:p w:rsidR="00702BB9" w:rsidRPr="00584322" w:rsidRDefault="00702BB9" w:rsidP="001E09BB">
            <w:pPr>
              <w:shd w:val="clear" w:color="auto" w:fill="FFFFFF"/>
              <w:spacing w:before="60" w:after="60"/>
              <w:ind w:firstLine="284"/>
              <w:rPr>
                <w:rFonts w:ascii="Times New Roman" w:eastAsia="Times New Roman" w:hAnsi="Times New Roman" w:cs="Times New Roman"/>
                <w:b/>
                <w:bCs/>
                <w:color w:val="000000"/>
                <w:sz w:val="28"/>
                <w:szCs w:val="28"/>
                <w:lang w:val="uk-UA" w:eastAsia="ru-RU"/>
              </w:rPr>
            </w:pPr>
            <w:r w:rsidRPr="00584322">
              <w:rPr>
                <w:rFonts w:ascii="Times New Roman" w:eastAsia="Times New Roman" w:hAnsi="Times New Roman" w:cs="Times New Roman"/>
                <w:b/>
                <w:bCs/>
                <w:color w:val="000000"/>
                <w:sz w:val="28"/>
                <w:szCs w:val="28"/>
                <w:lang w:val="uk-UA" w:eastAsia="ru-RU"/>
              </w:rPr>
              <w:t>8. Забороняється реклама лікувальних кормів та проміжних продуктів виробництва таких кормів, крім випадків, коли така реклама розрахована виключно на спеціалістів ветеринарної медицини.</w:t>
            </w:r>
          </w:p>
          <w:p w:rsidR="00702BB9" w:rsidRPr="00584322" w:rsidRDefault="00702BB9" w:rsidP="001E09BB">
            <w:pPr>
              <w:shd w:val="clear" w:color="auto" w:fill="FFFFFF"/>
              <w:tabs>
                <w:tab w:val="left" w:pos="616"/>
              </w:tabs>
              <w:spacing w:before="60" w:after="60"/>
              <w:ind w:firstLine="284"/>
              <w:rPr>
                <w:rFonts w:ascii="Times New Roman" w:eastAsia="Times New Roman" w:hAnsi="Times New Roman" w:cs="Times New Roman"/>
                <w:b/>
                <w:bCs/>
                <w:color w:val="000000"/>
                <w:sz w:val="28"/>
                <w:szCs w:val="28"/>
                <w:lang w:val="uk-UA" w:eastAsia="ru-RU"/>
              </w:rPr>
            </w:pPr>
            <w:r w:rsidRPr="00584322">
              <w:rPr>
                <w:rFonts w:ascii="Times New Roman" w:eastAsia="Times New Roman" w:hAnsi="Times New Roman" w:cs="Times New Roman"/>
                <w:b/>
                <w:bCs/>
                <w:color w:val="000000"/>
                <w:sz w:val="28"/>
                <w:szCs w:val="28"/>
                <w:lang w:val="uk-UA" w:eastAsia="ru-RU"/>
              </w:rPr>
              <w:t>9. Реклама ветеринарного лікарського засобу або лікувального корму не повинна містити інформації, що може вводити в оману або призводити до неправильного застосування ветеринарного лікарського засобу або лікувального корму.</w:t>
            </w:r>
          </w:p>
          <w:p w:rsidR="00D7129D" w:rsidRDefault="00702BB9" w:rsidP="001E09BB">
            <w:pPr>
              <w:shd w:val="clear" w:color="auto" w:fill="FFFFFF"/>
              <w:spacing w:before="60" w:after="60"/>
              <w:ind w:firstLine="284"/>
              <w:rPr>
                <w:rFonts w:ascii="Times New Roman" w:eastAsia="Times New Roman" w:hAnsi="Times New Roman" w:cs="Times New Roman"/>
                <w:b/>
                <w:bCs/>
                <w:color w:val="000000"/>
                <w:sz w:val="28"/>
                <w:szCs w:val="28"/>
                <w:lang w:val="uk-UA" w:eastAsia="ru-RU"/>
              </w:rPr>
            </w:pPr>
            <w:r w:rsidRPr="00584322">
              <w:rPr>
                <w:rFonts w:ascii="Times New Roman" w:eastAsia="Times New Roman" w:hAnsi="Times New Roman" w:cs="Times New Roman"/>
                <w:b/>
                <w:bCs/>
                <w:color w:val="000000"/>
                <w:sz w:val="28"/>
                <w:szCs w:val="28"/>
                <w:lang w:val="uk-UA" w:eastAsia="ru-RU"/>
              </w:rPr>
              <w:t xml:space="preserve">10. Розповсюдження зразків ветеринарних лікарських засобів та лікувальних кормів в рекламних цілях забороняється, крім випадків, коли такі зразки мають відповідне маркування та розповсюджуються у невеликих кількостях виключно </w:t>
            </w:r>
          </w:p>
          <w:p w:rsidR="00D7129D" w:rsidRDefault="00D7129D" w:rsidP="001E09BB">
            <w:pPr>
              <w:shd w:val="clear" w:color="auto" w:fill="FFFFFF"/>
              <w:spacing w:before="60" w:after="60"/>
              <w:ind w:firstLine="284"/>
              <w:rPr>
                <w:rFonts w:ascii="Times New Roman" w:eastAsia="Times New Roman" w:hAnsi="Times New Roman" w:cs="Times New Roman"/>
                <w:b/>
                <w:bCs/>
                <w:color w:val="000000"/>
                <w:sz w:val="28"/>
                <w:szCs w:val="28"/>
                <w:lang w:val="uk-UA" w:eastAsia="ru-RU"/>
              </w:rPr>
            </w:pPr>
          </w:p>
          <w:p w:rsidR="00702BB9" w:rsidRPr="00584322" w:rsidRDefault="00702BB9" w:rsidP="00D7129D">
            <w:pPr>
              <w:shd w:val="clear" w:color="auto" w:fill="FFFFFF"/>
              <w:spacing w:before="60" w:after="60"/>
              <w:rPr>
                <w:rFonts w:ascii="Times New Roman" w:eastAsia="Times New Roman" w:hAnsi="Times New Roman" w:cs="Times New Roman"/>
                <w:b/>
                <w:bCs/>
                <w:color w:val="000000"/>
                <w:sz w:val="28"/>
                <w:szCs w:val="28"/>
                <w:lang w:val="uk-UA" w:eastAsia="ru-RU"/>
              </w:rPr>
            </w:pPr>
            <w:r w:rsidRPr="00584322">
              <w:rPr>
                <w:rFonts w:ascii="Times New Roman" w:eastAsia="Times New Roman" w:hAnsi="Times New Roman" w:cs="Times New Roman"/>
                <w:b/>
                <w:bCs/>
                <w:color w:val="000000"/>
                <w:sz w:val="28"/>
                <w:szCs w:val="28"/>
                <w:lang w:val="uk-UA" w:eastAsia="ru-RU"/>
              </w:rPr>
              <w:t>і безпосередньо серед спеціалістів ветеринарної медицини під час спонсорських заходів або візитів торгових представників.</w:t>
            </w:r>
            <w:r>
              <w:rPr>
                <w:rFonts w:ascii="Times New Roman" w:eastAsia="Times New Roman" w:hAnsi="Times New Roman" w:cs="Times New Roman"/>
                <w:b/>
                <w:bCs/>
                <w:color w:val="000000"/>
                <w:sz w:val="28"/>
                <w:szCs w:val="28"/>
                <w:lang w:val="uk-UA" w:eastAsia="ru-RU"/>
              </w:rPr>
              <w:t xml:space="preserve"> </w:t>
            </w:r>
          </w:p>
          <w:p w:rsidR="00702BB9" w:rsidRPr="00584322" w:rsidRDefault="00702BB9" w:rsidP="001E09BB">
            <w:pPr>
              <w:shd w:val="clear" w:color="auto" w:fill="FFFFFF"/>
              <w:spacing w:before="60" w:after="60"/>
              <w:ind w:firstLine="284"/>
              <w:rPr>
                <w:rFonts w:ascii="Times New Roman" w:eastAsia="Times New Roman" w:hAnsi="Times New Roman" w:cs="Times New Roman"/>
                <w:b/>
                <w:bCs/>
                <w:color w:val="000000"/>
                <w:sz w:val="28"/>
                <w:szCs w:val="28"/>
                <w:lang w:val="uk-UA" w:eastAsia="ru-RU"/>
              </w:rPr>
            </w:pPr>
            <w:r w:rsidRPr="00584322">
              <w:rPr>
                <w:rFonts w:ascii="Times New Roman" w:eastAsia="Times New Roman" w:hAnsi="Times New Roman" w:cs="Times New Roman"/>
                <w:b/>
                <w:bCs/>
                <w:color w:val="000000"/>
                <w:sz w:val="28"/>
                <w:szCs w:val="28"/>
                <w:lang w:val="uk-UA" w:eastAsia="ru-RU"/>
              </w:rPr>
              <w:t>Розповсюдження в рекламних або інших презентаційних цілях зразків протимікробних ветеринарних лікарських засобів та лікувальних кормів, що містять протимікробні ветеринарні лікарські засоби, в тому числі серед спеціалістів ветеринарної медицини, забороняється.</w:t>
            </w:r>
          </w:p>
        </w:tc>
      </w:tr>
    </w:tbl>
    <w:p w:rsidR="00AA60E2" w:rsidRDefault="00AA60E2" w:rsidP="006E1D43">
      <w:pPr>
        <w:tabs>
          <w:tab w:val="center" w:pos="7230"/>
        </w:tabs>
        <w:rPr>
          <w:sz w:val="28"/>
          <w:szCs w:val="28"/>
          <w:lang w:val="uk-UA"/>
        </w:rPr>
      </w:pPr>
      <w:bookmarkStart w:id="559" w:name="n1155"/>
      <w:bookmarkEnd w:id="559"/>
    </w:p>
    <w:p w:rsidR="006B17F5" w:rsidRDefault="006B17F5" w:rsidP="006E1D43">
      <w:pPr>
        <w:tabs>
          <w:tab w:val="center" w:pos="7230"/>
        </w:tabs>
        <w:rPr>
          <w:sz w:val="28"/>
          <w:szCs w:val="28"/>
          <w:lang w:val="uk-UA"/>
        </w:rPr>
      </w:pPr>
    </w:p>
    <w:p w:rsidR="006B17F5" w:rsidRDefault="006B17F5" w:rsidP="006E1D43">
      <w:pPr>
        <w:tabs>
          <w:tab w:val="center" w:pos="7230"/>
        </w:tabs>
        <w:rPr>
          <w:sz w:val="28"/>
          <w:szCs w:val="28"/>
          <w:lang w:val="uk-UA"/>
        </w:rPr>
      </w:pPr>
    </w:p>
    <w:p w:rsidR="006B17F5" w:rsidRDefault="006B17F5" w:rsidP="006E1D43">
      <w:pPr>
        <w:tabs>
          <w:tab w:val="center" w:pos="7230"/>
        </w:tabs>
        <w:rPr>
          <w:sz w:val="28"/>
          <w:szCs w:val="28"/>
          <w:lang w:val="uk-UA"/>
        </w:rPr>
      </w:pPr>
    </w:p>
    <w:p w:rsidR="006B17F5" w:rsidRDefault="006B17F5" w:rsidP="006E1D43">
      <w:pPr>
        <w:tabs>
          <w:tab w:val="center" w:pos="7230"/>
        </w:tabs>
        <w:rPr>
          <w:sz w:val="28"/>
          <w:szCs w:val="28"/>
          <w:lang w:val="uk-UA"/>
        </w:rPr>
      </w:pPr>
    </w:p>
    <w:p w:rsidR="006B17F5" w:rsidRDefault="006B17F5" w:rsidP="006E1D43">
      <w:pPr>
        <w:tabs>
          <w:tab w:val="center" w:pos="7230"/>
        </w:tabs>
        <w:rPr>
          <w:sz w:val="28"/>
          <w:szCs w:val="28"/>
          <w:lang w:val="uk-UA"/>
        </w:rPr>
      </w:pPr>
    </w:p>
    <w:p w:rsidR="006B17F5" w:rsidRDefault="006B17F5" w:rsidP="006E1D43">
      <w:pPr>
        <w:tabs>
          <w:tab w:val="center" w:pos="7230"/>
        </w:tabs>
        <w:rPr>
          <w:sz w:val="28"/>
          <w:szCs w:val="28"/>
          <w:lang w:val="uk-UA"/>
        </w:rPr>
      </w:pPr>
    </w:p>
    <w:p w:rsidR="006B17F5" w:rsidRDefault="006B17F5" w:rsidP="006B17F5">
      <w:pPr>
        <w:ind w:left="708" w:firstLine="708"/>
        <w:rPr>
          <w:rFonts w:ascii="Times New Roman" w:hAnsi="Times New Roman" w:cs="Times New Roman"/>
          <w:sz w:val="28"/>
          <w:szCs w:val="28"/>
          <w:lang w:val="uk-UA"/>
        </w:rPr>
      </w:pPr>
      <w:r>
        <w:rPr>
          <w:rFonts w:ascii="Times New Roman" w:hAnsi="Times New Roman" w:cs="Times New Roman"/>
          <w:sz w:val="28"/>
          <w:szCs w:val="28"/>
        </w:rPr>
        <w:t>Народн</w:t>
      </w:r>
      <w:r>
        <w:rPr>
          <w:rFonts w:ascii="Times New Roman" w:hAnsi="Times New Roman" w:cs="Times New Roman"/>
          <w:sz w:val="28"/>
          <w:szCs w:val="28"/>
          <w:lang w:val="uk-UA"/>
        </w:rPr>
        <w:t xml:space="preserve">і депутати України </w:t>
      </w:r>
    </w:p>
    <w:p w:rsidR="006B17F5" w:rsidRDefault="006B17F5" w:rsidP="006B17F5">
      <w:pPr>
        <w:widowControl w:val="0"/>
        <w:autoSpaceDE w:val="0"/>
        <w:autoSpaceDN w:val="0"/>
        <w:adjustRightInd w:val="0"/>
        <w:ind w:left="7788" w:firstLine="708"/>
        <w:rPr>
          <w:rFonts w:ascii="Times New Roman" w:hAnsi="Times New Roman" w:cs="Times New Roman"/>
          <w:bCs/>
          <w:sz w:val="28"/>
          <w:szCs w:val="28"/>
          <w:lang w:eastAsia="ru-RU"/>
        </w:rPr>
      </w:pPr>
      <w:r>
        <w:rPr>
          <w:rFonts w:ascii="Times New Roman" w:hAnsi="Times New Roman" w:cs="Times New Roman"/>
          <w:bCs/>
          <w:sz w:val="28"/>
          <w:szCs w:val="28"/>
          <w:lang w:eastAsia="ru-RU"/>
        </w:rPr>
        <w:t>Чернявськи</w:t>
      </w:r>
      <w:r>
        <w:rPr>
          <w:rFonts w:ascii="Times New Roman" w:hAnsi="Times New Roman" w:cs="Times New Roman"/>
          <w:bCs/>
          <w:sz w:val="28"/>
          <w:szCs w:val="28"/>
          <w:lang w:val="uk-UA" w:eastAsia="ru-RU"/>
        </w:rPr>
        <w:t>й</w:t>
      </w:r>
      <w:r>
        <w:rPr>
          <w:rFonts w:ascii="Times New Roman" w:hAnsi="Times New Roman" w:cs="Times New Roman"/>
          <w:bCs/>
          <w:sz w:val="28"/>
          <w:szCs w:val="28"/>
          <w:lang w:eastAsia="ru-RU"/>
        </w:rPr>
        <w:t xml:space="preserve"> СМ. (посв.339)</w:t>
      </w:r>
    </w:p>
    <w:p w:rsidR="006B17F5" w:rsidRDefault="006B17F5" w:rsidP="006B17F5">
      <w:pPr>
        <w:widowControl w:val="0"/>
        <w:autoSpaceDE w:val="0"/>
        <w:autoSpaceDN w:val="0"/>
        <w:adjustRightInd w:val="0"/>
        <w:ind w:left="7788" w:firstLine="708"/>
        <w:rPr>
          <w:rFonts w:ascii="Times New Roman" w:hAnsi="Times New Roman" w:cs="Times New Roman"/>
          <w:bCs/>
          <w:sz w:val="28"/>
          <w:szCs w:val="28"/>
          <w:lang w:eastAsia="ru-RU"/>
        </w:rPr>
      </w:pPr>
      <w:r>
        <w:rPr>
          <w:rFonts w:ascii="Times New Roman" w:hAnsi="Times New Roman" w:cs="Times New Roman"/>
          <w:bCs/>
          <w:sz w:val="28"/>
          <w:szCs w:val="28"/>
          <w:lang w:eastAsia="ru-RU"/>
        </w:rPr>
        <w:t>Чорноморов А.О. (посв.332)</w:t>
      </w:r>
    </w:p>
    <w:p w:rsidR="006B17F5" w:rsidRDefault="006B17F5" w:rsidP="006B17F5">
      <w:pPr>
        <w:widowControl w:val="0"/>
        <w:autoSpaceDE w:val="0"/>
        <w:autoSpaceDN w:val="0"/>
        <w:adjustRightInd w:val="0"/>
        <w:ind w:left="7788" w:firstLine="708"/>
        <w:rPr>
          <w:rFonts w:ascii="Times New Roman" w:hAnsi="Times New Roman" w:cs="Times New Roman"/>
          <w:bCs/>
          <w:sz w:val="28"/>
          <w:szCs w:val="28"/>
          <w:lang w:eastAsia="ru-RU"/>
        </w:rPr>
      </w:pPr>
      <w:r>
        <w:rPr>
          <w:rFonts w:ascii="Times New Roman" w:hAnsi="Times New Roman" w:cs="Times New Roman"/>
          <w:bCs/>
          <w:sz w:val="28"/>
          <w:szCs w:val="28"/>
          <w:lang w:eastAsia="ru-RU"/>
        </w:rPr>
        <w:t>Гайду О.В. (посв.329)</w:t>
      </w:r>
    </w:p>
    <w:p w:rsidR="006B17F5" w:rsidRDefault="006B17F5" w:rsidP="006B17F5">
      <w:pPr>
        <w:widowControl w:val="0"/>
        <w:autoSpaceDE w:val="0"/>
        <w:autoSpaceDN w:val="0"/>
        <w:adjustRightInd w:val="0"/>
        <w:ind w:left="7788" w:firstLine="708"/>
        <w:rPr>
          <w:rFonts w:ascii="Times New Roman" w:hAnsi="Times New Roman" w:cs="Times New Roman"/>
          <w:bCs/>
          <w:sz w:val="28"/>
          <w:szCs w:val="28"/>
          <w:lang w:eastAsia="ru-RU"/>
        </w:rPr>
      </w:pPr>
      <w:r>
        <w:rPr>
          <w:rFonts w:ascii="Times New Roman" w:hAnsi="Times New Roman" w:cs="Times New Roman"/>
          <w:bCs/>
          <w:sz w:val="28"/>
          <w:szCs w:val="28"/>
          <w:lang w:eastAsia="ru-RU"/>
        </w:rPr>
        <w:t>Салійчук О.В. (посв.301)</w:t>
      </w:r>
    </w:p>
    <w:p w:rsidR="006B17F5" w:rsidRDefault="006B17F5" w:rsidP="006B17F5">
      <w:pPr>
        <w:widowControl w:val="0"/>
        <w:shd w:val="clear" w:color="auto" w:fill="FFFFFF"/>
        <w:tabs>
          <w:tab w:val="left" w:pos="8505"/>
        </w:tabs>
        <w:spacing w:after="120" w:line="240" w:lineRule="auto"/>
        <w:ind w:left="4956" w:firstLine="2132"/>
        <w:rPr>
          <w:rFonts w:ascii="Times New Roman" w:eastAsia="Times New Roman" w:hAnsi="Times New Roman" w:cs="Times New Roman"/>
          <w:color w:val="000000"/>
          <w:sz w:val="28"/>
          <w:szCs w:val="28"/>
          <w:lang w:val="uk-UA" w:eastAsia="ru-RU"/>
        </w:rPr>
      </w:pPr>
      <w:r>
        <w:rPr>
          <w:rFonts w:ascii="Times New Roman" w:hAnsi="Times New Roman" w:cs="Times New Roman"/>
          <w:bCs/>
          <w:sz w:val="28"/>
          <w:szCs w:val="28"/>
          <w:lang w:eastAsia="ru-RU"/>
        </w:rPr>
        <w:tab/>
        <w:t>Бунін С.В. (304)</w:t>
      </w:r>
    </w:p>
    <w:p w:rsidR="006B17F5" w:rsidRPr="00826124" w:rsidRDefault="006B17F5" w:rsidP="006E1D43">
      <w:pPr>
        <w:tabs>
          <w:tab w:val="center" w:pos="7230"/>
        </w:tabs>
        <w:rPr>
          <w:sz w:val="28"/>
          <w:szCs w:val="28"/>
          <w:lang w:val="uk-UA"/>
        </w:rPr>
      </w:pPr>
    </w:p>
    <w:sectPr w:rsidR="006B17F5" w:rsidRPr="00826124" w:rsidSect="00293A0D">
      <w:headerReference w:type="default" r:id="rId610"/>
      <w:footerReference w:type="default" r:id="rId611"/>
      <w:pgSz w:w="16838" w:h="11906" w:orient="landscape" w:code="9"/>
      <w:pgMar w:top="1418" w:right="822" w:bottom="851" w:left="85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597D" w:rsidRDefault="00A6597D" w:rsidP="00826124">
      <w:pPr>
        <w:spacing w:after="0" w:line="240" w:lineRule="auto"/>
      </w:pPr>
      <w:r>
        <w:separator/>
      </w:r>
    </w:p>
  </w:endnote>
  <w:endnote w:type="continuationSeparator" w:id="0">
    <w:p w:rsidR="00A6597D" w:rsidRDefault="00A6597D" w:rsidP="008261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Antiqua">
    <w:altName w:val="Arial Narrow"/>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1D43" w:rsidRDefault="006E1D43">
    <w:pPr>
      <w:pStyle w:val="aa"/>
      <w:jc w:val="right"/>
    </w:pPr>
  </w:p>
  <w:p w:rsidR="006E1D43" w:rsidRDefault="006E1D43">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597D" w:rsidRDefault="00A6597D" w:rsidP="00826124">
      <w:pPr>
        <w:spacing w:after="0" w:line="240" w:lineRule="auto"/>
      </w:pPr>
      <w:r>
        <w:separator/>
      </w:r>
    </w:p>
  </w:footnote>
  <w:footnote w:type="continuationSeparator" w:id="0">
    <w:p w:rsidR="00A6597D" w:rsidRDefault="00A6597D" w:rsidP="008261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68558728"/>
      <w:docPartObj>
        <w:docPartGallery w:val="Page Numbers (Top of Page)"/>
        <w:docPartUnique/>
      </w:docPartObj>
    </w:sdtPr>
    <w:sdtEndPr/>
    <w:sdtContent>
      <w:p w:rsidR="006E1D43" w:rsidRDefault="006E1D43">
        <w:pPr>
          <w:pStyle w:val="a8"/>
          <w:jc w:val="center"/>
        </w:pPr>
        <w:r>
          <w:fldChar w:fldCharType="begin"/>
        </w:r>
        <w:r>
          <w:instrText>PAGE   \* MERGEFORMAT</w:instrText>
        </w:r>
        <w:r>
          <w:fldChar w:fldCharType="separate"/>
        </w:r>
        <w:r w:rsidR="00CE72B6">
          <w:rPr>
            <w:noProof/>
          </w:rPr>
          <w:t>2</w:t>
        </w:r>
        <w:r>
          <w:fldChar w:fldCharType="end"/>
        </w:r>
      </w:p>
    </w:sdtContent>
  </w:sdt>
  <w:p w:rsidR="006E1D43" w:rsidRDefault="006E1D43">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02A47"/>
    <w:multiLevelType w:val="hybridMultilevel"/>
    <w:tmpl w:val="CC0EACBC"/>
    <w:lvl w:ilvl="0" w:tplc="DFC04470">
      <w:start w:val="4"/>
      <w:numFmt w:val="decimal"/>
      <w:suff w:val="space"/>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544A2D"/>
    <w:multiLevelType w:val="hybridMultilevel"/>
    <w:tmpl w:val="8CDE919C"/>
    <w:lvl w:ilvl="0" w:tplc="0A26D3B0">
      <w:start w:val="1"/>
      <w:numFmt w:val="decimal"/>
      <w:suff w:val="space"/>
      <w:lvlText w:val="%1)"/>
      <w:lvlJc w:val="left"/>
      <w:pPr>
        <w:ind w:left="297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8B0985"/>
    <w:multiLevelType w:val="multilevel"/>
    <w:tmpl w:val="A4640EC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0E1317BA"/>
    <w:multiLevelType w:val="hybridMultilevel"/>
    <w:tmpl w:val="22F228A6"/>
    <w:lvl w:ilvl="0" w:tplc="BC1C1332">
      <w:start w:val="1"/>
      <w:numFmt w:val="decimal"/>
      <w:suff w:val="space"/>
      <w:lvlText w:val="%1)"/>
      <w:lvlJc w:val="left"/>
      <w:pPr>
        <w:ind w:left="502"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493EE1"/>
    <w:multiLevelType w:val="multilevel"/>
    <w:tmpl w:val="F62CB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24426D"/>
    <w:multiLevelType w:val="multilevel"/>
    <w:tmpl w:val="040210C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183971F4"/>
    <w:multiLevelType w:val="hybridMultilevel"/>
    <w:tmpl w:val="63229FDE"/>
    <w:lvl w:ilvl="0" w:tplc="1F3A3A4C">
      <w:start w:val="1"/>
      <w:numFmt w:val="decimal"/>
      <w:suff w:val="space"/>
      <w:lvlText w:val="%1."/>
      <w:lvlJc w:val="left"/>
      <w:pPr>
        <w:ind w:left="720" w:hanging="360"/>
      </w:pPr>
      <w:rPr>
        <w:rFonts w:hint="default"/>
      </w:rPr>
    </w:lvl>
    <w:lvl w:ilvl="1" w:tplc="04220019" w:tentative="1">
      <w:start w:val="1"/>
      <w:numFmt w:val="lowerLetter"/>
      <w:lvlText w:val="%2."/>
      <w:lvlJc w:val="left"/>
      <w:pPr>
        <w:ind w:left="1155" w:hanging="360"/>
      </w:pPr>
    </w:lvl>
    <w:lvl w:ilvl="2" w:tplc="0422001B" w:tentative="1">
      <w:start w:val="1"/>
      <w:numFmt w:val="lowerRoman"/>
      <w:lvlText w:val="%3."/>
      <w:lvlJc w:val="right"/>
      <w:pPr>
        <w:ind w:left="1875" w:hanging="180"/>
      </w:pPr>
    </w:lvl>
    <w:lvl w:ilvl="3" w:tplc="0422000F" w:tentative="1">
      <w:start w:val="1"/>
      <w:numFmt w:val="decimal"/>
      <w:lvlText w:val="%4."/>
      <w:lvlJc w:val="left"/>
      <w:pPr>
        <w:ind w:left="2595" w:hanging="360"/>
      </w:pPr>
    </w:lvl>
    <w:lvl w:ilvl="4" w:tplc="04220019" w:tentative="1">
      <w:start w:val="1"/>
      <w:numFmt w:val="lowerLetter"/>
      <w:lvlText w:val="%5."/>
      <w:lvlJc w:val="left"/>
      <w:pPr>
        <w:ind w:left="3315" w:hanging="360"/>
      </w:pPr>
    </w:lvl>
    <w:lvl w:ilvl="5" w:tplc="0422001B" w:tentative="1">
      <w:start w:val="1"/>
      <w:numFmt w:val="lowerRoman"/>
      <w:lvlText w:val="%6."/>
      <w:lvlJc w:val="right"/>
      <w:pPr>
        <w:ind w:left="4035" w:hanging="180"/>
      </w:pPr>
    </w:lvl>
    <w:lvl w:ilvl="6" w:tplc="0422000F" w:tentative="1">
      <w:start w:val="1"/>
      <w:numFmt w:val="decimal"/>
      <w:lvlText w:val="%7."/>
      <w:lvlJc w:val="left"/>
      <w:pPr>
        <w:ind w:left="4755" w:hanging="360"/>
      </w:pPr>
    </w:lvl>
    <w:lvl w:ilvl="7" w:tplc="04220019" w:tentative="1">
      <w:start w:val="1"/>
      <w:numFmt w:val="lowerLetter"/>
      <w:lvlText w:val="%8."/>
      <w:lvlJc w:val="left"/>
      <w:pPr>
        <w:ind w:left="5475" w:hanging="360"/>
      </w:pPr>
    </w:lvl>
    <w:lvl w:ilvl="8" w:tplc="0422001B" w:tentative="1">
      <w:start w:val="1"/>
      <w:numFmt w:val="lowerRoman"/>
      <w:lvlText w:val="%9."/>
      <w:lvlJc w:val="right"/>
      <w:pPr>
        <w:ind w:left="6195" w:hanging="180"/>
      </w:pPr>
    </w:lvl>
  </w:abstractNum>
  <w:abstractNum w:abstractNumId="7" w15:restartNumberingAfterBreak="0">
    <w:nsid w:val="20533586"/>
    <w:multiLevelType w:val="hybridMultilevel"/>
    <w:tmpl w:val="89282DB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15:restartNumberingAfterBreak="0">
    <w:nsid w:val="26361190"/>
    <w:multiLevelType w:val="hybridMultilevel"/>
    <w:tmpl w:val="532074D0"/>
    <w:lvl w:ilvl="0" w:tplc="04220011">
      <w:start w:val="1"/>
      <w:numFmt w:val="decimal"/>
      <w:lvlText w:val="%1)"/>
      <w:lvlJc w:val="left"/>
      <w:pPr>
        <w:ind w:left="720" w:hanging="360"/>
      </w:pPr>
      <w:rPr>
        <w:rFonts w:hint="default"/>
        <w:b w:val="0"/>
        <w:color w:val="auto"/>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15:restartNumberingAfterBreak="0">
    <w:nsid w:val="32F05088"/>
    <w:multiLevelType w:val="hybridMultilevel"/>
    <w:tmpl w:val="810AC0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6410DCB"/>
    <w:multiLevelType w:val="hybridMultilevel"/>
    <w:tmpl w:val="887A18E6"/>
    <w:lvl w:ilvl="0" w:tplc="E02CA810">
      <w:start w:val="1"/>
      <w:numFmt w:val="decimal"/>
      <w:lvlText w:val="%1)"/>
      <w:lvlJc w:val="left"/>
      <w:pPr>
        <w:ind w:left="388" w:hanging="360"/>
      </w:pPr>
      <w:rPr>
        <w:rFonts w:hint="default"/>
        <w:b/>
        <w:color w:val="auto"/>
      </w:rPr>
    </w:lvl>
    <w:lvl w:ilvl="1" w:tplc="04220019" w:tentative="1">
      <w:start w:val="1"/>
      <w:numFmt w:val="lowerLetter"/>
      <w:lvlText w:val="%2."/>
      <w:lvlJc w:val="left"/>
      <w:pPr>
        <w:ind w:left="1108" w:hanging="360"/>
      </w:pPr>
    </w:lvl>
    <w:lvl w:ilvl="2" w:tplc="0422001B" w:tentative="1">
      <w:start w:val="1"/>
      <w:numFmt w:val="lowerRoman"/>
      <w:lvlText w:val="%3."/>
      <w:lvlJc w:val="right"/>
      <w:pPr>
        <w:ind w:left="1828" w:hanging="180"/>
      </w:pPr>
    </w:lvl>
    <w:lvl w:ilvl="3" w:tplc="0422000F" w:tentative="1">
      <w:start w:val="1"/>
      <w:numFmt w:val="decimal"/>
      <w:lvlText w:val="%4."/>
      <w:lvlJc w:val="left"/>
      <w:pPr>
        <w:ind w:left="2548" w:hanging="360"/>
      </w:pPr>
    </w:lvl>
    <w:lvl w:ilvl="4" w:tplc="04220019" w:tentative="1">
      <w:start w:val="1"/>
      <w:numFmt w:val="lowerLetter"/>
      <w:lvlText w:val="%5."/>
      <w:lvlJc w:val="left"/>
      <w:pPr>
        <w:ind w:left="3268" w:hanging="360"/>
      </w:pPr>
    </w:lvl>
    <w:lvl w:ilvl="5" w:tplc="0422001B" w:tentative="1">
      <w:start w:val="1"/>
      <w:numFmt w:val="lowerRoman"/>
      <w:lvlText w:val="%6."/>
      <w:lvlJc w:val="right"/>
      <w:pPr>
        <w:ind w:left="3988" w:hanging="180"/>
      </w:pPr>
    </w:lvl>
    <w:lvl w:ilvl="6" w:tplc="0422000F" w:tentative="1">
      <w:start w:val="1"/>
      <w:numFmt w:val="decimal"/>
      <w:lvlText w:val="%7."/>
      <w:lvlJc w:val="left"/>
      <w:pPr>
        <w:ind w:left="4708" w:hanging="360"/>
      </w:pPr>
    </w:lvl>
    <w:lvl w:ilvl="7" w:tplc="04220019" w:tentative="1">
      <w:start w:val="1"/>
      <w:numFmt w:val="lowerLetter"/>
      <w:lvlText w:val="%8."/>
      <w:lvlJc w:val="left"/>
      <w:pPr>
        <w:ind w:left="5428" w:hanging="360"/>
      </w:pPr>
    </w:lvl>
    <w:lvl w:ilvl="8" w:tplc="0422001B" w:tentative="1">
      <w:start w:val="1"/>
      <w:numFmt w:val="lowerRoman"/>
      <w:lvlText w:val="%9."/>
      <w:lvlJc w:val="right"/>
      <w:pPr>
        <w:ind w:left="6148" w:hanging="180"/>
      </w:pPr>
    </w:lvl>
  </w:abstractNum>
  <w:abstractNum w:abstractNumId="11" w15:restartNumberingAfterBreak="0">
    <w:nsid w:val="3C735319"/>
    <w:multiLevelType w:val="hybridMultilevel"/>
    <w:tmpl w:val="77080B7A"/>
    <w:lvl w:ilvl="0" w:tplc="99FE3C46">
      <w:start w:val="1"/>
      <w:numFmt w:val="decimal"/>
      <w:lvlText w:val="%1)"/>
      <w:lvlJc w:val="left"/>
      <w:pPr>
        <w:ind w:left="781" w:hanging="360"/>
      </w:pPr>
      <w:rPr>
        <w:rFonts w:hint="default"/>
        <w:b/>
        <w:color w:val="auto"/>
      </w:rPr>
    </w:lvl>
    <w:lvl w:ilvl="1" w:tplc="04220019" w:tentative="1">
      <w:start w:val="1"/>
      <w:numFmt w:val="lowerLetter"/>
      <w:lvlText w:val="%2."/>
      <w:lvlJc w:val="left"/>
      <w:pPr>
        <w:ind w:left="1501" w:hanging="360"/>
      </w:pPr>
    </w:lvl>
    <w:lvl w:ilvl="2" w:tplc="0422001B" w:tentative="1">
      <w:start w:val="1"/>
      <w:numFmt w:val="lowerRoman"/>
      <w:lvlText w:val="%3."/>
      <w:lvlJc w:val="right"/>
      <w:pPr>
        <w:ind w:left="2221" w:hanging="180"/>
      </w:pPr>
    </w:lvl>
    <w:lvl w:ilvl="3" w:tplc="0422000F" w:tentative="1">
      <w:start w:val="1"/>
      <w:numFmt w:val="decimal"/>
      <w:lvlText w:val="%4."/>
      <w:lvlJc w:val="left"/>
      <w:pPr>
        <w:ind w:left="2941" w:hanging="360"/>
      </w:pPr>
    </w:lvl>
    <w:lvl w:ilvl="4" w:tplc="04220019" w:tentative="1">
      <w:start w:val="1"/>
      <w:numFmt w:val="lowerLetter"/>
      <w:lvlText w:val="%5."/>
      <w:lvlJc w:val="left"/>
      <w:pPr>
        <w:ind w:left="3661" w:hanging="360"/>
      </w:pPr>
    </w:lvl>
    <w:lvl w:ilvl="5" w:tplc="0422001B" w:tentative="1">
      <w:start w:val="1"/>
      <w:numFmt w:val="lowerRoman"/>
      <w:lvlText w:val="%6."/>
      <w:lvlJc w:val="right"/>
      <w:pPr>
        <w:ind w:left="4381" w:hanging="180"/>
      </w:pPr>
    </w:lvl>
    <w:lvl w:ilvl="6" w:tplc="0422000F" w:tentative="1">
      <w:start w:val="1"/>
      <w:numFmt w:val="decimal"/>
      <w:lvlText w:val="%7."/>
      <w:lvlJc w:val="left"/>
      <w:pPr>
        <w:ind w:left="5101" w:hanging="360"/>
      </w:pPr>
    </w:lvl>
    <w:lvl w:ilvl="7" w:tplc="04220019" w:tentative="1">
      <w:start w:val="1"/>
      <w:numFmt w:val="lowerLetter"/>
      <w:lvlText w:val="%8."/>
      <w:lvlJc w:val="left"/>
      <w:pPr>
        <w:ind w:left="5821" w:hanging="360"/>
      </w:pPr>
    </w:lvl>
    <w:lvl w:ilvl="8" w:tplc="0422001B" w:tentative="1">
      <w:start w:val="1"/>
      <w:numFmt w:val="lowerRoman"/>
      <w:lvlText w:val="%9."/>
      <w:lvlJc w:val="right"/>
      <w:pPr>
        <w:ind w:left="6541" w:hanging="180"/>
      </w:pPr>
    </w:lvl>
  </w:abstractNum>
  <w:abstractNum w:abstractNumId="12" w15:restartNumberingAfterBreak="0">
    <w:nsid w:val="3D1D4C85"/>
    <w:multiLevelType w:val="multilevel"/>
    <w:tmpl w:val="AE741F4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40013300"/>
    <w:multiLevelType w:val="multilevel"/>
    <w:tmpl w:val="88D4CF1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43DE63B8"/>
    <w:multiLevelType w:val="hybridMultilevel"/>
    <w:tmpl w:val="89D2B9D0"/>
    <w:lvl w:ilvl="0" w:tplc="4B6E4B34">
      <w:start w:val="1"/>
      <w:numFmt w:val="decimal"/>
      <w:suff w:val="space"/>
      <w:lvlText w:val="%1."/>
      <w:lvlJc w:val="left"/>
      <w:pPr>
        <w:ind w:left="50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9283FF2"/>
    <w:multiLevelType w:val="multilevel"/>
    <w:tmpl w:val="B360F20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9CE18E7"/>
    <w:multiLevelType w:val="hybridMultilevel"/>
    <w:tmpl w:val="2D2EB882"/>
    <w:lvl w:ilvl="0" w:tplc="A72002AE">
      <w:start w:val="1"/>
      <w:numFmt w:val="lowerLetter"/>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7" w15:restartNumberingAfterBreak="0">
    <w:nsid w:val="4B972DB1"/>
    <w:multiLevelType w:val="multilevel"/>
    <w:tmpl w:val="3364CF7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15:restartNumberingAfterBreak="0">
    <w:nsid w:val="503250B1"/>
    <w:multiLevelType w:val="hybridMultilevel"/>
    <w:tmpl w:val="626678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519685B"/>
    <w:multiLevelType w:val="multilevel"/>
    <w:tmpl w:val="4AD068A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15:restartNumberingAfterBreak="0">
    <w:nsid w:val="57A34B87"/>
    <w:multiLevelType w:val="hybridMultilevel"/>
    <w:tmpl w:val="7CF67FF2"/>
    <w:lvl w:ilvl="0" w:tplc="E02CA810">
      <w:start w:val="1"/>
      <w:numFmt w:val="decimal"/>
      <w:lvlText w:val="%1)"/>
      <w:lvlJc w:val="left"/>
      <w:pPr>
        <w:ind w:left="388" w:hanging="360"/>
      </w:pPr>
      <w:rPr>
        <w:rFonts w:hint="default"/>
        <w:b/>
        <w:color w:val="auto"/>
      </w:rPr>
    </w:lvl>
    <w:lvl w:ilvl="1" w:tplc="04220019" w:tentative="1">
      <w:start w:val="1"/>
      <w:numFmt w:val="lowerLetter"/>
      <w:lvlText w:val="%2."/>
      <w:lvlJc w:val="left"/>
      <w:pPr>
        <w:ind w:left="1108" w:hanging="360"/>
      </w:pPr>
    </w:lvl>
    <w:lvl w:ilvl="2" w:tplc="0422001B" w:tentative="1">
      <w:start w:val="1"/>
      <w:numFmt w:val="lowerRoman"/>
      <w:lvlText w:val="%3."/>
      <w:lvlJc w:val="right"/>
      <w:pPr>
        <w:ind w:left="1828" w:hanging="180"/>
      </w:pPr>
    </w:lvl>
    <w:lvl w:ilvl="3" w:tplc="0422000F" w:tentative="1">
      <w:start w:val="1"/>
      <w:numFmt w:val="decimal"/>
      <w:lvlText w:val="%4."/>
      <w:lvlJc w:val="left"/>
      <w:pPr>
        <w:ind w:left="2548" w:hanging="360"/>
      </w:pPr>
    </w:lvl>
    <w:lvl w:ilvl="4" w:tplc="04220019" w:tentative="1">
      <w:start w:val="1"/>
      <w:numFmt w:val="lowerLetter"/>
      <w:lvlText w:val="%5."/>
      <w:lvlJc w:val="left"/>
      <w:pPr>
        <w:ind w:left="3268" w:hanging="360"/>
      </w:pPr>
    </w:lvl>
    <w:lvl w:ilvl="5" w:tplc="0422001B" w:tentative="1">
      <w:start w:val="1"/>
      <w:numFmt w:val="lowerRoman"/>
      <w:lvlText w:val="%6."/>
      <w:lvlJc w:val="right"/>
      <w:pPr>
        <w:ind w:left="3988" w:hanging="180"/>
      </w:pPr>
    </w:lvl>
    <w:lvl w:ilvl="6" w:tplc="0422000F" w:tentative="1">
      <w:start w:val="1"/>
      <w:numFmt w:val="decimal"/>
      <w:lvlText w:val="%7."/>
      <w:lvlJc w:val="left"/>
      <w:pPr>
        <w:ind w:left="4708" w:hanging="360"/>
      </w:pPr>
    </w:lvl>
    <w:lvl w:ilvl="7" w:tplc="04220019" w:tentative="1">
      <w:start w:val="1"/>
      <w:numFmt w:val="lowerLetter"/>
      <w:lvlText w:val="%8."/>
      <w:lvlJc w:val="left"/>
      <w:pPr>
        <w:ind w:left="5428" w:hanging="360"/>
      </w:pPr>
    </w:lvl>
    <w:lvl w:ilvl="8" w:tplc="0422001B" w:tentative="1">
      <w:start w:val="1"/>
      <w:numFmt w:val="lowerRoman"/>
      <w:lvlText w:val="%9."/>
      <w:lvlJc w:val="right"/>
      <w:pPr>
        <w:ind w:left="6148" w:hanging="180"/>
      </w:pPr>
    </w:lvl>
  </w:abstractNum>
  <w:abstractNum w:abstractNumId="21" w15:restartNumberingAfterBreak="0">
    <w:nsid w:val="5BE36B7B"/>
    <w:multiLevelType w:val="multilevel"/>
    <w:tmpl w:val="32647E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2F778ED"/>
    <w:multiLevelType w:val="hybridMultilevel"/>
    <w:tmpl w:val="7CF67FF2"/>
    <w:lvl w:ilvl="0" w:tplc="E02CA810">
      <w:start w:val="1"/>
      <w:numFmt w:val="decimal"/>
      <w:lvlText w:val="%1)"/>
      <w:lvlJc w:val="left"/>
      <w:pPr>
        <w:ind w:left="388" w:hanging="360"/>
      </w:pPr>
      <w:rPr>
        <w:rFonts w:hint="default"/>
        <w:b/>
        <w:color w:val="auto"/>
      </w:rPr>
    </w:lvl>
    <w:lvl w:ilvl="1" w:tplc="04220019" w:tentative="1">
      <w:start w:val="1"/>
      <w:numFmt w:val="lowerLetter"/>
      <w:lvlText w:val="%2."/>
      <w:lvlJc w:val="left"/>
      <w:pPr>
        <w:ind w:left="1108" w:hanging="360"/>
      </w:pPr>
    </w:lvl>
    <w:lvl w:ilvl="2" w:tplc="0422001B" w:tentative="1">
      <w:start w:val="1"/>
      <w:numFmt w:val="lowerRoman"/>
      <w:lvlText w:val="%3."/>
      <w:lvlJc w:val="right"/>
      <w:pPr>
        <w:ind w:left="1828" w:hanging="180"/>
      </w:pPr>
    </w:lvl>
    <w:lvl w:ilvl="3" w:tplc="0422000F" w:tentative="1">
      <w:start w:val="1"/>
      <w:numFmt w:val="decimal"/>
      <w:lvlText w:val="%4."/>
      <w:lvlJc w:val="left"/>
      <w:pPr>
        <w:ind w:left="2548" w:hanging="360"/>
      </w:pPr>
    </w:lvl>
    <w:lvl w:ilvl="4" w:tplc="04220019" w:tentative="1">
      <w:start w:val="1"/>
      <w:numFmt w:val="lowerLetter"/>
      <w:lvlText w:val="%5."/>
      <w:lvlJc w:val="left"/>
      <w:pPr>
        <w:ind w:left="3268" w:hanging="360"/>
      </w:pPr>
    </w:lvl>
    <w:lvl w:ilvl="5" w:tplc="0422001B" w:tentative="1">
      <w:start w:val="1"/>
      <w:numFmt w:val="lowerRoman"/>
      <w:lvlText w:val="%6."/>
      <w:lvlJc w:val="right"/>
      <w:pPr>
        <w:ind w:left="3988" w:hanging="180"/>
      </w:pPr>
    </w:lvl>
    <w:lvl w:ilvl="6" w:tplc="0422000F" w:tentative="1">
      <w:start w:val="1"/>
      <w:numFmt w:val="decimal"/>
      <w:lvlText w:val="%7."/>
      <w:lvlJc w:val="left"/>
      <w:pPr>
        <w:ind w:left="4708" w:hanging="360"/>
      </w:pPr>
    </w:lvl>
    <w:lvl w:ilvl="7" w:tplc="04220019" w:tentative="1">
      <w:start w:val="1"/>
      <w:numFmt w:val="lowerLetter"/>
      <w:lvlText w:val="%8."/>
      <w:lvlJc w:val="left"/>
      <w:pPr>
        <w:ind w:left="5428" w:hanging="360"/>
      </w:pPr>
    </w:lvl>
    <w:lvl w:ilvl="8" w:tplc="0422001B" w:tentative="1">
      <w:start w:val="1"/>
      <w:numFmt w:val="lowerRoman"/>
      <w:lvlText w:val="%9."/>
      <w:lvlJc w:val="right"/>
      <w:pPr>
        <w:ind w:left="6148" w:hanging="180"/>
      </w:pPr>
    </w:lvl>
  </w:abstractNum>
  <w:abstractNum w:abstractNumId="23" w15:restartNumberingAfterBreak="0">
    <w:nsid w:val="66E476C2"/>
    <w:multiLevelType w:val="hybridMultilevel"/>
    <w:tmpl w:val="361A0674"/>
    <w:lvl w:ilvl="0" w:tplc="D04EC620">
      <w:start w:val="1"/>
      <w:numFmt w:val="decimal"/>
      <w:suff w:val="space"/>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BF031B5"/>
    <w:multiLevelType w:val="hybridMultilevel"/>
    <w:tmpl w:val="EADA4D10"/>
    <w:lvl w:ilvl="0" w:tplc="F6443614">
      <w:start w:val="1"/>
      <w:numFmt w:val="decimal"/>
      <w:suff w:val="space"/>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E93586E"/>
    <w:multiLevelType w:val="multilevel"/>
    <w:tmpl w:val="530A385E"/>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en-GB" w:eastAsia="en-GB" w:bidi="en-G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709D7E5B"/>
    <w:multiLevelType w:val="hybridMultilevel"/>
    <w:tmpl w:val="C742EBFA"/>
    <w:lvl w:ilvl="0" w:tplc="8C3EB9D6">
      <w:start w:val="1"/>
      <w:numFmt w:val="decimal"/>
      <w:suff w:val="space"/>
      <w:lvlText w:val="%1)"/>
      <w:lvlJc w:val="left"/>
      <w:pPr>
        <w:ind w:left="720" w:hanging="360"/>
      </w:pPr>
      <w:rPr>
        <w:rFonts w:hint="default"/>
        <w:b/>
        <w:bCs/>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3DE5330"/>
    <w:multiLevelType w:val="hybridMultilevel"/>
    <w:tmpl w:val="19508BBC"/>
    <w:lvl w:ilvl="0" w:tplc="8D16EFAC">
      <w:start w:val="7"/>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28" w15:restartNumberingAfterBreak="0">
    <w:nsid w:val="74B21D5E"/>
    <w:multiLevelType w:val="hybridMultilevel"/>
    <w:tmpl w:val="63563E3A"/>
    <w:lvl w:ilvl="0" w:tplc="268AD4FC">
      <w:start w:val="1"/>
      <w:numFmt w:val="decimal"/>
      <w:suff w:val="space"/>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9" w15:restartNumberingAfterBreak="0">
    <w:nsid w:val="7675376A"/>
    <w:multiLevelType w:val="multilevel"/>
    <w:tmpl w:val="143205B8"/>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en-GB" w:eastAsia="en-GB" w:bidi="en-GB"/>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en-GB" w:eastAsia="en-GB" w:bidi="en-GB"/>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77C041BF"/>
    <w:multiLevelType w:val="hybridMultilevel"/>
    <w:tmpl w:val="5A4A3BBC"/>
    <w:lvl w:ilvl="0" w:tplc="0419000F">
      <w:start w:val="1"/>
      <w:numFmt w:val="decimal"/>
      <w:lvlText w:val="%1."/>
      <w:lvlJc w:val="left"/>
      <w:pPr>
        <w:ind w:left="0" w:hanging="360"/>
      </w:pPr>
      <w:rPr>
        <w:rFonts w:hint="default"/>
      </w:rPr>
    </w:lvl>
    <w:lvl w:ilvl="1" w:tplc="04190019" w:tentative="1">
      <w:start w:val="1"/>
      <w:numFmt w:val="lowerLetter"/>
      <w:lvlText w:val="%2."/>
      <w:lvlJc w:val="left"/>
      <w:pPr>
        <w:ind w:left="720" w:hanging="360"/>
      </w:pPr>
    </w:lvl>
    <w:lvl w:ilvl="2" w:tplc="0419001B" w:tentative="1">
      <w:start w:val="1"/>
      <w:numFmt w:val="lowerRoman"/>
      <w:lvlText w:val="%3."/>
      <w:lvlJc w:val="right"/>
      <w:pPr>
        <w:ind w:left="1440" w:hanging="180"/>
      </w:pPr>
    </w:lvl>
    <w:lvl w:ilvl="3" w:tplc="0419000F" w:tentative="1">
      <w:start w:val="1"/>
      <w:numFmt w:val="decimal"/>
      <w:lvlText w:val="%4."/>
      <w:lvlJc w:val="left"/>
      <w:pPr>
        <w:ind w:left="2160" w:hanging="360"/>
      </w:pPr>
    </w:lvl>
    <w:lvl w:ilvl="4" w:tplc="04190019" w:tentative="1">
      <w:start w:val="1"/>
      <w:numFmt w:val="lowerLetter"/>
      <w:lvlText w:val="%5."/>
      <w:lvlJc w:val="left"/>
      <w:pPr>
        <w:ind w:left="2880" w:hanging="360"/>
      </w:pPr>
    </w:lvl>
    <w:lvl w:ilvl="5" w:tplc="0419001B" w:tentative="1">
      <w:start w:val="1"/>
      <w:numFmt w:val="lowerRoman"/>
      <w:lvlText w:val="%6."/>
      <w:lvlJc w:val="right"/>
      <w:pPr>
        <w:ind w:left="3600" w:hanging="180"/>
      </w:pPr>
    </w:lvl>
    <w:lvl w:ilvl="6" w:tplc="0419000F" w:tentative="1">
      <w:start w:val="1"/>
      <w:numFmt w:val="decimal"/>
      <w:lvlText w:val="%7."/>
      <w:lvlJc w:val="left"/>
      <w:pPr>
        <w:ind w:left="4320" w:hanging="360"/>
      </w:pPr>
    </w:lvl>
    <w:lvl w:ilvl="7" w:tplc="04190019" w:tentative="1">
      <w:start w:val="1"/>
      <w:numFmt w:val="lowerLetter"/>
      <w:lvlText w:val="%8."/>
      <w:lvlJc w:val="left"/>
      <w:pPr>
        <w:ind w:left="5040" w:hanging="360"/>
      </w:pPr>
    </w:lvl>
    <w:lvl w:ilvl="8" w:tplc="0419001B" w:tentative="1">
      <w:start w:val="1"/>
      <w:numFmt w:val="lowerRoman"/>
      <w:lvlText w:val="%9."/>
      <w:lvlJc w:val="right"/>
      <w:pPr>
        <w:ind w:left="5760" w:hanging="180"/>
      </w:pPr>
    </w:lvl>
  </w:abstractNum>
  <w:abstractNum w:abstractNumId="31" w15:restartNumberingAfterBreak="0">
    <w:nsid w:val="7BEC65C4"/>
    <w:multiLevelType w:val="hybridMultilevel"/>
    <w:tmpl w:val="88383E16"/>
    <w:lvl w:ilvl="0" w:tplc="1EC25A16">
      <w:start w:val="1"/>
      <w:numFmt w:val="decimal"/>
      <w:lvlText w:val="%1."/>
      <w:lvlJc w:val="left"/>
      <w:pPr>
        <w:ind w:left="780" w:hanging="42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5"/>
  </w:num>
  <w:num w:numId="2">
    <w:abstractNumId w:val="21"/>
  </w:num>
  <w:num w:numId="3">
    <w:abstractNumId w:val="2"/>
  </w:num>
  <w:num w:numId="4">
    <w:abstractNumId w:val="13"/>
  </w:num>
  <w:num w:numId="5">
    <w:abstractNumId w:val="30"/>
  </w:num>
  <w:num w:numId="6">
    <w:abstractNumId w:val="6"/>
  </w:num>
  <w:num w:numId="7">
    <w:abstractNumId w:val="28"/>
  </w:num>
  <w:num w:numId="8">
    <w:abstractNumId w:val="1"/>
  </w:num>
  <w:num w:numId="9">
    <w:abstractNumId w:val="4"/>
  </w:num>
  <w:num w:numId="10">
    <w:abstractNumId w:val="29"/>
  </w:num>
  <w:num w:numId="11">
    <w:abstractNumId w:val="25"/>
  </w:num>
  <w:num w:numId="12">
    <w:abstractNumId w:val="8"/>
  </w:num>
  <w:num w:numId="13">
    <w:abstractNumId w:val="10"/>
  </w:num>
  <w:num w:numId="14">
    <w:abstractNumId w:val="22"/>
  </w:num>
  <w:num w:numId="15">
    <w:abstractNumId w:val="20"/>
  </w:num>
  <w:num w:numId="16">
    <w:abstractNumId w:val="11"/>
  </w:num>
  <w:num w:numId="17">
    <w:abstractNumId w:val="26"/>
  </w:num>
  <w:num w:numId="18">
    <w:abstractNumId w:val="9"/>
  </w:num>
  <w:num w:numId="19">
    <w:abstractNumId w:val="0"/>
  </w:num>
  <w:num w:numId="20">
    <w:abstractNumId w:val="23"/>
  </w:num>
  <w:num w:numId="21">
    <w:abstractNumId w:val="3"/>
  </w:num>
  <w:num w:numId="22">
    <w:abstractNumId w:val="24"/>
  </w:num>
  <w:num w:numId="23">
    <w:abstractNumId w:val="14"/>
  </w:num>
  <w:num w:numId="24">
    <w:abstractNumId w:val="31"/>
  </w:num>
  <w:num w:numId="25">
    <w:abstractNumId w:val="16"/>
  </w:num>
  <w:num w:numId="26">
    <w:abstractNumId w:val="7"/>
  </w:num>
  <w:num w:numId="27">
    <w:abstractNumId w:val="17"/>
  </w:num>
  <w:num w:numId="28">
    <w:abstractNumId w:val="15"/>
  </w:num>
  <w:num w:numId="29">
    <w:abstractNumId w:val="12"/>
  </w:num>
  <w:num w:numId="30">
    <w:abstractNumId w:val="19"/>
  </w:num>
  <w:num w:numId="31">
    <w:abstractNumId w:val="27"/>
  </w:num>
  <w:num w:numId="3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ru-RU" w:vendorID="64" w:dllVersion="6" w:nlCheck="1" w:checkStyle="0"/>
  <w:activeWritingStyle w:appName="MSWord" w:lang="ru-RU" w:vendorID="64" w:dllVersion="4096" w:nlCheck="1" w:checkStyle="0"/>
  <w:activeWritingStyle w:appName="MSWord" w:lang="en-US" w:vendorID="64" w:dllVersion="4096" w:nlCheck="1" w:checkStyle="0"/>
  <w:activeWritingStyle w:appName="MSWord" w:lang="en-US" w:vendorID="64" w:dllVersion="6" w:nlCheck="1" w:checkStyle="1"/>
  <w:activeWritingStyle w:appName="MSWord" w:lang="ru-RU" w:vendorID="64" w:dllVersion="131078" w:nlCheck="1" w:checkStyle="0"/>
  <w:activeWritingStyle w:appName="MSWord" w:lang="en-US" w:vendorID="64" w:dllVersion="131078" w:nlCheck="1" w:checkStyle="1"/>
  <w:defaultTabStop w:val="708"/>
  <w:hyphenationZone w:val="425"/>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60E2"/>
    <w:rsid w:val="000027F9"/>
    <w:rsid w:val="00023A14"/>
    <w:rsid w:val="00033CF6"/>
    <w:rsid w:val="00036A54"/>
    <w:rsid w:val="00042D86"/>
    <w:rsid w:val="000638A4"/>
    <w:rsid w:val="00070465"/>
    <w:rsid w:val="0008677D"/>
    <w:rsid w:val="000937FC"/>
    <w:rsid w:val="000A1152"/>
    <w:rsid w:val="000A163A"/>
    <w:rsid w:val="000A7E37"/>
    <w:rsid w:val="000B297A"/>
    <w:rsid w:val="000F7790"/>
    <w:rsid w:val="00107F1D"/>
    <w:rsid w:val="00115A42"/>
    <w:rsid w:val="00120981"/>
    <w:rsid w:val="00157255"/>
    <w:rsid w:val="00185C55"/>
    <w:rsid w:val="00197A57"/>
    <w:rsid w:val="001C096B"/>
    <w:rsid w:val="001E09BB"/>
    <w:rsid w:val="002072E1"/>
    <w:rsid w:val="00221C89"/>
    <w:rsid w:val="002333F9"/>
    <w:rsid w:val="00255225"/>
    <w:rsid w:val="00255E35"/>
    <w:rsid w:val="00274FD9"/>
    <w:rsid w:val="002827A3"/>
    <w:rsid w:val="00287838"/>
    <w:rsid w:val="0029101B"/>
    <w:rsid w:val="002939E3"/>
    <w:rsid w:val="00293A0D"/>
    <w:rsid w:val="00297ACB"/>
    <w:rsid w:val="002D1E17"/>
    <w:rsid w:val="002D2425"/>
    <w:rsid w:val="002E2E38"/>
    <w:rsid w:val="002F7E07"/>
    <w:rsid w:val="00305037"/>
    <w:rsid w:val="00310DB8"/>
    <w:rsid w:val="003122DC"/>
    <w:rsid w:val="003148AF"/>
    <w:rsid w:val="00352917"/>
    <w:rsid w:val="003612AF"/>
    <w:rsid w:val="003A6BD4"/>
    <w:rsid w:val="003B2940"/>
    <w:rsid w:val="003C141E"/>
    <w:rsid w:val="003C6598"/>
    <w:rsid w:val="003D6DD4"/>
    <w:rsid w:val="003E5127"/>
    <w:rsid w:val="003E6419"/>
    <w:rsid w:val="003F7315"/>
    <w:rsid w:val="00403E58"/>
    <w:rsid w:val="0041097A"/>
    <w:rsid w:val="004111F7"/>
    <w:rsid w:val="00423D44"/>
    <w:rsid w:val="00426E1C"/>
    <w:rsid w:val="00430AB4"/>
    <w:rsid w:val="00435989"/>
    <w:rsid w:val="00443A40"/>
    <w:rsid w:val="0045653D"/>
    <w:rsid w:val="00465BE2"/>
    <w:rsid w:val="00466875"/>
    <w:rsid w:val="00481D12"/>
    <w:rsid w:val="00491C87"/>
    <w:rsid w:val="00495093"/>
    <w:rsid w:val="004B079C"/>
    <w:rsid w:val="004B1814"/>
    <w:rsid w:val="004B31A8"/>
    <w:rsid w:val="004B5F08"/>
    <w:rsid w:val="004B66E4"/>
    <w:rsid w:val="004C714D"/>
    <w:rsid w:val="004E1C19"/>
    <w:rsid w:val="004E4344"/>
    <w:rsid w:val="00515933"/>
    <w:rsid w:val="00521942"/>
    <w:rsid w:val="00537B31"/>
    <w:rsid w:val="0057729C"/>
    <w:rsid w:val="005811BC"/>
    <w:rsid w:val="00584322"/>
    <w:rsid w:val="00594513"/>
    <w:rsid w:val="00596776"/>
    <w:rsid w:val="005A65EE"/>
    <w:rsid w:val="005B0E90"/>
    <w:rsid w:val="005D69F1"/>
    <w:rsid w:val="005F29BB"/>
    <w:rsid w:val="006046F0"/>
    <w:rsid w:val="00616201"/>
    <w:rsid w:val="00617473"/>
    <w:rsid w:val="006207B1"/>
    <w:rsid w:val="00625DA2"/>
    <w:rsid w:val="00626F65"/>
    <w:rsid w:val="00650DA5"/>
    <w:rsid w:val="00663581"/>
    <w:rsid w:val="0066765F"/>
    <w:rsid w:val="0067279F"/>
    <w:rsid w:val="00686C66"/>
    <w:rsid w:val="00693767"/>
    <w:rsid w:val="00694427"/>
    <w:rsid w:val="00696F7C"/>
    <w:rsid w:val="006B136E"/>
    <w:rsid w:val="006B17F5"/>
    <w:rsid w:val="006B4DD9"/>
    <w:rsid w:val="006C1D5F"/>
    <w:rsid w:val="006C3FA6"/>
    <w:rsid w:val="006E1D43"/>
    <w:rsid w:val="006F07F5"/>
    <w:rsid w:val="006F0B77"/>
    <w:rsid w:val="00702BB9"/>
    <w:rsid w:val="0070488F"/>
    <w:rsid w:val="00746636"/>
    <w:rsid w:val="007739F2"/>
    <w:rsid w:val="007A17DF"/>
    <w:rsid w:val="007A548D"/>
    <w:rsid w:val="007A75B4"/>
    <w:rsid w:val="007B5A74"/>
    <w:rsid w:val="007C31F0"/>
    <w:rsid w:val="007C75AF"/>
    <w:rsid w:val="007D033B"/>
    <w:rsid w:val="007D3F90"/>
    <w:rsid w:val="007F4DBF"/>
    <w:rsid w:val="007F635C"/>
    <w:rsid w:val="00811D7E"/>
    <w:rsid w:val="0081329F"/>
    <w:rsid w:val="00826124"/>
    <w:rsid w:val="00834332"/>
    <w:rsid w:val="00835C7E"/>
    <w:rsid w:val="008479EC"/>
    <w:rsid w:val="008616E9"/>
    <w:rsid w:val="008763E0"/>
    <w:rsid w:val="00895E51"/>
    <w:rsid w:val="008A186C"/>
    <w:rsid w:val="008B457C"/>
    <w:rsid w:val="008C63A5"/>
    <w:rsid w:val="008D36F0"/>
    <w:rsid w:val="008D6178"/>
    <w:rsid w:val="008E5439"/>
    <w:rsid w:val="008E7DE4"/>
    <w:rsid w:val="00904BC4"/>
    <w:rsid w:val="00925C71"/>
    <w:rsid w:val="0092624A"/>
    <w:rsid w:val="00940B76"/>
    <w:rsid w:val="0094486E"/>
    <w:rsid w:val="009575AD"/>
    <w:rsid w:val="0095774A"/>
    <w:rsid w:val="00960C47"/>
    <w:rsid w:val="00967C06"/>
    <w:rsid w:val="00991F35"/>
    <w:rsid w:val="009A607D"/>
    <w:rsid w:val="009B6E3A"/>
    <w:rsid w:val="009D45C4"/>
    <w:rsid w:val="009D67C4"/>
    <w:rsid w:val="009D750C"/>
    <w:rsid w:val="009E5623"/>
    <w:rsid w:val="009F7599"/>
    <w:rsid w:val="00A02837"/>
    <w:rsid w:val="00A0634D"/>
    <w:rsid w:val="00A319AD"/>
    <w:rsid w:val="00A5654E"/>
    <w:rsid w:val="00A65142"/>
    <w:rsid w:val="00A6597D"/>
    <w:rsid w:val="00A8726F"/>
    <w:rsid w:val="00A92589"/>
    <w:rsid w:val="00AA60E2"/>
    <w:rsid w:val="00AD4767"/>
    <w:rsid w:val="00AE4EC4"/>
    <w:rsid w:val="00AE5705"/>
    <w:rsid w:val="00B0088E"/>
    <w:rsid w:val="00B03876"/>
    <w:rsid w:val="00B23EBA"/>
    <w:rsid w:val="00B46E58"/>
    <w:rsid w:val="00B52D47"/>
    <w:rsid w:val="00B66789"/>
    <w:rsid w:val="00B669B8"/>
    <w:rsid w:val="00B71794"/>
    <w:rsid w:val="00B730D0"/>
    <w:rsid w:val="00B82B5E"/>
    <w:rsid w:val="00B82D9B"/>
    <w:rsid w:val="00B916C6"/>
    <w:rsid w:val="00B923FF"/>
    <w:rsid w:val="00BA364E"/>
    <w:rsid w:val="00BA37C4"/>
    <w:rsid w:val="00BB689C"/>
    <w:rsid w:val="00BC11C0"/>
    <w:rsid w:val="00BC406F"/>
    <w:rsid w:val="00BE5A91"/>
    <w:rsid w:val="00C122A5"/>
    <w:rsid w:val="00C247EA"/>
    <w:rsid w:val="00C514F8"/>
    <w:rsid w:val="00C5196C"/>
    <w:rsid w:val="00C51D7B"/>
    <w:rsid w:val="00C845E2"/>
    <w:rsid w:val="00C92D69"/>
    <w:rsid w:val="00CA1FF1"/>
    <w:rsid w:val="00CC1E42"/>
    <w:rsid w:val="00CC2315"/>
    <w:rsid w:val="00CC3F52"/>
    <w:rsid w:val="00CC78F4"/>
    <w:rsid w:val="00CE0BEC"/>
    <w:rsid w:val="00CE72B6"/>
    <w:rsid w:val="00CE73E0"/>
    <w:rsid w:val="00D1670F"/>
    <w:rsid w:val="00D22957"/>
    <w:rsid w:val="00D609FC"/>
    <w:rsid w:val="00D7129D"/>
    <w:rsid w:val="00D7570D"/>
    <w:rsid w:val="00DA2656"/>
    <w:rsid w:val="00DB2CA6"/>
    <w:rsid w:val="00DB5404"/>
    <w:rsid w:val="00DD0F5E"/>
    <w:rsid w:val="00DD763F"/>
    <w:rsid w:val="00DD79DF"/>
    <w:rsid w:val="00DE4C0C"/>
    <w:rsid w:val="00DF0E48"/>
    <w:rsid w:val="00DF39D8"/>
    <w:rsid w:val="00E132C0"/>
    <w:rsid w:val="00E211A3"/>
    <w:rsid w:val="00E22119"/>
    <w:rsid w:val="00E35DC7"/>
    <w:rsid w:val="00E554D0"/>
    <w:rsid w:val="00E67EC5"/>
    <w:rsid w:val="00E8541F"/>
    <w:rsid w:val="00E9406E"/>
    <w:rsid w:val="00EA081F"/>
    <w:rsid w:val="00EC1C22"/>
    <w:rsid w:val="00EC64B4"/>
    <w:rsid w:val="00ED35D2"/>
    <w:rsid w:val="00ED7364"/>
    <w:rsid w:val="00F0204D"/>
    <w:rsid w:val="00F21749"/>
    <w:rsid w:val="00F517AB"/>
    <w:rsid w:val="00F61A7D"/>
    <w:rsid w:val="00F67924"/>
    <w:rsid w:val="00F74FB2"/>
    <w:rsid w:val="00F8735C"/>
    <w:rsid w:val="00F93F7D"/>
    <w:rsid w:val="00FA1FD8"/>
    <w:rsid w:val="00FA3A93"/>
    <w:rsid w:val="00FC4CA2"/>
    <w:rsid w:val="00FD4463"/>
    <w:rsid w:val="00FD74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B62E8D7-162E-41EA-A872-027E9AD15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1"/>
    <w:next w:val="1"/>
    <w:link w:val="20"/>
    <w:autoRedefine/>
    <w:rsid w:val="00023A14"/>
    <w:pPr>
      <w:widowControl/>
      <w:spacing w:line="360" w:lineRule="auto"/>
      <w:jc w:val="center"/>
      <w:outlineLvl w:val="1"/>
    </w:pPr>
    <w:rPr>
      <w:b/>
      <w:sz w:val="28"/>
      <w:szCs w:val="36"/>
    </w:rPr>
  </w:style>
  <w:style w:type="paragraph" w:styleId="3">
    <w:name w:val="heading 3"/>
    <w:basedOn w:val="1"/>
    <w:next w:val="1"/>
    <w:link w:val="30"/>
    <w:autoRedefine/>
    <w:rsid w:val="00023A14"/>
    <w:pPr>
      <w:keepNext/>
      <w:keepLines/>
      <w:spacing w:before="120" w:line="360" w:lineRule="auto"/>
      <w:ind w:firstLine="720"/>
      <w:jc w:val="both"/>
      <w:outlineLvl w:val="2"/>
    </w:pPr>
    <w:rPr>
      <w:b/>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A60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Таблица простая 11"/>
    <w:basedOn w:val="a1"/>
    <w:uiPriority w:val="41"/>
    <w:rsid w:val="00AA60E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NoList1">
    <w:name w:val="No List1"/>
    <w:next w:val="a2"/>
    <w:uiPriority w:val="99"/>
    <w:semiHidden/>
    <w:unhideWhenUsed/>
    <w:rsid w:val="00AA60E2"/>
  </w:style>
  <w:style w:type="paragraph" w:customStyle="1" w:styleId="rvps17">
    <w:name w:val="rvps17"/>
    <w:basedOn w:val="a"/>
    <w:rsid w:val="00AA60E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78">
    <w:name w:val="rvts78"/>
    <w:basedOn w:val="a0"/>
    <w:rsid w:val="00AA60E2"/>
  </w:style>
  <w:style w:type="paragraph" w:customStyle="1" w:styleId="rvps6">
    <w:name w:val="rvps6"/>
    <w:basedOn w:val="a"/>
    <w:rsid w:val="00AA60E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23">
    <w:name w:val="rvts23"/>
    <w:basedOn w:val="a0"/>
    <w:rsid w:val="00AA60E2"/>
  </w:style>
  <w:style w:type="paragraph" w:customStyle="1" w:styleId="rvps7">
    <w:name w:val="rvps7"/>
    <w:basedOn w:val="a"/>
    <w:rsid w:val="00AA60E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44">
    <w:name w:val="rvts44"/>
    <w:basedOn w:val="a0"/>
    <w:rsid w:val="00AA60E2"/>
  </w:style>
  <w:style w:type="paragraph" w:customStyle="1" w:styleId="rvps18">
    <w:name w:val="rvps18"/>
    <w:basedOn w:val="a"/>
    <w:rsid w:val="00AA60E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AA60E2"/>
    <w:rPr>
      <w:color w:val="0000FF"/>
      <w:u w:val="single"/>
    </w:rPr>
  </w:style>
  <w:style w:type="character" w:styleId="a5">
    <w:name w:val="FollowedHyperlink"/>
    <w:basedOn w:val="a0"/>
    <w:uiPriority w:val="99"/>
    <w:semiHidden/>
    <w:unhideWhenUsed/>
    <w:rsid w:val="00AA60E2"/>
    <w:rPr>
      <w:color w:val="800080"/>
      <w:u w:val="single"/>
    </w:rPr>
  </w:style>
  <w:style w:type="paragraph" w:customStyle="1" w:styleId="rvps2">
    <w:name w:val="rvps2"/>
    <w:basedOn w:val="a"/>
    <w:rsid w:val="00AA60E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15">
    <w:name w:val="rvts15"/>
    <w:basedOn w:val="a0"/>
    <w:rsid w:val="00AA60E2"/>
  </w:style>
  <w:style w:type="character" w:customStyle="1" w:styleId="rvts9">
    <w:name w:val="rvts9"/>
    <w:basedOn w:val="a0"/>
    <w:rsid w:val="00AA60E2"/>
  </w:style>
  <w:style w:type="character" w:customStyle="1" w:styleId="rvts46">
    <w:name w:val="rvts46"/>
    <w:basedOn w:val="a0"/>
    <w:rsid w:val="00AA60E2"/>
  </w:style>
  <w:style w:type="character" w:customStyle="1" w:styleId="rvts37">
    <w:name w:val="rvts37"/>
    <w:basedOn w:val="a0"/>
    <w:rsid w:val="00AA60E2"/>
  </w:style>
  <w:style w:type="paragraph" w:customStyle="1" w:styleId="rvps4">
    <w:name w:val="rvps4"/>
    <w:basedOn w:val="a"/>
    <w:rsid w:val="00AA60E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vps15">
    <w:name w:val="rvps15"/>
    <w:basedOn w:val="a"/>
    <w:rsid w:val="00AA60E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rsid w:val="00023A14"/>
    <w:rPr>
      <w:rFonts w:ascii="Times New Roman" w:eastAsia="Times New Roman" w:hAnsi="Times New Roman" w:cs="Times New Roman"/>
      <w:b/>
      <w:sz w:val="28"/>
      <w:szCs w:val="36"/>
      <w:lang w:val="uk-UA" w:eastAsia="ru-RU"/>
    </w:rPr>
  </w:style>
  <w:style w:type="character" w:customStyle="1" w:styleId="30">
    <w:name w:val="Заголовок 3 Знак"/>
    <w:basedOn w:val="a0"/>
    <w:link w:val="3"/>
    <w:rsid w:val="00023A14"/>
    <w:rPr>
      <w:rFonts w:ascii="Times New Roman" w:eastAsia="Times New Roman" w:hAnsi="Times New Roman" w:cs="Times New Roman"/>
      <w:b/>
      <w:sz w:val="28"/>
      <w:szCs w:val="28"/>
      <w:lang w:val="uk-UA" w:eastAsia="ru-RU"/>
    </w:rPr>
  </w:style>
  <w:style w:type="paragraph" w:customStyle="1" w:styleId="1">
    <w:name w:val="Обычный1"/>
    <w:rsid w:val="00023A14"/>
    <w:pPr>
      <w:widowControl w:val="0"/>
      <w:spacing w:after="0" w:line="240" w:lineRule="auto"/>
    </w:pPr>
    <w:rPr>
      <w:rFonts w:ascii="Times New Roman" w:eastAsia="Times New Roman" w:hAnsi="Times New Roman" w:cs="Times New Roman"/>
      <w:sz w:val="20"/>
      <w:szCs w:val="20"/>
      <w:lang w:val="uk-UA" w:eastAsia="ru-RU"/>
    </w:rPr>
  </w:style>
  <w:style w:type="paragraph" w:styleId="a6">
    <w:name w:val="List Paragraph"/>
    <w:basedOn w:val="a"/>
    <w:uiPriority w:val="34"/>
    <w:qFormat/>
    <w:rsid w:val="002827A3"/>
    <w:pPr>
      <w:ind w:left="720"/>
      <w:contextualSpacing/>
    </w:pPr>
    <w:rPr>
      <w:rFonts w:ascii="Calibri" w:eastAsia="Calibri" w:hAnsi="Calibri" w:cs="Arial"/>
      <w:lang w:val="en-GB"/>
    </w:rPr>
  </w:style>
  <w:style w:type="numbering" w:customStyle="1" w:styleId="NoList2">
    <w:name w:val="No List2"/>
    <w:next w:val="a2"/>
    <w:uiPriority w:val="99"/>
    <w:semiHidden/>
    <w:unhideWhenUsed/>
    <w:rsid w:val="00042D86"/>
  </w:style>
  <w:style w:type="paragraph" w:customStyle="1" w:styleId="rvps12">
    <w:name w:val="rvps12"/>
    <w:basedOn w:val="a"/>
    <w:rsid w:val="007A75B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vps14">
    <w:name w:val="rvps14"/>
    <w:basedOn w:val="a"/>
    <w:rsid w:val="007A75B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11">
    <w:name w:val="rvts11"/>
    <w:basedOn w:val="a0"/>
    <w:rsid w:val="007A75B4"/>
  </w:style>
  <w:style w:type="character" w:customStyle="1" w:styleId="apple-converted-space">
    <w:name w:val="apple-converted-space"/>
    <w:basedOn w:val="a0"/>
    <w:rsid w:val="00D609FC"/>
    <w:rPr>
      <w:rFonts w:cs="Times New Roman"/>
    </w:rPr>
  </w:style>
  <w:style w:type="paragraph" w:customStyle="1" w:styleId="a7">
    <w:name w:val="Стиль"/>
    <w:basedOn w:val="a"/>
    <w:uiPriority w:val="99"/>
    <w:rsid w:val="00D609FC"/>
    <w:pPr>
      <w:spacing w:after="0" w:line="240" w:lineRule="auto"/>
    </w:pPr>
    <w:rPr>
      <w:rFonts w:ascii="Verdana" w:eastAsiaTheme="minorEastAsia" w:hAnsi="Verdana" w:cs="Verdana"/>
      <w:sz w:val="24"/>
      <w:szCs w:val="24"/>
      <w:lang w:val="en-US" w:eastAsia="ru-RU"/>
    </w:rPr>
  </w:style>
  <w:style w:type="paragraph" w:styleId="HTML">
    <w:name w:val="HTML Preformatted"/>
    <w:basedOn w:val="a"/>
    <w:link w:val="HTML0"/>
    <w:uiPriority w:val="99"/>
    <w:semiHidden/>
    <w:unhideWhenUsed/>
    <w:rsid w:val="00D609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heme="minorEastAsia" w:hAnsi="Courier New" w:cs="Courier New"/>
      <w:sz w:val="20"/>
      <w:szCs w:val="20"/>
      <w:lang w:eastAsia="uk-UA"/>
    </w:rPr>
  </w:style>
  <w:style w:type="character" w:customStyle="1" w:styleId="HTML0">
    <w:name w:val="Стандартний HTML Знак"/>
    <w:basedOn w:val="a0"/>
    <w:link w:val="HTML"/>
    <w:uiPriority w:val="99"/>
    <w:semiHidden/>
    <w:rsid w:val="00D609FC"/>
    <w:rPr>
      <w:rFonts w:ascii="Courier New" w:eastAsiaTheme="minorEastAsia" w:hAnsi="Courier New" w:cs="Courier New"/>
      <w:sz w:val="20"/>
      <w:szCs w:val="20"/>
      <w:lang w:eastAsia="uk-UA"/>
    </w:rPr>
  </w:style>
  <w:style w:type="paragraph" w:styleId="a8">
    <w:name w:val="header"/>
    <w:basedOn w:val="a"/>
    <w:link w:val="a9"/>
    <w:uiPriority w:val="99"/>
    <w:unhideWhenUsed/>
    <w:rsid w:val="00D609FC"/>
    <w:pPr>
      <w:tabs>
        <w:tab w:val="center" w:pos="4844"/>
        <w:tab w:val="right" w:pos="9689"/>
      </w:tabs>
      <w:spacing w:after="0" w:line="240" w:lineRule="auto"/>
    </w:pPr>
    <w:rPr>
      <w:rFonts w:eastAsiaTheme="minorEastAsia"/>
      <w:lang w:eastAsia="ru-RU"/>
    </w:rPr>
  </w:style>
  <w:style w:type="character" w:customStyle="1" w:styleId="a9">
    <w:name w:val="Верхній колонтитул Знак"/>
    <w:basedOn w:val="a0"/>
    <w:link w:val="a8"/>
    <w:uiPriority w:val="99"/>
    <w:rsid w:val="00D609FC"/>
    <w:rPr>
      <w:rFonts w:eastAsiaTheme="minorEastAsia"/>
      <w:lang w:eastAsia="ru-RU"/>
    </w:rPr>
  </w:style>
  <w:style w:type="paragraph" w:styleId="aa">
    <w:name w:val="footer"/>
    <w:basedOn w:val="a"/>
    <w:link w:val="ab"/>
    <w:uiPriority w:val="99"/>
    <w:unhideWhenUsed/>
    <w:rsid w:val="00D609FC"/>
    <w:pPr>
      <w:tabs>
        <w:tab w:val="center" w:pos="4844"/>
        <w:tab w:val="right" w:pos="9689"/>
      </w:tabs>
      <w:spacing w:after="0" w:line="240" w:lineRule="auto"/>
    </w:pPr>
    <w:rPr>
      <w:rFonts w:eastAsiaTheme="minorEastAsia"/>
      <w:lang w:eastAsia="ru-RU"/>
    </w:rPr>
  </w:style>
  <w:style w:type="character" w:customStyle="1" w:styleId="ab">
    <w:name w:val="Нижній колонтитул Знак"/>
    <w:basedOn w:val="a0"/>
    <w:link w:val="aa"/>
    <w:uiPriority w:val="99"/>
    <w:rsid w:val="00D609FC"/>
    <w:rPr>
      <w:rFonts w:eastAsiaTheme="minorEastAsia"/>
      <w:lang w:eastAsia="ru-RU"/>
    </w:rPr>
  </w:style>
  <w:style w:type="paragraph" w:customStyle="1" w:styleId="ac">
    <w:name w:val="Нормальний текст"/>
    <w:basedOn w:val="a"/>
    <w:uiPriority w:val="99"/>
    <w:rsid w:val="00D609FC"/>
    <w:pPr>
      <w:spacing w:before="120" w:after="0" w:line="240" w:lineRule="auto"/>
      <w:ind w:firstLine="567"/>
      <w:jc w:val="both"/>
    </w:pPr>
    <w:rPr>
      <w:rFonts w:ascii="Antiqua" w:eastAsia="Times New Roman" w:hAnsi="Antiqua" w:cs="Times New Roman"/>
      <w:sz w:val="26"/>
      <w:szCs w:val="20"/>
      <w:lang w:val="uk-UA" w:eastAsia="ru-RU"/>
    </w:rPr>
  </w:style>
  <w:style w:type="paragraph" w:styleId="ad">
    <w:name w:val="No Spacing"/>
    <w:uiPriority w:val="1"/>
    <w:qFormat/>
    <w:rsid w:val="00D609FC"/>
    <w:pPr>
      <w:spacing w:after="0" w:line="240" w:lineRule="auto"/>
    </w:pPr>
    <w:rPr>
      <w:rFonts w:ascii="Times New Roman" w:hAnsi="Times New Roman"/>
      <w:sz w:val="24"/>
    </w:rPr>
  </w:style>
  <w:style w:type="paragraph" w:styleId="ae">
    <w:name w:val="Balloon Text"/>
    <w:basedOn w:val="a"/>
    <w:link w:val="af"/>
    <w:uiPriority w:val="99"/>
    <w:semiHidden/>
    <w:unhideWhenUsed/>
    <w:rsid w:val="00D609FC"/>
    <w:pPr>
      <w:spacing w:after="0" w:line="240" w:lineRule="auto"/>
    </w:pPr>
    <w:rPr>
      <w:rFonts w:ascii="Segoe UI" w:eastAsiaTheme="minorEastAsia" w:hAnsi="Segoe UI" w:cs="Segoe UI"/>
      <w:sz w:val="18"/>
      <w:szCs w:val="18"/>
      <w:lang w:eastAsia="ru-RU"/>
    </w:rPr>
  </w:style>
  <w:style w:type="character" w:customStyle="1" w:styleId="af">
    <w:name w:val="Текст у виносці Знак"/>
    <w:basedOn w:val="a0"/>
    <w:link w:val="ae"/>
    <w:uiPriority w:val="99"/>
    <w:semiHidden/>
    <w:rsid w:val="00D609FC"/>
    <w:rPr>
      <w:rFonts w:ascii="Segoe UI" w:eastAsiaTheme="minorEastAsia" w:hAnsi="Segoe UI" w:cs="Segoe UI"/>
      <w:sz w:val="18"/>
      <w:szCs w:val="18"/>
      <w:lang w:eastAsia="ru-RU"/>
    </w:rPr>
  </w:style>
  <w:style w:type="paragraph" w:styleId="af0">
    <w:name w:val="Revision"/>
    <w:hidden/>
    <w:uiPriority w:val="99"/>
    <w:semiHidden/>
    <w:rsid w:val="00D609FC"/>
    <w:pPr>
      <w:spacing w:after="0" w:line="240" w:lineRule="auto"/>
    </w:pPr>
    <w:rPr>
      <w:rFonts w:eastAsiaTheme="minorEastAsia"/>
      <w:lang w:eastAsia="ru-RU"/>
    </w:rPr>
  </w:style>
  <w:style w:type="character" w:styleId="af1">
    <w:name w:val="annotation reference"/>
    <w:basedOn w:val="a0"/>
    <w:uiPriority w:val="99"/>
    <w:semiHidden/>
    <w:unhideWhenUsed/>
    <w:rsid w:val="00D609FC"/>
    <w:rPr>
      <w:sz w:val="16"/>
      <w:szCs w:val="16"/>
    </w:rPr>
  </w:style>
  <w:style w:type="paragraph" w:styleId="af2">
    <w:name w:val="annotation text"/>
    <w:basedOn w:val="a"/>
    <w:link w:val="af3"/>
    <w:uiPriority w:val="99"/>
    <w:unhideWhenUsed/>
    <w:rsid w:val="00D609FC"/>
    <w:pPr>
      <w:spacing w:after="200" w:line="240" w:lineRule="auto"/>
    </w:pPr>
    <w:rPr>
      <w:rFonts w:eastAsiaTheme="minorEastAsia"/>
      <w:sz w:val="20"/>
      <w:szCs w:val="20"/>
      <w:lang w:eastAsia="ru-RU"/>
    </w:rPr>
  </w:style>
  <w:style w:type="character" w:customStyle="1" w:styleId="af3">
    <w:name w:val="Текст примітки Знак"/>
    <w:basedOn w:val="a0"/>
    <w:link w:val="af2"/>
    <w:uiPriority w:val="99"/>
    <w:rsid w:val="00D609FC"/>
    <w:rPr>
      <w:rFonts w:eastAsiaTheme="minorEastAsia"/>
      <w:sz w:val="20"/>
      <w:szCs w:val="20"/>
      <w:lang w:eastAsia="ru-RU"/>
    </w:rPr>
  </w:style>
  <w:style w:type="paragraph" w:styleId="af4">
    <w:name w:val="annotation subject"/>
    <w:basedOn w:val="af2"/>
    <w:next w:val="af2"/>
    <w:link w:val="af5"/>
    <w:uiPriority w:val="99"/>
    <w:semiHidden/>
    <w:unhideWhenUsed/>
    <w:rsid w:val="00D609FC"/>
    <w:rPr>
      <w:b/>
      <w:bCs/>
    </w:rPr>
  </w:style>
  <w:style w:type="character" w:customStyle="1" w:styleId="af5">
    <w:name w:val="Тема примітки Знак"/>
    <w:basedOn w:val="af3"/>
    <w:link w:val="af4"/>
    <w:uiPriority w:val="99"/>
    <w:semiHidden/>
    <w:rsid w:val="00D609FC"/>
    <w:rPr>
      <w:rFonts w:eastAsiaTheme="minorEastAsia"/>
      <w:b/>
      <w:bCs/>
      <w:sz w:val="20"/>
      <w:szCs w:val="20"/>
      <w:lang w:eastAsia="ru-RU"/>
    </w:rPr>
  </w:style>
  <w:style w:type="paragraph" w:styleId="af6">
    <w:name w:val="Normal (Web)"/>
    <w:basedOn w:val="a"/>
    <w:uiPriority w:val="99"/>
    <w:semiHidden/>
    <w:unhideWhenUsed/>
    <w:rsid w:val="00D609FC"/>
    <w:pPr>
      <w:spacing w:after="200" w:line="276" w:lineRule="auto"/>
    </w:pPr>
    <w:rPr>
      <w:rFonts w:ascii="Times New Roman" w:eastAsiaTheme="minorEastAsia" w:hAnsi="Times New Roman" w:cs="Times New Roman"/>
      <w:sz w:val="24"/>
      <w:szCs w:val="24"/>
      <w:lang w:eastAsia="ru-RU"/>
    </w:rPr>
  </w:style>
  <w:style w:type="paragraph" w:customStyle="1" w:styleId="norm">
    <w:name w:val="norm"/>
    <w:basedOn w:val="a"/>
    <w:rsid w:val="00D609FC"/>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10">
    <w:name w:val="Список1"/>
    <w:basedOn w:val="a"/>
    <w:rsid w:val="00D609FC"/>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21">
    <w:name w:val="Основной текст (2)_"/>
    <w:link w:val="22"/>
    <w:rsid w:val="00D609FC"/>
    <w:rPr>
      <w:rFonts w:ascii="Times New Roman" w:eastAsia="Times New Roman" w:hAnsi="Times New Roman" w:cs="Times New Roman"/>
      <w:b/>
      <w:bCs/>
      <w:shd w:val="clear" w:color="auto" w:fill="FFFFFF"/>
    </w:rPr>
  </w:style>
  <w:style w:type="character" w:customStyle="1" w:styleId="31">
    <w:name w:val="Заголовок №3_"/>
    <w:link w:val="32"/>
    <w:rsid w:val="00D609FC"/>
    <w:rPr>
      <w:rFonts w:ascii="Times New Roman" w:eastAsia="Times New Roman" w:hAnsi="Times New Roman" w:cs="Times New Roman"/>
      <w:b/>
      <w:bCs/>
      <w:shd w:val="clear" w:color="auto" w:fill="FFFFFF"/>
    </w:rPr>
  </w:style>
  <w:style w:type="character" w:customStyle="1" w:styleId="2115pt">
    <w:name w:val="Основной текст (2) + 11.5 pt"/>
    <w:aliases w:val="Курсив,Не полужирный"/>
    <w:rsid w:val="00D609FC"/>
    <w:rPr>
      <w:rFonts w:ascii="Times New Roman" w:eastAsia="Times New Roman" w:hAnsi="Times New Roman" w:cs="Times New Roman"/>
      <w:b/>
      <w:bCs/>
      <w:i/>
      <w:iCs/>
      <w:smallCaps w:val="0"/>
      <w:strike w:val="0"/>
      <w:color w:val="000000"/>
      <w:spacing w:val="0"/>
      <w:w w:val="100"/>
      <w:position w:val="0"/>
      <w:sz w:val="23"/>
      <w:szCs w:val="23"/>
      <w:u w:val="single"/>
      <w:lang w:val="en-GB" w:eastAsia="en-GB" w:bidi="en-GB"/>
    </w:rPr>
  </w:style>
  <w:style w:type="paragraph" w:customStyle="1" w:styleId="22">
    <w:name w:val="Основной текст (2)"/>
    <w:basedOn w:val="a"/>
    <w:link w:val="21"/>
    <w:rsid w:val="00D609FC"/>
    <w:pPr>
      <w:widowControl w:val="0"/>
      <w:shd w:val="clear" w:color="auto" w:fill="FFFFFF"/>
      <w:spacing w:after="620" w:line="244" w:lineRule="exact"/>
      <w:ind w:hanging="1940"/>
      <w:jc w:val="center"/>
    </w:pPr>
    <w:rPr>
      <w:rFonts w:ascii="Times New Roman" w:eastAsia="Times New Roman" w:hAnsi="Times New Roman" w:cs="Times New Roman"/>
      <w:b/>
      <w:bCs/>
    </w:rPr>
  </w:style>
  <w:style w:type="paragraph" w:customStyle="1" w:styleId="32">
    <w:name w:val="Заголовок №3"/>
    <w:basedOn w:val="a"/>
    <w:link w:val="31"/>
    <w:rsid w:val="00D609FC"/>
    <w:pPr>
      <w:widowControl w:val="0"/>
      <w:shd w:val="clear" w:color="auto" w:fill="FFFFFF"/>
      <w:spacing w:after="240" w:line="244" w:lineRule="exact"/>
      <w:ind w:hanging="860"/>
      <w:jc w:val="both"/>
      <w:outlineLvl w:val="2"/>
    </w:pPr>
    <w:rPr>
      <w:rFonts w:ascii="Times New Roman" w:eastAsia="Times New Roman" w:hAnsi="Times New Roman" w:cs="Times New Roman"/>
      <w:b/>
      <w:bCs/>
    </w:rPr>
  </w:style>
  <w:style w:type="paragraph" w:customStyle="1" w:styleId="title-article-norm">
    <w:name w:val="title-article-norm"/>
    <w:basedOn w:val="a"/>
    <w:rsid w:val="00D609FC"/>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stitle-article-norm">
    <w:name w:val="stitle-article-norm"/>
    <w:basedOn w:val="a"/>
    <w:rsid w:val="00D609FC"/>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List1">
    <w:name w:val="List1"/>
    <w:basedOn w:val="a"/>
    <w:rsid w:val="00D609FC"/>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Normal1">
    <w:name w:val="Normal1"/>
    <w:basedOn w:val="a"/>
    <w:rsid w:val="00D609FC"/>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p1">
    <w:name w:val="p1"/>
    <w:basedOn w:val="a"/>
    <w:rsid w:val="00D609FC"/>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customStyle="1" w:styleId="translation">
    <w:name w:val="translation"/>
    <w:basedOn w:val="a0"/>
    <w:rsid w:val="00D609FC"/>
  </w:style>
  <w:style w:type="character" w:customStyle="1" w:styleId="l-articleabbrev">
    <w:name w:val="l-article__abbrev"/>
    <w:basedOn w:val="a0"/>
    <w:rsid w:val="00D609FC"/>
  </w:style>
  <w:style w:type="character" w:customStyle="1" w:styleId="italic">
    <w:name w:val="italic"/>
    <w:basedOn w:val="a0"/>
    <w:rsid w:val="00D609FC"/>
  </w:style>
  <w:style w:type="paragraph" w:customStyle="1" w:styleId="CM1">
    <w:name w:val="CM1"/>
    <w:basedOn w:val="a"/>
    <w:next w:val="a"/>
    <w:uiPriority w:val="99"/>
    <w:rsid w:val="00D609FC"/>
    <w:pPr>
      <w:autoSpaceDE w:val="0"/>
      <w:autoSpaceDN w:val="0"/>
      <w:adjustRightInd w:val="0"/>
      <w:spacing w:after="0" w:line="240" w:lineRule="auto"/>
    </w:pPr>
    <w:rPr>
      <w:rFonts w:ascii="Times New Roman" w:eastAsiaTheme="minorEastAsia" w:hAnsi="Times New Roman" w:cs="Times New Roman"/>
      <w:sz w:val="24"/>
      <w:szCs w:val="24"/>
      <w:lang w:val="uk-UA" w:eastAsia="ru-RU"/>
    </w:rPr>
  </w:style>
  <w:style w:type="paragraph" w:customStyle="1" w:styleId="CM3">
    <w:name w:val="CM3"/>
    <w:basedOn w:val="a"/>
    <w:next w:val="a"/>
    <w:uiPriority w:val="99"/>
    <w:rsid w:val="00D609FC"/>
    <w:pPr>
      <w:autoSpaceDE w:val="0"/>
      <w:autoSpaceDN w:val="0"/>
      <w:adjustRightInd w:val="0"/>
      <w:spacing w:after="0" w:line="240" w:lineRule="auto"/>
    </w:pPr>
    <w:rPr>
      <w:rFonts w:ascii="Times New Roman" w:eastAsiaTheme="minorEastAsia" w:hAnsi="Times New Roman" w:cs="Times New Roman"/>
      <w:sz w:val="24"/>
      <w:szCs w:val="24"/>
      <w:lang w:val="uk-UA" w:eastAsia="ru-RU"/>
    </w:rPr>
  </w:style>
  <w:style w:type="paragraph" w:customStyle="1" w:styleId="CM4">
    <w:name w:val="CM4"/>
    <w:basedOn w:val="a"/>
    <w:next w:val="a"/>
    <w:uiPriority w:val="99"/>
    <w:rsid w:val="00D609FC"/>
    <w:pPr>
      <w:autoSpaceDE w:val="0"/>
      <w:autoSpaceDN w:val="0"/>
      <w:adjustRightInd w:val="0"/>
      <w:spacing w:after="0" w:line="240" w:lineRule="auto"/>
    </w:pPr>
    <w:rPr>
      <w:rFonts w:ascii="Times New Roman" w:eastAsiaTheme="minorEastAsia" w:hAnsi="Times New Roman" w:cs="Times New Roman"/>
      <w:sz w:val="24"/>
      <w:szCs w:val="24"/>
      <w:lang w:val="uk-UA" w:eastAsia="ru-RU"/>
    </w:rPr>
  </w:style>
  <w:style w:type="paragraph" w:customStyle="1" w:styleId="msonormal0">
    <w:name w:val="msonormal"/>
    <w:basedOn w:val="a"/>
    <w:rsid w:val="00DD763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2">
    <w:name w:val="Неразрешенное упоминание1"/>
    <w:basedOn w:val="a0"/>
    <w:uiPriority w:val="99"/>
    <w:semiHidden/>
    <w:unhideWhenUsed/>
    <w:rsid w:val="00DD76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077988">
      <w:bodyDiv w:val="1"/>
      <w:marLeft w:val="0"/>
      <w:marRight w:val="0"/>
      <w:marTop w:val="0"/>
      <w:marBottom w:val="0"/>
      <w:divBdr>
        <w:top w:val="none" w:sz="0" w:space="0" w:color="auto"/>
        <w:left w:val="none" w:sz="0" w:space="0" w:color="auto"/>
        <w:bottom w:val="none" w:sz="0" w:space="0" w:color="auto"/>
        <w:right w:val="none" w:sz="0" w:space="0" w:color="auto"/>
      </w:divBdr>
    </w:div>
    <w:div w:id="101145010">
      <w:bodyDiv w:val="1"/>
      <w:marLeft w:val="0"/>
      <w:marRight w:val="0"/>
      <w:marTop w:val="0"/>
      <w:marBottom w:val="0"/>
      <w:divBdr>
        <w:top w:val="none" w:sz="0" w:space="0" w:color="auto"/>
        <w:left w:val="none" w:sz="0" w:space="0" w:color="auto"/>
        <w:bottom w:val="none" w:sz="0" w:space="0" w:color="auto"/>
        <w:right w:val="none" w:sz="0" w:space="0" w:color="auto"/>
      </w:divBdr>
      <w:divsChild>
        <w:div w:id="46952846">
          <w:marLeft w:val="0"/>
          <w:marRight w:val="0"/>
          <w:marTop w:val="150"/>
          <w:marBottom w:val="150"/>
          <w:divBdr>
            <w:top w:val="none" w:sz="0" w:space="0" w:color="auto"/>
            <w:left w:val="none" w:sz="0" w:space="0" w:color="auto"/>
            <w:bottom w:val="none" w:sz="0" w:space="0" w:color="auto"/>
            <w:right w:val="none" w:sz="0" w:space="0" w:color="auto"/>
          </w:divBdr>
        </w:div>
      </w:divsChild>
    </w:div>
    <w:div w:id="150947410">
      <w:bodyDiv w:val="1"/>
      <w:marLeft w:val="0"/>
      <w:marRight w:val="0"/>
      <w:marTop w:val="0"/>
      <w:marBottom w:val="0"/>
      <w:divBdr>
        <w:top w:val="none" w:sz="0" w:space="0" w:color="auto"/>
        <w:left w:val="none" w:sz="0" w:space="0" w:color="auto"/>
        <w:bottom w:val="none" w:sz="0" w:space="0" w:color="auto"/>
        <w:right w:val="none" w:sz="0" w:space="0" w:color="auto"/>
      </w:divBdr>
      <w:divsChild>
        <w:div w:id="460348749">
          <w:marLeft w:val="0"/>
          <w:marRight w:val="0"/>
          <w:marTop w:val="150"/>
          <w:marBottom w:val="150"/>
          <w:divBdr>
            <w:top w:val="none" w:sz="0" w:space="0" w:color="auto"/>
            <w:left w:val="none" w:sz="0" w:space="0" w:color="auto"/>
            <w:bottom w:val="none" w:sz="0" w:space="0" w:color="auto"/>
            <w:right w:val="none" w:sz="0" w:space="0" w:color="auto"/>
          </w:divBdr>
        </w:div>
      </w:divsChild>
    </w:div>
    <w:div w:id="175199320">
      <w:bodyDiv w:val="1"/>
      <w:marLeft w:val="0"/>
      <w:marRight w:val="0"/>
      <w:marTop w:val="0"/>
      <w:marBottom w:val="0"/>
      <w:divBdr>
        <w:top w:val="none" w:sz="0" w:space="0" w:color="auto"/>
        <w:left w:val="none" w:sz="0" w:space="0" w:color="auto"/>
        <w:bottom w:val="none" w:sz="0" w:space="0" w:color="auto"/>
        <w:right w:val="none" w:sz="0" w:space="0" w:color="auto"/>
      </w:divBdr>
    </w:div>
    <w:div w:id="400254054">
      <w:bodyDiv w:val="1"/>
      <w:marLeft w:val="0"/>
      <w:marRight w:val="0"/>
      <w:marTop w:val="0"/>
      <w:marBottom w:val="0"/>
      <w:divBdr>
        <w:top w:val="none" w:sz="0" w:space="0" w:color="auto"/>
        <w:left w:val="none" w:sz="0" w:space="0" w:color="auto"/>
        <w:bottom w:val="none" w:sz="0" w:space="0" w:color="auto"/>
        <w:right w:val="none" w:sz="0" w:space="0" w:color="auto"/>
      </w:divBdr>
    </w:div>
    <w:div w:id="416825434">
      <w:bodyDiv w:val="1"/>
      <w:marLeft w:val="0"/>
      <w:marRight w:val="0"/>
      <w:marTop w:val="0"/>
      <w:marBottom w:val="0"/>
      <w:divBdr>
        <w:top w:val="none" w:sz="0" w:space="0" w:color="auto"/>
        <w:left w:val="none" w:sz="0" w:space="0" w:color="auto"/>
        <w:bottom w:val="none" w:sz="0" w:space="0" w:color="auto"/>
        <w:right w:val="none" w:sz="0" w:space="0" w:color="auto"/>
      </w:divBdr>
    </w:div>
    <w:div w:id="440225383">
      <w:bodyDiv w:val="1"/>
      <w:marLeft w:val="0"/>
      <w:marRight w:val="0"/>
      <w:marTop w:val="0"/>
      <w:marBottom w:val="0"/>
      <w:divBdr>
        <w:top w:val="none" w:sz="0" w:space="0" w:color="auto"/>
        <w:left w:val="none" w:sz="0" w:space="0" w:color="auto"/>
        <w:bottom w:val="none" w:sz="0" w:space="0" w:color="auto"/>
        <w:right w:val="none" w:sz="0" w:space="0" w:color="auto"/>
      </w:divBdr>
    </w:div>
    <w:div w:id="467600172">
      <w:bodyDiv w:val="1"/>
      <w:marLeft w:val="0"/>
      <w:marRight w:val="0"/>
      <w:marTop w:val="0"/>
      <w:marBottom w:val="0"/>
      <w:divBdr>
        <w:top w:val="none" w:sz="0" w:space="0" w:color="auto"/>
        <w:left w:val="none" w:sz="0" w:space="0" w:color="auto"/>
        <w:bottom w:val="none" w:sz="0" w:space="0" w:color="auto"/>
        <w:right w:val="none" w:sz="0" w:space="0" w:color="auto"/>
      </w:divBdr>
    </w:div>
    <w:div w:id="545146852">
      <w:bodyDiv w:val="1"/>
      <w:marLeft w:val="0"/>
      <w:marRight w:val="0"/>
      <w:marTop w:val="0"/>
      <w:marBottom w:val="0"/>
      <w:divBdr>
        <w:top w:val="none" w:sz="0" w:space="0" w:color="auto"/>
        <w:left w:val="none" w:sz="0" w:space="0" w:color="auto"/>
        <w:bottom w:val="none" w:sz="0" w:space="0" w:color="auto"/>
        <w:right w:val="none" w:sz="0" w:space="0" w:color="auto"/>
      </w:divBdr>
      <w:divsChild>
        <w:div w:id="303776882">
          <w:marLeft w:val="0"/>
          <w:marRight w:val="0"/>
          <w:marTop w:val="0"/>
          <w:marBottom w:val="150"/>
          <w:divBdr>
            <w:top w:val="none" w:sz="0" w:space="0" w:color="auto"/>
            <w:left w:val="none" w:sz="0" w:space="0" w:color="auto"/>
            <w:bottom w:val="none" w:sz="0" w:space="0" w:color="auto"/>
            <w:right w:val="none" w:sz="0" w:space="0" w:color="auto"/>
          </w:divBdr>
        </w:div>
        <w:div w:id="381947579">
          <w:marLeft w:val="0"/>
          <w:marRight w:val="0"/>
          <w:marTop w:val="0"/>
          <w:marBottom w:val="150"/>
          <w:divBdr>
            <w:top w:val="none" w:sz="0" w:space="0" w:color="auto"/>
            <w:left w:val="none" w:sz="0" w:space="0" w:color="auto"/>
            <w:bottom w:val="none" w:sz="0" w:space="0" w:color="auto"/>
            <w:right w:val="none" w:sz="0" w:space="0" w:color="auto"/>
          </w:divBdr>
        </w:div>
      </w:divsChild>
    </w:div>
    <w:div w:id="794639520">
      <w:bodyDiv w:val="1"/>
      <w:marLeft w:val="0"/>
      <w:marRight w:val="0"/>
      <w:marTop w:val="0"/>
      <w:marBottom w:val="0"/>
      <w:divBdr>
        <w:top w:val="none" w:sz="0" w:space="0" w:color="auto"/>
        <w:left w:val="none" w:sz="0" w:space="0" w:color="auto"/>
        <w:bottom w:val="none" w:sz="0" w:space="0" w:color="auto"/>
        <w:right w:val="none" w:sz="0" w:space="0" w:color="auto"/>
      </w:divBdr>
      <w:divsChild>
        <w:div w:id="1901742964">
          <w:marLeft w:val="0"/>
          <w:marRight w:val="0"/>
          <w:marTop w:val="150"/>
          <w:marBottom w:val="150"/>
          <w:divBdr>
            <w:top w:val="none" w:sz="0" w:space="0" w:color="auto"/>
            <w:left w:val="none" w:sz="0" w:space="0" w:color="auto"/>
            <w:bottom w:val="none" w:sz="0" w:space="0" w:color="auto"/>
            <w:right w:val="none" w:sz="0" w:space="0" w:color="auto"/>
          </w:divBdr>
        </w:div>
      </w:divsChild>
    </w:div>
    <w:div w:id="840388771">
      <w:bodyDiv w:val="1"/>
      <w:marLeft w:val="0"/>
      <w:marRight w:val="0"/>
      <w:marTop w:val="0"/>
      <w:marBottom w:val="0"/>
      <w:divBdr>
        <w:top w:val="none" w:sz="0" w:space="0" w:color="auto"/>
        <w:left w:val="none" w:sz="0" w:space="0" w:color="auto"/>
        <w:bottom w:val="none" w:sz="0" w:space="0" w:color="auto"/>
        <w:right w:val="none" w:sz="0" w:space="0" w:color="auto"/>
      </w:divBdr>
    </w:div>
    <w:div w:id="841551263">
      <w:bodyDiv w:val="1"/>
      <w:marLeft w:val="0"/>
      <w:marRight w:val="0"/>
      <w:marTop w:val="0"/>
      <w:marBottom w:val="0"/>
      <w:divBdr>
        <w:top w:val="none" w:sz="0" w:space="0" w:color="auto"/>
        <w:left w:val="none" w:sz="0" w:space="0" w:color="auto"/>
        <w:bottom w:val="none" w:sz="0" w:space="0" w:color="auto"/>
        <w:right w:val="none" w:sz="0" w:space="0" w:color="auto"/>
      </w:divBdr>
    </w:div>
    <w:div w:id="946085946">
      <w:bodyDiv w:val="1"/>
      <w:marLeft w:val="0"/>
      <w:marRight w:val="0"/>
      <w:marTop w:val="0"/>
      <w:marBottom w:val="0"/>
      <w:divBdr>
        <w:top w:val="none" w:sz="0" w:space="0" w:color="auto"/>
        <w:left w:val="none" w:sz="0" w:space="0" w:color="auto"/>
        <w:bottom w:val="none" w:sz="0" w:space="0" w:color="auto"/>
        <w:right w:val="none" w:sz="0" w:space="0" w:color="auto"/>
      </w:divBdr>
    </w:div>
    <w:div w:id="1209030074">
      <w:bodyDiv w:val="1"/>
      <w:marLeft w:val="0"/>
      <w:marRight w:val="0"/>
      <w:marTop w:val="0"/>
      <w:marBottom w:val="0"/>
      <w:divBdr>
        <w:top w:val="none" w:sz="0" w:space="0" w:color="auto"/>
        <w:left w:val="none" w:sz="0" w:space="0" w:color="auto"/>
        <w:bottom w:val="none" w:sz="0" w:space="0" w:color="auto"/>
        <w:right w:val="none" w:sz="0" w:space="0" w:color="auto"/>
      </w:divBdr>
      <w:divsChild>
        <w:div w:id="610015205">
          <w:marLeft w:val="0"/>
          <w:marRight w:val="0"/>
          <w:marTop w:val="150"/>
          <w:marBottom w:val="150"/>
          <w:divBdr>
            <w:top w:val="none" w:sz="0" w:space="0" w:color="auto"/>
            <w:left w:val="none" w:sz="0" w:space="0" w:color="auto"/>
            <w:bottom w:val="none" w:sz="0" w:space="0" w:color="auto"/>
            <w:right w:val="none" w:sz="0" w:space="0" w:color="auto"/>
          </w:divBdr>
        </w:div>
      </w:divsChild>
    </w:div>
    <w:div w:id="1357585681">
      <w:bodyDiv w:val="1"/>
      <w:marLeft w:val="0"/>
      <w:marRight w:val="0"/>
      <w:marTop w:val="0"/>
      <w:marBottom w:val="0"/>
      <w:divBdr>
        <w:top w:val="none" w:sz="0" w:space="0" w:color="auto"/>
        <w:left w:val="none" w:sz="0" w:space="0" w:color="auto"/>
        <w:bottom w:val="none" w:sz="0" w:space="0" w:color="auto"/>
        <w:right w:val="none" w:sz="0" w:space="0" w:color="auto"/>
      </w:divBdr>
    </w:div>
    <w:div w:id="1414470061">
      <w:bodyDiv w:val="1"/>
      <w:marLeft w:val="0"/>
      <w:marRight w:val="0"/>
      <w:marTop w:val="0"/>
      <w:marBottom w:val="0"/>
      <w:divBdr>
        <w:top w:val="none" w:sz="0" w:space="0" w:color="auto"/>
        <w:left w:val="none" w:sz="0" w:space="0" w:color="auto"/>
        <w:bottom w:val="none" w:sz="0" w:space="0" w:color="auto"/>
        <w:right w:val="none" w:sz="0" w:space="0" w:color="auto"/>
      </w:divBdr>
    </w:div>
    <w:div w:id="1617788253">
      <w:bodyDiv w:val="1"/>
      <w:marLeft w:val="0"/>
      <w:marRight w:val="0"/>
      <w:marTop w:val="0"/>
      <w:marBottom w:val="0"/>
      <w:divBdr>
        <w:top w:val="none" w:sz="0" w:space="0" w:color="auto"/>
        <w:left w:val="none" w:sz="0" w:space="0" w:color="auto"/>
        <w:bottom w:val="none" w:sz="0" w:space="0" w:color="auto"/>
        <w:right w:val="none" w:sz="0" w:space="0" w:color="auto"/>
      </w:divBdr>
    </w:div>
    <w:div w:id="1883663906">
      <w:bodyDiv w:val="1"/>
      <w:marLeft w:val="0"/>
      <w:marRight w:val="0"/>
      <w:marTop w:val="0"/>
      <w:marBottom w:val="0"/>
      <w:divBdr>
        <w:top w:val="none" w:sz="0" w:space="0" w:color="auto"/>
        <w:left w:val="none" w:sz="0" w:space="0" w:color="auto"/>
        <w:bottom w:val="none" w:sz="0" w:space="0" w:color="auto"/>
        <w:right w:val="none" w:sz="0" w:space="0" w:color="auto"/>
      </w:divBdr>
    </w:div>
    <w:div w:id="1912498173">
      <w:bodyDiv w:val="1"/>
      <w:marLeft w:val="0"/>
      <w:marRight w:val="0"/>
      <w:marTop w:val="0"/>
      <w:marBottom w:val="0"/>
      <w:divBdr>
        <w:top w:val="none" w:sz="0" w:space="0" w:color="auto"/>
        <w:left w:val="none" w:sz="0" w:space="0" w:color="auto"/>
        <w:bottom w:val="none" w:sz="0" w:space="0" w:color="auto"/>
        <w:right w:val="none" w:sz="0" w:space="0" w:color="auto"/>
      </w:divBdr>
      <w:divsChild>
        <w:div w:id="620575631">
          <w:marLeft w:val="0"/>
          <w:marRight w:val="0"/>
          <w:marTop w:val="150"/>
          <w:marBottom w:val="150"/>
          <w:divBdr>
            <w:top w:val="none" w:sz="0" w:space="0" w:color="auto"/>
            <w:left w:val="none" w:sz="0" w:space="0" w:color="auto"/>
            <w:bottom w:val="none" w:sz="0" w:space="0" w:color="auto"/>
            <w:right w:val="none" w:sz="0" w:space="0" w:color="auto"/>
          </w:divBdr>
        </w:div>
      </w:divsChild>
    </w:div>
    <w:div w:id="2000815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zakon.rada.gov.ua/laws/show/80731-10" TargetMode="External"/><Relationship Id="rId21" Type="http://schemas.openxmlformats.org/officeDocument/2006/relationships/hyperlink" Target="https://zakon.rada.gov.ua/laws/show/80731-10" TargetMode="External"/><Relationship Id="rId324" Type="http://schemas.openxmlformats.org/officeDocument/2006/relationships/hyperlink" Target="https://zakon.rada.gov.ua/laws/show/80731-10" TargetMode="External"/><Relationship Id="rId531" Type="http://schemas.openxmlformats.org/officeDocument/2006/relationships/hyperlink" Target="https://zakon.rada.gov.ua/laws/show/570-2018-%D0%BF" TargetMode="External"/><Relationship Id="rId170" Type="http://schemas.openxmlformats.org/officeDocument/2006/relationships/hyperlink" Target="https://zakon.rada.gov.ua/laws/show/80731-10" TargetMode="External"/><Relationship Id="rId268" Type="http://schemas.openxmlformats.org/officeDocument/2006/relationships/hyperlink" Target="https://zakon.rada.gov.ua/laws/show/80731-10" TargetMode="External"/><Relationship Id="rId475" Type="http://schemas.openxmlformats.org/officeDocument/2006/relationships/hyperlink" Target="https://zakon.rada.gov.ua/laws/show/80731-10" TargetMode="External"/><Relationship Id="rId32" Type="http://schemas.openxmlformats.org/officeDocument/2006/relationships/hyperlink" Target="https://zakon.rada.gov.ua/laws/show/80731-10" TargetMode="External"/><Relationship Id="rId128" Type="http://schemas.openxmlformats.org/officeDocument/2006/relationships/hyperlink" Target="https://zakon.rada.gov.ua/laws/show/80731-10" TargetMode="External"/><Relationship Id="rId335" Type="http://schemas.openxmlformats.org/officeDocument/2006/relationships/hyperlink" Target="https://zakon.rada.gov.ua/laws/show/80731-10" TargetMode="External"/><Relationship Id="rId542" Type="http://schemas.openxmlformats.org/officeDocument/2006/relationships/hyperlink" Target="http://zakon.rada.gov.ua/laws/show/2042-19/print" TargetMode="External"/><Relationship Id="rId181" Type="http://schemas.openxmlformats.org/officeDocument/2006/relationships/hyperlink" Target="https://zakon.rada.gov.ua/laws/show/80731-10" TargetMode="External"/><Relationship Id="rId402" Type="http://schemas.openxmlformats.org/officeDocument/2006/relationships/hyperlink" Target="https://zakon.rada.gov.ua/laws/show/80731-10" TargetMode="External"/><Relationship Id="rId279" Type="http://schemas.openxmlformats.org/officeDocument/2006/relationships/hyperlink" Target="https://zakon.rada.gov.ua/laws/show/80731-10" TargetMode="External"/><Relationship Id="rId486" Type="http://schemas.openxmlformats.org/officeDocument/2006/relationships/hyperlink" Target="https://zakon.rada.gov.ua/laws/show/80731-10" TargetMode="External"/><Relationship Id="rId43" Type="http://schemas.openxmlformats.org/officeDocument/2006/relationships/hyperlink" Target="https://zakon.rada.gov.ua/laws/show/80731-10" TargetMode="External"/><Relationship Id="rId139" Type="http://schemas.openxmlformats.org/officeDocument/2006/relationships/hyperlink" Target="https://zakon.rada.gov.ua/laws/show/80731-10" TargetMode="External"/><Relationship Id="rId346" Type="http://schemas.openxmlformats.org/officeDocument/2006/relationships/hyperlink" Target="https://zakon.rada.gov.ua/laws/show/80731-10" TargetMode="External"/><Relationship Id="rId553" Type="http://schemas.openxmlformats.org/officeDocument/2006/relationships/hyperlink" Target="http://zakon.rada.gov.ua/laws/show/2042-19/print" TargetMode="External"/><Relationship Id="rId192" Type="http://schemas.openxmlformats.org/officeDocument/2006/relationships/hyperlink" Target="https://zakon.rada.gov.ua/laws/show/80731-10" TargetMode="External"/><Relationship Id="rId206" Type="http://schemas.openxmlformats.org/officeDocument/2006/relationships/hyperlink" Target="https://zakon.rada.gov.ua/laws/show/80731-10" TargetMode="External"/><Relationship Id="rId413" Type="http://schemas.openxmlformats.org/officeDocument/2006/relationships/hyperlink" Target="https://zakon.rada.gov.ua/laws/show/80731-10" TargetMode="External"/><Relationship Id="rId497" Type="http://schemas.openxmlformats.org/officeDocument/2006/relationships/hyperlink" Target="https://zakon.rada.gov.ua/laws/show/80731-10" TargetMode="External"/><Relationship Id="rId357" Type="http://schemas.openxmlformats.org/officeDocument/2006/relationships/hyperlink" Target="https://zakon.rada.gov.ua/laws/show/80731-10" TargetMode="External"/><Relationship Id="rId54" Type="http://schemas.openxmlformats.org/officeDocument/2006/relationships/hyperlink" Target="https://zakon.rada.gov.ua/laws/show/80731-10" TargetMode="External"/><Relationship Id="rId217" Type="http://schemas.openxmlformats.org/officeDocument/2006/relationships/hyperlink" Target="https://zakon.rada.gov.ua/laws/show/80731-10" TargetMode="External"/><Relationship Id="rId564" Type="http://schemas.openxmlformats.org/officeDocument/2006/relationships/hyperlink" Target="https://zakon.rada.gov.ua/laws/show/2042-19" TargetMode="External"/><Relationship Id="rId424" Type="http://schemas.openxmlformats.org/officeDocument/2006/relationships/hyperlink" Target="https://zakon.rada.gov.ua/laws/show/80731-10" TargetMode="External"/><Relationship Id="rId270" Type="http://schemas.openxmlformats.org/officeDocument/2006/relationships/hyperlink" Target="https://zakon.rada.gov.ua/laws/show/80731-10" TargetMode="External"/><Relationship Id="rId65" Type="http://schemas.openxmlformats.org/officeDocument/2006/relationships/hyperlink" Target="https://zakon.rada.gov.ua/laws/show/80731-10" TargetMode="External"/><Relationship Id="rId130" Type="http://schemas.openxmlformats.org/officeDocument/2006/relationships/hyperlink" Target="https://zakon.rada.gov.ua/laws/show/80731-10" TargetMode="External"/><Relationship Id="rId368" Type="http://schemas.openxmlformats.org/officeDocument/2006/relationships/hyperlink" Target="https://zakon.rada.gov.ua/laws/show/80731-10" TargetMode="External"/><Relationship Id="rId575" Type="http://schemas.openxmlformats.org/officeDocument/2006/relationships/hyperlink" Target="https://zakon.help/laws/show/2042-19" TargetMode="External"/><Relationship Id="rId228" Type="http://schemas.openxmlformats.org/officeDocument/2006/relationships/hyperlink" Target="https://zakon.rada.gov.ua/laws/show/80731-10" TargetMode="External"/><Relationship Id="rId435" Type="http://schemas.openxmlformats.org/officeDocument/2006/relationships/hyperlink" Target="https://zakon.rada.gov.ua/laws/show/80731-10" TargetMode="External"/><Relationship Id="rId281" Type="http://schemas.openxmlformats.org/officeDocument/2006/relationships/hyperlink" Target="https://zakon.rada.gov.ua/laws/show/80731-10" TargetMode="External"/><Relationship Id="rId502" Type="http://schemas.openxmlformats.org/officeDocument/2006/relationships/hyperlink" Target="https://zakon.rada.gov.ua/laws/show/2042-19" TargetMode="External"/><Relationship Id="rId76" Type="http://schemas.openxmlformats.org/officeDocument/2006/relationships/hyperlink" Target="https://zakon.rada.gov.ua/laws/show/80731-10" TargetMode="External"/><Relationship Id="rId141" Type="http://schemas.openxmlformats.org/officeDocument/2006/relationships/hyperlink" Target="https://zakon.rada.gov.ua/laws/show/80731-10" TargetMode="External"/><Relationship Id="rId379" Type="http://schemas.openxmlformats.org/officeDocument/2006/relationships/hyperlink" Target="https://zakon.rada.gov.ua/laws/show/80731-10" TargetMode="External"/><Relationship Id="rId586" Type="http://schemas.openxmlformats.org/officeDocument/2006/relationships/hyperlink" Target="http://zakon.rada.gov.ua/laws/show/771/97-%D0%B2%D1%80" TargetMode="External"/><Relationship Id="rId7" Type="http://schemas.openxmlformats.org/officeDocument/2006/relationships/endnotes" Target="endnotes.xml"/><Relationship Id="rId239" Type="http://schemas.openxmlformats.org/officeDocument/2006/relationships/hyperlink" Target="https://zakon.rada.gov.ua/laws/show/80731-10" TargetMode="External"/><Relationship Id="rId446" Type="http://schemas.openxmlformats.org/officeDocument/2006/relationships/hyperlink" Target="https://zakon.rada.gov.ua/laws/show/80731-10" TargetMode="External"/><Relationship Id="rId292" Type="http://schemas.openxmlformats.org/officeDocument/2006/relationships/hyperlink" Target="https://zakon.rada.gov.ua/laws/show/80731-10" TargetMode="External"/><Relationship Id="rId306" Type="http://schemas.openxmlformats.org/officeDocument/2006/relationships/hyperlink" Target="https://zakon.rada.gov.ua/laws/show/80731-10" TargetMode="External"/><Relationship Id="rId87" Type="http://schemas.openxmlformats.org/officeDocument/2006/relationships/hyperlink" Target="https://zakon.rada.gov.ua/laws/show/80731-10" TargetMode="External"/><Relationship Id="rId513" Type="http://schemas.openxmlformats.org/officeDocument/2006/relationships/hyperlink" Target="https://zakon.rada.gov.ua/laws/show/2498-12" TargetMode="External"/><Relationship Id="rId597" Type="http://schemas.openxmlformats.org/officeDocument/2006/relationships/hyperlink" Target="https://zakon.rada.gov.ua/laws/show/2264-19/print" TargetMode="External"/><Relationship Id="rId152" Type="http://schemas.openxmlformats.org/officeDocument/2006/relationships/hyperlink" Target="https://zakon.rada.gov.ua/laws/show/80731-10" TargetMode="External"/><Relationship Id="rId457" Type="http://schemas.openxmlformats.org/officeDocument/2006/relationships/hyperlink" Target="https://zakon.rada.gov.ua/laws/show/80731-10" TargetMode="External"/><Relationship Id="rId14" Type="http://schemas.openxmlformats.org/officeDocument/2006/relationships/hyperlink" Target="https://zakon.rada.gov.ua/laws/show/80731-10" TargetMode="External"/><Relationship Id="rId317" Type="http://schemas.openxmlformats.org/officeDocument/2006/relationships/hyperlink" Target="https://zakon.rada.gov.ua/laws/show/80731-10" TargetMode="External"/><Relationship Id="rId524" Type="http://schemas.openxmlformats.org/officeDocument/2006/relationships/hyperlink" Target="http://zakon.rada.gov.ua/laws/show/2498-12" TargetMode="External"/><Relationship Id="rId98" Type="http://schemas.openxmlformats.org/officeDocument/2006/relationships/hyperlink" Target="https://zakon.rada.gov.ua/laws/show/80731-10" TargetMode="External"/><Relationship Id="rId163" Type="http://schemas.openxmlformats.org/officeDocument/2006/relationships/hyperlink" Target="https://zakon.rada.gov.ua/laws/show/80731-10" TargetMode="External"/><Relationship Id="rId370" Type="http://schemas.openxmlformats.org/officeDocument/2006/relationships/hyperlink" Target="https://zakon.rada.gov.ua/laws/show/80731-10" TargetMode="External"/><Relationship Id="rId230" Type="http://schemas.openxmlformats.org/officeDocument/2006/relationships/hyperlink" Target="https://zakon.rada.gov.ua/laws/show/80731-10" TargetMode="External"/><Relationship Id="rId468" Type="http://schemas.openxmlformats.org/officeDocument/2006/relationships/hyperlink" Target="https://zakon.rada.gov.ua/laws/show/80731-10" TargetMode="External"/><Relationship Id="rId25" Type="http://schemas.openxmlformats.org/officeDocument/2006/relationships/hyperlink" Target="https://zakon.rada.gov.ua/laws/show/80731-10" TargetMode="External"/><Relationship Id="rId67" Type="http://schemas.openxmlformats.org/officeDocument/2006/relationships/hyperlink" Target="https://zakon.rada.gov.ua/laws/show/80731-10" TargetMode="External"/><Relationship Id="rId272" Type="http://schemas.openxmlformats.org/officeDocument/2006/relationships/hyperlink" Target="https://zakon.rada.gov.ua/laws/show/80731-10" TargetMode="External"/><Relationship Id="rId328" Type="http://schemas.openxmlformats.org/officeDocument/2006/relationships/hyperlink" Target="https://zakon.rada.gov.ua/laws/show/80731-10" TargetMode="External"/><Relationship Id="rId535" Type="http://schemas.openxmlformats.org/officeDocument/2006/relationships/hyperlink" Target="https://zakon.rada.gov.ua/laws/show/4495-17" TargetMode="External"/><Relationship Id="rId577" Type="http://schemas.openxmlformats.org/officeDocument/2006/relationships/hyperlink" Target="https://zakon.help/laws/show/771/97-%D0%B2%D1%80" TargetMode="External"/><Relationship Id="rId132" Type="http://schemas.openxmlformats.org/officeDocument/2006/relationships/hyperlink" Target="https://zakon.rada.gov.ua/laws/show/80731-10" TargetMode="External"/><Relationship Id="rId174" Type="http://schemas.openxmlformats.org/officeDocument/2006/relationships/hyperlink" Target="https://zakon.rada.gov.ua/laws/show/80731-10" TargetMode="External"/><Relationship Id="rId381" Type="http://schemas.openxmlformats.org/officeDocument/2006/relationships/hyperlink" Target="https://zakon.rada.gov.ua/laws/show/80731-10" TargetMode="External"/><Relationship Id="rId602" Type="http://schemas.openxmlformats.org/officeDocument/2006/relationships/hyperlink" Target="https://zakon.rada.gov.ua/laws/show/2498-12" TargetMode="External"/><Relationship Id="rId241" Type="http://schemas.openxmlformats.org/officeDocument/2006/relationships/hyperlink" Target="https://zakon.rada.gov.ua/laws/show/80731-10" TargetMode="External"/><Relationship Id="rId437" Type="http://schemas.openxmlformats.org/officeDocument/2006/relationships/hyperlink" Target="https://zakon.rada.gov.ua/laws/show/80731-10" TargetMode="External"/><Relationship Id="rId479" Type="http://schemas.openxmlformats.org/officeDocument/2006/relationships/hyperlink" Target="https://zakon.rada.gov.ua/laws/show/80731-10" TargetMode="External"/><Relationship Id="rId36" Type="http://schemas.openxmlformats.org/officeDocument/2006/relationships/hyperlink" Target="https://zakon.rada.gov.ua/laws/show/80731-10" TargetMode="External"/><Relationship Id="rId283" Type="http://schemas.openxmlformats.org/officeDocument/2006/relationships/hyperlink" Target="https://zakon.rada.gov.ua/laws/show/80731-10" TargetMode="External"/><Relationship Id="rId339" Type="http://schemas.openxmlformats.org/officeDocument/2006/relationships/hyperlink" Target="https://zakon.rada.gov.ua/laws/show/80731-10" TargetMode="External"/><Relationship Id="rId490" Type="http://schemas.openxmlformats.org/officeDocument/2006/relationships/hyperlink" Target="https://zakon.rada.gov.ua/laws/show/80731-10" TargetMode="External"/><Relationship Id="rId504" Type="http://schemas.openxmlformats.org/officeDocument/2006/relationships/hyperlink" Target="http://zakon.rada.gov.ua/laws/show/2042-19/print" TargetMode="External"/><Relationship Id="rId546" Type="http://schemas.openxmlformats.org/officeDocument/2006/relationships/hyperlink" Target="http://zakon.rada.gov.ua/laws/show/2042-19/print" TargetMode="External"/><Relationship Id="rId78" Type="http://schemas.openxmlformats.org/officeDocument/2006/relationships/hyperlink" Target="https://zakon.rada.gov.ua/laws/show/80731-10" TargetMode="External"/><Relationship Id="rId101" Type="http://schemas.openxmlformats.org/officeDocument/2006/relationships/hyperlink" Target="https://zakon.rada.gov.ua/laws/show/80731-10" TargetMode="External"/><Relationship Id="rId143" Type="http://schemas.openxmlformats.org/officeDocument/2006/relationships/hyperlink" Target="https://zakon.rada.gov.ua/laws/show/80731-10" TargetMode="External"/><Relationship Id="rId185" Type="http://schemas.openxmlformats.org/officeDocument/2006/relationships/hyperlink" Target="https://zakon.rada.gov.ua/laws/show/80731-10" TargetMode="External"/><Relationship Id="rId350" Type="http://schemas.openxmlformats.org/officeDocument/2006/relationships/hyperlink" Target="https://zakon.rada.gov.ua/laws/show/80731-10" TargetMode="External"/><Relationship Id="rId406" Type="http://schemas.openxmlformats.org/officeDocument/2006/relationships/hyperlink" Target="https://zakon.rada.gov.ua/laws/show/80731-10" TargetMode="External"/><Relationship Id="rId588" Type="http://schemas.openxmlformats.org/officeDocument/2006/relationships/hyperlink" Target="https://zakon.help/laws/show/4495-17" TargetMode="External"/><Relationship Id="rId9" Type="http://schemas.openxmlformats.org/officeDocument/2006/relationships/hyperlink" Target="https://zakon.rada.gov.ua/laws/show/80731-10" TargetMode="External"/><Relationship Id="rId210" Type="http://schemas.openxmlformats.org/officeDocument/2006/relationships/hyperlink" Target="https://zakon.rada.gov.ua/laws/show/80731-10" TargetMode="External"/><Relationship Id="rId392" Type="http://schemas.openxmlformats.org/officeDocument/2006/relationships/hyperlink" Target="https://zakon.rada.gov.ua/laws/show/80731-10" TargetMode="External"/><Relationship Id="rId448" Type="http://schemas.openxmlformats.org/officeDocument/2006/relationships/hyperlink" Target="https://zakon.rada.gov.ua/laws/show/80731-10" TargetMode="External"/><Relationship Id="rId613" Type="http://schemas.openxmlformats.org/officeDocument/2006/relationships/theme" Target="theme/theme1.xml"/><Relationship Id="rId252" Type="http://schemas.openxmlformats.org/officeDocument/2006/relationships/hyperlink" Target="https://zakon.rada.gov.ua/laws/show/80731-10" TargetMode="External"/><Relationship Id="rId294" Type="http://schemas.openxmlformats.org/officeDocument/2006/relationships/hyperlink" Target="https://zakon.rada.gov.ua/laws/show/80731-10" TargetMode="External"/><Relationship Id="rId308" Type="http://schemas.openxmlformats.org/officeDocument/2006/relationships/hyperlink" Target="https://zakon.rada.gov.ua/laws/show/80731-10" TargetMode="External"/><Relationship Id="rId515" Type="http://schemas.openxmlformats.org/officeDocument/2006/relationships/hyperlink" Target="http://zakon.rada.gov.ua/laws/show/254%D0%BA/96-%D0%B2%D1%80" TargetMode="External"/><Relationship Id="rId47" Type="http://schemas.openxmlformats.org/officeDocument/2006/relationships/hyperlink" Target="https://zakon.rada.gov.ua/laws/show/80731-10" TargetMode="External"/><Relationship Id="rId89" Type="http://schemas.openxmlformats.org/officeDocument/2006/relationships/hyperlink" Target="https://zakon.rada.gov.ua/laws/show/80731-10" TargetMode="External"/><Relationship Id="rId112" Type="http://schemas.openxmlformats.org/officeDocument/2006/relationships/hyperlink" Target="https://zakon.rada.gov.ua/laws/show/80731-10" TargetMode="External"/><Relationship Id="rId154" Type="http://schemas.openxmlformats.org/officeDocument/2006/relationships/hyperlink" Target="https://zakon.rada.gov.ua/laws/show/80731-10" TargetMode="External"/><Relationship Id="rId361" Type="http://schemas.openxmlformats.org/officeDocument/2006/relationships/hyperlink" Target="https://zakon.rada.gov.ua/laws/show/80731-10" TargetMode="External"/><Relationship Id="rId557" Type="http://schemas.openxmlformats.org/officeDocument/2006/relationships/hyperlink" Target="http://zakon.rada.gov.ua/laws/show/2042-19/print" TargetMode="External"/><Relationship Id="rId599" Type="http://schemas.openxmlformats.org/officeDocument/2006/relationships/hyperlink" Target="https://zakon.rada.gov.ua/laws/show/2498-12" TargetMode="External"/><Relationship Id="rId196" Type="http://schemas.openxmlformats.org/officeDocument/2006/relationships/hyperlink" Target="https://zakon.rada.gov.ua/laws/show/80731-10" TargetMode="External"/><Relationship Id="rId417" Type="http://schemas.openxmlformats.org/officeDocument/2006/relationships/hyperlink" Target="https://zakon.rada.gov.ua/laws/show/80731-10" TargetMode="External"/><Relationship Id="rId459" Type="http://schemas.openxmlformats.org/officeDocument/2006/relationships/hyperlink" Target="https://zakon.rada.gov.ua/laws/show/80731-10" TargetMode="External"/><Relationship Id="rId16" Type="http://schemas.openxmlformats.org/officeDocument/2006/relationships/hyperlink" Target="https://zakon.rada.gov.ua/laws/show/80731-10" TargetMode="External"/><Relationship Id="rId221" Type="http://schemas.openxmlformats.org/officeDocument/2006/relationships/hyperlink" Target="https://zakon.rada.gov.ua/laws/show/80731-10" TargetMode="External"/><Relationship Id="rId263" Type="http://schemas.openxmlformats.org/officeDocument/2006/relationships/hyperlink" Target="https://zakon.rada.gov.ua/laws/show/80731-10" TargetMode="External"/><Relationship Id="rId319" Type="http://schemas.openxmlformats.org/officeDocument/2006/relationships/hyperlink" Target="https://zakon.rada.gov.ua/laws/show/80731-10" TargetMode="External"/><Relationship Id="rId470" Type="http://schemas.openxmlformats.org/officeDocument/2006/relationships/hyperlink" Target="https://zakon.rada.gov.ua/laws/show/80731-10" TargetMode="External"/><Relationship Id="rId526" Type="http://schemas.openxmlformats.org/officeDocument/2006/relationships/hyperlink" Target="http://zakon3.rada.gov.ua/laws/show/2042-19/print1518279037606184" TargetMode="External"/><Relationship Id="rId58" Type="http://schemas.openxmlformats.org/officeDocument/2006/relationships/hyperlink" Target="https://zakon.rada.gov.ua/laws/show/80731-10" TargetMode="External"/><Relationship Id="rId123" Type="http://schemas.openxmlformats.org/officeDocument/2006/relationships/hyperlink" Target="https://zakon.rada.gov.ua/laws/show/80731-10" TargetMode="External"/><Relationship Id="rId330" Type="http://schemas.openxmlformats.org/officeDocument/2006/relationships/hyperlink" Target="https://zakon.rada.gov.ua/laws/show/80731-10" TargetMode="External"/><Relationship Id="rId568" Type="http://schemas.openxmlformats.org/officeDocument/2006/relationships/hyperlink" Target="https://zakon.rada.gov.ua/laws/show/2042-19" TargetMode="External"/><Relationship Id="rId165" Type="http://schemas.openxmlformats.org/officeDocument/2006/relationships/hyperlink" Target="https://zakon.rada.gov.ua/laws/show/80731-10" TargetMode="External"/><Relationship Id="rId372" Type="http://schemas.openxmlformats.org/officeDocument/2006/relationships/hyperlink" Target="https://zakon.rada.gov.ua/laws/show/80731-10" TargetMode="External"/><Relationship Id="rId428" Type="http://schemas.openxmlformats.org/officeDocument/2006/relationships/hyperlink" Target="https://zakon.rada.gov.ua/laws/show/80731-10" TargetMode="External"/><Relationship Id="rId232" Type="http://schemas.openxmlformats.org/officeDocument/2006/relationships/hyperlink" Target="https://zakon.rada.gov.ua/laws/show/80731-10" TargetMode="External"/><Relationship Id="rId274" Type="http://schemas.openxmlformats.org/officeDocument/2006/relationships/hyperlink" Target="https://zakon.rada.gov.ua/laws/show/80731-10" TargetMode="External"/><Relationship Id="rId481" Type="http://schemas.openxmlformats.org/officeDocument/2006/relationships/hyperlink" Target="https://zakon.rada.gov.ua/laws/show/80731-10" TargetMode="External"/><Relationship Id="rId27" Type="http://schemas.openxmlformats.org/officeDocument/2006/relationships/hyperlink" Target="https://zakon.rada.gov.ua/laws/show/80731-10" TargetMode="External"/><Relationship Id="rId69" Type="http://schemas.openxmlformats.org/officeDocument/2006/relationships/hyperlink" Target="https://zakon.rada.gov.ua/laws/show/80731-10" TargetMode="External"/><Relationship Id="rId134" Type="http://schemas.openxmlformats.org/officeDocument/2006/relationships/hyperlink" Target="https://zakon.rada.gov.ua/laws/show/80731-10" TargetMode="External"/><Relationship Id="rId537" Type="http://schemas.openxmlformats.org/officeDocument/2006/relationships/hyperlink" Target="https://zakon.rada.gov.ua/laws/show/4495-17" TargetMode="External"/><Relationship Id="rId579" Type="http://schemas.openxmlformats.org/officeDocument/2006/relationships/hyperlink" Target="https://zakon.help/laws/show/4495-17" TargetMode="External"/><Relationship Id="rId80" Type="http://schemas.openxmlformats.org/officeDocument/2006/relationships/hyperlink" Target="https://zakon.rada.gov.ua/laws/show/80731-10" TargetMode="External"/><Relationship Id="rId176" Type="http://schemas.openxmlformats.org/officeDocument/2006/relationships/hyperlink" Target="https://zakon.rada.gov.ua/laws/show/80731-10" TargetMode="External"/><Relationship Id="rId341" Type="http://schemas.openxmlformats.org/officeDocument/2006/relationships/hyperlink" Target="https://zakon.rada.gov.ua/laws/show/80731-10" TargetMode="External"/><Relationship Id="rId383" Type="http://schemas.openxmlformats.org/officeDocument/2006/relationships/hyperlink" Target="https://zakon.rada.gov.ua/laws/show/80731-10" TargetMode="External"/><Relationship Id="rId439" Type="http://schemas.openxmlformats.org/officeDocument/2006/relationships/hyperlink" Target="https://zakon.rada.gov.ua/laws/show/80731-10" TargetMode="External"/><Relationship Id="rId590" Type="http://schemas.openxmlformats.org/officeDocument/2006/relationships/hyperlink" Target="https://zakon.help/laws/show/1314-18" TargetMode="External"/><Relationship Id="rId604" Type="http://schemas.openxmlformats.org/officeDocument/2006/relationships/hyperlink" Target="https://zakon.rada.gov.ua/laws/show/z1202-14" TargetMode="External"/><Relationship Id="rId201" Type="http://schemas.openxmlformats.org/officeDocument/2006/relationships/hyperlink" Target="https://zakon.rada.gov.ua/laws/show/80731-10" TargetMode="External"/><Relationship Id="rId243" Type="http://schemas.openxmlformats.org/officeDocument/2006/relationships/hyperlink" Target="https://zakon.rada.gov.ua/laws/show/80731-10" TargetMode="External"/><Relationship Id="rId285" Type="http://schemas.openxmlformats.org/officeDocument/2006/relationships/hyperlink" Target="https://zakon.rada.gov.ua/laws/show/80731-10" TargetMode="External"/><Relationship Id="rId450" Type="http://schemas.openxmlformats.org/officeDocument/2006/relationships/hyperlink" Target="https://zakon.rada.gov.ua/laws/show/80731-10" TargetMode="External"/><Relationship Id="rId506" Type="http://schemas.openxmlformats.org/officeDocument/2006/relationships/hyperlink" Target="https://zakon.rada.gov.ua/laws/show/2498-12" TargetMode="External"/><Relationship Id="rId38" Type="http://schemas.openxmlformats.org/officeDocument/2006/relationships/hyperlink" Target="https://zakon.rada.gov.ua/laws/show/80731-10" TargetMode="External"/><Relationship Id="rId103" Type="http://schemas.openxmlformats.org/officeDocument/2006/relationships/hyperlink" Target="https://zakon.rada.gov.ua/laws/show/80731-10" TargetMode="External"/><Relationship Id="rId310" Type="http://schemas.openxmlformats.org/officeDocument/2006/relationships/hyperlink" Target="https://zakon.rada.gov.ua/laws/show/80731-10" TargetMode="External"/><Relationship Id="rId492" Type="http://schemas.openxmlformats.org/officeDocument/2006/relationships/hyperlink" Target="https://zakon.rada.gov.ua/laws/show/80731-10" TargetMode="External"/><Relationship Id="rId548" Type="http://schemas.openxmlformats.org/officeDocument/2006/relationships/hyperlink" Target="https://zakon.rada.gov.ua/laws/show/2042-19" TargetMode="External"/><Relationship Id="rId91" Type="http://schemas.openxmlformats.org/officeDocument/2006/relationships/hyperlink" Target="https://zakon.rada.gov.ua/laws/show/80731-10" TargetMode="External"/><Relationship Id="rId145" Type="http://schemas.openxmlformats.org/officeDocument/2006/relationships/hyperlink" Target="https://zakon.rada.gov.ua/laws/show/80731-10" TargetMode="External"/><Relationship Id="rId187" Type="http://schemas.openxmlformats.org/officeDocument/2006/relationships/hyperlink" Target="https://zakon.rada.gov.ua/laws/show/80731-10" TargetMode="External"/><Relationship Id="rId352" Type="http://schemas.openxmlformats.org/officeDocument/2006/relationships/hyperlink" Target="https://zakon.rada.gov.ua/laws/show/80731-10" TargetMode="External"/><Relationship Id="rId394" Type="http://schemas.openxmlformats.org/officeDocument/2006/relationships/hyperlink" Target="https://zakon.rada.gov.ua/laws/show/80731-10" TargetMode="External"/><Relationship Id="rId408" Type="http://schemas.openxmlformats.org/officeDocument/2006/relationships/hyperlink" Target="https://zakon.rada.gov.ua/laws/show/80731-10" TargetMode="External"/><Relationship Id="rId212" Type="http://schemas.openxmlformats.org/officeDocument/2006/relationships/hyperlink" Target="https://zakon.rada.gov.ua/laws/show/80731-10" TargetMode="External"/><Relationship Id="rId254" Type="http://schemas.openxmlformats.org/officeDocument/2006/relationships/hyperlink" Target="https://zakon.rada.gov.ua/laws/show/80731-10" TargetMode="External"/><Relationship Id="rId49" Type="http://schemas.openxmlformats.org/officeDocument/2006/relationships/hyperlink" Target="https://zakon.rada.gov.ua/laws/show/80731-10" TargetMode="External"/><Relationship Id="rId114" Type="http://schemas.openxmlformats.org/officeDocument/2006/relationships/hyperlink" Target="https://zakon.rada.gov.ua/laws/show/80731-10" TargetMode="External"/><Relationship Id="rId296" Type="http://schemas.openxmlformats.org/officeDocument/2006/relationships/hyperlink" Target="https://zakon.rada.gov.ua/laws/show/80731-10" TargetMode="External"/><Relationship Id="rId461" Type="http://schemas.openxmlformats.org/officeDocument/2006/relationships/hyperlink" Target="https://zakon.rada.gov.ua/laws/show/80731-10" TargetMode="External"/><Relationship Id="rId517" Type="http://schemas.openxmlformats.org/officeDocument/2006/relationships/hyperlink" Target="http://zakon.rada.gov.ua/laws/show/771/97-%D0%B2%D1%80" TargetMode="External"/><Relationship Id="rId559" Type="http://schemas.openxmlformats.org/officeDocument/2006/relationships/hyperlink" Target="https://zakon.rada.gov.ua/laws/show/2639-19" TargetMode="External"/><Relationship Id="rId60" Type="http://schemas.openxmlformats.org/officeDocument/2006/relationships/hyperlink" Target="https://zakon.rada.gov.ua/laws/show/80731-10" TargetMode="External"/><Relationship Id="rId156" Type="http://schemas.openxmlformats.org/officeDocument/2006/relationships/hyperlink" Target="https://zakon.rada.gov.ua/laws/show/80731-10" TargetMode="External"/><Relationship Id="rId198" Type="http://schemas.openxmlformats.org/officeDocument/2006/relationships/hyperlink" Target="https://zakon.rada.gov.ua/laws/show/80731-10" TargetMode="External"/><Relationship Id="rId321" Type="http://schemas.openxmlformats.org/officeDocument/2006/relationships/hyperlink" Target="https://zakon.rada.gov.ua/laws/show/80731-10" TargetMode="External"/><Relationship Id="rId363" Type="http://schemas.openxmlformats.org/officeDocument/2006/relationships/hyperlink" Target="https://zakon.rada.gov.ua/laws/show/80731-10" TargetMode="External"/><Relationship Id="rId419" Type="http://schemas.openxmlformats.org/officeDocument/2006/relationships/hyperlink" Target="https://zakon.rada.gov.ua/laws/show/80731-10" TargetMode="External"/><Relationship Id="rId570" Type="http://schemas.openxmlformats.org/officeDocument/2006/relationships/hyperlink" Target="https://zakon.rada.gov.ua/laws/show/2042-19" TargetMode="External"/><Relationship Id="rId223" Type="http://schemas.openxmlformats.org/officeDocument/2006/relationships/hyperlink" Target="https://zakon.rada.gov.ua/laws/show/80731-10" TargetMode="External"/><Relationship Id="rId430" Type="http://schemas.openxmlformats.org/officeDocument/2006/relationships/hyperlink" Target="https://zakon.rada.gov.ua/laws/show/80731-10" TargetMode="External"/><Relationship Id="rId18" Type="http://schemas.openxmlformats.org/officeDocument/2006/relationships/hyperlink" Target="https://zakon.rada.gov.ua/laws/show/80731-10" TargetMode="External"/><Relationship Id="rId265" Type="http://schemas.openxmlformats.org/officeDocument/2006/relationships/hyperlink" Target="https://zakon.rada.gov.ua/laws/show/80731-10" TargetMode="External"/><Relationship Id="rId472" Type="http://schemas.openxmlformats.org/officeDocument/2006/relationships/hyperlink" Target="https://zakon.rada.gov.ua/laws/show/80731-10" TargetMode="External"/><Relationship Id="rId528" Type="http://schemas.openxmlformats.org/officeDocument/2006/relationships/hyperlink" Target="https://zakon.rada.gov.ua/laws/show/584%D0%B0-18" TargetMode="External"/><Relationship Id="rId125" Type="http://schemas.openxmlformats.org/officeDocument/2006/relationships/hyperlink" Target="https://zakon.rada.gov.ua/laws/show/80731-10" TargetMode="External"/><Relationship Id="rId167" Type="http://schemas.openxmlformats.org/officeDocument/2006/relationships/hyperlink" Target="https://zakon.rada.gov.ua/laws/show/80731-10" TargetMode="External"/><Relationship Id="rId332" Type="http://schemas.openxmlformats.org/officeDocument/2006/relationships/hyperlink" Target="https://zakon.rada.gov.ua/laws/show/80731-10" TargetMode="External"/><Relationship Id="rId374" Type="http://schemas.openxmlformats.org/officeDocument/2006/relationships/hyperlink" Target="https://zakon.rada.gov.ua/laws/show/80731-10" TargetMode="External"/><Relationship Id="rId581" Type="http://schemas.openxmlformats.org/officeDocument/2006/relationships/hyperlink" Target="https://zakon.help/laws/show/3348-12" TargetMode="External"/><Relationship Id="rId71" Type="http://schemas.openxmlformats.org/officeDocument/2006/relationships/hyperlink" Target="https://zakon.rada.gov.ua/laws/show/80731-10" TargetMode="External"/><Relationship Id="rId234" Type="http://schemas.openxmlformats.org/officeDocument/2006/relationships/hyperlink" Target="https://zakon.rada.gov.ua/laws/show/80731-10" TargetMode="External"/><Relationship Id="rId2" Type="http://schemas.openxmlformats.org/officeDocument/2006/relationships/numbering" Target="numbering.xml"/><Relationship Id="rId29" Type="http://schemas.openxmlformats.org/officeDocument/2006/relationships/hyperlink" Target="https://zakon.rada.gov.ua/laws/show/80731-10" TargetMode="External"/><Relationship Id="rId276" Type="http://schemas.openxmlformats.org/officeDocument/2006/relationships/hyperlink" Target="https://zakon.rada.gov.ua/laws/show/80731-10" TargetMode="External"/><Relationship Id="rId441" Type="http://schemas.openxmlformats.org/officeDocument/2006/relationships/hyperlink" Target="https://zakon.rada.gov.ua/laws/show/80731-10" TargetMode="External"/><Relationship Id="rId483" Type="http://schemas.openxmlformats.org/officeDocument/2006/relationships/hyperlink" Target="https://zakon.rada.gov.ua/laws/show/80731-10" TargetMode="External"/><Relationship Id="rId539" Type="http://schemas.openxmlformats.org/officeDocument/2006/relationships/hyperlink" Target="https://zakon.rada.gov.ua/laws/show/2042-19" TargetMode="External"/><Relationship Id="rId40" Type="http://schemas.openxmlformats.org/officeDocument/2006/relationships/hyperlink" Target="https://zakon.rada.gov.ua/laws/show/80731-10" TargetMode="External"/><Relationship Id="rId136" Type="http://schemas.openxmlformats.org/officeDocument/2006/relationships/hyperlink" Target="https://zakon.rada.gov.ua/laws/show/80731-10" TargetMode="External"/><Relationship Id="rId178" Type="http://schemas.openxmlformats.org/officeDocument/2006/relationships/hyperlink" Target="https://zakon.rada.gov.ua/laws/show/80731-10" TargetMode="External"/><Relationship Id="rId301" Type="http://schemas.openxmlformats.org/officeDocument/2006/relationships/hyperlink" Target="https://zakon.rada.gov.ua/laws/show/80731-10" TargetMode="External"/><Relationship Id="rId343" Type="http://schemas.openxmlformats.org/officeDocument/2006/relationships/hyperlink" Target="https://zakon.rada.gov.ua/laws/show/80731-10" TargetMode="External"/><Relationship Id="rId550" Type="http://schemas.openxmlformats.org/officeDocument/2006/relationships/hyperlink" Target="https://zakon.rada.gov.ua/laws/show/z0776-18" TargetMode="External"/><Relationship Id="rId82" Type="http://schemas.openxmlformats.org/officeDocument/2006/relationships/hyperlink" Target="https://zakon.rada.gov.ua/laws/show/80731-10" TargetMode="External"/><Relationship Id="rId203" Type="http://schemas.openxmlformats.org/officeDocument/2006/relationships/hyperlink" Target="https://zakon.rada.gov.ua/laws/show/80731-10" TargetMode="External"/><Relationship Id="rId385" Type="http://schemas.openxmlformats.org/officeDocument/2006/relationships/hyperlink" Target="https://zakon.rada.gov.ua/laws/show/80731-10" TargetMode="External"/><Relationship Id="rId592" Type="http://schemas.openxmlformats.org/officeDocument/2006/relationships/hyperlink" Target="https://zakon.rada.gov.ua/laws/show/2264-19/print" TargetMode="External"/><Relationship Id="rId606" Type="http://schemas.openxmlformats.org/officeDocument/2006/relationships/hyperlink" Target="https://zakon.rada.gov.ua/laws/show/2498-12" TargetMode="External"/><Relationship Id="rId245" Type="http://schemas.openxmlformats.org/officeDocument/2006/relationships/hyperlink" Target="https://zakon.rada.gov.ua/laws/show/80731-10" TargetMode="External"/><Relationship Id="rId287" Type="http://schemas.openxmlformats.org/officeDocument/2006/relationships/hyperlink" Target="https://zakon.rada.gov.ua/laws/show/80731-10" TargetMode="External"/><Relationship Id="rId410" Type="http://schemas.openxmlformats.org/officeDocument/2006/relationships/hyperlink" Target="https://zakon.rada.gov.ua/laws/show/80731-10" TargetMode="External"/><Relationship Id="rId452" Type="http://schemas.openxmlformats.org/officeDocument/2006/relationships/hyperlink" Target="https://zakon.rada.gov.ua/laws/show/80731-10" TargetMode="External"/><Relationship Id="rId494" Type="http://schemas.openxmlformats.org/officeDocument/2006/relationships/hyperlink" Target="https://zakon.rada.gov.ua/laws/show/80731-10" TargetMode="External"/><Relationship Id="rId508" Type="http://schemas.openxmlformats.org/officeDocument/2006/relationships/hyperlink" Target="https://zakon.rada.gov.ua/laws/show/1393-14" TargetMode="External"/><Relationship Id="rId105" Type="http://schemas.openxmlformats.org/officeDocument/2006/relationships/hyperlink" Target="https://zakon.rada.gov.ua/laws/show/80731-10" TargetMode="External"/><Relationship Id="rId147" Type="http://schemas.openxmlformats.org/officeDocument/2006/relationships/hyperlink" Target="https://zakon.rada.gov.ua/laws/show/80731-10" TargetMode="External"/><Relationship Id="rId312" Type="http://schemas.openxmlformats.org/officeDocument/2006/relationships/hyperlink" Target="https://zakon.rada.gov.ua/laws/show/80731-10" TargetMode="External"/><Relationship Id="rId354" Type="http://schemas.openxmlformats.org/officeDocument/2006/relationships/hyperlink" Target="https://zakon.rada.gov.ua/laws/show/80731-10" TargetMode="External"/><Relationship Id="rId51" Type="http://schemas.openxmlformats.org/officeDocument/2006/relationships/hyperlink" Target="https://zakon.rada.gov.ua/laws/show/80731-10" TargetMode="External"/><Relationship Id="rId93" Type="http://schemas.openxmlformats.org/officeDocument/2006/relationships/hyperlink" Target="https://zakon.rada.gov.ua/laws/show/80731-10" TargetMode="External"/><Relationship Id="rId189" Type="http://schemas.openxmlformats.org/officeDocument/2006/relationships/hyperlink" Target="https://zakon.rada.gov.ua/laws/show/80731-10" TargetMode="External"/><Relationship Id="rId396" Type="http://schemas.openxmlformats.org/officeDocument/2006/relationships/hyperlink" Target="https://zakon.rada.gov.ua/laws/show/80731-10" TargetMode="External"/><Relationship Id="rId561" Type="http://schemas.openxmlformats.org/officeDocument/2006/relationships/hyperlink" Target="https://zakon.rada.gov.ua/laws/show/2042-19" TargetMode="External"/><Relationship Id="rId214" Type="http://schemas.openxmlformats.org/officeDocument/2006/relationships/hyperlink" Target="https://zakon.rada.gov.ua/laws/show/80731-10" TargetMode="External"/><Relationship Id="rId256" Type="http://schemas.openxmlformats.org/officeDocument/2006/relationships/hyperlink" Target="https://zakon.rada.gov.ua/laws/show/80731-10" TargetMode="External"/><Relationship Id="rId298" Type="http://schemas.openxmlformats.org/officeDocument/2006/relationships/hyperlink" Target="https://zakon.rada.gov.ua/laws/show/80731-10" TargetMode="External"/><Relationship Id="rId421" Type="http://schemas.openxmlformats.org/officeDocument/2006/relationships/hyperlink" Target="https://zakon.rada.gov.ua/laws/show/80731-10" TargetMode="External"/><Relationship Id="rId463" Type="http://schemas.openxmlformats.org/officeDocument/2006/relationships/hyperlink" Target="https://zakon.rada.gov.ua/laws/show/80731-10" TargetMode="External"/><Relationship Id="rId519" Type="http://schemas.openxmlformats.org/officeDocument/2006/relationships/hyperlink" Target="http://zakon.rada.gov.ua/laws/show/877-16" TargetMode="External"/><Relationship Id="rId116" Type="http://schemas.openxmlformats.org/officeDocument/2006/relationships/hyperlink" Target="https://zakon.rada.gov.ua/laws/show/80731-10" TargetMode="External"/><Relationship Id="rId158" Type="http://schemas.openxmlformats.org/officeDocument/2006/relationships/hyperlink" Target="https://zakon.rada.gov.ua/laws/show/80731-10" TargetMode="External"/><Relationship Id="rId323" Type="http://schemas.openxmlformats.org/officeDocument/2006/relationships/hyperlink" Target="https://zakon.rada.gov.ua/laws/show/80731-10" TargetMode="External"/><Relationship Id="rId530" Type="http://schemas.openxmlformats.org/officeDocument/2006/relationships/hyperlink" Target="http://zakon3.rada.gov.ua/laws/show/584%D0%B0-18" TargetMode="External"/><Relationship Id="rId20" Type="http://schemas.openxmlformats.org/officeDocument/2006/relationships/hyperlink" Target="https://zakon.rada.gov.ua/laws/show/80731-10" TargetMode="External"/><Relationship Id="rId62" Type="http://schemas.openxmlformats.org/officeDocument/2006/relationships/hyperlink" Target="https://zakon.rada.gov.ua/laws/show/80731-10" TargetMode="External"/><Relationship Id="rId365" Type="http://schemas.openxmlformats.org/officeDocument/2006/relationships/hyperlink" Target="https://zakon.rada.gov.ua/laws/show/80731-10" TargetMode="External"/><Relationship Id="rId572" Type="http://schemas.openxmlformats.org/officeDocument/2006/relationships/hyperlink" Target="https://zakon.rada.gov.ua/laws/show/2747-15" TargetMode="External"/><Relationship Id="rId225" Type="http://schemas.openxmlformats.org/officeDocument/2006/relationships/hyperlink" Target="https://zakon.rada.gov.ua/laws/show/80731-10" TargetMode="External"/><Relationship Id="rId267" Type="http://schemas.openxmlformats.org/officeDocument/2006/relationships/hyperlink" Target="https://zakon.rada.gov.ua/laws/show/80731-10" TargetMode="External"/><Relationship Id="rId432" Type="http://schemas.openxmlformats.org/officeDocument/2006/relationships/hyperlink" Target="https://zakon.rada.gov.ua/laws/show/80731-10" TargetMode="External"/><Relationship Id="rId474" Type="http://schemas.openxmlformats.org/officeDocument/2006/relationships/hyperlink" Target="https://zakon.rada.gov.ua/laws/show/80731-10" TargetMode="External"/><Relationship Id="rId127" Type="http://schemas.openxmlformats.org/officeDocument/2006/relationships/hyperlink" Target="https://zakon.rada.gov.ua/laws/show/80731-10" TargetMode="External"/><Relationship Id="rId31" Type="http://schemas.openxmlformats.org/officeDocument/2006/relationships/hyperlink" Target="https://zakon.rada.gov.ua/laws/show/80731-10" TargetMode="External"/><Relationship Id="rId73" Type="http://schemas.openxmlformats.org/officeDocument/2006/relationships/hyperlink" Target="https://zakon.rada.gov.ua/laws/show/80731-10" TargetMode="External"/><Relationship Id="rId169" Type="http://schemas.openxmlformats.org/officeDocument/2006/relationships/hyperlink" Target="https://zakon.rada.gov.ua/laws/show/80731-10" TargetMode="External"/><Relationship Id="rId334" Type="http://schemas.openxmlformats.org/officeDocument/2006/relationships/hyperlink" Target="https://zakon.rada.gov.ua/laws/show/80731-10" TargetMode="External"/><Relationship Id="rId376" Type="http://schemas.openxmlformats.org/officeDocument/2006/relationships/hyperlink" Target="https://zakon.rada.gov.ua/laws/show/80731-10" TargetMode="External"/><Relationship Id="rId541" Type="http://schemas.openxmlformats.org/officeDocument/2006/relationships/hyperlink" Target="http://zakon.rada.gov.ua/laws/show/2042-19/print" TargetMode="External"/><Relationship Id="rId583" Type="http://schemas.openxmlformats.org/officeDocument/2006/relationships/hyperlink" Target="https://zakon.help/laws/show/124-19" TargetMode="External"/><Relationship Id="rId4" Type="http://schemas.openxmlformats.org/officeDocument/2006/relationships/settings" Target="settings.xml"/><Relationship Id="rId180" Type="http://schemas.openxmlformats.org/officeDocument/2006/relationships/hyperlink" Target="https://zakon.rada.gov.ua/laws/show/80731-10" TargetMode="External"/><Relationship Id="rId236" Type="http://schemas.openxmlformats.org/officeDocument/2006/relationships/hyperlink" Target="https://zakon.rada.gov.ua/laws/show/80731-10" TargetMode="External"/><Relationship Id="rId278" Type="http://schemas.openxmlformats.org/officeDocument/2006/relationships/hyperlink" Target="https://zakon.rada.gov.ua/laws/show/80731-10" TargetMode="External"/><Relationship Id="rId401" Type="http://schemas.openxmlformats.org/officeDocument/2006/relationships/hyperlink" Target="https://zakon.rada.gov.ua/laws/show/80731-10" TargetMode="External"/><Relationship Id="rId443" Type="http://schemas.openxmlformats.org/officeDocument/2006/relationships/hyperlink" Target="https://zakon.rada.gov.ua/laws/show/80731-10" TargetMode="External"/><Relationship Id="rId303" Type="http://schemas.openxmlformats.org/officeDocument/2006/relationships/hyperlink" Target="https://zakon.rada.gov.ua/laws/show/80731-10" TargetMode="External"/><Relationship Id="rId485" Type="http://schemas.openxmlformats.org/officeDocument/2006/relationships/hyperlink" Target="https://zakon.rada.gov.ua/laws/show/80731-10" TargetMode="External"/><Relationship Id="rId42" Type="http://schemas.openxmlformats.org/officeDocument/2006/relationships/hyperlink" Target="https://zakon.rada.gov.ua/laws/show/80731-10" TargetMode="External"/><Relationship Id="rId84" Type="http://schemas.openxmlformats.org/officeDocument/2006/relationships/hyperlink" Target="https://zakon.rada.gov.ua/laws/show/80731-10" TargetMode="External"/><Relationship Id="rId138" Type="http://schemas.openxmlformats.org/officeDocument/2006/relationships/hyperlink" Target="https://zakon.rada.gov.ua/laws/show/80731-10" TargetMode="External"/><Relationship Id="rId345" Type="http://schemas.openxmlformats.org/officeDocument/2006/relationships/hyperlink" Target="https://zakon.rada.gov.ua/laws/show/80731-10" TargetMode="External"/><Relationship Id="rId387" Type="http://schemas.openxmlformats.org/officeDocument/2006/relationships/hyperlink" Target="https://zakon.rada.gov.ua/laws/show/80731-10" TargetMode="External"/><Relationship Id="rId510" Type="http://schemas.openxmlformats.org/officeDocument/2006/relationships/hyperlink" Target="https://zakon.rada.gov.ua/laws/show/254%D0%BA/96-%D0%B2%D1%80" TargetMode="External"/><Relationship Id="rId552" Type="http://schemas.openxmlformats.org/officeDocument/2006/relationships/hyperlink" Target="https://zakon.rada.gov.ua/laws/show/2042-19" TargetMode="External"/><Relationship Id="rId594" Type="http://schemas.openxmlformats.org/officeDocument/2006/relationships/hyperlink" Target="https://zakon.rada.gov.ua/laws/show/2264-19/print" TargetMode="External"/><Relationship Id="rId608" Type="http://schemas.openxmlformats.org/officeDocument/2006/relationships/hyperlink" Target="about:blank" TargetMode="External"/><Relationship Id="rId191" Type="http://schemas.openxmlformats.org/officeDocument/2006/relationships/hyperlink" Target="https://zakon.rada.gov.ua/laws/show/80731-10" TargetMode="External"/><Relationship Id="rId205" Type="http://schemas.openxmlformats.org/officeDocument/2006/relationships/hyperlink" Target="https://zakon.rada.gov.ua/laws/show/80731-10" TargetMode="External"/><Relationship Id="rId247" Type="http://schemas.openxmlformats.org/officeDocument/2006/relationships/hyperlink" Target="https://zakon.rada.gov.ua/laws/show/80731-10" TargetMode="External"/><Relationship Id="rId412" Type="http://schemas.openxmlformats.org/officeDocument/2006/relationships/hyperlink" Target="https://zakon.rada.gov.ua/laws/show/80731-10" TargetMode="External"/><Relationship Id="rId107" Type="http://schemas.openxmlformats.org/officeDocument/2006/relationships/hyperlink" Target="https://zakon.rada.gov.ua/laws/show/80731-10" TargetMode="External"/><Relationship Id="rId289" Type="http://schemas.openxmlformats.org/officeDocument/2006/relationships/hyperlink" Target="https://zakon.rada.gov.ua/laws/show/80731-10" TargetMode="External"/><Relationship Id="rId454" Type="http://schemas.openxmlformats.org/officeDocument/2006/relationships/hyperlink" Target="https://zakon.rada.gov.ua/laws/show/80731-10" TargetMode="External"/><Relationship Id="rId496" Type="http://schemas.openxmlformats.org/officeDocument/2006/relationships/hyperlink" Target="https://zakon.rada.gov.ua/laws/show/80731-10" TargetMode="External"/><Relationship Id="rId11" Type="http://schemas.openxmlformats.org/officeDocument/2006/relationships/hyperlink" Target="https://zakon.rada.gov.ua/laws/show/80731-10" TargetMode="External"/><Relationship Id="rId53" Type="http://schemas.openxmlformats.org/officeDocument/2006/relationships/hyperlink" Target="https://zakon.rada.gov.ua/laws/show/80731-10" TargetMode="External"/><Relationship Id="rId149" Type="http://schemas.openxmlformats.org/officeDocument/2006/relationships/hyperlink" Target="https://zakon.rada.gov.ua/laws/show/80731-10" TargetMode="External"/><Relationship Id="rId314" Type="http://schemas.openxmlformats.org/officeDocument/2006/relationships/hyperlink" Target="https://zakon.rada.gov.ua/laws/show/80731-10" TargetMode="External"/><Relationship Id="rId356" Type="http://schemas.openxmlformats.org/officeDocument/2006/relationships/hyperlink" Target="https://zakon.rada.gov.ua/laws/show/80731-10" TargetMode="External"/><Relationship Id="rId398" Type="http://schemas.openxmlformats.org/officeDocument/2006/relationships/hyperlink" Target="https://zakon.rada.gov.ua/laws/show/80731-10" TargetMode="External"/><Relationship Id="rId521" Type="http://schemas.openxmlformats.org/officeDocument/2006/relationships/hyperlink" Target="https://zakon.rada.gov.ua/laws/show/2042-19" TargetMode="External"/><Relationship Id="rId563" Type="http://schemas.openxmlformats.org/officeDocument/2006/relationships/hyperlink" Target="https://zakon.rada.gov.ua/laws/show/2042-19" TargetMode="External"/><Relationship Id="rId95" Type="http://schemas.openxmlformats.org/officeDocument/2006/relationships/hyperlink" Target="https://zakon.rada.gov.ua/laws/show/80731-10" TargetMode="External"/><Relationship Id="rId160" Type="http://schemas.openxmlformats.org/officeDocument/2006/relationships/hyperlink" Target="https://zakon.rada.gov.ua/laws/show/80731-10" TargetMode="External"/><Relationship Id="rId216" Type="http://schemas.openxmlformats.org/officeDocument/2006/relationships/hyperlink" Target="https://zakon.rada.gov.ua/laws/show/80731-10" TargetMode="External"/><Relationship Id="rId423" Type="http://schemas.openxmlformats.org/officeDocument/2006/relationships/hyperlink" Target="https://zakon.rada.gov.ua/laws/show/80731-10" TargetMode="External"/><Relationship Id="rId258" Type="http://schemas.openxmlformats.org/officeDocument/2006/relationships/hyperlink" Target="https://zakon.rada.gov.ua/laws/show/80731-10" TargetMode="External"/><Relationship Id="rId465" Type="http://schemas.openxmlformats.org/officeDocument/2006/relationships/hyperlink" Target="https://zakon.rada.gov.ua/laws/show/80731-10" TargetMode="External"/><Relationship Id="rId22" Type="http://schemas.openxmlformats.org/officeDocument/2006/relationships/hyperlink" Target="https://zakon.rada.gov.ua/laws/show/80731-10" TargetMode="External"/><Relationship Id="rId64" Type="http://schemas.openxmlformats.org/officeDocument/2006/relationships/hyperlink" Target="https://zakon.rada.gov.ua/laws/show/80731-10" TargetMode="External"/><Relationship Id="rId118" Type="http://schemas.openxmlformats.org/officeDocument/2006/relationships/hyperlink" Target="https://zakon.rada.gov.ua/laws/show/80731-10" TargetMode="External"/><Relationship Id="rId325" Type="http://schemas.openxmlformats.org/officeDocument/2006/relationships/hyperlink" Target="https://zakon.rada.gov.ua/laws/show/80731-10" TargetMode="External"/><Relationship Id="rId367" Type="http://schemas.openxmlformats.org/officeDocument/2006/relationships/hyperlink" Target="https://zakon.rada.gov.ua/laws/show/80731-10" TargetMode="External"/><Relationship Id="rId532" Type="http://schemas.openxmlformats.org/officeDocument/2006/relationships/hyperlink" Target="http://zakon3.rada.gov.ua/laws/show/570-2018-%D0%BF/paran10" TargetMode="External"/><Relationship Id="rId574" Type="http://schemas.openxmlformats.org/officeDocument/2006/relationships/hyperlink" Target="https://zakon.help/laws/show/2019-19" TargetMode="External"/><Relationship Id="rId171" Type="http://schemas.openxmlformats.org/officeDocument/2006/relationships/hyperlink" Target="https://zakon.rada.gov.ua/laws/show/80731-10" TargetMode="External"/><Relationship Id="rId227" Type="http://schemas.openxmlformats.org/officeDocument/2006/relationships/hyperlink" Target="https://zakon.rada.gov.ua/laws/show/80731-10" TargetMode="External"/><Relationship Id="rId269" Type="http://schemas.openxmlformats.org/officeDocument/2006/relationships/hyperlink" Target="https://zakon.rada.gov.ua/laws/show/80731-10" TargetMode="External"/><Relationship Id="rId434" Type="http://schemas.openxmlformats.org/officeDocument/2006/relationships/hyperlink" Target="https://zakon.rada.gov.ua/laws/show/80731-10" TargetMode="External"/><Relationship Id="rId476" Type="http://schemas.openxmlformats.org/officeDocument/2006/relationships/hyperlink" Target="https://zakon.rada.gov.ua/laws/show/80731-10" TargetMode="External"/><Relationship Id="rId33" Type="http://schemas.openxmlformats.org/officeDocument/2006/relationships/hyperlink" Target="https://zakon.rada.gov.ua/laws/show/80731-10" TargetMode="External"/><Relationship Id="rId129" Type="http://schemas.openxmlformats.org/officeDocument/2006/relationships/hyperlink" Target="https://zakon.rada.gov.ua/laws/show/80731-10" TargetMode="External"/><Relationship Id="rId280" Type="http://schemas.openxmlformats.org/officeDocument/2006/relationships/hyperlink" Target="https://zakon.rada.gov.ua/laws/show/80731-10" TargetMode="External"/><Relationship Id="rId336" Type="http://schemas.openxmlformats.org/officeDocument/2006/relationships/hyperlink" Target="https://zakon.rada.gov.ua/laws/show/80731-10" TargetMode="External"/><Relationship Id="rId501" Type="http://schemas.openxmlformats.org/officeDocument/2006/relationships/hyperlink" Target="https://zakon.rada.gov.ua/laws/show/222-19" TargetMode="External"/><Relationship Id="rId543" Type="http://schemas.openxmlformats.org/officeDocument/2006/relationships/hyperlink" Target="https://zakon.rada.gov.ua/laws/show/2042-19" TargetMode="External"/><Relationship Id="rId75" Type="http://schemas.openxmlformats.org/officeDocument/2006/relationships/hyperlink" Target="https://zakon.rada.gov.ua/laws/show/80731-10" TargetMode="External"/><Relationship Id="rId140" Type="http://schemas.openxmlformats.org/officeDocument/2006/relationships/hyperlink" Target="https://zakon.rada.gov.ua/laws/show/80731-10" TargetMode="External"/><Relationship Id="rId182" Type="http://schemas.openxmlformats.org/officeDocument/2006/relationships/hyperlink" Target="https://zakon.rada.gov.ua/laws/show/80731-10" TargetMode="External"/><Relationship Id="rId378" Type="http://schemas.openxmlformats.org/officeDocument/2006/relationships/hyperlink" Target="https://zakon.rada.gov.ua/laws/show/80731-10" TargetMode="External"/><Relationship Id="rId403" Type="http://schemas.openxmlformats.org/officeDocument/2006/relationships/hyperlink" Target="https://zakon.rada.gov.ua/laws/show/80731-10" TargetMode="External"/><Relationship Id="rId585" Type="http://schemas.openxmlformats.org/officeDocument/2006/relationships/hyperlink" Target="https://zakon.help/laws/show/2042-19" TargetMode="External"/><Relationship Id="rId6" Type="http://schemas.openxmlformats.org/officeDocument/2006/relationships/footnotes" Target="footnotes.xml"/><Relationship Id="rId238" Type="http://schemas.openxmlformats.org/officeDocument/2006/relationships/hyperlink" Target="https://zakon.rada.gov.ua/laws/show/80731-10" TargetMode="External"/><Relationship Id="rId445" Type="http://schemas.openxmlformats.org/officeDocument/2006/relationships/hyperlink" Target="https://zakon.rada.gov.ua/laws/show/80731-10" TargetMode="External"/><Relationship Id="rId487" Type="http://schemas.openxmlformats.org/officeDocument/2006/relationships/hyperlink" Target="https://zakon.rada.gov.ua/laws/show/80731-10" TargetMode="External"/><Relationship Id="rId610" Type="http://schemas.openxmlformats.org/officeDocument/2006/relationships/header" Target="header1.xml"/><Relationship Id="rId291" Type="http://schemas.openxmlformats.org/officeDocument/2006/relationships/hyperlink" Target="https://zakon.rada.gov.ua/laws/show/80731-10" TargetMode="External"/><Relationship Id="rId305" Type="http://schemas.openxmlformats.org/officeDocument/2006/relationships/hyperlink" Target="https://zakon.rada.gov.ua/laws/show/80731-10" TargetMode="External"/><Relationship Id="rId347" Type="http://schemas.openxmlformats.org/officeDocument/2006/relationships/hyperlink" Target="https://zakon.rada.gov.ua/laws/show/80731-10" TargetMode="External"/><Relationship Id="rId512" Type="http://schemas.openxmlformats.org/officeDocument/2006/relationships/hyperlink" Target="https://zakon.rada.gov.ua/laws/show/771/97-%D0%B2%D1%80" TargetMode="External"/><Relationship Id="rId44" Type="http://schemas.openxmlformats.org/officeDocument/2006/relationships/hyperlink" Target="https://zakon.rada.gov.ua/laws/show/80731-10" TargetMode="External"/><Relationship Id="rId86" Type="http://schemas.openxmlformats.org/officeDocument/2006/relationships/hyperlink" Target="https://zakon.rada.gov.ua/laws/show/80731-10" TargetMode="External"/><Relationship Id="rId151" Type="http://schemas.openxmlformats.org/officeDocument/2006/relationships/hyperlink" Target="https://zakon.rada.gov.ua/laws/show/80731-10" TargetMode="External"/><Relationship Id="rId389" Type="http://schemas.openxmlformats.org/officeDocument/2006/relationships/hyperlink" Target="https://zakon.rada.gov.ua/laws/show/80731-10" TargetMode="External"/><Relationship Id="rId554" Type="http://schemas.openxmlformats.org/officeDocument/2006/relationships/hyperlink" Target="https://zakon.rada.gov.ua/laws/show/z0777-18" TargetMode="External"/><Relationship Id="rId596" Type="http://schemas.openxmlformats.org/officeDocument/2006/relationships/hyperlink" Target="https://zakon.rada.gov.ua/laws/show/2264-19/print" TargetMode="External"/><Relationship Id="rId193" Type="http://schemas.openxmlformats.org/officeDocument/2006/relationships/hyperlink" Target="https://zakon.rada.gov.ua/laws/show/80731-10" TargetMode="External"/><Relationship Id="rId207" Type="http://schemas.openxmlformats.org/officeDocument/2006/relationships/hyperlink" Target="https://zakon.rada.gov.ua/laws/show/80731-10" TargetMode="External"/><Relationship Id="rId249" Type="http://schemas.openxmlformats.org/officeDocument/2006/relationships/hyperlink" Target="https://zakon.rada.gov.ua/laws/show/80731-10" TargetMode="External"/><Relationship Id="rId414" Type="http://schemas.openxmlformats.org/officeDocument/2006/relationships/hyperlink" Target="https://zakon.rada.gov.ua/laws/show/80731-10" TargetMode="External"/><Relationship Id="rId456" Type="http://schemas.openxmlformats.org/officeDocument/2006/relationships/hyperlink" Target="https://zakon.rada.gov.ua/laws/show/80731-10" TargetMode="External"/><Relationship Id="rId498" Type="http://schemas.openxmlformats.org/officeDocument/2006/relationships/hyperlink" Target="https://zakon.rada.gov.ua/laws/show/80731-10" TargetMode="External"/><Relationship Id="rId13" Type="http://schemas.openxmlformats.org/officeDocument/2006/relationships/hyperlink" Target="https://zakon.rada.gov.ua/laws/show/80731-10" TargetMode="External"/><Relationship Id="rId109" Type="http://schemas.openxmlformats.org/officeDocument/2006/relationships/hyperlink" Target="https://zakon.rada.gov.ua/laws/show/80731-10" TargetMode="External"/><Relationship Id="rId260" Type="http://schemas.openxmlformats.org/officeDocument/2006/relationships/hyperlink" Target="https://zakon.rada.gov.ua/laws/show/80731-10" TargetMode="External"/><Relationship Id="rId316" Type="http://schemas.openxmlformats.org/officeDocument/2006/relationships/hyperlink" Target="https://zakon.rada.gov.ua/laws/show/80731-10" TargetMode="External"/><Relationship Id="rId523" Type="http://schemas.openxmlformats.org/officeDocument/2006/relationships/hyperlink" Target="https://zakon.rada.gov.ua/laws/show/2498-12" TargetMode="External"/><Relationship Id="rId55" Type="http://schemas.openxmlformats.org/officeDocument/2006/relationships/hyperlink" Target="https://zakon.rada.gov.ua/laws/show/80731-10" TargetMode="External"/><Relationship Id="rId97" Type="http://schemas.openxmlformats.org/officeDocument/2006/relationships/hyperlink" Target="https://zakon.rada.gov.ua/laws/show/80731-10" TargetMode="External"/><Relationship Id="rId120" Type="http://schemas.openxmlformats.org/officeDocument/2006/relationships/hyperlink" Target="https://zakon.rada.gov.ua/laws/show/80731-10" TargetMode="External"/><Relationship Id="rId358" Type="http://schemas.openxmlformats.org/officeDocument/2006/relationships/hyperlink" Target="https://zakon.rada.gov.ua/laws/show/80731-10" TargetMode="External"/><Relationship Id="rId565" Type="http://schemas.openxmlformats.org/officeDocument/2006/relationships/hyperlink" Target="https://zakon.rada.gov.ua/laws/show/2042-19" TargetMode="External"/><Relationship Id="rId162" Type="http://schemas.openxmlformats.org/officeDocument/2006/relationships/hyperlink" Target="https://zakon.rada.gov.ua/laws/show/80731-10" TargetMode="External"/><Relationship Id="rId218" Type="http://schemas.openxmlformats.org/officeDocument/2006/relationships/hyperlink" Target="https://zakon.rada.gov.ua/laws/show/80731-10" TargetMode="External"/><Relationship Id="rId425" Type="http://schemas.openxmlformats.org/officeDocument/2006/relationships/hyperlink" Target="https://zakon.rada.gov.ua/laws/show/80731-10" TargetMode="External"/><Relationship Id="rId467" Type="http://schemas.openxmlformats.org/officeDocument/2006/relationships/hyperlink" Target="https://zakon.rada.gov.ua/laws/show/80731-10" TargetMode="External"/><Relationship Id="rId271" Type="http://schemas.openxmlformats.org/officeDocument/2006/relationships/hyperlink" Target="https://zakon.rada.gov.ua/laws/show/80731-10" TargetMode="External"/><Relationship Id="rId24" Type="http://schemas.openxmlformats.org/officeDocument/2006/relationships/hyperlink" Target="https://zakon.rada.gov.ua/laws/show/80731-10" TargetMode="External"/><Relationship Id="rId66" Type="http://schemas.openxmlformats.org/officeDocument/2006/relationships/hyperlink" Target="https://zakon.rada.gov.ua/laws/show/80731-10" TargetMode="External"/><Relationship Id="rId131" Type="http://schemas.openxmlformats.org/officeDocument/2006/relationships/hyperlink" Target="https://zakon.rada.gov.ua/laws/show/80731-10" TargetMode="External"/><Relationship Id="rId327" Type="http://schemas.openxmlformats.org/officeDocument/2006/relationships/hyperlink" Target="https://zakon.rada.gov.ua/laws/show/80731-10" TargetMode="External"/><Relationship Id="rId369" Type="http://schemas.openxmlformats.org/officeDocument/2006/relationships/hyperlink" Target="https://zakon.rada.gov.ua/laws/show/80731-10" TargetMode="External"/><Relationship Id="rId534" Type="http://schemas.openxmlformats.org/officeDocument/2006/relationships/hyperlink" Target="https://zakon.rada.gov.ua/laws/show/4495-17" TargetMode="External"/><Relationship Id="rId576" Type="http://schemas.openxmlformats.org/officeDocument/2006/relationships/hyperlink" Target="https://zakon.help/laws/show/2498-12" TargetMode="External"/><Relationship Id="rId173" Type="http://schemas.openxmlformats.org/officeDocument/2006/relationships/hyperlink" Target="https://zakon.rada.gov.ua/laws/show/80731-10" TargetMode="External"/><Relationship Id="rId229" Type="http://schemas.openxmlformats.org/officeDocument/2006/relationships/hyperlink" Target="https://zakon.rada.gov.ua/laws/show/80731-10" TargetMode="External"/><Relationship Id="rId380" Type="http://schemas.openxmlformats.org/officeDocument/2006/relationships/hyperlink" Target="https://zakon.rada.gov.ua/laws/show/80731-10" TargetMode="External"/><Relationship Id="rId436" Type="http://schemas.openxmlformats.org/officeDocument/2006/relationships/hyperlink" Target="https://zakon.rada.gov.ua/laws/show/80731-10" TargetMode="External"/><Relationship Id="rId601" Type="http://schemas.openxmlformats.org/officeDocument/2006/relationships/hyperlink" Target="https://zakon.rada.gov.ua/laws/show/za519-09" TargetMode="External"/><Relationship Id="rId240" Type="http://schemas.openxmlformats.org/officeDocument/2006/relationships/hyperlink" Target="https://zakon.rada.gov.ua/laws/show/80731-10" TargetMode="External"/><Relationship Id="rId478" Type="http://schemas.openxmlformats.org/officeDocument/2006/relationships/hyperlink" Target="https://zakon.rada.gov.ua/laws/show/80731-10" TargetMode="External"/><Relationship Id="rId35" Type="http://schemas.openxmlformats.org/officeDocument/2006/relationships/hyperlink" Target="https://zakon.rada.gov.ua/laws/show/80731-10" TargetMode="External"/><Relationship Id="rId77" Type="http://schemas.openxmlformats.org/officeDocument/2006/relationships/hyperlink" Target="https://zakon.rada.gov.ua/laws/show/80731-10" TargetMode="External"/><Relationship Id="rId100" Type="http://schemas.openxmlformats.org/officeDocument/2006/relationships/hyperlink" Target="https://zakon.rada.gov.ua/laws/show/80731-10" TargetMode="External"/><Relationship Id="rId282" Type="http://schemas.openxmlformats.org/officeDocument/2006/relationships/hyperlink" Target="https://zakon.rada.gov.ua/laws/show/80731-10" TargetMode="External"/><Relationship Id="rId338" Type="http://schemas.openxmlformats.org/officeDocument/2006/relationships/hyperlink" Target="https://zakon.rada.gov.ua/laws/show/80731-10" TargetMode="External"/><Relationship Id="rId503" Type="http://schemas.openxmlformats.org/officeDocument/2006/relationships/hyperlink" Target="https://zakon.rada.gov.ua/laws/show/2042-19" TargetMode="External"/><Relationship Id="rId545" Type="http://schemas.openxmlformats.org/officeDocument/2006/relationships/hyperlink" Target="https://zakon.rada.gov.ua/laws/show/2042-19" TargetMode="External"/><Relationship Id="rId587" Type="http://schemas.openxmlformats.org/officeDocument/2006/relationships/hyperlink" Target="https://zakon.help/laws/show/2658-14" TargetMode="External"/><Relationship Id="rId8" Type="http://schemas.openxmlformats.org/officeDocument/2006/relationships/hyperlink" Target="https://zakon.rada.gov.ua/laws/show/2498-12" TargetMode="External"/><Relationship Id="rId142" Type="http://schemas.openxmlformats.org/officeDocument/2006/relationships/hyperlink" Target="https://zakon.rada.gov.ua/laws/show/80731-10" TargetMode="External"/><Relationship Id="rId184" Type="http://schemas.openxmlformats.org/officeDocument/2006/relationships/hyperlink" Target="https://zakon.rada.gov.ua/laws/show/80731-10" TargetMode="External"/><Relationship Id="rId391" Type="http://schemas.openxmlformats.org/officeDocument/2006/relationships/hyperlink" Target="https://zakon.rada.gov.ua/laws/show/80731-10" TargetMode="External"/><Relationship Id="rId405" Type="http://schemas.openxmlformats.org/officeDocument/2006/relationships/hyperlink" Target="https://zakon.rada.gov.ua/laws/show/80731-10" TargetMode="External"/><Relationship Id="rId447" Type="http://schemas.openxmlformats.org/officeDocument/2006/relationships/hyperlink" Target="https://zakon.rada.gov.ua/laws/show/80731-10" TargetMode="External"/><Relationship Id="rId612" Type="http://schemas.openxmlformats.org/officeDocument/2006/relationships/fontTable" Target="fontTable.xml"/><Relationship Id="rId251" Type="http://schemas.openxmlformats.org/officeDocument/2006/relationships/hyperlink" Target="https://zakon.rada.gov.ua/laws/show/80731-10" TargetMode="External"/><Relationship Id="rId489" Type="http://schemas.openxmlformats.org/officeDocument/2006/relationships/hyperlink" Target="https://zakon.rada.gov.ua/laws/show/80731-10" TargetMode="External"/><Relationship Id="rId46" Type="http://schemas.openxmlformats.org/officeDocument/2006/relationships/hyperlink" Target="https://zakon.rada.gov.ua/laws/show/80731-10" TargetMode="External"/><Relationship Id="rId293" Type="http://schemas.openxmlformats.org/officeDocument/2006/relationships/hyperlink" Target="https://zakon.rada.gov.ua/laws/show/80731-10" TargetMode="External"/><Relationship Id="rId307" Type="http://schemas.openxmlformats.org/officeDocument/2006/relationships/hyperlink" Target="https://zakon.rada.gov.ua/laws/show/80731-10" TargetMode="External"/><Relationship Id="rId349" Type="http://schemas.openxmlformats.org/officeDocument/2006/relationships/hyperlink" Target="https://zakon.rada.gov.ua/laws/show/80731-10" TargetMode="External"/><Relationship Id="rId514" Type="http://schemas.openxmlformats.org/officeDocument/2006/relationships/hyperlink" Target="https://zakon.rada.gov.ua/laws/show/877-16" TargetMode="External"/><Relationship Id="rId556" Type="http://schemas.openxmlformats.org/officeDocument/2006/relationships/hyperlink" Target="https://zakon.rada.gov.ua/laws/show/2042-19" TargetMode="External"/><Relationship Id="rId88" Type="http://schemas.openxmlformats.org/officeDocument/2006/relationships/hyperlink" Target="https://zakon.rada.gov.ua/laws/show/80731-10" TargetMode="External"/><Relationship Id="rId111" Type="http://schemas.openxmlformats.org/officeDocument/2006/relationships/hyperlink" Target="https://zakon.rada.gov.ua/laws/show/80731-10" TargetMode="External"/><Relationship Id="rId153" Type="http://schemas.openxmlformats.org/officeDocument/2006/relationships/hyperlink" Target="https://zakon.rada.gov.ua/laws/show/80731-10" TargetMode="External"/><Relationship Id="rId195" Type="http://schemas.openxmlformats.org/officeDocument/2006/relationships/hyperlink" Target="https://zakon.rada.gov.ua/laws/show/80731-10" TargetMode="External"/><Relationship Id="rId209" Type="http://schemas.openxmlformats.org/officeDocument/2006/relationships/hyperlink" Target="https://zakon.rada.gov.ua/laws/show/80731-10" TargetMode="External"/><Relationship Id="rId360" Type="http://schemas.openxmlformats.org/officeDocument/2006/relationships/hyperlink" Target="https://zakon.rada.gov.ua/laws/show/80731-10" TargetMode="External"/><Relationship Id="rId416" Type="http://schemas.openxmlformats.org/officeDocument/2006/relationships/hyperlink" Target="https://zakon.rada.gov.ua/laws/show/80731-10" TargetMode="External"/><Relationship Id="rId598" Type="http://schemas.openxmlformats.org/officeDocument/2006/relationships/hyperlink" Target="https://zakon.rada.gov.ua/laws/show/2264-19/print" TargetMode="External"/><Relationship Id="rId220" Type="http://schemas.openxmlformats.org/officeDocument/2006/relationships/hyperlink" Target="https://zakon.rada.gov.ua/laws/show/80731-10" TargetMode="External"/><Relationship Id="rId458" Type="http://schemas.openxmlformats.org/officeDocument/2006/relationships/hyperlink" Target="https://zakon.rada.gov.ua/laws/show/80731-10" TargetMode="External"/><Relationship Id="rId15" Type="http://schemas.openxmlformats.org/officeDocument/2006/relationships/hyperlink" Target="https://zakon.rada.gov.ua/laws/show/80731-10" TargetMode="External"/><Relationship Id="rId57" Type="http://schemas.openxmlformats.org/officeDocument/2006/relationships/hyperlink" Target="https://zakon.rada.gov.ua/laws/show/80731-10" TargetMode="External"/><Relationship Id="rId262" Type="http://schemas.openxmlformats.org/officeDocument/2006/relationships/hyperlink" Target="https://zakon.rada.gov.ua/laws/show/80731-10" TargetMode="External"/><Relationship Id="rId318" Type="http://schemas.openxmlformats.org/officeDocument/2006/relationships/hyperlink" Target="https://zakon.rada.gov.ua/laws/show/80731-10" TargetMode="External"/><Relationship Id="rId525" Type="http://schemas.openxmlformats.org/officeDocument/2006/relationships/hyperlink" Target="https://zakon.rada.gov.ua/laws/show/2042-19" TargetMode="External"/><Relationship Id="rId567" Type="http://schemas.openxmlformats.org/officeDocument/2006/relationships/hyperlink" Target="https://zakon.rada.gov.ua/laws/show/2042-19" TargetMode="External"/><Relationship Id="rId99" Type="http://schemas.openxmlformats.org/officeDocument/2006/relationships/hyperlink" Target="https://zakon.rada.gov.ua/laws/show/80731-10" TargetMode="External"/><Relationship Id="rId122" Type="http://schemas.openxmlformats.org/officeDocument/2006/relationships/hyperlink" Target="https://zakon.rada.gov.ua/laws/show/80731-10" TargetMode="External"/><Relationship Id="rId164" Type="http://schemas.openxmlformats.org/officeDocument/2006/relationships/hyperlink" Target="https://zakon.rada.gov.ua/laws/show/80731-10" TargetMode="External"/><Relationship Id="rId371" Type="http://schemas.openxmlformats.org/officeDocument/2006/relationships/hyperlink" Target="https://zakon.rada.gov.ua/laws/show/80731-10" TargetMode="External"/><Relationship Id="rId427" Type="http://schemas.openxmlformats.org/officeDocument/2006/relationships/hyperlink" Target="https://zakon.rada.gov.ua/laws/show/80731-10" TargetMode="External"/><Relationship Id="rId469" Type="http://schemas.openxmlformats.org/officeDocument/2006/relationships/hyperlink" Target="https://zakon.rada.gov.ua/laws/show/80731-10" TargetMode="External"/><Relationship Id="rId26" Type="http://schemas.openxmlformats.org/officeDocument/2006/relationships/hyperlink" Target="https://zakon.rada.gov.ua/laws/show/80731-10" TargetMode="External"/><Relationship Id="rId231" Type="http://schemas.openxmlformats.org/officeDocument/2006/relationships/hyperlink" Target="https://zakon.rada.gov.ua/laws/show/80731-10" TargetMode="External"/><Relationship Id="rId273" Type="http://schemas.openxmlformats.org/officeDocument/2006/relationships/hyperlink" Target="https://zakon.rada.gov.ua/laws/show/80731-10" TargetMode="External"/><Relationship Id="rId329" Type="http://schemas.openxmlformats.org/officeDocument/2006/relationships/hyperlink" Target="https://zakon.rada.gov.ua/laws/show/80731-10" TargetMode="External"/><Relationship Id="rId480" Type="http://schemas.openxmlformats.org/officeDocument/2006/relationships/hyperlink" Target="https://zakon.rada.gov.ua/laws/show/80731-10" TargetMode="External"/><Relationship Id="rId536" Type="http://schemas.openxmlformats.org/officeDocument/2006/relationships/hyperlink" Target="https://zakon.rada.gov.ua/laws/show/4495-17" TargetMode="External"/><Relationship Id="rId68" Type="http://schemas.openxmlformats.org/officeDocument/2006/relationships/hyperlink" Target="https://zakon.rada.gov.ua/laws/show/80731-10" TargetMode="External"/><Relationship Id="rId133" Type="http://schemas.openxmlformats.org/officeDocument/2006/relationships/hyperlink" Target="https://zakon.rada.gov.ua/laws/show/80731-10" TargetMode="External"/><Relationship Id="rId175" Type="http://schemas.openxmlformats.org/officeDocument/2006/relationships/hyperlink" Target="https://zakon.rada.gov.ua/laws/show/80731-10" TargetMode="External"/><Relationship Id="rId340" Type="http://schemas.openxmlformats.org/officeDocument/2006/relationships/hyperlink" Target="https://zakon.rada.gov.ua/laws/show/80731-10" TargetMode="External"/><Relationship Id="rId578" Type="http://schemas.openxmlformats.org/officeDocument/2006/relationships/hyperlink" Target="https://zakon.help/laws/show/2658-14" TargetMode="External"/><Relationship Id="rId200" Type="http://schemas.openxmlformats.org/officeDocument/2006/relationships/hyperlink" Target="https://zakon.rada.gov.ua/laws/show/80731-10" TargetMode="External"/><Relationship Id="rId382" Type="http://schemas.openxmlformats.org/officeDocument/2006/relationships/hyperlink" Target="https://zakon.rada.gov.ua/laws/show/80731-10" TargetMode="External"/><Relationship Id="rId438" Type="http://schemas.openxmlformats.org/officeDocument/2006/relationships/hyperlink" Target="https://zakon.rada.gov.ua/laws/show/80731-10" TargetMode="External"/><Relationship Id="rId603" Type="http://schemas.openxmlformats.org/officeDocument/2006/relationships/hyperlink" Target="https://zakon.rada.gov.ua/laws/show/z1202-14" TargetMode="External"/><Relationship Id="rId242" Type="http://schemas.openxmlformats.org/officeDocument/2006/relationships/hyperlink" Target="https://zakon.rada.gov.ua/laws/show/80731-10" TargetMode="External"/><Relationship Id="rId284" Type="http://schemas.openxmlformats.org/officeDocument/2006/relationships/hyperlink" Target="https://zakon.rada.gov.ua/laws/show/80731-10" TargetMode="External"/><Relationship Id="rId491" Type="http://schemas.openxmlformats.org/officeDocument/2006/relationships/hyperlink" Target="https://zakon.rada.gov.ua/laws/show/80731-10" TargetMode="External"/><Relationship Id="rId505" Type="http://schemas.openxmlformats.org/officeDocument/2006/relationships/hyperlink" Target="https://zakon.rada.gov.ua/laws/show/771/97-%D0%B2%D1%80" TargetMode="External"/><Relationship Id="rId37" Type="http://schemas.openxmlformats.org/officeDocument/2006/relationships/hyperlink" Target="https://zakon.rada.gov.ua/laws/show/80731-10" TargetMode="External"/><Relationship Id="rId79" Type="http://schemas.openxmlformats.org/officeDocument/2006/relationships/hyperlink" Target="https://zakon.rada.gov.ua/laws/show/80731-10" TargetMode="External"/><Relationship Id="rId102" Type="http://schemas.openxmlformats.org/officeDocument/2006/relationships/hyperlink" Target="https://zakon.rada.gov.ua/laws/show/80731-10" TargetMode="External"/><Relationship Id="rId144" Type="http://schemas.openxmlformats.org/officeDocument/2006/relationships/hyperlink" Target="https://zakon.rada.gov.ua/laws/show/80731-10" TargetMode="External"/><Relationship Id="rId547" Type="http://schemas.openxmlformats.org/officeDocument/2006/relationships/hyperlink" Target="https://zakon.rada.gov.ua/laws/show/869-2019-%D0%BF" TargetMode="External"/><Relationship Id="rId589" Type="http://schemas.openxmlformats.org/officeDocument/2006/relationships/hyperlink" Target="https://zakon.help/laws/show/3348-12" TargetMode="External"/><Relationship Id="rId90" Type="http://schemas.openxmlformats.org/officeDocument/2006/relationships/hyperlink" Target="https://zakon.rada.gov.ua/laws/show/80731-10" TargetMode="External"/><Relationship Id="rId186" Type="http://schemas.openxmlformats.org/officeDocument/2006/relationships/hyperlink" Target="https://zakon.rada.gov.ua/laws/show/80731-10" TargetMode="External"/><Relationship Id="rId351" Type="http://schemas.openxmlformats.org/officeDocument/2006/relationships/hyperlink" Target="https://zakon.rada.gov.ua/laws/show/80731-10" TargetMode="External"/><Relationship Id="rId393" Type="http://schemas.openxmlformats.org/officeDocument/2006/relationships/hyperlink" Target="https://zakon.rada.gov.ua/laws/show/80731-10" TargetMode="External"/><Relationship Id="rId407" Type="http://schemas.openxmlformats.org/officeDocument/2006/relationships/hyperlink" Target="https://zakon.rada.gov.ua/laws/show/80731-10" TargetMode="External"/><Relationship Id="rId449" Type="http://schemas.openxmlformats.org/officeDocument/2006/relationships/hyperlink" Target="https://zakon.rada.gov.ua/laws/show/80731-10" TargetMode="External"/><Relationship Id="rId211" Type="http://schemas.openxmlformats.org/officeDocument/2006/relationships/hyperlink" Target="https://zakon.rada.gov.ua/laws/show/80731-10" TargetMode="External"/><Relationship Id="rId253" Type="http://schemas.openxmlformats.org/officeDocument/2006/relationships/hyperlink" Target="https://zakon.rada.gov.ua/laws/show/80731-10" TargetMode="External"/><Relationship Id="rId295" Type="http://schemas.openxmlformats.org/officeDocument/2006/relationships/hyperlink" Target="https://zakon.rada.gov.ua/laws/show/80731-10" TargetMode="External"/><Relationship Id="rId309" Type="http://schemas.openxmlformats.org/officeDocument/2006/relationships/hyperlink" Target="https://zakon.rada.gov.ua/laws/show/80731-10" TargetMode="External"/><Relationship Id="rId460" Type="http://schemas.openxmlformats.org/officeDocument/2006/relationships/hyperlink" Target="https://zakon.rada.gov.ua/laws/show/80731-10" TargetMode="External"/><Relationship Id="rId516" Type="http://schemas.openxmlformats.org/officeDocument/2006/relationships/hyperlink" Target="http://zakon.rada.gov.ua/laws/show/4495-17" TargetMode="External"/><Relationship Id="rId48" Type="http://schemas.openxmlformats.org/officeDocument/2006/relationships/hyperlink" Target="https://zakon.rada.gov.ua/laws/show/80731-10" TargetMode="External"/><Relationship Id="rId113" Type="http://schemas.openxmlformats.org/officeDocument/2006/relationships/hyperlink" Target="https://zakon.rada.gov.ua/laws/show/80731-10" TargetMode="External"/><Relationship Id="rId320" Type="http://schemas.openxmlformats.org/officeDocument/2006/relationships/hyperlink" Target="https://zakon.rada.gov.ua/laws/show/80731-10" TargetMode="External"/><Relationship Id="rId558" Type="http://schemas.openxmlformats.org/officeDocument/2006/relationships/hyperlink" Target="https://zakon.rada.gov.ua/laws/show/2639-19" TargetMode="External"/><Relationship Id="rId155" Type="http://schemas.openxmlformats.org/officeDocument/2006/relationships/hyperlink" Target="https://zakon.rada.gov.ua/laws/show/80731-10" TargetMode="External"/><Relationship Id="rId197" Type="http://schemas.openxmlformats.org/officeDocument/2006/relationships/hyperlink" Target="https://zakon.rada.gov.ua/laws/show/80731-10" TargetMode="External"/><Relationship Id="rId362" Type="http://schemas.openxmlformats.org/officeDocument/2006/relationships/hyperlink" Target="https://zakon.rada.gov.ua/laws/show/80731-10" TargetMode="External"/><Relationship Id="rId418" Type="http://schemas.openxmlformats.org/officeDocument/2006/relationships/hyperlink" Target="https://zakon.rada.gov.ua/laws/show/80731-10" TargetMode="External"/><Relationship Id="rId222" Type="http://schemas.openxmlformats.org/officeDocument/2006/relationships/hyperlink" Target="https://zakon.rada.gov.ua/laws/show/80731-10" TargetMode="External"/><Relationship Id="rId264" Type="http://schemas.openxmlformats.org/officeDocument/2006/relationships/hyperlink" Target="https://zakon.rada.gov.ua/laws/show/80731-10" TargetMode="External"/><Relationship Id="rId471" Type="http://schemas.openxmlformats.org/officeDocument/2006/relationships/hyperlink" Target="https://zakon.rada.gov.ua/laws/show/80731-10" TargetMode="External"/><Relationship Id="rId17" Type="http://schemas.openxmlformats.org/officeDocument/2006/relationships/hyperlink" Target="https://zakon.rada.gov.ua/laws/show/80731-10" TargetMode="External"/><Relationship Id="rId59" Type="http://schemas.openxmlformats.org/officeDocument/2006/relationships/hyperlink" Target="https://zakon.rada.gov.ua/laws/show/80731-10" TargetMode="External"/><Relationship Id="rId124" Type="http://schemas.openxmlformats.org/officeDocument/2006/relationships/hyperlink" Target="https://zakon.rada.gov.ua/laws/show/80731-10" TargetMode="External"/><Relationship Id="rId527" Type="http://schemas.openxmlformats.org/officeDocument/2006/relationships/hyperlink" Target="https://zakon.rada.gov.ua/laws/show/z0463-18" TargetMode="External"/><Relationship Id="rId569" Type="http://schemas.openxmlformats.org/officeDocument/2006/relationships/hyperlink" Target="https://zakon.rada.gov.ua/laws/show/2042-19" TargetMode="External"/><Relationship Id="rId70" Type="http://schemas.openxmlformats.org/officeDocument/2006/relationships/hyperlink" Target="https://zakon.rada.gov.ua/laws/show/80731-10" TargetMode="External"/><Relationship Id="rId166" Type="http://schemas.openxmlformats.org/officeDocument/2006/relationships/hyperlink" Target="https://zakon.rada.gov.ua/laws/show/80731-10" TargetMode="External"/><Relationship Id="rId331" Type="http://schemas.openxmlformats.org/officeDocument/2006/relationships/hyperlink" Target="https://zakon.rada.gov.ua/laws/show/80731-10" TargetMode="External"/><Relationship Id="rId373" Type="http://schemas.openxmlformats.org/officeDocument/2006/relationships/hyperlink" Target="https://zakon.rada.gov.ua/laws/show/80731-10" TargetMode="External"/><Relationship Id="rId429" Type="http://schemas.openxmlformats.org/officeDocument/2006/relationships/hyperlink" Target="https://zakon.rada.gov.ua/laws/show/80731-10" TargetMode="External"/><Relationship Id="rId580" Type="http://schemas.openxmlformats.org/officeDocument/2006/relationships/hyperlink" Target="https://zakon.help/laws/show/2498-12" TargetMode="External"/><Relationship Id="rId1" Type="http://schemas.openxmlformats.org/officeDocument/2006/relationships/customXml" Target="../customXml/item1.xml"/><Relationship Id="rId233" Type="http://schemas.openxmlformats.org/officeDocument/2006/relationships/hyperlink" Target="https://zakon.rada.gov.ua/laws/show/80731-10" TargetMode="External"/><Relationship Id="rId440" Type="http://schemas.openxmlformats.org/officeDocument/2006/relationships/hyperlink" Target="https://zakon.rada.gov.ua/laws/show/80731-10" TargetMode="External"/><Relationship Id="rId28" Type="http://schemas.openxmlformats.org/officeDocument/2006/relationships/hyperlink" Target="https://zakon.rada.gov.ua/laws/show/80731-10" TargetMode="External"/><Relationship Id="rId275" Type="http://schemas.openxmlformats.org/officeDocument/2006/relationships/hyperlink" Target="https://zakon.rada.gov.ua/laws/show/80731-10" TargetMode="External"/><Relationship Id="rId300" Type="http://schemas.openxmlformats.org/officeDocument/2006/relationships/hyperlink" Target="https://zakon.rada.gov.ua/laws/show/80731-10" TargetMode="External"/><Relationship Id="rId482" Type="http://schemas.openxmlformats.org/officeDocument/2006/relationships/hyperlink" Target="https://zakon.rada.gov.ua/laws/show/80731-10" TargetMode="External"/><Relationship Id="rId538" Type="http://schemas.openxmlformats.org/officeDocument/2006/relationships/hyperlink" Target="https://zakon.rada.gov.ua/laws/show/4495-17" TargetMode="External"/><Relationship Id="rId81" Type="http://schemas.openxmlformats.org/officeDocument/2006/relationships/hyperlink" Target="https://zakon.rada.gov.ua/laws/show/80731-10" TargetMode="External"/><Relationship Id="rId135" Type="http://schemas.openxmlformats.org/officeDocument/2006/relationships/hyperlink" Target="https://zakon.rada.gov.ua/laws/show/80731-10" TargetMode="External"/><Relationship Id="rId177" Type="http://schemas.openxmlformats.org/officeDocument/2006/relationships/hyperlink" Target="https://zakon.rada.gov.ua/laws/show/80731-10" TargetMode="External"/><Relationship Id="rId342" Type="http://schemas.openxmlformats.org/officeDocument/2006/relationships/hyperlink" Target="https://zakon.rada.gov.ua/laws/show/80731-10" TargetMode="External"/><Relationship Id="rId384" Type="http://schemas.openxmlformats.org/officeDocument/2006/relationships/hyperlink" Target="https://zakon.rada.gov.ua/laws/show/80731-10" TargetMode="External"/><Relationship Id="rId591" Type="http://schemas.openxmlformats.org/officeDocument/2006/relationships/hyperlink" Target="https://zakon.help/laws/show/124-19" TargetMode="External"/><Relationship Id="rId605" Type="http://schemas.openxmlformats.org/officeDocument/2006/relationships/hyperlink" Target="https://zakon.rada.gov.ua/laws/show/1175-2010-%D0%BF" TargetMode="External"/><Relationship Id="rId202" Type="http://schemas.openxmlformats.org/officeDocument/2006/relationships/hyperlink" Target="https://zakon.rada.gov.ua/laws/show/80731-10" TargetMode="External"/><Relationship Id="rId244" Type="http://schemas.openxmlformats.org/officeDocument/2006/relationships/hyperlink" Target="https://zakon.rada.gov.ua/laws/show/80731-10" TargetMode="External"/><Relationship Id="rId39" Type="http://schemas.openxmlformats.org/officeDocument/2006/relationships/hyperlink" Target="https://zakon.rada.gov.ua/laws/show/80731-10" TargetMode="External"/><Relationship Id="rId286" Type="http://schemas.openxmlformats.org/officeDocument/2006/relationships/hyperlink" Target="https://zakon.rada.gov.ua/laws/show/80731-10" TargetMode="External"/><Relationship Id="rId451" Type="http://schemas.openxmlformats.org/officeDocument/2006/relationships/hyperlink" Target="https://zakon.rada.gov.ua/laws/show/80731-10" TargetMode="External"/><Relationship Id="rId493" Type="http://schemas.openxmlformats.org/officeDocument/2006/relationships/hyperlink" Target="https://zakon.rada.gov.ua/laws/show/80731-10" TargetMode="External"/><Relationship Id="rId507" Type="http://schemas.openxmlformats.org/officeDocument/2006/relationships/hyperlink" Target="https://zakon.rada.gov.ua/laws/show/1445-17" TargetMode="External"/><Relationship Id="rId549" Type="http://schemas.openxmlformats.org/officeDocument/2006/relationships/hyperlink" Target="http://zakon.rada.gov.ua/laws/show/2042-19/print" TargetMode="External"/><Relationship Id="rId50" Type="http://schemas.openxmlformats.org/officeDocument/2006/relationships/hyperlink" Target="https://zakon.rada.gov.ua/laws/show/80731-10" TargetMode="External"/><Relationship Id="rId104" Type="http://schemas.openxmlformats.org/officeDocument/2006/relationships/hyperlink" Target="https://zakon.rada.gov.ua/laws/show/80731-10" TargetMode="External"/><Relationship Id="rId146" Type="http://schemas.openxmlformats.org/officeDocument/2006/relationships/hyperlink" Target="https://zakon.rada.gov.ua/laws/show/80731-10" TargetMode="External"/><Relationship Id="rId188" Type="http://schemas.openxmlformats.org/officeDocument/2006/relationships/hyperlink" Target="https://zakon.rada.gov.ua/laws/show/80731-10" TargetMode="External"/><Relationship Id="rId311" Type="http://schemas.openxmlformats.org/officeDocument/2006/relationships/hyperlink" Target="https://zakon.rada.gov.ua/laws/show/80731-10" TargetMode="External"/><Relationship Id="rId353" Type="http://schemas.openxmlformats.org/officeDocument/2006/relationships/hyperlink" Target="https://zakon.rada.gov.ua/laws/show/80731-10" TargetMode="External"/><Relationship Id="rId395" Type="http://schemas.openxmlformats.org/officeDocument/2006/relationships/hyperlink" Target="https://zakon.rada.gov.ua/laws/show/80731-10" TargetMode="External"/><Relationship Id="rId409" Type="http://schemas.openxmlformats.org/officeDocument/2006/relationships/hyperlink" Target="https://zakon.rada.gov.ua/laws/show/80731-10" TargetMode="External"/><Relationship Id="rId560" Type="http://schemas.openxmlformats.org/officeDocument/2006/relationships/hyperlink" Target="https://zakon.rada.gov.ua/laws/show/2042-19" TargetMode="External"/><Relationship Id="rId92" Type="http://schemas.openxmlformats.org/officeDocument/2006/relationships/hyperlink" Target="https://zakon.rada.gov.ua/laws/show/80731-10" TargetMode="External"/><Relationship Id="rId213" Type="http://schemas.openxmlformats.org/officeDocument/2006/relationships/hyperlink" Target="https://zakon.rada.gov.ua/laws/show/80731-10" TargetMode="External"/><Relationship Id="rId420" Type="http://schemas.openxmlformats.org/officeDocument/2006/relationships/hyperlink" Target="https://zakon.rada.gov.ua/laws/show/80731-10" TargetMode="External"/><Relationship Id="rId255" Type="http://schemas.openxmlformats.org/officeDocument/2006/relationships/hyperlink" Target="https://zakon.rada.gov.ua/laws/show/80731-10" TargetMode="External"/><Relationship Id="rId297" Type="http://schemas.openxmlformats.org/officeDocument/2006/relationships/hyperlink" Target="https://zakon.rada.gov.ua/laws/show/80731-10" TargetMode="External"/><Relationship Id="rId462" Type="http://schemas.openxmlformats.org/officeDocument/2006/relationships/hyperlink" Target="https://zakon.rada.gov.ua/laws/show/80731-10" TargetMode="External"/><Relationship Id="rId518" Type="http://schemas.openxmlformats.org/officeDocument/2006/relationships/hyperlink" Target="http://zakon.rada.gov.ua/laws/show/2498-12" TargetMode="External"/><Relationship Id="rId115" Type="http://schemas.openxmlformats.org/officeDocument/2006/relationships/hyperlink" Target="https://zakon.rada.gov.ua/laws/show/80731-10" TargetMode="External"/><Relationship Id="rId157" Type="http://schemas.openxmlformats.org/officeDocument/2006/relationships/hyperlink" Target="https://zakon.rada.gov.ua/laws/show/80731-10" TargetMode="External"/><Relationship Id="rId322" Type="http://schemas.openxmlformats.org/officeDocument/2006/relationships/hyperlink" Target="https://zakon.rada.gov.ua/laws/show/80731-10" TargetMode="External"/><Relationship Id="rId364" Type="http://schemas.openxmlformats.org/officeDocument/2006/relationships/hyperlink" Target="https://zakon.rada.gov.ua/laws/show/80731-10" TargetMode="External"/><Relationship Id="rId61" Type="http://schemas.openxmlformats.org/officeDocument/2006/relationships/hyperlink" Target="https://zakon.rada.gov.ua/laws/show/80731-10" TargetMode="External"/><Relationship Id="rId199" Type="http://schemas.openxmlformats.org/officeDocument/2006/relationships/hyperlink" Target="https://zakon.rada.gov.ua/laws/show/80731-10" TargetMode="External"/><Relationship Id="rId571" Type="http://schemas.openxmlformats.org/officeDocument/2006/relationships/hyperlink" Target="https://zakon.rada.gov.ua/laws/show/2042-19" TargetMode="External"/><Relationship Id="rId19" Type="http://schemas.openxmlformats.org/officeDocument/2006/relationships/hyperlink" Target="https://zakon.rada.gov.ua/laws/show/80731-10" TargetMode="External"/><Relationship Id="rId224" Type="http://schemas.openxmlformats.org/officeDocument/2006/relationships/hyperlink" Target="https://zakon.rada.gov.ua/laws/show/80731-10" TargetMode="External"/><Relationship Id="rId266" Type="http://schemas.openxmlformats.org/officeDocument/2006/relationships/hyperlink" Target="https://zakon.rada.gov.ua/laws/show/80731-10" TargetMode="External"/><Relationship Id="rId431" Type="http://schemas.openxmlformats.org/officeDocument/2006/relationships/hyperlink" Target="https://zakon.rada.gov.ua/laws/show/80731-10" TargetMode="External"/><Relationship Id="rId473" Type="http://schemas.openxmlformats.org/officeDocument/2006/relationships/hyperlink" Target="https://zakon.rada.gov.ua/laws/show/80731-10" TargetMode="External"/><Relationship Id="rId529" Type="http://schemas.openxmlformats.org/officeDocument/2006/relationships/hyperlink" Target="http://zakon3.rada.gov.ua/laws/show/z0463-18/paran14" TargetMode="External"/><Relationship Id="rId30" Type="http://schemas.openxmlformats.org/officeDocument/2006/relationships/hyperlink" Target="https://zakon.rada.gov.ua/laws/show/80731-10" TargetMode="External"/><Relationship Id="rId126" Type="http://schemas.openxmlformats.org/officeDocument/2006/relationships/hyperlink" Target="https://zakon.rada.gov.ua/laws/show/80731-10" TargetMode="External"/><Relationship Id="rId168" Type="http://schemas.openxmlformats.org/officeDocument/2006/relationships/hyperlink" Target="https://zakon.rada.gov.ua/laws/show/80731-10" TargetMode="External"/><Relationship Id="rId333" Type="http://schemas.openxmlformats.org/officeDocument/2006/relationships/hyperlink" Target="https://zakon.rada.gov.ua/laws/show/80731-10" TargetMode="External"/><Relationship Id="rId540" Type="http://schemas.openxmlformats.org/officeDocument/2006/relationships/hyperlink" Target="https://zakon.rada.gov.ua/laws/show/2042-19" TargetMode="External"/><Relationship Id="rId72" Type="http://schemas.openxmlformats.org/officeDocument/2006/relationships/hyperlink" Target="https://zakon.rada.gov.ua/laws/show/80731-10" TargetMode="External"/><Relationship Id="rId375" Type="http://schemas.openxmlformats.org/officeDocument/2006/relationships/hyperlink" Target="https://zakon.rada.gov.ua/laws/show/80731-10" TargetMode="External"/><Relationship Id="rId582" Type="http://schemas.openxmlformats.org/officeDocument/2006/relationships/hyperlink" Target="https://zakon.help/laws/show/1314-18" TargetMode="External"/><Relationship Id="rId3" Type="http://schemas.openxmlformats.org/officeDocument/2006/relationships/styles" Target="styles.xml"/><Relationship Id="rId235" Type="http://schemas.openxmlformats.org/officeDocument/2006/relationships/hyperlink" Target="https://zakon.rada.gov.ua/laws/show/80731-10" TargetMode="External"/><Relationship Id="rId277" Type="http://schemas.openxmlformats.org/officeDocument/2006/relationships/hyperlink" Target="https://zakon.rada.gov.ua/laws/show/80731-10" TargetMode="External"/><Relationship Id="rId400" Type="http://schemas.openxmlformats.org/officeDocument/2006/relationships/hyperlink" Target="https://zakon.rada.gov.ua/laws/show/80731-10" TargetMode="External"/><Relationship Id="rId442" Type="http://schemas.openxmlformats.org/officeDocument/2006/relationships/hyperlink" Target="https://zakon.rada.gov.ua/laws/show/80731-10" TargetMode="External"/><Relationship Id="rId484" Type="http://schemas.openxmlformats.org/officeDocument/2006/relationships/hyperlink" Target="https://zakon.rada.gov.ua/laws/show/80731-10" TargetMode="External"/><Relationship Id="rId137" Type="http://schemas.openxmlformats.org/officeDocument/2006/relationships/hyperlink" Target="https://zakon.rada.gov.ua/laws/show/80731-10" TargetMode="External"/><Relationship Id="rId302" Type="http://schemas.openxmlformats.org/officeDocument/2006/relationships/hyperlink" Target="https://zakon.rada.gov.ua/laws/show/80731-10" TargetMode="External"/><Relationship Id="rId344" Type="http://schemas.openxmlformats.org/officeDocument/2006/relationships/hyperlink" Target="https://zakon.rada.gov.ua/laws/show/80731-10" TargetMode="External"/><Relationship Id="rId41" Type="http://schemas.openxmlformats.org/officeDocument/2006/relationships/hyperlink" Target="https://zakon.rada.gov.ua/laws/show/80731-10" TargetMode="External"/><Relationship Id="rId83" Type="http://schemas.openxmlformats.org/officeDocument/2006/relationships/hyperlink" Target="https://zakon.rada.gov.ua/laws/show/80731-10" TargetMode="External"/><Relationship Id="rId179" Type="http://schemas.openxmlformats.org/officeDocument/2006/relationships/hyperlink" Target="https://zakon.rada.gov.ua/laws/show/80731-10" TargetMode="External"/><Relationship Id="rId386" Type="http://schemas.openxmlformats.org/officeDocument/2006/relationships/hyperlink" Target="https://zakon.rada.gov.ua/laws/show/80731-10" TargetMode="External"/><Relationship Id="rId551" Type="http://schemas.openxmlformats.org/officeDocument/2006/relationships/hyperlink" Target="http://zakon.rada.gov.ua/laws/show/z0776-18" TargetMode="External"/><Relationship Id="rId593" Type="http://schemas.openxmlformats.org/officeDocument/2006/relationships/hyperlink" Target="https://zakon.rada.gov.ua/laws/show/2264-19/print" TargetMode="External"/><Relationship Id="rId607" Type="http://schemas.openxmlformats.org/officeDocument/2006/relationships/hyperlink" Target="https://zakon.rada.gov.ua/laws/show/2498-12" TargetMode="External"/><Relationship Id="rId190" Type="http://schemas.openxmlformats.org/officeDocument/2006/relationships/hyperlink" Target="https://zakon.rada.gov.ua/laws/show/80731-10" TargetMode="External"/><Relationship Id="rId204" Type="http://schemas.openxmlformats.org/officeDocument/2006/relationships/hyperlink" Target="https://zakon.rada.gov.ua/laws/show/80731-10" TargetMode="External"/><Relationship Id="rId246" Type="http://schemas.openxmlformats.org/officeDocument/2006/relationships/hyperlink" Target="https://zakon.rada.gov.ua/laws/show/80731-10" TargetMode="External"/><Relationship Id="rId288" Type="http://schemas.openxmlformats.org/officeDocument/2006/relationships/hyperlink" Target="https://zakon.rada.gov.ua/laws/show/80731-10" TargetMode="External"/><Relationship Id="rId411" Type="http://schemas.openxmlformats.org/officeDocument/2006/relationships/hyperlink" Target="https://zakon.rada.gov.ua/laws/show/80731-10" TargetMode="External"/><Relationship Id="rId453" Type="http://schemas.openxmlformats.org/officeDocument/2006/relationships/hyperlink" Target="https://zakon.rada.gov.ua/laws/show/80731-10" TargetMode="External"/><Relationship Id="rId509" Type="http://schemas.openxmlformats.org/officeDocument/2006/relationships/hyperlink" Target="https://zakon.rada.gov.ua/laws/show/287-19" TargetMode="External"/><Relationship Id="rId106" Type="http://schemas.openxmlformats.org/officeDocument/2006/relationships/hyperlink" Target="https://zakon.rada.gov.ua/laws/show/80731-10" TargetMode="External"/><Relationship Id="rId313" Type="http://schemas.openxmlformats.org/officeDocument/2006/relationships/hyperlink" Target="https://zakon.rada.gov.ua/laws/show/80731-10" TargetMode="External"/><Relationship Id="rId495" Type="http://schemas.openxmlformats.org/officeDocument/2006/relationships/hyperlink" Target="https://zakon.rada.gov.ua/laws/show/80732-10" TargetMode="External"/><Relationship Id="rId10" Type="http://schemas.openxmlformats.org/officeDocument/2006/relationships/hyperlink" Target="https://zakon.rada.gov.ua/laws/show/80731-10" TargetMode="External"/><Relationship Id="rId52" Type="http://schemas.openxmlformats.org/officeDocument/2006/relationships/hyperlink" Target="https://zakon.rada.gov.ua/laws/show/80731-10" TargetMode="External"/><Relationship Id="rId94" Type="http://schemas.openxmlformats.org/officeDocument/2006/relationships/hyperlink" Target="https://zakon.rada.gov.ua/laws/show/80731-10" TargetMode="External"/><Relationship Id="rId148" Type="http://schemas.openxmlformats.org/officeDocument/2006/relationships/hyperlink" Target="https://zakon.rada.gov.ua/laws/show/80731-10" TargetMode="External"/><Relationship Id="rId355" Type="http://schemas.openxmlformats.org/officeDocument/2006/relationships/hyperlink" Target="https://zakon.rada.gov.ua/laws/show/80731-10" TargetMode="External"/><Relationship Id="rId397" Type="http://schemas.openxmlformats.org/officeDocument/2006/relationships/hyperlink" Target="https://zakon.rada.gov.ua/laws/show/80731-10" TargetMode="External"/><Relationship Id="rId520" Type="http://schemas.openxmlformats.org/officeDocument/2006/relationships/hyperlink" Target="https://zakon.rada.gov.ua/laws/show/z0347-19" TargetMode="External"/><Relationship Id="rId562" Type="http://schemas.openxmlformats.org/officeDocument/2006/relationships/hyperlink" Target="https://zakon.rada.gov.ua/laws/show/2042-19" TargetMode="External"/><Relationship Id="rId215" Type="http://schemas.openxmlformats.org/officeDocument/2006/relationships/hyperlink" Target="https://zakon.rada.gov.ua/laws/show/80731-10" TargetMode="External"/><Relationship Id="rId257" Type="http://schemas.openxmlformats.org/officeDocument/2006/relationships/hyperlink" Target="https://zakon.rada.gov.ua/laws/show/80731-10" TargetMode="External"/><Relationship Id="rId422" Type="http://schemas.openxmlformats.org/officeDocument/2006/relationships/hyperlink" Target="https://zakon.rada.gov.ua/laws/show/80731-10" TargetMode="External"/><Relationship Id="rId464" Type="http://schemas.openxmlformats.org/officeDocument/2006/relationships/hyperlink" Target="https://zakon.rada.gov.ua/laws/show/80731-10" TargetMode="External"/><Relationship Id="rId299" Type="http://schemas.openxmlformats.org/officeDocument/2006/relationships/hyperlink" Target="https://zakon.rada.gov.ua/laws/show/80731-10" TargetMode="External"/><Relationship Id="rId63" Type="http://schemas.openxmlformats.org/officeDocument/2006/relationships/hyperlink" Target="https://zakon.rada.gov.ua/laws/show/80731-10" TargetMode="External"/><Relationship Id="rId159" Type="http://schemas.openxmlformats.org/officeDocument/2006/relationships/hyperlink" Target="https://zakon.rada.gov.ua/laws/show/80731-10" TargetMode="External"/><Relationship Id="rId366" Type="http://schemas.openxmlformats.org/officeDocument/2006/relationships/hyperlink" Target="https://zakon.rada.gov.ua/laws/show/80731-10" TargetMode="External"/><Relationship Id="rId573" Type="http://schemas.openxmlformats.org/officeDocument/2006/relationships/hyperlink" Target="http://zakon.rada.gov.ua/laws/show/2747-15" TargetMode="External"/><Relationship Id="rId226" Type="http://schemas.openxmlformats.org/officeDocument/2006/relationships/hyperlink" Target="https://zakon.rada.gov.ua/laws/show/80731-10" TargetMode="External"/><Relationship Id="rId433" Type="http://schemas.openxmlformats.org/officeDocument/2006/relationships/hyperlink" Target="https://zakon.rada.gov.ua/laws/show/80731-10" TargetMode="External"/><Relationship Id="rId74" Type="http://schemas.openxmlformats.org/officeDocument/2006/relationships/hyperlink" Target="https://zakon.rada.gov.ua/laws/show/80731-10" TargetMode="External"/><Relationship Id="rId377" Type="http://schemas.openxmlformats.org/officeDocument/2006/relationships/hyperlink" Target="https://zakon.rada.gov.ua/laws/show/80731-10" TargetMode="External"/><Relationship Id="rId500" Type="http://schemas.openxmlformats.org/officeDocument/2006/relationships/hyperlink" Target="https://zakon.rada.gov.ua/laws/show/222-19" TargetMode="External"/><Relationship Id="rId584" Type="http://schemas.openxmlformats.org/officeDocument/2006/relationships/hyperlink" Target="https://zakon.help/laws/show/2019-19" TargetMode="External"/><Relationship Id="rId5" Type="http://schemas.openxmlformats.org/officeDocument/2006/relationships/webSettings" Target="webSettings.xml"/><Relationship Id="rId237" Type="http://schemas.openxmlformats.org/officeDocument/2006/relationships/hyperlink" Target="https://zakon.rada.gov.ua/laws/show/80731-10" TargetMode="External"/><Relationship Id="rId444" Type="http://schemas.openxmlformats.org/officeDocument/2006/relationships/hyperlink" Target="https://zakon.rada.gov.ua/laws/show/80731-10" TargetMode="External"/><Relationship Id="rId290" Type="http://schemas.openxmlformats.org/officeDocument/2006/relationships/hyperlink" Target="https://zakon.rada.gov.ua/laws/show/80731-10" TargetMode="External"/><Relationship Id="rId304" Type="http://schemas.openxmlformats.org/officeDocument/2006/relationships/hyperlink" Target="https://zakon.rada.gov.ua/laws/show/80731-10" TargetMode="External"/><Relationship Id="rId388" Type="http://schemas.openxmlformats.org/officeDocument/2006/relationships/hyperlink" Target="https://zakon.rada.gov.ua/laws/show/80731-10" TargetMode="External"/><Relationship Id="rId511" Type="http://schemas.openxmlformats.org/officeDocument/2006/relationships/hyperlink" Target="https://zakon.rada.gov.ua/laws/show/4495-17" TargetMode="External"/><Relationship Id="rId609" Type="http://schemas.openxmlformats.org/officeDocument/2006/relationships/hyperlink" Target="about:blank" TargetMode="External"/><Relationship Id="rId85" Type="http://schemas.openxmlformats.org/officeDocument/2006/relationships/hyperlink" Target="https://zakon.rada.gov.ua/laws/show/80731-10" TargetMode="External"/><Relationship Id="rId150" Type="http://schemas.openxmlformats.org/officeDocument/2006/relationships/hyperlink" Target="https://zakon.rada.gov.ua/laws/show/80731-10" TargetMode="External"/><Relationship Id="rId595" Type="http://schemas.openxmlformats.org/officeDocument/2006/relationships/hyperlink" Target="https://zakon.rada.gov.ua/laws/show/2498-12" TargetMode="External"/><Relationship Id="rId248" Type="http://schemas.openxmlformats.org/officeDocument/2006/relationships/hyperlink" Target="https://zakon.rada.gov.ua/laws/show/80731-10" TargetMode="External"/><Relationship Id="rId455" Type="http://schemas.openxmlformats.org/officeDocument/2006/relationships/hyperlink" Target="https://zakon.rada.gov.ua/laws/show/80731-10" TargetMode="External"/><Relationship Id="rId12" Type="http://schemas.openxmlformats.org/officeDocument/2006/relationships/hyperlink" Target="https://zakon.rada.gov.ua/laws/show/80731-10" TargetMode="External"/><Relationship Id="rId108" Type="http://schemas.openxmlformats.org/officeDocument/2006/relationships/hyperlink" Target="https://zakon.rada.gov.ua/laws/show/80731-10" TargetMode="External"/><Relationship Id="rId315" Type="http://schemas.openxmlformats.org/officeDocument/2006/relationships/hyperlink" Target="https://zakon.rada.gov.ua/laws/show/80731-10" TargetMode="External"/><Relationship Id="rId522" Type="http://schemas.openxmlformats.org/officeDocument/2006/relationships/hyperlink" Target="http://zakon.rada.gov.ua/laws/show/2042-19/print" TargetMode="External"/><Relationship Id="rId96" Type="http://schemas.openxmlformats.org/officeDocument/2006/relationships/hyperlink" Target="https://zakon.rada.gov.ua/laws/show/80731-10" TargetMode="External"/><Relationship Id="rId161" Type="http://schemas.openxmlformats.org/officeDocument/2006/relationships/hyperlink" Target="https://zakon.rada.gov.ua/laws/show/80731-10" TargetMode="External"/><Relationship Id="rId399" Type="http://schemas.openxmlformats.org/officeDocument/2006/relationships/hyperlink" Target="https://zakon.rada.gov.ua/laws/show/80731-10" TargetMode="External"/><Relationship Id="rId259" Type="http://schemas.openxmlformats.org/officeDocument/2006/relationships/hyperlink" Target="https://zakon.rada.gov.ua/laws/show/80731-10" TargetMode="External"/><Relationship Id="rId466" Type="http://schemas.openxmlformats.org/officeDocument/2006/relationships/hyperlink" Target="https://zakon.rada.gov.ua/laws/show/80731-10" TargetMode="External"/><Relationship Id="rId23" Type="http://schemas.openxmlformats.org/officeDocument/2006/relationships/hyperlink" Target="https://zakon.rada.gov.ua/laws/show/80731-10" TargetMode="External"/><Relationship Id="rId119" Type="http://schemas.openxmlformats.org/officeDocument/2006/relationships/hyperlink" Target="https://zakon.rada.gov.ua/laws/show/80731-10" TargetMode="External"/><Relationship Id="rId326" Type="http://schemas.openxmlformats.org/officeDocument/2006/relationships/hyperlink" Target="https://zakon.rada.gov.ua/laws/show/80731-10" TargetMode="External"/><Relationship Id="rId533" Type="http://schemas.openxmlformats.org/officeDocument/2006/relationships/hyperlink" Target="https://zakon.rada.gov.ua/laws/show/4495-17" TargetMode="External"/><Relationship Id="rId172" Type="http://schemas.openxmlformats.org/officeDocument/2006/relationships/hyperlink" Target="https://zakon.rada.gov.ua/laws/show/80731-10" TargetMode="External"/><Relationship Id="rId477" Type="http://schemas.openxmlformats.org/officeDocument/2006/relationships/hyperlink" Target="https://zakon.rada.gov.ua/laws/show/80731-10" TargetMode="External"/><Relationship Id="rId600" Type="http://schemas.openxmlformats.org/officeDocument/2006/relationships/hyperlink" Target="https://zakon.rada.gov.ua/laws/show/808-2018-%D0%BF" TargetMode="External"/><Relationship Id="rId337" Type="http://schemas.openxmlformats.org/officeDocument/2006/relationships/hyperlink" Target="https://zakon.rada.gov.ua/laws/show/80731-10" TargetMode="External"/><Relationship Id="rId34" Type="http://schemas.openxmlformats.org/officeDocument/2006/relationships/hyperlink" Target="https://zakon.rada.gov.ua/laws/show/80731-10" TargetMode="External"/><Relationship Id="rId544" Type="http://schemas.openxmlformats.org/officeDocument/2006/relationships/hyperlink" Target="http://zakon.rada.gov.ua/laws/show/2042-19/print" TargetMode="External"/><Relationship Id="rId183" Type="http://schemas.openxmlformats.org/officeDocument/2006/relationships/hyperlink" Target="https://zakon.rada.gov.ua/laws/show/80731-10" TargetMode="External"/><Relationship Id="rId390" Type="http://schemas.openxmlformats.org/officeDocument/2006/relationships/hyperlink" Target="https://zakon.rada.gov.ua/laws/show/80731-10" TargetMode="External"/><Relationship Id="rId404" Type="http://schemas.openxmlformats.org/officeDocument/2006/relationships/hyperlink" Target="https://zakon.rada.gov.ua/laws/show/80731-10" TargetMode="External"/><Relationship Id="rId611" Type="http://schemas.openxmlformats.org/officeDocument/2006/relationships/footer" Target="footer1.xml"/><Relationship Id="rId250" Type="http://schemas.openxmlformats.org/officeDocument/2006/relationships/hyperlink" Target="https://zakon.rada.gov.ua/laws/show/80731-10" TargetMode="External"/><Relationship Id="rId488" Type="http://schemas.openxmlformats.org/officeDocument/2006/relationships/hyperlink" Target="https://zakon.rada.gov.ua/laws/show/80731-10" TargetMode="External"/><Relationship Id="rId45" Type="http://schemas.openxmlformats.org/officeDocument/2006/relationships/hyperlink" Target="https://zakon.rada.gov.ua/laws/show/80731-10" TargetMode="External"/><Relationship Id="rId110" Type="http://schemas.openxmlformats.org/officeDocument/2006/relationships/hyperlink" Target="https://zakon.rada.gov.ua/laws/show/80731-10" TargetMode="External"/><Relationship Id="rId348" Type="http://schemas.openxmlformats.org/officeDocument/2006/relationships/hyperlink" Target="https://zakon.rada.gov.ua/laws/show/80731-10" TargetMode="External"/><Relationship Id="rId555" Type="http://schemas.openxmlformats.org/officeDocument/2006/relationships/hyperlink" Target="http://zakon.rada.gov.ua/laws/show/z0777-18" TargetMode="External"/><Relationship Id="rId194" Type="http://schemas.openxmlformats.org/officeDocument/2006/relationships/hyperlink" Target="https://zakon.rada.gov.ua/laws/show/80731-10" TargetMode="External"/><Relationship Id="rId208" Type="http://schemas.openxmlformats.org/officeDocument/2006/relationships/hyperlink" Target="https://zakon.rada.gov.ua/laws/show/80731-10" TargetMode="External"/><Relationship Id="rId415" Type="http://schemas.openxmlformats.org/officeDocument/2006/relationships/hyperlink" Target="https://zakon.rada.gov.ua/laws/show/80731-10" TargetMode="External"/><Relationship Id="rId261" Type="http://schemas.openxmlformats.org/officeDocument/2006/relationships/hyperlink" Target="https://zakon.rada.gov.ua/laws/show/80731-10" TargetMode="External"/><Relationship Id="rId499" Type="http://schemas.openxmlformats.org/officeDocument/2006/relationships/hyperlink" Target="https://zakon.rada.gov.ua/laws/show/80732-10" TargetMode="External"/><Relationship Id="rId56" Type="http://schemas.openxmlformats.org/officeDocument/2006/relationships/hyperlink" Target="https://zakon.rada.gov.ua/laws/show/80731-10" TargetMode="External"/><Relationship Id="rId359" Type="http://schemas.openxmlformats.org/officeDocument/2006/relationships/hyperlink" Target="https://zakon.rada.gov.ua/laws/show/80731-10" TargetMode="External"/><Relationship Id="rId566" Type="http://schemas.openxmlformats.org/officeDocument/2006/relationships/hyperlink" Target="https://zakon.rada.gov.ua/laws/show/2042-19" TargetMode="External"/><Relationship Id="rId121" Type="http://schemas.openxmlformats.org/officeDocument/2006/relationships/hyperlink" Target="https://zakon.rada.gov.ua/laws/show/80731-10" TargetMode="External"/><Relationship Id="rId219" Type="http://schemas.openxmlformats.org/officeDocument/2006/relationships/hyperlink" Target="https://zakon.rada.gov.ua/laws/show/80731-10" TargetMode="External"/><Relationship Id="rId426" Type="http://schemas.openxmlformats.org/officeDocument/2006/relationships/hyperlink" Target="https://zakon.rada.gov.ua/laws/show/80731-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3A1F8E-0E2D-4829-ABD1-F7C038D32A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232105</Words>
  <Characters>132300</Characters>
  <Application>Microsoft Office Word</Application>
  <DocSecurity>0</DocSecurity>
  <Lines>1102</Lines>
  <Paragraphs>727</Paragraphs>
  <ScaleCrop>false</ScaleCrop>
  <HeadingPairs>
    <vt:vector size="6" baseType="variant">
      <vt:variant>
        <vt:lpstr>Назва</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MAPF RST</Company>
  <LinksUpToDate>false</LinksUpToDate>
  <CharactersWithSpaces>363678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revision>3</cp:revision>
  <dcterms:created xsi:type="dcterms:W3CDTF">2020-04-09T11:24:00Z</dcterms:created>
  <dcterms:modified xsi:type="dcterms:W3CDTF">2020-04-09T11:24:00Z</dcterms:modified>
</cp:coreProperties>
</file>