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FFE5AA" w14:textId="4854C4F1" w:rsidR="008823A3" w:rsidRPr="00BB0706" w:rsidRDefault="008823A3" w:rsidP="008823A3">
      <w:pPr>
        <w:spacing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B0706">
        <w:rPr>
          <w:rFonts w:ascii="Times New Roman" w:hAnsi="Times New Roman"/>
          <w:sz w:val="28"/>
          <w:szCs w:val="28"/>
        </w:rPr>
        <w:t>ПРО</w:t>
      </w:r>
      <w:r w:rsidR="00886CB8" w:rsidRPr="00BB0706">
        <w:rPr>
          <w:rFonts w:ascii="Times New Roman" w:hAnsi="Times New Roman"/>
          <w:sz w:val="28"/>
          <w:szCs w:val="28"/>
        </w:rPr>
        <w:t>Е</w:t>
      </w:r>
      <w:r w:rsidRPr="00BB0706">
        <w:rPr>
          <w:rFonts w:ascii="Times New Roman" w:hAnsi="Times New Roman"/>
          <w:sz w:val="28"/>
          <w:szCs w:val="28"/>
        </w:rPr>
        <w:t>КТ</w:t>
      </w:r>
    </w:p>
    <w:p w14:paraId="6C1AA124" w14:textId="3831EDDD" w:rsidR="008823A3" w:rsidRPr="00BB0706" w:rsidRDefault="008823A3" w:rsidP="008823A3">
      <w:pPr>
        <w:spacing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r w:rsidRPr="00BB0706">
        <w:rPr>
          <w:rFonts w:ascii="Times New Roman" w:hAnsi="Times New Roman"/>
          <w:sz w:val="28"/>
          <w:szCs w:val="28"/>
        </w:rPr>
        <w:t>внос</w:t>
      </w:r>
      <w:r w:rsidR="005327B6" w:rsidRPr="00BB0706">
        <w:rPr>
          <w:rFonts w:ascii="Times New Roman" w:hAnsi="Times New Roman"/>
          <w:sz w:val="28"/>
          <w:szCs w:val="28"/>
        </w:rPr>
        <w:t>и</w:t>
      </w:r>
      <w:r w:rsidR="00A9628E" w:rsidRPr="00BB0706">
        <w:rPr>
          <w:rFonts w:ascii="Times New Roman" w:hAnsi="Times New Roman"/>
          <w:sz w:val="28"/>
          <w:szCs w:val="28"/>
        </w:rPr>
        <w:t>ть</w:t>
      </w:r>
      <w:r w:rsidR="005327B6" w:rsidRPr="00BB0706">
        <w:rPr>
          <w:rFonts w:ascii="Times New Roman" w:hAnsi="Times New Roman"/>
          <w:sz w:val="28"/>
          <w:szCs w:val="28"/>
        </w:rPr>
        <w:t>ся</w:t>
      </w:r>
      <w:r w:rsidRPr="00BB0706">
        <w:rPr>
          <w:rFonts w:ascii="Times New Roman" w:hAnsi="Times New Roman"/>
          <w:sz w:val="28"/>
          <w:szCs w:val="28"/>
        </w:rPr>
        <w:t xml:space="preserve"> народн</w:t>
      </w:r>
      <w:r w:rsidR="005327B6" w:rsidRPr="00BB0706">
        <w:rPr>
          <w:rFonts w:ascii="Times New Roman" w:hAnsi="Times New Roman"/>
          <w:sz w:val="28"/>
          <w:szCs w:val="28"/>
        </w:rPr>
        <w:t>ими</w:t>
      </w:r>
      <w:r w:rsidRPr="00BB0706">
        <w:rPr>
          <w:rFonts w:ascii="Times New Roman" w:hAnsi="Times New Roman"/>
          <w:sz w:val="28"/>
          <w:szCs w:val="28"/>
        </w:rPr>
        <w:t xml:space="preserve"> депутати України</w:t>
      </w:r>
    </w:p>
    <w:tbl>
      <w:tblPr>
        <w:tblStyle w:val="a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2"/>
      </w:tblGrid>
      <w:tr w:rsidR="00CE1C59" w:rsidRPr="00BB0706" w14:paraId="547E366B" w14:textId="77777777" w:rsidTr="00CE1C59">
        <w:trPr>
          <w:jc w:val="right"/>
        </w:trPr>
        <w:tc>
          <w:tcPr>
            <w:tcW w:w="2942" w:type="dxa"/>
            <w:hideMark/>
          </w:tcPr>
          <w:p w14:paraId="54A4E1FB" w14:textId="1AB207C5" w:rsidR="00A9628E" w:rsidRPr="00BB0706" w:rsidRDefault="008F08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B07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</w:t>
            </w:r>
          </w:p>
        </w:tc>
      </w:tr>
    </w:tbl>
    <w:p w14:paraId="08FA97B7" w14:textId="0F35F907" w:rsidR="00982C8E" w:rsidRPr="00BB0706" w:rsidRDefault="00982C8E" w:rsidP="008823A3">
      <w:pPr>
        <w:spacing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</w:p>
    <w:p w14:paraId="249F2DD4" w14:textId="09ADDEE8" w:rsidR="00BB0706" w:rsidRPr="00BB0706" w:rsidRDefault="00BB0706" w:rsidP="008823A3">
      <w:pPr>
        <w:spacing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</w:p>
    <w:p w14:paraId="6E4D294B" w14:textId="2136193C" w:rsidR="00BB0706" w:rsidRPr="00BB0706" w:rsidRDefault="00BB0706" w:rsidP="008823A3">
      <w:pPr>
        <w:spacing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</w:p>
    <w:p w14:paraId="3372D75B" w14:textId="57BC9F9D" w:rsidR="00BB0706" w:rsidRPr="00BB0706" w:rsidRDefault="00BB0706" w:rsidP="008823A3">
      <w:pPr>
        <w:spacing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</w:p>
    <w:p w14:paraId="7A4436E7" w14:textId="77777777" w:rsidR="00BB0706" w:rsidRPr="00BB0706" w:rsidRDefault="00BB0706" w:rsidP="008823A3">
      <w:pPr>
        <w:spacing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</w:p>
    <w:p w14:paraId="7F5323CA" w14:textId="77777777" w:rsidR="00377840" w:rsidRPr="00BB0706" w:rsidRDefault="00377840" w:rsidP="00377840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BB0706">
        <w:rPr>
          <w:rFonts w:ascii="Times New Roman" w:hAnsi="Times New Roman"/>
          <w:b/>
          <w:bCs/>
          <w:sz w:val="28"/>
          <w:szCs w:val="28"/>
        </w:rPr>
        <w:t xml:space="preserve">ЗАКОН УКРАЇНИ </w:t>
      </w:r>
    </w:p>
    <w:p w14:paraId="3390F2D8" w14:textId="77777777" w:rsidR="00377840" w:rsidRPr="00BB0706" w:rsidRDefault="00377840" w:rsidP="00377840">
      <w:pPr>
        <w:spacing w:after="0" w:line="240" w:lineRule="auto"/>
        <w:ind w:firstLine="851"/>
        <w:jc w:val="center"/>
        <w:rPr>
          <w:rFonts w:ascii="Times New Roman" w:hAnsi="Times New Roman"/>
          <w:bCs/>
          <w:sz w:val="28"/>
          <w:szCs w:val="28"/>
        </w:rPr>
      </w:pPr>
    </w:p>
    <w:p w14:paraId="5AC1290D" w14:textId="64952CDA" w:rsidR="00377840" w:rsidRPr="00BB0706" w:rsidRDefault="00377840" w:rsidP="00377840">
      <w:pPr>
        <w:spacing w:after="0" w:line="240" w:lineRule="auto"/>
        <w:ind w:firstLine="851"/>
        <w:jc w:val="center"/>
        <w:rPr>
          <w:rFonts w:ascii="Times New Roman" w:hAnsi="Times New Roman"/>
          <w:bCs/>
          <w:sz w:val="28"/>
          <w:szCs w:val="28"/>
        </w:rPr>
      </w:pPr>
      <w:r w:rsidRPr="00BB0706">
        <w:rPr>
          <w:rFonts w:ascii="Times New Roman" w:hAnsi="Times New Roman"/>
          <w:bCs/>
          <w:sz w:val="28"/>
          <w:szCs w:val="28"/>
        </w:rPr>
        <w:t>Про внесення змін до Закону України «Про захист населення від інфекційних хвороб» щодо запобігання поширенн</w:t>
      </w:r>
      <w:r w:rsidR="009E1373">
        <w:rPr>
          <w:rFonts w:ascii="Times New Roman" w:hAnsi="Times New Roman"/>
          <w:bCs/>
          <w:sz w:val="28"/>
          <w:szCs w:val="28"/>
        </w:rPr>
        <w:t>ю</w:t>
      </w:r>
      <w:r w:rsidRPr="00BB0706">
        <w:rPr>
          <w:rFonts w:ascii="Times New Roman" w:hAnsi="Times New Roman"/>
          <w:bCs/>
          <w:sz w:val="28"/>
          <w:szCs w:val="28"/>
        </w:rPr>
        <w:t xml:space="preserve"> </w:t>
      </w:r>
      <w:r w:rsidRPr="00BB0706">
        <w:rPr>
          <w:rFonts w:ascii="Times New Roman" w:hAnsi="Times New Roman"/>
          <w:bCs/>
          <w:sz w:val="28"/>
          <w:szCs w:val="28"/>
        </w:rPr>
        <w:br/>
        <w:t>коронавірусної хвороби (COVID-19)</w:t>
      </w:r>
    </w:p>
    <w:p w14:paraId="3F50B6BB" w14:textId="77777777" w:rsidR="00377840" w:rsidRPr="00BB0706" w:rsidRDefault="00377840" w:rsidP="00377840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14:paraId="167F0A10" w14:textId="77777777" w:rsidR="00377840" w:rsidRPr="00BB0706" w:rsidRDefault="00377840" w:rsidP="00377840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0706"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14:paraId="1ABAD168" w14:textId="103F3702" w:rsidR="00377840" w:rsidRPr="00BB0706" w:rsidRDefault="00377840" w:rsidP="00E25226">
      <w:pPr>
        <w:spacing w:before="120"/>
        <w:ind w:firstLine="737"/>
        <w:jc w:val="both"/>
        <w:rPr>
          <w:rFonts w:ascii="Times New Roman" w:hAnsi="Times New Roman"/>
          <w:sz w:val="28"/>
          <w:szCs w:val="28"/>
        </w:rPr>
      </w:pPr>
      <w:r w:rsidRPr="00BB0706">
        <w:rPr>
          <w:rFonts w:ascii="Times New Roman" w:hAnsi="Times New Roman"/>
          <w:sz w:val="28"/>
          <w:szCs w:val="28"/>
        </w:rPr>
        <w:t>І.</w:t>
      </w:r>
      <w:r w:rsidRPr="00BB070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Внести</w:t>
      </w:r>
      <w:r w:rsidR="00E25226" w:rsidRPr="00BB070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до </w:t>
      </w:r>
      <w:r w:rsidRPr="00BB0706">
        <w:rPr>
          <w:rFonts w:ascii="Times New Roman" w:hAnsi="Times New Roman"/>
          <w:sz w:val="28"/>
          <w:szCs w:val="28"/>
        </w:rPr>
        <w:t xml:space="preserve">Закону України </w:t>
      </w:r>
      <w:r w:rsidR="00E25226" w:rsidRPr="00BB0706">
        <w:rPr>
          <w:rFonts w:ascii="Times New Roman" w:hAnsi="Times New Roman"/>
          <w:sz w:val="28"/>
          <w:szCs w:val="28"/>
        </w:rPr>
        <w:t>«</w:t>
      </w:r>
      <w:r w:rsidRPr="00BB0706">
        <w:rPr>
          <w:rFonts w:ascii="Times New Roman" w:hAnsi="Times New Roman"/>
          <w:sz w:val="28"/>
          <w:szCs w:val="28"/>
        </w:rPr>
        <w:t>Про захист населення від інфекційних хвороб</w:t>
      </w:r>
      <w:r w:rsidR="00E25226" w:rsidRPr="00BB0706">
        <w:rPr>
          <w:rFonts w:ascii="Times New Roman" w:hAnsi="Times New Roman"/>
          <w:sz w:val="28"/>
          <w:szCs w:val="28"/>
        </w:rPr>
        <w:t>»</w:t>
      </w:r>
      <w:r w:rsidRPr="00BB070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(Відомості Верховної Ради України (ВВР), 2000, № 29, ст. 228)</w:t>
      </w:r>
      <w:r w:rsidR="00E25226" w:rsidRPr="00BB070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такі зміни</w:t>
      </w:r>
      <w:r w:rsidRPr="00BB070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:</w:t>
      </w:r>
    </w:p>
    <w:p w14:paraId="0C0041B9" w14:textId="77777777" w:rsidR="00377840" w:rsidRPr="00BB0706" w:rsidRDefault="00377840" w:rsidP="00377840">
      <w:pPr>
        <w:pStyle w:val="ab"/>
        <w:ind w:firstLine="708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BB0706">
        <w:rPr>
          <w:color w:val="000000"/>
          <w:sz w:val="28"/>
          <w:szCs w:val="28"/>
          <w:shd w:val="clear" w:color="auto" w:fill="FFFFFF"/>
          <w:lang w:val="uk-UA"/>
        </w:rPr>
        <w:t>1) у статті 1:</w:t>
      </w:r>
    </w:p>
    <w:p w14:paraId="2839E380" w14:textId="326BCF7C" w:rsidR="00E25226" w:rsidRPr="00BB0706" w:rsidRDefault="00377840" w:rsidP="00377840">
      <w:pPr>
        <w:spacing w:after="12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B07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Pr="00BB0706">
        <w:rPr>
          <w:rFonts w:ascii="Times New Roman" w:hAnsi="Times New Roman"/>
          <w:sz w:val="28"/>
          <w:szCs w:val="28"/>
          <w:shd w:val="clear" w:color="auto" w:fill="FFFFFF"/>
        </w:rPr>
        <w:t>бзац тринадцятий</w:t>
      </w:r>
      <w:r w:rsidRPr="00BB07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викласти </w:t>
      </w:r>
      <w:r w:rsidR="009E137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Pr="00BB07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25226" w:rsidRPr="00BB07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такій</w:t>
      </w:r>
      <w:r w:rsidRPr="00BB07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редакції</w:t>
      </w:r>
      <w:r w:rsidR="00E25226" w:rsidRPr="00BB07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  <w:r w:rsidRPr="00BB07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00E61FDE" w14:textId="79D64F08" w:rsidR="00377840" w:rsidRPr="00781548" w:rsidRDefault="00E25226" w:rsidP="00377840">
      <w:pPr>
        <w:spacing w:after="12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B07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="00A51830" w:rsidRPr="00A51830">
        <w:rPr>
          <w:rFonts w:ascii="Times New Roman" w:hAnsi="Times New Roman"/>
          <w:color w:val="000000"/>
          <w:sz w:val="28"/>
          <w:szCs w:val="28"/>
        </w:rPr>
        <w:t>самоізоляція – перебування особи щодо якої є обґрунтовані підстави про ризик інфікування або поширення нею інфекційної хвороби у визначеному нею місці (приміщенні) з метою дотримання протиепідемічних заходів на основі особистого зобов’язання</w:t>
      </w:r>
      <w:r w:rsidR="00781548" w:rsidRPr="00781548">
        <w:rPr>
          <w:rFonts w:ascii="Times New Roman" w:hAnsi="Times New Roman"/>
          <w:color w:val="000000"/>
          <w:sz w:val="28"/>
          <w:szCs w:val="28"/>
        </w:rPr>
        <w:t>»;</w:t>
      </w:r>
    </w:p>
    <w:p w14:paraId="092D5C16" w14:textId="566A3CBC" w:rsidR="00E25226" w:rsidRPr="00BB0706" w:rsidRDefault="00377840" w:rsidP="00377840">
      <w:pPr>
        <w:spacing w:after="12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B07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абзац чотирнадцятий викласти </w:t>
      </w:r>
      <w:r w:rsidR="009E137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Pr="00BB07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25226" w:rsidRPr="00BB07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такій</w:t>
      </w:r>
      <w:r w:rsidRPr="00BB07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редакції</w:t>
      </w:r>
      <w:r w:rsidR="00E25226" w:rsidRPr="00BB07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14:paraId="176129F8" w14:textId="07864D22" w:rsidR="00377840" w:rsidRDefault="00E25226" w:rsidP="00377840">
      <w:pPr>
        <w:spacing w:after="12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B07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="00377840" w:rsidRPr="00BB0706">
        <w:rPr>
          <w:rFonts w:ascii="Times New Roman" w:hAnsi="Times New Roman"/>
          <w:color w:val="000000"/>
          <w:sz w:val="28"/>
          <w:szCs w:val="28"/>
        </w:rPr>
        <w:t xml:space="preserve">обсерватор - </w:t>
      </w:r>
      <w:r w:rsidRPr="00BB0706">
        <w:rPr>
          <w:rFonts w:ascii="Times New Roman" w:hAnsi="Times New Roman"/>
          <w:bCs/>
          <w:sz w:val="28"/>
          <w:szCs w:val="28"/>
        </w:rPr>
        <w:t>спеціалізований заклад, призначений для перебування осіб, які підлягають обсервації, їх обстеження та здійснення медичного нагляду за ними»;</w:t>
      </w:r>
    </w:p>
    <w:p w14:paraId="16645273" w14:textId="77777777" w:rsidR="00F96717" w:rsidRDefault="00F96717" w:rsidP="00F96717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доповнити новим абзацом такого змісту:</w:t>
      </w:r>
    </w:p>
    <w:p w14:paraId="4649C055" w14:textId="3C3CE793" w:rsidR="00F96717" w:rsidRPr="00F96717" w:rsidRDefault="00F96717" w:rsidP="00F96717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035ABC">
        <w:rPr>
          <w:color w:val="000000"/>
          <w:sz w:val="28"/>
          <w:szCs w:val="28"/>
          <w:lang w:val="uk-UA"/>
        </w:rPr>
        <w:t>«</w:t>
      </w:r>
      <w:r w:rsidRPr="00035ABC">
        <w:rPr>
          <w:sz w:val="28"/>
          <w:szCs w:val="28"/>
          <w:lang w:val="uk-UA"/>
        </w:rPr>
        <w:t>обсервація – перебування особи щодо якої є ризик поширення інфекційної хвороби в обсерваторі з метою її обстеження та здійснення медичного нагляду за нею»</w:t>
      </w:r>
      <w:r>
        <w:rPr>
          <w:sz w:val="28"/>
          <w:szCs w:val="28"/>
          <w:lang w:val="uk-UA"/>
        </w:rPr>
        <w:t>.</w:t>
      </w:r>
    </w:p>
    <w:p w14:paraId="0593C9EB" w14:textId="68138A83" w:rsidR="00377840" w:rsidRDefault="00781548" w:rsidP="00377840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2</w:t>
      </w:r>
      <w:r w:rsidR="00377840" w:rsidRPr="00BB0706">
        <w:rPr>
          <w:color w:val="000000"/>
          <w:sz w:val="28"/>
          <w:szCs w:val="28"/>
          <w:shd w:val="clear" w:color="auto" w:fill="FFFFFF"/>
          <w:lang w:val="uk-UA"/>
        </w:rPr>
        <w:t xml:space="preserve">) </w:t>
      </w:r>
      <w:r w:rsidR="00E25226" w:rsidRPr="00BB0706">
        <w:rPr>
          <w:color w:val="000000"/>
          <w:sz w:val="28"/>
          <w:szCs w:val="28"/>
          <w:shd w:val="clear" w:color="auto" w:fill="FFFFFF"/>
          <w:lang w:val="uk-UA"/>
        </w:rPr>
        <w:t xml:space="preserve">перше речення </w:t>
      </w:r>
      <w:r w:rsidR="00377840" w:rsidRPr="00BB0706">
        <w:rPr>
          <w:color w:val="000000"/>
          <w:sz w:val="28"/>
          <w:szCs w:val="28"/>
          <w:shd w:val="clear" w:color="auto" w:fill="FFFFFF"/>
          <w:lang w:val="uk-UA"/>
        </w:rPr>
        <w:t>абзац</w:t>
      </w:r>
      <w:r w:rsidR="00E25226" w:rsidRPr="00BB0706"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="00377840" w:rsidRPr="00BB0706">
        <w:rPr>
          <w:color w:val="000000"/>
          <w:sz w:val="28"/>
          <w:szCs w:val="28"/>
          <w:shd w:val="clear" w:color="auto" w:fill="FFFFFF"/>
          <w:lang w:val="uk-UA"/>
        </w:rPr>
        <w:t xml:space="preserve"> четверт</w:t>
      </w:r>
      <w:r w:rsidR="00E25226" w:rsidRPr="00BB0706">
        <w:rPr>
          <w:color w:val="000000"/>
          <w:sz w:val="28"/>
          <w:szCs w:val="28"/>
          <w:shd w:val="clear" w:color="auto" w:fill="FFFFFF"/>
          <w:lang w:val="uk-UA"/>
        </w:rPr>
        <w:t>ого</w:t>
      </w:r>
      <w:r w:rsidR="00377840" w:rsidRPr="00BB0706">
        <w:rPr>
          <w:color w:val="000000"/>
          <w:sz w:val="28"/>
          <w:szCs w:val="28"/>
          <w:shd w:val="clear" w:color="auto" w:fill="FFFFFF"/>
          <w:lang w:val="uk-UA"/>
        </w:rPr>
        <w:t xml:space="preserve"> статті 29 доповнити словами </w:t>
      </w:r>
      <w:r w:rsidR="00E25226" w:rsidRPr="00BB0706">
        <w:rPr>
          <w:color w:val="000000"/>
          <w:sz w:val="28"/>
          <w:szCs w:val="28"/>
          <w:shd w:val="clear" w:color="auto" w:fill="FFFFFF"/>
          <w:lang w:val="uk-UA"/>
        </w:rPr>
        <w:t>«</w:t>
      </w:r>
      <w:r w:rsidR="00F96717" w:rsidRPr="00F96717">
        <w:rPr>
          <w:color w:val="000000"/>
          <w:sz w:val="28"/>
          <w:szCs w:val="28"/>
          <w:lang w:val="uk-UA"/>
        </w:rPr>
        <w:t xml:space="preserve">підстави та порядок обов’язкової самоізоляції, перебування особи в обсерваторі </w:t>
      </w:r>
      <w:r w:rsidR="00F96717" w:rsidRPr="00F96717">
        <w:rPr>
          <w:color w:val="000000"/>
          <w:sz w:val="28"/>
          <w:szCs w:val="28"/>
          <w:lang w:val="uk-UA"/>
        </w:rPr>
        <w:lastRenderedPageBreak/>
        <w:t xml:space="preserve">(обсервації), госпіталізації до тимчасових закладів </w:t>
      </w:r>
      <w:r w:rsidR="001039EA">
        <w:rPr>
          <w:sz w:val="28"/>
          <w:szCs w:val="28"/>
          <w:lang w:val="uk-UA"/>
        </w:rPr>
        <w:t>охорони здоров’я</w:t>
      </w:r>
      <w:r w:rsidR="00F96717" w:rsidRPr="00F96717">
        <w:rPr>
          <w:color w:val="000000"/>
          <w:sz w:val="28"/>
          <w:szCs w:val="28"/>
          <w:lang w:val="uk-UA"/>
        </w:rPr>
        <w:t xml:space="preserve"> (спеціалізованих шпиталів)</w:t>
      </w:r>
      <w:r w:rsidR="00E25226" w:rsidRPr="00BB0706">
        <w:rPr>
          <w:color w:val="000000"/>
          <w:sz w:val="28"/>
          <w:szCs w:val="28"/>
          <w:lang w:val="uk-UA"/>
        </w:rPr>
        <w:t>»</w:t>
      </w:r>
      <w:r w:rsidR="00035ABC">
        <w:rPr>
          <w:color w:val="000000"/>
          <w:sz w:val="28"/>
          <w:szCs w:val="28"/>
          <w:lang w:val="uk-UA"/>
        </w:rPr>
        <w:t>;</w:t>
      </w:r>
    </w:p>
    <w:p w14:paraId="1CFB25D7" w14:textId="23ADEDB9" w:rsidR="005D43E9" w:rsidRPr="00BB0706" w:rsidRDefault="005D43E9" w:rsidP="005D43E9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3</w:t>
      </w:r>
      <w:r w:rsidRPr="00BB0706">
        <w:rPr>
          <w:color w:val="000000"/>
          <w:sz w:val="28"/>
          <w:szCs w:val="28"/>
          <w:lang w:val="uk-UA"/>
        </w:rPr>
        <w:t>) у статті 30:</w:t>
      </w:r>
    </w:p>
    <w:p w14:paraId="69E75AC8" w14:textId="3BADD92F" w:rsidR="005D43E9" w:rsidRPr="00BB0706" w:rsidRDefault="005D43E9" w:rsidP="005D43E9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BB0706">
        <w:rPr>
          <w:color w:val="000000"/>
          <w:sz w:val="28"/>
          <w:szCs w:val="28"/>
          <w:lang w:val="uk-UA"/>
        </w:rPr>
        <w:t xml:space="preserve">в абзаці четвертому слова «в’їзду </w:t>
      </w:r>
      <w:r w:rsidRPr="00BB0706">
        <w:rPr>
          <w:bCs/>
          <w:sz w:val="28"/>
          <w:szCs w:val="28"/>
          <w:lang w:val="uk-UA"/>
        </w:rPr>
        <w:t xml:space="preserve">на територію карантину та виїзду з неї» замінити словами «в’їзду, виїзду </w:t>
      </w:r>
      <w:r w:rsidRPr="005D43E9">
        <w:rPr>
          <w:bCs/>
          <w:sz w:val="28"/>
          <w:lang w:val="uk-UA"/>
        </w:rPr>
        <w:t>на території карантину та окремих адміністративно-територіальних одиниць</w:t>
      </w:r>
      <w:r w:rsidRPr="00BB0706">
        <w:rPr>
          <w:bCs/>
          <w:sz w:val="28"/>
          <w:szCs w:val="28"/>
          <w:lang w:val="uk-UA"/>
        </w:rPr>
        <w:t>»;</w:t>
      </w:r>
    </w:p>
    <w:p w14:paraId="6B9294E7" w14:textId="47109540" w:rsidR="005D43E9" w:rsidRPr="00BB0706" w:rsidRDefault="005D43E9" w:rsidP="005D43E9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BB0706">
        <w:rPr>
          <w:color w:val="000000"/>
          <w:sz w:val="28"/>
          <w:szCs w:val="28"/>
          <w:lang w:val="uk-UA"/>
        </w:rPr>
        <w:t xml:space="preserve">в абзаці сьомому  слова «в’їздах </w:t>
      </w:r>
      <w:r w:rsidRPr="00BB0706">
        <w:rPr>
          <w:sz w:val="28"/>
          <w:szCs w:val="28"/>
          <w:lang w:val="uk-UA"/>
        </w:rPr>
        <w:t>і виїздах із території» замінити словами «</w:t>
      </w:r>
      <w:r w:rsidRPr="005D43E9">
        <w:rPr>
          <w:sz w:val="28"/>
          <w:szCs w:val="28"/>
          <w:lang w:val="uk-UA"/>
        </w:rPr>
        <w:t xml:space="preserve">на в'їздах, виїздах  на території карантину та </w:t>
      </w:r>
      <w:r w:rsidR="00232D0F">
        <w:rPr>
          <w:sz w:val="28"/>
          <w:szCs w:val="28"/>
          <w:lang w:val="uk-UA"/>
        </w:rPr>
        <w:t xml:space="preserve">на </w:t>
      </w:r>
      <w:r w:rsidRPr="005D43E9">
        <w:rPr>
          <w:sz w:val="28"/>
          <w:szCs w:val="28"/>
          <w:lang w:val="uk-UA"/>
        </w:rPr>
        <w:t>окремих адміністративно-територіальних одиниць</w:t>
      </w:r>
      <w:r w:rsidR="00232D0F">
        <w:rPr>
          <w:sz w:val="28"/>
          <w:szCs w:val="28"/>
          <w:lang w:val="uk-UA"/>
        </w:rPr>
        <w:t>,</w:t>
      </w:r>
      <w:r w:rsidR="00232D0F" w:rsidRPr="00232D0F">
        <w:rPr>
          <w:b/>
          <w:bCs/>
          <w:sz w:val="28"/>
          <w:lang w:val="uk-UA"/>
        </w:rPr>
        <w:t xml:space="preserve"> </w:t>
      </w:r>
      <w:r w:rsidR="00232D0F" w:rsidRPr="00232D0F">
        <w:rPr>
          <w:bCs/>
          <w:sz w:val="28"/>
          <w:lang w:val="uk-UA"/>
        </w:rPr>
        <w:t>що знаходяться на територій карантину</w:t>
      </w:r>
      <w:r w:rsidRPr="00232D0F">
        <w:rPr>
          <w:bCs/>
          <w:sz w:val="28"/>
          <w:szCs w:val="28"/>
          <w:lang w:val="uk-UA"/>
        </w:rPr>
        <w:t>».</w:t>
      </w:r>
    </w:p>
    <w:p w14:paraId="6F61FB86" w14:textId="77777777" w:rsidR="005D43E9" w:rsidRDefault="005D43E9" w:rsidP="00377840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</w:p>
    <w:p w14:paraId="30536F2E" w14:textId="7EC860BC" w:rsidR="00377840" w:rsidRPr="00BB0706" w:rsidRDefault="005D43E9" w:rsidP="00377840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4</w:t>
      </w:r>
      <w:r w:rsidR="00377840" w:rsidRPr="00BB0706">
        <w:rPr>
          <w:color w:val="000000"/>
          <w:sz w:val="28"/>
          <w:szCs w:val="28"/>
          <w:lang w:val="uk-UA"/>
        </w:rPr>
        <w:t>) статтю 31 викласти в такій редакції:</w:t>
      </w:r>
    </w:p>
    <w:p w14:paraId="1D0D63BE" w14:textId="01C3977F" w:rsidR="00D84864" w:rsidRPr="00D84864" w:rsidRDefault="00380466" w:rsidP="00D84864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BB0706">
        <w:rPr>
          <w:color w:val="000000"/>
          <w:sz w:val="28"/>
          <w:szCs w:val="28"/>
          <w:lang w:val="uk-UA"/>
        </w:rPr>
        <w:t>«</w:t>
      </w:r>
      <w:r w:rsidR="00D84864" w:rsidRPr="00D84864">
        <w:rPr>
          <w:color w:val="000000"/>
          <w:sz w:val="28"/>
          <w:szCs w:val="28"/>
          <w:lang w:val="uk-UA"/>
        </w:rPr>
        <w:t xml:space="preserve">Стаття 31. Обсерватори, тимчасові заклади </w:t>
      </w:r>
      <w:r w:rsidR="001039EA">
        <w:rPr>
          <w:sz w:val="28"/>
          <w:szCs w:val="28"/>
          <w:lang w:val="uk-UA"/>
        </w:rPr>
        <w:t>охорони здоров’я</w:t>
      </w:r>
      <w:r w:rsidR="001039EA" w:rsidRPr="00D84864">
        <w:rPr>
          <w:color w:val="000000"/>
          <w:sz w:val="28"/>
          <w:szCs w:val="28"/>
          <w:lang w:val="uk-UA"/>
        </w:rPr>
        <w:t xml:space="preserve"> </w:t>
      </w:r>
      <w:r w:rsidR="001039EA">
        <w:rPr>
          <w:color w:val="000000"/>
          <w:sz w:val="28"/>
          <w:szCs w:val="28"/>
          <w:lang w:val="uk-UA"/>
        </w:rPr>
        <w:t xml:space="preserve"> </w:t>
      </w:r>
      <w:r w:rsidR="00D84864" w:rsidRPr="00D84864">
        <w:rPr>
          <w:color w:val="000000"/>
          <w:sz w:val="28"/>
          <w:szCs w:val="28"/>
          <w:lang w:val="uk-UA"/>
        </w:rPr>
        <w:t>(спеціалізовані шпиталі)</w:t>
      </w:r>
    </w:p>
    <w:p w14:paraId="25B8284C" w14:textId="3B54ECAF" w:rsidR="00D84864" w:rsidRDefault="00D84864" w:rsidP="00D84864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D84864">
        <w:rPr>
          <w:color w:val="000000"/>
          <w:sz w:val="28"/>
          <w:szCs w:val="28"/>
          <w:lang w:val="uk-UA"/>
        </w:rPr>
        <w:t xml:space="preserve">У разі встановлення карантину на час його дії та відповідно до потреби органи виконавчої влади, органи місцевого самоврядування утворюють на території карантину тимчасові заклади </w:t>
      </w:r>
      <w:r w:rsidR="001039EA">
        <w:rPr>
          <w:sz w:val="28"/>
          <w:szCs w:val="28"/>
          <w:lang w:val="uk-UA"/>
        </w:rPr>
        <w:t>охорони здоров’я</w:t>
      </w:r>
      <w:r w:rsidR="001039EA" w:rsidRPr="00D84864">
        <w:rPr>
          <w:color w:val="000000"/>
          <w:sz w:val="28"/>
          <w:szCs w:val="28"/>
          <w:lang w:val="uk-UA"/>
        </w:rPr>
        <w:t xml:space="preserve"> </w:t>
      </w:r>
      <w:r w:rsidRPr="00D84864">
        <w:rPr>
          <w:color w:val="000000"/>
          <w:sz w:val="28"/>
          <w:szCs w:val="28"/>
          <w:lang w:val="uk-UA"/>
        </w:rPr>
        <w:t xml:space="preserve">(спеціалізовані шпиталі), обсерватори. Тимчасові заклади </w:t>
      </w:r>
      <w:r w:rsidR="001039EA">
        <w:rPr>
          <w:sz w:val="28"/>
          <w:szCs w:val="28"/>
          <w:lang w:val="uk-UA"/>
        </w:rPr>
        <w:t>охорони здоров’я</w:t>
      </w:r>
      <w:r w:rsidRPr="00D84864">
        <w:rPr>
          <w:color w:val="000000"/>
          <w:sz w:val="28"/>
          <w:szCs w:val="28"/>
          <w:lang w:val="uk-UA"/>
        </w:rPr>
        <w:t xml:space="preserve"> (спеціалізовані шпиталі) утворюються за рішенням органів державної влади та органів місцевого самоврядування з метою додаткового забезпечення надання медичної допомоги </w:t>
      </w:r>
      <w:r w:rsidR="005B701C">
        <w:rPr>
          <w:color w:val="000000"/>
          <w:sz w:val="28"/>
          <w:szCs w:val="28"/>
          <w:lang w:val="uk-UA"/>
        </w:rPr>
        <w:t>населенню</w:t>
      </w:r>
      <w:r w:rsidRPr="00D84864">
        <w:rPr>
          <w:color w:val="000000"/>
          <w:sz w:val="28"/>
          <w:szCs w:val="28"/>
          <w:lang w:val="uk-UA"/>
        </w:rPr>
        <w:t xml:space="preserve"> з можливістю використання приміщень і майна </w:t>
      </w:r>
      <w:r w:rsidR="009E1373" w:rsidRPr="00D84864">
        <w:rPr>
          <w:color w:val="000000"/>
          <w:sz w:val="28"/>
          <w:szCs w:val="28"/>
          <w:lang w:val="uk-UA"/>
        </w:rPr>
        <w:t xml:space="preserve">інших </w:t>
      </w:r>
      <w:r w:rsidRPr="00D84864">
        <w:rPr>
          <w:color w:val="000000"/>
          <w:sz w:val="28"/>
          <w:szCs w:val="28"/>
          <w:lang w:val="uk-UA"/>
        </w:rPr>
        <w:t>закладів і установ.</w:t>
      </w:r>
    </w:p>
    <w:p w14:paraId="4408D795" w14:textId="5BFB4228" w:rsidR="00781548" w:rsidRPr="00D84864" w:rsidRDefault="00781548" w:rsidP="00D84864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781548">
        <w:rPr>
          <w:color w:val="000000"/>
          <w:sz w:val="28"/>
          <w:szCs w:val="28"/>
          <w:lang w:val="uk-UA"/>
        </w:rPr>
        <w:t>Обов'язковій госпіталізації у спеціалізовані лікарні підлягають хворі на особливо небезпечні та небезпечні інфекційні хвороби, а також особи з симптомами таких хвороб.</w:t>
      </w:r>
    </w:p>
    <w:p w14:paraId="24EEAEE6" w14:textId="04EE4651" w:rsidR="00D84864" w:rsidRPr="00D84864" w:rsidRDefault="00D84864" w:rsidP="00D84864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D84864">
        <w:rPr>
          <w:color w:val="000000"/>
          <w:sz w:val="28"/>
          <w:szCs w:val="28"/>
          <w:lang w:val="uk-UA"/>
        </w:rPr>
        <w:t xml:space="preserve">Порядок облаштування та функціонування обсерваторів, тимчасових закладів </w:t>
      </w:r>
      <w:r w:rsidR="00455100">
        <w:rPr>
          <w:sz w:val="28"/>
          <w:szCs w:val="28"/>
          <w:lang w:val="uk-UA"/>
        </w:rPr>
        <w:t>охорони здоров’я</w:t>
      </w:r>
      <w:r w:rsidR="00455100" w:rsidRPr="00D84864">
        <w:rPr>
          <w:color w:val="000000"/>
          <w:sz w:val="28"/>
          <w:szCs w:val="28"/>
          <w:lang w:val="uk-UA"/>
        </w:rPr>
        <w:t xml:space="preserve"> </w:t>
      </w:r>
      <w:r w:rsidRPr="00D84864">
        <w:rPr>
          <w:color w:val="000000"/>
          <w:sz w:val="28"/>
          <w:szCs w:val="28"/>
          <w:lang w:val="uk-UA"/>
        </w:rPr>
        <w:t>(спеціалізованих шпиталів) встановлю</w:t>
      </w:r>
      <w:r w:rsidR="005B701C">
        <w:rPr>
          <w:color w:val="000000"/>
          <w:sz w:val="28"/>
          <w:szCs w:val="28"/>
          <w:lang w:val="uk-UA"/>
        </w:rPr>
        <w:t>є</w:t>
      </w:r>
      <w:r w:rsidRPr="00D84864">
        <w:rPr>
          <w:color w:val="000000"/>
          <w:sz w:val="28"/>
          <w:szCs w:val="28"/>
          <w:lang w:val="uk-UA"/>
        </w:rPr>
        <w:t>ться центральним органом виконавчої влади, що забезпечує формування державної політики у сфері охорони здоров'я.</w:t>
      </w:r>
    </w:p>
    <w:p w14:paraId="73B86560" w14:textId="1AC13AF0" w:rsidR="00D84864" w:rsidRPr="00D84864" w:rsidRDefault="00D84864" w:rsidP="00D84864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D84864">
        <w:rPr>
          <w:color w:val="000000"/>
          <w:sz w:val="28"/>
          <w:szCs w:val="28"/>
          <w:lang w:val="uk-UA"/>
        </w:rPr>
        <w:t>Обсервації та самоізоляції підлягають особи, які п</w:t>
      </w:r>
      <w:r w:rsidR="006F5D33">
        <w:rPr>
          <w:color w:val="000000"/>
          <w:sz w:val="28"/>
          <w:szCs w:val="28"/>
          <w:lang w:val="uk-UA"/>
        </w:rPr>
        <w:t>ідпадають під критерії, визначе</w:t>
      </w:r>
      <w:r w:rsidRPr="00D84864">
        <w:rPr>
          <w:color w:val="000000"/>
          <w:sz w:val="28"/>
          <w:szCs w:val="28"/>
          <w:lang w:val="uk-UA"/>
        </w:rPr>
        <w:t xml:space="preserve">ні в рішенні про встановлення карантину. </w:t>
      </w:r>
    </w:p>
    <w:p w14:paraId="0415FA15" w14:textId="77777777" w:rsidR="00D84864" w:rsidRPr="00D84864" w:rsidRDefault="00D84864" w:rsidP="00D84864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D84864">
        <w:rPr>
          <w:color w:val="000000"/>
          <w:sz w:val="28"/>
          <w:szCs w:val="28"/>
          <w:lang w:val="uk-UA"/>
        </w:rPr>
        <w:t>Особи, які виявили бажання залишити територію карантину до його відміни, повинні отримати довідку про можливість виїзду із зони карантину протягом інкубаційного періоду хвороби, яка видається за результатами медичного обстеження в порядку, визначеному центральним органом виконавчої влади, що забезпечує формування державної політики у сфері охорони здоров'я.</w:t>
      </w:r>
    </w:p>
    <w:p w14:paraId="6CE4E573" w14:textId="26DD2F85" w:rsidR="00380466" w:rsidRPr="00BB0706" w:rsidRDefault="00D84864" w:rsidP="00D84864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D84864">
        <w:rPr>
          <w:color w:val="000000"/>
          <w:sz w:val="28"/>
          <w:szCs w:val="28"/>
          <w:lang w:val="uk-UA"/>
        </w:rPr>
        <w:lastRenderedPageBreak/>
        <w:t xml:space="preserve">На період перебування в самоізоляції, обсервації, в тимчасових закладах </w:t>
      </w:r>
      <w:r w:rsidR="00455100">
        <w:rPr>
          <w:sz w:val="28"/>
          <w:szCs w:val="28"/>
          <w:lang w:val="uk-UA"/>
        </w:rPr>
        <w:t>охорони здоров’я</w:t>
      </w:r>
      <w:r w:rsidR="00455100" w:rsidRPr="00D84864">
        <w:rPr>
          <w:color w:val="000000"/>
          <w:sz w:val="28"/>
          <w:szCs w:val="28"/>
          <w:lang w:val="uk-UA"/>
        </w:rPr>
        <w:t xml:space="preserve"> </w:t>
      </w:r>
      <w:r w:rsidRPr="00D84864">
        <w:rPr>
          <w:color w:val="000000"/>
          <w:sz w:val="28"/>
          <w:szCs w:val="28"/>
          <w:lang w:val="uk-UA"/>
        </w:rPr>
        <w:t xml:space="preserve">(спеціалізованих шпиталях) особі видається листок непрацездатності, який оплачується в розмірах і </w:t>
      </w:r>
      <w:r w:rsidR="005B701C">
        <w:rPr>
          <w:color w:val="000000"/>
          <w:sz w:val="28"/>
          <w:szCs w:val="28"/>
          <w:lang w:val="uk-UA"/>
        </w:rPr>
        <w:t xml:space="preserve">в </w:t>
      </w:r>
      <w:r w:rsidRPr="00D84864">
        <w:rPr>
          <w:color w:val="000000"/>
          <w:sz w:val="28"/>
          <w:szCs w:val="28"/>
          <w:lang w:val="uk-UA"/>
        </w:rPr>
        <w:t>порядку, встановлених законодавством для осіб, визнаних тимчасово непрацездатними внаслідок захворювання</w:t>
      </w:r>
      <w:r w:rsidR="005507C7">
        <w:rPr>
          <w:color w:val="000000"/>
          <w:sz w:val="28"/>
          <w:szCs w:val="28"/>
          <w:lang w:val="uk-UA"/>
        </w:rPr>
        <w:t>».</w:t>
      </w:r>
    </w:p>
    <w:p w14:paraId="004B686F" w14:textId="318B0855" w:rsidR="00377840" w:rsidRPr="00BB0706" w:rsidRDefault="005D43E9" w:rsidP="00380466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5</w:t>
      </w:r>
      <w:r w:rsidR="00377840" w:rsidRPr="00BB0706">
        <w:rPr>
          <w:color w:val="000000"/>
          <w:sz w:val="28"/>
          <w:szCs w:val="28"/>
          <w:lang w:val="uk-UA"/>
        </w:rPr>
        <w:t xml:space="preserve">) </w:t>
      </w:r>
      <w:r w:rsidR="005B701C">
        <w:rPr>
          <w:color w:val="000000"/>
          <w:sz w:val="28"/>
          <w:szCs w:val="28"/>
          <w:lang w:val="uk-UA"/>
        </w:rPr>
        <w:t>у</w:t>
      </w:r>
      <w:r w:rsidR="00377840" w:rsidRPr="00BB0706">
        <w:rPr>
          <w:color w:val="000000"/>
          <w:sz w:val="28"/>
          <w:szCs w:val="28"/>
          <w:lang w:val="uk-UA"/>
        </w:rPr>
        <w:t xml:space="preserve"> статті 35:</w:t>
      </w:r>
    </w:p>
    <w:p w14:paraId="67F226DD" w14:textId="17AFF903" w:rsidR="00377840" w:rsidRPr="00BB0706" w:rsidRDefault="005B701C" w:rsidP="00377840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</w:t>
      </w:r>
      <w:r w:rsidR="00380466" w:rsidRPr="00BB0706">
        <w:rPr>
          <w:color w:val="000000"/>
          <w:sz w:val="28"/>
          <w:szCs w:val="28"/>
          <w:lang w:val="uk-UA"/>
        </w:rPr>
        <w:t xml:space="preserve"> частині першій слова «</w:t>
      </w:r>
      <w:r w:rsidR="00377840" w:rsidRPr="00BB0706">
        <w:rPr>
          <w:color w:val="000000"/>
          <w:sz w:val="28"/>
          <w:szCs w:val="28"/>
          <w:lang w:val="uk-UA"/>
        </w:rPr>
        <w:t>відповідного органу державної санітарно-епідеміологічної служби</w:t>
      </w:r>
      <w:r w:rsidR="00380466" w:rsidRPr="00BB0706">
        <w:rPr>
          <w:color w:val="000000"/>
          <w:sz w:val="28"/>
          <w:szCs w:val="28"/>
          <w:lang w:val="uk-UA"/>
        </w:rPr>
        <w:t>»</w:t>
      </w:r>
      <w:r w:rsidR="00377840" w:rsidRPr="00BB0706">
        <w:rPr>
          <w:color w:val="000000"/>
          <w:sz w:val="28"/>
          <w:szCs w:val="28"/>
          <w:lang w:val="uk-UA"/>
        </w:rPr>
        <w:t xml:space="preserve"> замінити </w:t>
      </w:r>
      <w:r w:rsidR="00380466" w:rsidRPr="00BB0706">
        <w:rPr>
          <w:color w:val="000000"/>
          <w:sz w:val="28"/>
          <w:szCs w:val="28"/>
          <w:lang w:val="uk-UA"/>
        </w:rPr>
        <w:t xml:space="preserve">словами </w:t>
      </w:r>
      <w:r w:rsidR="001F1209" w:rsidRPr="00BB0706">
        <w:rPr>
          <w:color w:val="000000"/>
          <w:sz w:val="28"/>
          <w:szCs w:val="28"/>
          <w:lang w:val="uk-UA"/>
        </w:rPr>
        <w:t>«</w:t>
      </w:r>
      <w:r w:rsidR="00377840" w:rsidRPr="00BB0706">
        <w:rPr>
          <w:color w:val="000000"/>
          <w:sz w:val="28"/>
          <w:szCs w:val="28"/>
          <w:lang w:val="uk-UA"/>
        </w:rPr>
        <w:t>закладів охорони здоров’я визначених, центральним органом виконавчої влади,</w:t>
      </w:r>
      <w:r w:rsidR="00377840" w:rsidRPr="00BB0706">
        <w:rPr>
          <w:sz w:val="28"/>
          <w:szCs w:val="28"/>
          <w:lang w:val="uk-UA"/>
        </w:rPr>
        <w:t xml:space="preserve"> що забезпечує формування державної політики у сфері охорони </w:t>
      </w:r>
      <w:r w:rsidR="00377840" w:rsidRPr="00291ECD">
        <w:rPr>
          <w:sz w:val="28"/>
          <w:szCs w:val="28"/>
          <w:lang w:val="uk-UA"/>
        </w:rPr>
        <w:t>здоров'я</w:t>
      </w:r>
      <w:r w:rsidR="00291ECD" w:rsidRPr="00291ECD">
        <w:rPr>
          <w:rFonts w:eastAsiaTheme="minorHAnsi"/>
          <w:sz w:val="28"/>
          <w:szCs w:val="28"/>
          <w:lang w:val="uk-UA" w:eastAsia="en-US"/>
        </w:rPr>
        <w:t xml:space="preserve"> </w:t>
      </w:r>
      <w:r w:rsidR="00A51830" w:rsidRPr="00A51830">
        <w:rPr>
          <w:sz w:val="28"/>
          <w:szCs w:val="28"/>
          <w:lang w:val="uk-UA"/>
        </w:rPr>
        <w:t>для здійснення протиепідемічних заходів</w:t>
      </w:r>
      <w:r w:rsidR="00A51830">
        <w:rPr>
          <w:sz w:val="28"/>
          <w:szCs w:val="28"/>
          <w:lang w:val="uk-UA"/>
        </w:rPr>
        <w:t>.</w:t>
      </w:r>
      <w:r w:rsidR="001F1209" w:rsidRPr="00291ECD">
        <w:rPr>
          <w:sz w:val="28"/>
          <w:szCs w:val="28"/>
          <w:lang w:val="uk-UA"/>
        </w:rPr>
        <w:t>»</w:t>
      </w:r>
      <w:r w:rsidR="00377840" w:rsidRPr="00291ECD">
        <w:rPr>
          <w:color w:val="000000"/>
          <w:sz w:val="28"/>
          <w:szCs w:val="28"/>
          <w:lang w:val="uk-UA"/>
        </w:rPr>
        <w:t>;</w:t>
      </w:r>
    </w:p>
    <w:p w14:paraId="4FC9E37F" w14:textId="631EDB10" w:rsidR="00377840" w:rsidRPr="00BB0706" w:rsidRDefault="00377840" w:rsidP="00377840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BB0706">
        <w:rPr>
          <w:color w:val="000000"/>
          <w:sz w:val="28"/>
          <w:szCs w:val="28"/>
          <w:lang w:val="uk-UA"/>
        </w:rPr>
        <w:t xml:space="preserve">доповнити частиною третьою </w:t>
      </w:r>
      <w:r w:rsidR="001F1209" w:rsidRPr="00BB0706">
        <w:rPr>
          <w:color w:val="000000"/>
          <w:sz w:val="28"/>
          <w:szCs w:val="28"/>
          <w:lang w:val="uk-UA"/>
        </w:rPr>
        <w:t>такого</w:t>
      </w:r>
      <w:r w:rsidRPr="00BB0706">
        <w:rPr>
          <w:color w:val="000000"/>
          <w:sz w:val="28"/>
          <w:szCs w:val="28"/>
          <w:lang w:val="uk-UA"/>
        </w:rPr>
        <w:t xml:space="preserve"> змісту:</w:t>
      </w:r>
    </w:p>
    <w:p w14:paraId="0F2966FE" w14:textId="18D05049" w:rsidR="00377840" w:rsidRPr="00BB0706" w:rsidRDefault="001F1209" w:rsidP="00377840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BB0706">
        <w:rPr>
          <w:color w:val="000000"/>
          <w:sz w:val="28"/>
          <w:szCs w:val="28"/>
          <w:lang w:val="uk-UA"/>
        </w:rPr>
        <w:t>«</w:t>
      </w:r>
      <w:r w:rsidR="005B701C">
        <w:rPr>
          <w:color w:val="000000"/>
          <w:sz w:val="28"/>
          <w:szCs w:val="28"/>
          <w:lang w:val="uk-UA"/>
        </w:rPr>
        <w:t>У</w:t>
      </w:r>
      <w:r w:rsidR="005507C7" w:rsidRPr="005507C7">
        <w:rPr>
          <w:color w:val="000000"/>
          <w:sz w:val="28"/>
          <w:szCs w:val="28"/>
          <w:lang w:val="uk-UA"/>
        </w:rPr>
        <w:t xml:space="preserve"> рішенні про встановлення карантину можуть визначатись особливий порядок обліку, реєстрації  та обміну інформацією про випадки захворювання на період карантину.  Особи, винні в неправомірному розголошенні такої інформації, притягаються до відповідальності в порядку, встановленому законом</w:t>
      </w:r>
      <w:r w:rsidRPr="00BB0706">
        <w:rPr>
          <w:color w:val="000000"/>
          <w:sz w:val="28"/>
          <w:szCs w:val="28"/>
          <w:lang w:val="uk-UA"/>
        </w:rPr>
        <w:t>»</w:t>
      </w:r>
      <w:r w:rsidR="00377840" w:rsidRPr="00BB0706">
        <w:rPr>
          <w:color w:val="000000"/>
          <w:sz w:val="28"/>
          <w:szCs w:val="28"/>
          <w:lang w:val="uk-UA"/>
        </w:rPr>
        <w:t>.</w:t>
      </w:r>
    </w:p>
    <w:p w14:paraId="0BEF93A7" w14:textId="77777777" w:rsidR="00377840" w:rsidRPr="00BB0706" w:rsidRDefault="00377840" w:rsidP="00377840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BB0706">
        <w:rPr>
          <w:color w:val="000000"/>
          <w:sz w:val="28"/>
          <w:szCs w:val="28"/>
          <w:lang w:val="uk-UA"/>
        </w:rPr>
        <w:t>ІІ. Прикінцеві та перехідні положення:</w:t>
      </w:r>
    </w:p>
    <w:p w14:paraId="01001B87" w14:textId="77777777" w:rsidR="00377840" w:rsidRPr="00BB0706" w:rsidRDefault="00377840" w:rsidP="00377840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BB0706">
        <w:rPr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14:paraId="7C2CC3CF" w14:textId="77777777" w:rsidR="00377840" w:rsidRPr="00BB0706" w:rsidRDefault="00377840" w:rsidP="00377840">
      <w:pPr>
        <w:pStyle w:val="ab"/>
        <w:ind w:firstLine="708"/>
        <w:jc w:val="both"/>
        <w:rPr>
          <w:color w:val="000000"/>
          <w:sz w:val="28"/>
          <w:szCs w:val="28"/>
          <w:lang w:val="uk-UA"/>
        </w:rPr>
      </w:pPr>
      <w:r w:rsidRPr="00BB0706">
        <w:rPr>
          <w:color w:val="000000"/>
          <w:sz w:val="28"/>
          <w:szCs w:val="28"/>
          <w:lang w:val="uk-UA"/>
        </w:rPr>
        <w:t>2. Установити, що на період встановлення карантину або обмежувальних заходів, пов’язаних із поширенням коронавірусної хвороби (COVID-19) та протягом 30 днів з дня його відміни:</w:t>
      </w:r>
    </w:p>
    <w:p w14:paraId="495E1822" w14:textId="1C040DA6" w:rsidR="00E1339C" w:rsidRDefault="00377840" w:rsidP="00377840">
      <w:pPr>
        <w:pStyle w:val="ab"/>
        <w:ind w:firstLine="709"/>
        <w:jc w:val="both"/>
        <w:rPr>
          <w:sz w:val="28"/>
          <w:szCs w:val="28"/>
          <w:lang w:val="uk-UA"/>
        </w:rPr>
      </w:pPr>
      <w:r w:rsidRPr="005B701C">
        <w:rPr>
          <w:sz w:val="28"/>
          <w:szCs w:val="28"/>
          <w:lang w:val="uk-UA"/>
        </w:rPr>
        <w:t>1)</w:t>
      </w:r>
      <w:r w:rsidR="001F1209" w:rsidRPr="005B701C">
        <w:rPr>
          <w:sz w:val="28"/>
          <w:szCs w:val="28"/>
          <w:lang w:val="uk-UA"/>
        </w:rPr>
        <w:t xml:space="preserve"> </w:t>
      </w:r>
      <w:r w:rsidR="00181C1E" w:rsidRPr="005B701C">
        <w:rPr>
          <w:sz w:val="28"/>
          <w:szCs w:val="28"/>
          <w:lang w:val="uk-UA"/>
        </w:rPr>
        <w:t xml:space="preserve">дозволяється обробка персональних даних без згоди особи, </w:t>
      </w:r>
      <w:r w:rsidR="004B4E93">
        <w:rPr>
          <w:sz w:val="28"/>
          <w:szCs w:val="28"/>
          <w:lang w:val="uk-UA"/>
        </w:rPr>
        <w:t>зокрема</w:t>
      </w:r>
      <w:r w:rsidR="00181C1E" w:rsidRPr="005B701C">
        <w:rPr>
          <w:sz w:val="28"/>
          <w:szCs w:val="28"/>
          <w:lang w:val="uk-UA"/>
        </w:rPr>
        <w:t xml:space="preserve"> </w:t>
      </w:r>
      <w:r w:rsidR="005B701C">
        <w:rPr>
          <w:sz w:val="28"/>
          <w:szCs w:val="28"/>
          <w:lang w:val="uk-UA"/>
        </w:rPr>
        <w:t xml:space="preserve">даних, </w:t>
      </w:r>
      <w:r w:rsidR="005B701C" w:rsidRPr="005B701C">
        <w:rPr>
          <w:sz w:val="28"/>
          <w:szCs w:val="28"/>
          <w:lang w:val="uk-UA"/>
        </w:rPr>
        <w:t xml:space="preserve">що стосуються стану здоров’я, </w:t>
      </w:r>
      <w:r w:rsidR="005B701C">
        <w:rPr>
          <w:sz w:val="28"/>
          <w:szCs w:val="28"/>
          <w:lang w:val="uk-UA"/>
        </w:rPr>
        <w:t>місця госпіталізації</w:t>
      </w:r>
      <w:r w:rsidR="00790ED8">
        <w:rPr>
          <w:sz w:val="28"/>
          <w:szCs w:val="28"/>
          <w:lang w:val="uk-UA"/>
        </w:rPr>
        <w:t xml:space="preserve"> або самоізоляції</w:t>
      </w:r>
      <w:r w:rsidR="005B701C">
        <w:rPr>
          <w:sz w:val="28"/>
          <w:szCs w:val="28"/>
          <w:lang w:val="uk-UA"/>
        </w:rPr>
        <w:t>, прі</w:t>
      </w:r>
      <w:r w:rsidR="006F5D33">
        <w:rPr>
          <w:sz w:val="28"/>
          <w:szCs w:val="28"/>
          <w:lang w:val="uk-UA"/>
        </w:rPr>
        <w:t>звища, ім’я, по батькові</w:t>
      </w:r>
      <w:r w:rsidR="00181C1E" w:rsidRPr="005B701C">
        <w:rPr>
          <w:sz w:val="28"/>
          <w:szCs w:val="28"/>
          <w:lang w:val="uk-UA"/>
        </w:rPr>
        <w:t xml:space="preserve">, </w:t>
      </w:r>
      <w:r w:rsidR="006F5D33">
        <w:rPr>
          <w:sz w:val="28"/>
          <w:szCs w:val="28"/>
          <w:lang w:val="uk-UA"/>
        </w:rPr>
        <w:t xml:space="preserve">дати </w:t>
      </w:r>
      <w:r w:rsidR="005B701C">
        <w:rPr>
          <w:sz w:val="28"/>
          <w:szCs w:val="28"/>
          <w:lang w:val="uk-UA"/>
        </w:rPr>
        <w:t>народження, місця проживання, роботи (навчання)</w:t>
      </w:r>
      <w:r w:rsidR="00E1339C">
        <w:rPr>
          <w:sz w:val="28"/>
          <w:szCs w:val="28"/>
          <w:lang w:val="uk-UA"/>
        </w:rPr>
        <w:t xml:space="preserve">, </w:t>
      </w:r>
      <w:r w:rsidR="00181C1E" w:rsidRPr="005B701C">
        <w:rPr>
          <w:sz w:val="28"/>
          <w:szCs w:val="28"/>
          <w:lang w:val="uk-UA"/>
        </w:rPr>
        <w:t>з метою протидії поширенню коронавірусної хвороби (COVID-19), в порядку визначеному в рішенні про встановлення карантину</w:t>
      </w:r>
      <w:r w:rsidR="00112419" w:rsidRPr="005B701C">
        <w:rPr>
          <w:sz w:val="28"/>
          <w:szCs w:val="28"/>
          <w:lang w:val="uk-UA"/>
        </w:rPr>
        <w:t xml:space="preserve">, за умови використання таких даних виключно з метою здійснення </w:t>
      </w:r>
      <w:r w:rsidR="00E1339C">
        <w:rPr>
          <w:sz w:val="28"/>
          <w:szCs w:val="28"/>
          <w:lang w:val="uk-UA"/>
        </w:rPr>
        <w:t>протиепідемічних заходів.</w:t>
      </w:r>
    </w:p>
    <w:p w14:paraId="0B3655A8" w14:textId="77777777" w:rsidR="00377840" w:rsidRPr="005B701C" w:rsidRDefault="00377840" w:rsidP="00377840">
      <w:pPr>
        <w:pStyle w:val="ab"/>
        <w:ind w:firstLine="708"/>
        <w:jc w:val="both"/>
        <w:rPr>
          <w:sz w:val="28"/>
          <w:szCs w:val="28"/>
          <w:lang w:val="uk-UA"/>
        </w:rPr>
      </w:pPr>
      <w:r w:rsidRPr="005B701C">
        <w:rPr>
          <w:sz w:val="28"/>
          <w:szCs w:val="28"/>
          <w:lang w:val="uk-UA"/>
        </w:rPr>
        <w:t>Протягом 30 днів після закінчення періоду встановлення карантину, такі дані підлягають знеособленню, а у разі неможливості знищенню;</w:t>
      </w:r>
    </w:p>
    <w:p w14:paraId="7A364D6B" w14:textId="31185E53" w:rsidR="00112419" w:rsidRPr="00B536E8" w:rsidRDefault="00377840" w:rsidP="00B536E8">
      <w:pPr>
        <w:pStyle w:val="ab"/>
        <w:ind w:firstLine="708"/>
        <w:jc w:val="both"/>
        <w:rPr>
          <w:sz w:val="28"/>
          <w:szCs w:val="28"/>
          <w:lang w:val="uk-UA"/>
        </w:rPr>
      </w:pPr>
      <w:r w:rsidRPr="00BB0706">
        <w:rPr>
          <w:sz w:val="28"/>
          <w:szCs w:val="28"/>
          <w:lang w:val="uk-UA"/>
        </w:rPr>
        <w:t>2) дозволяється утворення органами державної влади, органами місцевого самоврядування тимчасових закладів</w:t>
      </w:r>
      <w:r w:rsidR="00B536E8">
        <w:rPr>
          <w:sz w:val="28"/>
          <w:szCs w:val="28"/>
          <w:lang w:val="uk-UA"/>
        </w:rPr>
        <w:t xml:space="preserve"> </w:t>
      </w:r>
      <w:r w:rsidR="00455100">
        <w:rPr>
          <w:sz w:val="28"/>
          <w:szCs w:val="28"/>
          <w:lang w:val="uk-UA"/>
        </w:rPr>
        <w:t>охорони здоров’я</w:t>
      </w:r>
      <w:r w:rsidR="00455100" w:rsidRPr="00B536E8">
        <w:rPr>
          <w:bCs/>
          <w:sz w:val="28"/>
          <w:szCs w:val="28"/>
          <w:lang w:val="uk-UA"/>
        </w:rPr>
        <w:t xml:space="preserve"> </w:t>
      </w:r>
      <w:r w:rsidR="00112419" w:rsidRPr="00B536E8">
        <w:rPr>
          <w:bCs/>
          <w:sz w:val="28"/>
          <w:szCs w:val="28"/>
          <w:lang w:val="uk-UA"/>
        </w:rPr>
        <w:t>(спеціалізованих шпиталів) для здійснення заходів з метою протидії поширенню коронавірусної хвороби (</w:t>
      </w:r>
      <w:r w:rsidR="00112419" w:rsidRPr="00B536E8">
        <w:rPr>
          <w:bCs/>
          <w:sz w:val="28"/>
          <w:szCs w:val="28"/>
        </w:rPr>
        <w:t>COVID</w:t>
      </w:r>
      <w:r w:rsidR="00112419" w:rsidRPr="00B536E8">
        <w:rPr>
          <w:bCs/>
          <w:sz w:val="28"/>
          <w:szCs w:val="28"/>
          <w:lang w:val="uk-UA"/>
        </w:rPr>
        <w:t xml:space="preserve">-19) без необхідності виконання відповідними закладами охорони здоров’я додаткових вимог, пов’язаних із ліцензійними умовами </w:t>
      </w:r>
      <w:r w:rsidR="00112419" w:rsidRPr="00B536E8">
        <w:rPr>
          <w:bCs/>
          <w:sz w:val="28"/>
          <w:szCs w:val="28"/>
          <w:lang w:val="uk-UA"/>
        </w:rPr>
        <w:lastRenderedPageBreak/>
        <w:t>діяльності</w:t>
      </w:r>
      <w:r w:rsidR="00E1339C">
        <w:rPr>
          <w:bCs/>
          <w:sz w:val="28"/>
          <w:szCs w:val="28"/>
          <w:lang w:val="uk-UA"/>
        </w:rPr>
        <w:t>,</w:t>
      </w:r>
      <w:r w:rsidR="00112419" w:rsidRPr="00B536E8">
        <w:rPr>
          <w:bCs/>
          <w:sz w:val="28"/>
          <w:szCs w:val="28"/>
          <w:lang w:val="uk-UA"/>
        </w:rPr>
        <w:t xml:space="preserve"> та з можливістю використання приміщень і майна </w:t>
      </w:r>
      <w:r w:rsidR="00B536E8">
        <w:rPr>
          <w:bCs/>
          <w:sz w:val="28"/>
          <w:szCs w:val="28"/>
          <w:lang w:val="uk-UA"/>
        </w:rPr>
        <w:t xml:space="preserve">інших </w:t>
      </w:r>
      <w:r w:rsidR="00112419" w:rsidRPr="00B536E8">
        <w:rPr>
          <w:bCs/>
          <w:sz w:val="28"/>
          <w:szCs w:val="28"/>
          <w:lang w:val="uk-UA"/>
        </w:rPr>
        <w:t>закладів і установ для розгортання таких шпиталів.</w:t>
      </w:r>
    </w:p>
    <w:p w14:paraId="3E80D450" w14:textId="13450515" w:rsidR="00377840" w:rsidRPr="00BB0706" w:rsidRDefault="00377840" w:rsidP="00377840">
      <w:pPr>
        <w:pStyle w:val="ab"/>
        <w:ind w:firstLine="708"/>
        <w:jc w:val="both"/>
        <w:rPr>
          <w:sz w:val="28"/>
          <w:szCs w:val="28"/>
          <w:lang w:val="uk-UA"/>
        </w:rPr>
      </w:pPr>
      <w:r w:rsidRPr="00BB0706">
        <w:rPr>
          <w:sz w:val="28"/>
          <w:szCs w:val="28"/>
          <w:lang w:val="uk-UA"/>
        </w:rPr>
        <w:t xml:space="preserve">Вимоги </w:t>
      </w:r>
      <w:r w:rsidR="00E1339C">
        <w:rPr>
          <w:sz w:val="28"/>
          <w:szCs w:val="28"/>
          <w:lang w:val="uk-UA"/>
        </w:rPr>
        <w:t>до</w:t>
      </w:r>
      <w:r w:rsidR="004D40DE" w:rsidRPr="00BB0706">
        <w:rPr>
          <w:sz w:val="28"/>
          <w:szCs w:val="28"/>
          <w:lang w:val="uk-UA"/>
        </w:rPr>
        <w:t xml:space="preserve"> </w:t>
      </w:r>
      <w:r w:rsidRPr="00BB0706">
        <w:rPr>
          <w:sz w:val="28"/>
          <w:szCs w:val="28"/>
          <w:lang w:val="uk-UA"/>
        </w:rPr>
        <w:t xml:space="preserve">тимчасових закладів охорони здоров’я та порядок їх створення визначаються центральним органом виконавчої влади, що забезпечує формування державної політики у сфері охорони здоров'я. </w:t>
      </w:r>
    </w:p>
    <w:p w14:paraId="5CE178C8" w14:textId="2992438A" w:rsidR="00C01102" w:rsidRPr="00BB0706" w:rsidRDefault="00377840" w:rsidP="00C01102">
      <w:pPr>
        <w:pStyle w:val="ab"/>
        <w:ind w:firstLine="708"/>
        <w:jc w:val="both"/>
        <w:rPr>
          <w:sz w:val="28"/>
          <w:szCs w:val="28"/>
          <w:lang w:val="uk-UA"/>
        </w:rPr>
      </w:pPr>
      <w:r w:rsidRPr="00BB0706">
        <w:rPr>
          <w:sz w:val="28"/>
          <w:szCs w:val="28"/>
          <w:lang w:val="uk-UA"/>
        </w:rPr>
        <w:t>3) з метою протидії поширенню коронавірусної хвороби (COVID</w:t>
      </w:r>
      <w:r w:rsidRPr="00BB0706">
        <w:rPr>
          <w:sz w:val="28"/>
          <w:szCs w:val="28"/>
          <w:lang w:val="uk-UA"/>
        </w:rPr>
        <w:noBreakHyphen/>
        <w:t>19) заклади охорони здоров’я можуть залучати додатково</w:t>
      </w:r>
      <w:r w:rsidR="00E1339C">
        <w:rPr>
          <w:sz w:val="28"/>
          <w:szCs w:val="28"/>
          <w:lang w:val="uk-UA"/>
        </w:rPr>
        <w:t>, на умовах контракту</w:t>
      </w:r>
      <w:r w:rsidRPr="00BB0706">
        <w:rPr>
          <w:sz w:val="28"/>
          <w:szCs w:val="28"/>
          <w:lang w:val="uk-UA"/>
        </w:rPr>
        <w:t xml:space="preserve"> медичних працівників, які мають відповідну спеціальну освіту і відповідають єдиним кваліфікаційним вимогам. </w:t>
      </w:r>
      <w:r w:rsidR="00464EAE" w:rsidRPr="00BB0706">
        <w:rPr>
          <w:sz w:val="28"/>
          <w:szCs w:val="28"/>
          <w:lang w:val="uk-UA"/>
        </w:rPr>
        <w:t>У разі наявності у медичного працівника на момент укладення контракту основного місця роботи</w:t>
      </w:r>
      <w:r w:rsidR="00795257" w:rsidRPr="00BB0706">
        <w:rPr>
          <w:sz w:val="28"/>
          <w:szCs w:val="28"/>
          <w:lang w:val="uk-UA"/>
        </w:rPr>
        <w:t>,</w:t>
      </w:r>
      <w:r w:rsidR="00464EAE" w:rsidRPr="00BB0706">
        <w:rPr>
          <w:sz w:val="28"/>
          <w:szCs w:val="28"/>
          <w:lang w:val="uk-UA"/>
        </w:rPr>
        <w:t xml:space="preserve"> незалежно від підпорядкування та форми власності роботодавця</w:t>
      </w:r>
      <w:r w:rsidR="006F26CF" w:rsidRPr="00BB0706">
        <w:rPr>
          <w:sz w:val="28"/>
          <w:szCs w:val="28"/>
          <w:lang w:val="uk-UA"/>
        </w:rPr>
        <w:t>,</w:t>
      </w:r>
      <w:r w:rsidR="00464EAE" w:rsidRPr="00BB0706">
        <w:rPr>
          <w:sz w:val="28"/>
          <w:szCs w:val="28"/>
          <w:lang w:val="uk-UA"/>
        </w:rPr>
        <w:t xml:space="preserve"> за </w:t>
      </w:r>
      <w:r w:rsidR="00795257" w:rsidRPr="00BB0706">
        <w:rPr>
          <w:sz w:val="28"/>
          <w:szCs w:val="28"/>
          <w:lang w:val="uk-UA"/>
        </w:rPr>
        <w:t xml:space="preserve">таким медичним працівником на строк дії контракту </w:t>
      </w:r>
      <w:r w:rsidR="00464EAE" w:rsidRPr="00BB0706">
        <w:rPr>
          <w:sz w:val="28"/>
          <w:szCs w:val="28"/>
          <w:lang w:val="uk-UA"/>
        </w:rPr>
        <w:t>зберіга</w:t>
      </w:r>
      <w:r w:rsidR="00795257" w:rsidRPr="00BB0706">
        <w:rPr>
          <w:sz w:val="28"/>
          <w:szCs w:val="28"/>
          <w:lang w:val="uk-UA"/>
        </w:rPr>
        <w:t>ю</w:t>
      </w:r>
      <w:r w:rsidR="00464EAE" w:rsidRPr="00BB0706">
        <w:rPr>
          <w:sz w:val="28"/>
          <w:szCs w:val="28"/>
          <w:lang w:val="uk-UA"/>
        </w:rPr>
        <w:t xml:space="preserve">ться </w:t>
      </w:r>
      <w:r w:rsidR="00795257" w:rsidRPr="00BB0706">
        <w:rPr>
          <w:sz w:val="28"/>
          <w:szCs w:val="28"/>
          <w:lang w:val="uk-UA"/>
        </w:rPr>
        <w:t>його основне місце роботи і посада, а оплата праці за основним місцем роботи здійснюється за фактично виконану роботу.</w:t>
      </w:r>
      <w:r w:rsidR="00506D51">
        <w:rPr>
          <w:sz w:val="28"/>
          <w:szCs w:val="28"/>
          <w:lang w:val="uk-UA"/>
        </w:rPr>
        <w:t xml:space="preserve"> </w:t>
      </w:r>
      <w:r w:rsidR="00C01102" w:rsidRPr="00BB0706">
        <w:rPr>
          <w:sz w:val="28"/>
          <w:szCs w:val="28"/>
          <w:lang w:val="uk-UA"/>
        </w:rPr>
        <w:t>Порядок укладення контракту, його типова форма та розмір оплати праці за контрактом, визначаються центральним органом виконавчої влади, що забезпечує формування державної політики у сфері охорони здоров'я.</w:t>
      </w:r>
    </w:p>
    <w:p w14:paraId="1640C174" w14:textId="02C701DD" w:rsidR="00377840" w:rsidRPr="00BB0706" w:rsidRDefault="00377840" w:rsidP="00377840">
      <w:pPr>
        <w:pStyle w:val="ab"/>
        <w:ind w:firstLine="708"/>
        <w:jc w:val="both"/>
        <w:rPr>
          <w:sz w:val="28"/>
          <w:szCs w:val="28"/>
          <w:lang w:val="uk-UA"/>
        </w:rPr>
      </w:pPr>
      <w:r w:rsidRPr="00BB0706">
        <w:rPr>
          <w:sz w:val="28"/>
          <w:szCs w:val="28"/>
          <w:lang w:val="uk-UA"/>
        </w:rPr>
        <w:t>3. Кабінету Міністрів України у тижневий строк з дня набрання чинності цим Законом:</w:t>
      </w:r>
    </w:p>
    <w:p w14:paraId="4D4A3769" w14:textId="77777777" w:rsidR="00377840" w:rsidRPr="00BB0706" w:rsidRDefault="00377840" w:rsidP="00377840">
      <w:pPr>
        <w:autoSpaceDE w:val="0"/>
        <w:autoSpaceDN w:val="0"/>
        <w:adjustRightInd w:val="0"/>
        <w:spacing w:before="120" w:after="0" w:line="240" w:lineRule="auto"/>
        <w:ind w:right="-715"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BB0706">
        <w:rPr>
          <w:rFonts w:ascii="Times New Roman" w:eastAsiaTheme="minorEastAsia" w:hAnsi="Times New Roman"/>
          <w:sz w:val="28"/>
          <w:szCs w:val="28"/>
          <w:lang w:eastAsia="ru-RU"/>
        </w:rPr>
        <w:t>привести свої нормативно-правові акти у відповідність із цим Законом;</w:t>
      </w:r>
    </w:p>
    <w:p w14:paraId="333CA0CB" w14:textId="77777777" w:rsidR="00377840" w:rsidRPr="00BB0706" w:rsidRDefault="00377840" w:rsidP="009D2F0D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BB0706">
        <w:rPr>
          <w:rFonts w:ascii="Times New Roman" w:eastAsiaTheme="minorEastAsia" w:hAnsi="Times New Roman"/>
          <w:sz w:val="28"/>
          <w:szCs w:val="28"/>
          <w:lang w:eastAsia="ru-RU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</w:t>
      </w:r>
      <w:r w:rsidRPr="00BB0706">
        <w:rPr>
          <w:rFonts w:ascii="Times New Roman" w:eastAsiaTheme="minorHAnsi" w:hAnsi="Times New Roman"/>
          <w:sz w:val="28"/>
          <w:szCs w:val="28"/>
        </w:rPr>
        <w:t xml:space="preserve"> Законом;</w:t>
      </w:r>
    </w:p>
    <w:p w14:paraId="37F169EF" w14:textId="77777777" w:rsidR="00377840" w:rsidRPr="00BB0706" w:rsidRDefault="00377840" w:rsidP="00377840">
      <w:pPr>
        <w:pStyle w:val="ab"/>
        <w:ind w:firstLine="708"/>
        <w:jc w:val="both"/>
        <w:rPr>
          <w:rFonts w:eastAsiaTheme="minorHAnsi"/>
          <w:sz w:val="28"/>
          <w:szCs w:val="28"/>
          <w:lang w:val="uk-UA"/>
        </w:rPr>
      </w:pPr>
      <w:r w:rsidRPr="00BB0706">
        <w:rPr>
          <w:rFonts w:eastAsiaTheme="minorHAnsi"/>
          <w:sz w:val="28"/>
          <w:szCs w:val="28"/>
          <w:lang w:val="uk-UA"/>
        </w:rPr>
        <w:t>забезпечити прийняття нормативно-правових актів, необхідних для реалізації положень цього Закону.</w:t>
      </w:r>
    </w:p>
    <w:p w14:paraId="4379B5AA" w14:textId="77777777" w:rsidR="00377840" w:rsidRPr="00BB0706" w:rsidRDefault="00377840" w:rsidP="00377840">
      <w:pPr>
        <w:pStyle w:val="ab"/>
        <w:ind w:firstLine="708"/>
        <w:jc w:val="both"/>
        <w:rPr>
          <w:sz w:val="28"/>
          <w:szCs w:val="28"/>
          <w:lang w:val="uk-UA"/>
        </w:rPr>
      </w:pPr>
    </w:p>
    <w:p w14:paraId="2F3B0B4F" w14:textId="77777777" w:rsidR="00377840" w:rsidRPr="00BB0706" w:rsidRDefault="00377840" w:rsidP="00377840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szCs w:val="28"/>
        </w:rPr>
      </w:pPr>
      <w:r w:rsidRPr="00BB0706">
        <w:rPr>
          <w:rFonts w:ascii="Times New Roman" w:eastAsiaTheme="minorHAnsi" w:hAnsi="Times New Roman" w:cstheme="minorBidi"/>
          <w:b/>
          <w:sz w:val="28"/>
          <w:szCs w:val="28"/>
        </w:rPr>
        <w:t xml:space="preserve">Голова Верховної Ради </w:t>
      </w:r>
    </w:p>
    <w:p w14:paraId="7A78638F" w14:textId="0EEAB347" w:rsidR="00377840" w:rsidRDefault="00377840" w:rsidP="00C619F1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BB0706">
        <w:rPr>
          <w:rFonts w:ascii="Times New Roman" w:eastAsiaTheme="minorHAnsi" w:hAnsi="Times New Roman" w:cstheme="minorBidi"/>
          <w:b/>
          <w:sz w:val="28"/>
          <w:szCs w:val="28"/>
        </w:rPr>
        <w:t xml:space="preserve">             України</w:t>
      </w:r>
      <w:r w:rsidRPr="00BB0706">
        <w:rPr>
          <w:rFonts w:ascii="Times New Roman" w:eastAsiaTheme="minorHAnsi" w:hAnsi="Times New Roman" w:cstheme="minorBidi"/>
          <w:b/>
          <w:sz w:val="28"/>
          <w:szCs w:val="28"/>
        </w:rPr>
        <w:tab/>
      </w:r>
      <w:r w:rsidRPr="00BB0706">
        <w:rPr>
          <w:rFonts w:ascii="Times New Roman" w:eastAsiaTheme="minorHAnsi" w:hAnsi="Times New Roman" w:cstheme="minorBidi"/>
          <w:b/>
          <w:sz w:val="28"/>
          <w:szCs w:val="28"/>
        </w:rPr>
        <w:tab/>
      </w:r>
      <w:r w:rsidRPr="00BB0706">
        <w:rPr>
          <w:rFonts w:ascii="Times New Roman" w:eastAsiaTheme="minorHAnsi" w:hAnsi="Times New Roman" w:cstheme="minorBidi"/>
          <w:b/>
          <w:sz w:val="28"/>
          <w:szCs w:val="28"/>
        </w:rPr>
        <w:tab/>
      </w:r>
      <w:r w:rsidRPr="00BB0706">
        <w:rPr>
          <w:rFonts w:ascii="Times New Roman" w:eastAsiaTheme="minorHAnsi" w:hAnsi="Times New Roman" w:cstheme="minorBidi"/>
          <w:b/>
          <w:sz w:val="28"/>
          <w:szCs w:val="28"/>
        </w:rPr>
        <w:tab/>
      </w:r>
      <w:r w:rsidRPr="00BB0706">
        <w:rPr>
          <w:rFonts w:ascii="Times New Roman" w:eastAsiaTheme="minorHAnsi" w:hAnsi="Times New Roman" w:cstheme="minorBidi"/>
          <w:b/>
          <w:sz w:val="28"/>
          <w:szCs w:val="28"/>
        </w:rPr>
        <w:tab/>
      </w:r>
      <w:r w:rsidRPr="00BB0706">
        <w:rPr>
          <w:rFonts w:ascii="Times New Roman" w:eastAsiaTheme="minorHAnsi" w:hAnsi="Times New Roman" w:cstheme="minorBidi"/>
          <w:b/>
          <w:sz w:val="28"/>
          <w:szCs w:val="28"/>
        </w:rPr>
        <w:tab/>
        <w:t xml:space="preserve">                   </w:t>
      </w:r>
    </w:p>
    <w:p w14:paraId="7C8BB59A" w14:textId="77777777" w:rsidR="005327B6" w:rsidRPr="005327B6" w:rsidRDefault="005327B6" w:rsidP="006E6695">
      <w:pPr>
        <w:spacing w:line="240" w:lineRule="auto"/>
        <w:rPr>
          <w:rFonts w:ascii="Times New Roman" w:hAnsi="Times New Roman"/>
          <w:bCs/>
          <w:sz w:val="28"/>
          <w:szCs w:val="28"/>
        </w:rPr>
      </w:pPr>
    </w:p>
    <w:sectPr w:rsidR="005327B6" w:rsidRPr="005327B6" w:rsidSect="004F316E">
      <w:headerReference w:type="defaul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5EBFB" w14:textId="77777777" w:rsidR="006643D1" w:rsidRDefault="006643D1" w:rsidP="004F316E">
      <w:pPr>
        <w:spacing w:after="0" w:line="240" w:lineRule="auto"/>
      </w:pPr>
      <w:r>
        <w:separator/>
      </w:r>
    </w:p>
  </w:endnote>
  <w:endnote w:type="continuationSeparator" w:id="0">
    <w:p w14:paraId="5A6A70E2" w14:textId="77777777" w:rsidR="006643D1" w:rsidRDefault="006643D1" w:rsidP="004F3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6000B1" w14:textId="77777777" w:rsidR="006643D1" w:rsidRDefault="006643D1" w:rsidP="004F316E">
      <w:pPr>
        <w:spacing w:after="0" w:line="240" w:lineRule="auto"/>
      </w:pPr>
      <w:r>
        <w:separator/>
      </w:r>
    </w:p>
  </w:footnote>
  <w:footnote w:type="continuationSeparator" w:id="0">
    <w:p w14:paraId="4BA315E7" w14:textId="77777777" w:rsidR="006643D1" w:rsidRDefault="006643D1" w:rsidP="004F31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4353417"/>
      <w:docPartObj>
        <w:docPartGallery w:val="Page Numbers (Top of Page)"/>
        <w:docPartUnique/>
      </w:docPartObj>
    </w:sdtPr>
    <w:sdtEndPr/>
    <w:sdtContent>
      <w:p w14:paraId="03951C79" w14:textId="7D01E374" w:rsidR="00CD0598" w:rsidRDefault="00CD059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0C95">
          <w:rPr>
            <w:noProof/>
          </w:rPr>
          <w:t>4</w:t>
        </w:r>
        <w:r>
          <w:fldChar w:fldCharType="end"/>
        </w:r>
      </w:p>
    </w:sdtContent>
  </w:sdt>
  <w:p w14:paraId="0A720748" w14:textId="77777777" w:rsidR="00CD0598" w:rsidRDefault="00CD059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3A3"/>
    <w:rsid w:val="0001797A"/>
    <w:rsid w:val="00031872"/>
    <w:rsid w:val="00035ABC"/>
    <w:rsid w:val="00037D60"/>
    <w:rsid w:val="00040288"/>
    <w:rsid w:val="0004455A"/>
    <w:rsid w:val="00046936"/>
    <w:rsid w:val="00071433"/>
    <w:rsid w:val="00077DF4"/>
    <w:rsid w:val="00080BE2"/>
    <w:rsid w:val="00085D82"/>
    <w:rsid w:val="00090022"/>
    <w:rsid w:val="0009043C"/>
    <w:rsid w:val="000921DC"/>
    <w:rsid w:val="000969D3"/>
    <w:rsid w:val="000B41C9"/>
    <w:rsid w:val="000B624C"/>
    <w:rsid w:val="000D1230"/>
    <w:rsid w:val="000E01EE"/>
    <w:rsid w:val="000F44BD"/>
    <w:rsid w:val="001039EA"/>
    <w:rsid w:val="00107DC7"/>
    <w:rsid w:val="00112419"/>
    <w:rsid w:val="0012272C"/>
    <w:rsid w:val="00123681"/>
    <w:rsid w:val="0012457E"/>
    <w:rsid w:val="00134E16"/>
    <w:rsid w:val="0014380F"/>
    <w:rsid w:val="001471C1"/>
    <w:rsid w:val="001564B9"/>
    <w:rsid w:val="00171636"/>
    <w:rsid w:val="00181C1E"/>
    <w:rsid w:val="001C0233"/>
    <w:rsid w:val="001E5C81"/>
    <w:rsid w:val="001F1209"/>
    <w:rsid w:val="001F3D8D"/>
    <w:rsid w:val="001F4B6C"/>
    <w:rsid w:val="00213A25"/>
    <w:rsid w:val="002164E4"/>
    <w:rsid w:val="00232D0F"/>
    <w:rsid w:val="002504C9"/>
    <w:rsid w:val="002676F3"/>
    <w:rsid w:val="002751CC"/>
    <w:rsid w:val="00277E86"/>
    <w:rsid w:val="002804CB"/>
    <w:rsid w:val="00287CCF"/>
    <w:rsid w:val="00291ECD"/>
    <w:rsid w:val="002B7582"/>
    <w:rsid w:val="002C73BC"/>
    <w:rsid w:val="002D2D39"/>
    <w:rsid w:val="003251E1"/>
    <w:rsid w:val="00333689"/>
    <w:rsid w:val="0037096E"/>
    <w:rsid w:val="00377840"/>
    <w:rsid w:val="00380466"/>
    <w:rsid w:val="003818F3"/>
    <w:rsid w:val="00383CB3"/>
    <w:rsid w:val="003A26BD"/>
    <w:rsid w:val="003B1BE1"/>
    <w:rsid w:val="003C266A"/>
    <w:rsid w:val="004108C8"/>
    <w:rsid w:val="00414826"/>
    <w:rsid w:val="004373DE"/>
    <w:rsid w:val="00442852"/>
    <w:rsid w:val="004472D3"/>
    <w:rsid w:val="00454BBA"/>
    <w:rsid w:val="00455100"/>
    <w:rsid w:val="00462419"/>
    <w:rsid w:val="00464EAE"/>
    <w:rsid w:val="00481EEF"/>
    <w:rsid w:val="0048307D"/>
    <w:rsid w:val="004B4E93"/>
    <w:rsid w:val="004B59CE"/>
    <w:rsid w:val="004C37B1"/>
    <w:rsid w:val="004C4F77"/>
    <w:rsid w:val="004C5626"/>
    <w:rsid w:val="004C6CCA"/>
    <w:rsid w:val="004D40DE"/>
    <w:rsid w:val="004F1F56"/>
    <w:rsid w:val="004F316E"/>
    <w:rsid w:val="00501873"/>
    <w:rsid w:val="00506D51"/>
    <w:rsid w:val="005204CF"/>
    <w:rsid w:val="005272AF"/>
    <w:rsid w:val="00530343"/>
    <w:rsid w:val="005327B6"/>
    <w:rsid w:val="00536D78"/>
    <w:rsid w:val="005507C7"/>
    <w:rsid w:val="0055704A"/>
    <w:rsid w:val="0057266A"/>
    <w:rsid w:val="005B490B"/>
    <w:rsid w:val="005B4F47"/>
    <w:rsid w:val="005B701C"/>
    <w:rsid w:val="005C0C95"/>
    <w:rsid w:val="005D43E9"/>
    <w:rsid w:val="005F7260"/>
    <w:rsid w:val="005F7BFD"/>
    <w:rsid w:val="006067EA"/>
    <w:rsid w:val="00615868"/>
    <w:rsid w:val="006333B3"/>
    <w:rsid w:val="00633ADE"/>
    <w:rsid w:val="006643D1"/>
    <w:rsid w:val="006678F1"/>
    <w:rsid w:val="006706BF"/>
    <w:rsid w:val="006867F7"/>
    <w:rsid w:val="006A202C"/>
    <w:rsid w:val="006A2A17"/>
    <w:rsid w:val="006C687C"/>
    <w:rsid w:val="006C717C"/>
    <w:rsid w:val="006E6695"/>
    <w:rsid w:val="006F26CF"/>
    <w:rsid w:val="006F5D33"/>
    <w:rsid w:val="006F7DF9"/>
    <w:rsid w:val="007074FF"/>
    <w:rsid w:val="00715895"/>
    <w:rsid w:val="00717A17"/>
    <w:rsid w:val="00744F1C"/>
    <w:rsid w:val="00765347"/>
    <w:rsid w:val="00772653"/>
    <w:rsid w:val="00774525"/>
    <w:rsid w:val="00781548"/>
    <w:rsid w:val="00785D57"/>
    <w:rsid w:val="00790ED8"/>
    <w:rsid w:val="00795257"/>
    <w:rsid w:val="007B7AAF"/>
    <w:rsid w:val="007C7927"/>
    <w:rsid w:val="007D2F1C"/>
    <w:rsid w:val="007F2B04"/>
    <w:rsid w:val="007F31E7"/>
    <w:rsid w:val="00812235"/>
    <w:rsid w:val="00830F4B"/>
    <w:rsid w:val="008462F7"/>
    <w:rsid w:val="00861E1A"/>
    <w:rsid w:val="00862100"/>
    <w:rsid w:val="00866A44"/>
    <w:rsid w:val="008823A3"/>
    <w:rsid w:val="008845F1"/>
    <w:rsid w:val="00886A75"/>
    <w:rsid w:val="00886CB8"/>
    <w:rsid w:val="00896653"/>
    <w:rsid w:val="008A55A8"/>
    <w:rsid w:val="008F08E3"/>
    <w:rsid w:val="00904EDD"/>
    <w:rsid w:val="00905F1E"/>
    <w:rsid w:val="00920A34"/>
    <w:rsid w:val="00932ED3"/>
    <w:rsid w:val="0097727E"/>
    <w:rsid w:val="00982C8E"/>
    <w:rsid w:val="009A1196"/>
    <w:rsid w:val="009A4F3B"/>
    <w:rsid w:val="009B588F"/>
    <w:rsid w:val="009D2F0D"/>
    <w:rsid w:val="009E1373"/>
    <w:rsid w:val="00A06B20"/>
    <w:rsid w:val="00A11876"/>
    <w:rsid w:val="00A13E0F"/>
    <w:rsid w:val="00A142BB"/>
    <w:rsid w:val="00A16333"/>
    <w:rsid w:val="00A2398A"/>
    <w:rsid w:val="00A26019"/>
    <w:rsid w:val="00A35313"/>
    <w:rsid w:val="00A37417"/>
    <w:rsid w:val="00A405E1"/>
    <w:rsid w:val="00A41571"/>
    <w:rsid w:val="00A469FF"/>
    <w:rsid w:val="00A51830"/>
    <w:rsid w:val="00A71D47"/>
    <w:rsid w:val="00A71E89"/>
    <w:rsid w:val="00A774AE"/>
    <w:rsid w:val="00A9628E"/>
    <w:rsid w:val="00AB0F05"/>
    <w:rsid w:val="00AD4D80"/>
    <w:rsid w:val="00AE46BB"/>
    <w:rsid w:val="00AF7B4B"/>
    <w:rsid w:val="00B01829"/>
    <w:rsid w:val="00B12043"/>
    <w:rsid w:val="00B16BF9"/>
    <w:rsid w:val="00B20688"/>
    <w:rsid w:val="00B2507D"/>
    <w:rsid w:val="00B536E8"/>
    <w:rsid w:val="00B55CF2"/>
    <w:rsid w:val="00B67D5D"/>
    <w:rsid w:val="00B702F3"/>
    <w:rsid w:val="00B72C2C"/>
    <w:rsid w:val="00B850DF"/>
    <w:rsid w:val="00B909FA"/>
    <w:rsid w:val="00BA39D4"/>
    <w:rsid w:val="00BB0706"/>
    <w:rsid w:val="00BD3684"/>
    <w:rsid w:val="00BF17AB"/>
    <w:rsid w:val="00C01102"/>
    <w:rsid w:val="00C05974"/>
    <w:rsid w:val="00C116A1"/>
    <w:rsid w:val="00C15260"/>
    <w:rsid w:val="00C33C49"/>
    <w:rsid w:val="00C34E0E"/>
    <w:rsid w:val="00C619F1"/>
    <w:rsid w:val="00C74651"/>
    <w:rsid w:val="00CD0598"/>
    <w:rsid w:val="00CD2C38"/>
    <w:rsid w:val="00CD713C"/>
    <w:rsid w:val="00CE1C59"/>
    <w:rsid w:val="00CF5878"/>
    <w:rsid w:val="00D00B7B"/>
    <w:rsid w:val="00D0454B"/>
    <w:rsid w:val="00D127EF"/>
    <w:rsid w:val="00D23373"/>
    <w:rsid w:val="00D51B61"/>
    <w:rsid w:val="00D61141"/>
    <w:rsid w:val="00D717C9"/>
    <w:rsid w:val="00D72809"/>
    <w:rsid w:val="00D746C0"/>
    <w:rsid w:val="00D80A22"/>
    <w:rsid w:val="00D84864"/>
    <w:rsid w:val="00D875E1"/>
    <w:rsid w:val="00D923A9"/>
    <w:rsid w:val="00D92647"/>
    <w:rsid w:val="00D96D20"/>
    <w:rsid w:val="00DA0859"/>
    <w:rsid w:val="00DA1EFD"/>
    <w:rsid w:val="00DA6E36"/>
    <w:rsid w:val="00DE14D2"/>
    <w:rsid w:val="00E11F34"/>
    <w:rsid w:val="00E1339C"/>
    <w:rsid w:val="00E14C9B"/>
    <w:rsid w:val="00E16534"/>
    <w:rsid w:val="00E25226"/>
    <w:rsid w:val="00E661E4"/>
    <w:rsid w:val="00E70E33"/>
    <w:rsid w:val="00EB2320"/>
    <w:rsid w:val="00EB2BB0"/>
    <w:rsid w:val="00ED18C6"/>
    <w:rsid w:val="00F049D9"/>
    <w:rsid w:val="00F1532B"/>
    <w:rsid w:val="00F30A9E"/>
    <w:rsid w:val="00F402EF"/>
    <w:rsid w:val="00F77B7B"/>
    <w:rsid w:val="00F87A31"/>
    <w:rsid w:val="00F93506"/>
    <w:rsid w:val="00F96717"/>
    <w:rsid w:val="00F97C73"/>
    <w:rsid w:val="00FA23FA"/>
    <w:rsid w:val="00FC3A7D"/>
    <w:rsid w:val="00FC71C3"/>
    <w:rsid w:val="00FD1133"/>
    <w:rsid w:val="00FF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FC802"/>
  <w15:docId w15:val="{0ADB4724-0A99-440D-83AF-865B29F56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3A3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316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F316E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4F316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F316E"/>
    <w:rPr>
      <w:rFonts w:ascii="Calibri" w:eastAsia="Calibri" w:hAnsi="Calibri" w:cs="Times New Roman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0F4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F44BD"/>
    <w:rPr>
      <w:rFonts w:ascii="Segoe UI" w:eastAsia="Calibri" w:hAnsi="Segoe UI" w:cs="Segoe UI"/>
      <w:sz w:val="18"/>
      <w:szCs w:val="18"/>
    </w:rPr>
  </w:style>
  <w:style w:type="character" w:styleId="a9">
    <w:name w:val="Hyperlink"/>
    <w:uiPriority w:val="99"/>
    <w:unhideWhenUsed/>
    <w:rsid w:val="00040288"/>
    <w:rPr>
      <w:color w:val="0000FF"/>
      <w:u w:val="single"/>
    </w:rPr>
  </w:style>
  <w:style w:type="table" w:styleId="aa">
    <w:name w:val="Table Grid"/>
    <w:basedOn w:val="a1"/>
    <w:uiPriority w:val="39"/>
    <w:rsid w:val="00CE1C59"/>
    <w:pPr>
      <w:spacing w:after="0" w:line="240" w:lineRule="auto"/>
    </w:pPr>
    <w:rPr>
      <w:rFonts w:asciiTheme="minorHAnsi" w:eastAsia="Times New Roman" w:hAnsiTheme="minorHAnsi" w:cs="Calibri"/>
      <w:sz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37">
    <w:name w:val="rvts37"/>
    <w:basedOn w:val="a0"/>
    <w:rsid w:val="007F31E7"/>
  </w:style>
  <w:style w:type="paragraph" w:styleId="ab">
    <w:name w:val="Normal (Web)"/>
    <w:basedOn w:val="a"/>
    <w:uiPriority w:val="99"/>
    <w:unhideWhenUsed/>
    <w:rsid w:val="007F31E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ru-RU" w:eastAsia="ru-RU"/>
    </w:rPr>
  </w:style>
  <w:style w:type="character" w:styleId="ac">
    <w:name w:val="annotation reference"/>
    <w:basedOn w:val="a0"/>
    <w:uiPriority w:val="99"/>
    <w:semiHidden/>
    <w:unhideWhenUsed/>
    <w:rsid w:val="00CD0598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CD0598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CD0598"/>
    <w:rPr>
      <w:rFonts w:ascii="Calibri" w:eastAsia="Calibri" w:hAnsi="Calibri" w:cs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CD0598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CD0598"/>
    <w:rPr>
      <w:rFonts w:ascii="Calibri" w:eastAsia="Calibri" w:hAnsi="Calibri" w:cs="Times New Roman"/>
      <w:b/>
      <w:bCs/>
      <w:sz w:val="20"/>
      <w:szCs w:val="20"/>
    </w:rPr>
  </w:style>
  <w:style w:type="character" w:customStyle="1" w:styleId="rvts9">
    <w:name w:val="rvts9"/>
    <w:basedOn w:val="a0"/>
    <w:rsid w:val="00532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8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84C3E-3D00-47A0-9467-4F33FF2E16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062AC1-E7BE-4FD0-9332-78617D8E21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F98AD3-CDDE-4DF6-9859-3BE3E07104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1E665F0-EBDF-4F92-9F73-95826C9B2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4477</Words>
  <Characters>2552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2020-04-10T07:38:00Z</dcterms:created>
  <dcterms:modified xsi:type="dcterms:W3CDTF">2020-04-10T07:38:00Z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