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343720" w:rsidRDefault="00B8186B" w:rsidP="000B43E6">
      <w:pPr>
        <w:spacing w:after="0" w:line="240" w:lineRule="auto"/>
        <w:ind w:firstLine="709"/>
        <w:rPr>
          <w:szCs w:val="28"/>
        </w:rPr>
      </w:pPr>
    </w:p>
    <w:p w:rsidR="00B8186B" w:rsidRPr="00343720" w:rsidRDefault="00B8186B" w:rsidP="000B43E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43720">
        <w:rPr>
          <w:szCs w:val="28"/>
        </w:rPr>
        <w:tab/>
      </w:r>
    </w:p>
    <w:p w:rsidR="00B8186B" w:rsidRPr="0034372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4372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4372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4372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4372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343720" w:rsidRDefault="003D0897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067A9A" w:rsidRDefault="00B8186B" w:rsidP="00BB774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67A9A">
        <w:rPr>
          <w:rFonts w:ascii="Times New Roman" w:hAnsi="Times New Roman" w:cs="Times New Roman"/>
        </w:rPr>
        <w:t>ВИСНОВОК</w:t>
      </w:r>
    </w:p>
    <w:p w:rsidR="00B8186B" w:rsidRPr="00343720" w:rsidRDefault="00B8186B" w:rsidP="00093E1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67A9A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067A9A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067A9A">
        <w:rPr>
          <w:rFonts w:ascii="Times New Roman" w:hAnsi="Times New Roman" w:cs="Times New Roman"/>
          <w:b/>
          <w:bCs/>
        </w:rPr>
        <w:t xml:space="preserve">Про </w:t>
      </w:r>
      <w:r w:rsidR="00BB708C" w:rsidRPr="00067A9A">
        <w:rPr>
          <w:rFonts w:ascii="Times New Roman" w:hAnsi="Times New Roman" w:cs="Times New Roman"/>
          <w:b/>
          <w:bCs/>
        </w:rPr>
        <w:t xml:space="preserve">внесення змін до </w:t>
      </w:r>
      <w:r w:rsidR="00093E1C" w:rsidRPr="00CE1123">
        <w:rPr>
          <w:rFonts w:ascii="Times New Roman" w:hAnsi="Times New Roman" w:cs="Times New Roman"/>
          <w:b/>
          <w:bCs/>
          <w:lang w:val="ru-RU"/>
        </w:rPr>
        <w:br/>
      </w:r>
      <w:r w:rsidR="00BB708C" w:rsidRPr="00067A9A">
        <w:rPr>
          <w:rFonts w:ascii="Times New Roman" w:hAnsi="Times New Roman" w:cs="Times New Roman"/>
          <w:b/>
          <w:bCs/>
        </w:rPr>
        <w:t xml:space="preserve">деяких законодавчих актів України </w:t>
      </w:r>
      <w:bookmarkEnd w:id="0"/>
      <w:r w:rsidR="00890425" w:rsidRPr="00067A9A">
        <w:rPr>
          <w:rFonts w:ascii="Times New Roman" w:hAnsi="Times New Roman" w:cs="Times New Roman"/>
          <w:b/>
          <w:bCs/>
        </w:rPr>
        <w:t xml:space="preserve">щодо стягнення </w:t>
      </w:r>
      <w:r w:rsidR="00093E1C" w:rsidRPr="00CE1123">
        <w:rPr>
          <w:rFonts w:ascii="Times New Roman" w:hAnsi="Times New Roman" w:cs="Times New Roman"/>
          <w:b/>
          <w:bCs/>
          <w:lang w:val="ru-RU"/>
        </w:rPr>
        <w:br/>
      </w:r>
      <w:r w:rsidR="00890425" w:rsidRPr="00067A9A">
        <w:rPr>
          <w:rFonts w:ascii="Times New Roman" w:hAnsi="Times New Roman" w:cs="Times New Roman"/>
          <w:b/>
          <w:bCs/>
        </w:rPr>
        <w:t>аліментів на утримання дитини</w:t>
      </w:r>
      <w:r w:rsidR="00FE13B1" w:rsidRPr="00067A9A">
        <w:rPr>
          <w:rFonts w:ascii="Times New Roman" w:hAnsi="Times New Roman" w:cs="Times New Roman"/>
          <w:b/>
          <w:bCs/>
        </w:rPr>
        <w:t>»</w:t>
      </w:r>
    </w:p>
    <w:p w:rsidR="00B8186B" w:rsidRPr="00343720" w:rsidRDefault="00B8186B" w:rsidP="000B43E6">
      <w:pPr>
        <w:pStyle w:val="a3"/>
        <w:ind w:firstLine="709"/>
        <w:rPr>
          <w:rFonts w:ascii="Times New Roman" w:hAnsi="Times New Roman" w:cs="Times New Roman"/>
        </w:rPr>
      </w:pPr>
    </w:p>
    <w:p w:rsidR="00D659F5" w:rsidRPr="00067A9A" w:rsidRDefault="00D659F5" w:rsidP="00D659F5">
      <w:pPr>
        <w:spacing w:after="0" w:line="240" w:lineRule="auto"/>
        <w:ind w:firstLine="709"/>
        <w:jc w:val="both"/>
        <w:rPr>
          <w:szCs w:val="28"/>
        </w:rPr>
      </w:pPr>
      <w:r w:rsidRPr="00343720">
        <w:rPr>
          <w:szCs w:val="28"/>
        </w:rPr>
        <w:t xml:space="preserve">Законопроектом пропонується </w:t>
      </w:r>
      <w:r w:rsidR="00753AA1" w:rsidRPr="00343720">
        <w:rPr>
          <w:szCs w:val="28"/>
        </w:rPr>
        <w:t>внести до Кримінальн</w:t>
      </w:r>
      <w:r w:rsidR="00A834C4">
        <w:rPr>
          <w:szCs w:val="28"/>
        </w:rPr>
        <w:t xml:space="preserve">ого кодексу України (далі – КК), </w:t>
      </w:r>
      <w:r w:rsidR="00753AA1" w:rsidRPr="00343720">
        <w:rPr>
          <w:szCs w:val="28"/>
        </w:rPr>
        <w:t xml:space="preserve">Кодексу України про адміністративні правопорушення (далі – КУпАП), </w:t>
      </w:r>
      <w:r w:rsidR="00B46BB5" w:rsidRPr="00343720">
        <w:rPr>
          <w:szCs w:val="28"/>
        </w:rPr>
        <w:t>а також до Закону України «Про виконавче провадження» (далі – Закон)</w:t>
      </w:r>
      <w:r w:rsidR="00BB774A">
        <w:rPr>
          <w:szCs w:val="28"/>
        </w:rPr>
        <w:t xml:space="preserve"> зміни,</w:t>
      </w:r>
      <w:r w:rsidR="00B46BB5" w:rsidRPr="00343720">
        <w:rPr>
          <w:szCs w:val="28"/>
        </w:rPr>
        <w:t xml:space="preserve"> </w:t>
      </w:r>
      <w:r w:rsidR="00753AA1" w:rsidRPr="00343720">
        <w:rPr>
          <w:szCs w:val="28"/>
        </w:rPr>
        <w:t xml:space="preserve">якими: </w:t>
      </w:r>
      <w:r w:rsidR="00796014" w:rsidRPr="00343720">
        <w:rPr>
          <w:szCs w:val="28"/>
        </w:rPr>
        <w:t xml:space="preserve">1) </w:t>
      </w:r>
      <w:r w:rsidR="00B46BB5" w:rsidRPr="00343720">
        <w:rPr>
          <w:szCs w:val="28"/>
        </w:rPr>
        <w:t xml:space="preserve">виключити </w:t>
      </w:r>
      <w:r w:rsidR="00BB774A">
        <w:rPr>
          <w:szCs w:val="28"/>
        </w:rPr>
        <w:t xml:space="preserve"> з КУпАП </w:t>
      </w:r>
      <w:r w:rsidR="00B46BB5" w:rsidRPr="00343720">
        <w:rPr>
          <w:szCs w:val="28"/>
        </w:rPr>
        <w:t xml:space="preserve">ст. </w:t>
      </w:r>
      <w:r w:rsidR="00343720">
        <w:rPr>
          <w:szCs w:val="28"/>
        </w:rPr>
        <w:t xml:space="preserve">ст. </w:t>
      </w:r>
      <w:r w:rsidR="00A834C4">
        <w:rPr>
          <w:szCs w:val="28"/>
        </w:rPr>
        <w:t>33-1 «</w:t>
      </w:r>
      <w:r w:rsidR="00A834C4" w:rsidRPr="00A834C4">
        <w:rPr>
          <w:szCs w:val="28"/>
        </w:rPr>
        <w:t>Суспільно корисні роботи</w:t>
      </w:r>
      <w:r w:rsidR="00A834C4">
        <w:rPr>
          <w:szCs w:val="28"/>
        </w:rPr>
        <w:t>»,</w:t>
      </w:r>
      <w:r w:rsidR="00A834C4" w:rsidRPr="00A834C4">
        <w:rPr>
          <w:szCs w:val="28"/>
        </w:rPr>
        <w:t xml:space="preserve"> </w:t>
      </w:r>
      <w:r w:rsidR="00B46BB5" w:rsidRPr="00343720">
        <w:rPr>
          <w:szCs w:val="28"/>
        </w:rPr>
        <w:t>183-1 «Несплата аліментів»</w:t>
      </w:r>
      <w:r w:rsidR="00A834C4">
        <w:rPr>
          <w:szCs w:val="28"/>
        </w:rPr>
        <w:t xml:space="preserve">, </w:t>
      </w:r>
      <w:r w:rsidR="00B46BB5" w:rsidRPr="00343720">
        <w:rPr>
          <w:szCs w:val="28"/>
        </w:rPr>
        <w:t>183-2 «Ухилення особи від відбування адміністративного стягнення у виді суспільно корисних робіт»</w:t>
      </w:r>
      <w:r w:rsidR="00A834C4">
        <w:rPr>
          <w:color w:val="000000"/>
          <w:szCs w:val="28"/>
        </w:rPr>
        <w:t>, а</w:t>
      </w:r>
      <w:r w:rsidR="00BB774A">
        <w:rPr>
          <w:color w:val="000000"/>
          <w:szCs w:val="28"/>
        </w:rPr>
        <w:t xml:space="preserve"> з КК –</w:t>
      </w:r>
      <w:r w:rsidR="00A834C4">
        <w:rPr>
          <w:color w:val="000000"/>
          <w:szCs w:val="28"/>
        </w:rPr>
        <w:t xml:space="preserve"> ст. 389-2 </w:t>
      </w:r>
      <w:r w:rsidR="00BB774A">
        <w:rPr>
          <w:color w:val="000000"/>
          <w:szCs w:val="28"/>
        </w:rPr>
        <w:t xml:space="preserve">КК </w:t>
      </w:r>
      <w:r w:rsidR="00A834C4">
        <w:rPr>
          <w:color w:val="000000"/>
          <w:szCs w:val="28"/>
        </w:rPr>
        <w:t>«З</w:t>
      </w:r>
      <w:r w:rsidR="00A834C4" w:rsidRPr="00343720">
        <w:rPr>
          <w:color w:val="000000"/>
          <w:szCs w:val="28"/>
        </w:rPr>
        <w:t>лісне ухилення особи від відбування адміністративного стягнення у виді суспільно корисних робіт</w:t>
      </w:r>
      <w:r w:rsidR="00A834C4">
        <w:rPr>
          <w:color w:val="000000"/>
          <w:szCs w:val="28"/>
        </w:rPr>
        <w:t>»;</w:t>
      </w:r>
      <w:r w:rsidR="00753AA1" w:rsidRPr="00343720">
        <w:rPr>
          <w:color w:val="000000"/>
          <w:szCs w:val="28"/>
        </w:rPr>
        <w:t xml:space="preserve"> </w:t>
      </w:r>
      <w:r w:rsidR="00A834C4">
        <w:rPr>
          <w:szCs w:val="28"/>
        </w:rPr>
        <w:t>2</w:t>
      </w:r>
      <w:r w:rsidR="00B46BB5" w:rsidRPr="00343720">
        <w:rPr>
          <w:color w:val="000000"/>
          <w:szCs w:val="28"/>
        </w:rPr>
        <w:t xml:space="preserve">) надати можливість державним виконавцям за наявності заборгованості зі сплати аліментів, сукупний розмір якої перевищує суму відповідних платежів за шість місяців, виносити </w:t>
      </w:r>
      <w:r w:rsidR="00B46BB5" w:rsidRPr="00067A9A">
        <w:rPr>
          <w:color w:val="000000"/>
          <w:szCs w:val="28"/>
        </w:rPr>
        <w:t xml:space="preserve">постанову про накладення на боржника штрафу у розмірі </w:t>
      </w:r>
      <w:r w:rsidR="00093E1C" w:rsidRPr="00CE1123">
        <w:rPr>
          <w:color w:val="000000"/>
          <w:szCs w:val="28"/>
        </w:rPr>
        <w:br/>
      </w:r>
      <w:r w:rsidR="00B46BB5" w:rsidRPr="00067A9A">
        <w:rPr>
          <w:color w:val="000000"/>
          <w:szCs w:val="28"/>
        </w:rPr>
        <w:t>20 відсотків суми заборгованості зі сплати аліментів (зміни до ст. 71 Закону)</w:t>
      </w:r>
      <w:r w:rsidR="00A834C4" w:rsidRPr="00067A9A">
        <w:rPr>
          <w:szCs w:val="28"/>
        </w:rPr>
        <w:t xml:space="preserve"> тощо.</w:t>
      </w:r>
    </w:p>
    <w:p w:rsidR="00796014" w:rsidRPr="00067A9A" w:rsidRDefault="00796014" w:rsidP="00D659F5">
      <w:pPr>
        <w:spacing w:after="0" w:line="240" w:lineRule="auto"/>
        <w:ind w:firstLine="709"/>
        <w:jc w:val="both"/>
        <w:rPr>
          <w:szCs w:val="28"/>
        </w:rPr>
      </w:pPr>
      <w:r w:rsidRPr="00067A9A">
        <w:rPr>
          <w:szCs w:val="28"/>
        </w:rPr>
        <w:t>В обґрунтування необхідності прийняття законопроекту його автори посилаються на те, що «</w:t>
      </w:r>
      <w:r w:rsidR="00B46BB5" w:rsidRPr="00067A9A">
        <w:rPr>
          <w:szCs w:val="28"/>
        </w:rPr>
        <w:t>реалізація проекту Закону дасть змогу усунути порушення трудового законодавства з боку органів місцевого самоврядування, зберегти кошти місцевих бюджетів та запровадити більш доцільні та ефективні майнові санкції для боржників</w:t>
      </w:r>
      <w:r w:rsidRPr="00067A9A">
        <w:rPr>
          <w:szCs w:val="28"/>
        </w:rPr>
        <w:t>»</w:t>
      </w:r>
      <w:r w:rsidR="00A834C4" w:rsidRPr="00067A9A">
        <w:rPr>
          <w:szCs w:val="28"/>
        </w:rPr>
        <w:t xml:space="preserve"> (див. пояснювальну записку до проекту)</w:t>
      </w:r>
      <w:r w:rsidRPr="00067A9A">
        <w:rPr>
          <w:szCs w:val="28"/>
        </w:rPr>
        <w:t>.</w:t>
      </w:r>
    </w:p>
    <w:p w:rsidR="00A834C4" w:rsidRPr="00067A9A" w:rsidRDefault="00A834C4" w:rsidP="00D659F5">
      <w:pPr>
        <w:spacing w:after="0" w:line="240" w:lineRule="auto"/>
        <w:ind w:firstLine="709"/>
        <w:jc w:val="both"/>
        <w:rPr>
          <w:szCs w:val="28"/>
        </w:rPr>
      </w:pPr>
      <w:r w:rsidRPr="00067A9A">
        <w:rPr>
          <w:szCs w:val="28"/>
        </w:rPr>
        <w:t xml:space="preserve">За результатами розгляду поданого законопроекту </w:t>
      </w:r>
      <w:r w:rsidR="00D659F5" w:rsidRPr="00067A9A">
        <w:rPr>
          <w:szCs w:val="28"/>
        </w:rPr>
        <w:t>Головне</w:t>
      </w:r>
      <w:r w:rsidR="00D97FE2" w:rsidRPr="00067A9A">
        <w:rPr>
          <w:szCs w:val="28"/>
        </w:rPr>
        <w:t xml:space="preserve"> науково-експертне</w:t>
      </w:r>
      <w:r w:rsidR="00D659F5" w:rsidRPr="00067A9A">
        <w:rPr>
          <w:szCs w:val="28"/>
        </w:rPr>
        <w:t xml:space="preserve"> управління </w:t>
      </w:r>
      <w:r w:rsidRPr="00067A9A">
        <w:rPr>
          <w:szCs w:val="28"/>
        </w:rPr>
        <w:t>вважає за необхідне зазначити наступне.</w:t>
      </w:r>
    </w:p>
    <w:p w:rsidR="00A834C4" w:rsidRDefault="000E3E58" w:rsidP="00A11D2A">
      <w:pPr>
        <w:spacing w:after="0" w:line="240" w:lineRule="auto"/>
        <w:ind w:firstLine="709"/>
        <w:jc w:val="both"/>
        <w:rPr>
          <w:szCs w:val="28"/>
        </w:rPr>
      </w:pPr>
      <w:r w:rsidRPr="00067A9A">
        <w:rPr>
          <w:szCs w:val="28"/>
        </w:rPr>
        <w:t xml:space="preserve">Законом України </w:t>
      </w:r>
      <w:r w:rsidR="00093E1C" w:rsidRPr="00067A9A">
        <w:rPr>
          <w:szCs w:val="28"/>
        </w:rPr>
        <w:t xml:space="preserve">від 7 грудня 2017 року № 2234-VIII </w:t>
      </w:r>
      <w:r w:rsidRPr="00067A9A">
        <w:rPr>
          <w:szCs w:val="28"/>
        </w:rPr>
        <w:t>«</w:t>
      </w:r>
      <w:r w:rsidRPr="000E3E58">
        <w:rPr>
          <w:szCs w:val="28"/>
        </w:rPr>
        <w:t>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</w:t>
      </w:r>
      <w:r>
        <w:rPr>
          <w:szCs w:val="28"/>
        </w:rPr>
        <w:t>» до КУпАП, КК, Закону, а також низки інших законодавчих актів були внесені зміни</w:t>
      </w:r>
      <w:r w:rsidR="00862630">
        <w:rPr>
          <w:szCs w:val="28"/>
        </w:rPr>
        <w:t>, якими</w:t>
      </w:r>
      <w:r w:rsidR="00BB774A">
        <w:rPr>
          <w:szCs w:val="28"/>
        </w:rPr>
        <w:t>,</w:t>
      </w:r>
      <w:r w:rsidR="00862630">
        <w:rPr>
          <w:szCs w:val="28"/>
        </w:rPr>
        <w:t xml:space="preserve"> у тому числі, </w:t>
      </w:r>
      <w:r w:rsidR="00AF21E3">
        <w:rPr>
          <w:szCs w:val="28"/>
        </w:rPr>
        <w:t xml:space="preserve">була запроваджена адміністративна відповідальність за </w:t>
      </w:r>
      <w:r w:rsidR="00AF21E3" w:rsidRPr="00A11D2A">
        <w:rPr>
          <w:i/>
          <w:szCs w:val="28"/>
        </w:rPr>
        <w:t>несплату аліментів</w:t>
      </w:r>
      <w:r w:rsidR="00AF21E3">
        <w:rPr>
          <w:szCs w:val="28"/>
        </w:rPr>
        <w:t>,</w:t>
      </w:r>
      <w:r w:rsidR="00AF21E3" w:rsidRPr="00AF21E3">
        <w:rPr>
          <w:szCs w:val="28"/>
        </w:rPr>
        <w:t xml:space="preserve"> </w:t>
      </w:r>
      <w:r w:rsidR="00AF21E3">
        <w:rPr>
          <w:szCs w:val="28"/>
        </w:rPr>
        <w:t xml:space="preserve">що тягне за собою такий </w:t>
      </w:r>
      <w:r w:rsidR="00AF21E3" w:rsidRPr="00067A9A">
        <w:rPr>
          <w:szCs w:val="28"/>
        </w:rPr>
        <w:t xml:space="preserve">вид стягнення, як </w:t>
      </w:r>
      <w:r w:rsidR="00AF21E3" w:rsidRPr="00067A9A">
        <w:rPr>
          <w:i/>
          <w:szCs w:val="28"/>
        </w:rPr>
        <w:t>суспільно корисні роботи</w:t>
      </w:r>
      <w:r w:rsidR="00AF21E3" w:rsidRPr="00067A9A">
        <w:rPr>
          <w:szCs w:val="28"/>
        </w:rPr>
        <w:t xml:space="preserve"> (ст. ст. 33-1, 183-1, глава 31-А «Провадження про виконання постанови про застосування суспільно корисних робіт»</w:t>
      </w:r>
      <w:r w:rsidR="007D3A55" w:rsidRPr="00067A9A">
        <w:rPr>
          <w:szCs w:val="28"/>
        </w:rPr>
        <w:t>, зміни до ст. ст. 221, 255 КУпАП</w:t>
      </w:r>
      <w:r w:rsidR="00AF21E3" w:rsidRPr="00067A9A">
        <w:rPr>
          <w:szCs w:val="28"/>
        </w:rPr>
        <w:t>)</w:t>
      </w:r>
      <w:r w:rsidR="00B8544F" w:rsidRPr="00067A9A">
        <w:rPr>
          <w:szCs w:val="28"/>
        </w:rPr>
        <w:t>. Згодом, на підставі Закону України</w:t>
      </w:r>
      <w:r w:rsidR="00D2199D">
        <w:rPr>
          <w:szCs w:val="28"/>
        </w:rPr>
        <w:t xml:space="preserve"> </w:t>
      </w:r>
      <w:bookmarkStart w:id="1" w:name="_GoBack"/>
      <w:bookmarkEnd w:id="1"/>
      <w:r w:rsidR="00093E1C" w:rsidRPr="00067A9A">
        <w:rPr>
          <w:szCs w:val="28"/>
        </w:rPr>
        <w:t xml:space="preserve">від 3 липня 2018 року № 2475-VIII </w:t>
      </w:r>
      <w:r w:rsidR="00A11D2A" w:rsidRPr="00067A9A">
        <w:rPr>
          <w:szCs w:val="28"/>
        </w:rPr>
        <w:t xml:space="preserve">«Про внесення змін </w:t>
      </w:r>
      <w:r w:rsidR="00A11D2A" w:rsidRPr="00067A9A">
        <w:rPr>
          <w:szCs w:val="28"/>
        </w:rPr>
        <w:lastRenderedPageBreak/>
        <w:t xml:space="preserve">до деяких законодавчих актів України щодо створення економічних передумов для посилення захисту права дитини на належне утримання» КК було доповнено </w:t>
      </w:r>
      <w:r w:rsidR="00A11D2A" w:rsidRPr="00067A9A">
        <w:rPr>
          <w:color w:val="000000"/>
          <w:szCs w:val="28"/>
        </w:rPr>
        <w:t>с</w:t>
      </w:r>
      <w:r w:rsidR="00A11D2A">
        <w:rPr>
          <w:color w:val="000000"/>
          <w:szCs w:val="28"/>
        </w:rPr>
        <w:t>т. 389-2</w:t>
      </w:r>
      <w:r w:rsidR="006F5D81">
        <w:rPr>
          <w:szCs w:val="28"/>
        </w:rPr>
        <w:t>, у якій встановлено кримінальну</w:t>
      </w:r>
      <w:r w:rsidR="00A11D2A">
        <w:rPr>
          <w:szCs w:val="28"/>
        </w:rPr>
        <w:t xml:space="preserve"> відповідальність за </w:t>
      </w:r>
      <w:r w:rsidR="00A11D2A" w:rsidRPr="00A11D2A">
        <w:rPr>
          <w:i/>
          <w:szCs w:val="28"/>
        </w:rPr>
        <w:t>злісне ухилення</w:t>
      </w:r>
      <w:r w:rsidR="00A11D2A" w:rsidRPr="00B8544F">
        <w:rPr>
          <w:szCs w:val="28"/>
        </w:rPr>
        <w:t xml:space="preserve"> особи від відбування адміністративного стягнення у виді суспільно корисних робіт</w:t>
      </w:r>
      <w:r w:rsidR="00A11D2A">
        <w:rPr>
          <w:szCs w:val="28"/>
        </w:rPr>
        <w:t>.</w:t>
      </w:r>
    </w:p>
    <w:p w:rsidR="00A11D2A" w:rsidRDefault="00A11D2A" w:rsidP="00D659F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Головне управління </w:t>
      </w:r>
      <w:r w:rsidR="00D97FE2" w:rsidRPr="00343720">
        <w:rPr>
          <w:szCs w:val="28"/>
        </w:rPr>
        <w:t>погоджується</w:t>
      </w:r>
      <w:r w:rsidR="00D659F5" w:rsidRPr="00343720">
        <w:rPr>
          <w:szCs w:val="28"/>
        </w:rPr>
        <w:t xml:space="preserve"> </w:t>
      </w:r>
      <w:r w:rsidR="00D97FE2" w:rsidRPr="00343720">
        <w:rPr>
          <w:szCs w:val="28"/>
        </w:rPr>
        <w:t>і</w:t>
      </w:r>
      <w:r w:rsidR="00D6552E" w:rsidRPr="00343720">
        <w:rPr>
          <w:szCs w:val="28"/>
        </w:rPr>
        <w:t xml:space="preserve">з </w:t>
      </w:r>
      <w:r w:rsidR="00666FB3" w:rsidRPr="00343720">
        <w:rPr>
          <w:szCs w:val="28"/>
        </w:rPr>
        <w:t xml:space="preserve">аргументами пояснювальної записки щодо необхідності перегляду підходу </w:t>
      </w:r>
      <w:r w:rsidR="00BB774A">
        <w:rPr>
          <w:szCs w:val="28"/>
        </w:rPr>
        <w:t>стосовно</w:t>
      </w:r>
      <w:r w:rsidR="00666FB3" w:rsidRPr="00343720">
        <w:rPr>
          <w:szCs w:val="28"/>
        </w:rPr>
        <w:t xml:space="preserve"> забезпечення виконання боржниками обов’язків </w:t>
      </w:r>
      <w:r w:rsidR="00BB774A">
        <w:rPr>
          <w:szCs w:val="28"/>
        </w:rPr>
        <w:t>зі</w:t>
      </w:r>
      <w:r w:rsidR="00666FB3" w:rsidRPr="00343720">
        <w:rPr>
          <w:szCs w:val="28"/>
        </w:rPr>
        <w:t xml:space="preserve"> сплати аліментів</w:t>
      </w:r>
      <w:r>
        <w:rPr>
          <w:szCs w:val="28"/>
        </w:rPr>
        <w:t xml:space="preserve"> та виключення </w:t>
      </w:r>
      <w:r w:rsidR="00BB774A">
        <w:rPr>
          <w:szCs w:val="28"/>
        </w:rPr>
        <w:br/>
      </w:r>
      <w:r>
        <w:rPr>
          <w:szCs w:val="28"/>
        </w:rPr>
        <w:t xml:space="preserve">ст. ст. 33-1, 183-2, глави 31-А КУпАП та ст. 389-2 КК, а також внесення інших змін, передбачених у поданому законопроекті. </w:t>
      </w:r>
    </w:p>
    <w:p w:rsidR="00666FB3" w:rsidRPr="00067A9A" w:rsidRDefault="00A11D2A" w:rsidP="00666FB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Така позиція обумовлена тим, що, </w:t>
      </w:r>
      <w:r w:rsidR="005E1BF2" w:rsidRPr="00343720">
        <w:rPr>
          <w:i/>
          <w:iCs/>
          <w:szCs w:val="28"/>
        </w:rPr>
        <w:t>по-перше</w:t>
      </w:r>
      <w:r w:rsidR="005E1BF2" w:rsidRPr="00343720">
        <w:rPr>
          <w:szCs w:val="28"/>
        </w:rPr>
        <w:t xml:space="preserve">, </w:t>
      </w:r>
      <w:r w:rsidR="00666FB3" w:rsidRPr="00343720">
        <w:rPr>
          <w:szCs w:val="28"/>
        </w:rPr>
        <w:t>за своїм змістом ст. 183-1 КУпАП створює колізію зі ст.</w:t>
      </w:r>
      <w:r w:rsidR="00285A51">
        <w:rPr>
          <w:szCs w:val="28"/>
        </w:rPr>
        <w:t xml:space="preserve"> ст.</w:t>
      </w:r>
      <w:r w:rsidR="00666FB3" w:rsidRPr="00343720">
        <w:rPr>
          <w:szCs w:val="28"/>
        </w:rPr>
        <w:t xml:space="preserve"> 164 </w:t>
      </w:r>
      <w:r w:rsidR="00BB774A">
        <w:rPr>
          <w:szCs w:val="28"/>
        </w:rPr>
        <w:t xml:space="preserve">КК </w:t>
      </w:r>
      <w:r w:rsidR="00666FB3" w:rsidRPr="00343720">
        <w:rPr>
          <w:szCs w:val="28"/>
        </w:rPr>
        <w:t xml:space="preserve">«Ухилення від сплати аліментів на утримання дітей» та 165 </w:t>
      </w:r>
      <w:r w:rsidR="00BB774A">
        <w:rPr>
          <w:szCs w:val="28"/>
        </w:rPr>
        <w:t xml:space="preserve">КК </w:t>
      </w:r>
      <w:r w:rsidR="00666FB3" w:rsidRPr="00343720">
        <w:rPr>
          <w:szCs w:val="28"/>
        </w:rPr>
        <w:t>«Ухилення від сплати коштів на утримання непрацездатних батьків»</w:t>
      </w:r>
      <w:r w:rsidR="001C3F40" w:rsidRPr="00343720">
        <w:rPr>
          <w:szCs w:val="28"/>
        </w:rPr>
        <w:t>.</w:t>
      </w:r>
      <w:r w:rsidR="00666FB3" w:rsidRPr="00343720">
        <w:rPr>
          <w:szCs w:val="28"/>
        </w:rPr>
        <w:t xml:space="preserve"> </w:t>
      </w:r>
      <w:r w:rsidR="001C3F40" w:rsidRPr="00343720">
        <w:rPr>
          <w:szCs w:val="28"/>
        </w:rPr>
        <w:t>Ф</w:t>
      </w:r>
      <w:r w:rsidR="00666FB3" w:rsidRPr="00343720">
        <w:rPr>
          <w:szCs w:val="28"/>
        </w:rPr>
        <w:t>актично</w:t>
      </w:r>
      <w:r w:rsidR="00BB774A">
        <w:rPr>
          <w:szCs w:val="28"/>
        </w:rPr>
        <w:t xml:space="preserve"> із</w:t>
      </w:r>
      <w:r w:rsidR="00666FB3" w:rsidRPr="00343720">
        <w:rPr>
          <w:szCs w:val="28"/>
        </w:rPr>
        <w:t xml:space="preserve"> запровадженням адміністративної </w:t>
      </w:r>
      <w:r w:rsidR="00666FB3" w:rsidRPr="00067A9A">
        <w:rPr>
          <w:szCs w:val="28"/>
        </w:rPr>
        <w:t xml:space="preserve">відповідальності </w:t>
      </w:r>
      <w:r w:rsidR="00285A51" w:rsidRPr="00067A9A">
        <w:rPr>
          <w:szCs w:val="28"/>
        </w:rPr>
        <w:t xml:space="preserve">за </w:t>
      </w:r>
      <w:r w:rsidR="00BB774A" w:rsidRPr="00067A9A">
        <w:rPr>
          <w:szCs w:val="28"/>
        </w:rPr>
        <w:t>ц</w:t>
      </w:r>
      <w:r w:rsidR="00285A51" w:rsidRPr="00067A9A">
        <w:rPr>
          <w:szCs w:val="28"/>
        </w:rPr>
        <w:t xml:space="preserve">і діяння </w:t>
      </w:r>
      <w:r w:rsidR="00666FB3" w:rsidRPr="00067A9A">
        <w:rPr>
          <w:szCs w:val="28"/>
        </w:rPr>
        <w:t>було пом’якшено відповідальність осіб, які не бажають сплачувати аліменти.</w:t>
      </w:r>
    </w:p>
    <w:p w:rsidR="005E1BF2" w:rsidRPr="00343720" w:rsidRDefault="005E1BF2" w:rsidP="005E1BF2">
      <w:pPr>
        <w:spacing w:after="0" w:line="240" w:lineRule="auto"/>
        <w:ind w:firstLine="709"/>
        <w:jc w:val="both"/>
        <w:rPr>
          <w:szCs w:val="28"/>
        </w:rPr>
      </w:pPr>
      <w:r w:rsidRPr="00067A9A">
        <w:rPr>
          <w:i/>
          <w:iCs/>
          <w:szCs w:val="28"/>
        </w:rPr>
        <w:t>По-друге</w:t>
      </w:r>
      <w:r w:rsidRPr="00067A9A">
        <w:rPr>
          <w:szCs w:val="28"/>
        </w:rPr>
        <w:t>, за правопорушення</w:t>
      </w:r>
      <w:r w:rsidR="00285A51" w:rsidRPr="00067A9A">
        <w:rPr>
          <w:szCs w:val="28"/>
        </w:rPr>
        <w:t>,</w:t>
      </w:r>
      <w:r w:rsidRPr="00067A9A">
        <w:rPr>
          <w:szCs w:val="28"/>
        </w:rPr>
        <w:t xml:space="preserve"> передбачене ст. 183-1 КУпАП</w:t>
      </w:r>
      <w:r w:rsidR="00952BBF" w:rsidRPr="00067A9A">
        <w:rPr>
          <w:szCs w:val="28"/>
        </w:rPr>
        <w:t>,</w:t>
      </w:r>
      <w:r w:rsidRPr="00067A9A">
        <w:rPr>
          <w:szCs w:val="28"/>
        </w:rPr>
        <w:t xml:space="preserve"> </w:t>
      </w:r>
      <w:r w:rsidR="00952BBF" w:rsidRPr="00067A9A">
        <w:rPr>
          <w:szCs w:val="28"/>
        </w:rPr>
        <w:t>встановлено</w:t>
      </w:r>
      <w:r w:rsidRPr="00067A9A">
        <w:rPr>
          <w:szCs w:val="28"/>
        </w:rPr>
        <w:t xml:space="preserve"> лише один вид стягнення – виконання суспільно корисних робіт. Однак</w:t>
      </w:r>
      <w:r w:rsidR="00093E1C" w:rsidRPr="00CE1123">
        <w:rPr>
          <w:szCs w:val="28"/>
          <w:lang w:val="ru-RU"/>
        </w:rPr>
        <w:t>,</w:t>
      </w:r>
      <w:r w:rsidRPr="00067A9A">
        <w:rPr>
          <w:szCs w:val="28"/>
        </w:rPr>
        <w:t xml:space="preserve"> виходячи з визначення суспільно корисних</w:t>
      </w:r>
      <w:r w:rsidR="00285A51" w:rsidRPr="00067A9A">
        <w:rPr>
          <w:szCs w:val="28"/>
        </w:rPr>
        <w:t xml:space="preserve"> робіт, наведеного в </w:t>
      </w:r>
      <w:r w:rsidR="004713FF" w:rsidRPr="00067A9A">
        <w:rPr>
          <w:szCs w:val="28"/>
        </w:rPr>
        <w:br/>
      </w:r>
      <w:r w:rsidR="00285A51" w:rsidRPr="00067A9A">
        <w:rPr>
          <w:szCs w:val="28"/>
        </w:rPr>
        <w:t>ч. 1 ст.</w:t>
      </w:r>
      <w:r w:rsidRPr="00067A9A">
        <w:rPr>
          <w:szCs w:val="28"/>
        </w:rPr>
        <w:t xml:space="preserve"> 31-1 КУпАП, </w:t>
      </w:r>
      <w:r w:rsidR="00285A51" w:rsidRPr="00067A9A">
        <w:rPr>
          <w:szCs w:val="28"/>
        </w:rPr>
        <w:t>такий вид стягнення</w:t>
      </w:r>
      <w:r w:rsidRPr="00067A9A">
        <w:rPr>
          <w:szCs w:val="28"/>
        </w:rPr>
        <w:t xml:space="preserve"> </w:t>
      </w:r>
      <w:r w:rsidR="00285A51" w:rsidRPr="00067A9A">
        <w:rPr>
          <w:szCs w:val="28"/>
        </w:rPr>
        <w:t>застосовує</w:t>
      </w:r>
      <w:r w:rsidRPr="00067A9A">
        <w:rPr>
          <w:szCs w:val="28"/>
        </w:rPr>
        <w:t>ться</w:t>
      </w:r>
      <w:r w:rsidR="00285A51" w:rsidRPr="00067A9A">
        <w:rPr>
          <w:szCs w:val="28"/>
        </w:rPr>
        <w:t>,</w:t>
      </w:r>
      <w:r w:rsidRPr="00067A9A">
        <w:rPr>
          <w:szCs w:val="28"/>
        </w:rPr>
        <w:t xml:space="preserve"> в тому числі</w:t>
      </w:r>
      <w:r w:rsidR="00285A51" w:rsidRPr="00067A9A">
        <w:rPr>
          <w:szCs w:val="28"/>
        </w:rPr>
        <w:t>,</w:t>
      </w:r>
      <w:r w:rsidRPr="00067A9A">
        <w:rPr>
          <w:szCs w:val="28"/>
        </w:rPr>
        <w:t xml:space="preserve"> до осіб, які </w:t>
      </w:r>
      <w:r w:rsidR="00285A51" w:rsidRPr="00067A9A">
        <w:rPr>
          <w:szCs w:val="28"/>
        </w:rPr>
        <w:t xml:space="preserve">офіційно працевлаштовані та </w:t>
      </w:r>
      <w:r w:rsidRPr="00067A9A">
        <w:rPr>
          <w:szCs w:val="28"/>
        </w:rPr>
        <w:t>мають</w:t>
      </w:r>
      <w:r w:rsidR="00285A51" w:rsidRPr="00067A9A">
        <w:rPr>
          <w:szCs w:val="28"/>
        </w:rPr>
        <w:t xml:space="preserve"> оплачувану </w:t>
      </w:r>
      <w:r w:rsidRPr="00067A9A">
        <w:rPr>
          <w:szCs w:val="28"/>
        </w:rPr>
        <w:t>роботу. Однак</w:t>
      </w:r>
      <w:r w:rsidR="00093E1C" w:rsidRPr="00CE1123">
        <w:rPr>
          <w:szCs w:val="28"/>
        </w:rPr>
        <w:t>,</w:t>
      </w:r>
      <w:r w:rsidRPr="00067A9A">
        <w:rPr>
          <w:szCs w:val="28"/>
        </w:rPr>
        <w:t xml:space="preserve"> якщо особа </w:t>
      </w:r>
      <w:r w:rsidR="00285A51" w:rsidRPr="00067A9A">
        <w:rPr>
          <w:szCs w:val="28"/>
        </w:rPr>
        <w:t>працевлаштована</w:t>
      </w:r>
      <w:r w:rsidRPr="00067A9A">
        <w:rPr>
          <w:szCs w:val="28"/>
        </w:rPr>
        <w:t xml:space="preserve">, то вона має можливість сплачувати аліменти або кошти на утримання непрацездатних батьків зі </w:t>
      </w:r>
      <w:r w:rsidR="00093E1C" w:rsidRPr="00067A9A">
        <w:rPr>
          <w:szCs w:val="28"/>
        </w:rPr>
        <w:t>своєї заробітньої плати</w:t>
      </w:r>
      <w:r w:rsidRPr="00067A9A">
        <w:rPr>
          <w:szCs w:val="28"/>
        </w:rPr>
        <w:t xml:space="preserve">, а у випадку їх несплати цю особу може бути притягнуто до </w:t>
      </w:r>
      <w:r w:rsidR="00285A51" w:rsidRPr="00067A9A">
        <w:rPr>
          <w:szCs w:val="28"/>
        </w:rPr>
        <w:t xml:space="preserve">кримінальної </w:t>
      </w:r>
      <w:r w:rsidRPr="00067A9A">
        <w:rPr>
          <w:szCs w:val="28"/>
        </w:rPr>
        <w:t>відповідальності за статтями 164</w:t>
      </w:r>
      <w:r w:rsidR="00BB774A">
        <w:rPr>
          <w:szCs w:val="28"/>
        </w:rPr>
        <w:t xml:space="preserve"> КК</w:t>
      </w:r>
      <w:r w:rsidRPr="00343720">
        <w:rPr>
          <w:szCs w:val="28"/>
        </w:rPr>
        <w:t xml:space="preserve"> «Ухилення від сплати аліментів на утримання дітей» та 165 </w:t>
      </w:r>
      <w:r w:rsidR="00BB774A">
        <w:rPr>
          <w:szCs w:val="28"/>
        </w:rPr>
        <w:t xml:space="preserve">КК </w:t>
      </w:r>
      <w:r w:rsidRPr="00343720">
        <w:rPr>
          <w:szCs w:val="28"/>
        </w:rPr>
        <w:t>«Ухилення від сплати коштів на утримання непрацездатних батьків».</w:t>
      </w:r>
    </w:p>
    <w:p w:rsidR="00666FB3" w:rsidRPr="00343720" w:rsidRDefault="005E1BF2" w:rsidP="005E1BF2">
      <w:pPr>
        <w:spacing w:after="0" w:line="240" w:lineRule="auto"/>
        <w:ind w:firstLine="709"/>
        <w:jc w:val="both"/>
        <w:rPr>
          <w:szCs w:val="28"/>
        </w:rPr>
      </w:pPr>
      <w:r w:rsidRPr="00343720">
        <w:rPr>
          <w:i/>
          <w:iCs/>
          <w:szCs w:val="28"/>
        </w:rPr>
        <w:t>По-третє</w:t>
      </w:r>
      <w:r w:rsidR="00285A51">
        <w:rPr>
          <w:szCs w:val="28"/>
        </w:rPr>
        <w:t>, виконання стягнення у виді</w:t>
      </w:r>
      <w:r w:rsidRPr="00343720">
        <w:rPr>
          <w:szCs w:val="28"/>
        </w:rPr>
        <w:t xml:space="preserve"> суспільно корисних робіт здійснюється шляхом залучення порушників до суспільно корисної праці, види якої визначаються органами місцевого самоврядування (ч. 2 ст. 325-1</w:t>
      </w:r>
      <w:r w:rsidR="00BB774A">
        <w:rPr>
          <w:szCs w:val="28"/>
        </w:rPr>
        <w:t xml:space="preserve"> КУпАП</w:t>
      </w:r>
      <w:r w:rsidRPr="00343720">
        <w:rPr>
          <w:szCs w:val="28"/>
        </w:rPr>
        <w:t xml:space="preserve"> «Виконання постанови про накладення адміністративного стягнення у вигляді суспільно корисних робіт»). На власника підприємства, установи, організації або уповноваженого ним органу за місцем відбування порушником суспільно корисних робіт, зокрема, по</w:t>
      </w:r>
      <w:r w:rsidRPr="00067A9A">
        <w:rPr>
          <w:szCs w:val="28"/>
        </w:rPr>
        <w:t>кладається нарахування плати порушнику та перерахування її на відповідний рахунок органу державної виконавчої служби, приватного виконавця (абз. 6 ст. 325-3</w:t>
      </w:r>
      <w:r w:rsidR="00BB774A" w:rsidRPr="00067A9A">
        <w:rPr>
          <w:szCs w:val="28"/>
        </w:rPr>
        <w:t xml:space="preserve"> КУпАП</w:t>
      </w:r>
      <w:r w:rsidRPr="00067A9A">
        <w:rPr>
          <w:szCs w:val="28"/>
        </w:rPr>
        <w:t xml:space="preserve"> «Обов’язки власника підприємства, установи, організації або уповноваженого ним органу за місцем відбування порушником суспільно корисних робіт»). Забезпечення невідворотн</w:t>
      </w:r>
      <w:r w:rsidR="00093E1C" w:rsidRPr="00067A9A">
        <w:rPr>
          <w:szCs w:val="28"/>
        </w:rPr>
        <w:t>ь</w:t>
      </w:r>
      <w:r w:rsidRPr="00067A9A">
        <w:rPr>
          <w:szCs w:val="28"/>
        </w:rPr>
        <w:t>ої реалізації положень цих статей</w:t>
      </w:r>
      <w:r w:rsidR="004713FF" w:rsidRPr="00067A9A">
        <w:rPr>
          <w:szCs w:val="28"/>
        </w:rPr>
        <w:t xml:space="preserve"> КУпАП</w:t>
      </w:r>
      <w:r w:rsidR="00C86485" w:rsidRPr="00067A9A">
        <w:rPr>
          <w:szCs w:val="28"/>
        </w:rPr>
        <w:t>,</w:t>
      </w:r>
      <w:r w:rsidRPr="00067A9A">
        <w:rPr>
          <w:szCs w:val="28"/>
        </w:rPr>
        <w:t xml:space="preserve"> з урахуванням висо</w:t>
      </w:r>
      <w:r w:rsidR="00190FDF" w:rsidRPr="00067A9A">
        <w:rPr>
          <w:szCs w:val="28"/>
        </w:rPr>
        <w:t>кого рівня безробіття в Україні,</w:t>
      </w:r>
      <w:r w:rsidRPr="00067A9A">
        <w:rPr>
          <w:szCs w:val="28"/>
        </w:rPr>
        <w:t xml:space="preserve"> </w:t>
      </w:r>
      <w:r w:rsidR="004713FF" w:rsidRPr="00067A9A">
        <w:rPr>
          <w:szCs w:val="28"/>
        </w:rPr>
        <w:t xml:space="preserve">на практиці </w:t>
      </w:r>
      <w:r w:rsidRPr="00067A9A">
        <w:rPr>
          <w:szCs w:val="28"/>
        </w:rPr>
        <w:t xml:space="preserve">створює певні труднощі. </w:t>
      </w:r>
      <w:r w:rsidR="00C86485" w:rsidRPr="00067A9A">
        <w:rPr>
          <w:szCs w:val="28"/>
        </w:rPr>
        <w:t>До того ж, тим самим</w:t>
      </w:r>
      <w:r w:rsidRPr="00067A9A">
        <w:rPr>
          <w:szCs w:val="28"/>
        </w:rPr>
        <w:t xml:space="preserve"> порушу</w:t>
      </w:r>
      <w:r w:rsidR="00C86485" w:rsidRPr="00067A9A">
        <w:rPr>
          <w:szCs w:val="28"/>
        </w:rPr>
        <w:t>ються</w:t>
      </w:r>
      <w:r w:rsidRPr="00067A9A">
        <w:rPr>
          <w:szCs w:val="28"/>
        </w:rPr>
        <w:t xml:space="preserve"> права роботодавців, які зобов’язані брати на роботу осіб, які відбувають суспільно</w:t>
      </w:r>
      <w:r w:rsidRPr="00343720">
        <w:rPr>
          <w:szCs w:val="28"/>
        </w:rPr>
        <w:t xml:space="preserve"> корисні роботи.</w:t>
      </w:r>
    </w:p>
    <w:p w:rsidR="0022358D" w:rsidRDefault="00D659F5" w:rsidP="00E55D56">
      <w:pPr>
        <w:spacing w:after="0" w:line="240" w:lineRule="auto"/>
        <w:ind w:firstLine="709"/>
        <w:jc w:val="both"/>
        <w:rPr>
          <w:szCs w:val="28"/>
        </w:rPr>
      </w:pPr>
      <w:r w:rsidRPr="00343720">
        <w:rPr>
          <w:szCs w:val="28"/>
        </w:rPr>
        <w:t xml:space="preserve">Водночас </w:t>
      </w:r>
      <w:r w:rsidR="0068271D" w:rsidRPr="00343720">
        <w:rPr>
          <w:szCs w:val="28"/>
        </w:rPr>
        <w:t xml:space="preserve">вважаємо за необхідне </w:t>
      </w:r>
      <w:r w:rsidRPr="00343720">
        <w:rPr>
          <w:szCs w:val="28"/>
        </w:rPr>
        <w:t>звер</w:t>
      </w:r>
      <w:r w:rsidR="0068271D" w:rsidRPr="00343720">
        <w:rPr>
          <w:szCs w:val="28"/>
        </w:rPr>
        <w:t>нути</w:t>
      </w:r>
      <w:r w:rsidRPr="00343720">
        <w:rPr>
          <w:szCs w:val="28"/>
        </w:rPr>
        <w:t xml:space="preserve"> увагу</w:t>
      </w:r>
      <w:r w:rsidR="00796014" w:rsidRPr="00343720">
        <w:rPr>
          <w:szCs w:val="28"/>
        </w:rPr>
        <w:t xml:space="preserve"> на </w:t>
      </w:r>
      <w:r w:rsidR="0022358D">
        <w:rPr>
          <w:szCs w:val="28"/>
        </w:rPr>
        <w:t>окремі недоліки</w:t>
      </w:r>
      <w:r w:rsidR="006749D3" w:rsidRPr="00343720">
        <w:rPr>
          <w:szCs w:val="28"/>
        </w:rPr>
        <w:t>,</w:t>
      </w:r>
      <w:r w:rsidR="0022358D">
        <w:rPr>
          <w:szCs w:val="28"/>
        </w:rPr>
        <w:t xml:space="preserve"> які, наш погляд, притаманні даному законопроекту. Йдеться, зокрема, про таке.</w:t>
      </w:r>
    </w:p>
    <w:p w:rsidR="0022358D" w:rsidRPr="00394558" w:rsidRDefault="0022358D" w:rsidP="0022358D">
      <w:pPr>
        <w:spacing w:after="0" w:line="240" w:lineRule="auto"/>
        <w:ind w:firstLine="709"/>
        <w:jc w:val="both"/>
        <w:rPr>
          <w:szCs w:val="28"/>
        </w:rPr>
      </w:pPr>
      <w:r w:rsidRPr="00BB774A">
        <w:rPr>
          <w:b/>
          <w:szCs w:val="28"/>
        </w:rPr>
        <w:t>1.</w:t>
      </w:r>
      <w:r>
        <w:rPr>
          <w:szCs w:val="28"/>
        </w:rPr>
        <w:t xml:space="preserve"> </w:t>
      </w:r>
      <w:r w:rsidRPr="00394558">
        <w:rPr>
          <w:bCs/>
          <w:szCs w:val="28"/>
        </w:rPr>
        <w:t>Законопроектом пропонується передбачити</w:t>
      </w:r>
      <w:r w:rsidR="00BB774A">
        <w:rPr>
          <w:bCs/>
          <w:szCs w:val="28"/>
        </w:rPr>
        <w:t xml:space="preserve">, </w:t>
      </w:r>
      <w:r>
        <w:rPr>
          <w:bCs/>
          <w:szCs w:val="28"/>
        </w:rPr>
        <w:t>що</w:t>
      </w:r>
      <w:r w:rsidRPr="00394558">
        <w:rPr>
          <w:bCs/>
          <w:szCs w:val="28"/>
        </w:rPr>
        <w:t xml:space="preserve"> у разі наявності у особи заборгованості зі сплати аліментів, сукупний розмір якої перевищує </w:t>
      </w:r>
      <w:r w:rsidRPr="00394558">
        <w:rPr>
          <w:bCs/>
          <w:szCs w:val="28"/>
        </w:rPr>
        <w:lastRenderedPageBreak/>
        <w:t xml:space="preserve">суму відповідних платежів за </w:t>
      </w:r>
      <w:r w:rsidRPr="00394558">
        <w:rPr>
          <w:bCs/>
          <w:i/>
          <w:szCs w:val="28"/>
        </w:rPr>
        <w:t>шість місяців,</w:t>
      </w:r>
      <w:r w:rsidRPr="00394558">
        <w:rPr>
          <w:bCs/>
          <w:szCs w:val="28"/>
        </w:rPr>
        <w:t xml:space="preserve"> виконавець виносить постанову про накладення на боржника штрафу в розмірі 20 відсотків суми заборгованості зі сплати аліментів (зміни до ч. 14 ст. 71 </w:t>
      </w:r>
      <w:r w:rsidRPr="00394558">
        <w:rPr>
          <w:szCs w:val="28"/>
        </w:rPr>
        <w:t>Закону</w:t>
      </w:r>
      <w:r>
        <w:rPr>
          <w:szCs w:val="28"/>
        </w:rPr>
        <w:t>)</w:t>
      </w:r>
      <w:r w:rsidRPr="00394558">
        <w:rPr>
          <w:bCs/>
          <w:szCs w:val="28"/>
        </w:rPr>
        <w:t xml:space="preserve">. На відміну від запропонованої, чинна редакція зазначеної норми встановлює право винести таку постанову за наявності заборгованості зі сплати аліментів, сукупний розмір якої перевищує суму відповідних платежів </w:t>
      </w:r>
      <w:r w:rsidRPr="00394558">
        <w:rPr>
          <w:bCs/>
          <w:i/>
          <w:szCs w:val="28"/>
        </w:rPr>
        <w:t>за один рік.</w:t>
      </w:r>
      <w:r w:rsidRPr="00394558">
        <w:rPr>
          <w:bCs/>
          <w:szCs w:val="28"/>
        </w:rPr>
        <w:t xml:space="preserve"> </w:t>
      </w:r>
      <w:r w:rsidRPr="00394558">
        <w:rPr>
          <w:szCs w:val="28"/>
        </w:rPr>
        <w:t xml:space="preserve">На наш погляд, </w:t>
      </w:r>
      <w:r w:rsidR="0033475F">
        <w:rPr>
          <w:szCs w:val="28"/>
        </w:rPr>
        <w:t xml:space="preserve">зменшення строку заборгованості, за наявності якого на </w:t>
      </w:r>
      <w:r w:rsidRPr="000B7064">
        <w:rPr>
          <w:bCs/>
          <w:iCs/>
          <w:szCs w:val="28"/>
        </w:rPr>
        <w:t xml:space="preserve"> боржника </w:t>
      </w:r>
      <w:r w:rsidR="0033475F">
        <w:rPr>
          <w:bCs/>
          <w:iCs/>
          <w:szCs w:val="28"/>
        </w:rPr>
        <w:t>накладається штраф,</w:t>
      </w:r>
      <w:r w:rsidRPr="00394558">
        <w:rPr>
          <w:szCs w:val="28"/>
        </w:rPr>
        <w:t xml:space="preserve"> </w:t>
      </w:r>
      <w:r w:rsidRPr="000E1170">
        <w:rPr>
          <w:szCs w:val="28"/>
        </w:rPr>
        <w:t>є доволі спірним</w:t>
      </w:r>
      <w:r>
        <w:rPr>
          <w:szCs w:val="28"/>
        </w:rPr>
        <w:t xml:space="preserve">, </w:t>
      </w:r>
      <w:r w:rsidR="0033475F">
        <w:rPr>
          <w:szCs w:val="28"/>
        </w:rPr>
        <w:t>адже в результаті стягнення штрафу у боржника вилучаються на користь держави кошти, які могли б піти на погашення боргу по аліментах. До того ж</w:t>
      </w:r>
      <w:r>
        <w:rPr>
          <w:szCs w:val="28"/>
        </w:rPr>
        <w:t xml:space="preserve">, </w:t>
      </w:r>
      <w:r w:rsidRPr="00394558">
        <w:rPr>
          <w:szCs w:val="28"/>
        </w:rPr>
        <w:t>пояснювальна записка до проекту не містить обґрунтування пропонованих змін.</w:t>
      </w:r>
    </w:p>
    <w:p w:rsidR="0022358D" w:rsidRPr="00067A9A" w:rsidRDefault="0022358D" w:rsidP="0022358D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Крім цього</w:t>
      </w:r>
      <w:r w:rsidRPr="00394558">
        <w:rPr>
          <w:szCs w:val="28"/>
        </w:rPr>
        <w:t xml:space="preserve">, </w:t>
      </w:r>
      <w:r>
        <w:rPr>
          <w:bCs/>
          <w:iCs/>
          <w:szCs w:val="28"/>
        </w:rPr>
        <w:t>звертаємо увагу</w:t>
      </w:r>
      <w:r>
        <w:rPr>
          <w:szCs w:val="28"/>
        </w:rPr>
        <w:t xml:space="preserve">, що відповідно до </w:t>
      </w:r>
      <w:r w:rsidRPr="00394558">
        <w:rPr>
          <w:szCs w:val="28"/>
        </w:rPr>
        <w:t>ч. 14 ст. 71 Закону</w:t>
      </w:r>
      <w:r>
        <w:rPr>
          <w:szCs w:val="28"/>
        </w:rPr>
        <w:t xml:space="preserve"> </w:t>
      </w:r>
      <w:r w:rsidR="0033475F">
        <w:rPr>
          <w:szCs w:val="28"/>
        </w:rPr>
        <w:t xml:space="preserve">відсоток </w:t>
      </w:r>
      <w:r>
        <w:rPr>
          <w:szCs w:val="28"/>
        </w:rPr>
        <w:t>штраф</w:t>
      </w:r>
      <w:r w:rsidR="0033475F">
        <w:rPr>
          <w:szCs w:val="28"/>
        </w:rPr>
        <w:t>у</w:t>
      </w:r>
      <w:r w:rsidRPr="00EC3301">
        <w:rPr>
          <w:szCs w:val="28"/>
        </w:rPr>
        <w:t xml:space="preserve"> </w:t>
      </w:r>
      <w:r w:rsidR="0033475F">
        <w:rPr>
          <w:szCs w:val="28"/>
        </w:rPr>
        <w:t>зростає</w:t>
      </w:r>
      <w:r w:rsidRPr="00EC3301">
        <w:rPr>
          <w:szCs w:val="28"/>
        </w:rPr>
        <w:t xml:space="preserve"> залежно від строку накопичення заборгованості</w:t>
      </w:r>
      <w:r>
        <w:rPr>
          <w:szCs w:val="28"/>
        </w:rPr>
        <w:t xml:space="preserve">. </w:t>
      </w:r>
      <w:r w:rsidR="00F2199A">
        <w:rPr>
          <w:szCs w:val="28"/>
        </w:rPr>
        <w:t>В</w:t>
      </w:r>
      <w:r w:rsidRPr="007C689D">
        <w:rPr>
          <w:szCs w:val="28"/>
        </w:rPr>
        <w:t xml:space="preserve">становлюється </w:t>
      </w:r>
      <w:r>
        <w:rPr>
          <w:szCs w:val="28"/>
        </w:rPr>
        <w:t>певний</w:t>
      </w:r>
      <w:r w:rsidRPr="007C689D">
        <w:rPr>
          <w:szCs w:val="28"/>
        </w:rPr>
        <w:t xml:space="preserve"> </w:t>
      </w:r>
      <w:r>
        <w:rPr>
          <w:szCs w:val="28"/>
        </w:rPr>
        <w:t>механізм</w:t>
      </w:r>
      <w:r w:rsidRPr="007C689D">
        <w:rPr>
          <w:szCs w:val="28"/>
        </w:rPr>
        <w:t xml:space="preserve"> </w:t>
      </w:r>
      <w:r w:rsidR="00F2199A">
        <w:rPr>
          <w:szCs w:val="28"/>
        </w:rPr>
        <w:t xml:space="preserve">визначення </w:t>
      </w:r>
      <w:r w:rsidRPr="00DB3C26">
        <w:rPr>
          <w:szCs w:val="28"/>
        </w:rPr>
        <w:t>штрафних санкцій</w:t>
      </w:r>
      <w:r w:rsidR="00F2199A">
        <w:rPr>
          <w:szCs w:val="28"/>
        </w:rPr>
        <w:t>.</w:t>
      </w:r>
      <w:r>
        <w:rPr>
          <w:szCs w:val="28"/>
        </w:rPr>
        <w:t xml:space="preserve"> </w:t>
      </w:r>
      <w:r w:rsidR="00F2199A">
        <w:rPr>
          <w:szCs w:val="28"/>
        </w:rPr>
        <w:t>З</w:t>
      </w:r>
      <w:r>
        <w:rPr>
          <w:szCs w:val="28"/>
        </w:rPr>
        <w:t xml:space="preserve">окрема, </w:t>
      </w:r>
      <w:r w:rsidRPr="00B13F8A">
        <w:rPr>
          <w:rFonts w:eastAsia="Times New Roman"/>
          <w:szCs w:val="28"/>
        </w:rPr>
        <w:t>штраф</w:t>
      </w:r>
      <w:r w:rsidRPr="00B13F8A">
        <w:rPr>
          <w:szCs w:val="28"/>
        </w:rPr>
        <w:t xml:space="preserve"> </w:t>
      </w:r>
      <w:r>
        <w:rPr>
          <w:szCs w:val="28"/>
        </w:rPr>
        <w:t xml:space="preserve">встановить </w:t>
      </w:r>
      <w:r w:rsidRPr="00B13F8A">
        <w:rPr>
          <w:szCs w:val="28"/>
        </w:rPr>
        <w:t xml:space="preserve">20 відсотків суми заборгованості, якщо </w:t>
      </w:r>
      <w:r w:rsidR="0033475F">
        <w:rPr>
          <w:szCs w:val="28"/>
        </w:rPr>
        <w:t>ї</w:t>
      </w:r>
      <w:r w:rsidRPr="00B13F8A">
        <w:rPr>
          <w:szCs w:val="28"/>
        </w:rPr>
        <w:t xml:space="preserve">ї сукупний розмір перевищує суму відповідних платежів </w:t>
      </w:r>
      <w:r w:rsidRPr="00E2529F">
        <w:rPr>
          <w:i/>
          <w:szCs w:val="28"/>
        </w:rPr>
        <w:t>за один рік</w:t>
      </w:r>
      <w:r w:rsidRPr="00B13F8A">
        <w:rPr>
          <w:szCs w:val="28"/>
        </w:rPr>
        <w:t>;</w:t>
      </w:r>
      <w:r>
        <w:rPr>
          <w:szCs w:val="28"/>
        </w:rPr>
        <w:t xml:space="preserve"> </w:t>
      </w:r>
      <w:r w:rsidRPr="00B13F8A">
        <w:rPr>
          <w:szCs w:val="28"/>
        </w:rPr>
        <w:t xml:space="preserve">30 відсотків суми заборгованості, якщо </w:t>
      </w:r>
      <w:r w:rsidR="0033475F">
        <w:rPr>
          <w:szCs w:val="28"/>
        </w:rPr>
        <w:t>ї</w:t>
      </w:r>
      <w:r w:rsidRPr="00B13F8A">
        <w:rPr>
          <w:szCs w:val="28"/>
        </w:rPr>
        <w:t xml:space="preserve">ї сукупний розмір перевищує суму відповідних платежів </w:t>
      </w:r>
      <w:r w:rsidRPr="00E2529F">
        <w:rPr>
          <w:i/>
          <w:szCs w:val="28"/>
        </w:rPr>
        <w:t>за два роки</w:t>
      </w:r>
      <w:r>
        <w:rPr>
          <w:szCs w:val="28"/>
        </w:rPr>
        <w:t xml:space="preserve">, </w:t>
      </w:r>
      <w:r w:rsidRPr="00B13F8A">
        <w:rPr>
          <w:rFonts w:eastAsia="Times New Roman"/>
          <w:szCs w:val="28"/>
        </w:rPr>
        <w:t>а у випадку заборгованості на суму платежів за три роки штраф зрост</w:t>
      </w:r>
      <w:r>
        <w:rPr>
          <w:rFonts w:eastAsia="Times New Roman"/>
          <w:szCs w:val="28"/>
        </w:rPr>
        <w:t>ає</w:t>
      </w:r>
      <w:r w:rsidRPr="00B13F8A">
        <w:rPr>
          <w:rFonts w:eastAsia="Times New Roman"/>
          <w:szCs w:val="28"/>
        </w:rPr>
        <w:t xml:space="preserve"> до 50</w:t>
      </w:r>
      <w:r>
        <w:rPr>
          <w:rFonts w:eastAsia="Times New Roman"/>
          <w:szCs w:val="28"/>
        </w:rPr>
        <w:t xml:space="preserve"> відсотків</w:t>
      </w:r>
      <w:r w:rsidR="0033475F">
        <w:rPr>
          <w:rFonts w:eastAsia="Times New Roman"/>
          <w:szCs w:val="28"/>
        </w:rPr>
        <w:t xml:space="preserve"> від суми заборгованості</w:t>
      </w:r>
      <w:r w:rsidRPr="00B13F8A">
        <w:rPr>
          <w:szCs w:val="28"/>
        </w:rPr>
        <w:t>.</w:t>
      </w:r>
      <w:r w:rsidR="0033475F">
        <w:rPr>
          <w:szCs w:val="28"/>
        </w:rPr>
        <w:t xml:space="preserve"> Однак таке прогресивне зростання відсотку штрафу також веде до</w:t>
      </w:r>
      <w:r w:rsidR="00B66D6E">
        <w:rPr>
          <w:szCs w:val="28"/>
        </w:rPr>
        <w:t xml:space="preserve"> вилучення коштів у боржника на користь держави і</w:t>
      </w:r>
      <w:r w:rsidR="0033475F">
        <w:rPr>
          <w:szCs w:val="28"/>
        </w:rPr>
        <w:t xml:space="preserve"> зменшення сум, які могли б піти на погашення ним заборгованості, а тому відповідні приписи проекту викликають </w:t>
      </w:r>
      <w:r w:rsidR="0033475F" w:rsidRPr="00067A9A">
        <w:rPr>
          <w:szCs w:val="28"/>
        </w:rPr>
        <w:t xml:space="preserve">сумніви. </w:t>
      </w:r>
      <w:r w:rsidRPr="00067A9A">
        <w:rPr>
          <w:szCs w:val="28"/>
        </w:rPr>
        <w:t xml:space="preserve"> </w:t>
      </w:r>
    </w:p>
    <w:p w:rsidR="00ED22C1" w:rsidRPr="00343720" w:rsidRDefault="0022358D" w:rsidP="00E55D56">
      <w:pPr>
        <w:spacing w:after="0" w:line="240" w:lineRule="auto"/>
        <w:ind w:firstLine="709"/>
        <w:jc w:val="both"/>
        <w:rPr>
          <w:szCs w:val="28"/>
        </w:rPr>
      </w:pPr>
      <w:r w:rsidRPr="00067A9A">
        <w:rPr>
          <w:b/>
          <w:szCs w:val="28"/>
        </w:rPr>
        <w:t>2.</w:t>
      </w:r>
      <w:r w:rsidRPr="00067A9A">
        <w:rPr>
          <w:szCs w:val="28"/>
        </w:rPr>
        <w:t xml:space="preserve"> З</w:t>
      </w:r>
      <w:r w:rsidR="005E1BF2" w:rsidRPr="00067A9A">
        <w:rPr>
          <w:szCs w:val="28"/>
        </w:rPr>
        <w:t>аконопроект містить</w:t>
      </w:r>
      <w:r w:rsidR="004713FF" w:rsidRPr="00067A9A">
        <w:rPr>
          <w:szCs w:val="28"/>
        </w:rPr>
        <w:t xml:space="preserve"> окремі</w:t>
      </w:r>
      <w:r w:rsidR="00ED22C1" w:rsidRPr="00067A9A">
        <w:rPr>
          <w:szCs w:val="28"/>
        </w:rPr>
        <w:t xml:space="preserve"> техніко-юридичні недоліки. </w:t>
      </w:r>
      <w:r w:rsidR="004713FF" w:rsidRPr="00067A9A">
        <w:rPr>
          <w:szCs w:val="28"/>
        </w:rPr>
        <w:t>Зокрема</w:t>
      </w:r>
      <w:r w:rsidR="006749D3" w:rsidRPr="00067A9A">
        <w:rPr>
          <w:szCs w:val="28"/>
        </w:rPr>
        <w:t xml:space="preserve">, </w:t>
      </w:r>
      <w:r w:rsidRPr="00067A9A">
        <w:rPr>
          <w:szCs w:val="28"/>
        </w:rPr>
        <w:t xml:space="preserve">звертаємо увагу, що </w:t>
      </w:r>
      <w:r w:rsidR="006749D3" w:rsidRPr="00067A9A">
        <w:rPr>
          <w:szCs w:val="28"/>
        </w:rPr>
        <w:t>с</w:t>
      </w:r>
      <w:r w:rsidR="005E1BF2" w:rsidRPr="00067A9A">
        <w:rPr>
          <w:szCs w:val="28"/>
        </w:rPr>
        <w:t xml:space="preserve">татті КУпАП за загальним правилом </w:t>
      </w:r>
      <w:r w:rsidR="00ED22C1" w:rsidRPr="00067A9A">
        <w:rPr>
          <w:szCs w:val="28"/>
        </w:rPr>
        <w:t>склада</w:t>
      </w:r>
      <w:r w:rsidR="005E1BF2" w:rsidRPr="00067A9A">
        <w:rPr>
          <w:szCs w:val="28"/>
        </w:rPr>
        <w:t>ю</w:t>
      </w:r>
      <w:r w:rsidR="00ED22C1" w:rsidRPr="00067A9A">
        <w:rPr>
          <w:szCs w:val="28"/>
        </w:rPr>
        <w:t xml:space="preserve">ться з частин, кожна з яких, </w:t>
      </w:r>
      <w:r w:rsidR="00190FDF" w:rsidRPr="00067A9A">
        <w:rPr>
          <w:szCs w:val="28"/>
        </w:rPr>
        <w:t>у</w:t>
      </w:r>
      <w:r w:rsidR="00ED22C1" w:rsidRPr="00067A9A">
        <w:rPr>
          <w:szCs w:val="28"/>
        </w:rPr>
        <w:t xml:space="preserve"> свою чергу, </w:t>
      </w:r>
      <w:r w:rsidR="00C86485" w:rsidRPr="00067A9A">
        <w:rPr>
          <w:szCs w:val="28"/>
        </w:rPr>
        <w:t>містить певну</w:t>
      </w:r>
      <w:r w:rsidR="005E1BF2" w:rsidRPr="00067A9A">
        <w:rPr>
          <w:szCs w:val="28"/>
        </w:rPr>
        <w:t xml:space="preserve"> кільк</w:t>
      </w:r>
      <w:r w:rsidR="00F2199A" w:rsidRPr="00067A9A">
        <w:rPr>
          <w:szCs w:val="28"/>
        </w:rPr>
        <w:t>і</w:t>
      </w:r>
      <w:r w:rsidR="005E1BF2" w:rsidRPr="00067A9A">
        <w:rPr>
          <w:szCs w:val="28"/>
        </w:rPr>
        <w:t>ст</w:t>
      </w:r>
      <w:r w:rsidR="00F2199A" w:rsidRPr="00067A9A">
        <w:rPr>
          <w:szCs w:val="28"/>
        </w:rPr>
        <w:t>ь</w:t>
      </w:r>
      <w:r w:rsidR="00ED22C1" w:rsidRPr="00067A9A">
        <w:rPr>
          <w:szCs w:val="28"/>
        </w:rPr>
        <w:t xml:space="preserve"> абзаців. За правилами законодавчої техніки, якщо</w:t>
      </w:r>
      <w:r w:rsidR="00ED22C1" w:rsidRPr="00343720">
        <w:rPr>
          <w:szCs w:val="28"/>
        </w:rPr>
        <w:t xml:space="preserve"> стаття складається з декількох частин</w:t>
      </w:r>
      <w:r w:rsidR="00C86485">
        <w:rPr>
          <w:szCs w:val="28"/>
        </w:rPr>
        <w:t>, у проекті</w:t>
      </w:r>
      <w:r w:rsidR="00ED22C1" w:rsidRPr="00343720">
        <w:rPr>
          <w:szCs w:val="28"/>
        </w:rPr>
        <w:t xml:space="preserve"> необхідно зазначати, яка саме частина потребує змін або якою частиною слід доповнити статтю</w:t>
      </w:r>
      <w:r w:rsidR="006749D3" w:rsidRPr="00343720">
        <w:rPr>
          <w:szCs w:val="28"/>
        </w:rPr>
        <w:t xml:space="preserve">, тоді як проектом зміни вносяться не </w:t>
      </w:r>
      <w:r w:rsidR="00F2199A">
        <w:rPr>
          <w:szCs w:val="28"/>
        </w:rPr>
        <w:t>до</w:t>
      </w:r>
      <w:r w:rsidR="006749D3" w:rsidRPr="00343720">
        <w:rPr>
          <w:szCs w:val="28"/>
        </w:rPr>
        <w:t xml:space="preserve"> частин, а </w:t>
      </w:r>
      <w:r w:rsidR="00F2199A">
        <w:rPr>
          <w:szCs w:val="28"/>
        </w:rPr>
        <w:t>до</w:t>
      </w:r>
      <w:r w:rsidR="006749D3" w:rsidRPr="00343720">
        <w:rPr>
          <w:szCs w:val="28"/>
        </w:rPr>
        <w:t xml:space="preserve"> </w:t>
      </w:r>
      <w:r w:rsidR="00F2199A">
        <w:rPr>
          <w:szCs w:val="28"/>
        </w:rPr>
        <w:t>«</w:t>
      </w:r>
      <w:r w:rsidR="006749D3" w:rsidRPr="00343720">
        <w:rPr>
          <w:szCs w:val="28"/>
        </w:rPr>
        <w:t>абзац</w:t>
      </w:r>
      <w:r w:rsidR="00F2199A">
        <w:rPr>
          <w:szCs w:val="28"/>
        </w:rPr>
        <w:t>ів»</w:t>
      </w:r>
      <w:r w:rsidR="006749D3" w:rsidRPr="00343720">
        <w:rPr>
          <w:szCs w:val="28"/>
        </w:rPr>
        <w:t xml:space="preserve"> ст. ст. 24, 221, 255 КУпАП.</w:t>
      </w:r>
    </w:p>
    <w:p w:rsidR="002E3A8A" w:rsidRPr="00343720" w:rsidRDefault="002E3A8A" w:rsidP="000B43E6">
      <w:pPr>
        <w:widowControl w:val="0"/>
        <w:tabs>
          <w:tab w:val="num" w:pos="0"/>
          <w:tab w:val="left" w:pos="540"/>
          <w:tab w:val="num" w:pos="720"/>
        </w:tabs>
        <w:spacing w:after="0" w:line="240" w:lineRule="auto"/>
        <w:ind w:firstLine="709"/>
        <w:jc w:val="both"/>
        <w:rPr>
          <w:bCs/>
          <w:szCs w:val="28"/>
        </w:rPr>
      </w:pPr>
    </w:p>
    <w:p w:rsidR="00481C0B" w:rsidRPr="00343720" w:rsidRDefault="00481C0B" w:rsidP="000B43E6">
      <w:pPr>
        <w:spacing w:after="0" w:line="240" w:lineRule="auto"/>
        <w:ind w:firstLine="709"/>
        <w:jc w:val="both"/>
      </w:pPr>
      <w:r w:rsidRPr="00343720">
        <w:t xml:space="preserve">Узагальнюючий висновок: за результатами розгляду у першому читанні законопроект </w:t>
      </w:r>
      <w:r w:rsidR="006749D3" w:rsidRPr="00343720">
        <w:t>може бути прийнятий</w:t>
      </w:r>
      <w:r w:rsidRPr="00343720">
        <w:t xml:space="preserve"> </w:t>
      </w:r>
      <w:r w:rsidR="00CA4F39">
        <w:t xml:space="preserve">за основу </w:t>
      </w:r>
      <w:r w:rsidR="00FA7695" w:rsidRPr="00343720">
        <w:t>і</w:t>
      </w:r>
      <w:r w:rsidRPr="00343720">
        <w:t xml:space="preserve">з </w:t>
      </w:r>
      <w:r w:rsidR="00190FDF">
        <w:t>у</w:t>
      </w:r>
      <w:r w:rsidRPr="00343720">
        <w:t>рахуванням висловлених пропозицій.</w:t>
      </w:r>
    </w:p>
    <w:p w:rsidR="005829EB" w:rsidRPr="00343720" w:rsidRDefault="005829EB" w:rsidP="000B43E6">
      <w:pPr>
        <w:spacing w:after="0" w:line="240" w:lineRule="auto"/>
        <w:ind w:firstLine="709"/>
        <w:jc w:val="both"/>
      </w:pPr>
    </w:p>
    <w:p w:rsidR="0002492A" w:rsidRPr="00343720" w:rsidRDefault="0002492A" w:rsidP="000B43E6">
      <w:pPr>
        <w:spacing w:after="0" w:line="240" w:lineRule="auto"/>
        <w:ind w:firstLine="709"/>
        <w:jc w:val="both"/>
      </w:pPr>
    </w:p>
    <w:p w:rsidR="0002492A" w:rsidRPr="00343720" w:rsidRDefault="0002492A" w:rsidP="000B43E6">
      <w:pPr>
        <w:spacing w:after="0" w:line="240" w:lineRule="auto"/>
        <w:ind w:firstLine="709"/>
        <w:jc w:val="both"/>
      </w:pPr>
      <w:r w:rsidRPr="00343720">
        <w:t xml:space="preserve">Керівник Головного управління </w:t>
      </w:r>
      <w:r w:rsidRPr="00343720">
        <w:tab/>
      </w:r>
      <w:r w:rsidRPr="00343720">
        <w:tab/>
      </w:r>
      <w:r w:rsidRPr="00343720">
        <w:tab/>
      </w:r>
      <w:r w:rsidRPr="00343720">
        <w:tab/>
      </w:r>
      <w:r w:rsidR="006E2D4B" w:rsidRPr="00343720">
        <w:t xml:space="preserve">           </w:t>
      </w:r>
      <w:r w:rsidR="00113B6F" w:rsidRPr="00343720">
        <w:t xml:space="preserve"> </w:t>
      </w:r>
      <w:r w:rsidRPr="00343720">
        <w:t>С. Тихонюк</w:t>
      </w:r>
    </w:p>
    <w:p w:rsidR="0002492A" w:rsidRPr="00343720" w:rsidRDefault="0002492A" w:rsidP="000B43E6">
      <w:pPr>
        <w:spacing w:after="0" w:line="240" w:lineRule="auto"/>
        <w:ind w:firstLine="709"/>
        <w:jc w:val="both"/>
      </w:pPr>
    </w:p>
    <w:p w:rsidR="0002492A" w:rsidRPr="0034372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34372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343720">
        <w:rPr>
          <w:sz w:val="20"/>
          <w:szCs w:val="20"/>
        </w:rPr>
        <w:t>Вик</w:t>
      </w:r>
      <w:proofErr w:type="spellEnd"/>
      <w:r w:rsidRPr="00343720">
        <w:rPr>
          <w:sz w:val="20"/>
          <w:szCs w:val="20"/>
        </w:rPr>
        <w:t xml:space="preserve">.: </w:t>
      </w:r>
      <w:r w:rsidR="00CE1123">
        <w:rPr>
          <w:sz w:val="20"/>
          <w:szCs w:val="20"/>
        </w:rPr>
        <w:t xml:space="preserve"> </w:t>
      </w:r>
      <w:r w:rsidRPr="00343720">
        <w:rPr>
          <w:sz w:val="20"/>
          <w:szCs w:val="20"/>
        </w:rPr>
        <w:t xml:space="preserve">В. Попович, </w:t>
      </w:r>
      <w:r w:rsidR="00637546">
        <w:rPr>
          <w:sz w:val="20"/>
          <w:szCs w:val="20"/>
        </w:rPr>
        <w:t xml:space="preserve">Т. Ругаєва, </w:t>
      </w:r>
      <w:r w:rsidR="00637546" w:rsidRPr="00637546">
        <w:rPr>
          <w:sz w:val="20"/>
          <w:szCs w:val="20"/>
        </w:rPr>
        <w:t>О. Куціпак</w:t>
      </w:r>
    </w:p>
    <w:p w:rsidR="00A511A7" w:rsidRPr="00343720" w:rsidRDefault="00A511A7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43720" w:rsidSect="006C27E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253" w:rsidRDefault="00B23253" w:rsidP="00B8186B">
      <w:pPr>
        <w:spacing w:after="0" w:line="240" w:lineRule="auto"/>
      </w:pPr>
      <w:r>
        <w:separator/>
      </w:r>
    </w:p>
  </w:endnote>
  <w:endnote w:type="continuationSeparator" w:id="0">
    <w:p w:rsidR="00B23253" w:rsidRDefault="00B23253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736CF4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5540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55405">
      <w:rPr>
        <w:rStyle w:val="a9"/>
        <w:noProof/>
      </w:rPr>
      <w:t>2</w:t>
    </w:r>
    <w:r>
      <w:rPr>
        <w:rStyle w:val="a9"/>
      </w:rPr>
      <w:fldChar w:fldCharType="end"/>
    </w:r>
  </w:p>
  <w:p w:rsidR="00355405" w:rsidRDefault="00355405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253" w:rsidRDefault="00B23253" w:rsidP="00B8186B">
      <w:pPr>
        <w:spacing w:after="0" w:line="240" w:lineRule="auto"/>
      </w:pPr>
      <w:r>
        <w:separator/>
      </w:r>
    </w:p>
  </w:footnote>
  <w:footnote w:type="continuationSeparator" w:id="0">
    <w:p w:rsidR="00B23253" w:rsidRDefault="00B23253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736CF4" w:rsidP="006C27EE">
    <w:pPr>
      <w:pStyle w:val="a5"/>
      <w:jc w:val="right"/>
    </w:pPr>
    <w:r>
      <w:fldChar w:fldCharType="begin"/>
    </w:r>
    <w:r w:rsidR="00355405">
      <w:instrText>PAGE   \* MERGEFORMAT</w:instrText>
    </w:r>
    <w:r>
      <w:fldChar w:fldCharType="separate"/>
    </w:r>
    <w:r w:rsidR="00D2199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Pr="00BB708C" w:rsidRDefault="00355405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352582">
      <w:rPr>
        <w:sz w:val="20"/>
        <w:szCs w:val="20"/>
        <w:lang w:val="ru-RU"/>
      </w:rPr>
      <w:t>3</w:t>
    </w:r>
    <w:r w:rsidR="00BB708C" w:rsidRPr="00BB708C">
      <w:rPr>
        <w:sz w:val="20"/>
        <w:szCs w:val="20"/>
        <w:lang w:val="ru-RU"/>
      </w:rPr>
      <w:t xml:space="preserve">339 від </w:t>
    </w:r>
    <w:r w:rsidR="00352582">
      <w:rPr>
        <w:sz w:val="20"/>
        <w:szCs w:val="20"/>
        <w:lang w:val="ru-RU"/>
      </w:rPr>
      <w:t>14</w:t>
    </w:r>
    <w:r w:rsidR="00BB708C" w:rsidRPr="00BB708C">
      <w:rPr>
        <w:sz w:val="20"/>
        <w:szCs w:val="20"/>
        <w:lang w:val="ru-RU"/>
      </w:rPr>
      <w:t>.</w:t>
    </w:r>
    <w:r w:rsidR="00352582">
      <w:rPr>
        <w:sz w:val="20"/>
        <w:szCs w:val="20"/>
        <w:lang w:val="ru-RU"/>
      </w:rPr>
      <w:t>04</w:t>
    </w:r>
    <w:r w:rsidR="00BB708C" w:rsidRPr="00BB708C">
      <w:rPr>
        <w:sz w:val="20"/>
        <w:szCs w:val="20"/>
        <w:lang w:val="ru-RU"/>
      </w:rPr>
      <w:t>.20</w:t>
    </w:r>
    <w:r w:rsidR="00352582">
      <w:rPr>
        <w:sz w:val="20"/>
        <w:szCs w:val="20"/>
        <w:lang w:val="ru-RU"/>
      </w:rPr>
      <w:t>20</w:t>
    </w:r>
  </w:p>
  <w:p w:rsidR="005E574D" w:rsidRDefault="005E574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352582">
      <w:rPr>
        <w:sz w:val="20"/>
        <w:szCs w:val="20"/>
        <w:lang w:val="ru-RU"/>
      </w:rPr>
      <w:t>ий</w:t>
    </w:r>
    <w:r>
      <w:rPr>
        <w:sz w:val="20"/>
        <w:szCs w:val="20"/>
      </w:rPr>
      <w:t xml:space="preserve"> депутат України</w:t>
    </w:r>
  </w:p>
  <w:p w:rsidR="00355405" w:rsidRPr="009B655C" w:rsidRDefault="00352582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Л</w:t>
    </w:r>
    <w:r w:rsidR="00BB708C">
      <w:rPr>
        <w:sz w:val="20"/>
        <w:szCs w:val="20"/>
      </w:rPr>
      <w:t xml:space="preserve">. </w:t>
    </w:r>
    <w:r>
      <w:rPr>
        <w:sz w:val="20"/>
        <w:szCs w:val="20"/>
      </w:rPr>
      <w:t>Шпак</w:t>
    </w:r>
    <w:r w:rsidR="00355405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603BB"/>
    <w:rsid w:val="00062405"/>
    <w:rsid w:val="00067A9A"/>
    <w:rsid w:val="00093E1C"/>
    <w:rsid w:val="0009494F"/>
    <w:rsid w:val="00096C49"/>
    <w:rsid w:val="000A2D8D"/>
    <w:rsid w:val="000B43E6"/>
    <w:rsid w:val="000E3E58"/>
    <w:rsid w:val="00100CF3"/>
    <w:rsid w:val="00113B6F"/>
    <w:rsid w:val="00117CF6"/>
    <w:rsid w:val="00126FEC"/>
    <w:rsid w:val="00160546"/>
    <w:rsid w:val="00190FDF"/>
    <w:rsid w:val="001B4A92"/>
    <w:rsid w:val="001C3F40"/>
    <w:rsid w:val="001C7748"/>
    <w:rsid w:val="001D1608"/>
    <w:rsid w:val="00211047"/>
    <w:rsid w:val="0022358D"/>
    <w:rsid w:val="0024039C"/>
    <w:rsid w:val="00251968"/>
    <w:rsid w:val="00254D54"/>
    <w:rsid w:val="00265503"/>
    <w:rsid w:val="0026798E"/>
    <w:rsid w:val="00274E4C"/>
    <w:rsid w:val="00285A51"/>
    <w:rsid w:val="0029302A"/>
    <w:rsid w:val="002B2D10"/>
    <w:rsid w:val="002E01BC"/>
    <w:rsid w:val="002E3A8A"/>
    <w:rsid w:val="002E5507"/>
    <w:rsid w:val="003050EA"/>
    <w:rsid w:val="00312E22"/>
    <w:rsid w:val="0032528C"/>
    <w:rsid w:val="0033475F"/>
    <w:rsid w:val="00335D19"/>
    <w:rsid w:val="00343720"/>
    <w:rsid w:val="00352582"/>
    <w:rsid w:val="00354539"/>
    <w:rsid w:val="00355405"/>
    <w:rsid w:val="003807CD"/>
    <w:rsid w:val="003809E8"/>
    <w:rsid w:val="00382556"/>
    <w:rsid w:val="00391887"/>
    <w:rsid w:val="003A3A2F"/>
    <w:rsid w:val="003C539E"/>
    <w:rsid w:val="003D0897"/>
    <w:rsid w:val="003D74D7"/>
    <w:rsid w:val="003E3260"/>
    <w:rsid w:val="003F5167"/>
    <w:rsid w:val="004030ED"/>
    <w:rsid w:val="00406E56"/>
    <w:rsid w:val="00411E2E"/>
    <w:rsid w:val="00414DD2"/>
    <w:rsid w:val="00415925"/>
    <w:rsid w:val="00420BD6"/>
    <w:rsid w:val="004311DA"/>
    <w:rsid w:val="00454A2A"/>
    <w:rsid w:val="0046432D"/>
    <w:rsid w:val="004713FF"/>
    <w:rsid w:val="00481C0B"/>
    <w:rsid w:val="004832A8"/>
    <w:rsid w:val="00492A31"/>
    <w:rsid w:val="00492FA2"/>
    <w:rsid w:val="004B44E3"/>
    <w:rsid w:val="00502977"/>
    <w:rsid w:val="005034DE"/>
    <w:rsid w:val="0051554E"/>
    <w:rsid w:val="00573852"/>
    <w:rsid w:val="00574645"/>
    <w:rsid w:val="00581316"/>
    <w:rsid w:val="005829EB"/>
    <w:rsid w:val="005835C1"/>
    <w:rsid w:val="005D7E4A"/>
    <w:rsid w:val="005E1A9A"/>
    <w:rsid w:val="005E1BF2"/>
    <w:rsid w:val="005E574D"/>
    <w:rsid w:val="00604DD6"/>
    <w:rsid w:val="00605190"/>
    <w:rsid w:val="00606575"/>
    <w:rsid w:val="00626ACA"/>
    <w:rsid w:val="00637546"/>
    <w:rsid w:val="006507EC"/>
    <w:rsid w:val="0065443C"/>
    <w:rsid w:val="00655B0E"/>
    <w:rsid w:val="00663499"/>
    <w:rsid w:val="00666FB3"/>
    <w:rsid w:val="00674230"/>
    <w:rsid w:val="006749D3"/>
    <w:rsid w:val="0068271D"/>
    <w:rsid w:val="00695053"/>
    <w:rsid w:val="006B661E"/>
    <w:rsid w:val="006C27EE"/>
    <w:rsid w:val="006C5908"/>
    <w:rsid w:val="006C60DD"/>
    <w:rsid w:val="006D4750"/>
    <w:rsid w:val="006E2D4B"/>
    <w:rsid w:val="006F5D81"/>
    <w:rsid w:val="00707434"/>
    <w:rsid w:val="00736CF4"/>
    <w:rsid w:val="00750287"/>
    <w:rsid w:val="00753AA1"/>
    <w:rsid w:val="00794D70"/>
    <w:rsid w:val="00796014"/>
    <w:rsid w:val="007D123F"/>
    <w:rsid w:val="007D3A55"/>
    <w:rsid w:val="007D6CD2"/>
    <w:rsid w:val="007F0A4C"/>
    <w:rsid w:val="00820D51"/>
    <w:rsid w:val="00822633"/>
    <w:rsid w:val="00823908"/>
    <w:rsid w:val="0084567A"/>
    <w:rsid w:val="00857699"/>
    <w:rsid w:val="00862630"/>
    <w:rsid w:val="00870FB0"/>
    <w:rsid w:val="00890425"/>
    <w:rsid w:val="008C5EC7"/>
    <w:rsid w:val="008E5869"/>
    <w:rsid w:val="008F10D4"/>
    <w:rsid w:val="00931BC1"/>
    <w:rsid w:val="00935166"/>
    <w:rsid w:val="00941E3C"/>
    <w:rsid w:val="00952BBF"/>
    <w:rsid w:val="00961334"/>
    <w:rsid w:val="00977442"/>
    <w:rsid w:val="0098755E"/>
    <w:rsid w:val="00995650"/>
    <w:rsid w:val="009A1E8D"/>
    <w:rsid w:val="009C05EC"/>
    <w:rsid w:val="009E5293"/>
    <w:rsid w:val="00A10D76"/>
    <w:rsid w:val="00A11D2A"/>
    <w:rsid w:val="00A42C2F"/>
    <w:rsid w:val="00A44B43"/>
    <w:rsid w:val="00A4647D"/>
    <w:rsid w:val="00A511A7"/>
    <w:rsid w:val="00A578C7"/>
    <w:rsid w:val="00A62AF4"/>
    <w:rsid w:val="00A834C4"/>
    <w:rsid w:val="00A938E8"/>
    <w:rsid w:val="00A95253"/>
    <w:rsid w:val="00A969BE"/>
    <w:rsid w:val="00AA54EB"/>
    <w:rsid w:val="00AE6B83"/>
    <w:rsid w:val="00AF21E3"/>
    <w:rsid w:val="00B01DFA"/>
    <w:rsid w:val="00B172FF"/>
    <w:rsid w:val="00B23253"/>
    <w:rsid w:val="00B25833"/>
    <w:rsid w:val="00B3472D"/>
    <w:rsid w:val="00B4116E"/>
    <w:rsid w:val="00B46BB5"/>
    <w:rsid w:val="00B66D6E"/>
    <w:rsid w:val="00B727BE"/>
    <w:rsid w:val="00B8186B"/>
    <w:rsid w:val="00B8544F"/>
    <w:rsid w:val="00B90EDC"/>
    <w:rsid w:val="00B934AF"/>
    <w:rsid w:val="00BB708C"/>
    <w:rsid w:val="00BB774A"/>
    <w:rsid w:val="00BE453E"/>
    <w:rsid w:val="00BF343E"/>
    <w:rsid w:val="00C03EE7"/>
    <w:rsid w:val="00C11729"/>
    <w:rsid w:val="00C25209"/>
    <w:rsid w:val="00C2671D"/>
    <w:rsid w:val="00C738CA"/>
    <w:rsid w:val="00C86485"/>
    <w:rsid w:val="00C9057F"/>
    <w:rsid w:val="00CA2613"/>
    <w:rsid w:val="00CA4F39"/>
    <w:rsid w:val="00CC3D45"/>
    <w:rsid w:val="00CD2077"/>
    <w:rsid w:val="00CE0A70"/>
    <w:rsid w:val="00CE1123"/>
    <w:rsid w:val="00CF3DFA"/>
    <w:rsid w:val="00D2199D"/>
    <w:rsid w:val="00D24482"/>
    <w:rsid w:val="00D57748"/>
    <w:rsid w:val="00D633E0"/>
    <w:rsid w:val="00D6552E"/>
    <w:rsid w:val="00D655F5"/>
    <w:rsid w:val="00D659F5"/>
    <w:rsid w:val="00D95259"/>
    <w:rsid w:val="00D97FE2"/>
    <w:rsid w:val="00DA2D21"/>
    <w:rsid w:val="00DA47B6"/>
    <w:rsid w:val="00DB2EF0"/>
    <w:rsid w:val="00DC14F1"/>
    <w:rsid w:val="00DD2F9B"/>
    <w:rsid w:val="00DD5D32"/>
    <w:rsid w:val="00DE3E1E"/>
    <w:rsid w:val="00E13996"/>
    <w:rsid w:val="00E250E1"/>
    <w:rsid w:val="00E265AA"/>
    <w:rsid w:val="00E45A34"/>
    <w:rsid w:val="00E55D56"/>
    <w:rsid w:val="00E577D3"/>
    <w:rsid w:val="00EA5F2A"/>
    <w:rsid w:val="00EB31A5"/>
    <w:rsid w:val="00ED185F"/>
    <w:rsid w:val="00ED22C1"/>
    <w:rsid w:val="00EE4F98"/>
    <w:rsid w:val="00F2199A"/>
    <w:rsid w:val="00F53A63"/>
    <w:rsid w:val="00F73439"/>
    <w:rsid w:val="00F80D48"/>
    <w:rsid w:val="00F84557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6501D5"/>
  <w15:docId w15:val="{4B91A438-8F25-462E-BAD9-3DD8504A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E1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CE1123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7AB8F-DA46-4365-9C5E-E71C73F03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4818</Words>
  <Characters>2747</Characters>
  <Application>Microsoft Office Word</Application>
  <DocSecurity>0</DocSecurity>
  <Lines>22</Lines>
  <Paragraphs>15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Кисельова Юлія Анатоліївна</cp:lastModifiedBy>
  <cp:revision>3</cp:revision>
  <cp:lastPrinted>2020-05-19T16:29:00Z</cp:lastPrinted>
  <dcterms:created xsi:type="dcterms:W3CDTF">2020-05-19T16:36:00Z</dcterms:created>
  <dcterms:modified xsi:type="dcterms:W3CDTF">2020-05-19T16:37:00Z</dcterms:modified>
</cp:coreProperties>
</file>