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3312" w:rsidRDefault="00B932F6" w:rsidP="009D2395">
      <w:pPr>
        <w:pStyle w:val="20"/>
        <w:spacing w:before="360"/>
        <w:ind w:left="5103"/>
        <w:jc w:val="left"/>
        <w:rPr>
          <w:b/>
          <w:bCs/>
        </w:rPr>
      </w:pPr>
      <w:r w:rsidRPr="00443312">
        <w:rPr>
          <w:b/>
          <w:bCs/>
        </w:rPr>
        <w:t xml:space="preserve">Комітет Верховної Ради України з питань </w:t>
      </w:r>
      <w:r w:rsidR="001C6CBE" w:rsidRPr="00443312">
        <w:rPr>
          <w:b/>
          <w:bCs/>
        </w:rPr>
        <w:t>національної безпеки, оборони та розвідки</w:t>
      </w:r>
    </w:p>
    <w:p w:rsidR="00F52C66" w:rsidRPr="00443312" w:rsidRDefault="00F52C66" w:rsidP="009D2395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 w:rsidRPr="00443312">
        <w:rPr>
          <w:i/>
          <w:lang w:val="uk-UA"/>
        </w:rPr>
        <w:t>До законопроекту за реєстр. № </w:t>
      </w:r>
      <w:r w:rsidR="00732099" w:rsidRPr="00443312">
        <w:rPr>
          <w:i/>
          <w:lang w:val="uk-UA"/>
        </w:rPr>
        <w:t>3</w:t>
      </w:r>
      <w:r w:rsidR="001C6CBE" w:rsidRPr="00443312">
        <w:rPr>
          <w:i/>
          <w:lang w:val="uk-UA"/>
        </w:rPr>
        <w:t>3</w:t>
      </w:r>
      <w:r w:rsidR="004839A4">
        <w:rPr>
          <w:i/>
          <w:lang w:val="uk-UA"/>
        </w:rPr>
        <w:t>43</w:t>
      </w:r>
      <w:r w:rsidRPr="00443312">
        <w:rPr>
          <w:i/>
          <w:lang w:val="uk-UA"/>
        </w:rPr>
        <w:t xml:space="preserve"> від </w:t>
      </w:r>
      <w:r w:rsidR="004839A4">
        <w:rPr>
          <w:i/>
          <w:lang w:val="uk-UA"/>
        </w:rPr>
        <w:t>15</w:t>
      </w:r>
      <w:r w:rsidRPr="00443312">
        <w:rPr>
          <w:i/>
          <w:lang w:val="uk-UA"/>
        </w:rPr>
        <w:t>.0</w:t>
      </w:r>
      <w:r w:rsidR="001C6CBE" w:rsidRPr="00443312">
        <w:rPr>
          <w:i/>
          <w:lang w:val="uk-UA"/>
        </w:rPr>
        <w:t>4</w:t>
      </w:r>
      <w:r w:rsidRPr="00443312">
        <w:rPr>
          <w:i/>
          <w:lang w:val="uk-UA"/>
        </w:rPr>
        <w:t>.2020</w:t>
      </w:r>
    </w:p>
    <w:p w:rsidR="00F52C66" w:rsidRPr="00443312" w:rsidRDefault="00F52C66" w:rsidP="001C6CBE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443312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43038B">
        <w:rPr>
          <w:sz w:val="28"/>
          <w:szCs w:val="27"/>
          <w:lang w:val="uk-UA"/>
        </w:rPr>
        <w:t>18</w:t>
      </w:r>
      <w:r w:rsidR="00593613">
        <w:rPr>
          <w:sz w:val="28"/>
          <w:szCs w:val="27"/>
          <w:shd w:val="clear" w:color="auto" w:fill="FFFFFF"/>
          <w:lang w:val="uk-UA"/>
        </w:rPr>
        <w:t> </w:t>
      </w:r>
      <w:r w:rsidR="0043038B">
        <w:rPr>
          <w:sz w:val="28"/>
          <w:szCs w:val="27"/>
          <w:shd w:val="clear" w:color="auto" w:fill="FFFFFF"/>
          <w:lang w:val="uk-UA"/>
        </w:rPr>
        <w:t>листопада</w:t>
      </w:r>
      <w:r w:rsidR="001516D1" w:rsidRPr="00443312">
        <w:rPr>
          <w:sz w:val="28"/>
          <w:szCs w:val="27"/>
          <w:shd w:val="clear" w:color="auto" w:fill="FFFFFF"/>
          <w:lang w:val="uk-UA"/>
        </w:rPr>
        <w:t> </w:t>
      </w:r>
      <w:r w:rsidR="001516D1" w:rsidRPr="00443312">
        <w:rPr>
          <w:sz w:val="28"/>
          <w:szCs w:val="28"/>
          <w:lang w:val="uk-UA"/>
        </w:rPr>
        <w:t>2020 року (протокол № </w:t>
      </w:r>
      <w:r w:rsidR="0043038B">
        <w:rPr>
          <w:sz w:val="28"/>
          <w:szCs w:val="28"/>
          <w:lang w:val="uk-UA"/>
        </w:rPr>
        <w:t>63</w:t>
      </w:r>
      <w:bookmarkStart w:id="0" w:name="_GoBack"/>
      <w:bookmarkEnd w:id="0"/>
      <w:r w:rsidR="001516D1" w:rsidRPr="00443312">
        <w:rPr>
          <w:sz w:val="28"/>
          <w:szCs w:val="28"/>
          <w:lang w:val="uk-UA"/>
        </w:rPr>
        <w:t>)</w:t>
      </w:r>
      <w:r w:rsidRPr="00443312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4839A4">
        <w:rPr>
          <w:sz w:val="28"/>
          <w:szCs w:val="27"/>
          <w:lang w:val="uk-UA"/>
        </w:rPr>
        <w:t xml:space="preserve">«Про визнання таким, що втратив чинність, Закону України «Про особливості управління  </w:t>
      </w:r>
      <w:r w:rsidR="00400031" w:rsidRPr="00443312">
        <w:rPr>
          <w:sz w:val="28"/>
          <w:szCs w:val="27"/>
          <w:lang w:val="uk-UA"/>
        </w:rPr>
        <w:t>об’єктами державної власності в оборонно-промисловому комплексі</w:t>
      </w:r>
      <w:r w:rsidR="004839A4">
        <w:rPr>
          <w:sz w:val="28"/>
          <w:szCs w:val="27"/>
          <w:lang w:val="uk-UA"/>
        </w:rPr>
        <w:t>»</w:t>
      </w:r>
      <w:r w:rsidR="00AC39BA">
        <w:rPr>
          <w:sz w:val="28"/>
          <w:szCs w:val="27"/>
          <w:lang w:val="uk-UA"/>
        </w:rPr>
        <w:t xml:space="preserve"> </w:t>
      </w:r>
      <w:r w:rsidRPr="00443312">
        <w:rPr>
          <w:sz w:val="28"/>
          <w:szCs w:val="27"/>
          <w:lang w:val="uk-UA"/>
        </w:rPr>
        <w:t xml:space="preserve">(реєстр. </w:t>
      </w:r>
      <w:r w:rsidR="00732099" w:rsidRPr="00443312">
        <w:rPr>
          <w:sz w:val="28"/>
          <w:szCs w:val="27"/>
          <w:lang w:val="uk-UA"/>
        </w:rPr>
        <w:t>№ </w:t>
      </w:r>
      <w:r w:rsidR="00400031" w:rsidRPr="00443312">
        <w:rPr>
          <w:sz w:val="28"/>
          <w:szCs w:val="27"/>
          <w:lang w:val="uk-UA"/>
        </w:rPr>
        <w:t>33</w:t>
      </w:r>
      <w:r w:rsidR="00AC39BA">
        <w:rPr>
          <w:sz w:val="28"/>
          <w:szCs w:val="27"/>
          <w:lang w:val="uk-UA"/>
        </w:rPr>
        <w:t>43</w:t>
      </w:r>
      <w:r w:rsidR="00400031" w:rsidRPr="00443312">
        <w:rPr>
          <w:sz w:val="28"/>
          <w:szCs w:val="27"/>
          <w:lang w:val="uk-UA"/>
        </w:rPr>
        <w:t xml:space="preserve"> від </w:t>
      </w:r>
      <w:r w:rsidR="00AC39BA">
        <w:rPr>
          <w:sz w:val="28"/>
          <w:szCs w:val="27"/>
          <w:lang w:val="uk-UA"/>
        </w:rPr>
        <w:t>15</w:t>
      </w:r>
      <w:r w:rsidR="00400031" w:rsidRPr="00443312">
        <w:rPr>
          <w:sz w:val="28"/>
          <w:szCs w:val="27"/>
          <w:lang w:val="uk-UA"/>
        </w:rPr>
        <w:t>.04.2020</w:t>
      </w:r>
      <w:r w:rsidRPr="00443312">
        <w:rPr>
          <w:sz w:val="28"/>
          <w:szCs w:val="27"/>
          <w:lang w:val="uk-UA"/>
        </w:rPr>
        <w:t xml:space="preserve">), поданий </w:t>
      </w:r>
      <w:r w:rsidR="00732099" w:rsidRPr="00443312">
        <w:rPr>
          <w:sz w:val="28"/>
          <w:szCs w:val="27"/>
          <w:lang w:val="uk-UA"/>
        </w:rPr>
        <w:t>народним депутатом</w:t>
      </w:r>
      <w:r w:rsidRPr="00443312">
        <w:rPr>
          <w:sz w:val="28"/>
          <w:szCs w:val="27"/>
          <w:lang w:val="uk-UA"/>
        </w:rPr>
        <w:t xml:space="preserve"> України</w:t>
      </w:r>
      <w:r w:rsidR="007D0FDA" w:rsidRPr="00443312">
        <w:rPr>
          <w:sz w:val="28"/>
          <w:szCs w:val="27"/>
          <w:lang w:val="uk-UA"/>
        </w:rPr>
        <w:t xml:space="preserve"> </w:t>
      </w:r>
      <w:proofErr w:type="spellStart"/>
      <w:r w:rsidR="00AC39BA">
        <w:rPr>
          <w:sz w:val="28"/>
          <w:szCs w:val="27"/>
          <w:lang w:val="uk-UA"/>
        </w:rPr>
        <w:t>Касаєм</w:t>
      </w:r>
      <w:proofErr w:type="spellEnd"/>
      <w:r w:rsidR="00AC39BA">
        <w:rPr>
          <w:sz w:val="28"/>
          <w:szCs w:val="27"/>
          <w:lang w:val="uk-UA"/>
        </w:rPr>
        <w:t> Г.О.</w:t>
      </w:r>
    </w:p>
    <w:p w:rsidR="004F58A4" w:rsidRDefault="001C6CBE" w:rsidP="001C6CB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3312">
        <w:rPr>
          <w:sz w:val="28"/>
          <w:szCs w:val="28"/>
        </w:rPr>
        <w:t xml:space="preserve">Законопроектом пропонується </w:t>
      </w:r>
      <w:r w:rsidR="004F58A4">
        <w:rPr>
          <w:sz w:val="28"/>
          <w:szCs w:val="28"/>
        </w:rPr>
        <w:t>скасувати Закон України від 16.06.2011</w:t>
      </w:r>
      <w:r w:rsidR="004F58A4">
        <w:rPr>
          <w:sz w:val="28"/>
          <w:szCs w:val="28"/>
          <w:lang w:val="ru-RU"/>
        </w:rPr>
        <w:t> р. № 3531-</w:t>
      </w:r>
      <w:r w:rsidR="004F58A4">
        <w:rPr>
          <w:sz w:val="28"/>
          <w:szCs w:val="28"/>
          <w:lang w:val="en-US"/>
        </w:rPr>
        <w:t>VI</w:t>
      </w:r>
      <w:r w:rsidR="004F58A4">
        <w:rPr>
          <w:sz w:val="28"/>
          <w:szCs w:val="28"/>
        </w:rPr>
        <w:t xml:space="preserve"> «Про особливості управління об’єктами державної власності в оборонно-промисловому комплексі» та підпорядкувати підприємства </w:t>
      </w:r>
      <w:r w:rsidR="00B83F6F">
        <w:rPr>
          <w:sz w:val="28"/>
          <w:szCs w:val="28"/>
        </w:rPr>
        <w:t xml:space="preserve">оборонно-промислового комплексу </w:t>
      </w:r>
      <w:r w:rsidR="004F58A4">
        <w:rPr>
          <w:sz w:val="28"/>
          <w:szCs w:val="28"/>
        </w:rPr>
        <w:t xml:space="preserve">Міністерству розвитку економіки, торгівлі та сільського господарства України </w:t>
      </w:r>
      <w:proofErr w:type="gramStart"/>
      <w:r w:rsidR="004F58A4">
        <w:rPr>
          <w:sz w:val="28"/>
          <w:szCs w:val="28"/>
        </w:rPr>
        <w:t>до моменту</w:t>
      </w:r>
      <w:proofErr w:type="gramEnd"/>
      <w:r w:rsidR="004F58A4">
        <w:rPr>
          <w:sz w:val="28"/>
          <w:szCs w:val="28"/>
        </w:rPr>
        <w:t xml:space="preserve"> вирішення питання підпорядкованості </w:t>
      </w:r>
      <w:r w:rsidR="00715E75">
        <w:rPr>
          <w:sz w:val="28"/>
          <w:szCs w:val="28"/>
        </w:rPr>
        <w:t xml:space="preserve">таких </w:t>
      </w:r>
      <w:r w:rsidR="004F58A4">
        <w:rPr>
          <w:sz w:val="28"/>
          <w:szCs w:val="28"/>
        </w:rPr>
        <w:t>підприємств центральним органам виконавчої влади за сферою діяльності</w:t>
      </w:r>
      <w:r w:rsidR="00DC4F86">
        <w:rPr>
          <w:sz w:val="28"/>
          <w:szCs w:val="28"/>
        </w:rPr>
        <w:t>.</w:t>
      </w:r>
      <w:r w:rsidR="004F58A4">
        <w:rPr>
          <w:sz w:val="28"/>
          <w:szCs w:val="28"/>
        </w:rPr>
        <w:t xml:space="preserve"> </w:t>
      </w:r>
    </w:p>
    <w:p w:rsidR="002C7D84" w:rsidRPr="00903AF6" w:rsidRDefault="001C6CBE" w:rsidP="002C7D84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3312">
        <w:rPr>
          <w:sz w:val="28"/>
          <w:szCs w:val="28"/>
        </w:rPr>
        <w:t xml:space="preserve">Згідно з пояснювальною запискою до законопроекту його прийняття </w:t>
      </w:r>
      <w:r w:rsidR="00443312" w:rsidRPr="00443312">
        <w:rPr>
          <w:sz w:val="28"/>
          <w:szCs w:val="28"/>
        </w:rPr>
        <w:t xml:space="preserve">не потребує додаткових </w:t>
      </w:r>
      <w:r w:rsidR="005F78DA">
        <w:rPr>
          <w:sz w:val="28"/>
          <w:szCs w:val="28"/>
        </w:rPr>
        <w:t>витрат</w:t>
      </w:r>
      <w:r w:rsidR="00443312" w:rsidRPr="00443312">
        <w:rPr>
          <w:sz w:val="28"/>
          <w:szCs w:val="28"/>
        </w:rPr>
        <w:t xml:space="preserve"> з державного бюджет</w:t>
      </w:r>
      <w:r w:rsidR="005F78DA">
        <w:rPr>
          <w:sz w:val="28"/>
          <w:szCs w:val="28"/>
        </w:rPr>
        <w:t>у</w:t>
      </w:r>
      <w:r w:rsidR="00443312" w:rsidRPr="00443312">
        <w:rPr>
          <w:sz w:val="28"/>
          <w:szCs w:val="28"/>
        </w:rPr>
        <w:t xml:space="preserve">. Зокрема, </w:t>
      </w:r>
      <w:proofErr w:type="spellStart"/>
      <w:r w:rsidR="00B94856">
        <w:rPr>
          <w:sz w:val="28"/>
          <w:szCs w:val="28"/>
        </w:rPr>
        <w:t>відмічено</w:t>
      </w:r>
      <w:proofErr w:type="spellEnd"/>
      <w:r w:rsidR="00B94856">
        <w:rPr>
          <w:sz w:val="28"/>
          <w:szCs w:val="28"/>
        </w:rPr>
        <w:t xml:space="preserve">, що </w:t>
      </w:r>
      <w:r w:rsidR="002C7D84">
        <w:rPr>
          <w:sz w:val="28"/>
          <w:szCs w:val="28"/>
        </w:rPr>
        <w:t xml:space="preserve">метою даного </w:t>
      </w:r>
      <w:r w:rsidR="002C7D84" w:rsidRPr="00903AF6">
        <w:rPr>
          <w:sz w:val="28"/>
          <w:szCs w:val="28"/>
        </w:rPr>
        <w:t>законопроекту є створення на державному рівні належних умов для функціонування та розвитку підприємств оборонно</w:t>
      </w:r>
      <w:r w:rsidR="002C7D84">
        <w:rPr>
          <w:sz w:val="28"/>
          <w:szCs w:val="28"/>
        </w:rPr>
        <w:t>-</w:t>
      </w:r>
      <w:r w:rsidR="002C7D84" w:rsidRPr="00903AF6">
        <w:rPr>
          <w:sz w:val="28"/>
          <w:szCs w:val="28"/>
        </w:rPr>
        <w:t>промислового комплексу України, здійсненн</w:t>
      </w:r>
      <w:r w:rsidR="00B83F6F">
        <w:rPr>
          <w:sz w:val="28"/>
          <w:szCs w:val="28"/>
        </w:rPr>
        <w:t>я</w:t>
      </w:r>
      <w:r w:rsidR="002C7D84" w:rsidRPr="00903AF6">
        <w:rPr>
          <w:sz w:val="28"/>
          <w:szCs w:val="28"/>
        </w:rPr>
        <w:t xml:space="preserve"> військово</w:t>
      </w:r>
      <w:r w:rsidR="002C7D84">
        <w:rPr>
          <w:sz w:val="28"/>
          <w:szCs w:val="28"/>
        </w:rPr>
        <w:t>-</w:t>
      </w:r>
      <w:r w:rsidR="002C7D84" w:rsidRPr="00903AF6">
        <w:rPr>
          <w:sz w:val="28"/>
          <w:szCs w:val="28"/>
        </w:rPr>
        <w:t>технічного співробітництва з іноземними замовниками, належного виконання зобов’язань з державного оборонного замовлення шляхом гармонізації законодавчого забезпечення зазначеної сфери з іншими нормативно</w:t>
      </w:r>
      <w:r w:rsidR="002C7D84">
        <w:rPr>
          <w:sz w:val="28"/>
          <w:szCs w:val="28"/>
        </w:rPr>
        <w:t>-</w:t>
      </w:r>
      <w:r w:rsidR="002C7D84" w:rsidRPr="00903AF6">
        <w:rPr>
          <w:sz w:val="28"/>
          <w:szCs w:val="28"/>
        </w:rPr>
        <w:t xml:space="preserve">правовими актами країни. </w:t>
      </w:r>
    </w:p>
    <w:p w:rsidR="00F20083" w:rsidRDefault="001C6CBE" w:rsidP="001C6CBE">
      <w:pPr>
        <w:ind w:firstLine="709"/>
        <w:jc w:val="both"/>
        <w:rPr>
          <w:sz w:val="28"/>
          <w:szCs w:val="28"/>
          <w:lang w:val="uk-UA"/>
        </w:rPr>
      </w:pPr>
      <w:r w:rsidRPr="00443312">
        <w:rPr>
          <w:sz w:val="28"/>
          <w:szCs w:val="28"/>
          <w:lang w:val="uk-UA"/>
        </w:rPr>
        <w:t xml:space="preserve">Разом з тим, Міністерство фінансів України у своєму експертному висновку зазначає, що реалізація законопроекту може призвести до </w:t>
      </w:r>
      <w:r w:rsidR="00F20083">
        <w:rPr>
          <w:sz w:val="28"/>
          <w:szCs w:val="28"/>
          <w:lang w:val="uk-UA"/>
        </w:rPr>
        <w:t xml:space="preserve">збільшення видатків </w:t>
      </w:r>
      <w:r w:rsidRPr="00443312">
        <w:rPr>
          <w:sz w:val="28"/>
          <w:szCs w:val="28"/>
          <w:lang w:val="uk-UA"/>
        </w:rPr>
        <w:t>державного бюджет</w:t>
      </w:r>
      <w:r w:rsidR="00F20083">
        <w:rPr>
          <w:sz w:val="28"/>
          <w:szCs w:val="28"/>
          <w:lang w:val="uk-UA"/>
        </w:rPr>
        <w:t xml:space="preserve">у внаслідок </w:t>
      </w:r>
      <w:r w:rsidR="002C7D84">
        <w:rPr>
          <w:sz w:val="28"/>
          <w:szCs w:val="28"/>
          <w:lang w:val="uk-UA"/>
        </w:rPr>
        <w:t>покладення додаткових функцій, пов’язаних з управлінням підприємствами оборонно-промислового комплексу. Крім того, Мінфін зауважує, що у разі ліквідації державного концерну «</w:t>
      </w:r>
      <w:proofErr w:type="spellStart"/>
      <w:r w:rsidR="002C7D84">
        <w:rPr>
          <w:sz w:val="28"/>
          <w:szCs w:val="28"/>
          <w:lang w:val="uk-UA"/>
        </w:rPr>
        <w:t>Укроборонпром</w:t>
      </w:r>
      <w:proofErr w:type="spellEnd"/>
      <w:r w:rsidR="002C7D84">
        <w:rPr>
          <w:sz w:val="28"/>
          <w:szCs w:val="28"/>
          <w:lang w:val="uk-UA"/>
        </w:rPr>
        <w:t xml:space="preserve">» (далі </w:t>
      </w:r>
      <w:r w:rsidR="002C7D84">
        <w:rPr>
          <w:sz w:val="28"/>
          <w:szCs w:val="28"/>
          <w:lang w:val="uk-UA"/>
        </w:rPr>
        <w:softHyphen/>
        <w:t xml:space="preserve">– Концерн) буде відсутнє забезпечення виконання </w:t>
      </w:r>
      <w:r w:rsidR="00B83F6F">
        <w:rPr>
          <w:sz w:val="28"/>
          <w:szCs w:val="28"/>
          <w:lang w:val="uk-UA"/>
        </w:rPr>
        <w:t xml:space="preserve">зобов’язань за державними гарантіями (а саме </w:t>
      </w:r>
      <w:r w:rsidR="002C7D84">
        <w:rPr>
          <w:sz w:val="28"/>
          <w:szCs w:val="28"/>
          <w:lang w:val="uk-UA"/>
        </w:rPr>
        <w:t xml:space="preserve">боргових зобов’язань підприємств, що входять до складу Концерну, за кредитами, залученими для фінансування програм, пов’язаних із підвищенням обороноздатності і безпеки </w:t>
      </w:r>
      <w:r w:rsidR="002C7D84">
        <w:rPr>
          <w:sz w:val="28"/>
          <w:szCs w:val="28"/>
          <w:lang w:val="uk-UA"/>
        </w:rPr>
        <w:lastRenderedPageBreak/>
        <w:t>держави</w:t>
      </w:r>
      <w:r w:rsidR="00B83F6F">
        <w:rPr>
          <w:sz w:val="28"/>
          <w:szCs w:val="28"/>
          <w:lang w:val="uk-UA"/>
        </w:rPr>
        <w:t>)</w:t>
      </w:r>
      <w:r w:rsidR="002C7D84">
        <w:rPr>
          <w:sz w:val="28"/>
          <w:szCs w:val="28"/>
          <w:lang w:val="uk-UA"/>
        </w:rPr>
        <w:t xml:space="preserve">, та виникає ризик втрат державного бюджету </w:t>
      </w:r>
      <w:r w:rsidR="0051399D" w:rsidRPr="0051399D">
        <w:rPr>
          <w:bCs/>
          <w:i/>
          <w:sz w:val="28"/>
          <w:szCs w:val="28"/>
          <w:lang w:val="uk-UA"/>
        </w:rPr>
        <w:t xml:space="preserve">/за інформацією Мінфіну, </w:t>
      </w:r>
      <w:r w:rsidR="00B83F6F">
        <w:rPr>
          <w:bCs/>
          <w:i/>
          <w:sz w:val="28"/>
          <w:szCs w:val="28"/>
          <w:lang w:val="uk-UA"/>
        </w:rPr>
        <w:t xml:space="preserve">у </w:t>
      </w:r>
      <w:r w:rsidR="0051399D" w:rsidRPr="0051399D">
        <w:rPr>
          <w:bCs/>
          <w:i/>
          <w:sz w:val="28"/>
          <w:szCs w:val="28"/>
          <w:lang w:val="uk-UA"/>
        </w:rPr>
        <w:t>2020 р</w:t>
      </w:r>
      <w:r w:rsidR="00B83F6F">
        <w:rPr>
          <w:bCs/>
          <w:i/>
          <w:sz w:val="28"/>
          <w:szCs w:val="28"/>
          <w:lang w:val="uk-UA"/>
        </w:rPr>
        <w:t>оці</w:t>
      </w:r>
      <w:r w:rsidR="0051399D" w:rsidRPr="0051399D">
        <w:rPr>
          <w:bCs/>
          <w:i/>
          <w:sz w:val="28"/>
          <w:szCs w:val="28"/>
          <w:lang w:val="uk-UA"/>
        </w:rPr>
        <w:t xml:space="preserve"> заборгованість таких підприємств за кредитами, залученими під державні гарантії у 2016-2018 роках, становить 1</w:t>
      </w:r>
      <w:r w:rsidR="00B83F6F">
        <w:rPr>
          <w:bCs/>
          <w:i/>
          <w:sz w:val="28"/>
          <w:szCs w:val="28"/>
          <w:lang w:val="uk-UA"/>
        </w:rPr>
        <w:t>,</w:t>
      </w:r>
      <w:r w:rsidR="0051399D" w:rsidRPr="0051399D">
        <w:rPr>
          <w:bCs/>
          <w:i/>
          <w:sz w:val="28"/>
          <w:szCs w:val="28"/>
          <w:lang w:val="uk-UA"/>
        </w:rPr>
        <w:t>78</w:t>
      </w:r>
      <w:r w:rsidR="00B83F6F">
        <w:rPr>
          <w:bCs/>
          <w:i/>
          <w:sz w:val="28"/>
          <w:szCs w:val="28"/>
          <w:lang w:val="uk-UA"/>
        </w:rPr>
        <w:t> млрд</w:t>
      </w:r>
      <w:r w:rsidR="0051399D" w:rsidRPr="0051399D">
        <w:rPr>
          <w:bCs/>
          <w:i/>
          <w:sz w:val="28"/>
          <w:szCs w:val="28"/>
          <w:lang w:val="uk-UA"/>
        </w:rPr>
        <w:t xml:space="preserve"> грн/</w:t>
      </w:r>
      <w:r w:rsidR="0051399D">
        <w:rPr>
          <w:bCs/>
          <w:sz w:val="28"/>
          <w:szCs w:val="28"/>
          <w:lang w:val="uk-UA"/>
        </w:rPr>
        <w:t xml:space="preserve">. </w:t>
      </w:r>
      <w:r w:rsidR="00A425D8" w:rsidRPr="00693D2D">
        <w:rPr>
          <w:sz w:val="28"/>
          <w:szCs w:val="28"/>
          <w:lang w:val="uk-UA"/>
        </w:rPr>
        <w:t>Загалом Мінфін надає зауваження щодо законопроекту та його не підтримує</w:t>
      </w:r>
      <w:r w:rsidR="00A425D8">
        <w:rPr>
          <w:sz w:val="28"/>
          <w:szCs w:val="28"/>
          <w:lang w:val="uk-UA"/>
        </w:rPr>
        <w:t xml:space="preserve"> у </w:t>
      </w:r>
      <w:r w:rsidR="00A425D8" w:rsidRPr="00A425D8">
        <w:rPr>
          <w:bCs/>
          <w:sz w:val="28"/>
          <w:szCs w:val="28"/>
          <w:lang w:val="uk-UA"/>
        </w:rPr>
        <w:t>запропонованій</w:t>
      </w:r>
      <w:r w:rsidR="00A425D8" w:rsidRPr="00A425D8">
        <w:rPr>
          <w:szCs w:val="28"/>
          <w:lang w:val="uk-UA"/>
        </w:rPr>
        <w:t xml:space="preserve"> </w:t>
      </w:r>
      <w:r w:rsidR="00A425D8">
        <w:rPr>
          <w:sz w:val="28"/>
          <w:szCs w:val="28"/>
          <w:lang w:val="uk-UA"/>
        </w:rPr>
        <w:t>редакції</w:t>
      </w:r>
      <w:r w:rsidR="00A0214E">
        <w:rPr>
          <w:sz w:val="28"/>
          <w:szCs w:val="28"/>
          <w:lang w:val="uk-UA"/>
        </w:rPr>
        <w:t>.</w:t>
      </w:r>
    </w:p>
    <w:p w:rsidR="007E2654" w:rsidRDefault="007E2654" w:rsidP="001C6CBE">
      <w:pPr>
        <w:ind w:firstLine="709"/>
        <w:jc w:val="both"/>
        <w:rPr>
          <w:sz w:val="28"/>
          <w:szCs w:val="28"/>
          <w:lang w:val="uk-UA"/>
        </w:rPr>
      </w:pPr>
      <w:r w:rsidRPr="007E2654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до законопроекту </w:t>
      </w:r>
      <w:r>
        <w:rPr>
          <w:sz w:val="28"/>
          <w:szCs w:val="28"/>
          <w:lang w:val="uk-UA"/>
        </w:rPr>
        <w:t>також зауважує, що передбачена у законопроекті ліквідація Концерну з покладанням на Мінекономік</w:t>
      </w:r>
      <w:r w:rsidR="00715E75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додаткових функцій, пов’язаних з управлінням підприєм</w:t>
      </w:r>
      <w:r w:rsidR="00715E75">
        <w:rPr>
          <w:sz w:val="28"/>
          <w:szCs w:val="28"/>
          <w:lang w:val="uk-UA"/>
        </w:rPr>
        <w:t>ствами</w:t>
      </w:r>
      <w:r>
        <w:rPr>
          <w:sz w:val="28"/>
          <w:szCs w:val="28"/>
          <w:lang w:val="uk-UA"/>
        </w:rPr>
        <w:t xml:space="preserve"> оборонно-промислового комплексу, матиме наслідком збільшення видатків державного бюджету.</w:t>
      </w:r>
    </w:p>
    <w:p w:rsidR="001C6CBE" w:rsidRDefault="001C6CBE" w:rsidP="001C6CBE">
      <w:pPr>
        <w:ind w:firstLine="709"/>
        <w:jc w:val="both"/>
        <w:rPr>
          <w:sz w:val="28"/>
          <w:szCs w:val="28"/>
          <w:lang w:val="uk-UA"/>
        </w:rPr>
      </w:pPr>
      <w:r w:rsidRPr="00443312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</w:t>
      </w:r>
      <w:r w:rsidR="00B94856">
        <w:rPr>
          <w:sz w:val="28"/>
          <w:szCs w:val="28"/>
          <w:lang w:val="uk-UA"/>
        </w:rPr>
        <w:t xml:space="preserve"> </w:t>
      </w:r>
      <w:r w:rsidR="00B94856" w:rsidRPr="00867F83">
        <w:rPr>
          <w:sz w:val="28"/>
          <w:szCs w:val="26"/>
          <w:lang w:val="uk-UA"/>
        </w:rPr>
        <w:t>та пропозицій щодо скорочення витрат бюджету та/або джерел додаткових надходжень бюджету для досягнення збалансованості бюджету</w:t>
      </w:r>
      <w:r w:rsidRPr="00443312">
        <w:rPr>
          <w:sz w:val="28"/>
          <w:szCs w:val="28"/>
          <w:lang w:val="uk-UA"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A0214E" w:rsidRPr="00443312" w:rsidRDefault="00A0214E" w:rsidP="00A0214E">
      <w:pPr>
        <w:ind w:firstLine="709"/>
        <w:jc w:val="both"/>
        <w:rPr>
          <w:sz w:val="28"/>
          <w:szCs w:val="28"/>
          <w:lang w:val="uk-UA"/>
        </w:rPr>
      </w:pPr>
      <w:r w:rsidRPr="00443312">
        <w:rPr>
          <w:sz w:val="28"/>
          <w:szCs w:val="27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A0214E" w:rsidRDefault="001C6CBE" w:rsidP="001C6CBE">
      <w:pPr>
        <w:ind w:firstLine="709"/>
        <w:jc w:val="both"/>
        <w:rPr>
          <w:sz w:val="28"/>
          <w:szCs w:val="26"/>
          <w:lang w:val="uk-UA"/>
        </w:rPr>
      </w:pPr>
      <w:r w:rsidRPr="00443312">
        <w:rPr>
          <w:sz w:val="28"/>
          <w:szCs w:val="28"/>
          <w:lang w:val="uk-UA"/>
        </w:rPr>
        <w:t>За наслідками розгляду Комітет прийняв рішення, що законопроект</w:t>
      </w:r>
      <w:r w:rsidR="00321564">
        <w:rPr>
          <w:sz w:val="28"/>
          <w:szCs w:val="28"/>
          <w:lang w:val="uk-UA"/>
        </w:rPr>
        <w:t xml:space="preserve"> (реєстр. № 3343)</w:t>
      </w:r>
      <w:r w:rsidRPr="00443312">
        <w:rPr>
          <w:sz w:val="28"/>
          <w:szCs w:val="28"/>
          <w:lang w:val="uk-UA"/>
        </w:rPr>
        <w:t xml:space="preserve"> матиме вплив на показники бюджету (може </w:t>
      </w:r>
      <w:r w:rsidR="00A0214E">
        <w:rPr>
          <w:sz w:val="28"/>
          <w:szCs w:val="28"/>
          <w:lang w:val="uk-UA"/>
        </w:rPr>
        <w:t xml:space="preserve">потребувати </w:t>
      </w:r>
      <w:r w:rsidR="00B94856">
        <w:rPr>
          <w:sz w:val="28"/>
          <w:szCs w:val="28"/>
          <w:lang w:val="uk-UA"/>
        </w:rPr>
        <w:t>додаткових</w:t>
      </w:r>
      <w:r w:rsidR="00A0214E">
        <w:rPr>
          <w:sz w:val="28"/>
          <w:szCs w:val="28"/>
          <w:lang w:val="uk-UA"/>
        </w:rPr>
        <w:t xml:space="preserve"> видатків державного бюджету</w:t>
      </w:r>
      <w:r w:rsidR="00B94856">
        <w:rPr>
          <w:sz w:val="28"/>
          <w:szCs w:val="28"/>
          <w:lang w:val="uk-UA"/>
        </w:rPr>
        <w:t xml:space="preserve"> на </w:t>
      </w:r>
      <w:r w:rsidR="002C7D84">
        <w:rPr>
          <w:sz w:val="28"/>
          <w:szCs w:val="28"/>
          <w:lang w:val="uk-UA"/>
        </w:rPr>
        <w:t>покладення додаткових функцій, пов’язаних з управлінням підприємствами оборонно-промислового комплексу</w:t>
      </w:r>
      <w:r w:rsidR="00B94856">
        <w:rPr>
          <w:sz w:val="28"/>
          <w:szCs w:val="28"/>
          <w:lang w:val="uk-UA"/>
        </w:rPr>
        <w:t xml:space="preserve">, а </w:t>
      </w:r>
      <w:r w:rsidR="00A0214E">
        <w:rPr>
          <w:sz w:val="28"/>
          <w:szCs w:val="28"/>
          <w:lang w:val="uk-UA"/>
        </w:rPr>
        <w:t>та</w:t>
      </w:r>
      <w:r w:rsidR="00B94856">
        <w:rPr>
          <w:sz w:val="28"/>
          <w:szCs w:val="28"/>
          <w:lang w:val="uk-UA"/>
        </w:rPr>
        <w:t>кож</w:t>
      </w:r>
      <w:r w:rsidR="00A0214E">
        <w:rPr>
          <w:sz w:val="28"/>
          <w:szCs w:val="28"/>
          <w:lang w:val="uk-UA"/>
        </w:rPr>
        <w:t xml:space="preserve"> </w:t>
      </w:r>
      <w:r w:rsidR="00A0214E" w:rsidRPr="00A0214E">
        <w:rPr>
          <w:sz w:val="28"/>
          <w:szCs w:val="28"/>
          <w:lang w:val="uk-UA"/>
        </w:rPr>
        <w:t xml:space="preserve">може призвести до </w:t>
      </w:r>
      <w:r w:rsidR="00B94856">
        <w:rPr>
          <w:sz w:val="28"/>
          <w:szCs w:val="28"/>
          <w:lang w:val="uk-UA"/>
        </w:rPr>
        <w:t>втрат надходжень державного бюджету щодо відшкодування витрат, пов’язаних з виконанням гарантійних зобов’язань</w:t>
      </w:r>
      <w:r w:rsidR="00A0214E">
        <w:rPr>
          <w:sz w:val="28"/>
          <w:szCs w:val="28"/>
          <w:lang w:val="uk-UA"/>
        </w:rPr>
        <w:t xml:space="preserve">). </w:t>
      </w:r>
      <w:r w:rsidR="00A0214E" w:rsidRPr="00A277B9">
        <w:rPr>
          <w:sz w:val="28"/>
          <w:szCs w:val="26"/>
          <w:lang w:val="uk-UA"/>
        </w:rPr>
        <w:t>У разі прийняття відповідного закону до 15 липня 202</w:t>
      </w:r>
      <w:r w:rsidR="00A0214E">
        <w:rPr>
          <w:sz w:val="28"/>
          <w:szCs w:val="26"/>
          <w:lang w:val="uk-UA"/>
        </w:rPr>
        <w:t>1</w:t>
      </w:r>
      <w:r w:rsidR="00A0214E" w:rsidRPr="00A277B9">
        <w:rPr>
          <w:sz w:val="28"/>
          <w:szCs w:val="26"/>
          <w:lang w:val="uk-UA"/>
        </w:rPr>
        <w:t> року він має вводитися в дію не раніше 1 січня 202</w:t>
      </w:r>
      <w:r w:rsidR="00A0214E">
        <w:rPr>
          <w:sz w:val="28"/>
          <w:szCs w:val="26"/>
          <w:lang w:val="uk-UA"/>
        </w:rPr>
        <w:t>2</w:t>
      </w:r>
      <w:r w:rsidR="00A0214E" w:rsidRPr="00A277B9">
        <w:rPr>
          <w:sz w:val="28"/>
          <w:szCs w:val="26"/>
          <w:lang w:val="uk-UA"/>
        </w:rPr>
        <w:t> року, а після 15 липня 202</w:t>
      </w:r>
      <w:r w:rsidR="00A0214E">
        <w:rPr>
          <w:sz w:val="28"/>
          <w:szCs w:val="26"/>
          <w:lang w:val="uk-UA"/>
        </w:rPr>
        <w:t>1</w:t>
      </w:r>
      <w:r w:rsidR="00A0214E" w:rsidRPr="00A277B9">
        <w:rPr>
          <w:sz w:val="28"/>
          <w:szCs w:val="26"/>
          <w:lang w:val="uk-UA"/>
        </w:rPr>
        <w:t> року – не раніше 1 січня 202</w:t>
      </w:r>
      <w:r w:rsidR="00A0214E">
        <w:rPr>
          <w:sz w:val="28"/>
          <w:szCs w:val="26"/>
          <w:lang w:val="uk-UA"/>
        </w:rPr>
        <w:t>3</w:t>
      </w:r>
      <w:r w:rsidR="00A0214E" w:rsidRPr="00A277B9">
        <w:rPr>
          <w:sz w:val="28"/>
          <w:szCs w:val="26"/>
          <w:lang w:val="uk-UA"/>
        </w:rPr>
        <w:t> року (або 1 січня наступного за цим року залежно від часу прийняття закону).</w:t>
      </w:r>
    </w:p>
    <w:p w:rsidR="00E35B87" w:rsidRDefault="00E35B87" w:rsidP="001C6CBE">
      <w:pPr>
        <w:ind w:firstLine="709"/>
        <w:jc w:val="both"/>
        <w:rPr>
          <w:sz w:val="28"/>
          <w:szCs w:val="26"/>
          <w:lang w:val="uk-UA"/>
        </w:rPr>
      </w:pPr>
    </w:p>
    <w:p w:rsidR="006C619E" w:rsidRDefault="00B932F6" w:rsidP="002C3E9F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443312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3312">
        <w:rPr>
          <w:b/>
          <w:sz w:val="28"/>
          <w:szCs w:val="28"/>
          <w:lang w:val="uk-UA"/>
        </w:rPr>
        <w:t>Ю.Ю. Арістов</w:t>
      </w:r>
    </w:p>
    <w:p w:rsidR="00FC6C6F" w:rsidRPr="006C619E" w:rsidRDefault="00FC6C6F" w:rsidP="006C619E">
      <w:pPr>
        <w:jc w:val="center"/>
        <w:rPr>
          <w:sz w:val="28"/>
          <w:szCs w:val="28"/>
          <w:lang w:val="uk-UA"/>
        </w:rPr>
      </w:pPr>
    </w:p>
    <w:sectPr w:rsidR="00FC6C6F" w:rsidRPr="006C619E" w:rsidSect="00BC12D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376" w:rsidRDefault="004E7376">
      <w:r>
        <w:separator/>
      </w:r>
    </w:p>
  </w:endnote>
  <w:endnote w:type="continuationSeparator" w:id="0">
    <w:p w:rsidR="004E7376" w:rsidRDefault="004E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3038B" w:rsidRPr="0043038B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376" w:rsidRDefault="004E7376">
      <w:r>
        <w:separator/>
      </w:r>
    </w:p>
  </w:footnote>
  <w:footnote w:type="continuationSeparator" w:id="0">
    <w:p w:rsidR="004E7376" w:rsidRDefault="004E7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15E75">
      <w:rPr>
        <w:rStyle w:val="ae"/>
        <w:noProof/>
      </w:rPr>
      <w:t>2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Pr="00744138" w:rsidRDefault="00FB0527" w:rsidP="00E47FC0">
    <w:pPr>
      <w:pStyle w:val="ac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0BE6"/>
    <w:rsid w:val="000134EA"/>
    <w:rsid w:val="000200FA"/>
    <w:rsid w:val="0002029C"/>
    <w:rsid w:val="0002274B"/>
    <w:rsid w:val="000239B1"/>
    <w:rsid w:val="000248F6"/>
    <w:rsid w:val="00026832"/>
    <w:rsid w:val="00027223"/>
    <w:rsid w:val="00032B0D"/>
    <w:rsid w:val="000366EE"/>
    <w:rsid w:val="00043E8A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0F45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06A6C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516D1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C6CBE"/>
    <w:rsid w:val="001D192D"/>
    <w:rsid w:val="001D2620"/>
    <w:rsid w:val="001D3DFD"/>
    <w:rsid w:val="001D486B"/>
    <w:rsid w:val="001D5DBB"/>
    <w:rsid w:val="001D622C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5E97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3E9F"/>
    <w:rsid w:val="002C57B0"/>
    <w:rsid w:val="002C7D84"/>
    <w:rsid w:val="002D240B"/>
    <w:rsid w:val="002D4A09"/>
    <w:rsid w:val="002D77B2"/>
    <w:rsid w:val="002E06C3"/>
    <w:rsid w:val="002E16F5"/>
    <w:rsid w:val="002E43CD"/>
    <w:rsid w:val="002F2160"/>
    <w:rsid w:val="002F7882"/>
    <w:rsid w:val="0030077A"/>
    <w:rsid w:val="00300EBF"/>
    <w:rsid w:val="00303D1B"/>
    <w:rsid w:val="00305DDD"/>
    <w:rsid w:val="00306935"/>
    <w:rsid w:val="00315F06"/>
    <w:rsid w:val="00315F5A"/>
    <w:rsid w:val="00316158"/>
    <w:rsid w:val="00321564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6832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031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038B"/>
    <w:rsid w:val="00431534"/>
    <w:rsid w:val="00431F4F"/>
    <w:rsid w:val="0043434A"/>
    <w:rsid w:val="004374FB"/>
    <w:rsid w:val="00443312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39A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376"/>
    <w:rsid w:val="004E7486"/>
    <w:rsid w:val="004E79D1"/>
    <w:rsid w:val="004F4DF4"/>
    <w:rsid w:val="004F58A4"/>
    <w:rsid w:val="00504002"/>
    <w:rsid w:val="005044F7"/>
    <w:rsid w:val="0051399D"/>
    <w:rsid w:val="00517CEF"/>
    <w:rsid w:val="00521A1D"/>
    <w:rsid w:val="00526A75"/>
    <w:rsid w:val="00527C92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3613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05D"/>
    <w:rsid w:val="005F7107"/>
    <w:rsid w:val="005F78DA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619E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5E75"/>
    <w:rsid w:val="00717034"/>
    <w:rsid w:val="00720339"/>
    <w:rsid w:val="00721368"/>
    <w:rsid w:val="007225EC"/>
    <w:rsid w:val="00732099"/>
    <w:rsid w:val="007331C8"/>
    <w:rsid w:val="00735E92"/>
    <w:rsid w:val="00744138"/>
    <w:rsid w:val="007462BC"/>
    <w:rsid w:val="0075026F"/>
    <w:rsid w:val="00752D5C"/>
    <w:rsid w:val="007625CC"/>
    <w:rsid w:val="00767B0B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26DC"/>
    <w:rsid w:val="007B42BD"/>
    <w:rsid w:val="007C2690"/>
    <w:rsid w:val="007D0F19"/>
    <w:rsid w:val="007D0FDA"/>
    <w:rsid w:val="007D1692"/>
    <w:rsid w:val="007D42A1"/>
    <w:rsid w:val="007D4D72"/>
    <w:rsid w:val="007E09F3"/>
    <w:rsid w:val="007E0A3F"/>
    <w:rsid w:val="007E1E4D"/>
    <w:rsid w:val="007E265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0E2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26E7"/>
    <w:rsid w:val="009C33B5"/>
    <w:rsid w:val="009C349A"/>
    <w:rsid w:val="009D1495"/>
    <w:rsid w:val="009D2395"/>
    <w:rsid w:val="009D3C28"/>
    <w:rsid w:val="009E1CC4"/>
    <w:rsid w:val="009E1F37"/>
    <w:rsid w:val="009E4C25"/>
    <w:rsid w:val="009E60D0"/>
    <w:rsid w:val="009F74E7"/>
    <w:rsid w:val="00A00785"/>
    <w:rsid w:val="00A008D1"/>
    <w:rsid w:val="00A0214E"/>
    <w:rsid w:val="00A0353E"/>
    <w:rsid w:val="00A042D9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25D8"/>
    <w:rsid w:val="00A46647"/>
    <w:rsid w:val="00A46950"/>
    <w:rsid w:val="00A50077"/>
    <w:rsid w:val="00A501E1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3A03"/>
    <w:rsid w:val="00A74446"/>
    <w:rsid w:val="00A7539B"/>
    <w:rsid w:val="00A77D2B"/>
    <w:rsid w:val="00A80407"/>
    <w:rsid w:val="00A80970"/>
    <w:rsid w:val="00A82428"/>
    <w:rsid w:val="00A83009"/>
    <w:rsid w:val="00A918CD"/>
    <w:rsid w:val="00A92128"/>
    <w:rsid w:val="00A94136"/>
    <w:rsid w:val="00A957C6"/>
    <w:rsid w:val="00AA0B01"/>
    <w:rsid w:val="00AA2956"/>
    <w:rsid w:val="00AC39BA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AF52EE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3F6F"/>
    <w:rsid w:val="00B85075"/>
    <w:rsid w:val="00B85286"/>
    <w:rsid w:val="00B865B6"/>
    <w:rsid w:val="00B879AC"/>
    <w:rsid w:val="00B932F6"/>
    <w:rsid w:val="00B94856"/>
    <w:rsid w:val="00B95B15"/>
    <w:rsid w:val="00BA6593"/>
    <w:rsid w:val="00BB3F64"/>
    <w:rsid w:val="00BB43AC"/>
    <w:rsid w:val="00BB7696"/>
    <w:rsid w:val="00BC12D9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42F6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337"/>
    <w:rsid w:val="00C85A9D"/>
    <w:rsid w:val="00C8637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B7058"/>
    <w:rsid w:val="00DC014F"/>
    <w:rsid w:val="00DC0E81"/>
    <w:rsid w:val="00DC1EBD"/>
    <w:rsid w:val="00DC240E"/>
    <w:rsid w:val="00DC3D13"/>
    <w:rsid w:val="00DC4F86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5B87"/>
    <w:rsid w:val="00E36F88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4AF"/>
    <w:rsid w:val="00E71415"/>
    <w:rsid w:val="00E73993"/>
    <w:rsid w:val="00E83B35"/>
    <w:rsid w:val="00E8626A"/>
    <w:rsid w:val="00E86AC6"/>
    <w:rsid w:val="00E90A92"/>
    <w:rsid w:val="00E92CC6"/>
    <w:rsid w:val="00E9344A"/>
    <w:rsid w:val="00E93A2F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7EB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0083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DEB"/>
    <w:rsid w:val="00F429A4"/>
    <w:rsid w:val="00F461E5"/>
    <w:rsid w:val="00F47C0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666FEF2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uiPriority w:val="99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44">
    <w:name w:val="rvts44"/>
    <w:uiPriority w:val="99"/>
    <w:rsid w:val="00767B0B"/>
  </w:style>
  <w:style w:type="character" w:customStyle="1" w:styleId="rvts0">
    <w:name w:val="rvts0"/>
    <w:uiPriority w:val="99"/>
    <w:rsid w:val="00443312"/>
  </w:style>
  <w:style w:type="paragraph" w:customStyle="1" w:styleId="110">
    <w:name w:val="Знак Знак11"/>
    <w:basedOn w:val="a"/>
    <w:uiPriority w:val="99"/>
    <w:rsid w:val="0044331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C4C6C-FD96-465A-8CD1-8C8EB2B8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2743</Words>
  <Characters>1565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Анна Валентинівна Пінчукова</cp:lastModifiedBy>
  <cp:revision>57</cp:revision>
  <cp:lastPrinted>2020-11-16T08:44:00Z</cp:lastPrinted>
  <dcterms:created xsi:type="dcterms:W3CDTF">2020-11-09T08:33:00Z</dcterms:created>
  <dcterms:modified xsi:type="dcterms:W3CDTF">2020-11-17T11:54:00Z</dcterms:modified>
</cp:coreProperties>
</file>