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3736" w:rsidRDefault="00EC3736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36"/>
          <w:szCs w:val="36"/>
        </w:rPr>
      </w:pPr>
      <w:bookmarkStart w:id="0" w:name="_GoBack"/>
      <w:bookmarkEnd w:id="0"/>
    </w:p>
    <w:p w:rsidR="00EC3736" w:rsidRDefault="008A59D9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4140"/>
        <w:rPr>
          <w:color w:val="000000"/>
          <w:sz w:val="28"/>
          <w:szCs w:val="28"/>
        </w:rPr>
      </w:pPr>
      <w:r>
        <w:rPr>
          <w:rFonts w:ascii="Arial" w:eastAsia="Arial" w:hAnsi="Arial" w:cs="Arial"/>
          <w:noProof/>
          <w:color w:val="0000FF"/>
          <w:sz w:val="27"/>
          <w:szCs w:val="27"/>
        </w:rPr>
        <w:drawing>
          <wp:inline distT="0" distB="0" distL="114300" distR="114300">
            <wp:extent cx="585470" cy="751205"/>
            <wp:effectExtent l="0" t="0" r="0" b="0"/>
            <wp:docPr id="1026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85470" cy="75120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tbl>
      <w:tblPr>
        <w:tblStyle w:val="ad"/>
        <w:tblW w:w="9855" w:type="dxa"/>
        <w:tblInd w:w="0" w:type="dxa"/>
        <w:tblBorders>
          <w:top w:val="nil"/>
          <w:left w:val="nil"/>
          <w:bottom w:val="single" w:sz="24" w:space="0" w:color="000000"/>
          <w:right w:val="nil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9855"/>
      </w:tblGrid>
      <w:tr w:rsidR="00EC3736">
        <w:tc>
          <w:tcPr>
            <w:tcW w:w="9855" w:type="dxa"/>
            <w:tcBorders>
              <w:bottom w:val="single" w:sz="24" w:space="0" w:color="000000"/>
            </w:tcBorders>
          </w:tcPr>
          <w:p w:rsidR="00EC3736" w:rsidRPr="0054456B" w:rsidRDefault="008A59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Book Antiqua"/>
                <w:color w:val="000000"/>
                <w:sz w:val="36"/>
                <w:szCs w:val="36"/>
              </w:rPr>
            </w:pPr>
            <w:r w:rsidRPr="0054456B">
              <w:rPr>
                <w:rFonts w:eastAsia="Book Antiqua"/>
                <w:b/>
                <w:color w:val="000000"/>
                <w:sz w:val="36"/>
                <w:szCs w:val="36"/>
              </w:rPr>
              <w:t>НАРОДНИЙ ДЕПУТАТ УКРАЇНИ</w:t>
            </w:r>
          </w:p>
          <w:p w:rsidR="00EC3736" w:rsidRDefault="008A59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mbria" w:eastAsia="Cambria" w:hAnsi="Cambria" w:cs="Cambria"/>
                <w:color w:val="000000"/>
                <w:sz w:val="28"/>
                <w:szCs w:val="28"/>
              </w:rPr>
            </w:pPr>
            <w:r w:rsidRPr="0054456B">
              <w:rPr>
                <w:rFonts w:eastAsia="Book Antiqua"/>
                <w:b/>
                <w:color w:val="000000"/>
              </w:rPr>
              <w:t xml:space="preserve">                                                                               </w:t>
            </w:r>
          </w:p>
        </w:tc>
      </w:tr>
    </w:tbl>
    <w:p w:rsidR="00EC3736" w:rsidRDefault="00EC3736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color w:val="000000"/>
          <w:sz w:val="28"/>
          <w:szCs w:val="28"/>
        </w:rPr>
      </w:pPr>
    </w:p>
    <w:p w:rsidR="00EC3736" w:rsidRDefault="008A59D9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«___»_____________ 2020 р.</w:t>
      </w:r>
    </w:p>
    <w:p w:rsidR="00EC3736" w:rsidRDefault="008A59D9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№ ________________</w:t>
      </w:r>
    </w:p>
    <w:p w:rsidR="00EC3736" w:rsidRDefault="00EC3736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8"/>
          <w:szCs w:val="28"/>
        </w:rPr>
      </w:pPr>
    </w:p>
    <w:p w:rsidR="00EC3736" w:rsidRDefault="00EC3736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8"/>
          <w:szCs w:val="28"/>
        </w:rPr>
      </w:pPr>
    </w:p>
    <w:p w:rsidR="00EC3736" w:rsidRDefault="008A59D9">
      <w:pPr>
        <w:pBdr>
          <w:top w:val="nil"/>
          <w:left w:val="nil"/>
          <w:bottom w:val="nil"/>
          <w:right w:val="nil"/>
          <w:between w:val="nil"/>
        </w:pBdr>
        <w:jc w:val="right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Верховна Рада України</w:t>
      </w:r>
    </w:p>
    <w:p w:rsidR="00EC3736" w:rsidRDefault="00EC3736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8"/>
          <w:szCs w:val="28"/>
        </w:rPr>
      </w:pPr>
    </w:p>
    <w:p w:rsidR="00EC3736" w:rsidRDefault="00EC3736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8"/>
          <w:szCs w:val="28"/>
        </w:rPr>
      </w:pPr>
    </w:p>
    <w:p w:rsidR="00EC3736" w:rsidRPr="00437763" w:rsidRDefault="008A59D9">
      <w:pPr>
        <w:keepNext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Відповідно до статті 93 Конституції України</w:t>
      </w:r>
      <w:r w:rsidR="00437763">
        <w:rPr>
          <w:color w:val="000000"/>
          <w:sz w:val="28"/>
          <w:szCs w:val="28"/>
        </w:rPr>
        <w:t>, статті 12 Закону України «Про статус народного депутата України»</w:t>
      </w:r>
      <w:r>
        <w:rPr>
          <w:color w:val="000000"/>
          <w:sz w:val="28"/>
          <w:szCs w:val="28"/>
        </w:rPr>
        <w:t xml:space="preserve"> та статті 89 Регламенту Верховної Ради України у </w:t>
      </w:r>
      <w:r w:rsidR="00437763">
        <w:rPr>
          <w:color w:val="000000"/>
          <w:sz w:val="28"/>
          <w:szCs w:val="28"/>
        </w:rPr>
        <w:t>порядку законодавчої ініціативи</w:t>
      </w:r>
      <w:r>
        <w:rPr>
          <w:color w:val="000000"/>
          <w:sz w:val="28"/>
          <w:szCs w:val="28"/>
        </w:rPr>
        <w:t xml:space="preserve"> вноситься на розгляд Верховної Ради України проект Закону України </w:t>
      </w:r>
      <w:r w:rsidR="00437763" w:rsidRPr="00437763">
        <w:rPr>
          <w:sz w:val="28"/>
          <w:szCs w:val="28"/>
        </w:rPr>
        <w:t>“Про статус осіб, які сприяли захисту Батьківщини, та осіб, постраждалих внаслідок збройних конфліктів”</w:t>
      </w:r>
      <w:r w:rsidRPr="00437763">
        <w:rPr>
          <w:color w:val="000000"/>
          <w:sz w:val="28"/>
          <w:szCs w:val="28"/>
        </w:rPr>
        <w:t>.</w:t>
      </w:r>
    </w:p>
    <w:p w:rsidR="00EC3736" w:rsidRDefault="008A59D9">
      <w:pPr>
        <w:pBdr>
          <w:top w:val="nil"/>
          <w:left w:val="nil"/>
          <w:bottom w:val="nil"/>
          <w:right w:val="nil"/>
          <w:between w:val="nil"/>
        </w:pBdr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Доповідати законопроект на пленарному засіданні Верховної Ради України буде народний депутат України </w:t>
      </w:r>
      <w:r w:rsidR="00B52160" w:rsidRPr="00B52160">
        <w:rPr>
          <w:color w:val="000000"/>
          <w:sz w:val="28"/>
          <w:szCs w:val="28"/>
        </w:rPr>
        <w:t>Василенко Л.В.</w:t>
      </w:r>
      <w:r>
        <w:rPr>
          <w:color w:val="000000"/>
          <w:sz w:val="28"/>
          <w:szCs w:val="28"/>
        </w:rPr>
        <w:t>.</w:t>
      </w:r>
    </w:p>
    <w:p w:rsidR="00EC3736" w:rsidRDefault="00EC3736">
      <w:pPr>
        <w:pBdr>
          <w:top w:val="nil"/>
          <w:left w:val="nil"/>
          <w:bottom w:val="nil"/>
          <w:right w:val="nil"/>
          <w:between w:val="nil"/>
        </w:pBdr>
        <w:ind w:right="355"/>
        <w:jc w:val="both"/>
        <w:rPr>
          <w:color w:val="000000"/>
          <w:sz w:val="28"/>
          <w:szCs w:val="28"/>
        </w:rPr>
      </w:pPr>
    </w:p>
    <w:p w:rsidR="00EC3736" w:rsidRDefault="00EC3736">
      <w:pPr>
        <w:pBdr>
          <w:top w:val="nil"/>
          <w:left w:val="nil"/>
          <w:bottom w:val="nil"/>
          <w:right w:val="nil"/>
          <w:between w:val="nil"/>
        </w:pBdr>
        <w:ind w:right="355"/>
        <w:jc w:val="both"/>
        <w:rPr>
          <w:color w:val="000000"/>
          <w:sz w:val="28"/>
          <w:szCs w:val="28"/>
        </w:rPr>
      </w:pPr>
    </w:p>
    <w:p w:rsidR="00EC3736" w:rsidRDefault="008A59D9">
      <w:pPr>
        <w:pBdr>
          <w:top w:val="nil"/>
          <w:left w:val="nil"/>
          <w:bottom w:val="nil"/>
          <w:right w:val="nil"/>
          <w:between w:val="nil"/>
        </w:pBdr>
        <w:ind w:right="355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Додатки:</w:t>
      </w:r>
    </w:p>
    <w:p w:rsidR="00EC3736" w:rsidRDefault="008A59D9">
      <w:pPr>
        <w:pBdr>
          <w:top w:val="nil"/>
          <w:left w:val="nil"/>
          <w:bottom w:val="nil"/>
          <w:right w:val="nil"/>
          <w:between w:val="nil"/>
        </w:pBdr>
        <w:ind w:right="355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 Проект закону України ‒ на </w:t>
      </w:r>
      <w:r w:rsidR="0054456B">
        <w:rPr>
          <w:color w:val="000000"/>
          <w:sz w:val="28"/>
          <w:szCs w:val="28"/>
        </w:rPr>
        <w:t>17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арк</w:t>
      </w:r>
      <w:proofErr w:type="spellEnd"/>
      <w:r>
        <w:rPr>
          <w:color w:val="000000"/>
          <w:sz w:val="28"/>
          <w:szCs w:val="28"/>
        </w:rPr>
        <w:t>.</w:t>
      </w:r>
    </w:p>
    <w:p w:rsidR="00EC3736" w:rsidRDefault="008A59D9">
      <w:pPr>
        <w:pBdr>
          <w:top w:val="nil"/>
          <w:left w:val="nil"/>
          <w:bottom w:val="nil"/>
          <w:right w:val="nil"/>
          <w:between w:val="nil"/>
        </w:pBdr>
        <w:ind w:right="355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 Порівняльна таблиця ‒ на </w:t>
      </w:r>
      <w:r w:rsidR="0054456B">
        <w:rPr>
          <w:color w:val="000000"/>
          <w:sz w:val="28"/>
          <w:szCs w:val="28"/>
        </w:rPr>
        <w:t>17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арк</w:t>
      </w:r>
      <w:proofErr w:type="spellEnd"/>
      <w:r>
        <w:rPr>
          <w:color w:val="000000"/>
          <w:sz w:val="28"/>
          <w:szCs w:val="28"/>
        </w:rPr>
        <w:t>.</w:t>
      </w:r>
    </w:p>
    <w:p w:rsidR="00EC3736" w:rsidRDefault="008A59D9">
      <w:pPr>
        <w:pBdr>
          <w:top w:val="nil"/>
          <w:left w:val="nil"/>
          <w:bottom w:val="nil"/>
          <w:right w:val="nil"/>
          <w:between w:val="nil"/>
        </w:pBdr>
        <w:ind w:right="355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 Пояснювальна записка ‒ на </w:t>
      </w:r>
      <w:r w:rsidR="0054456B">
        <w:rPr>
          <w:color w:val="000000"/>
          <w:sz w:val="28"/>
          <w:szCs w:val="28"/>
        </w:rPr>
        <w:t>3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арк</w:t>
      </w:r>
      <w:proofErr w:type="spellEnd"/>
      <w:r>
        <w:rPr>
          <w:color w:val="000000"/>
          <w:sz w:val="28"/>
          <w:szCs w:val="28"/>
        </w:rPr>
        <w:t>.</w:t>
      </w:r>
    </w:p>
    <w:p w:rsidR="00EC3736" w:rsidRDefault="008A59D9">
      <w:pPr>
        <w:pBdr>
          <w:top w:val="nil"/>
          <w:left w:val="nil"/>
          <w:bottom w:val="nil"/>
          <w:right w:val="nil"/>
          <w:between w:val="nil"/>
        </w:pBdr>
        <w:ind w:right="355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4. Проект Постанови Верховної Ради України ‒ на </w:t>
      </w:r>
      <w:r w:rsidR="0054456B">
        <w:rPr>
          <w:color w:val="000000"/>
          <w:sz w:val="28"/>
          <w:szCs w:val="28"/>
        </w:rPr>
        <w:t>1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арк</w:t>
      </w:r>
      <w:proofErr w:type="spellEnd"/>
      <w:r>
        <w:rPr>
          <w:color w:val="000000"/>
          <w:sz w:val="28"/>
          <w:szCs w:val="28"/>
        </w:rPr>
        <w:t>.</w:t>
      </w:r>
    </w:p>
    <w:p w:rsidR="00437763" w:rsidRDefault="0054456B">
      <w:pPr>
        <w:pBdr>
          <w:top w:val="nil"/>
          <w:left w:val="nil"/>
          <w:bottom w:val="nil"/>
          <w:right w:val="nil"/>
          <w:between w:val="nil"/>
        </w:pBdr>
        <w:ind w:right="355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 Авторський колектив ‒ на 2</w:t>
      </w:r>
      <w:r w:rsidR="00437763">
        <w:rPr>
          <w:color w:val="000000"/>
          <w:sz w:val="28"/>
          <w:szCs w:val="28"/>
        </w:rPr>
        <w:t xml:space="preserve"> </w:t>
      </w:r>
      <w:proofErr w:type="spellStart"/>
      <w:r w:rsidR="00437763">
        <w:rPr>
          <w:color w:val="000000"/>
          <w:sz w:val="28"/>
          <w:szCs w:val="28"/>
        </w:rPr>
        <w:t>арк</w:t>
      </w:r>
      <w:proofErr w:type="spellEnd"/>
      <w:r w:rsidR="00437763">
        <w:rPr>
          <w:color w:val="000000"/>
          <w:sz w:val="28"/>
          <w:szCs w:val="28"/>
        </w:rPr>
        <w:t>.</w:t>
      </w:r>
    </w:p>
    <w:p w:rsidR="00EC3736" w:rsidRDefault="0054456B">
      <w:pPr>
        <w:pBdr>
          <w:top w:val="nil"/>
          <w:left w:val="nil"/>
          <w:bottom w:val="nil"/>
          <w:right w:val="nil"/>
          <w:between w:val="nil"/>
        </w:pBdr>
        <w:ind w:right="355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</w:t>
      </w:r>
      <w:r w:rsidR="008A59D9">
        <w:rPr>
          <w:color w:val="000000"/>
          <w:sz w:val="28"/>
          <w:szCs w:val="28"/>
        </w:rPr>
        <w:t>. Документи законопроекту в електронному вигляді.</w:t>
      </w:r>
    </w:p>
    <w:p w:rsidR="00EC3736" w:rsidRDefault="00EC3736">
      <w:pPr>
        <w:pBdr>
          <w:top w:val="nil"/>
          <w:left w:val="nil"/>
          <w:bottom w:val="nil"/>
          <w:right w:val="nil"/>
          <w:between w:val="nil"/>
        </w:pBdr>
        <w:ind w:right="355" w:firstLine="567"/>
        <w:rPr>
          <w:color w:val="000000"/>
          <w:sz w:val="28"/>
          <w:szCs w:val="28"/>
        </w:rPr>
      </w:pPr>
    </w:p>
    <w:p w:rsidR="00EC3736" w:rsidRDefault="008A59D9">
      <w:pPr>
        <w:pBdr>
          <w:top w:val="nil"/>
          <w:left w:val="nil"/>
          <w:bottom w:val="nil"/>
          <w:right w:val="nil"/>
          <w:between w:val="nil"/>
        </w:pBdr>
        <w:tabs>
          <w:tab w:val="left" w:pos="6480"/>
        </w:tabs>
        <w:spacing w:after="6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Народн</w:t>
      </w:r>
      <w:r w:rsidR="00B52160">
        <w:rPr>
          <w:b/>
          <w:color w:val="000000"/>
          <w:sz w:val="28"/>
          <w:szCs w:val="28"/>
        </w:rPr>
        <w:t>і</w:t>
      </w:r>
      <w:r>
        <w:rPr>
          <w:b/>
          <w:color w:val="000000"/>
          <w:sz w:val="28"/>
          <w:szCs w:val="28"/>
        </w:rPr>
        <w:t xml:space="preserve"> депутат</w:t>
      </w:r>
      <w:r w:rsidR="00B52160">
        <w:rPr>
          <w:b/>
          <w:color w:val="000000"/>
          <w:sz w:val="28"/>
          <w:szCs w:val="28"/>
        </w:rPr>
        <w:t>и</w:t>
      </w:r>
      <w:r>
        <w:rPr>
          <w:b/>
          <w:color w:val="000000"/>
          <w:sz w:val="28"/>
          <w:szCs w:val="28"/>
        </w:rPr>
        <w:t xml:space="preserve"> України</w:t>
      </w:r>
      <w:r>
        <w:rPr>
          <w:b/>
          <w:color w:val="000000"/>
          <w:sz w:val="28"/>
          <w:szCs w:val="28"/>
        </w:rPr>
        <w:tab/>
      </w:r>
      <w:r>
        <w:rPr>
          <w:b/>
          <w:color w:val="000000"/>
          <w:sz w:val="28"/>
          <w:szCs w:val="28"/>
        </w:rPr>
        <w:tab/>
      </w:r>
      <w:r w:rsidR="0054456B">
        <w:rPr>
          <w:b/>
          <w:color w:val="000000"/>
          <w:sz w:val="28"/>
          <w:szCs w:val="28"/>
        </w:rPr>
        <w:t xml:space="preserve">      Василенко Л.В.</w:t>
      </w:r>
    </w:p>
    <w:p w:rsidR="0054456B" w:rsidRDefault="0054456B" w:rsidP="0054456B">
      <w:pPr>
        <w:pBdr>
          <w:top w:val="nil"/>
          <w:left w:val="nil"/>
          <w:bottom w:val="nil"/>
          <w:right w:val="nil"/>
          <w:between w:val="nil"/>
        </w:pBdr>
        <w:tabs>
          <w:tab w:val="left" w:pos="6480"/>
        </w:tabs>
        <w:spacing w:after="60"/>
        <w:jc w:val="right"/>
        <w:rPr>
          <w:rFonts w:ascii="Courier New" w:eastAsia="Courier New" w:hAnsi="Courier New" w:cs="Courier New"/>
          <w:color w:val="000000"/>
        </w:rPr>
      </w:pPr>
      <w:r>
        <w:rPr>
          <w:b/>
          <w:color w:val="000000"/>
          <w:sz w:val="28"/>
          <w:szCs w:val="28"/>
        </w:rPr>
        <w:t>та інші</w:t>
      </w:r>
    </w:p>
    <w:p w:rsidR="00EC3736" w:rsidRDefault="00EC3736">
      <w:pPr>
        <w:pBdr>
          <w:top w:val="nil"/>
          <w:left w:val="nil"/>
          <w:bottom w:val="nil"/>
          <w:right w:val="nil"/>
          <w:between w:val="nil"/>
        </w:pBdr>
        <w:tabs>
          <w:tab w:val="left" w:pos="6960"/>
        </w:tabs>
        <w:rPr>
          <w:color w:val="000000"/>
          <w:sz w:val="28"/>
          <w:szCs w:val="28"/>
        </w:rPr>
      </w:pPr>
    </w:p>
    <w:sectPr w:rsidR="00EC3736">
      <w:pgSz w:w="11906" w:h="16838"/>
      <w:pgMar w:top="850" w:right="850" w:bottom="850" w:left="1417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Peterburg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oNotDisplayPageBoundarie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3736"/>
    <w:rsid w:val="00121B5B"/>
    <w:rsid w:val="00437763"/>
    <w:rsid w:val="0054456B"/>
    <w:rsid w:val="00782748"/>
    <w:rsid w:val="008A59D9"/>
    <w:rsid w:val="00B52160"/>
    <w:rsid w:val="00EC3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8C84A9E-5EA9-4C64-AC72-16A48D4F48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0"/>
    <w:next w:val="a0"/>
    <w:qFormat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</w:rPr>
  </w:style>
  <w:style w:type="paragraph" w:styleId="9">
    <w:name w:val="heading 9"/>
    <w:basedOn w:val="a0"/>
    <w:next w:val="a0"/>
    <w:pPr>
      <w:keepNext/>
      <w:jc w:val="center"/>
      <w:outlineLvl w:val="8"/>
    </w:pPr>
    <w:rPr>
      <w:rFonts w:ascii="Peterburg" w:hAnsi="Peterburg" w:cs="Peterburg"/>
      <w:b/>
      <w:bCs/>
      <w:sz w:val="52"/>
      <w:szCs w:val="5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a0">
    <w:name w:val="Обычный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8"/>
      <w:szCs w:val="28"/>
      <w:lang w:eastAsia="ru-RU"/>
    </w:rPr>
  </w:style>
  <w:style w:type="character" w:customStyle="1" w:styleId="a5">
    <w:name w:val="Основной шрифт абзаца"/>
    <w:rPr>
      <w:w w:val="100"/>
      <w:position w:val="-1"/>
      <w:effect w:val="none"/>
      <w:vertAlign w:val="baseline"/>
      <w:cs w:val="0"/>
      <w:em w:val="none"/>
    </w:rPr>
  </w:style>
  <w:style w:type="table" w:customStyle="1" w:styleId="a6">
    <w:name w:val="Обычная таблица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a7">
    <w:name w:val="Нет списка"/>
    <w:qFormat/>
  </w:style>
  <w:style w:type="character" w:customStyle="1" w:styleId="90">
    <w:name w:val="Заголовок 9 Знак"/>
    <w:rPr>
      <w:rFonts w:ascii="Cambria" w:hAnsi="Cambria" w:cs="Times New Roman"/>
      <w:w w:val="100"/>
      <w:position w:val="-1"/>
      <w:sz w:val="22"/>
      <w:szCs w:val="22"/>
      <w:effect w:val="none"/>
      <w:vertAlign w:val="baseline"/>
      <w:cs w:val="0"/>
      <w:em w:val="none"/>
      <w:lang w:eastAsia="ru-RU"/>
    </w:rPr>
  </w:style>
  <w:style w:type="paragraph" w:customStyle="1" w:styleId="20">
    <w:name w:val="Основной текст 2"/>
    <w:basedOn w:val="a0"/>
  </w:style>
  <w:style w:type="paragraph" w:customStyle="1" w:styleId="a8">
    <w:name w:val="Знак Знак"/>
    <w:basedOn w:val="a0"/>
    <w:rPr>
      <w:rFonts w:ascii="Verdana" w:hAnsi="Verdana" w:cs="Verdana"/>
      <w:sz w:val="20"/>
      <w:szCs w:val="20"/>
      <w:lang w:val="en-US" w:eastAsia="en-US"/>
    </w:rPr>
  </w:style>
  <w:style w:type="character" w:customStyle="1" w:styleId="21">
    <w:name w:val="Основной текст 2 Знак"/>
    <w:rPr>
      <w:w w:val="100"/>
      <w:position w:val="-1"/>
      <w:sz w:val="28"/>
      <w:szCs w:val="28"/>
      <w:effect w:val="none"/>
      <w:vertAlign w:val="baseline"/>
      <w:cs w:val="0"/>
      <w:em w:val="none"/>
      <w:lang w:val="uk-UA" w:eastAsia="ru-RU" w:bidi="ar-SA"/>
    </w:rPr>
  </w:style>
  <w:style w:type="paragraph" w:customStyle="1" w:styleId="a9">
    <w:name w:val="Без интервала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8"/>
      <w:szCs w:val="22"/>
      <w:lang w:eastAsia="en-US"/>
    </w:rPr>
  </w:style>
  <w:style w:type="paragraph" w:styleId="aa">
    <w:name w:val="Plain Text"/>
    <w:basedOn w:val="a0"/>
    <w:pPr>
      <w:autoSpaceDE w:val="0"/>
      <w:autoSpaceDN w:val="0"/>
    </w:pPr>
    <w:rPr>
      <w:rFonts w:ascii="Courier New" w:hAnsi="Courier New" w:cs="Courier New"/>
      <w:sz w:val="20"/>
      <w:szCs w:val="20"/>
      <w:lang w:val="ru-RU"/>
    </w:rPr>
  </w:style>
  <w:style w:type="character" w:customStyle="1" w:styleId="ab">
    <w:name w:val="Текст Знак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30">
    <w:name w:val="Заголовок 3 Знак"/>
    <w:rPr>
      <w:rFonts w:ascii="Calibri Light" w:eastAsia="Times New Roman" w:hAnsi="Calibri Light" w:cs="Times New Roman"/>
      <w:b/>
      <w:bCs/>
      <w:w w:val="100"/>
      <w:position w:val="-1"/>
      <w:sz w:val="26"/>
      <w:szCs w:val="26"/>
      <w:effect w:val="none"/>
      <w:vertAlign w:val="baseline"/>
      <w:cs w:val="0"/>
      <w:em w:val="none"/>
      <w:lang w:val="uk-UA"/>
    </w:rPr>
  </w:style>
  <w:style w:type="character" w:customStyle="1" w:styleId="rvts23">
    <w:name w:val="rvts23"/>
    <w:rPr>
      <w:w w:val="100"/>
      <w:position w:val="-1"/>
      <w:effect w:val="none"/>
      <w:vertAlign w:val="baseline"/>
      <w:cs w:val="0"/>
      <w:em w:val="none"/>
    </w:rPr>
  </w:style>
  <w:style w:type="paragraph" w:styleId="ac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e">
    <w:name w:val="Balloon Text"/>
    <w:basedOn w:val="a"/>
    <w:link w:val="af"/>
    <w:uiPriority w:val="99"/>
    <w:semiHidden/>
    <w:unhideWhenUsed/>
    <w:rsid w:val="008A59D9"/>
    <w:rPr>
      <w:rFonts w:ascii="Segoe UI" w:hAnsi="Segoe UI" w:cs="Segoe UI"/>
      <w:sz w:val="18"/>
      <w:szCs w:val="18"/>
    </w:rPr>
  </w:style>
  <w:style w:type="character" w:customStyle="1" w:styleId="af">
    <w:name w:val="Текст у виносці Знак"/>
    <w:basedOn w:val="a1"/>
    <w:link w:val="ae"/>
    <w:uiPriority w:val="99"/>
    <w:semiHidden/>
    <w:rsid w:val="008A59D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MLG0IqJAU1t7KP0JvuHQhc+JnSQ==">AMUW2mXYHp86nvsjRNCZ8WDsWC6KYe+GUAr2mbbtdD39RiUnwGj4BwIMHf6jfcSeqM8cL8SHTzvgURsyDhaxUb4JDKcREFnSz3xWBt9dE7k0wRG1Ofy4Z6I=</go:docsCustomData>
</go:gDocsCustomXmlDataStorage>
</file>

<file path=customXml/itemProps1.xml><?xml version="1.0" encoding="utf-8"?>
<ds:datastoreItem xmlns:ds="http://schemas.openxmlformats.org/officeDocument/2006/customXml" ds:itemID="{1AC64722-5BA1-40B7-992D-3E042D28050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B0F58F8-7993-4D0B-A09B-CF595F9E561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5FEB554-484B-45C1-BCFB-10FEDC67D1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624</Words>
  <Characters>356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2</cp:revision>
  <dcterms:created xsi:type="dcterms:W3CDTF">2020-04-29T11:06:00Z</dcterms:created>
  <dcterms:modified xsi:type="dcterms:W3CDTF">2020-04-29T11:06:00Z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