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436A2" w:rsidRPr="00ED72C2" w:rsidRDefault="008436A2" w:rsidP="008436A2">
      <w:pPr>
        <w:spacing w:after="0" w:line="240" w:lineRule="auto"/>
        <w:jc w:val="center"/>
        <w:rPr>
          <w:rFonts w:ascii="Times New Roman" w:hAnsi="Times New Roman" w:cs="Times New Roman"/>
          <w:sz w:val="28"/>
          <w:szCs w:val="28"/>
        </w:rPr>
      </w:pPr>
    </w:p>
    <w:p w:rsidR="008436A2" w:rsidRPr="00ED72C2" w:rsidRDefault="008436A2" w:rsidP="008436A2">
      <w:pPr>
        <w:spacing w:after="0" w:line="240" w:lineRule="auto"/>
        <w:jc w:val="center"/>
        <w:rPr>
          <w:rFonts w:ascii="Times New Roman" w:hAnsi="Times New Roman" w:cs="Times New Roman"/>
          <w:sz w:val="28"/>
          <w:szCs w:val="28"/>
        </w:rPr>
      </w:pPr>
    </w:p>
    <w:p w:rsidR="008436A2" w:rsidRPr="00ED72C2" w:rsidRDefault="008436A2" w:rsidP="008436A2">
      <w:pPr>
        <w:spacing w:after="0" w:line="240" w:lineRule="auto"/>
        <w:jc w:val="center"/>
        <w:rPr>
          <w:rFonts w:ascii="Times New Roman" w:hAnsi="Times New Roman" w:cs="Times New Roman"/>
          <w:sz w:val="28"/>
          <w:szCs w:val="28"/>
        </w:rPr>
      </w:pPr>
    </w:p>
    <w:p w:rsidR="008436A2" w:rsidRPr="00ED72C2" w:rsidRDefault="008436A2" w:rsidP="008436A2">
      <w:pPr>
        <w:spacing w:after="0" w:line="240" w:lineRule="auto"/>
        <w:jc w:val="center"/>
        <w:rPr>
          <w:rFonts w:ascii="Times New Roman" w:hAnsi="Times New Roman" w:cs="Times New Roman"/>
          <w:sz w:val="28"/>
          <w:szCs w:val="28"/>
        </w:rPr>
      </w:pPr>
    </w:p>
    <w:p w:rsidR="008436A2" w:rsidRPr="00ED72C2" w:rsidRDefault="008436A2" w:rsidP="008436A2">
      <w:pPr>
        <w:spacing w:after="0" w:line="240" w:lineRule="auto"/>
        <w:jc w:val="center"/>
        <w:rPr>
          <w:rFonts w:ascii="Times New Roman" w:hAnsi="Times New Roman" w:cs="Times New Roman"/>
          <w:sz w:val="28"/>
          <w:szCs w:val="28"/>
        </w:rPr>
      </w:pPr>
    </w:p>
    <w:p w:rsidR="008436A2" w:rsidRPr="00ED72C2" w:rsidRDefault="008436A2" w:rsidP="008436A2">
      <w:pPr>
        <w:spacing w:after="0" w:line="240" w:lineRule="auto"/>
        <w:jc w:val="center"/>
        <w:rPr>
          <w:rFonts w:ascii="Times New Roman" w:hAnsi="Times New Roman" w:cs="Times New Roman"/>
          <w:sz w:val="28"/>
          <w:szCs w:val="28"/>
        </w:rPr>
      </w:pPr>
    </w:p>
    <w:p w:rsidR="008436A2" w:rsidRPr="00ED72C2" w:rsidRDefault="008436A2" w:rsidP="008436A2">
      <w:pPr>
        <w:spacing w:after="0" w:line="240" w:lineRule="auto"/>
        <w:jc w:val="center"/>
        <w:rPr>
          <w:rFonts w:ascii="Times New Roman" w:hAnsi="Times New Roman" w:cs="Times New Roman"/>
          <w:sz w:val="28"/>
          <w:szCs w:val="28"/>
        </w:rPr>
      </w:pPr>
    </w:p>
    <w:p w:rsidR="008436A2" w:rsidRPr="00ED72C2" w:rsidRDefault="008436A2" w:rsidP="008436A2">
      <w:pPr>
        <w:spacing w:after="0" w:line="240" w:lineRule="auto"/>
        <w:jc w:val="center"/>
        <w:rPr>
          <w:rFonts w:ascii="Times New Roman" w:hAnsi="Times New Roman" w:cs="Times New Roman"/>
          <w:sz w:val="28"/>
          <w:szCs w:val="28"/>
        </w:rPr>
      </w:pPr>
    </w:p>
    <w:p w:rsidR="008436A2" w:rsidRPr="00ED72C2" w:rsidRDefault="00ED72C2" w:rsidP="008436A2">
      <w:pPr>
        <w:spacing w:after="0" w:line="240" w:lineRule="auto"/>
        <w:jc w:val="center"/>
        <w:rPr>
          <w:rFonts w:ascii="Times New Roman" w:hAnsi="Times New Roman" w:cs="Times New Roman"/>
          <w:b/>
          <w:sz w:val="28"/>
          <w:szCs w:val="28"/>
        </w:rPr>
      </w:pPr>
      <w:r w:rsidRPr="00ED72C2">
        <w:rPr>
          <w:rFonts w:ascii="Times New Roman" w:hAnsi="Times New Roman" w:cs="Times New Roman"/>
          <w:b/>
          <w:sz w:val="28"/>
          <w:szCs w:val="28"/>
        </w:rPr>
        <w:t>З А К О Н    У К Р А Ї Н И</w:t>
      </w:r>
    </w:p>
    <w:p w:rsidR="008436A2" w:rsidRPr="00ED72C2" w:rsidRDefault="00AC65B5" w:rsidP="008436A2">
      <w:pPr>
        <w:spacing w:after="0" w:line="240" w:lineRule="auto"/>
        <w:jc w:val="center"/>
        <w:rPr>
          <w:rFonts w:ascii="Times New Roman" w:hAnsi="Times New Roman" w:cs="Times New Roman"/>
          <w:b/>
          <w:sz w:val="28"/>
          <w:szCs w:val="28"/>
        </w:rPr>
      </w:pPr>
      <w:r w:rsidRPr="00ED72C2">
        <w:rPr>
          <w:rFonts w:ascii="Times New Roman" w:hAnsi="Times New Roman" w:cs="Times New Roman"/>
          <w:b/>
          <w:sz w:val="28"/>
          <w:szCs w:val="28"/>
        </w:rPr>
        <w:t xml:space="preserve"> </w:t>
      </w:r>
    </w:p>
    <w:p w:rsidR="008436A2" w:rsidRPr="00ED72C2" w:rsidRDefault="008436A2" w:rsidP="008436A2">
      <w:pPr>
        <w:spacing w:after="0" w:line="240" w:lineRule="auto"/>
        <w:jc w:val="center"/>
        <w:rPr>
          <w:rFonts w:ascii="Times New Roman" w:hAnsi="Times New Roman" w:cs="Times New Roman"/>
          <w:sz w:val="28"/>
          <w:szCs w:val="28"/>
        </w:rPr>
      </w:pPr>
    </w:p>
    <w:p w:rsidR="008436A2" w:rsidRPr="00ED72C2" w:rsidRDefault="008436A2" w:rsidP="008436A2">
      <w:pPr>
        <w:spacing w:after="0" w:line="240" w:lineRule="auto"/>
        <w:jc w:val="center"/>
        <w:rPr>
          <w:rFonts w:ascii="Times New Roman" w:hAnsi="Times New Roman" w:cs="Times New Roman"/>
          <w:sz w:val="28"/>
          <w:szCs w:val="28"/>
        </w:rPr>
      </w:pPr>
    </w:p>
    <w:p w:rsidR="007A233A" w:rsidRPr="00ED72C2" w:rsidRDefault="00DE1539" w:rsidP="008436A2">
      <w:pPr>
        <w:spacing w:after="0" w:line="240" w:lineRule="auto"/>
        <w:jc w:val="center"/>
        <w:rPr>
          <w:rFonts w:ascii="Times New Roman" w:hAnsi="Times New Roman" w:cs="Times New Roman"/>
          <w:sz w:val="28"/>
          <w:szCs w:val="28"/>
        </w:rPr>
      </w:pPr>
      <w:r w:rsidRPr="00ED72C2">
        <w:rPr>
          <w:rFonts w:ascii="Times New Roman" w:hAnsi="Times New Roman" w:cs="Times New Roman"/>
          <w:sz w:val="28"/>
          <w:szCs w:val="28"/>
        </w:rPr>
        <w:t xml:space="preserve">Про внесення змін до Закону України </w:t>
      </w:r>
      <w:r w:rsidR="008436A2" w:rsidRPr="00ED72C2">
        <w:rPr>
          <w:rFonts w:ascii="Times New Roman" w:hAnsi="Times New Roman" w:cs="Times New Roman"/>
          <w:sz w:val="28"/>
          <w:szCs w:val="28"/>
        </w:rPr>
        <w:t>"</w:t>
      </w:r>
      <w:r w:rsidRPr="00ED72C2">
        <w:rPr>
          <w:rFonts w:ascii="Times New Roman" w:hAnsi="Times New Roman" w:cs="Times New Roman"/>
          <w:sz w:val="28"/>
          <w:szCs w:val="28"/>
        </w:rPr>
        <w:t>Про запобігання корупції</w:t>
      </w:r>
      <w:r w:rsidR="008436A2" w:rsidRPr="00ED72C2">
        <w:rPr>
          <w:rFonts w:ascii="Times New Roman" w:hAnsi="Times New Roman" w:cs="Times New Roman"/>
          <w:sz w:val="28"/>
          <w:szCs w:val="28"/>
        </w:rPr>
        <w:t>"</w:t>
      </w:r>
      <w:r w:rsidRPr="00ED72C2">
        <w:rPr>
          <w:rFonts w:ascii="Times New Roman" w:hAnsi="Times New Roman" w:cs="Times New Roman"/>
          <w:sz w:val="28"/>
          <w:szCs w:val="28"/>
        </w:rPr>
        <w:t xml:space="preserve"> </w:t>
      </w:r>
      <w:r w:rsidR="00FD5A57" w:rsidRPr="00ED72C2">
        <w:rPr>
          <w:rFonts w:ascii="Times New Roman" w:hAnsi="Times New Roman" w:cs="Times New Roman"/>
          <w:sz w:val="28"/>
          <w:szCs w:val="28"/>
        </w:rPr>
        <w:br/>
      </w:r>
      <w:r w:rsidRPr="00ED72C2">
        <w:rPr>
          <w:rFonts w:ascii="Times New Roman" w:hAnsi="Times New Roman" w:cs="Times New Roman"/>
          <w:sz w:val="28"/>
          <w:szCs w:val="28"/>
        </w:rPr>
        <w:t>щодо упорядкування окремих питань захисту викривачів</w:t>
      </w:r>
    </w:p>
    <w:p w:rsidR="008436A2" w:rsidRPr="00ED72C2" w:rsidRDefault="00ED72C2" w:rsidP="008436A2">
      <w:pPr>
        <w:spacing w:after="0" w:line="240" w:lineRule="auto"/>
        <w:ind w:firstLine="709"/>
        <w:jc w:val="center"/>
        <w:rPr>
          <w:rFonts w:ascii="Times New Roman" w:hAnsi="Times New Roman" w:cs="Times New Roman"/>
          <w:sz w:val="28"/>
          <w:szCs w:val="28"/>
        </w:rPr>
      </w:pPr>
      <w:r>
        <w:rPr>
          <w:rFonts w:ascii="Times New Roman" w:hAnsi="Times New Roman" w:cs="Times New Roman"/>
          <w:noProof/>
          <w:sz w:val="28"/>
          <w:szCs w:val="28"/>
          <w:lang w:eastAsia="uk-UA"/>
        </w:rPr>
        <mc:AlternateContent>
          <mc:Choice Requires="wps">
            <w:drawing>
              <wp:anchor distT="0" distB="0" distL="114300" distR="114300" simplePos="0" relativeHeight="251659264" behindDoc="0" locked="0" layoutInCell="1" allowOverlap="1">
                <wp:simplePos x="0" y="0"/>
                <wp:positionH relativeFrom="column">
                  <wp:posOffset>550213</wp:posOffset>
                </wp:positionH>
                <wp:positionV relativeFrom="paragraph">
                  <wp:posOffset>40715</wp:posOffset>
                </wp:positionV>
                <wp:extent cx="4981433" cy="0"/>
                <wp:effectExtent l="0" t="0" r="29210" b="19050"/>
                <wp:wrapNone/>
                <wp:docPr id="2" name="Пряма сполучна лінія 2"/>
                <wp:cNvGraphicFramePr/>
                <a:graphic xmlns:a="http://schemas.openxmlformats.org/drawingml/2006/main">
                  <a:graphicData uri="http://schemas.microsoft.com/office/word/2010/wordprocessingShape">
                    <wps:wsp>
                      <wps:cNvCnPr/>
                      <wps:spPr>
                        <a:xfrm flipV="1">
                          <a:off x="0" y="0"/>
                          <a:ext cx="498143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657FFD92" id="Пряма сполучна лінія 2" o:spid="_x0000_s1026" style="position:absolute;flip:y;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43.3pt,3.2pt" to="435.55pt,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" strokecolor="black [3200]" strokeweight=".5pt">
                <v:stroke joinstyle="miter"/>
              </v:line>
            </w:pict>
          </mc:Fallback>
        </mc:AlternateContent>
      </w:r>
    </w:p>
    <w:p w:rsidR="008436A2" w:rsidRPr="00ED72C2" w:rsidRDefault="008436A2" w:rsidP="008436A2">
      <w:pPr>
        <w:spacing w:after="0" w:line="240" w:lineRule="auto"/>
        <w:ind w:firstLine="709"/>
        <w:jc w:val="center"/>
        <w:rPr>
          <w:rFonts w:ascii="Times New Roman" w:hAnsi="Times New Roman" w:cs="Times New Roman"/>
          <w:sz w:val="28"/>
          <w:szCs w:val="28"/>
        </w:rPr>
      </w:pPr>
    </w:p>
    <w:p w:rsidR="007A233A" w:rsidRPr="00ED72C2" w:rsidRDefault="00DE1539" w:rsidP="008436A2">
      <w:pPr>
        <w:spacing w:after="0" w:line="240" w:lineRule="auto"/>
        <w:ind w:firstLine="709"/>
        <w:jc w:val="both"/>
        <w:rPr>
          <w:rFonts w:ascii="Times New Roman" w:hAnsi="Times New Roman" w:cs="Times New Roman"/>
          <w:sz w:val="28"/>
          <w:szCs w:val="28"/>
        </w:rPr>
      </w:pPr>
      <w:r w:rsidRPr="00ED72C2">
        <w:rPr>
          <w:rFonts w:ascii="Times New Roman" w:hAnsi="Times New Roman" w:cs="Times New Roman"/>
          <w:sz w:val="28"/>
          <w:szCs w:val="28"/>
        </w:rPr>
        <w:t xml:space="preserve">Верховна Рада України </w:t>
      </w:r>
      <w:r w:rsidR="008436A2" w:rsidRPr="00ED72C2">
        <w:rPr>
          <w:rFonts w:ascii="Times New Roman" w:hAnsi="Times New Roman" w:cs="Times New Roman"/>
          <w:sz w:val="28"/>
          <w:szCs w:val="28"/>
        </w:rPr>
        <w:t xml:space="preserve">  </w:t>
      </w:r>
      <w:r w:rsidRPr="00ED72C2">
        <w:rPr>
          <w:rFonts w:ascii="Times New Roman" w:hAnsi="Times New Roman" w:cs="Times New Roman"/>
          <w:sz w:val="28"/>
          <w:szCs w:val="28"/>
        </w:rPr>
        <w:t>п о с т а н о в л я є</w:t>
      </w:r>
      <w:r w:rsidR="008436A2" w:rsidRPr="00ED72C2">
        <w:rPr>
          <w:rFonts w:ascii="Times New Roman" w:hAnsi="Times New Roman" w:cs="Times New Roman"/>
          <w:sz w:val="28"/>
          <w:szCs w:val="28"/>
        </w:rPr>
        <w:t xml:space="preserve"> </w:t>
      </w:r>
      <w:r w:rsidRPr="00ED72C2">
        <w:rPr>
          <w:rFonts w:ascii="Times New Roman" w:hAnsi="Times New Roman" w:cs="Times New Roman"/>
          <w:sz w:val="28"/>
          <w:szCs w:val="28"/>
        </w:rPr>
        <w:t>:</w:t>
      </w:r>
    </w:p>
    <w:p w:rsidR="008436A2" w:rsidRPr="00ED72C2" w:rsidRDefault="008436A2" w:rsidP="008436A2">
      <w:pPr>
        <w:spacing w:after="0" w:line="240" w:lineRule="auto"/>
        <w:ind w:firstLine="709"/>
        <w:jc w:val="both"/>
        <w:rPr>
          <w:rFonts w:ascii="Times New Roman" w:hAnsi="Times New Roman" w:cs="Times New Roman"/>
          <w:sz w:val="28"/>
          <w:szCs w:val="28"/>
        </w:rPr>
      </w:pPr>
    </w:p>
    <w:p w:rsidR="007A233A" w:rsidRPr="00ED72C2" w:rsidRDefault="00DE1539" w:rsidP="008436A2">
      <w:pPr>
        <w:spacing w:after="120" w:line="240" w:lineRule="auto"/>
        <w:ind w:firstLine="709"/>
        <w:jc w:val="both"/>
        <w:rPr>
          <w:rFonts w:ascii="Times New Roman" w:hAnsi="Times New Roman" w:cs="Times New Roman"/>
          <w:sz w:val="28"/>
          <w:szCs w:val="28"/>
        </w:rPr>
      </w:pPr>
      <w:r w:rsidRPr="00ED72C2">
        <w:rPr>
          <w:rFonts w:ascii="Times New Roman" w:hAnsi="Times New Roman" w:cs="Times New Roman"/>
          <w:sz w:val="28"/>
          <w:szCs w:val="28"/>
        </w:rPr>
        <w:t>I. Внести до Закону України "Про запобігання корупції" (Відомості Верховної Ради України, 2014 р., № 49, ст. 2056</w:t>
      </w:r>
      <w:r w:rsidR="00F44295" w:rsidRPr="00ED72C2">
        <w:rPr>
          <w:rFonts w:ascii="Times New Roman" w:hAnsi="Times New Roman" w:cs="Times New Roman"/>
          <w:sz w:val="28"/>
          <w:szCs w:val="28"/>
        </w:rPr>
        <w:t xml:space="preserve"> </w:t>
      </w:r>
      <w:r w:rsidRPr="00ED72C2">
        <w:rPr>
          <w:rFonts w:ascii="Times New Roman" w:hAnsi="Times New Roman" w:cs="Times New Roman"/>
          <w:sz w:val="28"/>
          <w:szCs w:val="28"/>
        </w:rPr>
        <w:t>із наступними змінами) такі зміни:</w:t>
      </w:r>
    </w:p>
    <w:p w:rsidR="007A233A" w:rsidRPr="00ED72C2" w:rsidRDefault="00DE1539" w:rsidP="008436A2">
      <w:pPr>
        <w:spacing w:after="120" w:line="240" w:lineRule="auto"/>
        <w:ind w:firstLine="709"/>
        <w:jc w:val="both"/>
        <w:rPr>
          <w:rFonts w:ascii="Times New Roman" w:hAnsi="Times New Roman" w:cs="Times New Roman"/>
          <w:sz w:val="28"/>
          <w:szCs w:val="28"/>
        </w:rPr>
      </w:pPr>
      <w:r w:rsidRPr="00ED72C2">
        <w:rPr>
          <w:rFonts w:ascii="Times New Roman" w:hAnsi="Times New Roman" w:cs="Times New Roman"/>
          <w:sz w:val="28"/>
          <w:szCs w:val="28"/>
        </w:rPr>
        <w:t xml:space="preserve">1. Абзаци </w:t>
      </w:r>
      <w:proofErr w:type="spellStart"/>
      <w:r w:rsidRPr="00ED72C2">
        <w:rPr>
          <w:rFonts w:ascii="Times New Roman" w:hAnsi="Times New Roman" w:cs="Times New Roman"/>
          <w:sz w:val="28"/>
          <w:szCs w:val="28"/>
        </w:rPr>
        <w:t>двадцать</w:t>
      </w:r>
      <w:proofErr w:type="spellEnd"/>
      <w:r w:rsidRPr="00ED72C2">
        <w:rPr>
          <w:rFonts w:ascii="Times New Roman" w:hAnsi="Times New Roman" w:cs="Times New Roman"/>
          <w:sz w:val="28"/>
          <w:szCs w:val="28"/>
        </w:rPr>
        <w:t xml:space="preserve"> перший і </w:t>
      </w:r>
      <w:proofErr w:type="spellStart"/>
      <w:r w:rsidRPr="00ED72C2">
        <w:rPr>
          <w:rFonts w:ascii="Times New Roman" w:hAnsi="Times New Roman" w:cs="Times New Roman"/>
          <w:sz w:val="28"/>
          <w:szCs w:val="28"/>
        </w:rPr>
        <w:t>двадцать</w:t>
      </w:r>
      <w:proofErr w:type="spellEnd"/>
      <w:r w:rsidRPr="00ED72C2">
        <w:rPr>
          <w:rFonts w:ascii="Times New Roman" w:hAnsi="Times New Roman" w:cs="Times New Roman"/>
          <w:sz w:val="28"/>
          <w:szCs w:val="28"/>
        </w:rPr>
        <w:t xml:space="preserve"> третій частини першої </w:t>
      </w:r>
      <w:r w:rsidR="009E30E2" w:rsidRPr="00ED72C2">
        <w:rPr>
          <w:rFonts w:ascii="Times New Roman" w:hAnsi="Times New Roman" w:cs="Times New Roman"/>
          <w:sz w:val="28"/>
          <w:szCs w:val="28"/>
        </w:rPr>
        <w:br/>
      </w:r>
      <w:r w:rsidRPr="00ED72C2">
        <w:rPr>
          <w:rFonts w:ascii="Times New Roman" w:hAnsi="Times New Roman" w:cs="Times New Roman"/>
          <w:sz w:val="28"/>
          <w:szCs w:val="28"/>
        </w:rPr>
        <w:t>статті 1 викласти в такій редакції:</w:t>
      </w:r>
    </w:p>
    <w:p w:rsidR="007A233A" w:rsidRPr="00ED72C2" w:rsidRDefault="00DE1539" w:rsidP="008436A2">
      <w:pPr>
        <w:spacing w:after="120" w:line="240" w:lineRule="auto"/>
        <w:ind w:firstLine="709"/>
        <w:jc w:val="both"/>
        <w:rPr>
          <w:rFonts w:ascii="Times New Roman" w:hAnsi="Times New Roman" w:cs="Times New Roman"/>
          <w:sz w:val="28"/>
          <w:szCs w:val="28"/>
        </w:rPr>
      </w:pPr>
      <w:r w:rsidRPr="00ED72C2">
        <w:rPr>
          <w:rFonts w:ascii="Times New Roman" w:hAnsi="Times New Roman" w:cs="Times New Roman"/>
          <w:sz w:val="28"/>
          <w:szCs w:val="28"/>
        </w:rPr>
        <w:t>"</w:t>
      </w:r>
      <w:r w:rsidR="007F797F" w:rsidRPr="00ED72C2">
        <w:rPr>
          <w:rFonts w:ascii="Times New Roman" w:hAnsi="Times New Roman" w:cs="Times New Roman"/>
          <w:sz w:val="28"/>
          <w:szCs w:val="28"/>
        </w:rPr>
        <w:t xml:space="preserve">внутрішні канали повідомлення про факти корупційних або </w:t>
      </w:r>
      <w:r w:rsidR="007F797F" w:rsidRPr="00ED72C2">
        <w:rPr>
          <w:rFonts w:ascii="Times New Roman" w:hAnsi="Times New Roman" w:cs="Times New Roman"/>
          <w:spacing w:val="-4"/>
          <w:sz w:val="28"/>
          <w:szCs w:val="28"/>
        </w:rPr>
        <w:t>пов</w:t>
      </w:r>
      <w:r w:rsidR="008436A2" w:rsidRPr="00ED72C2">
        <w:rPr>
          <w:rFonts w:ascii="Times New Roman" w:hAnsi="Times New Roman" w:cs="Times New Roman"/>
          <w:spacing w:val="-4"/>
          <w:sz w:val="28"/>
          <w:szCs w:val="28"/>
        </w:rPr>
        <w:t>’</w:t>
      </w:r>
      <w:r w:rsidR="007F797F" w:rsidRPr="00ED72C2">
        <w:rPr>
          <w:rFonts w:ascii="Times New Roman" w:hAnsi="Times New Roman" w:cs="Times New Roman"/>
          <w:spacing w:val="-4"/>
          <w:sz w:val="28"/>
          <w:szCs w:val="28"/>
        </w:rPr>
        <w:t xml:space="preserve">язаних з корупцією правопорушень, інших порушень цього Закону </w:t>
      </w:r>
      <w:r w:rsidR="008436A2" w:rsidRPr="00ED72C2">
        <w:rPr>
          <w:rFonts w:ascii="Times New Roman" w:hAnsi="Times New Roman" w:cs="Times New Roman"/>
          <w:spacing w:val="-4"/>
          <w:sz w:val="28"/>
          <w:szCs w:val="28"/>
        </w:rPr>
        <w:sym w:font="Symbol" w:char="F02D"/>
      </w:r>
      <w:r w:rsidR="007F797F" w:rsidRPr="00ED72C2">
        <w:rPr>
          <w:rFonts w:ascii="Times New Roman" w:hAnsi="Times New Roman" w:cs="Times New Roman"/>
          <w:sz w:val="28"/>
          <w:szCs w:val="28"/>
        </w:rPr>
        <w:t xml:space="preserve"> способи захищеного повідомлення інформації, яка повідомляється викривачем керівнику підприємства, установи, організації, в якій він працює, якщо йому достеменно відомі факти, які він може підтвердити, про вчинення корупційних правопорушень або пов</w:t>
      </w:r>
      <w:r w:rsidR="008436A2" w:rsidRPr="00ED72C2">
        <w:rPr>
          <w:rFonts w:ascii="Times New Roman" w:hAnsi="Times New Roman" w:cs="Times New Roman"/>
          <w:sz w:val="28"/>
          <w:szCs w:val="28"/>
        </w:rPr>
        <w:t>’</w:t>
      </w:r>
      <w:r w:rsidR="007F797F" w:rsidRPr="00ED72C2">
        <w:rPr>
          <w:rFonts w:ascii="Times New Roman" w:hAnsi="Times New Roman" w:cs="Times New Roman"/>
          <w:sz w:val="28"/>
          <w:szCs w:val="28"/>
        </w:rPr>
        <w:t>яза</w:t>
      </w:r>
      <w:r w:rsidR="00537F5A" w:rsidRPr="00ED72C2">
        <w:rPr>
          <w:rFonts w:ascii="Times New Roman" w:hAnsi="Times New Roman" w:cs="Times New Roman"/>
          <w:sz w:val="28"/>
          <w:szCs w:val="28"/>
        </w:rPr>
        <w:t>них з корупцією правопорушень (у</w:t>
      </w:r>
      <w:r w:rsidR="00B3635D" w:rsidRPr="00ED72C2">
        <w:rPr>
          <w:rFonts w:ascii="Times New Roman" w:hAnsi="Times New Roman" w:cs="Times New Roman"/>
          <w:sz w:val="28"/>
          <w:szCs w:val="28"/>
        </w:rPr>
        <w:t xml:space="preserve"> разі</w:t>
      </w:r>
      <w:r w:rsidR="007F797F" w:rsidRPr="00ED72C2">
        <w:rPr>
          <w:rFonts w:ascii="Times New Roman" w:hAnsi="Times New Roman" w:cs="Times New Roman"/>
          <w:sz w:val="28"/>
          <w:szCs w:val="28"/>
        </w:rPr>
        <w:t xml:space="preserve"> якщо викривачу достеменно відомо, що особа, якій він повідомляє таку інформацію</w:t>
      </w:r>
      <w:r w:rsidR="00537F5A" w:rsidRPr="00ED72C2">
        <w:rPr>
          <w:rFonts w:ascii="Times New Roman" w:hAnsi="Times New Roman" w:cs="Times New Roman"/>
          <w:sz w:val="28"/>
          <w:szCs w:val="28"/>
        </w:rPr>
        <w:t>,</w:t>
      </w:r>
      <w:r w:rsidR="007F797F" w:rsidRPr="00ED72C2">
        <w:rPr>
          <w:rFonts w:ascii="Times New Roman" w:hAnsi="Times New Roman" w:cs="Times New Roman"/>
          <w:sz w:val="28"/>
          <w:szCs w:val="28"/>
        </w:rPr>
        <w:t xml:space="preserve"> не причетна до їх вчинення)</w:t>
      </w:r>
      <w:r w:rsidRPr="00ED72C2">
        <w:rPr>
          <w:rFonts w:ascii="Times New Roman" w:hAnsi="Times New Roman" w:cs="Times New Roman"/>
          <w:sz w:val="28"/>
          <w:szCs w:val="28"/>
        </w:rPr>
        <w:t xml:space="preserve">"; </w:t>
      </w:r>
    </w:p>
    <w:p w:rsidR="007A233A" w:rsidRPr="00ED72C2" w:rsidRDefault="00DE1539" w:rsidP="008436A2">
      <w:pPr>
        <w:spacing w:after="120" w:line="240" w:lineRule="auto"/>
        <w:ind w:firstLine="709"/>
        <w:jc w:val="both"/>
        <w:rPr>
          <w:rFonts w:ascii="Times New Roman" w:hAnsi="Times New Roman" w:cs="Times New Roman"/>
          <w:sz w:val="28"/>
          <w:szCs w:val="28"/>
        </w:rPr>
      </w:pPr>
      <w:r w:rsidRPr="00ED72C2">
        <w:rPr>
          <w:rFonts w:ascii="Times New Roman" w:hAnsi="Times New Roman" w:cs="Times New Roman"/>
          <w:sz w:val="28"/>
          <w:szCs w:val="28"/>
        </w:rPr>
        <w:t>"</w:t>
      </w:r>
      <w:r w:rsidR="007F797F" w:rsidRPr="00ED72C2">
        <w:rPr>
          <w:rFonts w:ascii="Times New Roman" w:hAnsi="Times New Roman" w:cs="Times New Roman"/>
          <w:sz w:val="28"/>
          <w:szCs w:val="28"/>
        </w:rPr>
        <w:t>регулярні канали повідомлення про можливі факти корупційних або пов</w:t>
      </w:r>
      <w:r w:rsidR="008436A2" w:rsidRPr="00ED72C2">
        <w:rPr>
          <w:rFonts w:ascii="Times New Roman" w:hAnsi="Times New Roman" w:cs="Times New Roman"/>
          <w:sz w:val="28"/>
          <w:szCs w:val="28"/>
        </w:rPr>
        <w:t>’</w:t>
      </w:r>
      <w:r w:rsidR="007F797F" w:rsidRPr="00ED72C2">
        <w:rPr>
          <w:rFonts w:ascii="Times New Roman" w:hAnsi="Times New Roman" w:cs="Times New Roman"/>
          <w:sz w:val="28"/>
          <w:szCs w:val="28"/>
        </w:rPr>
        <w:t>язаних з корупцією правопорушень,</w:t>
      </w:r>
      <w:r w:rsidR="00E80FCC" w:rsidRPr="00ED72C2">
        <w:rPr>
          <w:rFonts w:ascii="Times New Roman" w:hAnsi="Times New Roman" w:cs="Times New Roman"/>
          <w:sz w:val="28"/>
          <w:szCs w:val="28"/>
        </w:rPr>
        <w:t xml:space="preserve"> </w:t>
      </w:r>
      <w:r w:rsidR="007F797F" w:rsidRPr="00ED72C2">
        <w:rPr>
          <w:rFonts w:ascii="Times New Roman" w:hAnsi="Times New Roman" w:cs="Times New Roman"/>
          <w:sz w:val="28"/>
          <w:szCs w:val="28"/>
        </w:rPr>
        <w:t xml:space="preserve">інших порушень цього Закону </w:t>
      </w:r>
      <w:r w:rsidR="008436A2" w:rsidRPr="00ED72C2">
        <w:rPr>
          <w:rFonts w:ascii="Times New Roman" w:hAnsi="Times New Roman" w:cs="Times New Roman"/>
          <w:sz w:val="28"/>
          <w:szCs w:val="28"/>
        </w:rPr>
        <w:sym w:font="Symbol" w:char="F02D"/>
      </w:r>
      <w:r w:rsidR="007F797F" w:rsidRPr="00ED72C2">
        <w:rPr>
          <w:rFonts w:ascii="Times New Roman" w:hAnsi="Times New Roman" w:cs="Times New Roman"/>
          <w:sz w:val="28"/>
          <w:szCs w:val="28"/>
        </w:rPr>
        <w:t xml:space="preserve"> шляхи захищеного безпосереднього повідомлення викривачем інформації Національному антикорупційному бюро, правоохоронним органам, іншому суб</w:t>
      </w:r>
      <w:r w:rsidR="008436A2" w:rsidRPr="00ED72C2">
        <w:rPr>
          <w:rFonts w:ascii="Times New Roman" w:hAnsi="Times New Roman" w:cs="Times New Roman"/>
          <w:sz w:val="28"/>
          <w:szCs w:val="28"/>
        </w:rPr>
        <w:t>’</w:t>
      </w:r>
      <w:r w:rsidR="007F797F" w:rsidRPr="00ED72C2">
        <w:rPr>
          <w:rFonts w:ascii="Times New Roman" w:hAnsi="Times New Roman" w:cs="Times New Roman"/>
          <w:sz w:val="28"/>
          <w:szCs w:val="28"/>
        </w:rPr>
        <w:t>єкту владних повноважень, до компетенції якого належить розгляд та прийняття рішень з питань, щодо яких розкривається відповідна інформація. Регулярні канали обов</w:t>
      </w:r>
      <w:r w:rsidR="008436A2" w:rsidRPr="00ED72C2">
        <w:rPr>
          <w:rFonts w:ascii="Times New Roman" w:hAnsi="Times New Roman" w:cs="Times New Roman"/>
          <w:sz w:val="28"/>
          <w:szCs w:val="28"/>
        </w:rPr>
        <w:t>’</w:t>
      </w:r>
      <w:r w:rsidR="007F797F" w:rsidRPr="00ED72C2">
        <w:rPr>
          <w:rFonts w:ascii="Times New Roman" w:hAnsi="Times New Roman" w:cs="Times New Roman"/>
          <w:sz w:val="28"/>
          <w:szCs w:val="28"/>
        </w:rPr>
        <w:t>язково створюються спеціально уповноваженими суб</w:t>
      </w:r>
      <w:r w:rsidR="008436A2" w:rsidRPr="00ED72C2">
        <w:rPr>
          <w:rFonts w:ascii="Times New Roman" w:hAnsi="Times New Roman" w:cs="Times New Roman"/>
          <w:sz w:val="28"/>
          <w:szCs w:val="28"/>
        </w:rPr>
        <w:t>’</w:t>
      </w:r>
      <w:r w:rsidR="007F797F" w:rsidRPr="00ED72C2">
        <w:rPr>
          <w:rFonts w:ascii="Times New Roman" w:hAnsi="Times New Roman" w:cs="Times New Roman"/>
          <w:sz w:val="28"/>
          <w:szCs w:val="28"/>
        </w:rPr>
        <w:t>єктами</w:t>
      </w:r>
      <w:r w:rsidR="00ED72C2">
        <w:rPr>
          <w:rFonts w:ascii="Times New Roman" w:hAnsi="Times New Roman" w:cs="Times New Roman"/>
          <w:sz w:val="28"/>
          <w:szCs w:val="28"/>
        </w:rPr>
        <w:t xml:space="preserve"> </w:t>
      </w:r>
      <w:r w:rsidR="007F797F" w:rsidRPr="00ED72C2">
        <w:rPr>
          <w:rFonts w:ascii="Times New Roman" w:hAnsi="Times New Roman" w:cs="Times New Roman"/>
          <w:sz w:val="28"/>
          <w:szCs w:val="28"/>
        </w:rPr>
        <w:t xml:space="preserve">у сфері </w:t>
      </w:r>
      <w:r w:rsidR="00FD5A57" w:rsidRPr="00ED72C2">
        <w:rPr>
          <w:rFonts w:ascii="Times New Roman" w:hAnsi="Times New Roman" w:cs="Times New Roman"/>
          <w:sz w:val="28"/>
          <w:szCs w:val="28"/>
        </w:rPr>
        <w:br/>
      </w:r>
      <w:r w:rsidR="007F797F" w:rsidRPr="00ED72C2">
        <w:rPr>
          <w:rFonts w:ascii="Times New Roman" w:hAnsi="Times New Roman" w:cs="Times New Roman"/>
          <w:sz w:val="28"/>
          <w:szCs w:val="28"/>
        </w:rPr>
        <w:t xml:space="preserve">протидії корупції, органами досудового розслідування, органами, </w:t>
      </w:r>
      <w:r w:rsidR="00F44295" w:rsidRPr="00ED72C2">
        <w:rPr>
          <w:rFonts w:ascii="Times New Roman" w:hAnsi="Times New Roman" w:cs="Times New Roman"/>
          <w:sz w:val="28"/>
          <w:szCs w:val="28"/>
        </w:rPr>
        <w:br/>
      </w:r>
      <w:r w:rsidR="00F44295" w:rsidRPr="00ED72C2">
        <w:rPr>
          <w:rFonts w:ascii="Times New Roman" w:hAnsi="Times New Roman" w:cs="Times New Roman"/>
          <w:sz w:val="28"/>
          <w:szCs w:val="28"/>
        </w:rPr>
        <w:br/>
      </w:r>
      <w:r w:rsidR="00F44295" w:rsidRPr="00ED72C2">
        <w:rPr>
          <w:rFonts w:ascii="Times New Roman" w:hAnsi="Times New Roman" w:cs="Times New Roman"/>
          <w:sz w:val="28"/>
          <w:szCs w:val="28"/>
        </w:rPr>
        <w:br/>
      </w:r>
      <w:r w:rsidR="007F797F" w:rsidRPr="00ED72C2">
        <w:rPr>
          <w:rFonts w:ascii="Times New Roman" w:hAnsi="Times New Roman" w:cs="Times New Roman"/>
          <w:sz w:val="28"/>
          <w:szCs w:val="28"/>
        </w:rPr>
        <w:t>відповідальними за здійснення контролю за дотриманням законів у відповідних сферах, іншими державними органами, установами, організаціями</w:t>
      </w:r>
      <w:r w:rsidRPr="00ED72C2">
        <w:rPr>
          <w:rFonts w:ascii="Times New Roman" w:hAnsi="Times New Roman" w:cs="Times New Roman"/>
          <w:sz w:val="28"/>
          <w:szCs w:val="28"/>
        </w:rPr>
        <w:t>".</w:t>
      </w:r>
    </w:p>
    <w:p w:rsidR="007A233A" w:rsidRPr="00ED72C2" w:rsidRDefault="00DE1539" w:rsidP="008436A2">
      <w:pPr>
        <w:spacing w:after="120" w:line="240" w:lineRule="auto"/>
        <w:ind w:firstLine="709"/>
        <w:jc w:val="both"/>
        <w:rPr>
          <w:rFonts w:ascii="Times New Roman" w:hAnsi="Times New Roman" w:cs="Times New Roman"/>
          <w:sz w:val="28"/>
          <w:szCs w:val="28"/>
        </w:rPr>
      </w:pPr>
      <w:r w:rsidRPr="00ED72C2">
        <w:rPr>
          <w:rFonts w:ascii="Times New Roman" w:hAnsi="Times New Roman" w:cs="Times New Roman"/>
          <w:sz w:val="28"/>
          <w:szCs w:val="28"/>
        </w:rPr>
        <w:lastRenderedPageBreak/>
        <w:t>2. У частині першій статті 11:</w:t>
      </w:r>
    </w:p>
    <w:p w:rsidR="007A233A" w:rsidRPr="00ED72C2" w:rsidRDefault="00DE1539" w:rsidP="008436A2">
      <w:pPr>
        <w:spacing w:after="120" w:line="240" w:lineRule="auto"/>
        <w:ind w:firstLine="709"/>
        <w:jc w:val="both"/>
        <w:rPr>
          <w:rFonts w:ascii="Times New Roman" w:hAnsi="Times New Roman" w:cs="Times New Roman"/>
          <w:sz w:val="28"/>
          <w:szCs w:val="28"/>
        </w:rPr>
      </w:pPr>
      <w:r w:rsidRPr="00ED72C2">
        <w:rPr>
          <w:rFonts w:ascii="Times New Roman" w:hAnsi="Times New Roman" w:cs="Times New Roman"/>
          <w:sz w:val="28"/>
          <w:szCs w:val="28"/>
        </w:rPr>
        <w:t xml:space="preserve"> пункт 9 після слів "забезпечення ведення" доповнити словами "Єдиного порталу повідомлень викривачів";</w:t>
      </w:r>
    </w:p>
    <w:p w:rsidR="007A233A" w:rsidRPr="00ED72C2" w:rsidRDefault="00DE1539" w:rsidP="008436A2">
      <w:pPr>
        <w:spacing w:after="120" w:line="240" w:lineRule="auto"/>
        <w:ind w:firstLine="709"/>
        <w:jc w:val="both"/>
        <w:rPr>
          <w:rFonts w:ascii="Times New Roman" w:hAnsi="Times New Roman" w:cs="Times New Roman"/>
          <w:sz w:val="28"/>
          <w:szCs w:val="28"/>
        </w:rPr>
      </w:pPr>
      <w:r w:rsidRPr="00ED72C2">
        <w:rPr>
          <w:rFonts w:ascii="Times New Roman" w:hAnsi="Times New Roman" w:cs="Times New Roman"/>
          <w:sz w:val="28"/>
          <w:szCs w:val="28"/>
        </w:rPr>
        <w:t>у пункті 13 слово "забезпечення" замінити словами "участь у забезпеченні".</w:t>
      </w:r>
    </w:p>
    <w:p w:rsidR="007A233A" w:rsidRPr="00ED72C2" w:rsidRDefault="007F797F" w:rsidP="008436A2">
      <w:pPr>
        <w:spacing w:after="120" w:line="240" w:lineRule="auto"/>
        <w:ind w:firstLine="709"/>
        <w:jc w:val="both"/>
        <w:rPr>
          <w:rFonts w:ascii="Times New Roman" w:hAnsi="Times New Roman" w:cs="Times New Roman"/>
          <w:sz w:val="28"/>
          <w:szCs w:val="28"/>
        </w:rPr>
      </w:pPr>
      <w:r w:rsidRPr="00ED72C2">
        <w:rPr>
          <w:rFonts w:ascii="Times New Roman" w:hAnsi="Times New Roman" w:cs="Times New Roman"/>
          <w:sz w:val="28"/>
          <w:szCs w:val="28"/>
        </w:rPr>
        <w:t xml:space="preserve">3. </w:t>
      </w:r>
      <w:r w:rsidR="00DE1539" w:rsidRPr="00ED72C2">
        <w:rPr>
          <w:rFonts w:ascii="Times New Roman" w:hAnsi="Times New Roman" w:cs="Times New Roman"/>
          <w:sz w:val="28"/>
          <w:szCs w:val="28"/>
        </w:rPr>
        <w:t>У пункті 5</w:t>
      </w:r>
      <w:r w:rsidR="00DE1539" w:rsidRPr="00ED72C2">
        <w:rPr>
          <w:rFonts w:ascii="Times New Roman" w:hAnsi="Times New Roman" w:cs="Times New Roman"/>
          <w:sz w:val="28"/>
          <w:szCs w:val="28"/>
          <w:vertAlign w:val="superscript"/>
        </w:rPr>
        <w:t>2</w:t>
      </w:r>
      <w:r w:rsidR="00DE1539" w:rsidRPr="00ED72C2">
        <w:rPr>
          <w:rFonts w:ascii="Times New Roman" w:hAnsi="Times New Roman" w:cs="Times New Roman"/>
          <w:sz w:val="28"/>
          <w:szCs w:val="28"/>
        </w:rPr>
        <w:t xml:space="preserve"> частини першої статті 12 слова "створення та" виключити.</w:t>
      </w:r>
    </w:p>
    <w:p w:rsidR="007A233A" w:rsidRPr="00ED72C2" w:rsidRDefault="00DE1539" w:rsidP="008436A2">
      <w:pPr>
        <w:spacing w:after="120" w:line="240" w:lineRule="auto"/>
        <w:ind w:firstLine="709"/>
        <w:jc w:val="both"/>
        <w:rPr>
          <w:rFonts w:ascii="Times New Roman" w:hAnsi="Times New Roman" w:cs="Times New Roman"/>
          <w:sz w:val="28"/>
          <w:szCs w:val="28"/>
        </w:rPr>
      </w:pPr>
      <w:r w:rsidRPr="00ED72C2">
        <w:rPr>
          <w:rFonts w:ascii="Times New Roman" w:hAnsi="Times New Roman" w:cs="Times New Roman"/>
          <w:sz w:val="28"/>
          <w:szCs w:val="28"/>
        </w:rPr>
        <w:t>4. Частини четверту і п</w:t>
      </w:r>
      <w:r w:rsidR="008436A2" w:rsidRPr="00ED72C2">
        <w:rPr>
          <w:rFonts w:ascii="Times New Roman" w:hAnsi="Times New Roman" w:cs="Times New Roman"/>
          <w:sz w:val="28"/>
          <w:szCs w:val="28"/>
        </w:rPr>
        <w:t>’</w:t>
      </w:r>
      <w:r w:rsidRPr="00ED72C2">
        <w:rPr>
          <w:rFonts w:ascii="Times New Roman" w:hAnsi="Times New Roman" w:cs="Times New Roman"/>
          <w:sz w:val="28"/>
          <w:szCs w:val="28"/>
        </w:rPr>
        <w:t>яту статті 53 виключити.</w:t>
      </w:r>
    </w:p>
    <w:p w:rsidR="007A233A" w:rsidRPr="00ED72C2" w:rsidRDefault="00DE1539" w:rsidP="008436A2">
      <w:pPr>
        <w:spacing w:after="0" w:line="240" w:lineRule="auto"/>
        <w:ind w:firstLine="709"/>
        <w:jc w:val="both"/>
        <w:rPr>
          <w:rFonts w:ascii="Times New Roman" w:hAnsi="Times New Roman" w:cs="Times New Roman"/>
          <w:sz w:val="28"/>
          <w:szCs w:val="28"/>
        </w:rPr>
      </w:pPr>
      <w:r w:rsidRPr="00ED72C2">
        <w:rPr>
          <w:rFonts w:ascii="Times New Roman" w:hAnsi="Times New Roman" w:cs="Times New Roman"/>
          <w:sz w:val="28"/>
          <w:szCs w:val="28"/>
        </w:rPr>
        <w:t>5. Статтю 53</w:t>
      </w:r>
      <w:r w:rsidRPr="00ED72C2">
        <w:rPr>
          <w:rFonts w:ascii="Times New Roman" w:hAnsi="Times New Roman" w:cs="Times New Roman"/>
          <w:sz w:val="28"/>
          <w:szCs w:val="28"/>
          <w:vertAlign w:val="superscript"/>
        </w:rPr>
        <w:t>1</w:t>
      </w:r>
      <w:r w:rsidRPr="00ED72C2">
        <w:rPr>
          <w:rFonts w:ascii="Times New Roman" w:hAnsi="Times New Roman" w:cs="Times New Roman"/>
          <w:sz w:val="28"/>
          <w:szCs w:val="28"/>
        </w:rPr>
        <w:t xml:space="preserve"> викласти в такій редакції: </w:t>
      </w:r>
    </w:p>
    <w:p w:rsidR="008436A2" w:rsidRPr="00ED72C2" w:rsidRDefault="008436A2" w:rsidP="008436A2">
      <w:pPr>
        <w:spacing w:after="0" w:line="240" w:lineRule="auto"/>
        <w:ind w:firstLine="709"/>
        <w:jc w:val="both"/>
        <w:rPr>
          <w:rFonts w:ascii="Times New Roman" w:hAnsi="Times New Roman" w:cs="Times New Roman"/>
          <w:sz w:val="28"/>
          <w:szCs w:val="28"/>
        </w:rPr>
      </w:pPr>
    </w:p>
    <w:p w:rsidR="007A233A" w:rsidRPr="00ED72C2" w:rsidRDefault="00DE1539" w:rsidP="00B3635D">
      <w:pPr>
        <w:spacing w:after="0" w:line="240" w:lineRule="auto"/>
        <w:ind w:left="2380" w:hanging="1672"/>
        <w:rPr>
          <w:rFonts w:ascii="Times New Roman" w:hAnsi="Times New Roman" w:cs="Times New Roman"/>
          <w:sz w:val="28"/>
          <w:szCs w:val="28"/>
        </w:rPr>
      </w:pPr>
      <w:r w:rsidRPr="00ED72C2">
        <w:rPr>
          <w:rFonts w:ascii="Times New Roman" w:hAnsi="Times New Roman" w:cs="Times New Roman"/>
          <w:sz w:val="28"/>
          <w:szCs w:val="28"/>
        </w:rPr>
        <w:t>"Стаття 53</w:t>
      </w:r>
      <w:r w:rsidRPr="00ED72C2">
        <w:rPr>
          <w:rFonts w:ascii="Times New Roman" w:hAnsi="Times New Roman" w:cs="Times New Roman"/>
          <w:sz w:val="28"/>
          <w:szCs w:val="28"/>
          <w:vertAlign w:val="superscript"/>
        </w:rPr>
        <w:t>1</w:t>
      </w:r>
      <w:r w:rsidRPr="00ED72C2">
        <w:rPr>
          <w:rFonts w:ascii="Times New Roman" w:hAnsi="Times New Roman" w:cs="Times New Roman"/>
          <w:sz w:val="28"/>
          <w:szCs w:val="28"/>
        </w:rPr>
        <w:t xml:space="preserve">. Забезпечення умов для повідомлення інформації </w:t>
      </w:r>
      <w:r w:rsidR="00B3635D" w:rsidRPr="00ED72C2">
        <w:rPr>
          <w:rFonts w:ascii="Times New Roman" w:hAnsi="Times New Roman" w:cs="Times New Roman"/>
          <w:sz w:val="28"/>
          <w:szCs w:val="28"/>
        </w:rPr>
        <w:br/>
      </w:r>
      <w:r w:rsidRPr="00ED72C2">
        <w:rPr>
          <w:rFonts w:ascii="Times New Roman" w:hAnsi="Times New Roman" w:cs="Times New Roman"/>
          <w:sz w:val="28"/>
          <w:szCs w:val="28"/>
        </w:rPr>
        <w:t>про можливі факти корупційних або пов</w:t>
      </w:r>
      <w:r w:rsidR="008436A2" w:rsidRPr="00ED72C2">
        <w:rPr>
          <w:rFonts w:ascii="Times New Roman" w:hAnsi="Times New Roman" w:cs="Times New Roman"/>
          <w:sz w:val="28"/>
          <w:szCs w:val="28"/>
        </w:rPr>
        <w:t>’</w:t>
      </w:r>
      <w:r w:rsidRPr="00ED72C2">
        <w:rPr>
          <w:rFonts w:ascii="Times New Roman" w:hAnsi="Times New Roman" w:cs="Times New Roman"/>
          <w:sz w:val="28"/>
          <w:szCs w:val="28"/>
        </w:rPr>
        <w:t xml:space="preserve">язаних </w:t>
      </w:r>
      <w:r w:rsidR="00B3635D" w:rsidRPr="00ED72C2">
        <w:rPr>
          <w:rFonts w:ascii="Times New Roman" w:hAnsi="Times New Roman" w:cs="Times New Roman"/>
          <w:sz w:val="28"/>
          <w:szCs w:val="28"/>
        </w:rPr>
        <w:br/>
      </w:r>
      <w:r w:rsidRPr="00ED72C2">
        <w:rPr>
          <w:rFonts w:ascii="Times New Roman" w:hAnsi="Times New Roman" w:cs="Times New Roman"/>
          <w:sz w:val="28"/>
          <w:szCs w:val="28"/>
        </w:rPr>
        <w:t xml:space="preserve">з корупцією правопорушень, інших порушень </w:t>
      </w:r>
      <w:r w:rsidR="00B3635D" w:rsidRPr="00ED72C2">
        <w:rPr>
          <w:rFonts w:ascii="Times New Roman" w:hAnsi="Times New Roman" w:cs="Times New Roman"/>
          <w:sz w:val="28"/>
          <w:szCs w:val="28"/>
        </w:rPr>
        <w:br/>
      </w:r>
      <w:r w:rsidRPr="00ED72C2">
        <w:rPr>
          <w:rFonts w:ascii="Times New Roman" w:hAnsi="Times New Roman" w:cs="Times New Roman"/>
          <w:sz w:val="28"/>
          <w:szCs w:val="28"/>
        </w:rPr>
        <w:t>цього Закону</w:t>
      </w:r>
    </w:p>
    <w:p w:rsidR="008436A2" w:rsidRPr="00ED72C2" w:rsidRDefault="008436A2" w:rsidP="008436A2">
      <w:pPr>
        <w:spacing w:after="0" w:line="240" w:lineRule="auto"/>
        <w:ind w:firstLine="709"/>
        <w:jc w:val="both"/>
        <w:rPr>
          <w:rFonts w:ascii="Times New Roman" w:hAnsi="Times New Roman" w:cs="Times New Roman"/>
          <w:sz w:val="28"/>
          <w:szCs w:val="28"/>
        </w:rPr>
      </w:pPr>
    </w:p>
    <w:p w:rsidR="007A233A" w:rsidRPr="00ED72C2" w:rsidRDefault="00DE1539" w:rsidP="008436A2">
      <w:pPr>
        <w:spacing w:after="120" w:line="240" w:lineRule="auto"/>
        <w:ind w:firstLine="709"/>
        <w:jc w:val="both"/>
        <w:rPr>
          <w:rFonts w:ascii="Times New Roman" w:hAnsi="Times New Roman" w:cs="Times New Roman"/>
          <w:sz w:val="28"/>
          <w:szCs w:val="28"/>
        </w:rPr>
      </w:pPr>
      <w:r w:rsidRPr="00ED72C2">
        <w:rPr>
          <w:rFonts w:ascii="Times New Roman" w:hAnsi="Times New Roman" w:cs="Times New Roman"/>
          <w:sz w:val="28"/>
          <w:szCs w:val="28"/>
        </w:rPr>
        <w:t>1. Державні органи, органи влади Автономної Республіки Крим, органи місцевого самоврядування, юридичні особи публічного права та юридичні особи, зазначені у частині другій статті 62 цього Закону, зобов</w:t>
      </w:r>
      <w:r w:rsidR="008436A2" w:rsidRPr="00ED72C2">
        <w:rPr>
          <w:rFonts w:ascii="Times New Roman" w:hAnsi="Times New Roman" w:cs="Times New Roman"/>
          <w:sz w:val="28"/>
          <w:szCs w:val="28"/>
        </w:rPr>
        <w:t>’</w:t>
      </w:r>
      <w:r w:rsidRPr="00ED72C2">
        <w:rPr>
          <w:rFonts w:ascii="Times New Roman" w:hAnsi="Times New Roman" w:cs="Times New Roman"/>
          <w:sz w:val="28"/>
          <w:szCs w:val="28"/>
        </w:rPr>
        <w:t>язані забезпечити функціонування внутрішніх каналів повідомлення про можливі факти корупційних або пов</w:t>
      </w:r>
      <w:r w:rsidR="008436A2" w:rsidRPr="00ED72C2">
        <w:rPr>
          <w:rFonts w:ascii="Times New Roman" w:hAnsi="Times New Roman" w:cs="Times New Roman"/>
          <w:sz w:val="28"/>
          <w:szCs w:val="28"/>
        </w:rPr>
        <w:t>’</w:t>
      </w:r>
      <w:r w:rsidRPr="00ED72C2">
        <w:rPr>
          <w:rFonts w:ascii="Times New Roman" w:hAnsi="Times New Roman" w:cs="Times New Roman"/>
          <w:sz w:val="28"/>
          <w:szCs w:val="28"/>
        </w:rPr>
        <w:t>язаних з корупцією правопорушень, інших порушень цього Закону.</w:t>
      </w:r>
    </w:p>
    <w:p w:rsidR="007A233A" w:rsidRPr="00ED72C2" w:rsidRDefault="00DE1539" w:rsidP="008436A2">
      <w:pPr>
        <w:spacing w:after="120" w:line="240" w:lineRule="auto"/>
        <w:ind w:firstLine="709"/>
        <w:jc w:val="both"/>
        <w:rPr>
          <w:rFonts w:ascii="Times New Roman" w:hAnsi="Times New Roman" w:cs="Times New Roman"/>
          <w:sz w:val="28"/>
          <w:szCs w:val="28"/>
        </w:rPr>
      </w:pPr>
      <w:r w:rsidRPr="00ED72C2">
        <w:rPr>
          <w:rFonts w:ascii="Times New Roman" w:hAnsi="Times New Roman" w:cs="Times New Roman"/>
          <w:sz w:val="28"/>
          <w:szCs w:val="28"/>
        </w:rPr>
        <w:t>Органи прокуратури, Національна поліція, Національне антикорупційне бюро України, Державне бюро розслідувань та Національне агентство зобов</w:t>
      </w:r>
      <w:r w:rsidR="008436A2" w:rsidRPr="00ED72C2">
        <w:rPr>
          <w:rFonts w:ascii="Times New Roman" w:hAnsi="Times New Roman" w:cs="Times New Roman"/>
          <w:sz w:val="28"/>
          <w:szCs w:val="28"/>
        </w:rPr>
        <w:t>’</w:t>
      </w:r>
      <w:r w:rsidRPr="00ED72C2">
        <w:rPr>
          <w:rFonts w:ascii="Times New Roman" w:hAnsi="Times New Roman" w:cs="Times New Roman"/>
          <w:sz w:val="28"/>
          <w:szCs w:val="28"/>
        </w:rPr>
        <w:t>язані забезпечити функціонування внутрішніх і регулярних каналів повідомлення про можливі факти корупційних або пов</w:t>
      </w:r>
      <w:r w:rsidR="008436A2" w:rsidRPr="00ED72C2">
        <w:rPr>
          <w:rFonts w:ascii="Times New Roman" w:hAnsi="Times New Roman" w:cs="Times New Roman"/>
          <w:sz w:val="28"/>
          <w:szCs w:val="28"/>
        </w:rPr>
        <w:t>’</w:t>
      </w:r>
      <w:r w:rsidRPr="00ED72C2">
        <w:rPr>
          <w:rFonts w:ascii="Times New Roman" w:hAnsi="Times New Roman" w:cs="Times New Roman"/>
          <w:sz w:val="28"/>
          <w:szCs w:val="28"/>
        </w:rPr>
        <w:t>язаних з корупцією правопорушень, інших порушень цього Закону.</w:t>
      </w:r>
    </w:p>
    <w:p w:rsidR="007A233A" w:rsidRPr="00ED72C2" w:rsidRDefault="00DE1539" w:rsidP="008436A2">
      <w:pPr>
        <w:spacing w:after="120" w:line="240" w:lineRule="auto"/>
        <w:ind w:firstLine="709"/>
        <w:jc w:val="both"/>
        <w:rPr>
          <w:rFonts w:ascii="Times New Roman" w:hAnsi="Times New Roman" w:cs="Times New Roman"/>
          <w:sz w:val="28"/>
          <w:szCs w:val="28"/>
        </w:rPr>
      </w:pPr>
      <w:r w:rsidRPr="00ED72C2">
        <w:rPr>
          <w:rFonts w:ascii="Times New Roman" w:hAnsi="Times New Roman" w:cs="Times New Roman"/>
          <w:sz w:val="28"/>
          <w:szCs w:val="28"/>
        </w:rPr>
        <w:t>2. Подання повідомлень (у тому числі анонімних) через внутрішні канали повідомлення про можливі факти корупційних або пов</w:t>
      </w:r>
      <w:r w:rsidR="008436A2" w:rsidRPr="00ED72C2">
        <w:rPr>
          <w:rFonts w:ascii="Times New Roman" w:hAnsi="Times New Roman" w:cs="Times New Roman"/>
          <w:sz w:val="28"/>
          <w:szCs w:val="28"/>
        </w:rPr>
        <w:t>’</w:t>
      </w:r>
      <w:r w:rsidRPr="00ED72C2">
        <w:rPr>
          <w:rFonts w:ascii="Times New Roman" w:hAnsi="Times New Roman" w:cs="Times New Roman"/>
          <w:sz w:val="28"/>
          <w:szCs w:val="28"/>
        </w:rPr>
        <w:t>язаних з корупцією правопорушень, інши</w:t>
      </w:r>
      <w:r w:rsidR="00537F5A" w:rsidRPr="00ED72C2">
        <w:rPr>
          <w:rFonts w:ascii="Times New Roman" w:hAnsi="Times New Roman" w:cs="Times New Roman"/>
          <w:sz w:val="28"/>
          <w:szCs w:val="28"/>
        </w:rPr>
        <w:t>х порушень цього Закону здійснює</w:t>
      </w:r>
      <w:r w:rsidRPr="00ED72C2">
        <w:rPr>
          <w:rFonts w:ascii="Times New Roman" w:hAnsi="Times New Roman" w:cs="Times New Roman"/>
          <w:sz w:val="28"/>
          <w:szCs w:val="28"/>
        </w:rPr>
        <w:t>ться через відкритий для цілодобового доступу Єдиний портал повідомлень викривачів та спеціальні телефонні лінії.</w:t>
      </w:r>
    </w:p>
    <w:p w:rsidR="007A233A" w:rsidRPr="00ED72C2" w:rsidRDefault="00DE1539" w:rsidP="008436A2">
      <w:pPr>
        <w:spacing w:after="120" w:line="240" w:lineRule="auto"/>
        <w:ind w:firstLine="709"/>
        <w:jc w:val="both"/>
        <w:rPr>
          <w:rFonts w:ascii="Times New Roman" w:hAnsi="Times New Roman" w:cs="Times New Roman"/>
          <w:sz w:val="28"/>
          <w:szCs w:val="28"/>
        </w:rPr>
      </w:pPr>
      <w:r w:rsidRPr="00ED72C2">
        <w:rPr>
          <w:rFonts w:ascii="Times New Roman" w:hAnsi="Times New Roman" w:cs="Times New Roman"/>
          <w:sz w:val="28"/>
          <w:szCs w:val="28"/>
        </w:rPr>
        <w:t>Інформація про можливі факти корупційних або пов</w:t>
      </w:r>
      <w:r w:rsidR="008436A2" w:rsidRPr="00ED72C2">
        <w:rPr>
          <w:rFonts w:ascii="Times New Roman" w:hAnsi="Times New Roman" w:cs="Times New Roman"/>
          <w:sz w:val="28"/>
          <w:szCs w:val="28"/>
        </w:rPr>
        <w:t>’</w:t>
      </w:r>
      <w:r w:rsidRPr="00ED72C2">
        <w:rPr>
          <w:rFonts w:ascii="Times New Roman" w:hAnsi="Times New Roman" w:cs="Times New Roman"/>
          <w:sz w:val="28"/>
          <w:szCs w:val="28"/>
        </w:rPr>
        <w:t>язаних з корупцією правопорушень, отримана через регулярні канали повідомлення такої інформації, вноситься до Єдиного порталу повідомлень викривачів уповноваженими на це особами відповідних суб</w:t>
      </w:r>
      <w:r w:rsidR="008436A2" w:rsidRPr="00ED72C2">
        <w:rPr>
          <w:rFonts w:ascii="Times New Roman" w:hAnsi="Times New Roman" w:cs="Times New Roman"/>
          <w:sz w:val="28"/>
          <w:szCs w:val="28"/>
        </w:rPr>
        <w:t>’</w:t>
      </w:r>
      <w:r w:rsidRPr="00ED72C2">
        <w:rPr>
          <w:rFonts w:ascii="Times New Roman" w:hAnsi="Times New Roman" w:cs="Times New Roman"/>
          <w:sz w:val="28"/>
          <w:szCs w:val="28"/>
        </w:rPr>
        <w:t>єктів.</w:t>
      </w:r>
    </w:p>
    <w:p w:rsidR="007A233A" w:rsidRPr="00ED72C2" w:rsidRDefault="00DE1539" w:rsidP="008436A2">
      <w:pPr>
        <w:spacing w:after="120" w:line="240" w:lineRule="auto"/>
        <w:ind w:firstLine="709"/>
        <w:jc w:val="both"/>
        <w:rPr>
          <w:rFonts w:ascii="Times New Roman" w:hAnsi="Times New Roman" w:cs="Times New Roman"/>
          <w:sz w:val="28"/>
          <w:szCs w:val="28"/>
        </w:rPr>
      </w:pPr>
      <w:r w:rsidRPr="00ED72C2">
        <w:rPr>
          <w:rFonts w:ascii="Times New Roman" w:hAnsi="Times New Roman" w:cs="Times New Roman"/>
          <w:sz w:val="28"/>
          <w:szCs w:val="28"/>
        </w:rPr>
        <w:t>При використанні особами будь-яких інших способів здійснення повідомлення про можливі факти корупційних або пов</w:t>
      </w:r>
      <w:r w:rsidR="008436A2" w:rsidRPr="00ED72C2">
        <w:rPr>
          <w:rFonts w:ascii="Times New Roman" w:hAnsi="Times New Roman" w:cs="Times New Roman"/>
          <w:sz w:val="28"/>
          <w:szCs w:val="28"/>
        </w:rPr>
        <w:t>’</w:t>
      </w:r>
      <w:r w:rsidRPr="00ED72C2">
        <w:rPr>
          <w:rFonts w:ascii="Times New Roman" w:hAnsi="Times New Roman" w:cs="Times New Roman"/>
          <w:sz w:val="28"/>
          <w:szCs w:val="28"/>
        </w:rPr>
        <w:t xml:space="preserve">язаних з корупцією правопорушень, інших порушень цього Закону (направлення повідомлення, у тому числі анонімного, у паперовій або електронній формі чи здійснення повідомлення на особистому прийомі, через спеціальну телефонну лінію тощо) їм гарантуються дотримання умов конфіденційності та анонімності, а також внесення цієї інформації до Єдиного порталу повідомлень викривачів </w:t>
      </w:r>
      <w:r w:rsidRPr="00ED72C2">
        <w:rPr>
          <w:rFonts w:ascii="Times New Roman" w:hAnsi="Times New Roman" w:cs="Times New Roman"/>
          <w:sz w:val="28"/>
          <w:szCs w:val="28"/>
        </w:rPr>
        <w:lastRenderedPageBreak/>
        <w:t>уповноваженими на це особами відповідних суб</w:t>
      </w:r>
      <w:r w:rsidR="008436A2" w:rsidRPr="00ED72C2">
        <w:rPr>
          <w:rFonts w:ascii="Times New Roman" w:hAnsi="Times New Roman" w:cs="Times New Roman"/>
          <w:sz w:val="28"/>
          <w:szCs w:val="28"/>
        </w:rPr>
        <w:t>’</w:t>
      </w:r>
      <w:r w:rsidRPr="00ED72C2">
        <w:rPr>
          <w:rFonts w:ascii="Times New Roman" w:hAnsi="Times New Roman" w:cs="Times New Roman"/>
          <w:sz w:val="28"/>
          <w:szCs w:val="28"/>
        </w:rPr>
        <w:t>єктів не пізніше наступного робочого дня з моменту її отримання.</w:t>
      </w:r>
    </w:p>
    <w:p w:rsidR="007A233A" w:rsidRPr="00ED72C2" w:rsidRDefault="00DE1539" w:rsidP="008436A2">
      <w:pPr>
        <w:spacing w:after="120" w:line="240" w:lineRule="auto"/>
        <w:ind w:firstLine="709"/>
        <w:jc w:val="both"/>
        <w:rPr>
          <w:rFonts w:ascii="Times New Roman" w:hAnsi="Times New Roman" w:cs="Times New Roman"/>
          <w:sz w:val="28"/>
          <w:szCs w:val="28"/>
        </w:rPr>
      </w:pPr>
      <w:r w:rsidRPr="00ED72C2">
        <w:rPr>
          <w:rFonts w:ascii="Times New Roman" w:hAnsi="Times New Roman" w:cs="Times New Roman"/>
          <w:sz w:val="28"/>
          <w:szCs w:val="28"/>
        </w:rPr>
        <w:t>При використанні особою зовнішніх каналів здійснення повідомлення про можливі факти корупційних або пов</w:t>
      </w:r>
      <w:r w:rsidR="008436A2" w:rsidRPr="00ED72C2">
        <w:rPr>
          <w:rFonts w:ascii="Times New Roman" w:hAnsi="Times New Roman" w:cs="Times New Roman"/>
          <w:sz w:val="28"/>
          <w:szCs w:val="28"/>
        </w:rPr>
        <w:t>’</w:t>
      </w:r>
      <w:r w:rsidRPr="00ED72C2">
        <w:rPr>
          <w:rFonts w:ascii="Times New Roman" w:hAnsi="Times New Roman" w:cs="Times New Roman"/>
          <w:sz w:val="28"/>
          <w:szCs w:val="28"/>
        </w:rPr>
        <w:t>язаних з корупцією правопорушень, інших порушень цього Закону внесення інформації до Єдиного порталу повідомлень викривачів здійснюється не пізніше наступного робочого дня з моменту її виявлення уповноваженою особою суб</w:t>
      </w:r>
      <w:r w:rsidR="008436A2" w:rsidRPr="00ED72C2">
        <w:rPr>
          <w:rFonts w:ascii="Times New Roman" w:hAnsi="Times New Roman" w:cs="Times New Roman"/>
          <w:sz w:val="28"/>
          <w:szCs w:val="28"/>
        </w:rPr>
        <w:t>’</w:t>
      </w:r>
      <w:r w:rsidRPr="00ED72C2">
        <w:rPr>
          <w:rFonts w:ascii="Times New Roman" w:hAnsi="Times New Roman" w:cs="Times New Roman"/>
          <w:sz w:val="28"/>
          <w:szCs w:val="28"/>
        </w:rPr>
        <w:t>єкт</w:t>
      </w:r>
      <w:r w:rsidR="00537F5A" w:rsidRPr="00ED72C2">
        <w:rPr>
          <w:rFonts w:ascii="Times New Roman" w:hAnsi="Times New Roman" w:cs="Times New Roman"/>
          <w:sz w:val="28"/>
          <w:szCs w:val="28"/>
        </w:rPr>
        <w:t>а</w:t>
      </w:r>
      <w:r w:rsidRPr="00ED72C2">
        <w:rPr>
          <w:rFonts w:ascii="Times New Roman" w:hAnsi="Times New Roman" w:cs="Times New Roman"/>
          <w:sz w:val="28"/>
          <w:szCs w:val="28"/>
        </w:rPr>
        <w:t>, до повноважень якого належить здійснення розгляду чи розслідування фактів, викладених у повідомленні.</w:t>
      </w:r>
    </w:p>
    <w:p w:rsidR="007A233A" w:rsidRPr="00ED72C2" w:rsidRDefault="00DE1539" w:rsidP="008436A2">
      <w:pPr>
        <w:spacing w:after="120" w:line="240" w:lineRule="auto"/>
        <w:ind w:firstLine="709"/>
        <w:jc w:val="both"/>
        <w:rPr>
          <w:rFonts w:ascii="Times New Roman" w:hAnsi="Times New Roman" w:cs="Times New Roman"/>
          <w:sz w:val="28"/>
          <w:szCs w:val="28"/>
        </w:rPr>
      </w:pPr>
      <w:r w:rsidRPr="00ED72C2">
        <w:rPr>
          <w:rFonts w:ascii="Times New Roman" w:hAnsi="Times New Roman" w:cs="Times New Roman"/>
          <w:sz w:val="28"/>
          <w:szCs w:val="28"/>
        </w:rPr>
        <w:t xml:space="preserve">3. Єдиний портал повідомлень викривачів гарантує дотримання умов конфіденційності та анонімності, а також доступ викривачів до інформації про стан та результати розгляду таких повідомлень і є офіційним внутрішнім джерелом інформації про осіб, які мають статус викривачів. </w:t>
      </w:r>
    </w:p>
    <w:p w:rsidR="007A233A" w:rsidRPr="00ED72C2" w:rsidRDefault="00DE1539" w:rsidP="008436A2">
      <w:pPr>
        <w:spacing w:after="120" w:line="240" w:lineRule="auto"/>
        <w:ind w:firstLine="709"/>
        <w:jc w:val="both"/>
        <w:rPr>
          <w:rFonts w:ascii="Times New Roman" w:hAnsi="Times New Roman" w:cs="Times New Roman"/>
          <w:sz w:val="28"/>
          <w:szCs w:val="28"/>
        </w:rPr>
      </w:pPr>
      <w:r w:rsidRPr="00ED72C2">
        <w:rPr>
          <w:rFonts w:ascii="Times New Roman" w:hAnsi="Times New Roman" w:cs="Times New Roman"/>
          <w:sz w:val="28"/>
          <w:szCs w:val="28"/>
        </w:rPr>
        <w:t>Держателем та відповідальним за адміністрування Єдиного порталу повідомлень викривачів є Націона</w:t>
      </w:r>
      <w:r w:rsidR="00537F5A" w:rsidRPr="00ED72C2">
        <w:rPr>
          <w:rFonts w:ascii="Times New Roman" w:hAnsi="Times New Roman" w:cs="Times New Roman"/>
          <w:sz w:val="28"/>
          <w:szCs w:val="28"/>
        </w:rPr>
        <w:t>льне агентство, яке встановлює п</w:t>
      </w:r>
      <w:r w:rsidRPr="00ED72C2">
        <w:rPr>
          <w:rFonts w:ascii="Times New Roman" w:hAnsi="Times New Roman" w:cs="Times New Roman"/>
          <w:sz w:val="28"/>
          <w:szCs w:val="28"/>
        </w:rPr>
        <w:t>орядок ведення Єдиного порталу повідомлень викривачів.</w:t>
      </w:r>
    </w:p>
    <w:p w:rsidR="007A233A" w:rsidRPr="00ED72C2" w:rsidRDefault="00DE1539" w:rsidP="008436A2">
      <w:pPr>
        <w:spacing w:after="120" w:line="240" w:lineRule="auto"/>
        <w:ind w:firstLine="709"/>
        <w:jc w:val="both"/>
        <w:rPr>
          <w:rFonts w:ascii="Times New Roman" w:hAnsi="Times New Roman" w:cs="Times New Roman"/>
          <w:sz w:val="28"/>
          <w:szCs w:val="28"/>
        </w:rPr>
      </w:pPr>
      <w:r w:rsidRPr="00ED72C2">
        <w:rPr>
          <w:rFonts w:ascii="Times New Roman" w:hAnsi="Times New Roman" w:cs="Times New Roman"/>
          <w:sz w:val="28"/>
          <w:szCs w:val="28"/>
        </w:rPr>
        <w:t>4. Органи, зазначені у частині першій цієї статті, та юридичні особи, зазначені у частині другій статті 62 цього Закону, забезпечують викривачам умови для здійснення повідомлення про можливі факти корупційних або пов</w:t>
      </w:r>
      <w:r w:rsidR="008436A2" w:rsidRPr="00ED72C2">
        <w:rPr>
          <w:rFonts w:ascii="Times New Roman" w:hAnsi="Times New Roman" w:cs="Times New Roman"/>
          <w:sz w:val="28"/>
          <w:szCs w:val="28"/>
        </w:rPr>
        <w:t>’</w:t>
      </w:r>
      <w:r w:rsidRPr="00ED72C2">
        <w:rPr>
          <w:rFonts w:ascii="Times New Roman" w:hAnsi="Times New Roman" w:cs="Times New Roman"/>
          <w:sz w:val="28"/>
          <w:szCs w:val="28"/>
        </w:rPr>
        <w:t>язаних з корупцією правопорушень, інших порушень цього Закону шляхом:</w:t>
      </w:r>
    </w:p>
    <w:p w:rsidR="007A233A" w:rsidRPr="00ED72C2" w:rsidRDefault="00DE1539" w:rsidP="008436A2">
      <w:pPr>
        <w:spacing w:after="120" w:line="240" w:lineRule="auto"/>
        <w:ind w:firstLine="709"/>
        <w:jc w:val="both"/>
        <w:rPr>
          <w:rFonts w:ascii="Times New Roman" w:hAnsi="Times New Roman" w:cs="Times New Roman"/>
          <w:sz w:val="28"/>
          <w:szCs w:val="28"/>
        </w:rPr>
      </w:pPr>
      <w:r w:rsidRPr="00ED72C2">
        <w:rPr>
          <w:rFonts w:ascii="Times New Roman" w:hAnsi="Times New Roman" w:cs="Times New Roman"/>
          <w:sz w:val="28"/>
          <w:szCs w:val="28"/>
        </w:rPr>
        <w:t>1) впровадження механізмів заохочення та формування культури повідомлення про можливі факти корупційних або пов</w:t>
      </w:r>
      <w:r w:rsidR="008436A2" w:rsidRPr="00ED72C2">
        <w:rPr>
          <w:rFonts w:ascii="Times New Roman" w:hAnsi="Times New Roman" w:cs="Times New Roman"/>
          <w:sz w:val="28"/>
          <w:szCs w:val="28"/>
        </w:rPr>
        <w:t>’</w:t>
      </w:r>
      <w:r w:rsidRPr="00ED72C2">
        <w:rPr>
          <w:rFonts w:ascii="Times New Roman" w:hAnsi="Times New Roman" w:cs="Times New Roman"/>
          <w:sz w:val="28"/>
          <w:szCs w:val="28"/>
        </w:rPr>
        <w:t>язаних з корупцією правопорушень, інших порушень цього Закону;</w:t>
      </w:r>
    </w:p>
    <w:p w:rsidR="007A233A" w:rsidRPr="00ED72C2" w:rsidRDefault="00DE1539" w:rsidP="008436A2">
      <w:pPr>
        <w:spacing w:after="120" w:line="240" w:lineRule="auto"/>
        <w:ind w:firstLine="709"/>
        <w:jc w:val="both"/>
        <w:rPr>
          <w:rFonts w:ascii="Times New Roman" w:hAnsi="Times New Roman" w:cs="Times New Roman"/>
          <w:sz w:val="28"/>
          <w:szCs w:val="28"/>
        </w:rPr>
      </w:pPr>
      <w:r w:rsidRPr="00ED72C2">
        <w:rPr>
          <w:rFonts w:ascii="Times New Roman" w:hAnsi="Times New Roman" w:cs="Times New Roman"/>
          <w:sz w:val="28"/>
          <w:szCs w:val="28"/>
        </w:rPr>
        <w:t xml:space="preserve">2) надання працівникам та особам, які проходять у них службу або навчання </w:t>
      </w:r>
      <w:r w:rsidR="00537F5A" w:rsidRPr="00ED72C2">
        <w:rPr>
          <w:rFonts w:ascii="Times New Roman" w:hAnsi="Times New Roman" w:cs="Times New Roman"/>
          <w:sz w:val="28"/>
          <w:szCs w:val="28"/>
        </w:rPr>
        <w:t>чи</w:t>
      </w:r>
      <w:r w:rsidRPr="00ED72C2">
        <w:rPr>
          <w:rFonts w:ascii="Times New Roman" w:hAnsi="Times New Roman" w:cs="Times New Roman"/>
          <w:sz w:val="28"/>
          <w:szCs w:val="28"/>
        </w:rPr>
        <w:t xml:space="preserve"> виконують певну роботу, методичної допомоги та консультацій щодо здійснення повідомлення про можливі факти корупційних або пов</w:t>
      </w:r>
      <w:r w:rsidR="008436A2" w:rsidRPr="00ED72C2">
        <w:rPr>
          <w:rFonts w:ascii="Times New Roman" w:hAnsi="Times New Roman" w:cs="Times New Roman"/>
          <w:sz w:val="28"/>
          <w:szCs w:val="28"/>
        </w:rPr>
        <w:t>’</w:t>
      </w:r>
      <w:r w:rsidRPr="00ED72C2">
        <w:rPr>
          <w:rFonts w:ascii="Times New Roman" w:hAnsi="Times New Roman" w:cs="Times New Roman"/>
          <w:sz w:val="28"/>
          <w:szCs w:val="28"/>
        </w:rPr>
        <w:t>язаних з корупцією правопорушень, інших порушень цього Закону;</w:t>
      </w:r>
    </w:p>
    <w:p w:rsidR="007A233A" w:rsidRPr="00ED72C2" w:rsidRDefault="00DE1539" w:rsidP="008436A2">
      <w:pPr>
        <w:spacing w:after="120" w:line="240" w:lineRule="auto"/>
        <w:ind w:firstLine="709"/>
        <w:jc w:val="both"/>
        <w:rPr>
          <w:rFonts w:ascii="Times New Roman" w:hAnsi="Times New Roman" w:cs="Times New Roman"/>
          <w:sz w:val="28"/>
          <w:szCs w:val="28"/>
        </w:rPr>
      </w:pPr>
      <w:r w:rsidRPr="00ED72C2">
        <w:rPr>
          <w:rFonts w:ascii="Times New Roman" w:hAnsi="Times New Roman" w:cs="Times New Roman"/>
          <w:sz w:val="28"/>
          <w:szCs w:val="28"/>
        </w:rPr>
        <w:t>3) організації та забезпечення розгляду повідомлень про можливі факти корупційних або пов</w:t>
      </w:r>
      <w:r w:rsidR="008436A2" w:rsidRPr="00ED72C2">
        <w:rPr>
          <w:rFonts w:ascii="Times New Roman" w:hAnsi="Times New Roman" w:cs="Times New Roman"/>
          <w:sz w:val="28"/>
          <w:szCs w:val="28"/>
        </w:rPr>
        <w:t>’</w:t>
      </w:r>
      <w:r w:rsidRPr="00ED72C2">
        <w:rPr>
          <w:rFonts w:ascii="Times New Roman" w:hAnsi="Times New Roman" w:cs="Times New Roman"/>
          <w:sz w:val="28"/>
          <w:szCs w:val="28"/>
        </w:rPr>
        <w:t>язаних з корупцією правопорушень, інших порушень цього Закону;</w:t>
      </w:r>
    </w:p>
    <w:p w:rsidR="007A233A" w:rsidRPr="00ED72C2" w:rsidRDefault="00DE1539" w:rsidP="008436A2">
      <w:pPr>
        <w:spacing w:after="120" w:line="240" w:lineRule="auto"/>
        <w:ind w:firstLine="709"/>
        <w:jc w:val="both"/>
        <w:rPr>
          <w:rFonts w:ascii="Times New Roman" w:hAnsi="Times New Roman" w:cs="Times New Roman"/>
          <w:sz w:val="28"/>
          <w:szCs w:val="28"/>
        </w:rPr>
      </w:pPr>
      <w:r w:rsidRPr="00ED72C2">
        <w:rPr>
          <w:rFonts w:ascii="Times New Roman" w:hAnsi="Times New Roman" w:cs="Times New Roman"/>
          <w:sz w:val="28"/>
          <w:szCs w:val="28"/>
        </w:rPr>
        <w:t>4) обов</w:t>
      </w:r>
      <w:r w:rsidR="008436A2" w:rsidRPr="00ED72C2">
        <w:rPr>
          <w:rFonts w:ascii="Times New Roman" w:hAnsi="Times New Roman" w:cs="Times New Roman"/>
          <w:sz w:val="28"/>
          <w:szCs w:val="28"/>
        </w:rPr>
        <w:t>’</w:t>
      </w:r>
      <w:r w:rsidRPr="00ED72C2">
        <w:rPr>
          <w:rFonts w:ascii="Times New Roman" w:hAnsi="Times New Roman" w:cs="Times New Roman"/>
          <w:sz w:val="28"/>
          <w:szCs w:val="28"/>
        </w:rPr>
        <w:t xml:space="preserve">язкового забезпечення функціонування у випадках, передбачених цим Законом, </w:t>
      </w:r>
      <w:r w:rsidR="00537F5A" w:rsidRPr="00ED72C2">
        <w:rPr>
          <w:rFonts w:ascii="Times New Roman" w:hAnsi="Times New Roman" w:cs="Times New Roman"/>
          <w:sz w:val="28"/>
          <w:szCs w:val="28"/>
        </w:rPr>
        <w:t>внутрішніх та</w:t>
      </w:r>
      <w:r w:rsidRPr="00ED72C2">
        <w:rPr>
          <w:rFonts w:ascii="Times New Roman" w:hAnsi="Times New Roman" w:cs="Times New Roman"/>
          <w:sz w:val="28"/>
          <w:szCs w:val="28"/>
        </w:rPr>
        <w:t xml:space="preserve"> регулярних каналів для повідомлення про можливі факти корупційних або пов</w:t>
      </w:r>
      <w:r w:rsidR="008436A2" w:rsidRPr="00ED72C2">
        <w:rPr>
          <w:rFonts w:ascii="Times New Roman" w:hAnsi="Times New Roman" w:cs="Times New Roman"/>
          <w:sz w:val="28"/>
          <w:szCs w:val="28"/>
        </w:rPr>
        <w:t>’</w:t>
      </w:r>
      <w:r w:rsidRPr="00ED72C2">
        <w:rPr>
          <w:rFonts w:ascii="Times New Roman" w:hAnsi="Times New Roman" w:cs="Times New Roman"/>
          <w:sz w:val="28"/>
          <w:szCs w:val="28"/>
        </w:rPr>
        <w:t>язаних з корупцією правопорушень, інших порушень цього Закону".</w:t>
      </w:r>
    </w:p>
    <w:p w:rsidR="007A233A" w:rsidRPr="00ED72C2" w:rsidRDefault="00DE1539" w:rsidP="008436A2">
      <w:pPr>
        <w:spacing w:after="120" w:line="240" w:lineRule="auto"/>
        <w:ind w:firstLine="709"/>
        <w:jc w:val="both"/>
        <w:rPr>
          <w:rFonts w:ascii="Times New Roman" w:hAnsi="Times New Roman" w:cs="Times New Roman"/>
          <w:sz w:val="28"/>
          <w:szCs w:val="28"/>
        </w:rPr>
      </w:pPr>
      <w:r w:rsidRPr="00ED72C2">
        <w:rPr>
          <w:rFonts w:ascii="Times New Roman" w:hAnsi="Times New Roman" w:cs="Times New Roman"/>
          <w:sz w:val="28"/>
          <w:szCs w:val="28"/>
        </w:rPr>
        <w:t>6. Частини другу і третю статті 53</w:t>
      </w:r>
      <w:r w:rsidRPr="00ED72C2">
        <w:rPr>
          <w:rFonts w:ascii="Times New Roman" w:hAnsi="Times New Roman" w:cs="Times New Roman"/>
          <w:sz w:val="28"/>
          <w:szCs w:val="28"/>
          <w:vertAlign w:val="superscript"/>
        </w:rPr>
        <w:t>2</w:t>
      </w:r>
      <w:r w:rsidRPr="00ED72C2">
        <w:rPr>
          <w:rFonts w:ascii="Times New Roman" w:hAnsi="Times New Roman" w:cs="Times New Roman"/>
          <w:sz w:val="28"/>
          <w:szCs w:val="28"/>
        </w:rPr>
        <w:t xml:space="preserve"> викласти в такій редакції:</w:t>
      </w:r>
    </w:p>
    <w:p w:rsidR="007A233A" w:rsidRPr="00ED72C2" w:rsidRDefault="00DE1539" w:rsidP="008436A2">
      <w:pPr>
        <w:spacing w:after="120" w:line="240" w:lineRule="auto"/>
        <w:ind w:firstLine="709"/>
        <w:jc w:val="both"/>
        <w:rPr>
          <w:rFonts w:ascii="Times New Roman" w:hAnsi="Times New Roman" w:cs="Times New Roman"/>
          <w:sz w:val="28"/>
          <w:szCs w:val="28"/>
        </w:rPr>
      </w:pPr>
      <w:r w:rsidRPr="00ED72C2">
        <w:rPr>
          <w:rFonts w:ascii="Times New Roman" w:hAnsi="Times New Roman" w:cs="Times New Roman"/>
          <w:sz w:val="28"/>
          <w:szCs w:val="28"/>
        </w:rPr>
        <w:t>"2. Вимоги до повідомлень (у тому числі анонімних) про можливі факти корупційних або пов</w:t>
      </w:r>
      <w:r w:rsidR="008436A2" w:rsidRPr="00ED72C2">
        <w:rPr>
          <w:rFonts w:ascii="Times New Roman" w:hAnsi="Times New Roman" w:cs="Times New Roman"/>
          <w:sz w:val="28"/>
          <w:szCs w:val="28"/>
        </w:rPr>
        <w:t>’</w:t>
      </w:r>
      <w:r w:rsidRPr="00ED72C2">
        <w:rPr>
          <w:rFonts w:ascii="Times New Roman" w:hAnsi="Times New Roman" w:cs="Times New Roman"/>
          <w:sz w:val="28"/>
          <w:szCs w:val="28"/>
        </w:rPr>
        <w:t>язаних з корупцією правопорушень, інших порушень цього Закону та порядок їх розгляду визначаються цим Законом.</w:t>
      </w:r>
    </w:p>
    <w:p w:rsidR="007A233A" w:rsidRPr="00ED72C2" w:rsidRDefault="00414867" w:rsidP="008436A2">
      <w:pPr>
        <w:spacing w:after="120" w:line="240" w:lineRule="auto"/>
        <w:ind w:firstLine="709"/>
        <w:jc w:val="both"/>
        <w:rPr>
          <w:rFonts w:ascii="Times New Roman" w:hAnsi="Times New Roman" w:cs="Times New Roman"/>
          <w:sz w:val="28"/>
          <w:szCs w:val="28"/>
        </w:rPr>
      </w:pPr>
      <w:r w:rsidRPr="00ED72C2">
        <w:rPr>
          <w:rFonts w:ascii="Times New Roman" w:hAnsi="Times New Roman" w:cs="Times New Roman"/>
          <w:sz w:val="28"/>
          <w:szCs w:val="28"/>
        </w:rPr>
        <w:t>Повідомлення має містити фактичні дані, що підтверджують вчинення корупційного або пов</w:t>
      </w:r>
      <w:r w:rsidR="008436A2" w:rsidRPr="00ED72C2">
        <w:rPr>
          <w:rFonts w:ascii="Times New Roman" w:hAnsi="Times New Roman" w:cs="Times New Roman"/>
          <w:sz w:val="28"/>
          <w:szCs w:val="28"/>
        </w:rPr>
        <w:t>’</w:t>
      </w:r>
      <w:r w:rsidRPr="00ED72C2">
        <w:rPr>
          <w:rFonts w:ascii="Times New Roman" w:hAnsi="Times New Roman" w:cs="Times New Roman"/>
          <w:sz w:val="28"/>
          <w:szCs w:val="28"/>
        </w:rPr>
        <w:t>язаного з</w:t>
      </w:r>
      <w:r w:rsidR="00537F5A" w:rsidRPr="00ED72C2">
        <w:rPr>
          <w:rFonts w:ascii="Times New Roman" w:hAnsi="Times New Roman" w:cs="Times New Roman"/>
          <w:sz w:val="28"/>
          <w:szCs w:val="28"/>
        </w:rPr>
        <w:t xml:space="preserve"> корупцією правопорушення, іншого</w:t>
      </w:r>
      <w:r w:rsidRPr="00ED72C2">
        <w:rPr>
          <w:rFonts w:ascii="Times New Roman" w:hAnsi="Times New Roman" w:cs="Times New Roman"/>
          <w:sz w:val="28"/>
          <w:szCs w:val="28"/>
        </w:rPr>
        <w:t xml:space="preserve"> порушен</w:t>
      </w:r>
      <w:r w:rsidR="00537F5A" w:rsidRPr="00ED72C2">
        <w:rPr>
          <w:rFonts w:ascii="Times New Roman" w:hAnsi="Times New Roman" w:cs="Times New Roman"/>
          <w:sz w:val="28"/>
          <w:szCs w:val="28"/>
        </w:rPr>
        <w:t>ня</w:t>
      </w:r>
      <w:r w:rsidRPr="00ED72C2">
        <w:rPr>
          <w:rFonts w:ascii="Times New Roman" w:hAnsi="Times New Roman" w:cs="Times New Roman"/>
          <w:sz w:val="28"/>
          <w:szCs w:val="28"/>
        </w:rPr>
        <w:t xml:space="preserve"> </w:t>
      </w:r>
      <w:r w:rsidRPr="00ED72C2">
        <w:rPr>
          <w:rFonts w:ascii="Times New Roman" w:hAnsi="Times New Roman" w:cs="Times New Roman"/>
          <w:sz w:val="28"/>
          <w:szCs w:val="28"/>
        </w:rPr>
        <w:lastRenderedPageBreak/>
        <w:t>цього Закону, які можуть бути перевірені. Викривач має пояснити</w:t>
      </w:r>
      <w:r w:rsidR="00537F5A" w:rsidRPr="00ED72C2">
        <w:rPr>
          <w:rFonts w:ascii="Times New Roman" w:hAnsi="Times New Roman" w:cs="Times New Roman"/>
          <w:sz w:val="28"/>
          <w:szCs w:val="28"/>
        </w:rPr>
        <w:t>,</w:t>
      </w:r>
      <w:r w:rsidRPr="00ED72C2">
        <w:rPr>
          <w:rFonts w:ascii="Times New Roman" w:hAnsi="Times New Roman" w:cs="Times New Roman"/>
          <w:sz w:val="28"/>
          <w:szCs w:val="28"/>
        </w:rPr>
        <w:t xml:space="preserve"> звідки йому стали достеменно відомі дані про вчинення корупційного правопорушення або правопорушення, пов</w:t>
      </w:r>
      <w:r w:rsidR="008436A2" w:rsidRPr="00ED72C2">
        <w:rPr>
          <w:rFonts w:ascii="Times New Roman" w:hAnsi="Times New Roman" w:cs="Times New Roman"/>
          <w:sz w:val="28"/>
          <w:szCs w:val="28"/>
        </w:rPr>
        <w:t>’</w:t>
      </w:r>
      <w:r w:rsidRPr="00ED72C2">
        <w:rPr>
          <w:rFonts w:ascii="Times New Roman" w:hAnsi="Times New Roman" w:cs="Times New Roman"/>
          <w:sz w:val="28"/>
          <w:szCs w:val="28"/>
        </w:rPr>
        <w:t>язаного з корупцією.</w:t>
      </w:r>
    </w:p>
    <w:p w:rsidR="007A233A" w:rsidRPr="00ED72C2" w:rsidRDefault="00DE1539" w:rsidP="008436A2">
      <w:pPr>
        <w:spacing w:after="120" w:line="240" w:lineRule="auto"/>
        <w:ind w:firstLine="709"/>
        <w:jc w:val="both"/>
        <w:rPr>
          <w:rFonts w:ascii="Times New Roman" w:hAnsi="Times New Roman" w:cs="Times New Roman"/>
          <w:sz w:val="28"/>
          <w:szCs w:val="28"/>
        </w:rPr>
      </w:pPr>
      <w:r w:rsidRPr="00ED72C2">
        <w:rPr>
          <w:rFonts w:ascii="Times New Roman" w:hAnsi="Times New Roman" w:cs="Times New Roman"/>
          <w:sz w:val="28"/>
          <w:szCs w:val="28"/>
        </w:rPr>
        <w:t>3. Повідомлення про можливі факти корупційних або пов</w:t>
      </w:r>
      <w:r w:rsidR="008436A2" w:rsidRPr="00ED72C2">
        <w:rPr>
          <w:rFonts w:ascii="Times New Roman" w:hAnsi="Times New Roman" w:cs="Times New Roman"/>
          <w:sz w:val="28"/>
          <w:szCs w:val="28"/>
        </w:rPr>
        <w:t>’</w:t>
      </w:r>
      <w:r w:rsidRPr="00ED72C2">
        <w:rPr>
          <w:rFonts w:ascii="Times New Roman" w:hAnsi="Times New Roman" w:cs="Times New Roman"/>
          <w:sz w:val="28"/>
          <w:szCs w:val="28"/>
        </w:rPr>
        <w:t>язаних з корупцією правопорушень, інших порушень цього Закону, здійснене через зовнішні або внутрішні канали повідомлення такої інформації, підлягає попередньому розгляду уповноваженою особою у строк не більш</w:t>
      </w:r>
      <w:r w:rsidR="00537F5A" w:rsidRPr="00ED72C2">
        <w:rPr>
          <w:rFonts w:ascii="Times New Roman" w:hAnsi="Times New Roman" w:cs="Times New Roman"/>
          <w:sz w:val="28"/>
          <w:szCs w:val="28"/>
        </w:rPr>
        <w:t>е</w:t>
      </w:r>
      <w:r w:rsidRPr="00ED72C2">
        <w:rPr>
          <w:rFonts w:ascii="Times New Roman" w:hAnsi="Times New Roman" w:cs="Times New Roman"/>
          <w:sz w:val="28"/>
          <w:szCs w:val="28"/>
        </w:rPr>
        <w:t xml:space="preserve"> </w:t>
      </w:r>
      <w:r w:rsidR="00BD0ED9" w:rsidRPr="00ED72C2">
        <w:rPr>
          <w:rFonts w:ascii="Times New Roman" w:hAnsi="Times New Roman" w:cs="Times New Roman"/>
          <w:sz w:val="28"/>
          <w:szCs w:val="28"/>
        </w:rPr>
        <w:t>десяти</w:t>
      </w:r>
      <w:r w:rsidRPr="00ED72C2">
        <w:rPr>
          <w:rFonts w:ascii="Times New Roman" w:hAnsi="Times New Roman" w:cs="Times New Roman"/>
          <w:sz w:val="28"/>
          <w:szCs w:val="28"/>
        </w:rPr>
        <w:t xml:space="preserve"> робочих днів з дня внесення цієї інформації до Єдиного порталу повідомлень викривачів.</w:t>
      </w:r>
    </w:p>
    <w:p w:rsidR="007A233A" w:rsidRPr="00ED72C2" w:rsidRDefault="00DE1539" w:rsidP="008436A2">
      <w:pPr>
        <w:spacing w:after="120" w:line="240" w:lineRule="auto"/>
        <w:ind w:firstLine="709"/>
        <w:jc w:val="both"/>
        <w:rPr>
          <w:rFonts w:ascii="Times New Roman" w:hAnsi="Times New Roman" w:cs="Times New Roman"/>
          <w:sz w:val="28"/>
          <w:szCs w:val="28"/>
        </w:rPr>
      </w:pPr>
      <w:r w:rsidRPr="00ED72C2">
        <w:rPr>
          <w:rFonts w:ascii="Times New Roman" w:hAnsi="Times New Roman" w:cs="Times New Roman"/>
          <w:sz w:val="28"/>
          <w:szCs w:val="28"/>
        </w:rPr>
        <w:t>У разі якщо під час попереднього розгляду повідомлення встановлено, що воно не відповідає вимогам цього Закону, його подальший розгляд здійснюється у порядку, визначеному для розгляду звернень громадян, про що інформується особа, яка здійснила повідомлення.</w:t>
      </w:r>
    </w:p>
    <w:p w:rsidR="007A233A" w:rsidRPr="00ED72C2" w:rsidRDefault="00DE1539" w:rsidP="008436A2">
      <w:pPr>
        <w:spacing w:after="120" w:line="240" w:lineRule="auto"/>
        <w:ind w:firstLine="709"/>
        <w:jc w:val="both"/>
        <w:rPr>
          <w:rFonts w:ascii="Times New Roman" w:hAnsi="Times New Roman" w:cs="Times New Roman"/>
          <w:sz w:val="28"/>
          <w:szCs w:val="28"/>
        </w:rPr>
      </w:pPr>
      <w:r w:rsidRPr="00ED72C2">
        <w:rPr>
          <w:rFonts w:ascii="Times New Roman" w:hAnsi="Times New Roman" w:cs="Times New Roman"/>
          <w:sz w:val="28"/>
          <w:szCs w:val="28"/>
        </w:rPr>
        <w:t>У разі якщо під час попереднього розгляду повідомлення встановлено, що воно не належить до компетенції органу або юридичної особи, до якого (якої) воно надійшло, подальший розгляд такого повідомлення припиняється, про що інформується особ</w:t>
      </w:r>
      <w:r w:rsidR="00537F5A" w:rsidRPr="00ED72C2">
        <w:rPr>
          <w:rFonts w:ascii="Times New Roman" w:hAnsi="Times New Roman" w:cs="Times New Roman"/>
          <w:sz w:val="28"/>
          <w:szCs w:val="28"/>
        </w:rPr>
        <w:t xml:space="preserve">а, яка здійснила повідомлення, </w:t>
      </w:r>
      <w:r w:rsidRPr="00ED72C2">
        <w:rPr>
          <w:rFonts w:ascii="Times New Roman" w:hAnsi="Times New Roman" w:cs="Times New Roman"/>
          <w:sz w:val="28"/>
          <w:szCs w:val="28"/>
        </w:rPr>
        <w:t>з одночасним роз</w:t>
      </w:r>
      <w:r w:rsidR="008436A2" w:rsidRPr="00ED72C2">
        <w:rPr>
          <w:rFonts w:ascii="Times New Roman" w:hAnsi="Times New Roman" w:cs="Times New Roman"/>
          <w:sz w:val="28"/>
          <w:szCs w:val="28"/>
        </w:rPr>
        <w:t>’</w:t>
      </w:r>
      <w:r w:rsidRPr="00ED72C2">
        <w:rPr>
          <w:rFonts w:ascii="Times New Roman" w:hAnsi="Times New Roman" w:cs="Times New Roman"/>
          <w:sz w:val="28"/>
          <w:szCs w:val="28"/>
        </w:rPr>
        <w:t xml:space="preserve">ясненням щодо компетенції органу або юридичної особи, уповноважених на </w:t>
      </w:r>
      <w:r w:rsidR="00537F5A" w:rsidRPr="00ED72C2">
        <w:rPr>
          <w:rFonts w:ascii="Times New Roman" w:hAnsi="Times New Roman" w:cs="Times New Roman"/>
          <w:sz w:val="28"/>
          <w:szCs w:val="28"/>
        </w:rPr>
        <w:t>здійснення</w:t>
      </w:r>
      <w:r w:rsidRPr="00ED72C2">
        <w:rPr>
          <w:rFonts w:ascii="Times New Roman" w:hAnsi="Times New Roman" w:cs="Times New Roman"/>
          <w:sz w:val="28"/>
          <w:szCs w:val="28"/>
        </w:rPr>
        <w:t xml:space="preserve"> розгляду чи розслідування фактів, викладених у повідомленні.</w:t>
      </w:r>
    </w:p>
    <w:p w:rsidR="007A233A" w:rsidRPr="00ED72C2" w:rsidRDefault="00DE1539" w:rsidP="008436A2">
      <w:pPr>
        <w:spacing w:after="120" w:line="240" w:lineRule="auto"/>
        <w:ind w:firstLine="709"/>
        <w:jc w:val="both"/>
        <w:rPr>
          <w:rFonts w:ascii="Times New Roman" w:hAnsi="Times New Roman" w:cs="Times New Roman"/>
          <w:sz w:val="28"/>
          <w:szCs w:val="28"/>
        </w:rPr>
      </w:pPr>
      <w:r w:rsidRPr="00ED72C2">
        <w:rPr>
          <w:rFonts w:ascii="Times New Roman" w:hAnsi="Times New Roman" w:cs="Times New Roman"/>
          <w:sz w:val="28"/>
          <w:szCs w:val="28"/>
        </w:rPr>
        <w:t xml:space="preserve">У разі якщо наведена у повідомленні інформація стосується уповноваженої особи органу або юридичної особи, до якого (якої) надійшло таке повідомлення, порядок розгляду такого повідомлення визначається керівником відповідного органу або юридичної особи. </w:t>
      </w:r>
    </w:p>
    <w:p w:rsidR="007A233A" w:rsidRPr="00ED72C2" w:rsidRDefault="00DE1539" w:rsidP="008436A2">
      <w:pPr>
        <w:spacing w:after="120" w:line="240" w:lineRule="auto"/>
        <w:ind w:firstLine="709"/>
        <w:jc w:val="both"/>
        <w:rPr>
          <w:rFonts w:ascii="Times New Roman" w:hAnsi="Times New Roman" w:cs="Times New Roman"/>
          <w:sz w:val="28"/>
          <w:szCs w:val="28"/>
        </w:rPr>
      </w:pPr>
      <w:r w:rsidRPr="00ED72C2">
        <w:rPr>
          <w:rFonts w:ascii="Times New Roman" w:hAnsi="Times New Roman" w:cs="Times New Roman"/>
          <w:sz w:val="28"/>
          <w:szCs w:val="28"/>
        </w:rPr>
        <w:t>У разі якщо наведена у повідомленні інформація стосується керівника органу або юридичної особи, до якого (якої) воно надійшло, таке повідомлення у триденний строк надсилається суб</w:t>
      </w:r>
      <w:r w:rsidR="008436A2" w:rsidRPr="00ED72C2">
        <w:rPr>
          <w:rFonts w:ascii="Times New Roman" w:hAnsi="Times New Roman" w:cs="Times New Roman"/>
          <w:sz w:val="28"/>
          <w:szCs w:val="28"/>
        </w:rPr>
        <w:t>’</w:t>
      </w:r>
      <w:r w:rsidRPr="00ED72C2">
        <w:rPr>
          <w:rFonts w:ascii="Times New Roman" w:hAnsi="Times New Roman" w:cs="Times New Roman"/>
          <w:sz w:val="28"/>
          <w:szCs w:val="28"/>
        </w:rPr>
        <w:t>єкту, уповноваженому здійснювати розгляд чи розслідування фактів, викладених у повідомленні, про що інформується особа, яка здійснила повідомлення.</w:t>
      </w:r>
    </w:p>
    <w:p w:rsidR="007A233A" w:rsidRPr="00ED72C2" w:rsidRDefault="00DE1539" w:rsidP="008436A2">
      <w:pPr>
        <w:spacing w:after="120" w:line="240" w:lineRule="auto"/>
        <w:ind w:firstLine="709"/>
        <w:jc w:val="both"/>
        <w:rPr>
          <w:rFonts w:ascii="Times New Roman" w:hAnsi="Times New Roman" w:cs="Times New Roman"/>
          <w:sz w:val="28"/>
          <w:szCs w:val="28"/>
        </w:rPr>
      </w:pPr>
      <w:r w:rsidRPr="00ED72C2">
        <w:rPr>
          <w:rFonts w:ascii="Times New Roman" w:hAnsi="Times New Roman" w:cs="Times New Roman"/>
          <w:sz w:val="28"/>
          <w:szCs w:val="28"/>
        </w:rPr>
        <w:t>У разі якщо за результатами попереднього розгляду повідомлення викладена у ньому інформація підтверджується, винні особи притягаються до дисциплінарної відповідальності уповноваженим на це суб</w:t>
      </w:r>
      <w:r w:rsidR="008436A2" w:rsidRPr="00ED72C2">
        <w:rPr>
          <w:rFonts w:ascii="Times New Roman" w:hAnsi="Times New Roman" w:cs="Times New Roman"/>
          <w:sz w:val="28"/>
          <w:szCs w:val="28"/>
        </w:rPr>
        <w:t>’</w:t>
      </w:r>
      <w:r w:rsidRPr="00ED72C2">
        <w:rPr>
          <w:rFonts w:ascii="Times New Roman" w:hAnsi="Times New Roman" w:cs="Times New Roman"/>
          <w:sz w:val="28"/>
          <w:szCs w:val="28"/>
        </w:rPr>
        <w:t xml:space="preserve">єктом відповідного органу або юридичної особи. </w:t>
      </w:r>
    </w:p>
    <w:p w:rsidR="007A233A" w:rsidRPr="00ED72C2" w:rsidRDefault="00DE1539" w:rsidP="008436A2">
      <w:pPr>
        <w:spacing w:after="120" w:line="240" w:lineRule="auto"/>
        <w:ind w:firstLine="709"/>
        <w:jc w:val="both"/>
        <w:rPr>
          <w:rFonts w:ascii="Times New Roman" w:hAnsi="Times New Roman" w:cs="Times New Roman"/>
          <w:sz w:val="28"/>
          <w:szCs w:val="28"/>
        </w:rPr>
      </w:pPr>
      <w:r w:rsidRPr="00ED72C2">
        <w:rPr>
          <w:rFonts w:ascii="Times New Roman" w:hAnsi="Times New Roman" w:cs="Times New Roman"/>
          <w:sz w:val="28"/>
          <w:szCs w:val="28"/>
        </w:rPr>
        <w:t xml:space="preserve"> У разі якщо у ході проведення попереднього розгляду виявляються ознаки корупційного правопорушення чи правопорушення, пов</w:t>
      </w:r>
      <w:r w:rsidR="008436A2" w:rsidRPr="00ED72C2">
        <w:rPr>
          <w:rFonts w:ascii="Times New Roman" w:hAnsi="Times New Roman" w:cs="Times New Roman"/>
          <w:sz w:val="28"/>
          <w:szCs w:val="28"/>
        </w:rPr>
        <w:t>’</w:t>
      </w:r>
      <w:r w:rsidRPr="00ED72C2">
        <w:rPr>
          <w:rFonts w:ascii="Times New Roman" w:hAnsi="Times New Roman" w:cs="Times New Roman"/>
          <w:sz w:val="28"/>
          <w:szCs w:val="28"/>
        </w:rPr>
        <w:t>язаного з корупцією, матеріали передаються відповідному спеціально уповноваженому суб</w:t>
      </w:r>
      <w:r w:rsidR="008436A2" w:rsidRPr="00ED72C2">
        <w:rPr>
          <w:rFonts w:ascii="Times New Roman" w:hAnsi="Times New Roman" w:cs="Times New Roman"/>
          <w:sz w:val="28"/>
          <w:szCs w:val="28"/>
        </w:rPr>
        <w:t>’</w:t>
      </w:r>
      <w:r w:rsidRPr="00ED72C2">
        <w:rPr>
          <w:rFonts w:ascii="Times New Roman" w:hAnsi="Times New Roman" w:cs="Times New Roman"/>
          <w:sz w:val="28"/>
          <w:szCs w:val="28"/>
        </w:rPr>
        <w:t>єкту у сфері протидії корупції або Державному бюро розслідувань.</w:t>
      </w:r>
    </w:p>
    <w:p w:rsidR="007A233A" w:rsidRPr="00ED72C2" w:rsidRDefault="00DE1539" w:rsidP="008436A2">
      <w:pPr>
        <w:spacing w:after="120" w:line="240" w:lineRule="auto"/>
        <w:ind w:firstLine="709"/>
        <w:jc w:val="both"/>
        <w:rPr>
          <w:rFonts w:ascii="Times New Roman" w:hAnsi="Times New Roman" w:cs="Times New Roman"/>
          <w:sz w:val="28"/>
          <w:szCs w:val="28"/>
        </w:rPr>
      </w:pPr>
      <w:r w:rsidRPr="00ED72C2">
        <w:rPr>
          <w:rFonts w:ascii="Times New Roman" w:hAnsi="Times New Roman" w:cs="Times New Roman"/>
          <w:sz w:val="28"/>
          <w:szCs w:val="28"/>
        </w:rPr>
        <w:t xml:space="preserve">Дисциплінарне провадження за повідомленням проводиться у строк не більше 30 днів з дня завершення попереднього розгляду. Якщо у зазначений строк перевірити повідомлену інформацію неможливо, строк дисциплінарного провадження може бути продовжено до 45 днів. Повторне продовження строку внутрішньої перевірки не допускається. </w:t>
      </w:r>
    </w:p>
    <w:p w:rsidR="007A233A" w:rsidRPr="00ED72C2" w:rsidRDefault="00DE1539" w:rsidP="008436A2">
      <w:pPr>
        <w:spacing w:after="120" w:line="240" w:lineRule="auto"/>
        <w:ind w:firstLine="709"/>
        <w:jc w:val="both"/>
        <w:rPr>
          <w:rFonts w:ascii="Times New Roman" w:hAnsi="Times New Roman" w:cs="Times New Roman"/>
          <w:sz w:val="28"/>
          <w:szCs w:val="28"/>
        </w:rPr>
      </w:pPr>
      <w:r w:rsidRPr="00ED72C2">
        <w:rPr>
          <w:rFonts w:ascii="Times New Roman" w:hAnsi="Times New Roman" w:cs="Times New Roman"/>
          <w:sz w:val="28"/>
          <w:szCs w:val="28"/>
        </w:rPr>
        <w:lastRenderedPageBreak/>
        <w:t>Особі, яка здійснила повідомлення, надається детальна інформація про результати попереднього розгляду, а також</w:t>
      </w:r>
      <w:r w:rsidR="00F44295" w:rsidRPr="00ED72C2">
        <w:rPr>
          <w:rFonts w:ascii="Times New Roman" w:hAnsi="Times New Roman" w:cs="Times New Roman"/>
          <w:sz w:val="28"/>
          <w:szCs w:val="28"/>
        </w:rPr>
        <w:t xml:space="preserve"> </w:t>
      </w:r>
      <w:r w:rsidRPr="00ED72C2">
        <w:rPr>
          <w:rFonts w:ascii="Times New Roman" w:hAnsi="Times New Roman" w:cs="Times New Roman"/>
          <w:sz w:val="28"/>
          <w:szCs w:val="28"/>
        </w:rPr>
        <w:t>дисциплінарного провадження (якщо воно проводилося) у триденний строк з дня завершення відповідного розгляду чи провадження.</w:t>
      </w:r>
    </w:p>
    <w:p w:rsidR="007A233A" w:rsidRPr="00ED72C2" w:rsidRDefault="00DE1539" w:rsidP="008436A2">
      <w:pPr>
        <w:spacing w:after="120" w:line="240" w:lineRule="auto"/>
        <w:ind w:firstLine="709"/>
        <w:jc w:val="both"/>
        <w:rPr>
          <w:rFonts w:ascii="Times New Roman" w:hAnsi="Times New Roman" w:cs="Times New Roman"/>
          <w:sz w:val="28"/>
          <w:szCs w:val="28"/>
        </w:rPr>
      </w:pPr>
      <w:r w:rsidRPr="00ED72C2">
        <w:rPr>
          <w:rFonts w:ascii="Times New Roman" w:hAnsi="Times New Roman" w:cs="Times New Roman"/>
          <w:sz w:val="28"/>
          <w:szCs w:val="28"/>
        </w:rPr>
        <w:t>Інформація про можливі факти кримінальних правопорушень, одержана органами досудового розслідування, розглядається в порядку, визначеному Кримінальним процесуальним кодексом України.</w:t>
      </w:r>
    </w:p>
    <w:p w:rsidR="007A233A" w:rsidRPr="00ED72C2" w:rsidRDefault="00DE1539" w:rsidP="008436A2">
      <w:pPr>
        <w:spacing w:after="120" w:line="240" w:lineRule="auto"/>
        <w:ind w:firstLine="709"/>
        <w:jc w:val="both"/>
        <w:rPr>
          <w:rFonts w:ascii="Times New Roman" w:hAnsi="Times New Roman" w:cs="Times New Roman"/>
          <w:sz w:val="28"/>
          <w:szCs w:val="28"/>
        </w:rPr>
      </w:pPr>
      <w:r w:rsidRPr="00ED72C2">
        <w:rPr>
          <w:rFonts w:ascii="Times New Roman" w:hAnsi="Times New Roman" w:cs="Times New Roman"/>
          <w:sz w:val="28"/>
          <w:szCs w:val="28"/>
        </w:rPr>
        <w:t>Інформація про можливі факти адміністративних правопорушень, пов</w:t>
      </w:r>
      <w:r w:rsidR="008436A2" w:rsidRPr="00ED72C2">
        <w:rPr>
          <w:rFonts w:ascii="Times New Roman" w:hAnsi="Times New Roman" w:cs="Times New Roman"/>
          <w:sz w:val="28"/>
          <w:szCs w:val="28"/>
        </w:rPr>
        <w:t>’</w:t>
      </w:r>
      <w:r w:rsidRPr="00ED72C2">
        <w:rPr>
          <w:rFonts w:ascii="Times New Roman" w:hAnsi="Times New Roman" w:cs="Times New Roman"/>
          <w:sz w:val="28"/>
          <w:szCs w:val="28"/>
        </w:rPr>
        <w:t>язаних з корупцією, одержана органами, уповноважені особи яких мають право складати протоколи про відповідні адміністративні правопорушення, розглядається в порядку, визначеному законом".</w:t>
      </w:r>
    </w:p>
    <w:p w:rsidR="007A233A" w:rsidRPr="00ED72C2" w:rsidRDefault="00DE1539" w:rsidP="008436A2">
      <w:pPr>
        <w:spacing w:after="120" w:line="240" w:lineRule="auto"/>
        <w:ind w:firstLine="709"/>
        <w:jc w:val="both"/>
        <w:rPr>
          <w:rFonts w:ascii="Times New Roman" w:hAnsi="Times New Roman" w:cs="Times New Roman"/>
          <w:sz w:val="28"/>
          <w:szCs w:val="28"/>
        </w:rPr>
      </w:pPr>
      <w:r w:rsidRPr="00ED72C2">
        <w:rPr>
          <w:rFonts w:ascii="Times New Roman" w:hAnsi="Times New Roman" w:cs="Times New Roman"/>
          <w:sz w:val="28"/>
          <w:szCs w:val="28"/>
        </w:rPr>
        <w:t>7. Частину другу статті 53</w:t>
      </w:r>
      <w:r w:rsidRPr="00ED72C2">
        <w:rPr>
          <w:rFonts w:ascii="Times New Roman" w:hAnsi="Times New Roman" w:cs="Times New Roman"/>
          <w:sz w:val="28"/>
          <w:szCs w:val="28"/>
          <w:vertAlign w:val="superscript"/>
        </w:rPr>
        <w:t>7</w:t>
      </w:r>
      <w:r w:rsidRPr="00ED72C2">
        <w:rPr>
          <w:rFonts w:ascii="Times New Roman" w:hAnsi="Times New Roman" w:cs="Times New Roman"/>
          <w:sz w:val="28"/>
          <w:szCs w:val="28"/>
        </w:rPr>
        <w:t xml:space="preserve"> викласти в такій редакції: </w:t>
      </w:r>
    </w:p>
    <w:p w:rsidR="007A233A" w:rsidRPr="00ED72C2" w:rsidRDefault="00DE1539" w:rsidP="008436A2">
      <w:pPr>
        <w:spacing w:after="120" w:line="240" w:lineRule="auto"/>
        <w:ind w:firstLine="709"/>
        <w:jc w:val="both"/>
        <w:rPr>
          <w:rFonts w:ascii="Times New Roman" w:hAnsi="Times New Roman" w:cs="Times New Roman"/>
          <w:sz w:val="28"/>
          <w:szCs w:val="28"/>
        </w:rPr>
      </w:pPr>
      <w:r w:rsidRPr="00ED72C2">
        <w:rPr>
          <w:rFonts w:ascii="Times New Roman" w:hAnsi="Times New Roman" w:cs="Times New Roman"/>
          <w:sz w:val="28"/>
          <w:szCs w:val="28"/>
        </w:rPr>
        <w:t xml:space="preserve"> </w:t>
      </w:r>
      <w:r w:rsidR="008436A2" w:rsidRPr="00ED72C2">
        <w:rPr>
          <w:rFonts w:ascii="Times New Roman" w:hAnsi="Times New Roman" w:cs="Times New Roman"/>
          <w:sz w:val="28"/>
          <w:szCs w:val="28"/>
        </w:rPr>
        <w:t>"</w:t>
      </w:r>
      <w:r w:rsidRPr="00ED72C2">
        <w:rPr>
          <w:rFonts w:ascii="Times New Roman" w:hAnsi="Times New Roman" w:cs="Times New Roman"/>
          <w:sz w:val="28"/>
          <w:szCs w:val="28"/>
        </w:rPr>
        <w:t xml:space="preserve">2. Розмір винагороди становить 10 відсотків грошового розміру предмета корупційного злочину або розміру завданих державі збитків від злочину після ухвалення обвинувального </w:t>
      </w:r>
      <w:proofErr w:type="spellStart"/>
      <w:r w:rsidRPr="00ED72C2">
        <w:rPr>
          <w:rFonts w:ascii="Times New Roman" w:hAnsi="Times New Roman" w:cs="Times New Roman"/>
          <w:sz w:val="28"/>
          <w:szCs w:val="28"/>
        </w:rPr>
        <w:t>вироку</w:t>
      </w:r>
      <w:proofErr w:type="spellEnd"/>
      <w:r w:rsidRPr="00ED72C2">
        <w:rPr>
          <w:rFonts w:ascii="Times New Roman" w:hAnsi="Times New Roman" w:cs="Times New Roman"/>
          <w:sz w:val="28"/>
          <w:szCs w:val="28"/>
        </w:rPr>
        <w:t xml:space="preserve"> суду та стягнення в дохід держави (у порядку конфіскації, спеціальної конфіскації) грошей, цінностей та іншого майна</w:t>
      </w:r>
      <w:r w:rsidR="00537F5A" w:rsidRPr="00ED72C2">
        <w:rPr>
          <w:rFonts w:ascii="Times New Roman" w:hAnsi="Times New Roman" w:cs="Times New Roman"/>
          <w:sz w:val="28"/>
          <w:szCs w:val="28"/>
        </w:rPr>
        <w:t>,</w:t>
      </w:r>
      <w:r w:rsidRPr="00ED72C2">
        <w:rPr>
          <w:rFonts w:ascii="Times New Roman" w:hAnsi="Times New Roman" w:cs="Times New Roman"/>
          <w:sz w:val="28"/>
          <w:szCs w:val="28"/>
        </w:rPr>
        <w:t xml:space="preserve"> або грошової суми, що відповідає вартості такого майна. Розмір винагороди не може перевищувати трьох тисяч мінімальних заробітних плат, установлених на час вчинення злочину</w:t>
      </w:r>
      <w:r w:rsidR="008436A2" w:rsidRPr="00ED72C2">
        <w:rPr>
          <w:rFonts w:ascii="Times New Roman" w:hAnsi="Times New Roman" w:cs="Times New Roman"/>
          <w:sz w:val="28"/>
          <w:szCs w:val="28"/>
        </w:rPr>
        <w:t>"</w:t>
      </w:r>
      <w:r w:rsidRPr="00ED72C2">
        <w:rPr>
          <w:rFonts w:ascii="Times New Roman" w:hAnsi="Times New Roman" w:cs="Times New Roman"/>
          <w:sz w:val="28"/>
          <w:szCs w:val="28"/>
        </w:rPr>
        <w:t>.</w:t>
      </w:r>
    </w:p>
    <w:p w:rsidR="007A233A" w:rsidRPr="00ED72C2" w:rsidRDefault="00DE1539" w:rsidP="008436A2">
      <w:pPr>
        <w:spacing w:after="0" w:line="240" w:lineRule="auto"/>
        <w:ind w:firstLine="709"/>
        <w:jc w:val="both"/>
        <w:rPr>
          <w:rFonts w:ascii="Times New Roman" w:hAnsi="Times New Roman" w:cs="Times New Roman"/>
          <w:sz w:val="28"/>
          <w:szCs w:val="28"/>
        </w:rPr>
      </w:pPr>
      <w:r w:rsidRPr="00ED72C2">
        <w:rPr>
          <w:rFonts w:ascii="Times New Roman" w:hAnsi="Times New Roman" w:cs="Times New Roman"/>
          <w:sz w:val="28"/>
          <w:szCs w:val="28"/>
        </w:rPr>
        <w:t>8. У пункті 1 частини другої статті 53</w:t>
      </w:r>
      <w:r w:rsidRPr="00ED72C2">
        <w:rPr>
          <w:rFonts w:ascii="Times New Roman" w:hAnsi="Times New Roman" w:cs="Times New Roman"/>
          <w:sz w:val="28"/>
          <w:szCs w:val="28"/>
          <w:vertAlign w:val="superscript"/>
        </w:rPr>
        <w:t xml:space="preserve">9 </w:t>
      </w:r>
      <w:r w:rsidRPr="00ED72C2">
        <w:rPr>
          <w:rFonts w:ascii="Times New Roman" w:hAnsi="Times New Roman" w:cs="Times New Roman"/>
          <w:sz w:val="28"/>
          <w:szCs w:val="28"/>
        </w:rPr>
        <w:t xml:space="preserve">слова </w:t>
      </w:r>
      <w:r w:rsidR="008436A2" w:rsidRPr="00ED72C2">
        <w:rPr>
          <w:rFonts w:ascii="Times New Roman" w:hAnsi="Times New Roman" w:cs="Times New Roman"/>
          <w:sz w:val="28"/>
          <w:szCs w:val="28"/>
        </w:rPr>
        <w:t>"</w:t>
      </w:r>
      <w:r w:rsidRPr="00ED72C2">
        <w:rPr>
          <w:rFonts w:ascii="Times New Roman" w:hAnsi="Times New Roman" w:cs="Times New Roman"/>
          <w:sz w:val="28"/>
          <w:szCs w:val="28"/>
        </w:rPr>
        <w:t>чи отримувати</w:t>
      </w:r>
      <w:r w:rsidR="008436A2" w:rsidRPr="00ED72C2">
        <w:rPr>
          <w:rFonts w:ascii="Times New Roman" w:hAnsi="Times New Roman" w:cs="Times New Roman"/>
          <w:sz w:val="28"/>
          <w:szCs w:val="28"/>
        </w:rPr>
        <w:t>"</w:t>
      </w:r>
      <w:r w:rsidRPr="00ED72C2">
        <w:rPr>
          <w:rFonts w:ascii="Times New Roman" w:hAnsi="Times New Roman" w:cs="Times New Roman"/>
          <w:sz w:val="28"/>
          <w:szCs w:val="28"/>
        </w:rPr>
        <w:t xml:space="preserve"> виключити.</w:t>
      </w:r>
    </w:p>
    <w:p w:rsidR="00F44295" w:rsidRPr="00ED72C2" w:rsidRDefault="00F44295" w:rsidP="008436A2">
      <w:pPr>
        <w:spacing w:after="0" w:line="240" w:lineRule="auto"/>
        <w:ind w:firstLine="709"/>
        <w:jc w:val="both"/>
        <w:rPr>
          <w:rFonts w:ascii="Times New Roman" w:hAnsi="Times New Roman" w:cs="Times New Roman"/>
          <w:sz w:val="28"/>
          <w:szCs w:val="28"/>
        </w:rPr>
      </w:pPr>
    </w:p>
    <w:p w:rsidR="00F44295" w:rsidRPr="00ED72C2" w:rsidRDefault="00F44295" w:rsidP="008436A2">
      <w:pPr>
        <w:spacing w:after="0" w:line="240" w:lineRule="auto"/>
        <w:ind w:firstLine="709"/>
        <w:jc w:val="both"/>
        <w:rPr>
          <w:rFonts w:ascii="Times New Roman" w:hAnsi="Times New Roman" w:cs="Times New Roman"/>
          <w:sz w:val="28"/>
          <w:szCs w:val="28"/>
        </w:rPr>
      </w:pPr>
    </w:p>
    <w:p w:rsidR="008436A2" w:rsidRPr="00ED72C2" w:rsidRDefault="008436A2" w:rsidP="008436A2">
      <w:pPr>
        <w:spacing w:after="0" w:line="240" w:lineRule="auto"/>
        <w:ind w:firstLine="709"/>
        <w:jc w:val="both"/>
        <w:rPr>
          <w:rFonts w:ascii="Times New Roman" w:hAnsi="Times New Roman" w:cs="Times New Roman"/>
          <w:sz w:val="28"/>
          <w:szCs w:val="28"/>
        </w:rPr>
      </w:pPr>
    </w:p>
    <w:p w:rsidR="007A233A" w:rsidRPr="00ED72C2" w:rsidRDefault="00DE1539" w:rsidP="008436A2">
      <w:pPr>
        <w:spacing w:after="0" w:line="240" w:lineRule="auto"/>
        <w:ind w:firstLine="709"/>
        <w:jc w:val="both"/>
        <w:rPr>
          <w:rFonts w:ascii="Times New Roman" w:hAnsi="Times New Roman" w:cs="Times New Roman"/>
          <w:sz w:val="28"/>
          <w:szCs w:val="28"/>
        </w:rPr>
      </w:pPr>
      <w:r w:rsidRPr="00ED72C2">
        <w:rPr>
          <w:rFonts w:ascii="Times New Roman" w:hAnsi="Times New Roman" w:cs="Times New Roman"/>
          <w:sz w:val="28"/>
          <w:szCs w:val="28"/>
        </w:rPr>
        <w:t>ІІ. Пр</w:t>
      </w:r>
      <w:r w:rsidR="007F797F" w:rsidRPr="00ED72C2">
        <w:rPr>
          <w:rFonts w:ascii="Times New Roman" w:hAnsi="Times New Roman" w:cs="Times New Roman"/>
          <w:sz w:val="28"/>
          <w:szCs w:val="28"/>
        </w:rPr>
        <w:t>икінцеві та перехідні положення</w:t>
      </w:r>
    </w:p>
    <w:p w:rsidR="008436A2" w:rsidRPr="00ED72C2" w:rsidRDefault="008436A2" w:rsidP="008436A2">
      <w:pPr>
        <w:spacing w:after="0" w:line="240" w:lineRule="auto"/>
        <w:ind w:firstLine="709"/>
        <w:jc w:val="both"/>
        <w:rPr>
          <w:rFonts w:ascii="Times New Roman" w:hAnsi="Times New Roman" w:cs="Times New Roman"/>
          <w:sz w:val="28"/>
          <w:szCs w:val="28"/>
        </w:rPr>
      </w:pPr>
    </w:p>
    <w:p w:rsidR="007A233A" w:rsidRPr="00ED72C2" w:rsidRDefault="00DE1539" w:rsidP="008436A2">
      <w:pPr>
        <w:spacing w:after="120" w:line="240" w:lineRule="auto"/>
        <w:ind w:firstLine="709"/>
        <w:jc w:val="both"/>
        <w:rPr>
          <w:rFonts w:ascii="Times New Roman" w:hAnsi="Times New Roman" w:cs="Times New Roman"/>
          <w:sz w:val="28"/>
          <w:szCs w:val="28"/>
        </w:rPr>
      </w:pPr>
      <w:r w:rsidRPr="00ED72C2">
        <w:rPr>
          <w:rFonts w:ascii="Times New Roman" w:hAnsi="Times New Roman" w:cs="Times New Roman"/>
          <w:sz w:val="28"/>
          <w:szCs w:val="28"/>
        </w:rPr>
        <w:t>1. Цей Закон набирає чинності з дня</w:t>
      </w:r>
      <w:r w:rsidR="007F797F" w:rsidRPr="00ED72C2">
        <w:rPr>
          <w:rFonts w:ascii="Times New Roman" w:hAnsi="Times New Roman" w:cs="Times New Roman"/>
          <w:sz w:val="28"/>
          <w:szCs w:val="28"/>
        </w:rPr>
        <w:t>,</w:t>
      </w:r>
      <w:r w:rsidRPr="00ED72C2">
        <w:rPr>
          <w:rFonts w:ascii="Times New Roman" w:hAnsi="Times New Roman" w:cs="Times New Roman"/>
          <w:sz w:val="28"/>
          <w:szCs w:val="28"/>
        </w:rPr>
        <w:t xml:space="preserve"> наступного за днем його опублікування.</w:t>
      </w:r>
    </w:p>
    <w:p w:rsidR="007A233A" w:rsidRPr="00ED72C2" w:rsidRDefault="00DE1539" w:rsidP="008436A2">
      <w:pPr>
        <w:spacing w:after="120" w:line="240" w:lineRule="auto"/>
        <w:ind w:firstLine="709"/>
        <w:jc w:val="both"/>
        <w:rPr>
          <w:rFonts w:ascii="Times New Roman" w:hAnsi="Times New Roman" w:cs="Times New Roman"/>
          <w:sz w:val="28"/>
          <w:szCs w:val="28"/>
        </w:rPr>
      </w:pPr>
      <w:r w:rsidRPr="00ED72C2">
        <w:rPr>
          <w:rFonts w:ascii="Times New Roman" w:hAnsi="Times New Roman" w:cs="Times New Roman"/>
          <w:sz w:val="28"/>
          <w:szCs w:val="28"/>
        </w:rPr>
        <w:t xml:space="preserve">2. Про початок роботи Єдиного порталу повідомлень викривачів відповідно до цього Закону приймається рішення Національного агентства з питань запобігання корупції. </w:t>
      </w:r>
    </w:p>
    <w:p w:rsidR="007A233A" w:rsidRPr="00ED72C2" w:rsidRDefault="00DE1539" w:rsidP="008436A2">
      <w:pPr>
        <w:spacing w:after="120" w:line="240" w:lineRule="auto"/>
        <w:ind w:firstLine="709"/>
        <w:jc w:val="both"/>
        <w:rPr>
          <w:rFonts w:ascii="Times New Roman" w:hAnsi="Times New Roman" w:cs="Times New Roman"/>
          <w:sz w:val="28"/>
          <w:szCs w:val="28"/>
        </w:rPr>
      </w:pPr>
      <w:r w:rsidRPr="00ED72C2">
        <w:rPr>
          <w:rFonts w:ascii="Times New Roman" w:hAnsi="Times New Roman" w:cs="Times New Roman"/>
          <w:sz w:val="28"/>
          <w:szCs w:val="28"/>
        </w:rPr>
        <w:t>До початку роботи Єдиного порталу повідомлень викривачів відповідно до цього Закону:</w:t>
      </w:r>
    </w:p>
    <w:p w:rsidR="007A233A" w:rsidRPr="00ED72C2" w:rsidRDefault="00DE1539" w:rsidP="008436A2">
      <w:pPr>
        <w:spacing w:after="120" w:line="240" w:lineRule="auto"/>
        <w:ind w:firstLine="709"/>
        <w:jc w:val="both"/>
        <w:rPr>
          <w:rFonts w:ascii="Times New Roman" w:hAnsi="Times New Roman" w:cs="Times New Roman"/>
          <w:sz w:val="28"/>
          <w:szCs w:val="28"/>
        </w:rPr>
      </w:pPr>
      <w:r w:rsidRPr="00ED72C2">
        <w:rPr>
          <w:rFonts w:ascii="Times New Roman" w:hAnsi="Times New Roman" w:cs="Times New Roman"/>
          <w:sz w:val="28"/>
          <w:szCs w:val="28"/>
        </w:rPr>
        <w:t>1) повідомлення приймаються через канали та розглядаються в порядку, які діяли до прийняття цього Закону;</w:t>
      </w:r>
    </w:p>
    <w:p w:rsidR="007A233A" w:rsidRPr="00ED72C2" w:rsidRDefault="00DE1539" w:rsidP="008436A2">
      <w:pPr>
        <w:spacing w:after="120" w:line="240" w:lineRule="auto"/>
        <w:ind w:firstLine="709"/>
        <w:jc w:val="both"/>
        <w:rPr>
          <w:rFonts w:ascii="Times New Roman" w:hAnsi="Times New Roman" w:cs="Times New Roman"/>
          <w:sz w:val="28"/>
          <w:szCs w:val="28"/>
        </w:rPr>
      </w:pPr>
      <w:r w:rsidRPr="00ED72C2">
        <w:rPr>
          <w:rFonts w:ascii="Times New Roman" w:hAnsi="Times New Roman" w:cs="Times New Roman"/>
          <w:sz w:val="28"/>
          <w:szCs w:val="28"/>
        </w:rPr>
        <w:t>2)</w:t>
      </w:r>
      <w:r w:rsidR="00794B55" w:rsidRPr="00ED72C2">
        <w:rPr>
          <w:rFonts w:ascii="Times New Roman" w:hAnsi="Times New Roman" w:cs="Times New Roman"/>
          <w:sz w:val="28"/>
          <w:szCs w:val="28"/>
        </w:rPr>
        <w:t xml:space="preserve"> </w:t>
      </w:r>
      <w:r w:rsidRPr="00ED72C2">
        <w:rPr>
          <w:rFonts w:ascii="Times New Roman" w:hAnsi="Times New Roman" w:cs="Times New Roman"/>
          <w:sz w:val="28"/>
          <w:szCs w:val="28"/>
        </w:rPr>
        <w:t xml:space="preserve">підтвердження або </w:t>
      </w:r>
      <w:proofErr w:type="spellStart"/>
      <w:r w:rsidRPr="00ED72C2">
        <w:rPr>
          <w:rFonts w:ascii="Times New Roman" w:hAnsi="Times New Roman" w:cs="Times New Roman"/>
          <w:sz w:val="28"/>
          <w:szCs w:val="28"/>
        </w:rPr>
        <w:t>непідтвердження</w:t>
      </w:r>
      <w:proofErr w:type="spellEnd"/>
      <w:r w:rsidRPr="00ED72C2">
        <w:rPr>
          <w:rFonts w:ascii="Times New Roman" w:hAnsi="Times New Roman" w:cs="Times New Roman"/>
          <w:sz w:val="28"/>
          <w:szCs w:val="28"/>
        </w:rPr>
        <w:t xml:space="preserve"> статусу викривача здійснюється суб</w:t>
      </w:r>
      <w:r w:rsidR="008436A2" w:rsidRPr="00ED72C2">
        <w:rPr>
          <w:rFonts w:ascii="Times New Roman" w:hAnsi="Times New Roman" w:cs="Times New Roman"/>
          <w:sz w:val="28"/>
          <w:szCs w:val="28"/>
        </w:rPr>
        <w:t>’</w:t>
      </w:r>
      <w:r w:rsidRPr="00ED72C2">
        <w:rPr>
          <w:rFonts w:ascii="Times New Roman" w:hAnsi="Times New Roman" w:cs="Times New Roman"/>
          <w:sz w:val="28"/>
          <w:szCs w:val="28"/>
        </w:rPr>
        <w:t>єктом розгляду повідомлення про можливі факти корупційних або пов</w:t>
      </w:r>
      <w:r w:rsidR="008436A2" w:rsidRPr="00ED72C2">
        <w:rPr>
          <w:rFonts w:ascii="Times New Roman" w:hAnsi="Times New Roman" w:cs="Times New Roman"/>
          <w:sz w:val="28"/>
          <w:szCs w:val="28"/>
        </w:rPr>
        <w:t>’</w:t>
      </w:r>
      <w:r w:rsidRPr="00ED72C2">
        <w:rPr>
          <w:rFonts w:ascii="Times New Roman" w:hAnsi="Times New Roman" w:cs="Times New Roman"/>
          <w:sz w:val="28"/>
          <w:szCs w:val="28"/>
        </w:rPr>
        <w:t>язаних з корупцією правопорушень, інших порушень Закону України "Про запобігання корупції" протягом не більше десяти робочих днів з дня надходження обґрунтованої письмової вимоги особи, яка подала таке повідомлення.</w:t>
      </w:r>
    </w:p>
    <w:p w:rsidR="008436A2" w:rsidRPr="00ED72C2" w:rsidRDefault="008436A2" w:rsidP="008436A2">
      <w:pPr>
        <w:spacing w:after="120" w:line="240" w:lineRule="auto"/>
        <w:ind w:firstLine="709"/>
        <w:jc w:val="both"/>
        <w:rPr>
          <w:rFonts w:ascii="Times New Roman" w:hAnsi="Times New Roman" w:cs="Times New Roman"/>
          <w:sz w:val="28"/>
          <w:szCs w:val="28"/>
        </w:rPr>
      </w:pPr>
    </w:p>
    <w:p w:rsidR="008436A2" w:rsidRPr="00ED72C2" w:rsidRDefault="008436A2" w:rsidP="008436A2">
      <w:pPr>
        <w:spacing w:after="120" w:line="240" w:lineRule="auto"/>
        <w:ind w:firstLine="709"/>
        <w:jc w:val="both"/>
        <w:rPr>
          <w:rFonts w:ascii="Times New Roman" w:hAnsi="Times New Roman" w:cs="Times New Roman"/>
          <w:sz w:val="28"/>
          <w:szCs w:val="28"/>
        </w:rPr>
      </w:pPr>
    </w:p>
    <w:p w:rsidR="008436A2" w:rsidRPr="00ED72C2" w:rsidRDefault="008436A2" w:rsidP="00D80111">
      <w:pPr>
        <w:pStyle w:val="3"/>
        <w:rPr>
          <w:rFonts w:ascii="Times New Roman" w:hAnsi="Times New Roman"/>
          <w:szCs w:val="28"/>
        </w:rPr>
      </w:pPr>
      <w:r w:rsidRPr="00ED72C2">
        <w:rPr>
          <w:rFonts w:ascii="Times New Roman" w:hAnsi="Times New Roman"/>
          <w:szCs w:val="28"/>
        </w:rPr>
        <w:t xml:space="preserve">Голова Верховної Ради </w:t>
      </w:r>
    </w:p>
    <w:p w:rsidR="008436A2" w:rsidRPr="00ED72C2" w:rsidRDefault="008436A2" w:rsidP="00ED72C2">
      <w:pPr>
        <w:spacing w:after="0" w:line="240" w:lineRule="auto"/>
        <w:rPr>
          <w:rFonts w:ascii="Times New Roman" w:hAnsi="Times New Roman" w:cs="Times New Roman"/>
          <w:sz w:val="28"/>
          <w:szCs w:val="28"/>
        </w:rPr>
      </w:pPr>
      <w:r w:rsidRPr="00ED72C2">
        <w:rPr>
          <w:rFonts w:ascii="Times New Roman" w:hAnsi="Times New Roman" w:cs="Times New Roman"/>
          <w:sz w:val="28"/>
          <w:szCs w:val="28"/>
        </w:rPr>
        <w:t xml:space="preserve">          України</w:t>
      </w:r>
      <w:r w:rsidRPr="00ED72C2">
        <w:rPr>
          <w:rFonts w:ascii="Times New Roman" w:hAnsi="Times New Roman" w:cs="Times New Roman"/>
          <w:sz w:val="28"/>
          <w:szCs w:val="28"/>
        </w:rPr>
        <w:tab/>
        <w:t xml:space="preserve">            </w:t>
      </w:r>
      <w:r w:rsidRPr="00ED72C2">
        <w:rPr>
          <w:rFonts w:ascii="Times New Roman" w:hAnsi="Times New Roman" w:cs="Times New Roman"/>
          <w:sz w:val="28"/>
          <w:szCs w:val="28"/>
        </w:rPr>
        <w:tab/>
      </w:r>
      <w:r w:rsidRPr="00ED72C2">
        <w:rPr>
          <w:rFonts w:ascii="Times New Roman" w:hAnsi="Times New Roman" w:cs="Times New Roman"/>
          <w:sz w:val="28"/>
          <w:szCs w:val="28"/>
          <w:lang w:val="ru-RU"/>
        </w:rPr>
        <w:t xml:space="preserve">               </w:t>
      </w:r>
      <w:bookmarkStart w:id="0" w:name="_GoBack"/>
      <w:bookmarkEnd w:id="0"/>
      <w:r w:rsidRPr="00ED72C2">
        <w:rPr>
          <w:rFonts w:ascii="Times New Roman" w:hAnsi="Times New Roman" w:cs="Times New Roman"/>
          <w:sz w:val="28"/>
          <w:szCs w:val="28"/>
        </w:rPr>
        <w:t>Д.РАЗУМКОВ</w:t>
      </w:r>
    </w:p>
    <w:p w:rsidR="008436A2" w:rsidRPr="00ED72C2" w:rsidRDefault="008436A2" w:rsidP="00D80111">
      <w:pPr>
        <w:spacing w:after="0" w:line="240" w:lineRule="auto"/>
        <w:rPr>
          <w:rFonts w:ascii="Times New Roman" w:hAnsi="Times New Roman" w:cs="Times New Roman"/>
          <w:sz w:val="28"/>
          <w:szCs w:val="28"/>
        </w:rPr>
      </w:pPr>
    </w:p>
    <w:p w:rsidR="008436A2" w:rsidRPr="00ED72C2" w:rsidRDefault="008436A2" w:rsidP="00D80111">
      <w:pPr>
        <w:spacing w:after="0" w:line="240" w:lineRule="auto"/>
        <w:ind w:firstLine="720"/>
        <w:rPr>
          <w:rFonts w:ascii="Times New Roman" w:hAnsi="Times New Roman" w:cs="Times New Roman"/>
          <w:sz w:val="28"/>
          <w:szCs w:val="28"/>
        </w:rPr>
      </w:pPr>
      <w:r w:rsidRPr="00ED72C2">
        <w:rPr>
          <w:rFonts w:ascii="Times New Roman" w:hAnsi="Times New Roman" w:cs="Times New Roman"/>
          <w:sz w:val="28"/>
          <w:szCs w:val="28"/>
        </w:rPr>
        <w:t xml:space="preserve">  м. К и ї в</w:t>
      </w:r>
    </w:p>
    <w:p w:rsidR="008436A2" w:rsidRPr="00ED72C2" w:rsidRDefault="008436A2" w:rsidP="00D80111">
      <w:pPr>
        <w:spacing w:after="0" w:line="240" w:lineRule="auto"/>
        <w:rPr>
          <w:rFonts w:ascii="Times New Roman" w:hAnsi="Times New Roman" w:cs="Times New Roman"/>
          <w:sz w:val="28"/>
          <w:szCs w:val="28"/>
        </w:rPr>
      </w:pPr>
      <w:r w:rsidRPr="00ED72C2">
        <w:rPr>
          <w:rFonts w:ascii="Times New Roman" w:hAnsi="Times New Roman" w:cs="Times New Roman"/>
          <w:sz w:val="28"/>
          <w:szCs w:val="28"/>
        </w:rPr>
        <w:t xml:space="preserve">  4 лютого 2021 року</w:t>
      </w:r>
    </w:p>
    <w:p w:rsidR="008436A2" w:rsidRPr="00ED72C2" w:rsidRDefault="008436A2" w:rsidP="00D80111">
      <w:pPr>
        <w:spacing w:after="0" w:line="240" w:lineRule="auto"/>
        <w:rPr>
          <w:rFonts w:ascii="Times New Roman" w:hAnsi="Times New Roman" w:cs="Times New Roman"/>
          <w:caps/>
          <w:sz w:val="28"/>
          <w:szCs w:val="28"/>
        </w:rPr>
      </w:pPr>
      <w:r w:rsidRPr="00ED72C2">
        <w:rPr>
          <w:rFonts w:ascii="Times New Roman" w:hAnsi="Times New Roman" w:cs="Times New Roman"/>
          <w:sz w:val="28"/>
          <w:szCs w:val="28"/>
        </w:rPr>
        <w:t xml:space="preserve">      </w:t>
      </w:r>
      <w:r w:rsidR="007C7734" w:rsidRPr="00ED72C2">
        <w:rPr>
          <w:rFonts w:ascii="Times New Roman" w:hAnsi="Times New Roman" w:cs="Times New Roman"/>
          <w:sz w:val="28"/>
          <w:szCs w:val="28"/>
        </w:rPr>
        <w:t xml:space="preserve"> </w:t>
      </w:r>
      <w:r w:rsidRPr="00ED72C2">
        <w:rPr>
          <w:rFonts w:ascii="Times New Roman" w:hAnsi="Times New Roman" w:cs="Times New Roman"/>
          <w:sz w:val="28"/>
          <w:szCs w:val="28"/>
        </w:rPr>
        <w:t xml:space="preserve"> № 1203</w:t>
      </w:r>
      <w:r w:rsidRPr="00ED72C2">
        <w:rPr>
          <w:rFonts w:ascii="Times New Roman" w:hAnsi="Times New Roman" w:cs="Times New Roman"/>
          <w:sz w:val="28"/>
          <w:szCs w:val="28"/>
        </w:rPr>
        <w:sym w:font="Symbol" w:char="F02D"/>
      </w:r>
      <w:r w:rsidRPr="00ED72C2">
        <w:rPr>
          <w:rFonts w:ascii="Times New Roman" w:hAnsi="Times New Roman" w:cs="Times New Roman"/>
          <w:sz w:val="28"/>
          <w:szCs w:val="28"/>
          <w:lang w:val="en-US"/>
        </w:rPr>
        <w:t>IX</w:t>
      </w:r>
      <w:r w:rsidRPr="00ED72C2">
        <w:rPr>
          <w:rFonts w:ascii="Times New Roman" w:hAnsi="Times New Roman" w:cs="Times New Roman"/>
          <w:sz w:val="28"/>
          <w:szCs w:val="28"/>
        </w:rPr>
        <w:t xml:space="preserve"> </w:t>
      </w:r>
    </w:p>
    <w:p w:rsidR="008436A2" w:rsidRPr="00ED72C2" w:rsidRDefault="008436A2" w:rsidP="008436A2">
      <w:pPr>
        <w:spacing w:after="120" w:line="240" w:lineRule="auto"/>
        <w:jc w:val="both"/>
        <w:rPr>
          <w:rFonts w:ascii="Times New Roman" w:hAnsi="Times New Roman" w:cs="Times New Roman"/>
          <w:sz w:val="28"/>
          <w:szCs w:val="28"/>
        </w:rPr>
      </w:pPr>
    </w:p>
    <w:p w:rsidR="008436A2" w:rsidRPr="00ED72C2" w:rsidRDefault="008436A2" w:rsidP="008436A2">
      <w:pPr>
        <w:spacing w:after="120" w:line="240" w:lineRule="auto"/>
        <w:ind w:firstLine="709"/>
        <w:jc w:val="both"/>
        <w:rPr>
          <w:rFonts w:ascii="Times New Roman" w:hAnsi="Times New Roman" w:cs="Times New Roman"/>
          <w:sz w:val="28"/>
          <w:szCs w:val="28"/>
        </w:rPr>
      </w:pPr>
    </w:p>
    <w:p w:rsidR="008436A2" w:rsidRPr="00ED72C2" w:rsidRDefault="008436A2" w:rsidP="008436A2">
      <w:pPr>
        <w:spacing w:after="120" w:line="240" w:lineRule="auto"/>
        <w:ind w:firstLine="709"/>
        <w:jc w:val="both"/>
        <w:rPr>
          <w:rFonts w:ascii="Times New Roman" w:hAnsi="Times New Roman" w:cs="Times New Roman"/>
          <w:sz w:val="28"/>
          <w:szCs w:val="28"/>
        </w:rPr>
      </w:pPr>
    </w:p>
    <w:sectPr w:rsidR="008436A2" w:rsidRPr="00ED72C2" w:rsidSect="008436A2">
      <w:headerReference w:type="default" r:id="rId7"/>
      <w:pgSz w:w="11906" w:h="16838" w:code="9"/>
      <w:pgMar w:top="1134" w:right="720" w:bottom="1134" w:left="1701" w:header="567"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752F2" w:rsidRDefault="008752F2" w:rsidP="008436A2">
      <w:pPr>
        <w:spacing w:after="0" w:line="240" w:lineRule="auto"/>
      </w:pPr>
      <w:r>
        <w:separator/>
      </w:r>
    </w:p>
  </w:endnote>
  <w:endnote w:type="continuationSeparator" w:id="0">
    <w:p w:rsidR="008752F2" w:rsidRDefault="008752F2" w:rsidP="008436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Peterburg">
    <w:panose1 w:val="020B7200000000000000"/>
    <w:charset w:val="00"/>
    <w:family w:val="swiss"/>
    <w:pitch w:val="variable"/>
    <w:sig w:usb0="00000203" w:usb1="00000000" w:usb2="00000000" w:usb3="00000000" w:csb0="00000005" w:csb1="00000000"/>
  </w:font>
  <w:font w:name="Segoe UI">
    <w:panose1 w:val="020B0502040204020203"/>
    <w:charset w:val="CC"/>
    <w:family w:val="swiss"/>
    <w:pitch w:val="variable"/>
    <w:sig w:usb0="E4002EFF" w:usb1="C000E47F"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752F2" w:rsidRDefault="008752F2" w:rsidP="008436A2">
      <w:pPr>
        <w:spacing w:after="0" w:line="240" w:lineRule="auto"/>
      </w:pPr>
      <w:r>
        <w:separator/>
      </w:r>
    </w:p>
  </w:footnote>
  <w:footnote w:type="continuationSeparator" w:id="0">
    <w:p w:rsidR="008752F2" w:rsidRDefault="008752F2" w:rsidP="008436A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96631751"/>
      <w:docPartObj>
        <w:docPartGallery w:val="Page Numbers (Top of Page)"/>
        <w:docPartUnique/>
      </w:docPartObj>
    </w:sdtPr>
    <w:sdtEndPr>
      <w:rPr>
        <w:rFonts w:ascii="Times New Roman" w:hAnsi="Times New Roman" w:cs="Times New Roman"/>
        <w:sz w:val="28"/>
        <w:szCs w:val="28"/>
      </w:rPr>
    </w:sdtEndPr>
    <w:sdtContent>
      <w:p w:rsidR="008436A2" w:rsidRPr="00ED72C2" w:rsidRDefault="008436A2">
        <w:pPr>
          <w:pStyle w:val="a6"/>
          <w:jc w:val="center"/>
          <w:rPr>
            <w:rFonts w:ascii="Times New Roman" w:hAnsi="Times New Roman" w:cs="Times New Roman"/>
            <w:sz w:val="28"/>
            <w:szCs w:val="28"/>
          </w:rPr>
        </w:pPr>
        <w:r w:rsidRPr="00ED72C2">
          <w:rPr>
            <w:rFonts w:ascii="Times New Roman" w:hAnsi="Times New Roman" w:cs="Times New Roman"/>
            <w:sz w:val="28"/>
            <w:szCs w:val="28"/>
          </w:rPr>
          <w:fldChar w:fldCharType="begin"/>
        </w:r>
        <w:r w:rsidRPr="00ED72C2">
          <w:rPr>
            <w:rFonts w:ascii="Times New Roman" w:hAnsi="Times New Roman" w:cs="Times New Roman"/>
            <w:sz w:val="28"/>
            <w:szCs w:val="28"/>
          </w:rPr>
          <w:instrText>PAGE   \* MERGEFORMAT</w:instrText>
        </w:r>
        <w:r w:rsidRPr="00ED72C2">
          <w:rPr>
            <w:rFonts w:ascii="Times New Roman" w:hAnsi="Times New Roman" w:cs="Times New Roman"/>
            <w:sz w:val="28"/>
            <w:szCs w:val="28"/>
          </w:rPr>
          <w:fldChar w:fldCharType="separate"/>
        </w:r>
        <w:r w:rsidR="00ED72C2">
          <w:rPr>
            <w:rFonts w:ascii="Times New Roman" w:hAnsi="Times New Roman" w:cs="Times New Roman"/>
            <w:noProof/>
            <w:sz w:val="28"/>
            <w:szCs w:val="28"/>
          </w:rPr>
          <w:t>6</w:t>
        </w:r>
        <w:r w:rsidRPr="00ED72C2">
          <w:rPr>
            <w:rFonts w:ascii="Times New Roman" w:hAnsi="Times New Roman" w:cs="Times New Roman"/>
            <w:sz w:val="28"/>
            <w:szCs w:val="28"/>
          </w:rPr>
          <w:fldChar w:fldCharType="end"/>
        </w:r>
      </w:p>
    </w:sdtContent>
  </w:sdt>
  <w:p w:rsidR="008436A2" w:rsidRDefault="008436A2">
    <w:pPr>
      <w:pStyle w:val="a6"/>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0245"/>
    <w:rsid w:val="00036D1D"/>
    <w:rsid w:val="000A033F"/>
    <w:rsid w:val="000C0581"/>
    <w:rsid w:val="00194B60"/>
    <w:rsid w:val="00262F4F"/>
    <w:rsid w:val="003E6398"/>
    <w:rsid w:val="00414867"/>
    <w:rsid w:val="00446092"/>
    <w:rsid w:val="00537F5A"/>
    <w:rsid w:val="005A6C16"/>
    <w:rsid w:val="00794B55"/>
    <w:rsid w:val="007A233A"/>
    <w:rsid w:val="007C7734"/>
    <w:rsid w:val="007F797F"/>
    <w:rsid w:val="008436A2"/>
    <w:rsid w:val="008752F2"/>
    <w:rsid w:val="009E30E2"/>
    <w:rsid w:val="009E61C7"/>
    <w:rsid w:val="00AC65B5"/>
    <w:rsid w:val="00B32B71"/>
    <w:rsid w:val="00B3635D"/>
    <w:rsid w:val="00B809AA"/>
    <w:rsid w:val="00BA12C5"/>
    <w:rsid w:val="00BD0ED9"/>
    <w:rsid w:val="00BE7386"/>
    <w:rsid w:val="00BF63AF"/>
    <w:rsid w:val="00D76295"/>
    <w:rsid w:val="00DC2014"/>
    <w:rsid w:val="00DE1539"/>
    <w:rsid w:val="00E10245"/>
    <w:rsid w:val="00E72737"/>
    <w:rsid w:val="00E80FCC"/>
    <w:rsid w:val="00ED72C2"/>
    <w:rsid w:val="00F06126"/>
    <w:rsid w:val="00F44295"/>
    <w:rsid w:val="00FD27F3"/>
    <w:rsid w:val="00FD5A57"/>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0FE43F"/>
  <w15:chartTrackingRefBased/>
  <w15:docId w15:val="{402CEB0C-F676-4E3D-9EDF-F2E6EAA1B1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3">
    <w:name w:val="heading 3"/>
    <w:basedOn w:val="a"/>
    <w:next w:val="a"/>
    <w:link w:val="30"/>
    <w:qFormat/>
    <w:rsid w:val="008436A2"/>
    <w:pPr>
      <w:keepNext/>
      <w:spacing w:after="0" w:line="240" w:lineRule="auto"/>
      <w:outlineLvl w:val="2"/>
    </w:pPr>
    <w:rPr>
      <w:rFonts w:ascii="Peterburg" w:eastAsia="Times New Roman" w:hAnsi="Peterburg" w:cs="Times New Roman"/>
      <w:sz w:val="2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E102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B32B71"/>
    <w:pPr>
      <w:spacing w:after="0" w:line="240" w:lineRule="auto"/>
    </w:pPr>
    <w:rPr>
      <w:rFonts w:ascii="Segoe UI" w:hAnsi="Segoe UI" w:cs="Segoe UI"/>
      <w:sz w:val="18"/>
      <w:szCs w:val="18"/>
    </w:rPr>
  </w:style>
  <w:style w:type="character" w:customStyle="1" w:styleId="a5">
    <w:name w:val="Текст у виносці Знак"/>
    <w:basedOn w:val="a0"/>
    <w:link w:val="a4"/>
    <w:uiPriority w:val="99"/>
    <w:semiHidden/>
    <w:rsid w:val="00B32B71"/>
    <w:rPr>
      <w:rFonts w:ascii="Segoe UI" w:hAnsi="Segoe UI" w:cs="Segoe UI"/>
      <w:sz w:val="18"/>
      <w:szCs w:val="18"/>
    </w:rPr>
  </w:style>
  <w:style w:type="paragraph" w:styleId="a6">
    <w:name w:val="header"/>
    <w:basedOn w:val="a"/>
    <w:link w:val="a7"/>
    <w:uiPriority w:val="99"/>
    <w:unhideWhenUsed/>
    <w:rsid w:val="008436A2"/>
    <w:pPr>
      <w:tabs>
        <w:tab w:val="center" w:pos="4819"/>
        <w:tab w:val="right" w:pos="9639"/>
      </w:tabs>
      <w:spacing w:after="0" w:line="240" w:lineRule="auto"/>
    </w:pPr>
  </w:style>
  <w:style w:type="character" w:customStyle="1" w:styleId="a7">
    <w:name w:val="Верхній колонтитул Знак"/>
    <w:basedOn w:val="a0"/>
    <w:link w:val="a6"/>
    <w:uiPriority w:val="99"/>
    <w:rsid w:val="008436A2"/>
  </w:style>
  <w:style w:type="paragraph" w:styleId="a8">
    <w:name w:val="footer"/>
    <w:basedOn w:val="a"/>
    <w:link w:val="a9"/>
    <w:uiPriority w:val="99"/>
    <w:unhideWhenUsed/>
    <w:rsid w:val="008436A2"/>
    <w:pPr>
      <w:tabs>
        <w:tab w:val="center" w:pos="4819"/>
        <w:tab w:val="right" w:pos="9639"/>
      </w:tabs>
      <w:spacing w:after="0" w:line="240" w:lineRule="auto"/>
    </w:pPr>
  </w:style>
  <w:style w:type="character" w:customStyle="1" w:styleId="a9">
    <w:name w:val="Нижній колонтитул Знак"/>
    <w:basedOn w:val="a0"/>
    <w:link w:val="a8"/>
    <w:uiPriority w:val="99"/>
    <w:rsid w:val="008436A2"/>
  </w:style>
  <w:style w:type="character" w:customStyle="1" w:styleId="30">
    <w:name w:val="Заголовок 3 Знак"/>
    <w:basedOn w:val="a0"/>
    <w:link w:val="3"/>
    <w:rsid w:val="008436A2"/>
    <w:rPr>
      <w:rFonts w:ascii="Peterburg" w:eastAsia="Times New Roman" w:hAnsi="Peterburg" w:cs="Times New Roman"/>
      <w:sz w:val="28"/>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3EE27C-2091-4F30-8696-FC5C04883A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6</Pages>
  <Words>7243</Words>
  <Characters>4129</Characters>
  <Application>Microsoft Office Word</Application>
  <DocSecurity>0</DocSecurity>
  <Lines>34</Lines>
  <Paragraphs>22</Paragraphs>
  <ScaleCrop>false</ScaleCrop>
  <HeadingPairs>
    <vt:vector size="2" baseType="variant">
      <vt:variant>
        <vt:lpstr>Назва</vt:lpstr>
      </vt:variant>
      <vt:variant>
        <vt:i4>1</vt:i4>
      </vt:variant>
    </vt:vector>
  </HeadingPairs>
  <TitlesOfParts>
    <vt:vector size="1" baseType="lpstr">
      <vt:lpstr/>
    </vt:vector>
  </TitlesOfParts>
  <Company>ВР України</Company>
  <LinksUpToDate>false</LinksUpToDate>
  <CharactersWithSpaces>11350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Чілікіна Алла Василівна</dc:creator>
  <cp:keywords/>
  <dc:description/>
  <cp:lastModifiedBy>Турчин Валентина Миколаївна</cp:lastModifiedBy>
  <cp:revision>3</cp:revision>
  <cp:lastPrinted>2021-02-16T11:17:00Z</cp:lastPrinted>
  <dcterms:created xsi:type="dcterms:W3CDTF">2021-03-04T08:26:00Z</dcterms:created>
  <dcterms:modified xsi:type="dcterms:W3CDTF">2021-03-04T08:29:00Z</dcterms:modified>
</cp:coreProperties>
</file>