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49" w:rsidRDefault="00FE5549" w:rsidP="00FE5549">
      <w:pPr>
        <w:spacing w:after="0" w:line="240" w:lineRule="auto"/>
        <w:ind w:left="6237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BF5D7F" w:rsidRPr="00BF5D7F" w:rsidRDefault="00BF5D7F" w:rsidP="00BF5D7F">
      <w:pPr>
        <w:spacing w:after="6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E014F1" w:rsidP="00BF5D7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</w:t>
      </w:r>
      <w:r w:rsidR="00BF5D7F"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</w:t>
      </w:r>
      <w:r w:rsidR="00BF5D7F"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</w:t>
      </w:r>
    </w:p>
    <w:p w:rsidR="00BF5D7F" w:rsidRPr="00BF5D7F" w:rsidRDefault="00BF5D7F" w:rsidP="00BF5D7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«Про внесення змін до Закону України «Про державну службу»</w:t>
      </w:r>
    </w:p>
    <w:p w:rsidR="00BF5D7F" w:rsidRPr="00BF5D7F" w:rsidRDefault="00BF5D7F" w:rsidP="00BF5D7F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щодо кандидатського резерву»</w:t>
      </w:r>
    </w:p>
    <w:p w:rsidR="00BF5D7F" w:rsidRPr="00BF5D7F" w:rsidRDefault="00BF5D7F" w:rsidP="00BF5D7F">
      <w:pPr>
        <w:spacing w:after="6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(реєстр. № 3491, друге читання)</w:t>
      </w:r>
    </w:p>
    <w:p w:rsidR="00E014F1" w:rsidRDefault="00E014F1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Верховної Ради України розглянув на своєму засіданні </w:t>
      </w:r>
      <w:r w:rsidR="00E014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 червня 2020 року 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зауваження і пропозиції, що надійшли від суб’єктів права законодавчої ініціативи до проекту Закону України «Про внесення змін до Закону України «Про державну службу» щодо кандидатського резерву» (реєстр. № 3491), поданого народними депутатами України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А.Клочком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О.Корнієнком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В.Безгіним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А.Шкрум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прийнятого Верховною Радою України за наслідками розгляду в першому читанні за основу 17 червня 2020 року.</w:t>
      </w:r>
    </w:p>
    <w:p w:rsidR="00BF5D7F" w:rsidRP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розгляду законопроекту Верховною Радою України у другому читанні Комітетом підготовлено порівняльну таблицю, яка містить 35 поправок і пропозицій, що надійшли від 11 суб’єктів права законодавчої ініціативи, з яких: </w:t>
      </w:r>
      <w:r w:rsidR="00E36136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враховано, 4 – враховано частково, 3 – враховано </w:t>
      </w:r>
      <w:r w:rsidR="00DB2342">
        <w:rPr>
          <w:rFonts w:ascii="Times New Roman" w:eastAsia="Times New Roman" w:hAnsi="Times New Roman"/>
          <w:sz w:val="28"/>
          <w:szCs w:val="28"/>
          <w:lang w:val="uk-UA" w:eastAsia="ru-RU"/>
        </w:rPr>
        <w:t>редакційно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E36136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відхилено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F5D7F" w:rsidRDefault="00BF5D7F" w:rsidP="00BF5D7F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У ході підготовки законопроекту Комітетом загалом збережено концепцію та ключові положення ухваленої в першому читанні редакції, якою передбачається доповнення Закону України «Про державну службу» новою статтею 25</w:t>
      </w:r>
      <w:r w:rsidRPr="00BF5D7F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має на меті утворення кандидатського резерву – інформаційної системи (бази), </w:t>
      </w:r>
      <w:r w:rsidR="00E014F1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містить відомості про кандидатів на посади державної служби, які успішно пройшли всі етапи оцінювання під час конкурсного відбору, але не стали його переможцями, результати проведення оцінювання професійних </w:t>
      </w:r>
      <w:proofErr w:type="spellStart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компетентностей</w:t>
      </w:r>
      <w:proofErr w:type="spellEnd"/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таких кандидатів та оголошені конкурси на посади державної служби.</w:t>
      </w:r>
    </w:p>
    <w:p w:rsidR="00532551" w:rsidRDefault="00532551" w:rsidP="0053255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14F1" w:rsidRDefault="00E014F1" w:rsidP="0053255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14F1" w:rsidRDefault="00E014F1" w:rsidP="0053255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32551" w:rsidRPr="00532551" w:rsidRDefault="00532551" w:rsidP="00532551">
      <w:pPr>
        <w:spacing w:after="120" w:line="240" w:lineRule="auto"/>
        <w:ind w:firstLine="709"/>
        <w:jc w:val="center"/>
        <w:rPr>
          <w:rFonts w:asciiTheme="minorHAnsi" w:eastAsia="Times New Roman" w:hAnsiTheme="minorHAnsi" w:cstheme="minorHAnsi"/>
          <w:lang w:val="uk-UA" w:eastAsia="ru-RU"/>
        </w:rPr>
      </w:pPr>
      <w:r w:rsidRPr="00532551">
        <w:rPr>
          <w:rFonts w:asciiTheme="minorHAnsi" w:eastAsia="Times New Roman" w:hAnsiTheme="minorHAnsi" w:cstheme="minorHAnsi"/>
          <w:lang w:val="uk-UA" w:eastAsia="ru-RU"/>
        </w:rPr>
        <w:lastRenderedPageBreak/>
        <w:t>2</w:t>
      </w:r>
    </w:p>
    <w:p w:rsidR="00BF5D7F" w:rsidRPr="00BF5D7F" w:rsidRDefault="00532551" w:rsidP="00532551">
      <w:pPr>
        <w:spacing w:after="0" w:line="240" w:lineRule="auto"/>
        <w:ind w:firstLine="709"/>
        <w:jc w:val="both"/>
        <w:rPr>
          <w:rFonts w:asciiTheme="minorHAnsi" w:eastAsia="Times New Roman" w:hAnsiTheme="minorHAnsi" w:cstheme="minorHAnsi"/>
          <w:lang w:val="uk-UA" w:eastAsia="ru-RU"/>
        </w:rPr>
      </w:pPr>
      <w:r w:rsidRPr="009C38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Комітетом були враховані по</w:t>
      </w:r>
      <w:r w:rsidRPr="009C38A4">
        <w:rPr>
          <w:rFonts w:ascii="Times New Roman" w:eastAsia="Times New Roman" w:hAnsi="Times New Roman"/>
          <w:sz w:val="28"/>
          <w:szCs w:val="28"/>
          <w:lang w:val="uk-UA" w:eastAsia="ru-RU"/>
        </w:rPr>
        <w:t>правки і пропозиції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</w:t>
      </w:r>
      <w:r w:rsidRPr="009C38A4">
        <w:rPr>
          <w:rFonts w:ascii="Times New Roman" w:eastAsia="Times New Roman" w:hAnsi="Times New Roman"/>
          <w:sz w:val="28"/>
          <w:szCs w:val="28"/>
          <w:lang w:val="uk-UA" w:eastAsia="ru-RU"/>
        </w:rPr>
        <w:t>відмін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9C38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можливості уклада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ння </w:t>
      </w:r>
      <w:r w:rsidRPr="009C38A4">
        <w:rPr>
          <w:rFonts w:ascii="Times New Roman" w:hAnsi="Times New Roman"/>
          <w:sz w:val="28"/>
          <w:szCs w:val="28"/>
          <w:lang w:val="uk-UA"/>
        </w:rPr>
        <w:t>контракт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9C38A4">
        <w:rPr>
          <w:rFonts w:ascii="Times New Roman" w:hAnsi="Times New Roman"/>
          <w:sz w:val="28"/>
          <w:szCs w:val="28"/>
          <w:lang w:val="uk-UA"/>
        </w:rPr>
        <w:t xml:space="preserve"> про проходження державної служби на період дії карантину, установленого з метою запобігання поширенню на території України гострої респіраторної хвороби COVID-19, спричиненої </w:t>
      </w:r>
      <w:proofErr w:type="spellStart"/>
      <w:r w:rsidRPr="009C38A4">
        <w:rPr>
          <w:rFonts w:ascii="Times New Roman" w:hAnsi="Times New Roman"/>
          <w:sz w:val="28"/>
          <w:szCs w:val="28"/>
          <w:lang w:val="uk-UA"/>
        </w:rPr>
        <w:t>коронавірусом</w:t>
      </w:r>
      <w:proofErr w:type="spellEnd"/>
      <w:r w:rsidRPr="009C38A4">
        <w:rPr>
          <w:rFonts w:ascii="Times New Roman" w:hAnsi="Times New Roman"/>
          <w:sz w:val="28"/>
          <w:szCs w:val="28"/>
          <w:lang w:val="uk-UA"/>
        </w:rPr>
        <w:t xml:space="preserve"> SARS-CoV-2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F5D7F" w:rsidRPr="00BF5D7F" w:rsidRDefault="00BF5D7F" w:rsidP="00BF5D7F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запрошених на засідання осіб та розглянувши подані поправки та пропозиції,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ухвалив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014F1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Верховній Раді України відповідно до пункту 3 частини першої статті 123 </w:t>
      </w:r>
      <w:r w:rsidRPr="00BF5D7F">
        <w:rPr>
          <w:rFonts w:ascii="Times New Roman" w:hAnsi="Times New Roman"/>
          <w:sz w:val="28"/>
          <w:szCs w:val="28"/>
          <w:lang w:val="uk-UA"/>
        </w:rPr>
        <w:t xml:space="preserve">Регламенту Верховної Ради України проект Закону України «Про внесення змін до Закону України «Про державну службу» щодо кандидатського резерву» (реєстр. № 3491), поданий народними депутатами України </w:t>
      </w:r>
      <w:proofErr w:type="spellStart"/>
      <w:r w:rsidRPr="00BF5D7F">
        <w:rPr>
          <w:rFonts w:ascii="Times New Roman" w:hAnsi="Times New Roman"/>
          <w:sz w:val="28"/>
          <w:szCs w:val="28"/>
          <w:lang w:val="uk-UA"/>
        </w:rPr>
        <w:t>А.Клочком</w:t>
      </w:r>
      <w:proofErr w:type="spellEnd"/>
      <w:r w:rsidRPr="00BF5D7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BF5D7F">
        <w:rPr>
          <w:rFonts w:ascii="Times New Roman" w:hAnsi="Times New Roman"/>
          <w:sz w:val="28"/>
          <w:szCs w:val="28"/>
          <w:lang w:val="uk-UA"/>
        </w:rPr>
        <w:t>О.Корнієнком</w:t>
      </w:r>
      <w:proofErr w:type="spellEnd"/>
      <w:r w:rsidRPr="00BF5D7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BF5D7F">
        <w:rPr>
          <w:rFonts w:ascii="Times New Roman" w:hAnsi="Times New Roman"/>
          <w:sz w:val="28"/>
          <w:szCs w:val="28"/>
          <w:lang w:val="uk-UA"/>
        </w:rPr>
        <w:t>В.Безгіним</w:t>
      </w:r>
      <w:proofErr w:type="spellEnd"/>
      <w:r w:rsidRPr="00BF5D7F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BF5D7F">
        <w:rPr>
          <w:rFonts w:ascii="Times New Roman" w:hAnsi="Times New Roman"/>
          <w:sz w:val="28"/>
          <w:szCs w:val="28"/>
          <w:lang w:val="uk-UA"/>
        </w:rPr>
        <w:t>А.Шкрум</w:t>
      </w:r>
      <w:proofErr w:type="spellEnd"/>
      <w:r w:rsidRPr="00BF5D7F">
        <w:rPr>
          <w:rFonts w:ascii="Times New Roman" w:hAnsi="Times New Roman"/>
          <w:sz w:val="28"/>
          <w:szCs w:val="28"/>
          <w:lang w:val="uk-UA"/>
        </w:rPr>
        <w:t>, за наслідками розгляду в другому читанні прийняти в другому читанні та в цілому.</w:t>
      </w:r>
    </w:p>
    <w:p w:rsidR="00BF5D7F" w:rsidRPr="00BF5D7F" w:rsidRDefault="00BF5D7F" w:rsidP="00BF5D7F">
      <w:pPr>
        <w:widowControl w:val="0"/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законопроекту за результатами розгляду в другому читанні та в цілому </w:t>
      </w:r>
      <w:r w:rsidR="00E014F1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пропонуємо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доручити Комітету при підготовці відповідного Закону на підпис Голові Верховної Ради України здійснити його техніко-юридичне доопрацювання спільно з Головним юридичним управлінням Апарату Верховної Ради України.</w:t>
      </w:r>
    </w:p>
    <w:p w:rsidR="00BF5D7F" w:rsidRPr="00BF5D7F" w:rsidRDefault="00E014F1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Виступити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цього питання на пленарному засіданні Верховної Ради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доручено</w:t>
      </w:r>
      <w:r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народно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му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України, голов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О.Корнієнк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proofErr w:type="spellEnd"/>
      <w:r w:rsidR="00BF5D7F" w:rsidRPr="00BF5D7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014F1" w:rsidRPr="00E014F1" w:rsidRDefault="00E014F1" w:rsidP="00E014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Зазначений законопроект, підготовлений Комітетом до другого читання, завізований із зауваженнями Головного юридичного управління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Головного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 документального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Апарату Верх</w:t>
      </w:r>
      <w:bookmarkStart w:id="0" w:name="_GoBack"/>
      <w:bookmarkEnd w:id="0"/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ової Ради України.</w:t>
      </w:r>
    </w:p>
    <w:p w:rsidR="00BF5D7F" w:rsidRPr="00BF5D7F" w:rsidRDefault="00E014F1" w:rsidP="00E014F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Порівняльна таблиця до законопроекту та зауваження Головного юридичного управління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Головного управління документального забезпечення </w:t>
      </w:r>
      <w:r w:rsidRPr="00E014F1">
        <w:rPr>
          <w:rFonts w:ascii="Times New Roman" w:eastAsia="Times New Roman" w:hAnsi="Times New Roman"/>
          <w:sz w:val="28"/>
          <w:szCs w:val="28"/>
          <w:lang w:val="uk-UA" w:eastAsia="ru-RU"/>
        </w:rPr>
        <w:t>Апарату Верхової Ради України додаються.</w:t>
      </w:r>
    </w:p>
    <w:p w:rsidR="00BF5D7F" w:rsidRPr="00BF5D7F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BF5D7F" w:rsidRDefault="00BF5D7F" w:rsidP="00BF5D7F">
      <w:pPr>
        <w:spacing w:after="6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F5D7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А.КЛОЧКО</w:t>
      </w:r>
    </w:p>
    <w:p w:rsidR="00A7635E" w:rsidRPr="00A7635E" w:rsidRDefault="00A7635E" w:rsidP="00BF5D7F">
      <w:pPr>
        <w:spacing w:after="0" w:line="240" w:lineRule="auto"/>
        <w:ind w:left="6237"/>
        <w:jc w:val="right"/>
        <w:rPr>
          <w:rFonts w:ascii="Times New Roman" w:hAnsi="Times New Roman"/>
          <w:sz w:val="28"/>
          <w:szCs w:val="28"/>
        </w:rPr>
      </w:pPr>
    </w:p>
    <w:sectPr w:rsidR="00A7635E" w:rsidRPr="00A7635E" w:rsidSect="00FE55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D96" w:rsidRDefault="00754D96" w:rsidP="005E306B">
      <w:pPr>
        <w:spacing w:after="0" w:line="240" w:lineRule="auto"/>
      </w:pPr>
      <w:r>
        <w:separator/>
      </w:r>
    </w:p>
  </w:endnote>
  <w:endnote w:type="continuationSeparator" w:id="0">
    <w:p w:rsidR="00754D96" w:rsidRDefault="00754D9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551" w:rsidRDefault="005325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551" w:rsidRDefault="005325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54D9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D96" w:rsidRDefault="00754D96" w:rsidP="005E306B">
      <w:pPr>
        <w:spacing w:after="0" w:line="240" w:lineRule="auto"/>
      </w:pPr>
      <w:r>
        <w:separator/>
      </w:r>
    </w:p>
  </w:footnote>
  <w:footnote w:type="continuationSeparator" w:id="0">
    <w:p w:rsidR="00754D96" w:rsidRDefault="00754D9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551" w:rsidRDefault="0053255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7"/>
      <w:gridCol w:w="11341"/>
      <w:gridCol w:w="1086"/>
    </w:tblGrid>
    <w:tr w:rsidR="00FD3187" w:rsidRPr="00053776" w:rsidTr="00FE5549">
      <w:tc>
        <w:tcPr>
          <w:tcW w:w="6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1341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C55D4"/>
    <w:rsid w:val="001D3C24"/>
    <w:rsid w:val="0021032F"/>
    <w:rsid w:val="00235CD7"/>
    <w:rsid w:val="00252A4F"/>
    <w:rsid w:val="00252D88"/>
    <w:rsid w:val="002A3E42"/>
    <w:rsid w:val="002A5D4C"/>
    <w:rsid w:val="002B5FC1"/>
    <w:rsid w:val="002D0561"/>
    <w:rsid w:val="002D73A2"/>
    <w:rsid w:val="002E0A18"/>
    <w:rsid w:val="002E31BF"/>
    <w:rsid w:val="002E44DA"/>
    <w:rsid w:val="003D1CBA"/>
    <w:rsid w:val="0041632B"/>
    <w:rsid w:val="00451750"/>
    <w:rsid w:val="00475467"/>
    <w:rsid w:val="004852FA"/>
    <w:rsid w:val="004E4F5C"/>
    <w:rsid w:val="004F7B8A"/>
    <w:rsid w:val="0050620F"/>
    <w:rsid w:val="00532551"/>
    <w:rsid w:val="0055005A"/>
    <w:rsid w:val="0056039F"/>
    <w:rsid w:val="0056352F"/>
    <w:rsid w:val="005A4728"/>
    <w:rsid w:val="005A78B4"/>
    <w:rsid w:val="005B71F5"/>
    <w:rsid w:val="005E306B"/>
    <w:rsid w:val="005F20B5"/>
    <w:rsid w:val="00626A3E"/>
    <w:rsid w:val="00660B13"/>
    <w:rsid w:val="00663095"/>
    <w:rsid w:val="0066623D"/>
    <w:rsid w:val="006F10E8"/>
    <w:rsid w:val="00713E93"/>
    <w:rsid w:val="0073224C"/>
    <w:rsid w:val="00754D96"/>
    <w:rsid w:val="007B1B94"/>
    <w:rsid w:val="007F5D91"/>
    <w:rsid w:val="0080545D"/>
    <w:rsid w:val="008726EC"/>
    <w:rsid w:val="00945B68"/>
    <w:rsid w:val="00957D31"/>
    <w:rsid w:val="009A720A"/>
    <w:rsid w:val="00A00059"/>
    <w:rsid w:val="00A7635E"/>
    <w:rsid w:val="00A833C8"/>
    <w:rsid w:val="00AD7F82"/>
    <w:rsid w:val="00BB3C64"/>
    <w:rsid w:val="00BD0801"/>
    <w:rsid w:val="00BF1E95"/>
    <w:rsid w:val="00BF5D7F"/>
    <w:rsid w:val="00C021A1"/>
    <w:rsid w:val="00C11FB6"/>
    <w:rsid w:val="00C27AE9"/>
    <w:rsid w:val="00C7023A"/>
    <w:rsid w:val="00C86266"/>
    <w:rsid w:val="00CA7044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B2342"/>
    <w:rsid w:val="00DF0115"/>
    <w:rsid w:val="00E014F1"/>
    <w:rsid w:val="00E36136"/>
    <w:rsid w:val="00F55423"/>
    <w:rsid w:val="00F91DD3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A3D56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67E31-1B84-4AEB-BF8B-B9A3EBB18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2308</Words>
  <Characters>1316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Ляшко Ірина Володимирівна</cp:lastModifiedBy>
  <cp:revision>8</cp:revision>
  <cp:lastPrinted>2019-11-08T10:51:00Z</cp:lastPrinted>
  <dcterms:created xsi:type="dcterms:W3CDTF">2020-06-30T08:12:00Z</dcterms:created>
  <dcterms:modified xsi:type="dcterms:W3CDTF">2020-07-03T09:37:00Z</dcterms:modified>
</cp:coreProperties>
</file>