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3339" w:rsidRPr="002567E8" w:rsidRDefault="00F53339" w:rsidP="00962D85">
      <w:pPr>
        <w:shd w:val="clear" w:color="auto" w:fill="FFFFFF"/>
        <w:jc w:val="center"/>
        <w:rPr>
          <w:sz w:val="28"/>
          <w:szCs w:val="28"/>
        </w:rPr>
      </w:pPr>
      <w:bookmarkStart w:id="0" w:name="_GoBack"/>
      <w:bookmarkEnd w:id="0"/>
      <w:r w:rsidRPr="002567E8">
        <w:rPr>
          <w:b/>
          <w:sz w:val="28"/>
          <w:szCs w:val="28"/>
        </w:rPr>
        <w:t>ПРОПОЗИЦІЇ</w:t>
      </w:r>
    </w:p>
    <w:p w:rsidR="00F53339" w:rsidRPr="002567E8" w:rsidRDefault="00F53339" w:rsidP="00962D85">
      <w:pPr>
        <w:shd w:val="clear" w:color="auto" w:fill="FFFFFF"/>
        <w:ind w:right="450"/>
        <w:jc w:val="center"/>
        <w:textAlignment w:val="baseline"/>
        <w:rPr>
          <w:sz w:val="28"/>
          <w:szCs w:val="28"/>
        </w:rPr>
      </w:pPr>
      <w:r w:rsidRPr="002567E8">
        <w:rPr>
          <w:b/>
          <w:sz w:val="28"/>
          <w:szCs w:val="28"/>
        </w:rPr>
        <w:t xml:space="preserve">до Закону України "Про </w:t>
      </w:r>
      <w:r w:rsidR="00C9195B" w:rsidRPr="002567E8">
        <w:rPr>
          <w:b/>
          <w:bCs/>
          <w:color w:val="000000"/>
          <w:sz w:val="28"/>
          <w:szCs w:val="28"/>
          <w:bdr w:val="none" w:sz="0" w:space="0" w:color="auto" w:frame="1"/>
        </w:rPr>
        <w:t xml:space="preserve">внесення змін до </w:t>
      </w:r>
      <w:r w:rsidR="00B70135" w:rsidRPr="002567E8">
        <w:rPr>
          <w:b/>
          <w:bCs/>
          <w:color w:val="000000"/>
          <w:sz w:val="28"/>
          <w:szCs w:val="28"/>
          <w:bdr w:val="none" w:sz="0" w:space="0" w:color="auto" w:frame="1"/>
        </w:rPr>
        <w:t xml:space="preserve">Закону </w:t>
      </w:r>
      <w:r w:rsidR="00C9195B" w:rsidRPr="002567E8">
        <w:rPr>
          <w:b/>
          <w:bCs/>
          <w:color w:val="000000"/>
          <w:sz w:val="28"/>
          <w:szCs w:val="28"/>
          <w:bdr w:val="none" w:sz="0" w:space="0" w:color="auto" w:frame="1"/>
        </w:rPr>
        <w:t xml:space="preserve">України </w:t>
      </w:r>
      <w:r w:rsidR="00B70135" w:rsidRPr="002567E8">
        <w:rPr>
          <w:b/>
          <w:bCs/>
          <w:color w:val="000000"/>
          <w:sz w:val="28"/>
          <w:szCs w:val="28"/>
          <w:bdr w:val="none" w:sz="0" w:space="0" w:color="auto" w:frame="1"/>
        </w:rPr>
        <w:t xml:space="preserve">            "Про державну службу" щодо кандидатського резерву</w:t>
      </w:r>
      <w:r w:rsidR="00591E48" w:rsidRPr="002567E8">
        <w:rPr>
          <w:b/>
          <w:bCs/>
          <w:color w:val="000000"/>
          <w:sz w:val="28"/>
          <w:szCs w:val="28"/>
          <w:bdr w:val="none" w:sz="0" w:space="0" w:color="auto" w:frame="1"/>
        </w:rPr>
        <w:t>"</w:t>
      </w:r>
    </w:p>
    <w:p w:rsidR="0025387E" w:rsidRPr="002567E8" w:rsidRDefault="0025387E" w:rsidP="00962D85">
      <w:pPr>
        <w:jc w:val="center"/>
        <w:rPr>
          <w:sz w:val="28"/>
          <w:szCs w:val="28"/>
        </w:rPr>
      </w:pPr>
    </w:p>
    <w:p w:rsidR="004255CC" w:rsidRPr="002567E8" w:rsidRDefault="00F53339" w:rsidP="001F1698">
      <w:pPr>
        <w:shd w:val="clear" w:color="auto" w:fill="FFFFFF"/>
        <w:ind w:firstLine="720"/>
        <w:jc w:val="both"/>
        <w:textAlignment w:val="baseline"/>
        <w:rPr>
          <w:sz w:val="28"/>
          <w:szCs w:val="28"/>
        </w:rPr>
      </w:pPr>
      <w:r w:rsidRPr="002567E8">
        <w:rPr>
          <w:sz w:val="28"/>
          <w:szCs w:val="28"/>
        </w:rPr>
        <w:t xml:space="preserve">Верховною Радою України </w:t>
      </w:r>
      <w:r w:rsidR="00B70135" w:rsidRPr="002567E8">
        <w:rPr>
          <w:sz w:val="28"/>
          <w:szCs w:val="28"/>
        </w:rPr>
        <w:t>3</w:t>
      </w:r>
      <w:r w:rsidRPr="002567E8">
        <w:rPr>
          <w:sz w:val="28"/>
          <w:szCs w:val="28"/>
        </w:rPr>
        <w:t xml:space="preserve"> </w:t>
      </w:r>
      <w:r w:rsidR="00B70135" w:rsidRPr="002567E8">
        <w:rPr>
          <w:sz w:val="28"/>
          <w:szCs w:val="28"/>
        </w:rPr>
        <w:t>лип</w:t>
      </w:r>
      <w:r w:rsidR="000316D9" w:rsidRPr="002567E8">
        <w:rPr>
          <w:sz w:val="28"/>
          <w:szCs w:val="28"/>
        </w:rPr>
        <w:t>ня 20</w:t>
      </w:r>
      <w:r w:rsidR="00591E48" w:rsidRPr="002567E8">
        <w:rPr>
          <w:sz w:val="28"/>
          <w:szCs w:val="28"/>
        </w:rPr>
        <w:t>20</w:t>
      </w:r>
      <w:r w:rsidRPr="002567E8">
        <w:rPr>
          <w:sz w:val="28"/>
          <w:szCs w:val="28"/>
        </w:rPr>
        <w:t xml:space="preserve"> року</w:t>
      </w:r>
      <w:r w:rsidR="00A202E5" w:rsidRPr="002567E8">
        <w:rPr>
          <w:sz w:val="28"/>
          <w:szCs w:val="28"/>
        </w:rPr>
        <w:t xml:space="preserve"> прийнято </w:t>
      </w:r>
      <w:r w:rsidRPr="002567E8">
        <w:rPr>
          <w:sz w:val="28"/>
          <w:szCs w:val="28"/>
        </w:rPr>
        <w:t xml:space="preserve">Закон України "Про </w:t>
      </w:r>
      <w:r w:rsidR="00C9195B" w:rsidRPr="002567E8">
        <w:rPr>
          <w:bCs/>
          <w:color w:val="000000"/>
          <w:sz w:val="28"/>
          <w:szCs w:val="28"/>
          <w:bdr w:val="none" w:sz="0" w:space="0" w:color="auto" w:frame="1"/>
        </w:rPr>
        <w:t xml:space="preserve">внесення змін до </w:t>
      </w:r>
      <w:r w:rsidR="00B70135" w:rsidRPr="002567E8">
        <w:rPr>
          <w:bCs/>
          <w:color w:val="000000"/>
          <w:sz w:val="28"/>
          <w:szCs w:val="28"/>
          <w:bdr w:val="none" w:sz="0" w:space="0" w:color="auto" w:frame="1"/>
        </w:rPr>
        <w:t xml:space="preserve">Закону </w:t>
      </w:r>
      <w:r w:rsidR="00F01DB1" w:rsidRPr="002567E8">
        <w:rPr>
          <w:bCs/>
          <w:color w:val="000000"/>
          <w:sz w:val="28"/>
          <w:szCs w:val="28"/>
          <w:bdr w:val="none" w:sz="0" w:space="0" w:color="auto" w:frame="1"/>
        </w:rPr>
        <w:t xml:space="preserve">України </w:t>
      </w:r>
      <w:r w:rsidR="00B70135" w:rsidRPr="002567E8">
        <w:rPr>
          <w:bCs/>
          <w:color w:val="000000"/>
          <w:sz w:val="28"/>
          <w:szCs w:val="28"/>
          <w:bdr w:val="none" w:sz="0" w:space="0" w:color="auto" w:frame="1"/>
        </w:rPr>
        <w:t xml:space="preserve">"Про державну службу" </w:t>
      </w:r>
      <w:r w:rsidR="00F01DB1" w:rsidRPr="002567E8">
        <w:rPr>
          <w:bCs/>
          <w:color w:val="000000"/>
          <w:sz w:val="28"/>
          <w:szCs w:val="28"/>
          <w:bdr w:val="none" w:sz="0" w:space="0" w:color="auto" w:frame="1"/>
        </w:rPr>
        <w:t xml:space="preserve">щодо </w:t>
      </w:r>
      <w:r w:rsidR="00B70135" w:rsidRPr="002567E8">
        <w:rPr>
          <w:bCs/>
          <w:color w:val="000000"/>
          <w:sz w:val="28"/>
          <w:szCs w:val="28"/>
          <w:bdr w:val="none" w:sz="0" w:space="0" w:color="auto" w:frame="1"/>
        </w:rPr>
        <w:t>кандидатського резерву</w:t>
      </w:r>
      <w:r w:rsidR="00591E48" w:rsidRPr="002567E8">
        <w:rPr>
          <w:bCs/>
          <w:color w:val="000000"/>
          <w:sz w:val="28"/>
          <w:szCs w:val="28"/>
          <w:bdr w:val="none" w:sz="0" w:space="0" w:color="auto" w:frame="1"/>
        </w:rPr>
        <w:t>"</w:t>
      </w:r>
      <w:r w:rsidR="00FA692D" w:rsidRPr="002567E8">
        <w:rPr>
          <w:sz w:val="28"/>
          <w:szCs w:val="28"/>
        </w:rPr>
        <w:t xml:space="preserve">. </w:t>
      </w:r>
      <w:r w:rsidR="00E03FB4" w:rsidRPr="002567E8">
        <w:rPr>
          <w:sz w:val="28"/>
          <w:szCs w:val="28"/>
        </w:rPr>
        <w:t>Цей Закон не може бути підписаний, виходячи з такого.</w:t>
      </w:r>
    </w:p>
    <w:p w:rsidR="008974A4" w:rsidRPr="002567E8" w:rsidRDefault="00AE4887" w:rsidP="008974A4">
      <w:pPr>
        <w:tabs>
          <w:tab w:val="left" w:pos="1134"/>
        </w:tabs>
        <w:ind w:firstLine="720"/>
        <w:jc w:val="both"/>
        <w:rPr>
          <w:sz w:val="28"/>
          <w:szCs w:val="28"/>
        </w:rPr>
      </w:pPr>
      <w:r w:rsidRPr="002567E8">
        <w:rPr>
          <w:sz w:val="28"/>
          <w:szCs w:val="28"/>
        </w:rPr>
        <w:t xml:space="preserve">1. </w:t>
      </w:r>
      <w:r w:rsidR="00F01DB1" w:rsidRPr="002567E8">
        <w:rPr>
          <w:sz w:val="28"/>
          <w:szCs w:val="28"/>
        </w:rPr>
        <w:t>Законом пропонується</w:t>
      </w:r>
      <w:r w:rsidR="00F01DB1" w:rsidRPr="002567E8">
        <w:t xml:space="preserve"> </w:t>
      </w:r>
      <w:r w:rsidR="004D7B51" w:rsidRPr="002567E8">
        <w:rPr>
          <w:sz w:val="28"/>
          <w:szCs w:val="28"/>
        </w:rPr>
        <w:t>виключити</w:t>
      </w:r>
      <w:r w:rsidR="00B70135" w:rsidRPr="002567E8">
        <w:rPr>
          <w:sz w:val="28"/>
          <w:szCs w:val="28"/>
        </w:rPr>
        <w:t xml:space="preserve"> </w:t>
      </w:r>
      <w:r w:rsidR="0083388D" w:rsidRPr="002567E8">
        <w:rPr>
          <w:sz w:val="28"/>
          <w:szCs w:val="28"/>
        </w:rPr>
        <w:t xml:space="preserve">із Закону України "Про внесення змін до Закону України "Про Державний бюджет України на 2020 рік"        від 13 квітня 2020 року № 553-ІХ </w:t>
      </w:r>
      <w:r w:rsidR="00B70135" w:rsidRPr="002567E8">
        <w:rPr>
          <w:sz w:val="28"/>
          <w:szCs w:val="28"/>
        </w:rPr>
        <w:t>положен</w:t>
      </w:r>
      <w:r w:rsidR="004D7B51" w:rsidRPr="002567E8">
        <w:rPr>
          <w:sz w:val="28"/>
          <w:szCs w:val="28"/>
        </w:rPr>
        <w:t>ня</w:t>
      </w:r>
      <w:r w:rsidR="00B70135" w:rsidRPr="002567E8">
        <w:rPr>
          <w:sz w:val="28"/>
          <w:szCs w:val="28"/>
        </w:rPr>
        <w:t>, за якими</w:t>
      </w:r>
      <w:r w:rsidR="009D0A9D" w:rsidRPr="002567E8">
        <w:rPr>
          <w:sz w:val="28"/>
          <w:szCs w:val="28"/>
        </w:rPr>
        <w:t>, зокрема</w:t>
      </w:r>
      <w:r w:rsidR="008974A4" w:rsidRPr="002567E8">
        <w:rPr>
          <w:sz w:val="28"/>
          <w:szCs w:val="28"/>
        </w:rPr>
        <w:t>:</w:t>
      </w:r>
    </w:p>
    <w:p w:rsidR="008974A4" w:rsidRPr="002567E8" w:rsidRDefault="00B70135" w:rsidP="008974A4">
      <w:pPr>
        <w:tabs>
          <w:tab w:val="left" w:pos="1134"/>
        </w:tabs>
        <w:ind w:firstLine="720"/>
        <w:jc w:val="both"/>
        <w:rPr>
          <w:b/>
          <w:sz w:val="24"/>
          <w:szCs w:val="24"/>
        </w:rPr>
      </w:pPr>
      <w:r w:rsidRPr="002567E8">
        <w:rPr>
          <w:sz w:val="28"/>
          <w:szCs w:val="28"/>
        </w:rPr>
        <w:t xml:space="preserve">тимчасово, на період дії карантину, </w:t>
      </w:r>
      <w:r w:rsidR="004D7B51" w:rsidRPr="002567E8">
        <w:rPr>
          <w:sz w:val="28"/>
          <w:szCs w:val="28"/>
        </w:rPr>
        <w:t>установленого Кабінетом Міністрів України з метою запобігання поширенню на території України гострої респіраторної хвороби COVID-19, спричиненої коронавірусом SARS-CoV-2</w:t>
      </w:r>
      <w:r w:rsidR="008974A4" w:rsidRPr="002567E8">
        <w:rPr>
          <w:sz w:val="28"/>
          <w:szCs w:val="28"/>
        </w:rPr>
        <w:t xml:space="preserve"> (далі – карантин)</w:t>
      </w:r>
      <w:r w:rsidR="004D7B51" w:rsidRPr="002567E8">
        <w:rPr>
          <w:sz w:val="28"/>
          <w:szCs w:val="28"/>
        </w:rPr>
        <w:t xml:space="preserve">, </w:t>
      </w:r>
      <w:r w:rsidRPr="002567E8">
        <w:rPr>
          <w:sz w:val="28"/>
          <w:szCs w:val="28"/>
        </w:rPr>
        <w:t>запроваджено</w:t>
      </w:r>
      <w:r w:rsidR="004D7B51" w:rsidRPr="002567E8">
        <w:rPr>
          <w:sz w:val="28"/>
          <w:szCs w:val="28"/>
        </w:rPr>
        <w:t xml:space="preserve"> </w:t>
      </w:r>
      <w:r w:rsidRPr="002567E8">
        <w:rPr>
          <w:sz w:val="28"/>
          <w:szCs w:val="28"/>
        </w:rPr>
        <w:t xml:space="preserve">процедуру добору для призначення на вакантні посади державної служби шляхом укладення контракту про проходження державної служби на період дії </w:t>
      </w:r>
      <w:r w:rsidR="004D7B51" w:rsidRPr="002567E8">
        <w:rPr>
          <w:sz w:val="28"/>
          <w:szCs w:val="28"/>
        </w:rPr>
        <w:t xml:space="preserve">такого </w:t>
      </w:r>
      <w:r w:rsidRPr="002567E8">
        <w:rPr>
          <w:sz w:val="28"/>
          <w:szCs w:val="28"/>
        </w:rPr>
        <w:t>карантину</w:t>
      </w:r>
      <w:r w:rsidRPr="002567E8">
        <w:rPr>
          <w:b/>
          <w:sz w:val="26"/>
          <w:szCs w:val="26"/>
        </w:rPr>
        <w:t xml:space="preserve"> </w:t>
      </w:r>
      <w:r w:rsidR="004D7B51" w:rsidRPr="002567E8">
        <w:rPr>
          <w:sz w:val="28"/>
          <w:szCs w:val="28"/>
        </w:rPr>
        <w:t>та до дня визначення суб'єктом призначення або керівником державної служби переможця (переможців) конкурсу, оголошеного після відміни карантину</w:t>
      </w:r>
      <w:r w:rsidR="008974A4" w:rsidRPr="002567E8">
        <w:rPr>
          <w:sz w:val="28"/>
          <w:szCs w:val="28"/>
        </w:rPr>
        <w:t>;</w:t>
      </w:r>
      <w:r w:rsidR="008974A4" w:rsidRPr="002567E8">
        <w:rPr>
          <w:b/>
          <w:sz w:val="24"/>
          <w:szCs w:val="24"/>
        </w:rPr>
        <w:t xml:space="preserve"> </w:t>
      </w:r>
    </w:p>
    <w:p w:rsidR="00B70135" w:rsidRPr="002567E8" w:rsidRDefault="008974A4" w:rsidP="008974A4">
      <w:pPr>
        <w:tabs>
          <w:tab w:val="left" w:pos="1134"/>
        </w:tabs>
        <w:ind w:firstLine="720"/>
        <w:jc w:val="both"/>
        <w:rPr>
          <w:sz w:val="28"/>
          <w:szCs w:val="28"/>
        </w:rPr>
      </w:pPr>
      <w:r w:rsidRPr="002567E8">
        <w:rPr>
          <w:sz w:val="28"/>
          <w:szCs w:val="28"/>
        </w:rPr>
        <w:t xml:space="preserve">граничний строк перебування особи на посаді державної служби, призначення на яку відбулося відповідно до порядку, встановленого </w:t>
      </w:r>
      <w:r w:rsidR="00B26FFC" w:rsidRPr="002567E8">
        <w:rPr>
          <w:sz w:val="28"/>
          <w:szCs w:val="28"/>
        </w:rPr>
        <w:t xml:space="preserve"> </w:t>
      </w:r>
      <w:r w:rsidRPr="002567E8">
        <w:rPr>
          <w:sz w:val="28"/>
          <w:szCs w:val="28"/>
        </w:rPr>
        <w:t>пунктом</w:t>
      </w:r>
      <w:r w:rsidR="00AA7AFE" w:rsidRPr="002567E8">
        <w:rPr>
          <w:sz w:val="28"/>
          <w:szCs w:val="28"/>
        </w:rPr>
        <w:t xml:space="preserve"> 8 розділу ІІ "Прикінцеві положення" Закону № 553-ІХ</w:t>
      </w:r>
      <w:r w:rsidRPr="002567E8">
        <w:rPr>
          <w:sz w:val="28"/>
          <w:szCs w:val="28"/>
        </w:rPr>
        <w:t>, становить не більше двох місяців після відміни карантину</w:t>
      </w:r>
      <w:r w:rsidR="004D7B51" w:rsidRPr="002567E8">
        <w:rPr>
          <w:sz w:val="28"/>
          <w:szCs w:val="28"/>
        </w:rPr>
        <w:t xml:space="preserve"> </w:t>
      </w:r>
      <w:r w:rsidR="00B70135" w:rsidRPr="002567E8">
        <w:rPr>
          <w:sz w:val="28"/>
          <w:szCs w:val="28"/>
        </w:rPr>
        <w:t>(пункт 2 розділу ІІ "Прикінцеві положення"</w:t>
      </w:r>
      <w:r w:rsidR="004D7B51" w:rsidRPr="002567E8">
        <w:rPr>
          <w:sz w:val="28"/>
          <w:szCs w:val="28"/>
        </w:rPr>
        <w:t xml:space="preserve"> Закону, що надійшов на підпис).</w:t>
      </w:r>
    </w:p>
    <w:p w:rsidR="004D7B51" w:rsidRPr="002567E8" w:rsidRDefault="004D7B51" w:rsidP="0083388D">
      <w:pPr>
        <w:shd w:val="clear" w:color="auto" w:fill="FFFFFF"/>
        <w:spacing w:before="40"/>
        <w:ind w:firstLine="720"/>
        <w:jc w:val="both"/>
        <w:textAlignment w:val="baseline"/>
        <w:rPr>
          <w:sz w:val="28"/>
          <w:szCs w:val="28"/>
        </w:rPr>
      </w:pPr>
      <w:r w:rsidRPr="002567E8">
        <w:rPr>
          <w:sz w:val="28"/>
          <w:szCs w:val="28"/>
        </w:rPr>
        <w:t xml:space="preserve">Водночас Законом </w:t>
      </w:r>
      <w:r w:rsidR="00B70135" w:rsidRPr="002567E8">
        <w:rPr>
          <w:sz w:val="28"/>
          <w:szCs w:val="28"/>
        </w:rPr>
        <w:t>установ</w:t>
      </w:r>
      <w:r w:rsidRPr="002567E8">
        <w:rPr>
          <w:sz w:val="28"/>
          <w:szCs w:val="28"/>
        </w:rPr>
        <w:t>люється, що</w:t>
      </w:r>
      <w:r w:rsidR="00B70135" w:rsidRPr="002567E8">
        <w:rPr>
          <w:sz w:val="28"/>
          <w:szCs w:val="28"/>
        </w:rPr>
        <w:t>:</w:t>
      </w:r>
    </w:p>
    <w:p w:rsidR="008974A4" w:rsidRPr="002567E8" w:rsidRDefault="008974A4" w:rsidP="008974A4">
      <w:pPr>
        <w:ind w:firstLine="720"/>
        <w:jc w:val="both"/>
        <w:rPr>
          <w:sz w:val="28"/>
          <w:szCs w:val="28"/>
        </w:rPr>
      </w:pPr>
      <w:r w:rsidRPr="002567E8">
        <w:rPr>
          <w:sz w:val="28"/>
          <w:szCs w:val="28"/>
        </w:rPr>
        <w:t>контракти про проходження державної служби на період дії карантину, укладені до набрання чинності Законом, що надійшов на підпис, діють до призначення на посаду державної служби особи за результатами конкурсу;</w:t>
      </w:r>
    </w:p>
    <w:p w:rsidR="00B70135" w:rsidRPr="002567E8" w:rsidRDefault="008974A4" w:rsidP="008974A4">
      <w:pPr>
        <w:ind w:firstLine="720"/>
        <w:jc w:val="both"/>
        <w:rPr>
          <w:sz w:val="28"/>
          <w:szCs w:val="28"/>
        </w:rPr>
      </w:pPr>
      <w:r w:rsidRPr="002567E8">
        <w:rPr>
          <w:sz w:val="28"/>
          <w:szCs w:val="28"/>
        </w:rPr>
        <w:t>граничний строк перебування на посаді державної служби особи, призначеної шляхом добору та укладення контракту, становить два місяці з дня набрання чинності Законом, що надійшов на підпис</w:t>
      </w:r>
      <w:r w:rsidR="00B70135" w:rsidRPr="002567E8">
        <w:rPr>
          <w:sz w:val="28"/>
          <w:szCs w:val="28"/>
        </w:rPr>
        <w:t xml:space="preserve"> (</w:t>
      </w:r>
      <w:r w:rsidR="009D0A9D" w:rsidRPr="002567E8">
        <w:rPr>
          <w:sz w:val="28"/>
          <w:szCs w:val="28"/>
        </w:rPr>
        <w:t xml:space="preserve">підпункти 1, 2 </w:t>
      </w:r>
      <w:r w:rsidR="00B70135" w:rsidRPr="002567E8">
        <w:rPr>
          <w:sz w:val="28"/>
          <w:szCs w:val="28"/>
        </w:rPr>
        <w:t>пункт</w:t>
      </w:r>
      <w:r w:rsidR="009D0A9D" w:rsidRPr="002567E8">
        <w:rPr>
          <w:sz w:val="28"/>
          <w:szCs w:val="28"/>
        </w:rPr>
        <w:t>у</w:t>
      </w:r>
      <w:r w:rsidR="00B70135" w:rsidRPr="002567E8">
        <w:rPr>
          <w:sz w:val="28"/>
          <w:szCs w:val="28"/>
        </w:rPr>
        <w:t xml:space="preserve"> 3 розділу ІІ "Прикінцеві положення" Закону, що надійшов на підпис).</w:t>
      </w:r>
    </w:p>
    <w:p w:rsidR="009E09B7" w:rsidRPr="002567E8" w:rsidRDefault="009E09B7" w:rsidP="009D0A9D">
      <w:pPr>
        <w:ind w:firstLine="720"/>
        <w:jc w:val="both"/>
        <w:rPr>
          <w:sz w:val="24"/>
          <w:szCs w:val="24"/>
        </w:rPr>
      </w:pPr>
      <w:r w:rsidRPr="002567E8">
        <w:rPr>
          <w:sz w:val="28"/>
          <w:szCs w:val="28"/>
        </w:rPr>
        <w:t>Крім того, Законом доручається Кабінету Міністрів України забезпечити:</w:t>
      </w:r>
    </w:p>
    <w:p w:rsidR="009E09B7" w:rsidRPr="002567E8" w:rsidRDefault="009E09B7" w:rsidP="009E09B7">
      <w:pPr>
        <w:ind w:firstLine="720"/>
        <w:jc w:val="both"/>
        <w:rPr>
          <w:sz w:val="28"/>
          <w:szCs w:val="28"/>
        </w:rPr>
      </w:pPr>
      <w:r w:rsidRPr="002567E8">
        <w:rPr>
          <w:sz w:val="28"/>
          <w:szCs w:val="28"/>
        </w:rPr>
        <w:t xml:space="preserve">у двотижневий строк </w:t>
      </w:r>
      <w:r w:rsidR="00B26FFC" w:rsidRPr="002567E8">
        <w:rPr>
          <w:sz w:val="28"/>
          <w:szCs w:val="28"/>
        </w:rPr>
        <w:t>і</w:t>
      </w:r>
      <w:r w:rsidRPr="002567E8">
        <w:rPr>
          <w:sz w:val="28"/>
          <w:szCs w:val="28"/>
        </w:rPr>
        <w:t>з дня набрання чинності</w:t>
      </w:r>
      <w:r w:rsidRPr="002567E8">
        <w:rPr>
          <w:sz w:val="24"/>
          <w:szCs w:val="24"/>
        </w:rPr>
        <w:t xml:space="preserve"> </w:t>
      </w:r>
      <w:r w:rsidRPr="002567E8">
        <w:rPr>
          <w:sz w:val="28"/>
          <w:szCs w:val="28"/>
        </w:rPr>
        <w:t>Законом, що надійшов на підпис,</w:t>
      </w:r>
      <w:r w:rsidR="00B26FFC" w:rsidRPr="002567E8">
        <w:rPr>
          <w:sz w:val="28"/>
          <w:szCs w:val="28"/>
        </w:rPr>
        <w:t xml:space="preserve"> –</w:t>
      </w:r>
      <w:r w:rsidRPr="002567E8">
        <w:rPr>
          <w:sz w:val="28"/>
          <w:szCs w:val="28"/>
        </w:rPr>
        <w:t xml:space="preserve"> приведення державними органами контрактів про проходження державної служби на період дії карантину у відповідність із цим Законом;</w:t>
      </w:r>
    </w:p>
    <w:p w:rsidR="009E09B7" w:rsidRPr="002567E8" w:rsidRDefault="009E09B7" w:rsidP="009E09B7">
      <w:pPr>
        <w:ind w:firstLine="720"/>
        <w:jc w:val="both"/>
        <w:rPr>
          <w:sz w:val="28"/>
          <w:szCs w:val="28"/>
        </w:rPr>
      </w:pPr>
      <w:r w:rsidRPr="002567E8">
        <w:rPr>
          <w:sz w:val="28"/>
          <w:szCs w:val="28"/>
        </w:rPr>
        <w:t xml:space="preserve">у місячний строк </w:t>
      </w:r>
      <w:r w:rsidR="00B26FFC" w:rsidRPr="002567E8">
        <w:rPr>
          <w:sz w:val="28"/>
          <w:szCs w:val="28"/>
        </w:rPr>
        <w:t>і</w:t>
      </w:r>
      <w:r w:rsidRPr="002567E8">
        <w:rPr>
          <w:sz w:val="28"/>
          <w:szCs w:val="28"/>
        </w:rPr>
        <w:t xml:space="preserve">з дня набрання чинності Законом, що надійшов на підпис, </w:t>
      </w:r>
      <w:r w:rsidR="00B26FFC" w:rsidRPr="002567E8">
        <w:rPr>
          <w:sz w:val="28"/>
          <w:szCs w:val="28"/>
        </w:rPr>
        <w:t xml:space="preserve">– </w:t>
      </w:r>
      <w:r w:rsidRPr="002567E8">
        <w:rPr>
          <w:sz w:val="28"/>
          <w:szCs w:val="28"/>
        </w:rPr>
        <w:t>оголошення конкурсів на посади державної служби, призначення на які відбулися шляхом добору та укладення контракту про проходження державної служби на період дії карантину;</w:t>
      </w:r>
    </w:p>
    <w:p w:rsidR="009E09B7" w:rsidRPr="002567E8" w:rsidRDefault="009E09B7" w:rsidP="009E09B7">
      <w:pPr>
        <w:ind w:firstLine="720"/>
        <w:jc w:val="both"/>
        <w:rPr>
          <w:sz w:val="28"/>
          <w:szCs w:val="28"/>
        </w:rPr>
      </w:pPr>
      <w:r w:rsidRPr="002567E8">
        <w:rPr>
          <w:sz w:val="28"/>
          <w:szCs w:val="28"/>
        </w:rPr>
        <w:t>повідомлення керівниками державної служби державних службовців про зміну істотних умов контракту (</w:t>
      </w:r>
      <w:r w:rsidR="009D0A9D" w:rsidRPr="002567E8">
        <w:rPr>
          <w:sz w:val="28"/>
          <w:szCs w:val="28"/>
        </w:rPr>
        <w:t xml:space="preserve">абзаци четвертий – шостий </w:t>
      </w:r>
      <w:r w:rsidRPr="002567E8">
        <w:rPr>
          <w:sz w:val="28"/>
          <w:szCs w:val="28"/>
        </w:rPr>
        <w:t>пункт</w:t>
      </w:r>
      <w:r w:rsidR="009D0A9D" w:rsidRPr="002567E8">
        <w:rPr>
          <w:sz w:val="28"/>
          <w:szCs w:val="28"/>
        </w:rPr>
        <w:t>у</w:t>
      </w:r>
      <w:r w:rsidRPr="002567E8">
        <w:rPr>
          <w:sz w:val="28"/>
          <w:szCs w:val="28"/>
        </w:rPr>
        <w:t xml:space="preserve"> 4 розділу ІІ "Прикінцеві положення" Закону, що надійшов на підпис).</w:t>
      </w:r>
    </w:p>
    <w:p w:rsidR="00AA7AFE" w:rsidRPr="002567E8" w:rsidRDefault="00AA7AFE" w:rsidP="008974A4">
      <w:pPr>
        <w:ind w:firstLine="720"/>
        <w:jc w:val="both"/>
        <w:rPr>
          <w:sz w:val="28"/>
          <w:szCs w:val="28"/>
        </w:rPr>
      </w:pPr>
    </w:p>
    <w:p w:rsidR="00B70135" w:rsidRPr="002567E8" w:rsidRDefault="0083388D" w:rsidP="00AA7AFE">
      <w:pPr>
        <w:shd w:val="clear" w:color="auto" w:fill="FFFFFF"/>
        <w:spacing w:before="40"/>
        <w:ind w:firstLine="720"/>
        <w:jc w:val="both"/>
        <w:textAlignment w:val="baseline"/>
        <w:rPr>
          <w:sz w:val="28"/>
          <w:szCs w:val="28"/>
        </w:rPr>
      </w:pPr>
      <w:r w:rsidRPr="002567E8">
        <w:rPr>
          <w:sz w:val="28"/>
          <w:szCs w:val="28"/>
        </w:rPr>
        <w:lastRenderedPageBreak/>
        <w:t>Таким чином</w:t>
      </w:r>
      <w:r w:rsidR="00B70135" w:rsidRPr="002567E8">
        <w:rPr>
          <w:sz w:val="28"/>
          <w:szCs w:val="28"/>
        </w:rPr>
        <w:t>, Законом, що надійшов на підпис, пропонується змінити істотну умову контрактів про проходження державної служби на період дії карантину, а саме</w:t>
      </w:r>
      <w:r w:rsidRPr="002567E8">
        <w:rPr>
          <w:sz w:val="28"/>
          <w:szCs w:val="28"/>
        </w:rPr>
        <w:t>:</w:t>
      </w:r>
      <w:r w:rsidR="00B70135" w:rsidRPr="002567E8">
        <w:rPr>
          <w:sz w:val="28"/>
          <w:szCs w:val="28"/>
        </w:rPr>
        <w:t xml:space="preserve"> скоротити граничний строк дії таких контрактів – до двох місяців </w:t>
      </w:r>
      <w:r w:rsidR="00B26FFC" w:rsidRPr="002567E8">
        <w:rPr>
          <w:sz w:val="28"/>
          <w:szCs w:val="28"/>
        </w:rPr>
        <w:t>і</w:t>
      </w:r>
      <w:r w:rsidR="00B70135" w:rsidRPr="002567E8">
        <w:rPr>
          <w:sz w:val="28"/>
          <w:szCs w:val="28"/>
        </w:rPr>
        <w:t>з дня набрання чинності Законом</w:t>
      </w:r>
      <w:r w:rsidR="008934F8" w:rsidRPr="002567E8">
        <w:rPr>
          <w:sz w:val="28"/>
          <w:szCs w:val="28"/>
        </w:rPr>
        <w:t xml:space="preserve">, а за чинними нормами граничний строк дії контрактів мав би становити увесь час дії карантину та не більше двох місяців </w:t>
      </w:r>
      <w:r w:rsidR="00B26FFC" w:rsidRPr="002567E8">
        <w:rPr>
          <w:sz w:val="28"/>
          <w:szCs w:val="28"/>
        </w:rPr>
        <w:t>і</w:t>
      </w:r>
      <w:r w:rsidR="008934F8" w:rsidRPr="002567E8">
        <w:rPr>
          <w:sz w:val="28"/>
          <w:szCs w:val="28"/>
        </w:rPr>
        <w:t>з дня його відміни.</w:t>
      </w:r>
    </w:p>
    <w:p w:rsidR="00B70135" w:rsidRPr="002567E8" w:rsidRDefault="00B70135" w:rsidP="00B70135">
      <w:pPr>
        <w:shd w:val="clear" w:color="auto" w:fill="FFFFFF"/>
        <w:ind w:firstLine="720"/>
        <w:jc w:val="both"/>
        <w:textAlignment w:val="baseline"/>
        <w:rPr>
          <w:sz w:val="28"/>
          <w:szCs w:val="28"/>
        </w:rPr>
      </w:pPr>
      <w:r w:rsidRPr="002567E8">
        <w:rPr>
          <w:sz w:val="28"/>
          <w:szCs w:val="28"/>
        </w:rPr>
        <w:t>Прийняття таких законодавчих змін призведе до обмеження прав і гарантій діяльності державних службовців, яких призначено на посади за контрактами про проходження державної служби на період дії карантину</w:t>
      </w:r>
      <w:r w:rsidR="008934F8" w:rsidRPr="002567E8">
        <w:rPr>
          <w:sz w:val="28"/>
          <w:szCs w:val="28"/>
        </w:rPr>
        <w:t>.</w:t>
      </w:r>
      <w:r w:rsidRPr="002567E8">
        <w:rPr>
          <w:sz w:val="28"/>
          <w:szCs w:val="28"/>
        </w:rPr>
        <w:t xml:space="preserve"> </w:t>
      </w:r>
    </w:p>
    <w:p w:rsidR="00327870" w:rsidRPr="002567E8" w:rsidRDefault="00B26FFC" w:rsidP="00B70135">
      <w:pPr>
        <w:shd w:val="clear" w:color="auto" w:fill="FFFFFF"/>
        <w:ind w:firstLine="720"/>
        <w:jc w:val="both"/>
        <w:textAlignment w:val="baseline"/>
        <w:rPr>
          <w:sz w:val="28"/>
          <w:szCs w:val="28"/>
        </w:rPr>
      </w:pPr>
      <w:r w:rsidRPr="002567E8">
        <w:rPr>
          <w:sz w:val="28"/>
          <w:szCs w:val="28"/>
        </w:rPr>
        <w:t>Так, Конституційний Суд України у своїх рішеннях неодноразово зазначав, що с</w:t>
      </w:r>
      <w:r w:rsidR="00327870" w:rsidRPr="002567E8">
        <w:rPr>
          <w:sz w:val="28"/>
          <w:szCs w:val="28"/>
        </w:rPr>
        <w:t>кладовими принципу верховенства права є, зокрема, правова передбачуваність та правова визначеність, які необхідні для того, щоб учасники відповідних правовідносин мали можливість завбачати наслідки своїх дій і бути впевненими у своїх законних очікуваннях, що набуте ними на підставі чинного законодавства право, його зміст та обсяг буде ними реалізовано (абзац третій пункту 4 мотивувальної частини Рішення Конституційного Суду України від 11 жовтня 2005 року № 8-рп/2005).</w:t>
      </w:r>
    </w:p>
    <w:p w:rsidR="00B70135" w:rsidRPr="002567E8" w:rsidRDefault="00B26FFC" w:rsidP="00B70135">
      <w:pPr>
        <w:shd w:val="clear" w:color="auto" w:fill="FFFFFF"/>
        <w:ind w:firstLine="720"/>
        <w:jc w:val="both"/>
        <w:textAlignment w:val="baseline"/>
        <w:rPr>
          <w:sz w:val="28"/>
          <w:szCs w:val="28"/>
        </w:rPr>
      </w:pPr>
      <w:r w:rsidRPr="002567E8">
        <w:rPr>
          <w:sz w:val="28"/>
          <w:szCs w:val="28"/>
        </w:rPr>
        <w:t>О</w:t>
      </w:r>
      <w:r w:rsidR="00B70135" w:rsidRPr="002567E8">
        <w:rPr>
          <w:sz w:val="28"/>
          <w:szCs w:val="28"/>
        </w:rPr>
        <w:t>дним із елементів верховенства права є принцип правової визначеності, у якому стверджується, що обмеження основних прав людини та громадянина і втілення цих обмежень на практиці допустиме лише за умови забезпечення передбачуваності застосування правових норм, встановлюваних такими обмеженнями; обмеження будь-якого права повинне базуватися на критеріях, які дадуть змогу особі відокремлювати правомірну поведінку від протиправної, передбачати юридичні наслідки своєї поведінки (абзац третій підпункту 3.1 пункту 3 мотивувальної частини Рішення Конституційного Суду України від 29 червня 2010 року № 17-рп/2010).</w:t>
      </w:r>
    </w:p>
    <w:p w:rsidR="00B26FFC" w:rsidRPr="002567E8" w:rsidRDefault="00B26FFC" w:rsidP="00B26FFC">
      <w:pPr>
        <w:shd w:val="clear" w:color="auto" w:fill="FFFFFF"/>
        <w:ind w:firstLine="720"/>
        <w:jc w:val="both"/>
        <w:textAlignment w:val="baseline"/>
        <w:rPr>
          <w:sz w:val="28"/>
          <w:szCs w:val="28"/>
        </w:rPr>
      </w:pPr>
      <w:r w:rsidRPr="002567E8">
        <w:rPr>
          <w:sz w:val="28"/>
          <w:szCs w:val="28"/>
        </w:rPr>
        <w:t xml:space="preserve">Відтак, наведені положення розділу ІІ "Прикінцеві положення" Закону, що надійшов на підпис, не узгоджуються з частиною першою статті 8 Конституції України, за якою в Україні визнається і діє принцип верховенства права. </w:t>
      </w:r>
    </w:p>
    <w:p w:rsidR="00B55C58" w:rsidRPr="002567E8" w:rsidRDefault="00B55C58" w:rsidP="00B55C58">
      <w:pPr>
        <w:ind w:firstLine="709"/>
        <w:jc w:val="both"/>
        <w:rPr>
          <w:color w:val="000000"/>
          <w:sz w:val="28"/>
          <w:szCs w:val="28"/>
          <w:shd w:val="clear" w:color="auto" w:fill="FFFFFF"/>
        </w:rPr>
      </w:pPr>
      <w:r w:rsidRPr="002567E8">
        <w:rPr>
          <w:color w:val="000000"/>
          <w:sz w:val="28"/>
          <w:szCs w:val="28"/>
        </w:rPr>
        <w:t>Поряд із відновленням конкурсів на зайняття посад державної служби вкрай важливим є компетентне посилення складу Комісії з питань вищого корпусу державної служби, зокрема шляхом включення до неї представників ключових державних інституцій, які</w:t>
      </w:r>
      <w:r w:rsidRPr="002567E8">
        <w:rPr>
          <w:color w:val="000000"/>
          <w:sz w:val="28"/>
          <w:szCs w:val="28"/>
          <w:shd w:val="clear" w:color="auto" w:fill="FFFFFF"/>
        </w:rPr>
        <w:t xml:space="preserve"> фахово </w:t>
      </w:r>
      <w:r w:rsidRPr="002567E8">
        <w:rPr>
          <w:color w:val="000000"/>
          <w:sz w:val="28"/>
          <w:szCs w:val="28"/>
        </w:rPr>
        <w:t xml:space="preserve">спроможні надати оцінку особі, </w:t>
      </w:r>
      <w:r w:rsidR="005D31E9">
        <w:rPr>
          <w:color w:val="000000"/>
          <w:sz w:val="28"/>
          <w:szCs w:val="28"/>
        </w:rPr>
        <w:t>що</w:t>
      </w:r>
      <w:r w:rsidRPr="002567E8">
        <w:rPr>
          <w:color w:val="000000"/>
          <w:sz w:val="28"/>
          <w:szCs w:val="28"/>
        </w:rPr>
        <w:t xml:space="preserve"> претендує на зайняття посади державної служби категорії "А"</w:t>
      </w:r>
      <w:r w:rsidR="00B26FFC" w:rsidRPr="002567E8">
        <w:rPr>
          <w:color w:val="000000"/>
          <w:sz w:val="28"/>
          <w:szCs w:val="28"/>
        </w:rPr>
        <w:t>,</w:t>
      </w:r>
      <w:r w:rsidRPr="002567E8">
        <w:rPr>
          <w:color w:val="000000"/>
          <w:sz w:val="28"/>
          <w:szCs w:val="28"/>
        </w:rPr>
        <w:t xml:space="preserve"> щодо її професійної компетентності, а саме: стратегічного бачення, глибокого розуміння стратегічних національних інтересів, здатності визначати напрями розвитку </w:t>
      </w:r>
      <w:r w:rsidR="009D7698">
        <w:rPr>
          <w:color w:val="000000"/>
          <w:sz w:val="28"/>
          <w:szCs w:val="28"/>
        </w:rPr>
        <w:t>й</w:t>
      </w:r>
      <w:r w:rsidRPr="002567E8">
        <w:rPr>
          <w:color w:val="000000"/>
          <w:sz w:val="28"/>
          <w:szCs w:val="28"/>
        </w:rPr>
        <w:t xml:space="preserve"> здійснювати </w:t>
      </w:r>
      <w:r w:rsidRPr="002567E8">
        <w:rPr>
          <w:color w:val="000000"/>
          <w:sz w:val="28"/>
          <w:szCs w:val="28"/>
          <w:shd w:val="clear" w:color="auto" w:fill="FFFFFF"/>
        </w:rPr>
        <w:t xml:space="preserve">аналіз </w:t>
      </w:r>
      <w:r w:rsidR="009D7698">
        <w:rPr>
          <w:color w:val="000000"/>
          <w:sz w:val="28"/>
          <w:szCs w:val="28"/>
          <w:shd w:val="clear" w:color="auto" w:fill="FFFFFF"/>
        </w:rPr>
        <w:t>та</w:t>
      </w:r>
      <w:r w:rsidRPr="002567E8">
        <w:rPr>
          <w:color w:val="000000"/>
          <w:sz w:val="28"/>
          <w:szCs w:val="28"/>
          <w:shd w:val="clear" w:color="auto" w:fill="FFFFFF"/>
        </w:rPr>
        <w:t xml:space="preserve"> оцінку проблем і перспектив сталого розвитку України,</w:t>
      </w:r>
      <w:r w:rsidRPr="002567E8">
        <w:rPr>
          <w:color w:val="000000"/>
          <w:sz w:val="28"/>
          <w:szCs w:val="28"/>
        </w:rPr>
        <w:t xml:space="preserve"> розуміти актуальність проблем та викликів у відповідній сфері суспільного і державного життя, </w:t>
      </w:r>
      <w:r w:rsidR="00B26FFC" w:rsidRPr="002567E8">
        <w:rPr>
          <w:color w:val="000000"/>
          <w:sz w:val="28"/>
          <w:szCs w:val="28"/>
        </w:rPr>
        <w:t xml:space="preserve">а також </w:t>
      </w:r>
      <w:r w:rsidRPr="002567E8">
        <w:rPr>
          <w:bCs/>
          <w:color w:val="000000"/>
          <w:sz w:val="28"/>
          <w:szCs w:val="28"/>
          <w:shd w:val="clear" w:color="auto" w:fill="FFFFFF"/>
        </w:rPr>
        <w:t xml:space="preserve">спроможності до реалізації амбітних </w:t>
      </w:r>
      <w:r w:rsidRPr="002567E8">
        <w:rPr>
          <w:color w:val="000000"/>
          <w:sz w:val="28"/>
          <w:szCs w:val="28"/>
          <w:shd w:val="clear" w:color="auto" w:fill="FFFFFF"/>
        </w:rPr>
        <w:t>реформ.</w:t>
      </w:r>
    </w:p>
    <w:p w:rsidR="00314986" w:rsidRPr="002567E8" w:rsidRDefault="009B3110" w:rsidP="00314986">
      <w:pPr>
        <w:ind w:firstLine="709"/>
        <w:jc w:val="both"/>
        <w:rPr>
          <w:color w:val="000000"/>
          <w:sz w:val="28"/>
          <w:szCs w:val="28"/>
        </w:rPr>
      </w:pPr>
      <w:r w:rsidRPr="002567E8">
        <w:rPr>
          <w:rFonts w:eastAsia="Calibri"/>
          <w:sz w:val="28"/>
          <w:szCs w:val="28"/>
          <w:lang w:eastAsia="en-US"/>
        </w:rPr>
        <w:t>Крім того</w:t>
      </w:r>
      <w:r w:rsidR="00314986" w:rsidRPr="002567E8">
        <w:rPr>
          <w:rFonts w:eastAsia="Calibri"/>
          <w:sz w:val="28"/>
          <w:szCs w:val="28"/>
          <w:lang w:eastAsia="en-US"/>
        </w:rPr>
        <w:t>,</w:t>
      </w:r>
      <w:r w:rsidRPr="002567E8">
        <w:rPr>
          <w:rFonts w:eastAsia="Calibri"/>
          <w:sz w:val="28"/>
          <w:szCs w:val="28"/>
          <w:lang w:eastAsia="en-US"/>
        </w:rPr>
        <w:t xml:space="preserve"> </w:t>
      </w:r>
      <w:r w:rsidR="00314986" w:rsidRPr="002567E8">
        <w:rPr>
          <w:color w:val="000000"/>
          <w:sz w:val="28"/>
          <w:szCs w:val="28"/>
        </w:rPr>
        <w:t>з метою дотримання одного з принципів державної служби, визначеного Закон</w:t>
      </w:r>
      <w:r w:rsidR="00572ED4" w:rsidRPr="002567E8">
        <w:rPr>
          <w:color w:val="000000"/>
          <w:sz w:val="28"/>
          <w:szCs w:val="28"/>
        </w:rPr>
        <w:t>ом</w:t>
      </w:r>
      <w:r w:rsidR="00314986" w:rsidRPr="002567E8">
        <w:rPr>
          <w:color w:val="000000"/>
          <w:sz w:val="28"/>
          <w:szCs w:val="28"/>
        </w:rPr>
        <w:t xml:space="preserve"> України "Про державну службу",</w:t>
      </w:r>
      <w:r w:rsidR="00B26FFC" w:rsidRPr="002567E8">
        <w:rPr>
          <w:color w:val="000000"/>
          <w:sz w:val="28"/>
          <w:szCs w:val="28"/>
        </w:rPr>
        <w:t xml:space="preserve"> –</w:t>
      </w:r>
      <w:r w:rsidR="00314986" w:rsidRPr="002567E8">
        <w:rPr>
          <w:color w:val="000000"/>
          <w:sz w:val="28"/>
          <w:szCs w:val="28"/>
        </w:rPr>
        <w:t xml:space="preserve"> принципу стабільності, в тому числі й </w:t>
      </w:r>
      <w:r w:rsidR="00B26FFC" w:rsidRPr="002567E8">
        <w:rPr>
          <w:color w:val="000000"/>
          <w:sz w:val="28"/>
          <w:szCs w:val="28"/>
        </w:rPr>
        <w:t>у</w:t>
      </w:r>
      <w:r w:rsidR="00314986" w:rsidRPr="002567E8">
        <w:rPr>
          <w:color w:val="000000"/>
          <w:sz w:val="28"/>
          <w:szCs w:val="28"/>
        </w:rPr>
        <w:t xml:space="preserve"> роботі державних службовців, які обіймають посади державної служби категорії "А"</w:t>
      </w:r>
      <w:r w:rsidR="006F56DE">
        <w:rPr>
          <w:color w:val="000000"/>
          <w:sz w:val="28"/>
          <w:szCs w:val="28"/>
        </w:rPr>
        <w:t xml:space="preserve"> і </w:t>
      </w:r>
      <w:r w:rsidR="00314986" w:rsidRPr="002567E8">
        <w:rPr>
          <w:color w:val="000000"/>
          <w:sz w:val="28"/>
          <w:szCs w:val="28"/>
        </w:rPr>
        <w:t xml:space="preserve">будуть призначені в установленому </w:t>
      </w:r>
      <w:r w:rsidR="00314986" w:rsidRPr="002567E8">
        <w:rPr>
          <w:color w:val="000000"/>
          <w:sz w:val="28"/>
          <w:szCs w:val="28"/>
        </w:rPr>
        <w:lastRenderedPageBreak/>
        <w:t xml:space="preserve">порядку на посади державної служби після набрання чинності цим Законом, вважаю за необхідне забезпечити для таких державних службовців </w:t>
      </w:r>
      <w:r w:rsidR="008A3F91">
        <w:rPr>
          <w:color w:val="000000"/>
          <w:sz w:val="28"/>
          <w:szCs w:val="28"/>
        </w:rPr>
        <w:t xml:space="preserve"> ґ</w:t>
      </w:r>
      <w:r w:rsidR="00314986" w:rsidRPr="002567E8">
        <w:rPr>
          <w:color w:val="000000"/>
          <w:sz w:val="28"/>
          <w:szCs w:val="28"/>
        </w:rPr>
        <w:t>арантовану законом незалежність від змін політичного керівництва держави та державних органів.</w:t>
      </w:r>
    </w:p>
    <w:p w:rsidR="00B70135" w:rsidRPr="002567E8" w:rsidRDefault="00BA096F" w:rsidP="00315520">
      <w:pPr>
        <w:spacing w:before="120"/>
        <w:ind w:firstLine="720"/>
        <w:jc w:val="both"/>
        <w:rPr>
          <w:sz w:val="28"/>
          <w:szCs w:val="28"/>
        </w:rPr>
      </w:pPr>
      <w:r w:rsidRPr="002567E8">
        <w:rPr>
          <w:sz w:val="28"/>
          <w:szCs w:val="28"/>
        </w:rPr>
        <w:t xml:space="preserve">Ураховуючи викладене, у </w:t>
      </w:r>
      <w:r w:rsidR="00B70135" w:rsidRPr="002567E8">
        <w:rPr>
          <w:sz w:val="28"/>
          <w:szCs w:val="28"/>
        </w:rPr>
        <w:t>Закон</w:t>
      </w:r>
      <w:r w:rsidRPr="002567E8">
        <w:rPr>
          <w:sz w:val="28"/>
          <w:szCs w:val="28"/>
        </w:rPr>
        <w:t>і</w:t>
      </w:r>
      <w:r w:rsidR="00327870" w:rsidRPr="002567E8">
        <w:rPr>
          <w:sz w:val="28"/>
          <w:szCs w:val="28"/>
        </w:rPr>
        <w:t>, що надійшов на підпис</w:t>
      </w:r>
      <w:r w:rsidRPr="002567E8">
        <w:rPr>
          <w:sz w:val="28"/>
          <w:szCs w:val="28"/>
        </w:rPr>
        <w:t>, пропоную</w:t>
      </w:r>
      <w:r w:rsidR="00B70135" w:rsidRPr="002567E8">
        <w:rPr>
          <w:sz w:val="28"/>
          <w:szCs w:val="28"/>
        </w:rPr>
        <w:t xml:space="preserve">: </w:t>
      </w:r>
    </w:p>
    <w:p w:rsidR="00315520" w:rsidRPr="002567E8" w:rsidRDefault="00E732F0" w:rsidP="00E732F0">
      <w:pPr>
        <w:widowControl/>
        <w:shd w:val="clear" w:color="auto" w:fill="FFFFFF"/>
        <w:autoSpaceDE/>
        <w:autoSpaceDN/>
        <w:adjustRightInd/>
        <w:spacing w:before="120"/>
        <w:ind w:left="709"/>
        <w:jc w:val="both"/>
        <w:textAlignment w:val="baseline"/>
        <w:rPr>
          <w:rFonts w:eastAsia="Calibri"/>
          <w:sz w:val="28"/>
          <w:szCs w:val="28"/>
          <w:lang w:val="ru-RU" w:eastAsia="en-US"/>
        </w:rPr>
      </w:pPr>
      <w:r w:rsidRPr="002567E8">
        <w:rPr>
          <w:rFonts w:eastAsia="Calibri"/>
          <w:sz w:val="28"/>
          <w:szCs w:val="28"/>
          <w:lang w:eastAsia="en-US"/>
        </w:rPr>
        <w:t xml:space="preserve">1) </w:t>
      </w:r>
      <w:r w:rsidR="00315520" w:rsidRPr="002567E8">
        <w:rPr>
          <w:rFonts w:eastAsia="Calibri"/>
          <w:sz w:val="28"/>
          <w:szCs w:val="28"/>
          <w:lang w:eastAsia="en-US"/>
        </w:rPr>
        <w:t xml:space="preserve">у розділі </w:t>
      </w:r>
      <w:r w:rsidR="00315520" w:rsidRPr="002567E8">
        <w:rPr>
          <w:rFonts w:eastAsia="Calibri"/>
          <w:sz w:val="28"/>
          <w:szCs w:val="28"/>
          <w:lang w:val="en-US" w:eastAsia="en-US"/>
        </w:rPr>
        <w:t>I</w:t>
      </w:r>
      <w:r w:rsidR="00315520" w:rsidRPr="002567E8">
        <w:rPr>
          <w:rFonts w:eastAsia="Calibri"/>
          <w:sz w:val="28"/>
          <w:szCs w:val="28"/>
          <w:lang w:val="ru-RU" w:eastAsia="en-US"/>
        </w:rPr>
        <w:t xml:space="preserve"> Закону:</w:t>
      </w:r>
    </w:p>
    <w:p w:rsidR="00E732F0" w:rsidRPr="002567E8" w:rsidRDefault="00E732F0" w:rsidP="00E732F0">
      <w:pPr>
        <w:widowControl/>
        <w:shd w:val="clear" w:color="auto" w:fill="FFFFFF"/>
        <w:autoSpaceDE/>
        <w:autoSpaceDN/>
        <w:adjustRightInd/>
        <w:spacing w:before="120"/>
        <w:ind w:left="709"/>
        <w:jc w:val="both"/>
        <w:textAlignment w:val="baseline"/>
        <w:rPr>
          <w:rFonts w:eastAsia="Calibri"/>
          <w:sz w:val="28"/>
          <w:szCs w:val="28"/>
          <w:lang w:eastAsia="en-US"/>
        </w:rPr>
      </w:pPr>
      <w:r w:rsidRPr="002567E8">
        <w:rPr>
          <w:rFonts w:eastAsia="Calibri"/>
          <w:sz w:val="28"/>
          <w:szCs w:val="28"/>
          <w:lang w:eastAsia="en-US"/>
        </w:rPr>
        <w:t>а) абзац перший викласти в такій редакції:</w:t>
      </w:r>
    </w:p>
    <w:p w:rsidR="00E732F0" w:rsidRPr="002567E8" w:rsidRDefault="00E732F0" w:rsidP="00E732F0">
      <w:pPr>
        <w:widowControl/>
        <w:shd w:val="clear" w:color="auto" w:fill="FFFFFF"/>
        <w:autoSpaceDE/>
        <w:autoSpaceDN/>
        <w:adjustRightInd/>
        <w:spacing w:before="120"/>
        <w:ind w:firstLine="709"/>
        <w:jc w:val="both"/>
        <w:textAlignment w:val="baseline"/>
        <w:rPr>
          <w:rFonts w:eastAsia="Calibri"/>
          <w:sz w:val="28"/>
          <w:szCs w:val="28"/>
          <w:lang w:eastAsia="en-US"/>
        </w:rPr>
      </w:pPr>
      <w:r w:rsidRPr="002567E8">
        <w:rPr>
          <w:rFonts w:eastAsia="Calibri"/>
          <w:sz w:val="28"/>
          <w:szCs w:val="28"/>
          <w:lang w:val="ru-RU" w:eastAsia="en-US"/>
        </w:rPr>
        <w:t>"</w:t>
      </w:r>
      <w:r w:rsidRPr="002567E8">
        <w:rPr>
          <w:rFonts w:eastAsia="Calibri"/>
          <w:sz w:val="28"/>
          <w:szCs w:val="28"/>
          <w:lang w:val="en-US" w:eastAsia="en-US"/>
        </w:rPr>
        <w:t>I</w:t>
      </w:r>
      <w:r w:rsidRPr="002567E8">
        <w:rPr>
          <w:rFonts w:eastAsia="Calibri"/>
          <w:sz w:val="28"/>
          <w:szCs w:val="28"/>
          <w:lang w:eastAsia="en-US"/>
        </w:rPr>
        <w:t>. У</w:t>
      </w:r>
      <w:r w:rsidRPr="00E732F0">
        <w:rPr>
          <w:rFonts w:eastAsia="Calibri"/>
          <w:sz w:val="28"/>
          <w:szCs w:val="28"/>
          <w:lang w:eastAsia="en-US"/>
        </w:rPr>
        <w:t xml:space="preserve"> Законі України </w:t>
      </w:r>
      <w:r w:rsidRPr="002567E8">
        <w:rPr>
          <w:rFonts w:eastAsia="Calibri"/>
          <w:sz w:val="28"/>
          <w:szCs w:val="28"/>
          <w:lang w:eastAsia="en-US"/>
        </w:rPr>
        <w:t>"</w:t>
      </w:r>
      <w:r w:rsidRPr="00E732F0">
        <w:rPr>
          <w:rFonts w:eastAsia="Calibri"/>
          <w:sz w:val="28"/>
          <w:szCs w:val="28"/>
          <w:lang w:eastAsia="en-US"/>
        </w:rPr>
        <w:t>Про державну службу</w:t>
      </w:r>
      <w:r w:rsidRPr="002567E8">
        <w:rPr>
          <w:rFonts w:eastAsia="Calibri"/>
          <w:sz w:val="28"/>
          <w:szCs w:val="28"/>
          <w:lang w:eastAsia="en-US"/>
        </w:rPr>
        <w:t>"</w:t>
      </w:r>
      <w:r w:rsidRPr="00E732F0">
        <w:rPr>
          <w:rFonts w:eastAsia="Calibri"/>
          <w:sz w:val="28"/>
          <w:szCs w:val="28"/>
          <w:lang w:eastAsia="en-US"/>
        </w:rPr>
        <w:t xml:space="preserve"> (Відомості Верховної Ради України, 2016 р., № 4, ст. 43 із наступними змінами)</w:t>
      </w:r>
      <w:r w:rsidRPr="002567E8">
        <w:rPr>
          <w:rFonts w:eastAsia="Calibri"/>
          <w:sz w:val="28"/>
          <w:szCs w:val="28"/>
          <w:lang w:eastAsia="en-US"/>
        </w:rPr>
        <w:t>:";</w:t>
      </w:r>
    </w:p>
    <w:p w:rsidR="00E732F0" w:rsidRPr="002567E8" w:rsidRDefault="00E732F0" w:rsidP="00E732F0">
      <w:pPr>
        <w:widowControl/>
        <w:shd w:val="clear" w:color="auto" w:fill="FFFFFF"/>
        <w:autoSpaceDE/>
        <w:autoSpaceDN/>
        <w:adjustRightInd/>
        <w:spacing w:before="120"/>
        <w:ind w:firstLine="709"/>
        <w:jc w:val="both"/>
        <w:textAlignment w:val="baseline"/>
        <w:rPr>
          <w:rFonts w:eastAsia="Calibri"/>
          <w:sz w:val="28"/>
          <w:szCs w:val="28"/>
          <w:lang w:eastAsia="en-US"/>
        </w:rPr>
      </w:pPr>
      <w:r w:rsidRPr="002567E8">
        <w:rPr>
          <w:rFonts w:eastAsia="Calibri"/>
          <w:sz w:val="28"/>
          <w:szCs w:val="28"/>
          <w:lang w:eastAsia="en-US"/>
        </w:rPr>
        <w:t>б) після абзацу першого доповнити новими абзацами такого змісту:</w:t>
      </w:r>
    </w:p>
    <w:p w:rsidR="00315520" w:rsidRPr="00315520" w:rsidRDefault="00E732F0" w:rsidP="00E732F0">
      <w:pPr>
        <w:widowControl/>
        <w:shd w:val="clear" w:color="auto" w:fill="FFFFFF"/>
        <w:autoSpaceDE/>
        <w:autoSpaceDN/>
        <w:adjustRightInd/>
        <w:spacing w:before="120"/>
        <w:ind w:left="709"/>
        <w:jc w:val="both"/>
        <w:textAlignment w:val="baseline"/>
        <w:rPr>
          <w:rFonts w:eastAsia="Calibri"/>
          <w:sz w:val="28"/>
          <w:szCs w:val="28"/>
          <w:lang w:eastAsia="en-US"/>
        </w:rPr>
      </w:pPr>
      <w:r w:rsidRPr="002567E8">
        <w:rPr>
          <w:rFonts w:eastAsia="Calibri"/>
          <w:sz w:val="28"/>
          <w:szCs w:val="28"/>
          <w:lang w:eastAsia="en-US"/>
        </w:rPr>
        <w:t>"</w:t>
      </w:r>
      <w:r w:rsidR="00684DAA" w:rsidRPr="002567E8">
        <w:rPr>
          <w:rFonts w:eastAsia="Calibri"/>
          <w:sz w:val="28"/>
          <w:szCs w:val="28"/>
          <w:lang w:eastAsia="en-US"/>
        </w:rPr>
        <w:t xml:space="preserve">1) </w:t>
      </w:r>
      <w:r w:rsidR="00315520" w:rsidRPr="00315520">
        <w:rPr>
          <w:rFonts w:eastAsia="Calibri"/>
          <w:sz w:val="28"/>
          <w:szCs w:val="28"/>
          <w:lang w:eastAsia="en-US"/>
        </w:rPr>
        <w:t>у частині другій статті 14:</w:t>
      </w:r>
    </w:p>
    <w:p w:rsidR="00315520" w:rsidRPr="00315520" w:rsidRDefault="00315520" w:rsidP="00E732F0">
      <w:pPr>
        <w:widowControl/>
        <w:shd w:val="clear" w:color="auto" w:fill="FFFFFF"/>
        <w:autoSpaceDE/>
        <w:autoSpaceDN/>
        <w:adjustRightInd/>
        <w:spacing w:before="120"/>
        <w:ind w:left="709"/>
        <w:jc w:val="both"/>
        <w:textAlignment w:val="baseline"/>
        <w:rPr>
          <w:rFonts w:eastAsia="Calibri"/>
          <w:sz w:val="28"/>
          <w:szCs w:val="28"/>
          <w:lang w:eastAsia="en-US"/>
        </w:rPr>
      </w:pPr>
      <w:r w:rsidRPr="00315520">
        <w:rPr>
          <w:rFonts w:eastAsia="Calibri"/>
          <w:sz w:val="28"/>
          <w:szCs w:val="28"/>
          <w:lang w:eastAsia="en-US"/>
        </w:rPr>
        <w:t xml:space="preserve">пункт 2 викласти </w:t>
      </w:r>
      <w:r w:rsidR="00684DAA" w:rsidRPr="002567E8">
        <w:rPr>
          <w:rFonts w:eastAsia="Calibri"/>
          <w:sz w:val="28"/>
          <w:szCs w:val="28"/>
          <w:lang w:eastAsia="en-US"/>
        </w:rPr>
        <w:t>в</w:t>
      </w:r>
      <w:r w:rsidRPr="00315520">
        <w:rPr>
          <w:rFonts w:eastAsia="Calibri"/>
          <w:sz w:val="28"/>
          <w:szCs w:val="28"/>
          <w:lang w:eastAsia="en-US"/>
        </w:rPr>
        <w:t xml:space="preserve"> такій редакції:</w:t>
      </w:r>
    </w:p>
    <w:p w:rsidR="00315520" w:rsidRPr="00315520" w:rsidRDefault="00684DAA" w:rsidP="00E732F0">
      <w:pPr>
        <w:widowControl/>
        <w:shd w:val="clear" w:color="auto" w:fill="FFFFFF"/>
        <w:autoSpaceDE/>
        <w:autoSpaceDN/>
        <w:adjustRightInd/>
        <w:spacing w:before="120"/>
        <w:ind w:firstLine="709"/>
        <w:jc w:val="both"/>
        <w:textAlignment w:val="baseline"/>
        <w:rPr>
          <w:rFonts w:eastAsia="Calibri"/>
          <w:sz w:val="28"/>
          <w:szCs w:val="28"/>
          <w:lang w:eastAsia="en-US"/>
        </w:rPr>
      </w:pPr>
      <w:r w:rsidRPr="002567E8">
        <w:rPr>
          <w:rFonts w:eastAsia="Calibri"/>
          <w:sz w:val="28"/>
          <w:szCs w:val="28"/>
          <w:lang w:eastAsia="en-US"/>
        </w:rPr>
        <w:t>"</w:t>
      </w:r>
      <w:r w:rsidR="00645EE1">
        <w:rPr>
          <w:sz w:val="28"/>
          <w:szCs w:val="28"/>
        </w:rPr>
        <w:t>2) з</w:t>
      </w:r>
      <w:r w:rsidR="00645EE1" w:rsidRPr="003E3205">
        <w:rPr>
          <w:sz w:val="28"/>
          <w:szCs w:val="28"/>
        </w:rPr>
        <w:t xml:space="preserve">аступник </w:t>
      </w:r>
      <w:r w:rsidR="00645EE1">
        <w:rPr>
          <w:sz w:val="28"/>
          <w:szCs w:val="28"/>
        </w:rPr>
        <w:t>г</w:t>
      </w:r>
      <w:r w:rsidR="00645EE1" w:rsidRPr="003E3205">
        <w:rPr>
          <w:sz w:val="28"/>
          <w:szCs w:val="28"/>
        </w:rPr>
        <w:t xml:space="preserve">олови </w:t>
      </w:r>
      <w:r w:rsidR="00C2363B">
        <w:rPr>
          <w:sz w:val="28"/>
          <w:szCs w:val="28"/>
        </w:rPr>
        <w:t>допоміжного</w:t>
      </w:r>
      <w:r w:rsidR="00645EE1" w:rsidRPr="003E3205">
        <w:rPr>
          <w:sz w:val="28"/>
          <w:szCs w:val="28"/>
        </w:rPr>
        <w:t xml:space="preserve"> органу, утвореного Президентом України, </w:t>
      </w:r>
      <w:r w:rsidR="00645EE1">
        <w:rPr>
          <w:sz w:val="28"/>
          <w:szCs w:val="28"/>
        </w:rPr>
        <w:t xml:space="preserve">одним із </w:t>
      </w:r>
      <w:r w:rsidR="00645EE1" w:rsidRPr="003E3205">
        <w:rPr>
          <w:sz w:val="28"/>
          <w:szCs w:val="28"/>
        </w:rPr>
        <w:t>основни</w:t>
      </w:r>
      <w:r w:rsidR="00645EE1">
        <w:rPr>
          <w:sz w:val="28"/>
          <w:szCs w:val="28"/>
        </w:rPr>
        <w:t>х</w:t>
      </w:r>
      <w:r w:rsidR="00645EE1" w:rsidRPr="003E3205">
        <w:rPr>
          <w:sz w:val="28"/>
          <w:szCs w:val="28"/>
        </w:rPr>
        <w:t xml:space="preserve"> завдан</w:t>
      </w:r>
      <w:r w:rsidR="00645EE1">
        <w:rPr>
          <w:sz w:val="28"/>
          <w:szCs w:val="28"/>
        </w:rPr>
        <w:t>ь</w:t>
      </w:r>
      <w:r w:rsidR="00645EE1" w:rsidRPr="003E3205">
        <w:rPr>
          <w:sz w:val="28"/>
          <w:szCs w:val="28"/>
        </w:rPr>
        <w:t xml:space="preserve"> якого є підготовка пропозицій щодо стратегічного планування реформ, їх узгодженого впровадження та моніторинг</w:t>
      </w:r>
      <w:r w:rsidR="007D12C6">
        <w:rPr>
          <w:sz w:val="28"/>
          <w:szCs w:val="28"/>
        </w:rPr>
        <w:t>у реалізації</w:t>
      </w:r>
      <w:r w:rsidRPr="002567E8">
        <w:rPr>
          <w:rFonts w:eastAsia="Calibri"/>
          <w:sz w:val="28"/>
          <w:szCs w:val="28"/>
          <w:lang w:eastAsia="en-US"/>
        </w:rPr>
        <w:t>"</w:t>
      </w:r>
      <w:r w:rsidR="00315520" w:rsidRPr="00315520">
        <w:rPr>
          <w:rFonts w:eastAsia="Calibri"/>
          <w:sz w:val="28"/>
          <w:szCs w:val="28"/>
          <w:lang w:eastAsia="en-US"/>
        </w:rPr>
        <w:t>;</w:t>
      </w:r>
      <w:r w:rsidR="00C2363B">
        <w:rPr>
          <w:rFonts w:eastAsia="Calibri"/>
          <w:sz w:val="28"/>
          <w:szCs w:val="28"/>
          <w:lang w:eastAsia="en-US"/>
        </w:rPr>
        <w:t xml:space="preserve"> </w:t>
      </w:r>
    </w:p>
    <w:p w:rsidR="00315520" w:rsidRPr="00315520" w:rsidRDefault="00315520" w:rsidP="00E732F0">
      <w:pPr>
        <w:widowControl/>
        <w:shd w:val="clear" w:color="auto" w:fill="FFFFFF"/>
        <w:autoSpaceDE/>
        <w:autoSpaceDN/>
        <w:adjustRightInd/>
        <w:spacing w:before="120"/>
        <w:ind w:firstLine="709"/>
        <w:jc w:val="both"/>
        <w:textAlignment w:val="baseline"/>
        <w:rPr>
          <w:rFonts w:eastAsia="Calibri"/>
          <w:sz w:val="28"/>
          <w:szCs w:val="28"/>
          <w:lang w:eastAsia="en-US"/>
        </w:rPr>
      </w:pPr>
      <w:r w:rsidRPr="00315520">
        <w:rPr>
          <w:rFonts w:eastAsia="Calibri"/>
          <w:sz w:val="28"/>
          <w:szCs w:val="28"/>
          <w:lang w:eastAsia="en-US"/>
        </w:rPr>
        <w:t xml:space="preserve">у пункті 4 слова </w:t>
      </w:r>
      <w:r w:rsidR="00684DAA" w:rsidRPr="002567E8">
        <w:rPr>
          <w:rFonts w:eastAsia="Calibri"/>
          <w:sz w:val="28"/>
          <w:szCs w:val="28"/>
          <w:lang w:eastAsia="en-US"/>
        </w:rPr>
        <w:t>"</w:t>
      </w:r>
      <w:r w:rsidRPr="00315520">
        <w:rPr>
          <w:rFonts w:eastAsia="Calibri"/>
          <w:sz w:val="28"/>
          <w:szCs w:val="28"/>
          <w:lang w:eastAsia="en-US"/>
        </w:rPr>
        <w:t>або за його дорученням заступник керівника цього органу</w:t>
      </w:r>
      <w:r w:rsidR="00684DAA" w:rsidRPr="002567E8">
        <w:rPr>
          <w:rFonts w:eastAsia="Calibri"/>
          <w:sz w:val="28"/>
          <w:szCs w:val="28"/>
          <w:lang w:eastAsia="en-US"/>
        </w:rPr>
        <w:t>"</w:t>
      </w:r>
      <w:r w:rsidRPr="00315520">
        <w:rPr>
          <w:rFonts w:eastAsia="Calibri"/>
          <w:sz w:val="28"/>
          <w:szCs w:val="28"/>
          <w:lang w:eastAsia="en-US"/>
        </w:rPr>
        <w:t xml:space="preserve"> виключити;</w:t>
      </w:r>
    </w:p>
    <w:p w:rsidR="00315520" w:rsidRPr="00315520" w:rsidRDefault="00315520" w:rsidP="00E732F0">
      <w:pPr>
        <w:widowControl/>
        <w:shd w:val="clear" w:color="auto" w:fill="FFFFFF"/>
        <w:autoSpaceDE/>
        <w:autoSpaceDN/>
        <w:adjustRightInd/>
        <w:spacing w:before="120"/>
        <w:ind w:left="709"/>
        <w:jc w:val="both"/>
        <w:textAlignment w:val="baseline"/>
        <w:rPr>
          <w:rFonts w:eastAsia="Calibri"/>
          <w:sz w:val="28"/>
          <w:szCs w:val="28"/>
          <w:lang w:eastAsia="en-US"/>
        </w:rPr>
      </w:pPr>
      <w:r w:rsidRPr="00315520">
        <w:rPr>
          <w:rFonts w:eastAsia="Calibri"/>
          <w:sz w:val="28"/>
          <w:szCs w:val="28"/>
          <w:lang w:eastAsia="en-US"/>
        </w:rPr>
        <w:t>пункт 5 викласти у такій редакції:</w:t>
      </w:r>
    </w:p>
    <w:p w:rsidR="00315520" w:rsidRPr="00315520" w:rsidRDefault="00684DAA" w:rsidP="00E732F0">
      <w:pPr>
        <w:widowControl/>
        <w:shd w:val="clear" w:color="auto" w:fill="FFFFFF"/>
        <w:autoSpaceDE/>
        <w:autoSpaceDN/>
        <w:adjustRightInd/>
        <w:spacing w:before="120"/>
        <w:ind w:firstLine="709"/>
        <w:jc w:val="both"/>
        <w:textAlignment w:val="baseline"/>
        <w:rPr>
          <w:rFonts w:eastAsia="Calibri"/>
          <w:sz w:val="28"/>
          <w:szCs w:val="28"/>
          <w:lang w:eastAsia="en-US"/>
        </w:rPr>
      </w:pPr>
      <w:r w:rsidRPr="002567E8">
        <w:rPr>
          <w:rFonts w:eastAsia="Calibri"/>
          <w:sz w:val="28"/>
          <w:szCs w:val="28"/>
          <w:lang w:eastAsia="en-US"/>
        </w:rPr>
        <w:t>"</w:t>
      </w:r>
      <w:r w:rsidR="00315520" w:rsidRPr="00315520">
        <w:rPr>
          <w:rFonts w:eastAsia="Calibri"/>
          <w:sz w:val="28"/>
          <w:szCs w:val="28"/>
          <w:lang w:eastAsia="en-US"/>
        </w:rPr>
        <w:t>5)</w:t>
      </w:r>
      <w:r w:rsidR="00315520" w:rsidRPr="00315520">
        <w:rPr>
          <w:rFonts w:ascii="Calibri" w:eastAsia="Calibri" w:hAnsi="Calibri"/>
          <w:sz w:val="22"/>
          <w:szCs w:val="22"/>
          <w:lang w:val="ru-RU" w:eastAsia="en-US"/>
        </w:rPr>
        <w:t xml:space="preserve"> </w:t>
      </w:r>
      <w:r w:rsidR="00315520" w:rsidRPr="00315520">
        <w:rPr>
          <w:rFonts w:eastAsia="Calibri"/>
          <w:sz w:val="28"/>
          <w:szCs w:val="28"/>
          <w:lang w:eastAsia="en-US"/>
        </w:rPr>
        <w:t>Перший заступник Секретаря Ради національної безпеки і оборони України (за посадою)</w:t>
      </w:r>
      <w:r w:rsidRPr="002567E8">
        <w:rPr>
          <w:rFonts w:eastAsia="Calibri"/>
          <w:sz w:val="28"/>
          <w:szCs w:val="28"/>
          <w:lang w:eastAsia="en-US"/>
        </w:rPr>
        <w:t>"</w:t>
      </w:r>
      <w:r w:rsidR="00315520" w:rsidRPr="00315520">
        <w:rPr>
          <w:rFonts w:eastAsia="Calibri"/>
          <w:sz w:val="28"/>
          <w:szCs w:val="28"/>
          <w:lang w:eastAsia="en-US"/>
        </w:rPr>
        <w:t>;</w:t>
      </w:r>
    </w:p>
    <w:p w:rsidR="00315520" w:rsidRPr="00315520" w:rsidRDefault="00315520" w:rsidP="00E732F0">
      <w:pPr>
        <w:widowControl/>
        <w:shd w:val="clear" w:color="auto" w:fill="FFFFFF"/>
        <w:autoSpaceDE/>
        <w:autoSpaceDN/>
        <w:adjustRightInd/>
        <w:spacing w:before="120"/>
        <w:ind w:left="709"/>
        <w:jc w:val="both"/>
        <w:textAlignment w:val="baseline"/>
        <w:rPr>
          <w:rFonts w:eastAsia="Calibri"/>
          <w:sz w:val="28"/>
          <w:szCs w:val="28"/>
          <w:lang w:eastAsia="en-US"/>
        </w:rPr>
      </w:pPr>
      <w:r w:rsidRPr="00315520">
        <w:rPr>
          <w:rFonts w:eastAsia="Calibri"/>
          <w:sz w:val="28"/>
          <w:szCs w:val="28"/>
          <w:lang w:eastAsia="en-US"/>
        </w:rPr>
        <w:t>пункт 6 викласти у такій редакції:</w:t>
      </w:r>
    </w:p>
    <w:p w:rsidR="00315520" w:rsidRPr="00315520" w:rsidRDefault="00684DAA" w:rsidP="00E732F0">
      <w:pPr>
        <w:widowControl/>
        <w:shd w:val="clear" w:color="auto" w:fill="FFFFFF"/>
        <w:autoSpaceDE/>
        <w:autoSpaceDN/>
        <w:adjustRightInd/>
        <w:spacing w:before="120"/>
        <w:ind w:firstLine="709"/>
        <w:jc w:val="both"/>
        <w:textAlignment w:val="baseline"/>
        <w:rPr>
          <w:rFonts w:eastAsia="Calibri"/>
          <w:sz w:val="28"/>
          <w:szCs w:val="28"/>
          <w:lang w:eastAsia="en-US"/>
        </w:rPr>
      </w:pPr>
      <w:r w:rsidRPr="002567E8">
        <w:rPr>
          <w:rFonts w:eastAsia="Calibri"/>
          <w:sz w:val="28"/>
          <w:szCs w:val="28"/>
          <w:lang w:eastAsia="en-US"/>
        </w:rPr>
        <w:t>"</w:t>
      </w:r>
      <w:r w:rsidR="00315520" w:rsidRPr="00315520">
        <w:rPr>
          <w:rFonts w:eastAsia="Calibri"/>
          <w:sz w:val="28"/>
          <w:szCs w:val="28"/>
          <w:lang w:eastAsia="en-US"/>
        </w:rPr>
        <w:t xml:space="preserve">6) два представники </w:t>
      </w:r>
      <w:r w:rsidRPr="002567E8">
        <w:rPr>
          <w:rFonts w:eastAsia="Calibri"/>
          <w:sz w:val="28"/>
          <w:szCs w:val="28"/>
          <w:lang w:eastAsia="en-US"/>
        </w:rPr>
        <w:t>–</w:t>
      </w:r>
      <w:r w:rsidR="00315520" w:rsidRPr="00315520">
        <w:rPr>
          <w:rFonts w:eastAsia="Calibri"/>
          <w:sz w:val="28"/>
          <w:szCs w:val="28"/>
          <w:lang w:eastAsia="en-US"/>
        </w:rPr>
        <w:t xml:space="preserve"> по одному представнику від Національного інституту стратегічних досліджень та від громадських об’єднань, обраних відповідно до порядку, затвердженого Кабінетом Міністрів України</w:t>
      </w:r>
      <w:r w:rsidRPr="002567E8">
        <w:rPr>
          <w:rFonts w:eastAsia="Calibri"/>
          <w:sz w:val="28"/>
          <w:szCs w:val="28"/>
          <w:lang w:eastAsia="en-US"/>
        </w:rPr>
        <w:t>"</w:t>
      </w:r>
      <w:r w:rsidR="00315520" w:rsidRPr="00315520">
        <w:rPr>
          <w:rFonts w:eastAsia="Calibri"/>
          <w:sz w:val="28"/>
          <w:szCs w:val="28"/>
          <w:lang w:eastAsia="en-US"/>
        </w:rPr>
        <w:t>;</w:t>
      </w:r>
    </w:p>
    <w:p w:rsidR="00315520" w:rsidRPr="00315520" w:rsidRDefault="00315520" w:rsidP="00E732F0">
      <w:pPr>
        <w:widowControl/>
        <w:shd w:val="clear" w:color="auto" w:fill="FFFFFF"/>
        <w:autoSpaceDE/>
        <w:autoSpaceDN/>
        <w:adjustRightInd/>
        <w:spacing w:before="120"/>
        <w:ind w:firstLine="709"/>
        <w:jc w:val="both"/>
        <w:textAlignment w:val="baseline"/>
        <w:rPr>
          <w:rFonts w:eastAsia="Calibri"/>
          <w:sz w:val="28"/>
          <w:szCs w:val="28"/>
          <w:lang w:eastAsia="en-US"/>
        </w:rPr>
      </w:pPr>
      <w:r w:rsidRPr="00315520">
        <w:rPr>
          <w:rFonts w:eastAsia="Calibri"/>
          <w:sz w:val="28"/>
          <w:szCs w:val="28"/>
          <w:lang w:eastAsia="en-US"/>
        </w:rPr>
        <w:t>2) доповнити статтею 25</w:t>
      </w:r>
      <w:r w:rsidRPr="00315520">
        <w:rPr>
          <w:rFonts w:eastAsia="Calibri"/>
          <w:sz w:val="28"/>
          <w:szCs w:val="28"/>
          <w:vertAlign w:val="superscript"/>
          <w:lang w:eastAsia="en-US"/>
        </w:rPr>
        <w:t>1</w:t>
      </w:r>
      <w:r w:rsidRPr="00315520">
        <w:rPr>
          <w:rFonts w:eastAsia="Calibri"/>
          <w:sz w:val="28"/>
          <w:szCs w:val="28"/>
          <w:lang w:eastAsia="en-US"/>
        </w:rPr>
        <w:t xml:space="preserve"> такого змісту</w:t>
      </w:r>
      <w:r w:rsidR="00684DAA" w:rsidRPr="002567E8">
        <w:rPr>
          <w:rFonts w:eastAsia="Calibri"/>
          <w:sz w:val="28"/>
          <w:szCs w:val="28"/>
          <w:lang w:eastAsia="en-US"/>
        </w:rPr>
        <w:t>:"</w:t>
      </w:r>
      <w:r w:rsidRPr="00315520">
        <w:rPr>
          <w:rFonts w:eastAsia="Calibri"/>
          <w:sz w:val="28"/>
          <w:szCs w:val="28"/>
          <w:lang w:eastAsia="en-US"/>
        </w:rPr>
        <w:t>.</w:t>
      </w:r>
    </w:p>
    <w:p w:rsidR="00315520" w:rsidRPr="00315520" w:rsidRDefault="00315520" w:rsidP="00E732F0">
      <w:pPr>
        <w:widowControl/>
        <w:shd w:val="clear" w:color="auto" w:fill="FFFFFF"/>
        <w:autoSpaceDE/>
        <w:autoSpaceDN/>
        <w:adjustRightInd/>
        <w:spacing w:before="120"/>
        <w:ind w:firstLine="709"/>
        <w:jc w:val="both"/>
        <w:textAlignment w:val="baseline"/>
        <w:rPr>
          <w:rFonts w:eastAsia="Calibri"/>
          <w:sz w:val="28"/>
          <w:szCs w:val="28"/>
          <w:lang w:eastAsia="en-US"/>
        </w:rPr>
      </w:pPr>
      <w:r w:rsidRPr="00315520">
        <w:rPr>
          <w:rFonts w:eastAsia="Calibri"/>
          <w:sz w:val="28"/>
          <w:szCs w:val="28"/>
          <w:lang w:eastAsia="en-US"/>
        </w:rPr>
        <w:t>У зв’язку з цим абзаци другий – восьмий вважати відповідно абзацами одинадцятим – дев’ятнадцятим</w:t>
      </w:r>
      <w:r w:rsidR="00B26FFC" w:rsidRPr="002567E8">
        <w:rPr>
          <w:rFonts w:eastAsia="Calibri"/>
          <w:sz w:val="28"/>
          <w:szCs w:val="28"/>
          <w:lang w:eastAsia="en-US"/>
        </w:rPr>
        <w:t>;</w:t>
      </w:r>
    </w:p>
    <w:p w:rsidR="00684DAA" w:rsidRPr="002567E8" w:rsidRDefault="00684DAA" w:rsidP="00E732F0">
      <w:pPr>
        <w:widowControl/>
        <w:shd w:val="clear" w:color="auto" w:fill="FFFFFF"/>
        <w:autoSpaceDE/>
        <w:autoSpaceDN/>
        <w:adjustRightInd/>
        <w:spacing w:before="120"/>
        <w:ind w:firstLine="709"/>
        <w:jc w:val="both"/>
        <w:textAlignment w:val="baseline"/>
        <w:rPr>
          <w:rFonts w:eastAsia="Calibri"/>
          <w:sz w:val="28"/>
          <w:szCs w:val="28"/>
          <w:lang w:eastAsia="en-US"/>
        </w:rPr>
      </w:pPr>
      <w:r w:rsidRPr="002567E8">
        <w:rPr>
          <w:rFonts w:eastAsia="Calibri"/>
          <w:sz w:val="28"/>
          <w:szCs w:val="28"/>
          <w:lang w:eastAsia="en-US"/>
        </w:rPr>
        <w:t>в) доповнити</w:t>
      </w:r>
      <w:r w:rsidR="00FF1D3C" w:rsidRPr="002567E8">
        <w:rPr>
          <w:rFonts w:eastAsia="Calibri"/>
          <w:sz w:val="28"/>
          <w:szCs w:val="28"/>
          <w:lang w:eastAsia="en-US"/>
        </w:rPr>
        <w:t xml:space="preserve"> розділ </w:t>
      </w:r>
      <w:r w:rsidRPr="002567E8">
        <w:rPr>
          <w:rFonts w:eastAsia="Calibri"/>
          <w:sz w:val="28"/>
          <w:szCs w:val="28"/>
          <w:lang w:eastAsia="en-US"/>
        </w:rPr>
        <w:t>абзацами такого змісту:</w:t>
      </w:r>
    </w:p>
    <w:p w:rsidR="00315520" w:rsidRPr="00315520" w:rsidRDefault="00684DAA" w:rsidP="00E732F0">
      <w:pPr>
        <w:widowControl/>
        <w:shd w:val="clear" w:color="auto" w:fill="FFFFFF"/>
        <w:autoSpaceDE/>
        <w:autoSpaceDN/>
        <w:adjustRightInd/>
        <w:spacing w:before="120"/>
        <w:ind w:firstLine="709"/>
        <w:jc w:val="both"/>
        <w:textAlignment w:val="baseline"/>
        <w:rPr>
          <w:rFonts w:eastAsia="Calibri"/>
          <w:sz w:val="28"/>
          <w:szCs w:val="28"/>
          <w:lang w:eastAsia="en-US"/>
        </w:rPr>
      </w:pPr>
      <w:r w:rsidRPr="002567E8">
        <w:rPr>
          <w:rFonts w:eastAsia="Calibri"/>
          <w:sz w:val="28"/>
          <w:szCs w:val="28"/>
          <w:lang w:eastAsia="en-US"/>
        </w:rPr>
        <w:t>"3)</w:t>
      </w:r>
      <w:r w:rsidR="00315520" w:rsidRPr="00315520">
        <w:rPr>
          <w:rFonts w:eastAsia="Calibri"/>
          <w:sz w:val="28"/>
          <w:szCs w:val="28"/>
          <w:lang w:eastAsia="en-US"/>
        </w:rPr>
        <w:t xml:space="preserve"> у статті 83:</w:t>
      </w:r>
    </w:p>
    <w:p w:rsidR="00315520" w:rsidRPr="00315520" w:rsidRDefault="00315520" w:rsidP="00E732F0">
      <w:pPr>
        <w:widowControl/>
        <w:shd w:val="clear" w:color="auto" w:fill="FFFFFF"/>
        <w:autoSpaceDE/>
        <w:autoSpaceDN/>
        <w:adjustRightInd/>
        <w:spacing w:before="120"/>
        <w:ind w:firstLine="709"/>
        <w:jc w:val="both"/>
        <w:textAlignment w:val="baseline"/>
        <w:rPr>
          <w:rFonts w:eastAsia="Calibri"/>
          <w:sz w:val="28"/>
          <w:szCs w:val="28"/>
          <w:lang w:eastAsia="en-US"/>
        </w:rPr>
      </w:pPr>
      <w:r w:rsidRPr="00315520">
        <w:rPr>
          <w:rFonts w:eastAsia="Calibri"/>
          <w:sz w:val="28"/>
          <w:szCs w:val="28"/>
          <w:lang w:eastAsia="en-US"/>
        </w:rPr>
        <w:t xml:space="preserve">у пункті 4 частини першої цифри </w:t>
      </w:r>
      <w:r w:rsidR="00FF1D3C" w:rsidRPr="002567E8">
        <w:rPr>
          <w:rFonts w:eastAsia="Calibri"/>
          <w:sz w:val="28"/>
          <w:szCs w:val="28"/>
          <w:lang w:eastAsia="en-US"/>
        </w:rPr>
        <w:t>"</w:t>
      </w:r>
      <w:r w:rsidRPr="00315520">
        <w:rPr>
          <w:rFonts w:eastAsia="Calibri"/>
          <w:sz w:val="28"/>
          <w:szCs w:val="28"/>
          <w:lang w:eastAsia="en-US"/>
        </w:rPr>
        <w:t>87</w:t>
      </w:r>
      <w:r w:rsidRPr="00315520">
        <w:rPr>
          <w:rFonts w:eastAsia="Calibri"/>
          <w:sz w:val="28"/>
          <w:szCs w:val="28"/>
          <w:vertAlign w:val="superscript"/>
          <w:lang w:eastAsia="en-US"/>
        </w:rPr>
        <w:t>1</w:t>
      </w:r>
      <w:r w:rsidR="00FF1D3C" w:rsidRPr="002567E8">
        <w:rPr>
          <w:rFonts w:eastAsia="Calibri"/>
          <w:sz w:val="28"/>
          <w:szCs w:val="28"/>
          <w:lang w:eastAsia="en-US"/>
        </w:rPr>
        <w:t>"</w:t>
      </w:r>
      <w:r w:rsidRPr="00315520">
        <w:rPr>
          <w:rFonts w:eastAsia="Calibri"/>
          <w:sz w:val="28"/>
          <w:szCs w:val="28"/>
          <w:lang w:eastAsia="en-US"/>
        </w:rPr>
        <w:t xml:space="preserve"> виключити;</w:t>
      </w:r>
    </w:p>
    <w:p w:rsidR="00315520" w:rsidRPr="00315520" w:rsidRDefault="00315520" w:rsidP="00E732F0">
      <w:pPr>
        <w:widowControl/>
        <w:shd w:val="clear" w:color="auto" w:fill="FFFFFF"/>
        <w:autoSpaceDE/>
        <w:autoSpaceDN/>
        <w:adjustRightInd/>
        <w:spacing w:before="120"/>
        <w:ind w:firstLine="709"/>
        <w:jc w:val="both"/>
        <w:textAlignment w:val="baseline"/>
        <w:rPr>
          <w:rFonts w:eastAsia="Calibri"/>
          <w:sz w:val="28"/>
          <w:szCs w:val="28"/>
          <w:lang w:eastAsia="en-US"/>
        </w:rPr>
      </w:pPr>
      <w:r w:rsidRPr="00315520">
        <w:rPr>
          <w:rFonts w:eastAsia="Calibri"/>
          <w:sz w:val="28"/>
          <w:szCs w:val="28"/>
          <w:lang w:eastAsia="en-US"/>
        </w:rPr>
        <w:t xml:space="preserve">у частині другій слова </w:t>
      </w:r>
      <w:r w:rsidR="00B26FFC" w:rsidRPr="002567E8">
        <w:rPr>
          <w:rFonts w:eastAsia="Calibri"/>
          <w:sz w:val="28"/>
          <w:szCs w:val="28"/>
          <w:lang w:eastAsia="en-US"/>
        </w:rPr>
        <w:t xml:space="preserve">та цифри </w:t>
      </w:r>
      <w:r w:rsidR="00FF1D3C" w:rsidRPr="002567E8">
        <w:rPr>
          <w:rFonts w:eastAsia="Calibri"/>
          <w:sz w:val="28"/>
          <w:szCs w:val="28"/>
          <w:lang w:eastAsia="en-US"/>
        </w:rPr>
        <w:t>"</w:t>
      </w:r>
      <w:r w:rsidRPr="00315520">
        <w:rPr>
          <w:rFonts w:eastAsia="Calibri"/>
          <w:sz w:val="28"/>
          <w:szCs w:val="28"/>
          <w:lang w:eastAsia="en-US"/>
        </w:rPr>
        <w:t xml:space="preserve">крім випадків, передбачених </w:t>
      </w:r>
      <w:r w:rsidR="00B26FFC" w:rsidRPr="002567E8">
        <w:rPr>
          <w:rFonts w:eastAsia="Calibri"/>
          <w:sz w:val="28"/>
          <w:szCs w:val="28"/>
          <w:lang w:eastAsia="en-US"/>
        </w:rPr>
        <w:t xml:space="preserve">   </w:t>
      </w:r>
      <w:r w:rsidRPr="00315520">
        <w:rPr>
          <w:rFonts w:eastAsia="Calibri"/>
          <w:sz w:val="28"/>
          <w:szCs w:val="28"/>
          <w:lang w:eastAsia="en-US"/>
        </w:rPr>
        <w:t>статтею 87</w:t>
      </w:r>
      <w:r w:rsidRPr="00315520">
        <w:rPr>
          <w:rFonts w:eastAsia="Calibri"/>
          <w:sz w:val="28"/>
          <w:szCs w:val="28"/>
          <w:vertAlign w:val="superscript"/>
          <w:lang w:eastAsia="en-US"/>
        </w:rPr>
        <w:t>1</w:t>
      </w:r>
      <w:r w:rsidRPr="00315520">
        <w:rPr>
          <w:rFonts w:eastAsia="Calibri"/>
          <w:sz w:val="28"/>
          <w:szCs w:val="28"/>
          <w:lang w:eastAsia="en-US"/>
        </w:rPr>
        <w:t xml:space="preserve"> цього Закону</w:t>
      </w:r>
      <w:r w:rsidR="00FF1D3C" w:rsidRPr="002567E8">
        <w:rPr>
          <w:rFonts w:eastAsia="Calibri"/>
          <w:sz w:val="28"/>
          <w:szCs w:val="28"/>
          <w:lang w:eastAsia="en-US"/>
        </w:rPr>
        <w:t>"</w:t>
      </w:r>
      <w:r w:rsidRPr="00315520">
        <w:rPr>
          <w:rFonts w:eastAsia="Calibri"/>
          <w:sz w:val="28"/>
          <w:szCs w:val="28"/>
          <w:lang w:eastAsia="en-US"/>
        </w:rPr>
        <w:t xml:space="preserve"> виключити;</w:t>
      </w:r>
    </w:p>
    <w:p w:rsidR="00315520" w:rsidRPr="00315520" w:rsidRDefault="00315520" w:rsidP="00E732F0">
      <w:pPr>
        <w:widowControl/>
        <w:shd w:val="clear" w:color="auto" w:fill="FFFFFF"/>
        <w:autoSpaceDE/>
        <w:autoSpaceDN/>
        <w:adjustRightInd/>
        <w:spacing w:before="120"/>
        <w:ind w:firstLine="709"/>
        <w:jc w:val="both"/>
        <w:textAlignment w:val="baseline"/>
        <w:rPr>
          <w:rFonts w:eastAsia="Calibri"/>
          <w:sz w:val="28"/>
          <w:szCs w:val="28"/>
          <w:lang w:eastAsia="en-US"/>
        </w:rPr>
      </w:pPr>
      <w:r w:rsidRPr="00315520">
        <w:rPr>
          <w:rFonts w:eastAsia="Calibri"/>
          <w:sz w:val="28"/>
          <w:szCs w:val="28"/>
          <w:lang w:eastAsia="en-US"/>
        </w:rPr>
        <w:t>4) статтю 87</w:t>
      </w:r>
      <w:r w:rsidRPr="00315520">
        <w:rPr>
          <w:rFonts w:eastAsia="Calibri"/>
          <w:sz w:val="28"/>
          <w:szCs w:val="28"/>
          <w:vertAlign w:val="superscript"/>
          <w:lang w:eastAsia="en-US"/>
        </w:rPr>
        <w:t>1</w:t>
      </w:r>
      <w:r w:rsidRPr="00315520">
        <w:rPr>
          <w:rFonts w:eastAsia="Calibri"/>
          <w:sz w:val="28"/>
          <w:szCs w:val="28"/>
          <w:lang w:eastAsia="en-US"/>
        </w:rPr>
        <w:t xml:space="preserve"> виключити</w:t>
      </w:r>
      <w:r w:rsidR="00FF1D3C" w:rsidRPr="002567E8">
        <w:rPr>
          <w:rFonts w:eastAsia="Calibri"/>
          <w:sz w:val="28"/>
          <w:szCs w:val="28"/>
          <w:lang w:eastAsia="en-US"/>
        </w:rPr>
        <w:t>"</w:t>
      </w:r>
      <w:r w:rsidRPr="00315520">
        <w:rPr>
          <w:rFonts w:eastAsia="Calibri"/>
          <w:sz w:val="28"/>
          <w:szCs w:val="28"/>
          <w:lang w:eastAsia="en-US"/>
        </w:rPr>
        <w:t>;</w:t>
      </w:r>
    </w:p>
    <w:p w:rsidR="00BA096F" w:rsidRPr="002567E8" w:rsidRDefault="00FF1D3C" w:rsidP="00B55C58">
      <w:pPr>
        <w:spacing w:before="120"/>
        <w:ind w:firstLine="720"/>
        <w:jc w:val="both"/>
        <w:rPr>
          <w:sz w:val="28"/>
          <w:szCs w:val="28"/>
        </w:rPr>
      </w:pPr>
      <w:r w:rsidRPr="002567E8">
        <w:rPr>
          <w:sz w:val="28"/>
          <w:szCs w:val="28"/>
        </w:rPr>
        <w:t xml:space="preserve">2) </w:t>
      </w:r>
      <w:r w:rsidR="00BA096F" w:rsidRPr="002567E8">
        <w:rPr>
          <w:sz w:val="28"/>
          <w:szCs w:val="28"/>
        </w:rPr>
        <w:t>у розділі ІІ "Прикінцеві положення"</w:t>
      </w:r>
      <w:r w:rsidRPr="002567E8">
        <w:rPr>
          <w:sz w:val="28"/>
          <w:szCs w:val="28"/>
        </w:rPr>
        <w:t xml:space="preserve"> Закону</w:t>
      </w:r>
      <w:r w:rsidR="00BA096F" w:rsidRPr="002567E8">
        <w:rPr>
          <w:sz w:val="28"/>
          <w:szCs w:val="28"/>
        </w:rPr>
        <w:t>:</w:t>
      </w:r>
    </w:p>
    <w:p w:rsidR="00B55C58" w:rsidRPr="002567E8" w:rsidRDefault="00B55C58" w:rsidP="00B55C58">
      <w:pPr>
        <w:widowControl/>
        <w:shd w:val="clear" w:color="auto" w:fill="FFFFFF"/>
        <w:autoSpaceDE/>
        <w:autoSpaceDN/>
        <w:adjustRightInd/>
        <w:spacing w:before="120"/>
        <w:ind w:firstLine="709"/>
        <w:jc w:val="both"/>
        <w:textAlignment w:val="baseline"/>
        <w:rPr>
          <w:rFonts w:eastAsia="Calibri"/>
          <w:sz w:val="28"/>
          <w:szCs w:val="28"/>
          <w:lang w:eastAsia="en-US"/>
        </w:rPr>
      </w:pPr>
      <w:r w:rsidRPr="002567E8">
        <w:rPr>
          <w:rFonts w:eastAsia="Calibri"/>
          <w:sz w:val="28"/>
          <w:szCs w:val="28"/>
          <w:lang w:eastAsia="en-US"/>
        </w:rPr>
        <w:t>а)</w:t>
      </w:r>
      <w:r w:rsidRPr="00B55C58">
        <w:rPr>
          <w:rFonts w:eastAsia="Calibri"/>
          <w:sz w:val="28"/>
          <w:szCs w:val="28"/>
          <w:lang w:eastAsia="en-US"/>
        </w:rPr>
        <w:t xml:space="preserve"> </w:t>
      </w:r>
      <w:r w:rsidRPr="002567E8">
        <w:rPr>
          <w:rFonts w:eastAsia="Calibri"/>
          <w:sz w:val="28"/>
          <w:szCs w:val="28"/>
          <w:lang w:eastAsia="en-US"/>
        </w:rPr>
        <w:t>у</w:t>
      </w:r>
      <w:r w:rsidRPr="00B55C58">
        <w:rPr>
          <w:rFonts w:eastAsia="Calibri"/>
          <w:sz w:val="28"/>
          <w:szCs w:val="28"/>
          <w:lang w:eastAsia="en-US"/>
        </w:rPr>
        <w:t xml:space="preserve"> пункті 3</w:t>
      </w:r>
      <w:r w:rsidR="002151C8" w:rsidRPr="002567E8">
        <w:rPr>
          <w:rFonts w:eastAsia="Calibri"/>
          <w:sz w:val="28"/>
          <w:szCs w:val="28"/>
          <w:lang w:eastAsia="en-US"/>
        </w:rPr>
        <w:t>:</w:t>
      </w:r>
      <w:r w:rsidRPr="00B55C58">
        <w:rPr>
          <w:rFonts w:eastAsia="Calibri"/>
          <w:sz w:val="28"/>
          <w:szCs w:val="28"/>
          <w:lang w:eastAsia="en-US"/>
        </w:rPr>
        <w:t xml:space="preserve"> </w:t>
      </w:r>
    </w:p>
    <w:p w:rsidR="00B55C58" w:rsidRPr="00B55C58" w:rsidRDefault="00B55C58" w:rsidP="00B55C58">
      <w:pPr>
        <w:widowControl/>
        <w:shd w:val="clear" w:color="auto" w:fill="FFFFFF"/>
        <w:autoSpaceDE/>
        <w:autoSpaceDN/>
        <w:adjustRightInd/>
        <w:spacing w:before="120"/>
        <w:ind w:firstLine="709"/>
        <w:jc w:val="both"/>
        <w:textAlignment w:val="baseline"/>
        <w:rPr>
          <w:rFonts w:eastAsia="Calibri"/>
          <w:sz w:val="28"/>
          <w:szCs w:val="28"/>
          <w:lang w:eastAsia="en-US"/>
        </w:rPr>
      </w:pPr>
      <w:r w:rsidRPr="00B55C58">
        <w:rPr>
          <w:rFonts w:eastAsia="Calibri"/>
          <w:sz w:val="28"/>
          <w:szCs w:val="28"/>
          <w:lang w:eastAsia="en-US"/>
        </w:rPr>
        <w:lastRenderedPageBreak/>
        <w:t>у підпункті 1:</w:t>
      </w:r>
    </w:p>
    <w:p w:rsidR="00B55C58" w:rsidRPr="00B55C58" w:rsidRDefault="00B55C58" w:rsidP="00B55C58">
      <w:pPr>
        <w:widowControl/>
        <w:shd w:val="clear" w:color="auto" w:fill="FFFFFF"/>
        <w:autoSpaceDE/>
        <w:autoSpaceDN/>
        <w:adjustRightInd/>
        <w:spacing w:before="120"/>
        <w:ind w:firstLine="709"/>
        <w:jc w:val="both"/>
        <w:textAlignment w:val="baseline"/>
        <w:rPr>
          <w:rFonts w:eastAsia="Calibri"/>
          <w:sz w:val="28"/>
          <w:szCs w:val="28"/>
          <w:lang w:eastAsia="en-US"/>
        </w:rPr>
      </w:pPr>
      <w:r w:rsidRPr="00B55C58">
        <w:rPr>
          <w:rFonts w:eastAsia="Calibri"/>
          <w:sz w:val="28"/>
          <w:szCs w:val="28"/>
          <w:lang w:eastAsia="en-US"/>
        </w:rPr>
        <w:t>доповнити</w:t>
      </w:r>
      <w:r w:rsidRPr="002567E8">
        <w:rPr>
          <w:rFonts w:eastAsia="Calibri"/>
          <w:sz w:val="28"/>
          <w:szCs w:val="28"/>
          <w:lang w:eastAsia="en-US"/>
        </w:rPr>
        <w:t xml:space="preserve"> підпункт </w:t>
      </w:r>
      <w:r w:rsidRPr="00B55C58">
        <w:rPr>
          <w:rFonts w:eastAsia="Calibri"/>
          <w:sz w:val="28"/>
          <w:szCs w:val="28"/>
          <w:lang w:eastAsia="en-US"/>
        </w:rPr>
        <w:t xml:space="preserve">словами </w:t>
      </w:r>
      <w:r w:rsidRPr="002567E8">
        <w:rPr>
          <w:rFonts w:eastAsia="Calibri"/>
          <w:sz w:val="28"/>
          <w:szCs w:val="28"/>
          <w:lang w:eastAsia="en-US"/>
        </w:rPr>
        <w:t>"</w:t>
      </w:r>
      <w:r w:rsidRPr="00B55C58">
        <w:rPr>
          <w:rFonts w:eastAsia="Calibri"/>
          <w:sz w:val="28"/>
          <w:szCs w:val="28"/>
          <w:lang w:eastAsia="en-US"/>
        </w:rPr>
        <w:t>або до призначення на посаду державної служби в порядку, визначеному в абзаці другому цього підпункту</w:t>
      </w:r>
      <w:r w:rsidRPr="002567E8">
        <w:rPr>
          <w:rFonts w:eastAsia="Calibri"/>
          <w:sz w:val="28"/>
          <w:szCs w:val="28"/>
          <w:lang w:eastAsia="en-US"/>
        </w:rPr>
        <w:t>"</w:t>
      </w:r>
      <w:r w:rsidRPr="00B55C58">
        <w:rPr>
          <w:rFonts w:eastAsia="Calibri"/>
          <w:sz w:val="28"/>
          <w:szCs w:val="28"/>
          <w:lang w:eastAsia="en-US"/>
        </w:rPr>
        <w:t>;</w:t>
      </w:r>
    </w:p>
    <w:p w:rsidR="00B55C58" w:rsidRPr="00B55C58" w:rsidRDefault="00B55C58" w:rsidP="00B55C58">
      <w:pPr>
        <w:widowControl/>
        <w:shd w:val="clear" w:color="auto" w:fill="FFFFFF"/>
        <w:autoSpaceDE/>
        <w:autoSpaceDN/>
        <w:adjustRightInd/>
        <w:spacing w:before="120"/>
        <w:ind w:firstLine="709"/>
        <w:jc w:val="both"/>
        <w:textAlignment w:val="baseline"/>
        <w:rPr>
          <w:rFonts w:eastAsia="Calibri"/>
          <w:sz w:val="28"/>
          <w:szCs w:val="28"/>
          <w:lang w:eastAsia="en-US"/>
        </w:rPr>
      </w:pPr>
      <w:r w:rsidRPr="00B55C58">
        <w:rPr>
          <w:rFonts w:eastAsia="Calibri"/>
          <w:sz w:val="28"/>
          <w:szCs w:val="28"/>
          <w:lang w:eastAsia="en-US"/>
        </w:rPr>
        <w:t>доповнити абзацом такого змісту:</w:t>
      </w:r>
    </w:p>
    <w:p w:rsidR="00B55C58" w:rsidRPr="002567E8" w:rsidRDefault="00B55C58" w:rsidP="00B55C58">
      <w:pPr>
        <w:widowControl/>
        <w:shd w:val="clear" w:color="auto" w:fill="FFFFFF"/>
        <w:autoSpaceDE/>
        <w:autoSpaceDN/>
        <w:adjustRightInd/>
        <w:spacing w:before="120"/>
        <w:ind w:firstLine="709"/>
        <w:jc w:val="both"/>
        <w:textAlignment w:val="baseline"/>
        <w:rPr>
          <w:rFonts w:eastAsia="Calibri"/>
          <w:sz w:val="28"/>
          <w:szCs w:val="28"/>
          <w:lang w:eastAsia="en-US"/>
        </w:rPr>
      </w:pPr>
      <w:r w:rsidRPr="002567E8">
        <w:rPr>
          <w:rFonts w:eastAsia="Calibri"/>
          <w:sz w:val="28"/>
          <w:szCs w:val="28"/>
          <w:lang w:eastAsia="en-US"/>
        </w:rPr>
        <w:t>"</w:t>
      </w:r>
      <w:r w:rsidRPr="00B55C58">
        <w:rPr>
          <w:rFonts w:eastAsia="Calibri"/>
          <w:sz w:val="28"/>
          <w:szCs w:val="28"/>
          <w:lang w:eastAsia="en-US"/>
        </w:rPr>
        <w:t xml:space="preserve">За рішенням суб’єкта призначення або керівника державної служби у відповідному органі особи, призначені на посади державної служби шляхом добору та укладення контракту про проходження державної служби на період дії карантину, </w:t>
      </w:r>
      <w:r w:rsidR="005C1FED" w:rsidRPr="002567E8">
        <w:rPr>
          <w:rFonts w:eastAsia="Calibri"/>
          <w:sz w:val="28"/>
          <w:szCs w:val="28"/>
          <w:lang w:eastAsia="en-US"/>
        </w:rPr>
        <w:t xml:space="preserve">зазначеного в абзаці першому цього підпункту, </w:t>
      </w:r>
      <w:r w:rsidRPr="00B55C58">
        <w:rPr>
          <w:rFonts w:eastAsia="Calibri"/>
          <w:sz w:val="28"/>
          <w:szCs w:val="28"/>
          <w:lang w:eastAsia="en-US"/>
        </w:rPr>
        <w:t>у разі їх відповідності займан</w:t>
      </w:r>
      <w:r w:rsidR="004E0E78" w:rsidRPr="002567E8">
        <w:rPr>
          <w:rFonts w:eastAsia="Calibri"/>
          <w:sz w:val="28"/>
          <w:szCs w:val="28"/>
          <w:lang w:eastAsia="en-US"/>
        </w:rPr>
        <w:t>им</w:t>
      </w:r>
      <w:r w:rsidRPr="00B55C58">
        <w:rPr>
          <w:rFonts w:eastAsia="Calibri"/>
          <w:sz w:val="28"/>
          <w:szCs w:val="28"/>
          <w:lang w:eastAsia="en-US"/>
        </w:rPr>
        <w:t xml:space="preserve"> </w:t>
      </w:r>
      <w:r w:rsidRPr="002629C0">
        <w:rPr>
          <w:rFonts w:eastAsia="Calibri"/>
          <w:sz w:val="28"/>
          <w:szCs w:val="28"/>
          <w:lang w:eastAsia="en-US"/>
        </w:rPr>
        <w:t>посад</w:t>
      </w:r>
      <w:r w:rsidR="004E0E78" w:rsidRPr="002629C0">
        <w:rPr>
          <w:rFonts w:eastAsia="Calibri"/>
          <w:sz w:val="28"/>
          <w:szCs w:val="28"/>
          <w:lang w:eastAsia="en-US"/>
        </w:rPr>
        <w:t>ам</w:t>
      </w:r>
      <w:r w:rsidRPr="002629C0">
        <w:rPr>
          <w:rFonts w:eastAsia="Calibri"/>
          <w:sz w:val="28"/>
          <w:szCs w:val="28"/>
          <w:lang w:eastAsia="en-US"/>
        </w:rPr>
        <w:t xml:space="preserve"> </w:t>
      </w:r>
      <w:r w:rsidR="000D5168" w:rsidRPr="002629C0">
        <w:rPr>
          <w:rFonts w:eastAsia="Calibri"/>
          <w:sz w:val="28"/>
          <w:szCs w:val="28"/>
          <w:lang w:eastAsia="en-US"/>
        </w:rPr>
        <w:t xml:space="preserve">та виконання завдань </w:t>
      </w:r>
      <w:r w:rsidR="00C7165D" w:rsidRPr="002629C0">
        <w:rPr>
          <w:sz w:val="28"/>
          <w:szCs w:val="28"/>
        </w:rPr>
        <w:t>із ключовими показниками результативності ефективності та якості</w:t>
      </w:r>
      <w:r w:rsidR="00C7165D" w:rsidRPr="002629C0">
        <w:rPr>
          <w:rFonts w:eastAsia="Calibri"/>
          <w:sz w:val="28"/>
          <w:szCs w:val="28"/>
          <w:lang w:eastAsia="en-US"/>
        </w:rPr>
        <w:t xml:space="preserve"> такого контракту </w:t>
      </w:r>
      <w:r w:rsidRPr="002629C0">
        <w:rPr>
          <w:rFonts w:eastAsia="Calibri"/>
          <w:sz w:val="28"/>
          <w:szCs w:val="28"/>
          <w:lang w:eastAsia="en-US"/>
        </w:rPr>
        <w:t>можуть бути призначені на відповідн</w:t>
      </w:r>
      <w:r w:rsidR="004E0E78" w:rsidRPr="002629C0">
        <w:rPr>
          <w:rFonts w:eastAsia="Calibri"/>
          <w:sz w:val="28"/>
          <w:szCs w:val="28"/>
          <w:lang w:eastAsia="en-US"/>
        </w:rPr>
        <w:t>і</w:t>
      </w:r>
      <w:r w:rsidRPr="002629C0">
        <w:rPr>
          <w:rFonts w:eastAsia="Calibri"/>
          <w:sz w:val="28"/>
          <w:szCs w:val="28"/>
          <w:lang w:eastAsia="en-US"/>
        </w:rPr>
        <w:t xml:space="preserve"> посад</w:t>
      </w:r>
      <w:r w:rsidR="004E0E78" w:rsidRPr="002629C0">
        <w:rPr>
          <w:rFonts w:eastAsia="Calibri"/>
          <w:sz w:val="28"/>
          <w:szCs w:val="28"/>
          <w:lang w:eastAsia="en-US"/>
        </w:rPr>
        <w:t>и</w:t>
      </w:r>
      <w:r w:rsidRPr="002629C0">
        <w:rPr>
          <w:rFonts w:eastAsia="Calibri"/>
          <w:sz w:val="28"/>
          <w:szCs w:val="28"/>
          <w:lang w:eastAsia="en-US"/>
        </w:rPr>
        <w:t xml:space="preserve"> чи переведені на рівнозначн</w:t>
      </w:r>
      <w:r w:rsidR="004E0E78" w:rsidRPr="002629C0">
        <w:rPr>
          <w:rFonts w:eastAsia="Calibri"/>
          <w:sz w:val="28"/>
          <w:szCs w:val="28"/>
          <w:lang w:eastAsia="en-US"/>
        </w:rPr>
        <w:t>і</w:t>
      </w:r>
      <w:r w:rsidRPr="002629C0">
        <w:rPr>
          <w:rFonts w:eastAsia="Calibri"/>
          <w:sz w:val="28"/>
          <w:szCs w:val="28"/>
          <w:lang w:eastAsia="en-US"/>
        </w:rPr>
        <w:t xml:space="preserve"> або нижч</w:t>
      </w:r>
      <w:r w:rsidR="004E0E78" w:rsidRPr="002629C0">
        <w:rPr>
          <w:rFonts w:eastAsia="Calibri"/>
          <w:sz w:val="28"/>
          <w:szCs w:val="28"/>
          <w:lang w:eastAsia="en-US"/>
        </w:rPr>
        <w:t>і</w:t>
      </w:r>
      <w:r w:rsidRPr="002629C0">
        <w:rPr>
          <w:rFonts w:eastAsia="Calibri"/>
          <w:sz w:val="28"/>
          <w:szCs w:val="28"/>
          <w:lang w:eastAsia="en-US"/>
        </w:rPr>
        <w:t xml:space="preserve"> вакантн</w:t>
      </w:r>
      <w:r w:rsidR="004E0E78" w:rsidRPr="002629C0">
        <w:rPr>
          <w:rFonts w:eastAsia="Calibri"/>
          <w:sz w:val="28"/>
          <w:szCs w:val="28"/>
          <w:lang w:eastAsia="en-US"/>
        </w:rPr>
        <w:t>і</w:t>
      </w:r>
      <w:r w:rsidRPr="002629C0">
        <w:rPr>
          <w:rFonts w:eastAsia="Calibri"/>
          <w:sz w:val="28"/>
          <w:szCs w:val="28"/>
          <w:lang w:eastAsia="en-US"/>
        </w:rPr>
        <w:t xml:space="preserve"> посад</w:t>
      </w:r>
      <w:r w:rsidR="004E0E78" w:rsidRPr="002629C0">
        <w:rPr>
          <w:rFonts w:eastAsia="Calibri"/>
          <w:sz w:val="28"/>
          <w:szCs w:val="28"/>
          <w:lang w:eastAsia="en-US"/>
        </w:rPr>
        <w:t>и</w:t>
      </w:r>
      <w:r w:rsidR="00C7165D" w:rsidRPr="002629C0">
        <w:rPr>
          <w:rFonts w:eastAsia="Calibri"/>
          <w:sz w:val="28"/>
          <w:szCs w:val="28"/>
          <w:lang w:eastAsia="en-US"/>
        </w:rPr>
        <w:t xml:space="preserve"> в цьому органі</w:t>
      </w:r>
      <w:r w:rsidRPr="002629C0">
        <w:rPr>
          <w:rFonts w:eastAsia="Calibri"/>
          <w:sz w:val="28"/>
          <w:szCs w:val="28"/>
          <w:lang w:eastAsia="en-US"/>
        </w:rPr>
        <w:t xml:space="preserve"> без обов’язкового проведення конкурсу з</w:t>
      </w:r>
      <w:r w:rsidR="004E0E78" w:rsidRPr="002629C0">
        <w:rPr>
          <w:rFonts w:eastAsia="Calibri"/>
          <w:sz w:val="28"/>
          <w:szCs w:val="28"/>
          <w:lang w:eastAsia="en-US"/>
        </w:rPr>
        <w:t xml:space="preserve"> </w:t>
      </w:r>
      <w:r w:rsidRPr="002629C0">
        <w:rPr>
          <w:rFonts w:eastAsia="Calibri"/>
          <w:sz w:val="28"/>
          <w:szCs w:val="28"/>
          <w:lang w:eastAsia="en-US"/>
        </w:rPr>
        <w:t>урахуванням строковості призначення на відповідні посади державної служби, визначені частинами першою та</w:t>
      </w:r>
      <w:r w:rsidRPr="00B55C58">
        <w:rPr>
          <w:rFonts w:eastAsia="Calibri"/>
          <w:sz w:val="28"/>
          <w:szCs w:val="28"/>
          <w:lang w:eastAsia="en-US"/>
        </w:rPr>
        <w:t xml:space="preserve"> другою статті 34 Закону України </w:t>
      </w:r>
      <w:r w:rsidR="004E0E78" w:rsidRPr="002567E8">
        <w:rPr>
          <w:rFonts w:eastAsia="Calibri"/>
          <w:sz w:val="28"/>
          <w:szCs w:val="28"/>
          <w:lang w:eastAsia="en-US"/>
        </w:rPr>
        <w:t>"</w:t>
      </w:r>
      <w:r w:rsidRPr="00B55C58">
        <w:rPr>
          <w:rFonts w:eastAsia="Calibri"/>
          <w:sz w:val="28"/>
          <w:szCs w:val="28"/>
          <w:lang w:eastAsia="en-US"/>
        </w:rPr>
        <w:t>Про державну службу</w:t>
      </w:r>
      <w:r w:rsidR="004E0E78" w:rsidRPr="002567E8">
        <w:rPr>
          <w:rFonts w:eastAsia="Calibri"/>
          <w:sz w:val="28"/>
          <w:szCs w:val="28"/>
          <w:lang w:eastAsia="en-US"/>
        </w:rPr>
        <w:t>"</w:t>
      </w:r>
      <w:r w:rsidRPr="00B55C58">
        <w:rPr>
          <w:rFonts w:eastAsia="Calibri"/>
          <w:sz w:val="28"/>
          <w:szCs w:val="28"/>
          <w:lang w:eastAsia="en-US"/>
        </w:rPr>
        <w:t>;</w:t>
      </w:r>
    </w:p>
    <w:p w:rsidR="002151C8" w:rsidRPr="00B55C58" w:rsidRDefault="002151C8" w:rsidP="00B55C58">
      <w:pPr>
        <w:widowControl/>
        <w:shd w:val="clear" w:color="auto" w:fill="FFFFFF"/>
        <w:autoSpaceDE/>
        <w:autoSpaceDN/>
        <w:adjustRightInd/>
        <w:spacing w:before="120"/>
        <w:ind w:firstLine="709"/>
        <w:jc w:val="both"/>
        <w:textAlignment w:val="baseline"/>
        <w:rPr>
          <w:rFonts w:eastAsia="Calibri"/>
          <w:sz w:val="28"/>
          <w:szCs w:val="28"/>
          <w:lang w:eastAsia="en-US"/>
        </w:rPr>
      </w:pPr>
      <w:r w:rsidRPr="002567E8">
        <w:rPr>
          <w:rFonts w:eastAsia="Calibri"/>
          <w:sz w:val="28"/>
          <w:szCs w:val="28"/>
          <w:lang w:eastAsia="en-US"/>
        </w:rPr>
        <w:t>підпункт 2 викласти в такій редакції:</w:t>
      </w:r>
    </w:p>
    <w:p w:rsidR="00B55C58" w:rsidRPr="00B55C58" w:rsidRDefault="005C1FED" w:rsidP="00B55C58">
      <w:pPr>
        <w:widowControl/>
        <w:shd w:val="clear" w:color="auto" w:fill="FFFFFF"/>
        <w:autoSpaceDE/>
        <w:autoSpaceDN/>
        <w:adjustRightInd/>
        <w:spacing w:before="120"/>
        <w:ind w:firstLine="709"/>
        <w:jc w:val="both"/>
        <w:textAlignment w:val="baseline"/>
        <w:rPr>
          <w:rFonts w:eastAsia="Calibri"/>
          <w:sz w:val="28"/>
          <w:szCs w:val="28"/>
          <w:lang w:eastAsia="en-US"/>
        </w:rPr>
      </w:pPr>
      <w:r w:rsidRPr="002567E8">
        <w:rPr>
          <w:rFonts w:eastAsia="Calibri"/>
          <w:sz w:val="28"/>
          <w:szCs w:val="28"/>
          <w:lang w:eastAsia="en-US"/>
        </w:rPr>
        <w:t>"</w:t>
      </w:r>
      <w:r w:rsidR="00B55C58" w:rsidRPr="00B55C58">
        <w:rPr>
          <w:rFonts w:eastAsia="Calibri"/>
          <w:sz w:val="28"/>
          <w:szCs w:val="28"/>
          <w:lang w:eastAsia="en-US"/>
        </w:rPr>
        <w:t xml:space="preserve">2) граничний строк перебування на посаді державної служби особи, призначеної шляхом добору та укладення контракту, зазначеного у </w:t>
      </w:r>
      <w:r w:rsidR="00B26FFC" w:rsidRPr="002567E8">
        <w:rPr>
          <w:rFonts w:eastAsia="Calibri"/>
          <w:sz w:val="28"/>
          <w:szCs w:val="28"/>
          <w:lang w:eastAsia="en-US"/>
        </w:rPr>
        <w:t xml:space="preserve">  </w:t>
      </w:r>
      <w:r w:rsidR="00B55C58" w:rsidRPr="00B55C58">
        <w:rPr>
          <w:rFonts w:eastAsia="Calibri"/>
          <w:sz w:val="28"/>
          <w:szCs w:val="28"/>
          <w:lang w:eastAsia="en-US"/>
        </w:rPr>
        <w:t>підпункті 1 цього пункту, становить не більше двох місяців після відміни карантину, встановленого Кабінетом Міністрів України з метою запобігання поширенню на території України гострої респіраторної хвороби COVID-19, спричиненої коронавірусом SARS-CoV-2</w:t>
      </w:r>
      <w:r w:rsidRPr="002567E8">
        <w:rPr>
          <w:rFonts w:eastAsia="Calibri"/>
          <w:sz w:val="28"/>
          <w:szCs w:val="28"/>
          <w:lang w:eastAsia="en-US"/>
        </w:rPr>
        <w:t>"</w:t>
      </w:r>
      <w:r w:rsidR="00B55C58" w:rsidRPr="00B55C58">
        <w:rPr>
          <w:rFonts w:eastAsia="Calibri"/>
          <w:sz w:val="28"/>
          <w:szCs w:val="28"/>
          <w:lang w:eastAsia="en-US"/>
        </w:rPr>
        <w:t>;</w:t>
      </w:r>
    </w:p>
    <w:p w:rsidR="00B55C58" w:rsidRPr="00B55C58" w:rsidRDefault="00B55C58" w:rsidP="00B55C58">
      <w:pPr>
        <w:widowControl/>
        <w:shd w:val="clear" w:color="auto" w:fill="FFFFFF"/>
        <w:autoSpaceDE/>
        <w:autoSpaceDN/>
        <w:adjustRightInd/>
        <w:spacing w:before="120"/>
        <w:ind w:firstLine="709"/>
        <w:jc w:val="both"/>
        <w:textAlignment w:val="baseline"/>
        <w:rPr>
          <w:rFonts w:eastAsia="Calibri"/>
          <w:sz w:val="28"/>
          <w:szCs w:val="28"/>
          <w:lang w:eastAsia="en-US"/>
        </w:rPr>
      </w:pPr>
      <w:r w:rsidRPr="00B55C58">
        <w:rPr>
          <w:rFonts w:eastAsia="Calibri"/>
          <w:sz w:val="28"/>
          <w:szCs w:val="28"/>
          <w:lang w:eastAsia="en-US"/>
        </w:rPr>
        <w:t>після підпункту 4 доповнити підпунктом</w:t>
      </w:r>
      <w:r w:rsidR="00A80357" w:rsidRPr="002567E8">
        <w:rPr>
          <w:rFonts w:eastAsia="Calibri"/>
          <w:sz w:val="28"/>
          <w:szCs w:val="28"/>
          <w:lang w:eastAsia="en-US"/>
        </w:rPr>
        <w:t xml:space="preserve"> 5</w:t>
      </w:r>
      <w:r w:rsidRPr="00B55C58">
        <w:rPr>
          <w:rFonts w:eastAsia="Calibri"/>
          <w:sz w:val="28"/>
          <w:szCs w:val="28"/>
          <w:lang w:eastAsia="en-US"/>
        </w:rPr>
        <w:t xml:space="preserve"> такого змісту:</w:t>
      </w:r>
    </w:p>
    <w:p w:rsidR="00B55C58" w:rsidRPr="00B55C58" w:rsidRDefault="00A80357" w:rsidP="00B55C58">
      <w:pPr>
        <w:widowControl/>
        <w:shd w:val="clear" w:color="auto" w:fill="FFFFFF"/>
        <w:autoSpaceDE/>
        <w:autoSpaceDN/>
        <w:adjustRightInd/>
        <w:spacing w:before="120"/>
        <w:ind w:firstLine="709"/>
        <w:jc w:val="both"/>
        <w:textAlignment w:val="baseline"/>
        <w:rPr>
          <w:rFonts w:eastAsia="Calibri"/>
          <w:sz w:val="28"/>
          <w:szCs w:val="28"/>
          <w:lang w:eastAsia="en-US"/>
        </w:rPr>
      </w:pPr>
      <w:r w:rsidRPr="002567E8">
        <w:rPr>
          <w:rFonts w:eastAsia="Calibri"/>
          <w:sz w:val="28"/>
          <w:szCs w:val="28"/>
          <w:lang w:eastAsia="en-US"/>
        </w:rPr>
        <w:t>"</w:t>
      </w:r>
      <w:r w:rsidR="00B55C58" w:rsidRPr="00B55C58">
        <w:rPr>
          <w:rFonts w:eastAsia="Calibri"/>
          <w:sz w:val="28"/>
          <w:szCs w:val="28"/>
          <w:lang w:eastAsia="en-US"/>
        </w:rPr>
        <w:t>5) державн</w:t>
      </w:r>
      <w:r w:rsidR="00E66F9F" w:rsidRPr="002567E8">
        <w:rPr>
          <w:rFonts w:eastAsia="Calibri"/>
          <w:sz w:val="28"/>
          <w:szCs w:val="28"/>
          <w:lang w:eastAsia="en-US"/>
        </w:rPr>
        <w:t>ий</w:t>
      </w:r>
      <w:r w:rsidR="00B55C58" w:rsidRPr="00B55C58">
        <w:rPr>
          <w:rFonts w:eastAsia="Calibri"/>
          <w:sz w:val="28"/>
          <w:szCs w:val="28"/>
          <w:lang w:eastAsia="en-US"/>
        </w:rPr>
        <w:t xml:space="preserve"> службов</w:t>
      </w:r>
      <w:r w:rsidR="00E66F9F" w:rsidRPr="002567E8">
        <w:rPr>
          <w:rFonts w:eastAsia="Calibri"/>
          <w:sz w:val="28"/>
          <w:szCs w:val="28"/>
          <w:lang w:eastAsia="en-US"/>
        </w:rPr>
        <w:t>ець</w:t>
      </w:r>
      <w:r w:rsidR="00B55C58" w:rsidRPr="00B55C58">
        <w:rPr>
          <w:rFonts w:eastAsia="Calibri"/>
          <w:sz w:val="28"/>
          <w:szCs w:val="28"/>
          <w:lang w:eastAsia="en-US"/>
        </w:rPr>
        <w:t>, звільнен</w:t>
      </w:r>
      <w:r w:rsidR="00E66F9F" w:rsidRPr="002567E8">
        <w:rPr>
          <w:rFonts w:eastAsia="Calibri"/>
          <w:sz w:val="28"/>
          <w:szCs w:val="28"/>
          <w:lang w:eastAsia="en-US"/>
        </w:rPr>
        <w:t>ий</w:t>
      </w:r>
      <w:r w:rsidR="00B55C58" w:rsidRPr="00B55C58">
        <w:rPr>
          <w:rFonts w:eastAsia="Calibri"/>
          <w:sz w:val="28"/>
          <w:szCs w:val="28"/>
          <w:lang w:eastAsia="en-US"/>
        </w:rPr>
        <w:t xml:space="preserve"> з посад</w:t>
      </w:r>
      <w:r w:rsidR="00E66F9F" w:rsidRPr="002567E8">
        <w:rPr>
          <w:rFonts w:eastAsia="Calibri"/>
          <w:sz w:val="28"/>
          <w:szCs w:val="28"/>
          <w:lang w:eastAsia="en-US"/>
        </w:rPr>
        <w:t>и</w:t>
      </w:r>
      <w:r w:rsidR="00B55C58" w:rsidRPr="00B55C58">
        <w:rPr>
          <w:rFonts w:eastAsia="Calibri"/>
          <w:sz w:val="28"/>
          <w:szCs w:val="28"/>
          <w:lang w:eastAsia="en-US"/>
        </w:rPr>
        <w:t xml:space="preserve"> державної служби категорії </w:t>
      </w:r>
      <w:r w:rsidRPr="002567E8">
        <w:rPr>
          <w:rFonts w:eastAsia="Calibri"/>
          <w:sz w:val="28"/>
          <w:szCs w:val="28"/>
          <w:lang w:eastAsia="en-US"/>
        </w:rPr>
        <w:t>"</w:t>
      </w:r>
      <w:r w:rsidR="00B55C58" w:rsidRPr="00B55C58">
        <w:rPr>
          <w:rFonts w:eastAsia="Calibri"/>
          <w:sz w:val="28"/>
          <w:szCs w:val="28"/>
          <w:lang w:eastAsia="en-US"/>
        </w:rPr>
        <w:t>А</w:t>
      </w:r>
      <w:r w:rsidRPr="002567E8">
        <w:rPr>
          <w:rFonts w:eastAsia="Calibri"/>
          <w:sz w:val="28"/>
          <w:szCs w:val="28"/>
          <w:lang w:eastAsia="en-US"/>
        </w:rPr>
        <w:t>"</w:t>
      </w:r>
      <w:r w:rsidR="00B55C58" w:rsidRPr="00B55C58">
        <w:rPr>
          <w:rFonts w:eastAsia="Calibri"/>
          <w:sz w:val="28"/>
          <w:szCs w:val="28"/>
          <w:lang w:eastAsia="en-US"/>
        </w:rPr>
        <w:t xml:space="preserve"> відповідно до частини першої статті 87</w:t>
      </w:r>
      <w:r w:rsidR="00B55C58" w:rsidRPr="00B55C58">
        <w:rPr>
          <w:rFonts w:eastAsia="Calibri"/>
          <w:sz w:val="28"/>
          <w:szCs w:val="28"/>
          <w:vertAlign w:val="superscript"/>
          <w:lang w:eastAsia="en-US"/>
        </w:rPr>
        <w:t>1</w:t>
      </w:r>
      <w:r w:rsidR="00B55C58" w:rsidRPr="00B55C58">
        <w:rPr>
          <w:rFonts w:eastAsia="Calibri"/>
          <w:sz w:val="28"/>
          <w:szCs w:val="28"/>
          <w:lang w:eastAsia="en-US"/>
        </w:rPr>
        <w:t xml:space="preserve"> Закону України </w:t>
      </w:r>
      <w:r w:rsidRPr="002567E8">
        <w:rPr>
          <w:rFonts w:eastAsia="Calibri"/>
          <w:sz w:val="28"/>
          <w:szCs w:val="28"/>
          <w:lang w:eastAsia="en-US"/>
        </w:rPr>
        <w:t>"</w:t>
      </w:r>
      <w:r w:rsidR="00B55C58" w:rsidRPr="00B55C58">
        <w:rPr>
          <w:rFonts w:eastAsia="Calibri"/>
          <w:sz w:val="28"/>
          <w:szCs w:val="28"/>
          <w:lang w:eastAsia="en-US"/>
        </w:rPr>
        <w:t>Про державну службу</w:t>
      </w:r>
      <w:r w:rsidRPr="002567E8">
        <w:rPr>
          <w:rFonts w:eastAsia="Calibri"/>
          <w:sz w:val="28"/>
          <w:szCs w:val="28"/>
          <w:lang w:eastAsia="en-US"/>
        </w:rPr>
        <w:t>"</w:t>
      </w:r>
      <w:r w:rsidR="00B55C58" w:rsidRPr="00B55C58">
        <w:rPr>
          <w:rFonts w:eastAsia="Calibri"/>
          <w:sz w:val="28"/>
          <w:szCs w:val="28"/>
          <w:lang w:eastAsia="en-US"/>
        </w:rPr>
        <w:t xml:space="preserve"> з ініціативи суб’єкта призначення протягом чотирьох місяців </w:t>
      </w:r>
      <w:r w:rsidR="00B26FFC" w:rsidRPr="002567E8">
        <w:rPr>
          <w:rFonts w:eastAsia="Calibri"/>
          <w:sz w:val="28"/>
          <w:szCs w:val="28"/>
          <w:lang w:eastAsia="en-US"/>
        </w:rPr>
        <w:t>і</w:t>
      </w:r>
      <w:r w:rsidR="00B55C58" w:rsidRPr="00B55C58">
        <w:rPr>
          <w:rFonts w:eastAsia="Calibri"/>
          <w:sz w:val="28"/>
          <w:szCs w:val="28"/>
          <w:lang w:eastAsia="en-US"/>
        </w:rPr>
        <w:t>з дня призначення Прем’єр-міністра України або відповідного міністра чи керівника центрального органу виконавчої влади (керівника державного органу) та зарахован</w:t>
      </w:r>
      <w:r w:rsidR="00E66F9F" w:rsidRPr="002567E8">
        <w:rPr>
          <w:rFonts w:eastAsia="Calibri"/>
          <w:sz w:val="28"/>
          <w:szCs w:val="28"/>
          <w:lang w:eastAsia="en-US"/>
        </w:rPr>
        <w:t>ий</w:t>
      </w:r>
      <w:r w:rsidR="00B55C58" w:rsidRPr="00B55C58">
        <w:rPr>
          <w:rFonts w:eastAsia="Calibri"/>
          <w:sz w:val="28"/>
          <w:szCs w:val="28"/>
          <w:lang w:eastAsia="en-US"/>
        </w:rPr>
        <w:t xml:space="preserve"> за штат відповідно державного органу, продовжу</w:t>
      </w:r>
      <w:r w:rsidR="00E66F9F" w:rsidRPr="002567E8">
        <w:rPr>
          <w:rFonts w:eastAsia="Calibri"/>
          <w:sz w:val="28"/>
          <w:szCs w:val="28"/>
          <w:lang w:eastAsia="en-US"/>
        </w:rPr>
        <w:t>є</w:t>
      </w:r>
      <w:r w:rsidR="00B55C58" w:rsidRPr="00B55C58">
        <w:rPr>
          <w:rFonts w:eastAsia="Calibri"/>
          <w:sz w:val="28"/>
          <w:szCs w:val="28"/>
          <w:lang w:eastAsia="en-US"/>
        </w:rPr>
        <w:t xml:space="preserve"> перебувати на державній службі згідно з Законом України </w:t>
      </w:r>
      <w:r w:rsidR="00E66F9F" w:rsidRPr="002567E8">
        <w:rPr>
          <w:rFonts w:eastAsia="Calibri"/>
          <w:sz w:val="28"/>
          <w:szCs w:val="28"/>
          <w:lang w:eastAsia="en-US"/>
        </w:rPr>
        <w:t>"</w:t>
      </w:r>
      <w:r w:rsidR="00B55C58" w:rsidRPr="00B55C58">
        <w:rPr>
          <w:rFonts w:eastAsia="Calibri"/>
          <w:sz w:val="28"/>
          <w:szCs w:val="28"/>
          <w:lang w:eastAsia="en-US"/>
        </w:rPr>
        <w:t>Про державну службу</w:t>
      </w:r>
      <w:r w:rsidR="00E66F9F" w:rsidRPr="002567E8">
        <w:rPr>
          <w:rFonts w:eastAsia="Calibri"/>
          <w:sz w:val="28"/>
          <w:szCs w:val="28"/>
          <w:lang w:eastAsia="en-US"/>
        </w:rPr>
        <w:t>"</w:t>
      </w:r>
      <w:r w:rsidR="00B55C58" w:rsidRPr="00B55C58">
        <w:rPr>
          <w:rFonts w:eastAsia="Calibri"/>
          <w:sz w:val="28"/>
          <w:szCs w:val="28"/>
          <w:lang w:eastAsia="en-US"/>
        </w:rPr>
        <w:t>, виконуючи обов’язки державного службовця в межах, визначених керівником відповідного державного органу. Граничний строк такого перебування становить шість місяців з дня звільнення з посади.</w:t>
      </w:r>
      <w:bookmarkStart w:id="1" w:name="n1518"/>
      <w:bookmarkEnd w:id="1"/>
      <w:r w:rsidR="00E66F9F" w:rsidRPr="002567E8">
        <w:rPr>
          <w:rFonts w:eastAsia="Calibri"/>
          <w:sz w:val="28"/>
          <w:szCs w:val="28"/>
          <w:lang w:eastAsia="en-US"/>
        </w:rPr>
        <w:t xml:space="preserve"> </w:t>
      </w:r>
      <w:r w:rsidR="00B55C58" w:rsidRPr="00B55C58">
        <w:rPr>
          <w:rFonts w:eastAsia="Calibri"/>
          <w:sz w:val="28"/>
          <w:szCs w:val="28"/>
          <w:lang w:eastAsia="en-US"/>
        </w:rPr>
        <w:t>Оплата праці так</w:t>
      </w:r>
      <w:r w:rsidR="00E66F9F" w:rsidRPr="002567E8">
        <w:rPr>
          <w:rFonts w:eastAsia="Calibri"/>
          <w:sz w:val="28"/>
          <w:szCs w:val="28"/>
          <w:lang w:eastAsia="en-US"/>
        </w:rPr>
        <w:t>их</w:t>
      </w:r>
      <w:r w:rsidR="00B55C58" w:rsidRPr="00B55C58">
        <w:rPr>
          <w:rFonts w:eastAsia="Calibri"/>
          <w:sz w:val="28"/>
          <w:szCs w:val="28"/>
          <w:lang w:eastAsia="en-US"/>
        </w:rPr>
        <w:t xml:space="preserve"> державних службовців здійснюється відповідно до визначених Кабінетом Міністрів України умов.</w:t>
      </w:r>
    </w:p>
    <w:p w:rsidR="00B55C58" w:rsidRPr="00B55C58" w:rsidRDefault="00B55C58" w:rsidP="00B55C58">
      <w:pPr>
        <w:widowControl/>
        <w:shd w:val="clear" w:color="auto" w:fill="FFFFFF"/>
        <w:autoSpaceDE/>
        <w:autoSpaceDN/>
        <w:adjustRightInd/>
        <w:spacing w:before="120"/>
        <w:ind w:firstLine="709"/>
        <w:jc w:val="both"/>
        <w:textAlignment w:val="baseline"/>
        <w:rPr>
          <w:rFonts w:eastAsia="Calibri"/>
          <w:sz w:val="28"/>
          <w:szCs w:val="28"/>
          <w:lang w:eastAsia="en-US"/>
        </w:rPr>
      </w:pPr>
      <w:bookmarkStart w:id="2" w:name="n1519"/>
      <w:bookmarkEnd w:id="2"/>
      <w:r w:rsidRPr="00B55C58">
        <w:rPr>
          <w:rFonts w:eastAsia="Calibri"/>
          <w:sz w:val="28"/>
          <w:szCs w:val="28"/>
          <w:lang w:eastAsia="en-US"/>
        </w:rPr>
        <w:t>Протягом строку, визначеного</w:t>
      </w:r>
      <w:r w:rsidR="00E66F9F" w:rsidRPr="002567E8">
        <w:rPr>
          <w:rFonts w:eastAsia="Calibri"/>
          <w:sz w:val="28"/>
          <w:szCs w:val="28"/>
          <w:lang w:eastAsia="en-US"/>
        </w:rPr>
        <w:t xml:space="preserve"> </w:t>
      </w:r>
      <w:r w:rsidRPr="00B55C58">
        <w:rPr>
          <w:rFonts w:eastAsia="Calibri"/>
          <w:sz w:val="28"/>
          <w:szCs w:val="28"/>
          <w:lang w:eastAsia="en-US"/>
        </w:rPr>
        <w:t>абзац</w:t>
      </w:r>
      <w:r w:rsidR="00E66F9F" w:rsidRPr="002567E8">
        <w:rPr>
          <w:rFonts w:eastAsia="Calibri"/>
          <w:sz w:val="28"/>
          <w:szCs w:val="28"/>
          <w:lang w:eastAsia="en-US"/>
        </w:rPr>
        <w:t>ом</w:t>
      </w:r>
      <w:r w:rsidRPr="00B55C58">
        <w:rPr>
          <w:rFonts w:eastAsia="Calibri"/>
          <w:sz w:val="28"/>
          <w:szCs w:val="28"/>
          <w:lang w:eastAsia="en-US"/>
        </w:rPr>
        <w:t xml:space="preserve"> перш</w:t>
      </w:r>
      <w:r w:rsidR="00E66F9F" w:rsidRPr="002567E8">
        <w:rPr>
          <w:rFonts w:eastAsia="Calibri"/>
          <w:sz w:val="28"/>
          <w:szCs w:val="28"/>
          <w:lang w:eastAsia="en-US"/>
        </w:rPr>
        <w:t>и</w:t>
      </w:r>
      <w:r w:rsidRPr="00B55C58">
        <w:rPr>
          <w:rFonts w:eastAsia="Calibri"/>
          <w:sz w:val="28"/>
          <w:szCs w:val="28"/>
          <w:lang w:eastAsia="en-US"/>
        </w:rPr>
        <w:t>м цього підпункту</w:t>
      </w:r>
      <w:r w:rsidR="005314E0">
        <w:rPr>
          <w:rFonts w:eastAsia="Calibri"/>
          <w:sz w:val="28"/>
          <w:szCs w:val="28"/>
          <w:lang w:eastAsia="en-US"/>
        </w:rPr>
        <w:t>,</w:t>
      </w:r>
      <w:r w:rsidRPr="00B55C58">
        <w:rPr>
          <w:rFonts w:eastAsia="Calibri"/>
          <w:sz w:val="28"/>
          <w:szCs w:val="28"/>
          <w:lang w:eastAsia="en-US"/>
        </w:rPr>
        <w:t xml:space="preserve"> за пропозицією центрального органу виконавчої влади, що забезпечує формування та реалізує державну політику у сфері державної служби, погодженою з відповідним суб’єктом призначення, державний службовець за його згодою може бути переведений на будь-яку вакантну посаду державної служби не нижче</w:t>
      </w:r>
      <w:r w:rsidR="00E66F9F" w:rsidRPr="002567E8">
        <w:rPr>
          <w:rFonts w:eastAsia="Calibri"/>
          <w:sz w:val="28"/>
          <w:szCs w:val="28"/>
          <w:lang w:eastAsia="en-US"/>
        </w:rPr>
        <w:t xml:space="preserve"> </w:t>
      </w:r>
      <w:r w:rsidRPr="00B55C58">
        <w:rPr>
          <w:rFonts w:eastAsia="Calibri"/>
          <w:sz w:val="28"/>
          <w:szCs w:val="28"/>
          <w:lang w:eastAsia="en-US"/>
        </w:rPr>
        <w:t xml:space="preserve">категорії </w:t>
      </w:r>
      <w:r w:rsidR="00E66F9F" w:rsidRPr="002567E8">
        <w:rPr>
          <w:rFonts w:eastAsia="Calibri"/>
          <w:sz w:val="28"/>
          <w:szCs w:val="28"/>
          <w:lang w:eastAsia="en-US"/>
        </w:rPr>
        <w:t>"</w:t>
      </w:r>
      <w:r w:rsidRPr="00B55C58">
        <w:rPr>
          <w:rFonts w:eastAsia="Calibri"/>
          <w:sz w:val="28"/>
          <w:szCs w:val="28"/>
          <w:lang w:eastAsia="en-US"/>
        </w:rPr>
        <w:t>Б</w:t>
      </w:r>
      <w:r w:rsidR="00E66F9F" w:rsidRPr="002567E8">
        <w:rPr>
          <w:rFonts w:eastAsia="Calibri"/>
          <w:sz w:val="28"/>
          <w:szCs w:val="28"/>
          <w:lang w:eastAsia="en-US"/>
        </w:rPr>
        <w:t>"</w:t>
      </w:r>
      <w:r w:rsidRPr="00B55C58">
        <w:rPr>
          <w:rFonts w:eastAsia="Calibri"/>
          <w:sz w:val="28"/>
          <w:szCs w:val="28"/>
          <w:lang w:eastAsia="en-US"/>
        </w:rPr>
        <w:t xml:space="preserve"> у державних органах, юрисдикція яких поширюється на всю територію України, без проведення конкурсу.</w:t>
      </w:r>
    </w:p>
    <w:p w:rsidR="00B55C58" w:rsidRPr="00B55C58" w:rsidRDefault="00B55C58" w:rsidP="00B55C58">
      <w:pPr>
        <w:widowControl/>
        <w:shd w:val="clear" w:color="auto" w:fill="FFFFFF"/>
        <w:autoSpaceDE/>
        <w:autoSpaceDN/>
        <w:adjustRightInd/>
        <w:spacing w:before="120"/>
        <w:ind w:firstLine="709"/>
        <w:jc w:val="both"/>
        <w:textAlignment w:val="baseline"/>
        <w:rPr>
          <w:rFonts w:eastAsia="Calibri"/>
          <w:sz w:val="28"/>
          <w:szCs w:val="28"/>
          <w:lang w:eastAsia="en-US"/>
        </w:rPr>
      </w:pPr>
      <w:bookmarkStart w:id="3" w:name="n1520"/>
      <w:bookmarkEnd w:id="3"/>
      <w:r w:rsidRPr="00B55C58">
        <w:rPr>
          <w:rFonts w:eastAsia="Calibri"/>
          <w:sz w:val="28"/>
          <w:szCs w:val="28"/>
          <w:lang w:eastAsia="en-US"/>
        </w:rPr>
        <w:lastRenderedPageBreak/>
        <w:t>Якщо протягом строку, визначеного абзац</w:t>
      </w:r>
      <w:r w:rsidR="00E66F9F" w:rsidRPr="002567E8">
        <w:rPr>
          <w:rFonts w:eastAsia="Calibri"/>
          <w:sz w:val="28"/>
          <w:szCs w:val="28"/>
          <w:lang w:eastAsia="en-US"/>
        </w:rPr>
        <w:t>ом</w:t>
      </w:r>
      <w:r w:rsidRPr="00B55C58">
        <w:rPr>
          <w:rFonts w:eastAsia="Calibri"/>
          <w:sz w:val="28"/>
          <w:szCs w:val="28"/>
          <w:lang w:eastAsia="en-US"/>
        </w:rPr>
        <w:t xml:space="preserve"> перш</w:t>
      </w:r>
      <w:r w:rsidR="00E66F9F" w:rsidRPr="002567E8">
        <w:rPr>
          <w:rFonts w:eastAsia="Calibri"/>
          <w:sz w:val="28"/>
          <w:szCs w:val="28"/>
          <w:lang w:eastAsia="en-US"/>
        </w:rPr>
        <w:t>и</w:t>
      </w:r>
      <w:r w:rsidRPr="00B55C58">
        <w:rPr>
          <w:rFonts w:eastAsia="Calibri"/>
          <w:sz w:val="28"/>
          <w:szCs w:val="28"/>
          <w:lang w:eastAsia="en-US"/>
        </w:rPr>
        <w:t xml:space="preserve">м цього підпункту, державному службовцю не запропоновано переведення відповідно до абзацу </w:t>
      </w:r>
      <w:r w:rsidR="00E66F9F" w:rsidRPr="002567E8">
        <w:rPr>
          <w:rFonts w:eastAsia="Calibri"/>
          <w:sz w:val="28"/>
          <w:szCs w:val="28"/>
          <w:lang w:eastAsia="en-US"/>
        </w:rPr>
        <w:t xml:space="preserve">другого </w:t>
      </w:r>
      <w:r w:rsidRPr="00B55C58">
        <w:rPr>
          <w:rFonts w:eastAsia="Calibri"/>
          <w:sz w:val="28"/>
          <w:szCs w:val="28"/>
          <w:lang w:eastAsia="en-US"/>
        </w:rPr>
        <w:t>цього підпункту, такий державний службовець звільняється з державної служби керівником державного органу, за штатом якого він перебуває, з виплатою вихідної допомоги у розмірі шести посадових окладів за останньою посадою.</w:t>
      </w:r>
    </w:p>
    <w:p w:rsidR="00B55C58" w:rsidRPr="00B55C58" w:rsidRDefault="00B55C58" w:rsidP="00B55C58">
      <w:pPr>
        <w:widowControl/>
        <w:shd w:val="clear" w:color="auto" w:fill="FFFFFF"/>
        <w:autoSpaceDE/>
        <w:autoSpaceDN/>
        <w:adjustRightInd/>
        <w:spacing w:before="120"/>
        <w:ind w:firstLine="709"/>
        <w:jc w:val="both"/>
        <w:textAlignment w:val="baseline"/>
        <w:rPr>
          <w:rFonts w:eastAsia="Calibri"/>
          <w:sz w:val="28"/>
          <w:szCs w:val="28"/>
          <w:lang w:eastAsia="en-US"/>
        </w:rPr>
      </w:pPr>
      <w:bookmarkStart w:id="4" w:name="n1521"/>
      <w:bookmarkEnd w:id="4"/>
      <w:r w:rsidRPr="00B55C58">
        <w:rPr>
          <w:rFonts w:eastAsia="Calibri"/>
          <w:sz w:val="28"/>
          <w:szCs w:val="28"/>
          <w:lang w:eastAsia="en-US"/>
        </w:rPr>
        <w:t>Якщо протягом строку, визначеного в абзаці першому цього підпункту, державний службовець тричі відмовився від переведення на іншу посаду відповідно до абзацу другого цього підпункту, такий державний службовець звільняється з державної служби керівником державного органу, за штатом якого він перебуває, без виплати вихідної допомоги</w:t>
      </w:r>
      <w:r w:rsidR="00E66F9F" w:rsidRPr="002567E8">
        <w:rPr>
          <w:rFonts w:eastAsia="Calibri"/>
          <w:sz w:val="28"/>
          <w:szCs w:val="28"/>
          <w:lang w:eastAsia="en-US"/>
        </w:rPr>
        <w:t>"</w:t>
      </w:r>
      <w:r w:rsidRPr="00B55C58">
        <w:rPr>
          <w:rFonts w:eastAsia="Calibri"/>
          <w:sz w:val="28"/>
          <w:szCs w:val="28"/>
          <w:lang w:eastAsia="en-US"/>
        </w:rPr>
        <w:t>;</w:t>
      </w:r>
    </w:p>
    <w:p w:rsidR="002629C0" w:rsidRPr="002629C0" w:rsidRDefault="002629C0" w:rsidP="002629C0">
      <w:pPr>
        <w:widowControl/>
        <w:shd w:val="clear" w:color="auto" w:fill="FFFFFF"/>
        <w:autoSpaceDE/>
        <w:autoSpaceDN/>
        <w:adjustRightInd/>
        <w:spacing w:before="120"/>
        <w:ind w:firstLine="709"/>
        <w:jc w:val="both"/>
        <w:textAlignment w:val="baseline"/>
        <w:rPr>
          <w:rFonts w:eastAsia="Calibri"/>
          <w:sz w:val="28"/>
          <w:szCs w:val="28"/>
          <w:lang w:eastAsia="en-US"/>
        </w:rPr>
      </w:pPr>
      <w:r w:rsidRPr="002629C0">
        <w:rPr>
          <w:rFonts w:eastAsia="Calibri"/>
          <w:sz w:val="28"/>
          <w:szCs w:val="28"/>
          <w:lang w:eastAsia="en-US"/>
        </w:rPr>
        <w:t xml:space="preserve">б) у пункті 4: </w:t>
      </w:r>
    </w:p>
    <w:p w:rsidR="002629C0" w:rsidRPr="002629C0" w:rsidRDefault="002629C0" w:rsidP="002629C0">
      <w:pPr>
        <w:widowControl/>
        <w:shd w:val="clear" w:color="auto" w:fill="FFFFFF"/>
        <w:autoSpaceDE/>
        <w:autoSpaceDN/>
        <w:adjustRightInd/>
        <w:spacing w:before="120"/>
        <w:ind w:firstLine="709"/>
        <w:jc w:val="both"/>
        <w:textAlignment w:val="baseline"/>
        <w:rPr>
          <w:rFonts w:eastAsia="Calibri"/>
          <w:sz w:val="28"/>
          <w:szCs w:val="28"/>
          <w:lang w:eastAsia="en-US"/>
        </w:rPr>
      </w:pPr>
      <w:r w:rsidRPr="002629C0">
        <w:rPr>
          <w:rFonts w:eastAsia="Calibri"/>
          <w:sz w:val="28"/>
          <w:szCs w:val="28"/>
          <w:lang w:eastAsia="en-US"/>
        </w:rPr>
        <w:t>після абзацу першого доповнити новим абзацом такого змісту:</w:t>
      </w:r>
    </w:p>
    <w:p w:rsidR="002629C0" w:rsidRPr="002629C0" w:rsidRDefault="002629C0" w:rsidP="002629C0">
      <w:pPr>
        <w:widowControl/>
        <w:shd w:val="clear" w:color="auto" w:fill="FFFFFF"/>
        <w:autoSpaceDE/>
        <w:autoSpaceDN/>
        <w:adjustRightInd/>
        <w:spacing w:before="120"/>
        <w:ind w:firstLine="709"/>
        <w:jc w:val="both"/>
        <w:textAlignment w:val="baseline"/>
        <w:rPr>
          <w:rFonts w:eastAsia="Calibri"/>
          <w:sz w:val="22"/>
          <w:szCs w:val="22"/>
          <w:lang w:eastAsia="en-US"/>
        </w:rPr>
      </w:pPr>
      <w:r w:rsidRPr="002629C0">
        <w:rPr>
          <w:rFonts w:eastAsia="Calibri"/>
          <w:sz w:val="28"/>
          <w:szCs w:val="28"/>
          <w:lang w:eastAsia="en-US"/>
        </w:rPr>
        <w:t xml:space="preserve">"у двотижневий строк після відміни карантину, установленого Кабінетом Міністрів України з метою запобігання поширенню на території України гострої респіраторної хвороби COVID-19, спричиненої коронавірусом SARS-CoV-2, забезпечити у разі прийняття рішення про проведення конкурсів на посади державної служби, призначення на які відбулися шляхом добору та укладення контрактів про проходження державної служби на період дії такого карантину, оголошення конкурсів на відповідні посади"; </w:t>
      </w:r>
    </w:p>
    <w:p w:rsidR="002629C0" w:rsidRPr="002629C0" w:rsidRDefault="002629C0" w:rsidP="002629C0">
      <w:pPr>
        <w:widowControl/>
        <w:shd w:val="clear" w:color="auto" w:fill="FFFFFF"/>
        <w:autoSpaceDE/>
        <w:autoSpaceDN/>
        <w:adjustRightInd/>
        <w:spacing w:before="120"/>
        <w:ind w:firstLine="709"/>
        <w:jc w:val="both"/>
        <w:textAlignment w:val="baseline"/>
        <w:rPr>
          <w:rFonts w:eastAsia="Calibri"/>
          <w:sz w:val="28"/>
          <w:szCs w:val="28"/>
          <w:lang w:eastAsia="en-US"/>
        </w:rPr>
      </w:pPr>
      <w:r w:rsidRPr="002629C0">
        <w:rPr>
          <w:rFonts w:eastAsia="Calibri"/>
          <w:sz w:val="28"/>
          <w:szCs w:val="28"/>
          <w:lang w:eastAsia="en-US"/>
        </w:rPr>
        <w:t>абзаци другий – шостий вва</w:t>
      </w:r>
      <w:r w:rsidR="00714E86">
        <w:rPr>
          <w:rFonts w:eastAsia="Calibri"/>
          <w:sz w:val="28"/>
          <w:szCs w:val="28"/>
          <w:lang w:eastAsia="en-US"/>
        </w:rPr>
        <w:t>жати відповідно абзацами третім</w:t>
      </w:r>
      <w:r w:rsidRPr="002629C0">
        <w:rPr>
          <w:rFonts w:eastAsia="Calibri"/>
          <w:sz w:val="28"/>
          <w:szCs w:val="28"/>
          <w:lang w:eastAsia="en-US"/>
        </w:rPr>
        <w:t xml:space="preserve"> – сьомим;</w:t>
      </w:r>
    </w:p>
    <w:p w:rsidR="002629C0" w:rsidRPr="002629C0" w:rsidRDefault="002629C0" w:rsidP="002629C0">
      <w:pPr>
        <w:widowControl/>
        <w:shd w:val="clear" w:color="auto" w:fill="FFFFFF"/>
        <w:autoSpaceDE/>
        <w:autoSpaceDN/>
        <w:adjustRightInd/>
        <w:spacing w:before="120"/>
        <w:ind w:firstLine="709"/>
        <w:jc w:val="both"/>
        <w:textAlignment w:val="baseline"/>
        <w:rPr>
          <w:rFonts w:eastAsia="Calibri"/>
          <w:sz w:val="28"/>
          <w:szCs w:val="28"/>
          <w:lang w:eastAsia="en-US"/>
        </w:rPr>
      </w:pPr>
      <w:r w:rsidRPr="002629C0">
        <w:rPr>
          <w:rFonts w:eastAsia="Calibri"/>
          <w:sz w:val="28"/>
          <w:szCs w:val="28"/>
          <w:lang w:eastAsia="en-US"/>
        </w:rPr>
        <w:t>абзаци п’ятий  – сьомий замінити абзацами такого змісту:</w:t>
      </w:r>
    </w:p>
    <w:p w:rsidR="002629C0" w:rsidRPr="002629C0" w:rsidRDefault="002629C0" w:rsidP="002629C0">
      <w:pPr>
        <w:widowControl/>
        <w:shd w:val="clear" w:color="auto" w:fill="FFFFFF"/>
        <w:autoSpaceDE/>
        <w:autoSpaceDN/>
        <w:adjustRightInd/>
        <w:spacing w:before="120"/>
        <w:ind w:firstLine="709"/>
        <w:jc w:val="both"/>
        <w:textAlignment w:val="baseline"/>
        <w:rPr>
          <w:rFonts w:eastAsia="Calibri"/>
          <w:sz w:val="28"/>
          <w:szCs w:val="28"/>
          <w:lang w:eastAsia="en-US"/>
        </w:rPr>
      </w:pPr>
      <w:r w:rsidRPr="002629C0">
        <w:rPr>
          <w:rFonts w:eastAsia="Calibri"/>
          <w:sz w:val="28"/>
          <w:szCs w:val="28"/>
          <w:lang w:eastAsia="en-US"/>
        </w:rPr>
        <w:t xml:space="preserve">"привести </w:t>
      </w:r>
      <w:r w:rsidR="006F2C56">
        <w:rPr>
          <w:rFonts w:eastAsia="Calibri"/>
          <w:sz w:val="28"/>
          <w:szCs w:val="28"/>
          <w:lang w:eastAsia="en-US"/>
        </w:rPr>
        <w:t>свої</w:t>
      </w:r>
      <w:r w:rsidRPr="002629C0">
        <w:rPr>
          <w:rFonts w:eastAsia="Calibri"/>
          <w:sz w:val="28"/>
          <w:szCs w:val="28"/>
          <w:lang w:eastAsia="en-US"/>
        </w:rPr>
        <w:t xml:space="preserve"> акти у відповідність із цим Законом;</w:t>
      </w:r>
    </w:p>
    <w:p w:rsidR="002629C0" w:rsidRPr="002629C0" w:rsidRDefault="002629C0" w:rsidP="002629C0">
      <w:pPr>
        <w:widowControl/>
        <w:shd w:val="clear" w:color="auto" w:fill="FFFFFF"/>
        <w:autoSpaceDE/>
        <w:autoSpaceDN/>
        <w:adjustRightInd/>
        <w:spacing w:before="120"/>
        <w:ind w:firstLine="709"/>
        <w:jc w:val="both"/>
        <w:textAlignment w:val="baseline"/>
        <w:rPr>
          <w:rFonts w:eastAsia="Calibri"/>
          <w:sz w:val="28"/>
          <w:szCs w:val="28"/>
          <w:lang w:eastAsia="en-US"/>
        </w:rPr>
      </w:pPr>
      <w:r w:rsidRPr="002629C0">
        <w:rPr>
          <w:rFonts w:eastAsia="Calibri"/>
          <w:sz w:val="28"/>
          <w:szCs w:val="28"/>
          <w:lang w:eastAsia="en-US"/>
        </w:rPr>
        <w:t>привести склад Комісії з питань вищого корпусу державної служби у відповідність із вимогами цього Закону</w:t>
      </w:r>
      <w:r w:rsidR="00874ECA" w:rsidRPr="002629C0">
        <w:rPr>
          <w:rFonts w:eastAsia="Calibri"/>
          <w:sz w:val="28"/>
          <w:szCs w:val="28"/>
          <w:lang w:eastAsia="en-US"/>
        </w:rPr>
        <w:t>"</w:t>
      </w:r>
      <w:r w:rsidRPr="002629C0">
        <w:rPr>
          <w:rFonts w:eastAsia="Calibri"/>
          <w:sz w:val="28"/>
          <w:szCs w:val="28"/>
          <w:lang w:eastAsia="en-US"/>
        </w:rPr>
        <w:t>.</w:t>
      </w:r>
    </w:p>
    <w:p w:rsidR="00F15DD4" w:rsidRPr="002567E8" w:rsidRDefault="00F15DD4" w:rsidP="001F1698">
      <w:pPr>
        <w:ind w:firstLine="720"/>
        <w:jc w:val="both"/>
        <w:rPr>
          <w:color w:val="000000"/>
          <w:sz w:val="28"/>
          <w:szCs w:val="28"/>
        </w:rPr>
      </w:pPr>
    </w:p>
    <w:p w:rsidR="006146D4" w:rsidRPr="002567E8" w:rsidRDefault="006146D4" w:rsidP="001F1698">
      <w:pPr>
        <w:ind w:firstLine="720"/>
        <w:jc w:val="both"/>
        <w:rPr>
          <w:bCs/>
          <w:sz w:val="28"/>
          <w:szCs w:val="28"/>
          <w:lang w:eastAsia="ru-RU"/>
        </w:rPr>
      </w:pPr>
    </w:p>
    <w:p w:rsidR="00EA7B7D" w:rsidRPr="002567E8" w:rsidRDefault="00EA7B7D" w:rsidP="001F1698">
      <w:pPr>
        <w:shd w:val="clear" w:color="auto" w:fill="FFFFFF"/>
        <w:ind w:firstLine="709"/>
        <w:jc w:val="both"/>
        <w:rPr>
          <w:sz w:val="28"/>
          <w:szCs w:val="28"/>
        </w:rPr>
      </w:pPr>
    </w:p>
    <w:p w:rsidR="007F7E88" w:rsidRPr="002567E8" w:rsidRDefault="00B31A04" w:rsidP="00350B02">
      <w:pPr>
        <w:shd w:val="clear" w:color="auto" w:fill="FFFFFF"/>
        <w:jc w:val="both"/>
        <w:rPr>
          <w:color w:val="000000"/>
          <w:sz w:val="28"/>
          <w:szCs w:val="28"/>
        </w:rPr>
      </w:pPr>
      <w:r w:rsidRPr="002567E8">
        <w:rPr>
          <w:b/>
          <w:sz w:val="28"/>
          <w:szCs w:val="28"/>
        </w:rPr>
        <w:t xml:space="preserve">Президент України                             </w:t>
      </w:r>
      <w:r w:rsidR="00B83644" w:rsidRPr="002567E8">
        <w:rPr>
          <w:b/>
          <w:sz w:val="28"/>
          <w:szCs w:val="28"/>
        </w:rPr>
        <w:t xml:space="preserve">  </w:t>
      </w:r>
      <w:r w:rsidRPr="002567E8">
        <w:rPr>
          <w:b/>
          <w:sz w:val="28"/>
          <w:szCs w:val="28"/>
        </w:rPr>
        <w:t xml:space="preserve">       </w:t>
      </w:r>
      <w:r w:rsidR="00EA7B7D" w:rsidRPr="002567E8">
        <w:rPr>
          <w:b/>
          <w:sz w:val="28"/>
          <w:szCs w:val="28"/>
        </w:rPr>
        <w:t xml:space="preserve">                           В</w:t>
      </w:r>
      <w:r w:rsidRPr="002567E8">
        <w:rPr>
          <w:b/>
          <w:sz w:val="28"/>
          <w:szCs w:val="28"/>
        </w:rPr>
        <w:t>.</w:t>
      </w:r>
      <w:r w:rsidR="00EA7B7D" w:rsidRPr="002567E8">
        <w:rPr>
          <w:b/>
          <w:sz w:val="28"/>
          <w:szCs w:val="28"/>
        </w:rPr>
        <w:t>ЗЕЛЕНСЬКИЙ</w:t>
      </w:r>
    </w:p>
    <w:p w:rsidR="00420C29" w:rsidRPr="009C5B0E" w:rsidRDefault="00420C29" w:rsidP="00EA7B7D">
      <w:pPr>
        <w:shd w:val="clear" w:color="auto" w:fill="FFFFFF"/>
        <w:jc w:val="both"/>
        <w:rPr>
          <w:sz w:val="28"/>
          <w:szCs w:val="28"/>
        </w:rPr>
      </w:pPr>
    </w:p>
    <w:sectPr w:rsidR="00420C29" w:rsidRPr="009C5B0E" w:rsidSect="0025387E">
      <w:headerReference w:type="even" r:id="rId8"/>
      <w:headerReference w:type="default" r:id="rId9"/>
      <w:type w:val="continuous"/>
      <w:pgSz w:w="11909" w:h="16834"/>
      <w:pgMar w:top="1134" w:right="851" w:bottom="1134" w:left="1701" w:header="709" w:footer="709" w:gutter="0"/>
      <w:cols w:space="6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4284" w:rsidRDefault="00B54284" w:rsidP="00543E7B">
      <w:r>
        <w:separator/>
      </w:r>
    </w:p>
  </w:endnote>
  <w:endnote w:type="continuationSeparator" w:id="0">
    <w:p w:rsidR="00B54284" w:rsidRDefault="00B54284" w:rsidP="00543E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4284" w:rsidRDefault="00B54284" w:rsidP="00543E7B">
      <w:r>
        <w:separator/>
      </w:r>
    </w:p>
  </w:footnote>
  <w:footnote w:type="continuationSeparator" w:id="0">
    <w:p w:rsidR="00B54284" w:rsidRDefault="00B54284" w:rsidP="00543E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92D" w:rsidRDefault="00FA692D" w:rsidP="00E973B5">
    <w:pPr>
      <w:pStyle w:val="a3"/>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FA692D" w:rsidRDefault="00FA692D">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92D" w:rsidRPr="008D3D95" w:rsidRDefault="00FA692D" w:rsidP="00E973B5">
    <w:pPr>
      <w:pStyle w:val="a3"/>
      <w:framePr w:wrap="around" w:vAnchor="text" w:hAnchor="margin" w:xAlign="center" w:y="1"/>
      <w:rPr>
        <w:rStyle w:val="a9"/>
        <w:sz w:val="28"/>
        <w:szCs w:val="28"/>
      </w:rPr>
    </w:pPr>
    <w:r w:rsidRPr="008D3D95">
      <w:rPr>
        <w:rStyle w:val="a9"/>
        <w:sz w:val="28"/>
        <w:szCs w:val="28"/>
      </w:rPr>
      <w:fldChar w:fldCharType="begin"/>
    </w:r>
    <w:r w:rsidRPr="008D3D95">
      <w:rPr>
        <w:rStyle w:val="a9"/>
        <w:sz w:val="28"/>
        <w:szCs w:val="28"/>
      </w:rPr>
      <w:instrText xml:space="preserve">PAGE  </w:instrText>
    </w:r>
    <w:r w:rsidRPr="008D3D95">
      <w:rPr>
        <w:rStyle w:val="a9"/>
        <w:sz w:val="28"/>
        <w:szCs w:val="28"/>
      </w:rPr>
      <w:fldChar w:fldCharType="separate"/>
    </w:r>
    <w:r w:rsidR="00EC2A44">
      <w:rPr>
        <w:rStyle w:val="a9"/>
        <w:noProof/>
        <w:sz w:val="28"/>
        <w:szCs w:val="28"/>
      </w:rPr>
      <w:t>2</w:t>
    </w:r>
    <w:r w:rsidRPr="008D3D95">
      <w:rPr>
        <w:rStyle w:val="a9"/>
        <w:sz w:val="28"/>
        <w:szCs w:val="28"/>
      </w:rPr>
      <w:fldChar w:fldCharType="end"/>
    </w:r>
  </w:p>
  <w:p w:rsidR="00FA692D" w:rsidRPr="003D42B5" w:rsidRDefault="00FA692D">
    <w:pPr>
      <w:pStyle w:val="a3"/>
      <w:jc w:val="center"/>
      <w:rPr>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76FE817C"/>
    <w:lvl w:ilvl="0">
      <w:numFmt w:val="bullet"/>
      <w:lvlText w:val="*"/>
      <w:lvlJc w:val="left"/>
    </w:lvl>
  </w:abstractNum>
  <w:abstractNum w:abstractNumId="1" w15:restartNumberingAfterBreak="0">
    <w:nsid w:val="0C4721C3"/>
    <w:multiLevelType w:val="hybridMultilevel"/>
    <w:tmpl w:val="E8FA6A34"/>
    <w:lvl w:ilvl="0" w:tplc="B86EC696">
      <w:start w:val="3"/>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2" w15:restartNumberingAfterBreak="0">
    <w:nsid w:val="6FB12C02"/>
    <w:multiLevelType w:val="hybridMultilevel"/>
    <w:tmpl w:val="B98E364A"/>
    <w:lvl w:ilvl="0" w:tplc="C2FCE5F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70390635"/>
    <w:multiLevelType w:val="hybridMultilevel"/>
    <w:tmpl w:val="F86E4A80"/>
    <w:lvl w:ilvl="0" w:tplc="100A9078">
      <w:start w:val="1"/>
      <w:numFmt w:val="decimal"/>
      <w:lvlText w:val="%1."/>
      <w:lvlJc w:val="left"/>
      <w:pPr>
        <w:ind w:left="978" w:hanging="360"/>
      </w:pPr>
      <w:rPr>
        <w:rFonts w:hint="default"/>
      </w:rPr>
    </w:lvl>
    <w:lvl w:ilvl="1" w:tplc="04220019" w:tentative="1">
      <w:start w:val="1"/>
      <w:numFmt w:val="lowerLetter"/>
      <w:lvlText w:val="%2."/>
      <w:lvlJc w:val="left"/>
      <w:pPr>
        <w:ind w:left="1698" w:hanging="360"/>
      </w:pPr>
    </w:lvl>
    <w:lvl w:ilvl="2" w:tplc="0422001B" w:tentative="1">
      <w:start w:val="1"/>
      <w:numFmt w:val="lowerRoman"/>
      <w:lvlText w:val="%3."/>
      <w:lvlJc w:val="right"/>
      <w:pPr>
        <w:ind w:left="2418" w:hanging="180"/>
      </w:pPr>
    </w:lvl>
    <w:lvl w:ilvl="3" w:tplc="0422000F" w:tentative="1">
      <w:start w:val="1"/>
      <w:numFmt w:val="decimal"/>
      <w:lvlText w:val="%4."/>
      <w:lvlJc w:val="left"/>
      <w:pPr>
        <w:ind w:left="3138" w:hanging="360"/>
      </w:pPr>
    </w:lvl>
    <w:lvl w:ilvl="4" w:tplc="04220019" w:tentative="1">
      <w:start w:val="1"/>
      <w:numFmt w:val="lowerLetter"/>
      <w:lvlText w:val="%5."/>
      <w:lvlJc w:val="left"/>
      <w:pPr>
        <w:ind w:left="3858" w:hanging="360"/>
      </w:pPr>
    </w:lvl>
    <w:lvl w:ilvl="5" w:tplc="0422001B" w:tentative="1">
      <w:start w:val="1"/>
      <w:numFmt w:val="lowerRoman"/>
      <w:lvlText w:val="%6."/>
      <w:lvlJc w:val="right"/>
      <w:pPr>
        <w:ind w:left="4578" w:hanging="180"/>
      </w:pPr>
    </w:lvl>
    <w:lvl w:ilvl="6" w:tplc="0422000F" w:tentative="1">
      <w:start w:val="1"/>
      <w:numFmt w:val="decimal"/>
      <w:lvlText w:val="%7."/>
      <w:lvlJc w:val="left"/>
      <w:pPr>
        <w:ind w:left="5298" w:hanging="360"/>
      </w:pPr>
    </w:lvl>
    <w:lvl w:ilvl="7" w:tplc="04220019" w:tentative="1">
      <w:start w:val="1"/>
      <w:numFmt w:val="lowerLetter"/>
      <w:lvlText w:val="%8."/>
      <w:lvlJc w:val="left"/>
      <w:pPr>
        <w:ind w:left="6018" w:hanging="360"/>
      </w:pPr>
    </w:lvl>
    <w:lvl w:ilvl="8" w:tplc="0422001B" w:tentative="1">
      <w:start w:val="1"/>
      <w:numFmt w:val="lowerRoman"/>
      <w:lvlText w:val="%9."/>
      <w:lvlJc w:val="right"/>
      <w:pPr>
        <w:ind w:left="6738" w:hanging="180"/>
      </w:pPr>
    </w:lvl>
  </w:abstractNum>
  <w:num w:numId="1">
    <w:abstractNumId w:val="0"/>
    <w:lvlOverride w:ilvl="0">
      <w:lvl w:ilvl="0">
        <w:start w:val="65535"/>
        <w:numFmt w:val="bullet"/>
        <w:lvlText w:val="-"/>
        <w:legacy w:legacy="1" w:legacySpace="0" w:legacyIndent="179"/>
        <w:lvlJc w:val="left"/>
        <w:rPr>
          <w:rFonts w:ascii="Times New Roman" w:hAnsi="Times New Roman" w:cs="Times New Roman" w:hint="default"/>
        </w:rPr>
      </w:lvl>
    </w:lvlOverride>
  </w:num>
  <w:num w:numId="2">
    <w:abstractNumId w:val="0"/>
    <w:lvlOverride w:ilvl="0">
      <w:lvl w:ilvl="0">
        <w:start w:val="65535"/>
        <w:numFmt w:val="bullet"/>
        <w:lvlText w:val="-"/>
        <w:legacy w:legacy="1" w:legacySpace="0" w:legacyIndent="273"/>
        <w:lvlJc w:val="left"/>
        <w:rPr>
          <w:rFonts w:ascii="Times New Roman" w:hAnsi="Times New Roman" w:cs="Times New Roman" w:hint="default"/>
        </w:rPr>
      </w:lvl>
    </w:lvlOverride>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oNotTrackMoves/>
  <w:defaultTabStop w:val="709"/>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22DA7"/>
    <w:rsid w:val="000006AF"/>
    <w:rsid w:val="0000231B"/>
    <w:rsid w:val="000057D0"/>
    <w:rsid w:val="000061BD"/>
    <w:rsid w:val="000121BA"/>
    <w:rsid w:val="00013A83"/>
    <w:rsid w:val="00021163"/>
    <w:rsid w:val="0002259D"/>
    <w:rsid w:val="0002311D"/>
    <w:rsid w:val="000244A9"/>
    <w:rsid w:val="000271C0"/>
    <w:rsid w:val="00030C4C"/>
    <w:rsid w:val="00030CB0"/>
    <w:rsid w:val="000316D9"/>
    <w:rsid w:val="0003598E"/>
    <w:rsid w:val="00047CDD"/>
    <w:rsid w:val="00051FB1"/>
    <w:rsid w:val="00063E3F"/>
    <w:rsid w:val="0007097F"/>
    <w:rsid w:val="000940DB"/>
    <w:rsid w:val="000A1447"/>
    <w:rsid w:val="000B051E"/>
    <w:rsid w:val="000C17DE"/>
    <w:rsid w:val="000D011F"/>
    <w:rsid w:val="000D5168"/>
    <w:rsid w:val="000D7982"/>
    <w:rsid w:val="000E35EB"/>
    <w:rsid w:val="000F3A18"/>
    <w:rsid w:val="000F5A38"/>
    <w:rsid w:val="001008E7"/>
    <w:rsid w:val="001019C5"/>
    <w:rsid w:val="001122C3"/>
    <w:rsid w:val="00122AD3"/>
    <w:rsid w:val="00124F6F"/>
    <w:rsid w:val="00134019"/>
    <w:rsid w:val="00135A03"/>
    <w:rsid w:val="001372FB"/>
    <w:rsid w:val="00144758"/>
    <w:rsid w:val="001458E4"/>
    <w:rsid w:val="0015056E"/>
    <w:rsid w:val="00152A97"/>
    <w:rsid w:val="00163642"/>
    <w:rsid w:val="001720B0"/>
    <w:rsid w:val="0017417C"/>
    <w:rsid w:val="00177ABF"/>
    <w:rsid w:val="001861B6"/>
    <w:rsid w:val="001A0588"/>
    <w:rsid w:val="001A1A33"/>
    <w:rsid w:val="001A438D"/>
    <w:rsid w:val="001A7265"/>
    <w:rsid w:val="001B2F0C"/>
    <w:rsid w:val="001B756D"/>
    <w:rsid w:val="001C1066"/>
    <w:rsid w:val="001C2AA7"/>
    <w:rsid w:val="001C343B"/>
    <w:rsid w:val="001C5929"/>
    <w:rsid w:val="001C675E"/>
    <w:rsid w:val="001D113A"/>
    <w:rsid w:val="001D1FF9"/>
    <w:rsid w:val="001D4E0A"/>
    <w:rsid w:val="001D4E15"/>
    <w:rsid w:val="001F1698"/>
    <w:rsid w:val="001F61BE"/>
    <w:rsid w:val="00201549"/>
    <w:rsid w:val="002105DB"/>
    <w:rsid w:val="002151C8"/>
    <w:rsid w:val="00223CE5"/>
    <w:rsid w:val="00237695"/>
    <w:rsid w:val="00237A96"/>
    <w:rsid w:val="002410B0"/>
    <w:rsid w:val="00243628"/>
    <w:rsid w:val="002526C3"/>
    <w:rsid w:val="0025387E"/>
    <w:rsid w:val="002567E8"/>
    <w:rsid w:val="002629C0"/>
    <w:rsid w:val="00280304"/>
    <w:rsid w:val="002829EA"/>
    <w:rsid w:val="00286E83"/>
    <w:rsid w:val="002A184C"/>
    <w:rsid w:val="002A54C0"/>
    <w:rsid w:val="002B6DAF"/>
    <w:rsid w:val="002C05E1"/>
    <w:rsid w:val="002C5DC3"/>
    <w:rsid w:val="002D3E1F"/>
    <w:rsid w:val="002D7E7F"/>
    <w:rsid w:val="00305898"/>
    <w:rsid w:val="00307FAF"/>
    <w:rsid w:val="00313149"/>
    <w:rsid w:val="003131FE"/>
    <w:rsid w:val="00314986"/>
    <w:rsid w:val="00315520"/>
    <w:rsid w:val="003214A7"/>
    <w:rsid w:val="003267EF"/>
    <w:rsid w:val="00327870"/>
    <w:rsid w:val="00344C70"/>
    <w:rsid w:val="00350B02"/>
    <w:rsid w:val="00363996"/>
    <w:rsid w:val="003703DF"/>
    <w:rsid w:val="003739BB"/>
    <w:rsid w:val="00375CF6"/>
    <w:rsid w:val="00382693"/>
    <w:rsid w:val="0039028C"/>
    <w:rsid w:val="00393BE9"/>
    <w:rsid w:val="003972E5"/>
    <w:rsid w:val="003C5D23"/>
    <w:rsid w:val="003D02AA"/>
    <w:rsid w:val="003D1DC3"/>
    <w:rsid w:val="003D5BDA"/>
    <w:rsid w:val="003D6398"/>
    <w:rsid w:val="003D6768"/>
    <w:rsid w:val="003D777F"/>
    <w:rsid w:val="003E05A9"/>
    <w:rsid w:val="003F1ADB"/>
    <w:rsid w:val="004104F6"/>
    <w:rsid w:val="004118CF"/>
    <w:rsid w:val="00420C29"/>
    <w:rsid w:val="00424222"/>
    <w:rsid w:val="004255CC"/>
    <w:rsid w:val="004267DD"/>
    <w:rsid w:val="00457AE0"/>
    <w:rsid w:val="004611D6"/>
    <w:rsid w:val="00472139"/>
    <w:rsid w:val="0048257C"/>
    <w:rsid w:val="00493766"/>
    <w:rsid w:val="004A4B32"/>
    <w:rsid w:val="004A65B1"/>
    <w:rsid w:val="004A75D9"/>
    <w:rsid w:val="004B2B08"/>
    <w:rsid w:val="004B4810"/>
    <w:rsid w:val="004B5666"/>
    <w:rsid w:val="004D1D1D"/>
    <w:rsid w:val="004D7B51"/>
    <w:rsid w:val="004E0E78"/>
    <w:rsid w:val="004E2EEE"/>
    <w:rsid w:val="004F0964"/>
    <w:rsid w:val="004F74E9"/>
    <w:rsid w:val="00502837"/>
    <w:rsid w:val="00502C7F"/>
    <w:rsid w:val="00503886"/>
    <w:rsid w:val="005053F9"/>
    <w:rsid w:val="00511A9E"/>
    <w:rsid w:val="0051284A"/>
    <w:rsid w:val="00522F4E"/>
    <w:rsid w:val="00525742"/>
    <w:rsid w:val="005314E0"/>
    <w:rsid w:val="00536646"/>
    <w:rsid w:val="005372CD"/>
    <w:rsid w:val="00540E51"/>
    <w:rsid w:val="00543819"/>
    <w:rsid w:val="00543E7B"/>
    <w:rsid w:val="005512F2"/>
    <w:rsid w:val="00552EC3"/>
    <w:rsid w:val="00553AEB"/>
    <w:rsid w:val="00553B7E"/>
    <w:rsid w:val="00557B16"/>
    <w:rsid w:val="0056306A"/>
    <w:rsid w:val="00564F5F"/>
    <w:rsid w:val="00572BDB"/>
    <w:rsid w:val="00572ED4"/>
    <w:rsid w:val="00576048"/>
    <w:rsid w:val="00583EAF"/>
    <w:rsid w:val="00591AD4"/>
    <w:rsid w:val="00591E48"/>
    <w:rsid w:val="005A322B"/>
    <w:rsid w:val="005B11AA"/>
    <w:rsid w:val="005B53FA"/>
    <w:rsid w:val="005C1FED"/>
    <w:rsid w:val="005C4F8F"/>
    <w:rsid w:val="005C6E92"/>
    <w:rsid w:val="005D31E9"/>
    <w:rsid w:val="005D3864"/>
    <w:rsid w:val="005D41B3"/>
    <w:rsid w:val="005E075E"/>
    <w:rsid w:val="005E2AF9"/>
    <w:rsid w:val="005E5A6D"/>
    <w:rsid w:val="005F702A"/>
    <w:rsid w:val="006016DA"/>
    <w:rsid w:val="00611326"/>
    <w:rsid w:val="006146D4"/>
    <w:rsid w:val="00614E32"/>
    <w:rsid w:val="00632446"/>
    <w:rsid w:val="006422D0"/>
    <w:rsid w:val="00642630"/>
    <w:rsid w:val="0064460C"/>
    <w:rsid w:val="00644C31"/>
    <w:rsid w:val="00645EE1"/>
    <w:rsid w:val="00655551"/>
    <w:rsid w:val="00657C3F"/>
    <w:rsid w:val="006627CD"/>
    <w:rsid w:val="00663AF9"/>
    <w:rsid w:val="00663EE1"/>
    <w:rsid w:val="006821A3"/>
    <w:rsid w:val="00684063"/>
    <w:rsid w:val="00684DAA"/>
    <w:rsid w:val="00687A39"/>
    <w:rsid w:val="00690B3D"/>
    <w:rsid w:val="006B20B2"/>
    <w:rsid w:val="006B43D8"/>
    <w:rsid w:val="006B7539"/>
    <w:rsid w:val="006B794A"/>
    <w:rsid w:val="006C25C0"/>
    <w:rsid w:val="006C27D2"/>
    <w:rsid w:val="006D3225"/>
    <w:rsid w:val="006E554F"/>
    <w:rsid w:val="006F2C56"/>
    <w:rsid w:val="006F56DE"/>
    <w:rsid w:val="006F74B9"/>
    <w:rsid w:val="007047DE"/>
    <w:rsid w:val="00714192"/>
    <w:rsid w:val="00714E86"/>
    <w:rsid w:val="007211B7"/>
    <w:rsid w:val="00736652"/>
    <w:rsid w:val="0075778D"/>
    <w:rsid w:val="00782219"/>
    <w:rsid w:val="00784F6D"/>
    <w:rsid w:val="007933C1"/>
    <w:rsid w:val="007971AB"/>
    <w:rsid w:val="007A6A36"/>
    <w:rsid w:val="007B035D"/>
    <w:rsid w:val="007C6639"/>
    <w:rsid w:val="007D12C6"/>
    <w:rsid w:val="007D5978"/>
    <w:rsid w:val="007E7541"/>
    <w:rsid w:val="007F7E88"/>
    <w:rsid w:val="00801E44"/>
    <w:rsid w:val="0080508D"/>
    <w:rsid w:val="008075AA"/>
    <w:rsid w:val="00814CDC"/>
    <w:rsid w:val="00814F43"/>
    <w:rsid w:val="00817520"/>
    <w:rsid w:val="00820D1C"/>
    <w:rsid w:val="008325E5"/>
    <w:rsid w:val="00832C2D"/>
    <w:rsid w:val="0083388D"/>
    <w:rsid w:val="00860AF8"/>
    <w:rsid w:val="00861B0B"/>
    <w:rsid w:val="00871269"/>
    <w:rsid w:val="00874ECA"/>
    <w:rsid w:val="00877C0B"/>
    <w:rsid w:val="00882893"/>
    <w:rsid w:val="008934F8"/>
    <w:rsid w:val="00895D82"/>
    <w:rsid w:val="008974A4"/>
    <w:rsid w:val="008A3F91"/>
    <w:rsid w:val="008B5C6B"/>
    <w:rsid w:val="008C1663"/>
    <w:rsid w:val="008C5A6C"/>
    <w:rsid w:val="008D3D95"/>
    <w:rsid w:val="009004F2"/>
    <w:rsid w:val="009008FF"/>
    <w:rsid w:val="00901FA2"/>
    <w:rsid w:val="009035AF"/>
    <w:rsid w:val="00904E56"/>
    <w:rsid w:val="00906632"/>
    <w:rsid w:val="00910343"/>
    <w:rsid w:val="00914FB0"/>
    <w:rsid w:val="009204BA"/>
    <w:rsid w:val="00921B40"/>
    <w:rsid w:val="0092221C"/>
    <w:rsid w:val="0093397B"/>
    <w:rsid w:val="009402ED"/>
    <w:rsid w:val="00955261"/>
    <w:rsid w:val="00962D85"/>
    <w:rsid w:val="009652B9"/>
    <w:rsid w:val="00967B4C"/>
    <w:rsid w:val="009824A4"/>
    <w:rsid w:val="00986E93"/>
    <w:rsid w:val="00992DA7"/>
    <w:rsid w:val="00995EE2"/>
    <w:rsid w:val="009964CB"/>
    <w:rsid w:val="00996BB5"/>
    <w:rsid w:val="009977CC"/>
    <w:rsid w:val="009A131D"/>
    <w:rsid w:val="009A4320"/>
    <w:rsid w:val="009A5321"/>
    <w:rsid w:val="009A6E28"/>
    <w:rsid w:val="009A7E3D"/>
    <w:rsid w:val="009B3110"/>
    <w:rsid w:val="009C5B0E"/>
    <w:rsid w:val="009C60BE"/>
    <w:rsid w:val="009D0A9D"/>
    <w:rsid w:val="009D7698"/>
    <w:rsid w:val="009E09B7"/>
    <w:rsid w:val="009E1D32"/>
    <w:rsid w:val="009F39D4"/>
    <w:rsid w:val="00A100CD"/>
    <w:rsid w:val="00A1020B"/>
    <w:rsid w:val="00A16A27"/>
    <w:rsid w:val="00A202E5"/>
    <w:rsid w:val="00A219C5"/>
    <w:rsid w:val="00A228A2"/>
    <w:rsid w:val="00A30D22"/>
    <w:rsid w:val="00A33048"/>
    <w:rsid w:val="00A413AB"/>
    <w:rsid w:val="00A5086E"/>
    <w:rsid w:val="00A62387"/>
    <w:rsid w:val="00A62690"/>
    <w:rsid w:val="00A64921"/>
    <w:rsid w:val="00A66E1F"/>
    <w:rsid w:val="00A67024"/>
    <w:rsid w:val="00A726E1"/>
    <w:rsid w:val="00A80357"/>
    <w:rsid w:val="00A9352E"/>
    <w:rsid w:val="00A95E74"/>
    <w:rsid w:val="00AA51CA"/>
    <w:rsid w:val="00AA5A90"/>
    <w:rsid w:val="00AA7AFE"/>
    <w:rsid w:val="00AD3F69"/>
    <w:rsid w:val="00AE010D"/>
    <w:rsid w:val="00AE4887"/>
    <w:rsid w:val="00AE66F0"/>
    <w:rsid w:val="00AE7E9D"/>
    <w:rsid w:val="00AF2481"/>
    <w:rsid w:val="00AF31F0"/>
    <w:rsid w:val="00AF6590"/>
    <w:rsid w:val="00B00B63"/>
    <w:rsid w:val="00B14DC0"/>
    <w:rsid w:val="00B2239F"/>
    <w:rsid w:val="00B26FFC"/>
    <w:rsid w:val="00B31A04"/>
    <w:rsid w:val="00B345BC"/>
    <w:rsid w:val="00B45627"/>
    <w:rsid w:val="00B517D3"/>
    <w:rsid w:val="00B53E76"/>
    <w:rsid w:val="00B54284"/>
    <w:rsid w:val="00B55C58"/>
    <w:rsid w:val="00B630F1"/>
    <w:rsid w:val="00B70135"/>
    <w:rsid w:val="00B720F8"/>
    <w:rsid w:val="00B75FA9"/>
    <w:rsid w:val="00B82375"/>
    <w:rsid w:val="00B83644"/>
    <w:rsid w:val="00B84ECA"/>
    <w:rsid w:val="00B864DA"/>
    <w:rsid w:val="00B91131"/>
    <w:rsid w:val="00B962BC"/>
    <w:rsid w:val="00BA096F"/>
    <w:rsid w:val="00BA51A5"/>
    <w:rsid w:val="00BB04AB"/>
    <w:rsid w:val="00BB21F0"/>
    <w:rsid w:val="00BB2CB1"/>
    <w:rsid w:val="00BC1014"/>
    <w:rsid w:val="00BE07F0"/>
    <w:rsid w:val="00BE23FD"/>
    <w:rsid w:val="00BF04CA"/>
    <w:rsid w:val="00C01C59"/>
    <w:rsid w:val="00C068BF"/>
    <w:rsid w:val="00C10FBC"/>
    <w:rsid w:val="00C2363B"/>
    <w:rsid w:val="00C24532"/>
    <w:rsid w:val="00C2572C"/>
    <w:rsid w:val="00C32395"/>
    <w:rsid w:val="00C4495C"/>
    <w:rsid w:val="00C534CB"/>
    <w:rsid w:val="00C54D31"/>
    <w:rsid w:val="00C6650F"/>
    <w:rsid w:val="00C67608"/>
    <w:rsid w:val="00C7165D"/>
    <w:rsid w:val="00C74CF2"/>
    <w:rsid w:val="00C75E27"/>
    <w:rsid w:val="00C81B60"/>
    <w:rsid w:val="00C9195B"/>
    <w:rsid w:val="00C925A3"/>
    <w:rsid w:val="00C931EB"/>
    <w:rsid w:val="00CA02F5"/>
    <w:rsid w:val="00CA4AF2"/>
    <w:rsid w:val="00CA6DFC"/>
    <w:rsid w:val="00CB07DA"/>
    <w:rsid w:val="00CB090E"/>
    <w:rsid w:val="00CB19AE"/>
    <w:rsid w:val="00CB1FE4"/>
    <w:rsid w:val="00CB3FEB"/>
    <w:rsid w:val="00CB71C2"/>
    <w:rsid w:val="00CC6D03"/>
    <w:rsid w:val="00CC7C86"/>
    <w:rsid w:val="00CD1F5B"/>
    <w:rsid w:val="00CD2341"/>
    <w:rsid w:val="00CD432E"/>
    <w:rsid w:val="00CE429E"/>
    <w:rsid w:val="00D0455F"/>
    <w:rsid w:val="00D05B37"/>
    <w:rsid w:val="00D075C6"/>
    <w:rsid w:val="00D10C1F"/>
    <w:rsid w:val="00D14F76"/>
    <w:rsid w:val="00D226A9"/>
    <w:rsid w:val="00D233BB"/>
    <w:rsid w:val="00D36E5A"/>
    <w:rsid w:val="00D41FE0"/>
    <w:rsid w:val="00D60BD1"/>
    <w:rsid w:val="00D60CBF"/>
    <w:rsid w:val="00D6646C"/>
    <w:rsid w:val="00D7380A"/>
    <w:rsid w:val="00D742E8"/>
    <w:rsid w:val="00D756FF"/>
    <w:rsid w:val="00D84136"/>
    <w:rsid w:val="00D84EC8"/>
    <w:rsid w:val="00D937E0"/>
    <w:rsid w:val="00D960BA"/>
    <w:rsid w:val="00DA68A1"/>
    <w:rsid w:val="00DB1B03"/>
    <w:rsid w:val="00DC469C"/>
    <w:rsid w:val="00DC65BA"/>
    <w:rsid w:val="00DC7A5B"/>
    <w:rsid w:val="00DD5DC8"/>
    <w:rsid w:val="00DE27A3"/>
    <w:rsid w:val="00DF3728"/>
    <w:rsid w:val="00DF4DC2"/>
    <w:rsid w:val="00DF677B"/>
    <w:rsid w:val="00E03FB4"/>
    <w:rsid w:val="00E041DB"/>
    <w:rsid w:val="00E05FF5"/>
    <w:rsid w:val="00E154FD"/>
    <w:rsid w:val="00E2310D"/>
    <w:rsid w:val="00E27BFD"/>
    <w:rsid w:val="00E50657"/>
    <w:rsid w:val="00E56ACB"/>
    <w:rsid w:val="00E64ED3"/>
    <w:rsid w:val="00E652F9"/>
    <w:rsid w:val="00E66F9F"/>
    <w:rsid w:val="00E70DD8"/>
    <w:rsid w:val="00E732F0"/>
    <w:rsid w:val="00E74F25"/>
    <w:rsid w:val="00E758CE"/>
    <w:rsid w:val="00E769EC"/>
    <w:rsid w:val="00E87D94"/>
    <w:rsid w:val="00E973B5"/>
    <w:rsid w:val="00E979A6"/>
    <w:rsid w:val="00EA3639"/>
    <w:rsid w:val="00EA7B7D"/>
    <w:rsid w:val="00EA7B7E"/>
    <w:rsid w:val="00EB4E41"/>
    <w:rsid w:val="00EC2A44"/>
    <w:rsid w:val="00ED4F7A"/>
    <w:rsid w:val="00ED66AC"/>
    <w:rsid w:val="00EE4968"/>
    <w:rsid w:val="00F00DDA"/>
    <w:rsid w:val="00F01DB1"/>
    <w:rsid w:val="00F041E9"/>
    <w:rsid w:val="00F100DA"/>
    <w:rsid w:val="00F13BFE"/>
    <w:rsid w:val="00F15DD4"/>
    <w:rsid w:val="00F22905"/>
    <w:rsid w:val="00F22DA7"/>
    <w:rsid w:val="00F403B9"/>
    <w:rsid w:val="00F53339"/>
    <w:rsid w:val="00F673C4"/>
    <w:rsid w:val="00F7388B"/>
    <w:rsid w:val="00F74371"/>
    <w:rsid w:val="00F80F69"/>
    <w:rsid w:val="00F96824"/>
    <w:rsid w:val="00F97ED2"/>
    <w:rsid w:val="00FA0D14"/>
    <w:rsid w:val="00FA3219"/>
    <w:rsid w:val="00FA62E7"/>
    <w:rsid w:val="00FA692D"/>
    <w:rsid w:val="00FB340D"/>
    <w:rsid w:val="00FB51B8"/>
    <w:rsid w:val="00FB7B60"/>
    <w:rsid w:val="00FC1BB2"/>
    <w:rsid w:val="00FC3487"/>
    <w:rsid w:val="00FD00C7"/>
    <w:rsid w:val="00FD32B8"/>
    <w:rsid w:val="00FF1D3C"/>
    <w:rsid w:val="00FF616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2DA7"/>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22DA7"/>
    <w:pPr>
      <w:tabs>
        <w:tab w:val="center" w:pos="4819"/>
        <w:tab w:val="right" w:pos="9639"/>
      </w:tabs>
    </w:pPr>
  </w:style>
  <w:style w:type="character" w:customStyle="1" w:styleId="a4">
    <w:name w:val="Верхній колонтитул Знак"/>
    <w:link w:val="a3"/>
    <w:uiPriority w:val="99"/>
    <w:rsid w:val="00F22DA7"/>
    <w:rPr>
      <w:rFonts w:ascii="Times New Roman" w:eastAsia="Times New Roman" w:hAnsi="Times New Roman" w:cs="Times New Roman"/>
      <w:sz w:val="20"/>
      <w:szCs w:val="20"/>
      <w:lang w:eastAsia="uk-UA"/>
    </w:rPr>
  </w:style>
  <w:style w:type="paragraph" w:customStyle="1" w:styleId="StyleZakonu">
    <w:name w:val="StyleZakonu"/>
    <w:basedOn w:val="a"/>
    <w:link w:val="StyleZakonu0"/>
    <w:rsid w:val="00F13BFE"/>
    <w:pPr>
      <w:widowControl/>
      <w:autoSpaceDE/>
      <w:autoSpaceDN/>
      <w:adjustRightInd/>
      <w:spacing w:after="60" w:line="220" w:lineRule="exact"/>
      <w:ind w:firstLine="284"/>
      <w:jc w:val="both"/>
    </w:pPr>
    <w:rPr>
      <w:lang w:eastAsia="ru-RU"/>
    </w:rPr>
  </w:style>
  <w:style w:type="character" w:customStyle="1" w:styleId="StyleZakonu0">
    <w:name w:val="StyleZakonu Знак"/>
    <w:link w:val="StyleZakonu"/>
    <w:locked/>
    <w:rsid w:val="00F13BFE"/>
    <w:rPr>
      <w:rFonts w:ascii="Times New Roman" w:eastAsia="Times New Roman" w:hAnsi="Times New Roman"/>
      <w:lang w:eastAsia="ru-RU"/>
    </w:rPr>
  </w:style>
  <w:style w:type="paragraph" w:styleId="a5">
    <w:name w:val="Balloon Text"/>
    <w:basedOn w:val="a"/>
    <w:link w:val="a6"/>
    <w:uiPriority w:val="99"/>
    <w:semiHidden/>
    <w:unhideWhenUsed/>
    <w:rsid w:val="00543E7B"/>
    <w:rPr>
      <w:rFonts w:ascii="Tahoma" w:hAnsi="Tahoma" w:cs="Tahoma"/>
      <w:sz w:val="16"/>
      <w:szCs w:val="16"/>
    </w:rPr>
  </w:style>
  <w:style w:type="character" w:customStyle="1" w:styleId="a6">
    <w:name w:val="Текст у виносці Знак"/>
    <w:link w:val="a5"/>
    <w:uiPriority w:val="99"/>
    <w:semiHidden/>
    <w:rsid w:val="00543E7B"/>
    <w:rPr>
      <w:rFonts w:ascii="Tahoma" w:eastAsia="Times New Roman" w:hAnsi="Tahoma" w:cs="Tahoma"/>
      <w:sz w:val="16"/>
      <w:szCs w:val="16"/>
    </w:rPr>
  </w:style>
  <w:style w:type="paragraph" w:styleId="a7">
    <w:name w:val="footer"/>
    <w:basedOn w:val="a"/>
    <w:link w:val="a8"/>
    <w:uiPriority w:val="99"/>
    <w:unhideWhenUsed/>
    <w:rsid w:val="00543E7B"/>
    <w:pPr>
      <w:tabs>
        <w:tab w:val="center" w:pos="4819"/>
        <w:tab w:val="right" w:pos="9639"/>
      </w:tabs>
    </w:pPr>
  </w:style>
  <w:style w:type="character" w:customStyle="1" w:styleId="a8">
    <w:name w:val="Нижній колонтитул Знак"/>
    <w:link w:val="a7"/>
    <w:uiPriority w:val="99"/>
    <w:rsid w:val="00543E7B"/>
    <w:rPr>
      <w:rFonts w:ascii="Times New Roman" w:eastAsia="Times New Roman" w:hAnsi="Times New Roman"/>
    </w:rPr>
  </w:style>
  <w:style w:type="character" w:styleId="a9">
    <w:name w:val="page number"/>
    <w:basedOn w:val="a0"/>
    <w:rsid w:val="008D3D95"/>
  </w:style>
  <w:style w:type="paragraph" w:styleId="HTML">
    <w:name w:val="HTML Preformatted"/>
    <w:basedOn w:val="a"/>
    <w:rsid w:val="00BB2CB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lang w:val="ru-RU" w:eastAsia="ru-RU"/>
    </w:rPr>
  </w:style>
  <w:style w:type="paragraph" w:customStyle="1" w:styleId="1">
    <w:name w:val="Стиль1"/>
    <w:basedOn w:val="a"/>
    <w:rsid w:val="004A75D9"/>
    <w:pPr>
      <w:widowControl/>
      <w:autoSpaceDE/>
      <w:autoSpaceDN/>
      <w:adjustRightInd/>
      <w:ind w:firstLine="540"/>
      <w:jc w:val="both"/>
    </w:pPr>
    <w:rPr>
      <w:sz w:val="26"/>
      <w:szCs w:val="26"/>
      <w:lang w:eastAsia="ru-RU"/>
    </w:rPr>
  </w:style>
  <w:style w:type="character" w:customStyle="1" w:styleId="rvts0">
    <w:name w:val="rvts0"/>
    <w:rsid w:val="00BC1014"/>
  </w:style>
  <w:style w:type="paragraph" w:customStyle="1" w:styleId="Style">
    <w:name w:val="Style"/>
    <w:rsid w:val="00CB71C2"/>
    <w:pPr>
      <w:widowControl w:val="0"/>
      <w:autoSpaceDE w:val="0"/>
      <w:autoSpaceDN w:val="0"/>
      <w:adjustRightInd w:val="0"/>
    </w:pPr>
    <w:rPr>
      <w:rFonts w:ascii="Times New Roman" w:eastAsia="Times New Roman" w:hAnsi="Times New Roman"/>
      <w:sz w:val="24"/>
      <w:szCs w:val="24"/>
      <w:lang w:val="ru" w:eastAsia="zh-CN"/>
    </w:rPr>
  </w:style>
  <w:style w:type="paragraph" w:customStyle="1" w:styleId="rvps2">
    <w:name w:val="rvps2"/>
    <w:basedOn w:val="a"/>
    <w:rsid w:val="00525742"/>
    <w:pPr>
      <w:widowControl/>
      <w:autoSpaceDE/>
      <w:autoSpaceDN/>
      <w:adjustRightInd/>
      <w:spacing w:before="100" w:beforeAutospacing="1" w:after="100" w:afterAutospacing="1"/>
    </w:pPr>
    <w:rPr>
      <w:sz w:val="24"/>
      <w:szCs w:val="24"/>
    </w:rPr>
  </w:style>
  <w:style w:type="character" w:customStyle="1" w:styleId="rvts9">
    <w:name w:val="rvts9"/>
    <w:rsid w:val="00525742"/>
  </w:style>
  <w:style w:type="character" w:styleId="aa">
    <w:name w:val="Hyperlink"/>
    <w:uiPriority w:val="99"/>
    <w:semiHidden/>
    <w:unhideWhenUsed/>
    <w:rsid w:val="0052574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5898">
      <w:bodyDiv w:val="1"/>
      <w:marLeft w:val="0"/>
      <w:marRight w:val="0"/>
      <w:marTop w:val="0"/>
      <w:marBottom w:val="0"/>
      <w:divBdr>
        <w:top w:val="none" w:sz="0" w:space="0" w:color="auto"/>
        <w:left w:val="none" w:sz="0" w:space="0" w:color="auto"/>
        <w:bottom w:val="none" w:sz="0" w:space="0" w:color="auto"/>
        <w:right w:val="none" w:sz="0" w:space="0" w:color="auto"/>
      </w:divBdr>
    </w:div>
    <w:div w:id="91704312">
      <w:bodyDiv w:val="1"/>
      <w:marLeft w:val="0"/>
      <w:marRight w:val="0"/>
      <w:marTop w:val="0"/>
      <w:marBottom w:val="0"/>
      <w:divBdr>
        <w:top w:val="none" w:sz="0" w:space="0" w:color="auto"/>
        <w:left w:val="none" w:sz="0" w:space="0" w:color="auto"/>
        <w:bottom w:val="none" w:sz="0" w:space="0" w:color="auto"/>
        <w:right w:val="none" w:sz="0" w:space="0" w:color="auto"/>
      </w:divBdr>
    </w:div>
    <w:div w:id="133834599">
      <w:bodyDiv w:val="1"/>
      <w:marLeft w:val="0"/>
      <w:marRight w:val="0"/>
      <w:marTop w:val="0"/>
      <w:marBottom w:val="0"/>
      <w:divBdr>
        <w:top w:val="none" w:sz="0" w:space="0" w:color="auto"/>
        <w:left w:val="none" w:sz="0" w:space="0" w:color="auto"/>
        <w:bottom w:val="none" w:sz="0" w:space="0" w:color="auto"/>
        <w:right w:val="none" w:sz="0" w:space="0" w:color="auto"/>
      </w:divBdr>
    </w:div>
    <w:div w:id="292446954">
      <w:bodyDiv w:val="1"/>
      <w:marLeft w:val="0"/>
      <w:marRight w:val="0"/>
      <w:marTop w:val="0"/>
      <w:marBottom w:val="0"/>
      <w:divBdr>
        <w:top w:val="none" w:sz="0" w:space="0" w:color="auto"/>
        <w:left w:val="none" w:sz="0" w:space="0" w:color="auto"/>
        <w:bottom w:val="none" w:sz="0" w:space="0" w:color="auto"/>
        <w:right w:val="none" w:sz="0" w:space="0" w:color="auto"/>
      </w:divBdr>
    </w:div>
    <w:div w:id="575819470">
      <w:bodyDiv w:val="1"/>
      <w:marLeft w:val="0"/>
      <w:marRight w:val="0"/>
      <w:marTop w:val="0"/>
      <w:marBottom w:val="0"/>
      <w:divBdr>
        <w:top w:val="none" w:sz="0" w:space="0" w:color="auto"/>
        <w:left w:val="none" w:sz="0" w:space="0" w:color="auto"/>
        <w:bottom w:val="none" w:sz="0" w:space="0" w:color="auto"/>
        <w:right w:val="none" w:sz="0" w:space="0" w:color="auto"/>
      </w:divBdr>
    </w:div>
    <w:div w:id="702634203">
      <w:bodyDiv w:val="1"/>
      <w:marLeft w:val="0"/>
      <w:marRight w:val="0"/>
      <w:marTop w:val="0"/>
      <w:marBottom w:val="0"/>
      <w:divBdr>
        <w:top w:val="none" w:sz="0" w:space="0" w:color="auto"/>
        <w:left w:val="none" w:sz="0" w:space="0" w:color="auto"/>
        <w:bottom w:val="none" w:sz="0" w:space="0" w:color="auto"/>
        <w:right w:val="none" w:sz="0" w:space="0" w:color="auto"/>
      </w:divBdr>
    </w:div>
    <w:div w:id="948468414">
      <w:bodyDiv w:val="1"/>
      <w:marLeft w:val="0"/>
      <w:marRight w:val="0"/>
      <w:marTop w:val="0"/>
      <w:marBottom w:val="0"/>
      <w:divBdr>
        <w:top w:val="none" w:sz="0" w:space="0" w:color="auto"/>
        <w:left w:val="none" w:sz="0" w:space="0" w:color="auto"/>
        <w:bottom w:val="none" w:sz="0" w:space="0" w:color="auto"/>
        <w:right w:val="none" w:sz="0" w:space="0" w:color="auto"/>
      </w:divBdr>
    </w:div>
    <w:div w:id="1145855726">
      <w:bodyDiv w:val="1"/>
      <w:marLeft w:val="0"/>
      <w:marRight w:val="0"/>
      <w:marTop w:val="0"/>
      <w:marBottom w:val="0"/>
      <w:divBdr>
        <w:top w:val="none" w:sz="0" w:space="0" w:color="auto"/>
        <w:left w:val="none" w:sz="0" w:space="0" w:color="auto"/>
        <w:bottom w:val="none" w:sz="0" w:space="0" w:color="auto"/>
        <w:right w:val="none" w:sz="0" w:space="0" w:color="auto"/>
      </w:divBdr>
    </w:div>
    <w:div w:id="1231817001">
      <w:bodyDiv w:val="1"/>
      <w:marLeft w:val="0"/>
      <w:marRight w:val="0"/>
      <w:marTop w:val="0"/>
      <w:marBottom w:val="0"/>
      <w:divBdr>
        <w:top w:val="none" w:sz="0" w:space="0" w:color="auto"/>
        <w:left w:val="none" w:sz="0" w:space="0" w:color="auto"/>
        <w:bottom w:val="none" w:sz="0" w:space="0" w:color="auto"/>
        <w:right w:val="none" w:sz="0" w:space="0" w:color="auto"/>
      </w:divBdr>
    </w:div>
    <w:div w:id="1263100962">
      <w:bodyDiv w:val="1"/>
      <w:marLeft w:val="0"/>
      <w:marRight w:val="0"/>
      <w:marTop w:val="0"/>
      <w:marBottom w:val="0"/>
      <w:divBdr>
        <w:top w:val="none" w:sz="0" w:space="0" w:color="auto"/>
        <w:left w:val="none" w:sz="0" w:space="0" w:color="auto"/>
        <w:bottom w:val="none" w:sz="0" w:space="0" w:color="auto"/>
        <w:right w:val="none" w:sz="0" w:space="0" w:color="auto"/>
      </w:divBdr>
    </w:div>
    <w:div w:id="1335111300">
      <w:bodyDiv w:val="1"/>
      <w:marLeft w:val="0"/>
      <w:marRight w:val="0"/>
      <w:marTop w:val="0"/>
      <w:marBottom w:val="0"/>
      <w:divBdr>
        <w:top w:val="none" w:sz="0" w:space="0" w:color="auto"/>
        <w:left w:val="none" w:sz="0" w:space="0" w:color="auto"/>
        <w:bottom w:val="none" w:sz="0" w:space="0" w:color="auto"/>
        <w:right w:val="none" w:sz="0" w:space="0" w:color="auto"/>
      </w:divBdr>
    </w:div>
    <w:div w:id="1495804943">
      <w:bodyDiv w:val="1"/>
      <w:marLeft w:val="0"/>
      <w:marRight w:val="0"/>
      <w:marTop w:val="0"/>
      <w:marBottom w:val="0"/>
      <w:divBdr>
        <w:top w:val="none" w:sz="0" w:space="0" w:color="auto"/>
        <w:left w:val="none" w:sz="0" w:space="0" w:color="auto"/>
        <w:bottom w:val="none" w:sz="0" w:space="0" w:color="auto"/>
        <w:right w:val="none" w:sz="0" w:space="0" w:color="auto"/>
      </w:divBdr>
    </w:div>
    <w:div w:id="1529104850">
      <w:bodyDiv w:val="1"/>
      <w:marLeft w:val="0"/>
      <w:marRight w:val="0"/>
      <w:marTop w:val="0"/>
      <w:marBottom w:val="0"/>
      <w:divBdr>
        <w:top w:val="none" w:sz="0" w:space="0" w:color="auto"/>
        <w:left w:val="none" w:sz="0" w:space="0" w:color="auto"/>
        <w:bottom w:val="none" w:sz="0" w:space="0" w:color="auto"/>
        <w:right w:val="none" w:sz="0" w:space="0" w:color="auto"/>
      </w:divBdr>
    </w:div>
    <w:div w:id="1577588338">
      <w:bodyDiv w:val="1"/>
      <w:marLeft w:val="0"/>
      <w:marRight w:val="0"/>
      <w:marTop w:val="0"/>
      <w:marBottom w:val="0"/>
      <w:divBdr>
        <w:top w:val="none" w:sz="0" w:space="0" w:color="auto"/>
        <w:left w:val="none" w:sz="0" w:space="0" w:color="auto"/>
        <w:bottom w:val="none" w:sz="0" w:space="0" w:color="auto"/>
        <w:right w:val="none" w:sz="0" w:space="0" w:color="auto"/>
      </w:divBdr>
    </w:div>
    <w:div w:id="1610971031">
      <w:bodyDiv w:val="1"/>
      <w:marLeft w:val="0"/>
      <w:marRight w:val="0"/>
      <w:marTop w:val="0"/>
      <w:marBottom w:val="0"/>
      <w:divBdr>
        <w:top w:val="none" w:sz="0" w:space="0" w:color="auto"/>
        <w:left w:val="none" w:sz="0" w:space="0" w:color="auto"/>
        <w:bottom w:val="none" w:sz="0" w:space="0" w:color="auto"/>
        <w:right w:val="none" w:sz="0" w:space="0" w:color="auto"/>
      </w:divBdr>
    </w:div>
    <w:div w:id="1656840827">
      <w:bodyDiv w:val="1"/>
      <w:marLeft w:val="0"/>
      <w:marRight w:val="0"/>
      <w:marTop w:val="0"/>
      <w:marBottom w:val="0"/>
      <w:divBdr>
        <w:top w:val="none" w:sz="0" w:space="0" w:color="auto"/>
        <w:left w:val="none" w:sz="0" w:space="0" w:color="auto"/>
        <w:bottom w:val="none" w:sz="0" w:space="0" w:color="auto"/>
        <w:right w:val="none" w:sz="0" w:space="0" w:color="auto"/>
      </w:divBdr>
    </w:div>
    <w:div w:id="198338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9BBC62-EB73-4721-B06B-CC0E496A9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7454</Words>
  <Characters>4250</Characters>
  <Application>Microsoft Office Word</Application>
  <DocSecurity>0</DocSecurity>
  <Lines>35</Lines>
  <Paragraphs>23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2020-07-27T06:46:00Z</dcterms:created>
  <dcterms:modified xsi:type="dcterms:W3CDTF">2020-07-27T06:46:00Z</dcterms:modified>
</cp:coreProperties>
</file>