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4B69B1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6A6F5E" w:rsidRPr="006A6F5E" w:rsidRDefault="00C80108" w:rsidP="00C8010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6A6F5E" w:rsidRPr="006A6F5E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6A6F5E" w:rsidRPr="006A6F5E" w:rsidRDefault="00C80108" w:rsidP="00E677CE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6A6F5E" w:rsidRPr="006A6F5E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331833" w:rsidRPr="00331833">
        <w:rPr>
          <w:rFonts w:ascii="Times New Roman" w:hAnsi="Times New Roman"/>
          <w:b/>
          <w:bCs/>
          <w:sz w:val="28"/>
          <w:szCs w:val="28"/>
          <w:lang w:val="uk-UA"/>
        </w:rPr>
        <w:t>правової політики</w:t>
      </w: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3</w:t>
      </w:r>
      <w:r w:rsidR="0077570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5</w:t>
      </w:r>
      <w:r w:rsidR="0033183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04</w:t>
      </w:r>
      <w:r w:rsidR="0077570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33183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19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.0</w:t>
      </w:r>
      <w:r w:rsidR="0077570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5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p w:rsid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92B02" w:rsidRPr="006A6F5E" w:rsidRDefault="00F92B02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6A6F5E" w:rsidRDefault="006A6F5E" w:rsidP="00E677C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1E16C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01</w:t>
      </w:r>
      <w:r w:rsidR="00063D8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752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липня</w:t>
      </w:r>
      <w:r w:rsidR="00836ED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 року (протокол № </w:t>
      </w:r>
      <w:r w:rsidR="001E16C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</w:t>
      </w:r>
      <w:bookmarkStart w:id="0" w:name="_GoBack"/>
      <w:bookmarkEnd w:id="0"/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 27 і 109 Бюджетного кодексу України та статті 93 Регламенту Верховної Ради України розглянув проект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Закону України </w:t>
      </w:r>
      <w:r w:rsidR="00331833" w:rsidRPr="0057523C">
        <w:rPr>
          <w:rFonts w:ascii="Times New Roman" w:hAnsi="Times New Roman"/>
          <w:sz w:val="28"/>
          <w:szCs w:val="28"/>
          <w:lang w:val="uk-UA"/>
        </w:rPr>
        <w:t>“Про медіацію”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3318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Кабінетом Міністрів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(реєстр. № </w:t>
      </w:r>
      <w:r w:rsidR="003318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E677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3318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04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3318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19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E677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р.).</w:t>
      </w:r>
    </w:p>
    <w:p w:rsidR="006A6F5E" w:rsidRPr="006A6F5E" w:rsidRDefault="006A6F5E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</w:t>
      </w:r>
      <w:r w:rsidR="005752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ватиме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</w:t>
      </w:r>
      <w:r w:rsidR="002069C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дохідну </w:t>
      </w:r>
      <w:r w:rsidR="00F92B0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</w:t>
      </w:r>
      <w:r w:rsidR="005752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F92B0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</w:t>
      </w:r>
      <w:r w:rsidR="006514E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не потребуватиме ви</w:t>
      </w:r>
      <w:r w:rsidR="005752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датків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 державного бюджету.</w:t>
      </w:r>
    </w:p>
    <w:p w:rsidR="006A6F5E" w:rsidRDefault="006A6F5E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Комітет ухвалив рішення: законопроект не матиме </w:t>
      </w:r>
      <w:r w:rsidR="00C8010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У разі прийняття відповідного закону він може набирати чинності </w:t>
      </w:r>
      <w:r w:rsidR="002069C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згідно </w:t>
      </w:r>
      <w:r w:rsidR="00F92B0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2069C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законодавством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6A6F5E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BB05F8" w:rsidRDefault="00BB05F8" w:rsidP="00BB05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Ю.Ю. </w:t>
      </w:r>
      <w:proofErr w:type="spellStart"/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proofErr w:type="spellEnd"/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FA" w:rsidRDefault="005A1BFA" w:rsidP="005E306B">
      <w:pPr>
        <w:spacing w:after="0" w:line="240" w:lineRule="auto"/>
      </w:pPr>
      <w:r>
        <w:separator/>
      </w:r>
    </w:p>
  </w:endnote>
  <w:endnote w:type="continuationSeparator" w:id="0">
    <w:p w:rsidR="005A1BFA" w:rsidRDefault="005A1BF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A1BF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FA" w:rsidRDefault="005A1BFA" w:rsidP="005E306B">
      <w:pPr>
        <w:spacing w:after="0" w:line="240" w:lineRule="auto"/>
      </w:pPr>
      <w:r>
        <w:separator/>
      </w:r>
    </w:p>
  </w:footnote>
  <w:footnote w:type="continuationSeparator" w:id="0">
    <w:p w:rsidR="005A1BFA" w:rsidRDefault="005A1BF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42D6A"/>
    <w:rsid w:val="00063D8E"/>
    <w:rsid w:val="000F1586"/>
    <w:rsid w:val="00141617"/>
    <w:rsid w:val="0019108F"/>
    <w:rsid w:val="0019231B"/>
    <w:rsid w:val="001966F0"/>
    <w:rsid w:val="001D3C24"/>
    <w:rsid w:val="001E16C6"/>
    <w:rsid w:val="001F45DC"/>
    <w:rsid w:val="002069CB"/>
    <w:rsid w:val="0021032F"/>
    <w:rsid w:val="00235CD7"/>
    <w:rsid w:val="002A5D4C"/>
    <w:rsid w:val="002B5FC1"/>
    <w:rsid w:val="002D0561"/>
    <w:rsid w:val="002E0A18"/>
    <w:rsid w:val="002E31BF"/>
    <w:rsid w:val="002E44DA"/>
    <w:rsid w:val="0031649A"/>
    <w:rsid w:val="00331833"/>
    <w:rsid w:val="003A131A"/>
    <w:rsid w:val="003C0A52"/>
    <w:rsid w:val="003C3ECE"/>
    <w:rsid w:val="003D0996"/>
    <w:rsid w:val="003D1CBA"/>
    <w:rsid w:val="00451750"/>
    <w:rsid w:val="00466AEB"/>
    <w:rsid w:val="004717F5"/>
    <w:rsid w:val="004852FA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3224C"/>
    <w:rsid w:val="00740087"/>
    <w:rsid w:val="0077570D"/>
    <w:rsid w:val="007901C1"/>
    <w:rsid w:val="007A0252"/>
    <w:rsid w:val="007B31A3"/>
    <w:rsid w:val="007D2B6C"/>
    <w:rsid w:val="007F5D91"/>
    <w:rsid w:val="0080545D"/>
    <w:rsid w:val="00811821"/>
    <w:rsid w:val="00836EDE"/>
    <w:rsid w:val="0084269F"/>
    <w:rsid w:val="008A2996"/>
    <w:rsid w:val="008D0011"/>
    <w:rsid w:val="008D7BBE"/>
    <w:rsid w:val="00945B68"/>
    <w:rsid w:val="00957D31"/>
    <w:rsid w:val="00972232"/>
    <w:rsid w:val="009865D4"/>
    <w:rsid w:val="009A720A"/>
    <w:rsid w:val="009F4AA3"/>
    <w:rsid w:val="00A00059"/>
    <w:rsid w:val="00A60747"/>
    <w:rsid w:val="00A7635E"/>
    <w:rsid w:val="00A76A60"/>
    <w:rsid w:val="00A833C8"/>
    <w:rsid w:val="00AD7F82"/>
    <w:rsid w:val="00B02F59"/>
    <w:rsid w:val="00B311E8"/>
    <w:rsid w:val="00B66852"/>
    <w:rsid w:val="00BA62CD"/>
    <w:rsid w:val="00BB05F8"/>
    <w:rsid w:val="00BD0801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677CE"/>
    <w:rsid w:val="00EB13E7"/>
    <w:rsid w:val="00F1663D"/>
    <w:rsid w:val="00F53883"/>
    <w:rsid w:val="00F55423"/>
    <w:rsid w:val="00F91DD3"/>
    <w:rsid w:val="00F91ECE"/>
    <w:rsid w:val="00F92B02"/>
    <w:rsid w:val="00FB625E"/>
    <w:rsid w:val="00FC3DF4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D1DEC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C97E1-BA49-4B97-88B7-D1762E13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18</cp:revision>
  <cp:lastPrinted>2020-06-23T15:56:00Z</cp:lastPrinted>
  <dcterms:created xsi:type="dcterms:W3CDTF">2020-05-28T12:43:00Z</dcterms:created>
  <dcterms:modified xsi:type="dcterms:W3CDTF">2020-07-02T11:06:00Z</dcterms:modified>
</cp:coreProperties>
</file>