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593F2C" w:rsidRPr="00757AB0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593F2C" w:rsidRPr="00757AB0" w:rsidRDefault="00EB6606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3F2C" w:rsidRPr="00757AB0" w:rsidRDefault="00593F2C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593F2C" w:rsidRPr="00757AB0" w:rsidRDefault="00593F2C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757AB0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593F2C" w:rsidRPr="00757AB0" w:rsidRDefault="00593F2C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757AB0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593F2C" w:rsidRPr="00757AB0" w:rsidRDefault="00593F2C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593F2C" w:rsidRPr="00757AB0">
        <w:tc>
          <w:tcPr>
            <w:tcW w:w="2508" w:type="dxa"/>
          </w:tcPr>
          <w:p w:rsidR="00593F2C" w:rsidRPr="00757AB0" w:rsidRDefault="00593F2C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757AB0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593F2C" w:rsidRPr="00757AB0" w:rsidRDefault="00593F2C" w:rsidP="00B13E86">
            <w:pPr>
              <w:jc w:val="right"/>
              <w:rPr>
                <w:sz w:val="28"/>
                <w:szCs w:val="28"/>
                <w:lang w:val="uk-UA"/>
              </w:rPr>
            </w:pPr>
            <w:r w:rsidRPr="00757AB0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593F2C" w:rsidRPr="00757AB0" w:rsidRDefault="00593F2C" w:rsidP="00B13E86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593F2C" w:rsidRPr="00757AB0" w:rsidRDefault="00593F2C" w:rsidP="00F00CC5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593F2C" w:rsidRPr="00883978" w:rsidRDefault="00593F2C" w:rsidP="00757AB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</w:t>
      </w:r>
      <w:r>
        <w:rPr>
          <w:spacing w:val="-2"/>
          <w:sz w:val="28"/>
          <w:szCs w:val="28"/>
          <w:lang w:val="uk-UA"/>
        </w:rPr>
        <w:t xml:space="preserve">постанови </w:t>
      </w:r>
      <w:r w:rsidRPr="00757AB0">
        <w:rPr>
          <w:spacing w:val="-2"/>
          <w:sz w:val="28"/>
          <w:szCs w:val="28"/>
          <w:lang w:val="uk-UA"/>
        </w:rPr>
        <w:t xml:space="preserve">Верховної Ради України </w:t>
      </w:r>
      <w:r w:rsidRPr="00883978">
        <w:rPr>
          <w:spacing w:val="-2"/>
          <w:sz w:val="28"/>
          <w:szCs w:val="28"/>
          <w:lang w:val="uk-UA"/>
        </w:rPr>
        <w:t>"</w:t>
      </w:r>
      <w:r w:rsidRPr="00883978">
        <w:rPr>
          <w:color w:val="000000"/>
          <w:sz w:val="28"/>
          <w:szCs w:val="28"/>
          <w:lang w:val="uk-UA"/>
        </w:rPr>
        <w:t xml:space="preserve">Про утворення Тимчасової слідчої комісії Верховної Ради України з питань </w:t>
      </w:r>
      <w:r w:rsidRPr="00883978">
        <w:rPr>
          <w:sz w:val="28"/>
          <w:szCs w:val="28"/>
          <w:lang w:val="uk-UA"/>
        </w:rPr>
        <w:t>розслідування невиконання рішень Конституційного Суду України у сфері соціального захисту громадян"</w:t>
      </w:r>
      <w:r w:rsidRPr="00883978">
        <w:rPr>
          <w:spacing w:val="-2"/>
          <w:sz w:val="28"/>
          <w:szCs w:val="28"/>
          <w:lang w:val="uk-UA"/>
        </w:rPr>
        <w:t>.</w:t>
      </w:r>
    </w:p>
    <w:p w:rsidR="00593F2C" w:rsidRPr="00757AB0" w:rsidRDefault="00593F2C" w:rsidP="008904CE">
      <w:pPr>
        <w:ind w:firstLine="737"/>
        <w:jc w:val="both"/>
        <w:rPr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 xml:space="preserve">Доповідати зазначений </w:t>
      </w:r>
      <w:r w:rsidRPr="00757AB0">
        <w:rPr>
          <w:spacing w:val="-2"/>
          <w:sz w:val="28"/>
          <w:szCs w:val="28"/>
          <w:lang w:val="uk-UA"/>
        </w:rPr>
        <w:t xml:space="preserve">проект на пленарному </w:t>
      </w:r>
      <w:r w:rsidRPr="00757AB0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757AB0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757AB0">
        <w:rPr>
          <w:spacing w:val="-3"/>
          <w:sz w:val="28"/>
          <w:szCs w:val="28"/>
          <w:lang w:val="uk-UA"/>
        </w:rPr>
        <w:t xml:space="preserve"> Н.Ю. – </w:t>
      </w:r>
      <w:r w:rsidRPr="00757AB0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593F2C" w:rsidRPr="00757AB0" w:rsidRDefault="00593F2C" w:rsidP="0017072F">
      <w:pPr>
        <w:ind w:firstLine="737"/>
        <w:jc w:val="both"/>
        <w:rPr>
          <w:sz w:val="28"/>
          <w:szCs w:val="28"/>
          <w:lang w:val="uk-UA"/>
        </w:rPr>
      </w:pPr>
    </w:p>
    <w:p w:rsidR="00593F2C" w:rsidRPr="00757AB0" w:rsidRDefault="00593F2C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>Додаток</w:t>
      </w:r>
      <w:r w:rsidRPr="00883978">
        <w:rPr>
          <w:i/>
          <w:iCs/>
          <w:sz w:val="24"/>
          <w:szCs w:val="24"/>
          <w:lang w:val="uk-UA"/>
        </w:rPr>
        <w:t xml:space="preserve"> </w:t>
      </w:r>
      <w:r>
        <w:rPr>
          <w:i/>
          <w:iCs/>
          <w:sz w:val="24"/>
          <w:szCs w:val="24"/>
          <w:lang w:val="uk-UA"/>
        </w:rPr>
        <w:t>в електронному вигляді:</w:t>
      </w:r>
    </w:p>
    <w:p w:rsidR="00593F2C" w:rsidRPr="00757AB0" w:rsidRDefault="00593F2C" w:rsidP="0017072F">
      <w:pPr>
        <w:jc w:val="both"/>
        <w:rPr>
          <w:i/>
          <w:iCs/>
          <w:sz w:val="24"/>
          <w:szCs w:val="24"/>
          <w:lang w:val="uk-UA"/>
        </w:rPr>
      </w:pPr>
    </w:p>
    <w:p w:rsidR="00593F2C" w:rsidRPr="00757AB0" w:rsidRDefault="00593F2C" w:rsidP="00883978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757AB0">
        <w:rPr>
          <w:i/>
          <w:iCs/>
          <w:sz w:val="24"/>
          <w:szCs w:val="24"/>
          <w:lang w:val="uk-UA"/>
        </w:rPr>
        <w:t xml:space="preserve">на </w:t>
      </w:r>
      <w:r>
        <w:rPr>
          <w:i/>
          <w:iCs/>
          <w:sz w:val="24"/>
          <w:szCs w:val="24"/>
          <w:lang w:val="uk-UA"/>
        </w:rPr>
        <w:t>3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</w:t>
      </w: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593F2C" w:rsidRPr="00757AB0" w:rsidRDefault="00593F2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3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593F2C" w:rsidRDefault="00593F2C" w:rsidP="00883978">
      <w:pPr>
        <w:widowControl/>
        <w:numPr>
          <w:ilvl w:val="0"/>
          <w:numId w:val="1"/>
        </w:numPr>
        <w:autoSpaceDE/>
        <w:autoSpaceDN/>
        <w:adjustRightInd/>
        <w:ind w:left="357" w:firstLine="635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Копії листів про надання кандидатур до складу ТСК – на 1</w:t>
      </w:r>
      <w:r w:rsidRPr="001D1964">
        <w:rPr>
          <w:i/>
          <w:iCs/>
          <w:sz w:val="24"/>
          <w:szCs w:val="24"/>
        </w:rPr>
        <w:t>4</w:t>
      </w:r>
      <w:r>
        <w:rPr>
          <w:i/>
          <w:iCs/>
          <w:sz w:val="24"/>
          <w:szCs w:val="24"/>
          <w:lang w:val="uk-UA"/>
        </w:rPr>
        <w:t xml:space="preserve">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>
        <w:rPr>
          <w:i/>
          <w:iCs/>
          <w:sz w:val="24"/>
          <w:szCs w:val="24"/>
          <w:lang w:val="uk-UA"/>
        </w:rPr>
        <w:t>.;</w:t>
      </w:r>
    </w:p>
    <w:p w:rsidR="00593F2C" w:rsidRPr="00C920C0" w:rsidRDefault="00593F2C" w:rsidP="00883978">
      <w:pPr>
        <w:widowControl/>
        <w:numPr>
          <w:ilvl w:val="0"/>
          <w:numId w:val="1"/>
        </w:numPr>
        <w:autoSpaceDE/>
        <w:autoSpaceDN/>
        <w:adjustRightInd/>
        <w:ind w:left="357" w:firstLine="635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 xml:space="preserve">Копії листів з кандидатурами до складу ТСК – на 6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>
        <w:rPr>
          <w:i/>
          <w:iCs/>
          <w:sz w:val="24"/>
          <w:szCs w:val="24"/>
          <w:lang w:val="uk-UA"/>
        </w:rPr>
        <w:t>.</w:t>
      </w:r>
    </w:p>
    <w:p w:rsidR="00593F2C" w:rsidRPr="00883978" w:rsidRDefault="00593F2C" w:rsidP="0017072F">
      <w:pPr>
        <w:ind w:left="680" w:right="-720"/>
        <w:jc w:val="both"/>
        <w:rPr>
          <w:sz w:val="28"/>
          <w:szCs w:val="28"/>
        </w:rPr>
      </w:pPr>
    </w:p>
    <w:p w:rsidR="00593F2C" w:rsidRPr="00883978" w:rsidRDefault="00593F2C" w:rsidP="0017072F">
      <w:pPr>
        <w:ind w:left="680" w:right="-720"/>
        <w:jc w:val="both"/>
        <w:rPr>
          <w:sz w:val="28"/>
          <w:szCs w:val="28"/>
        </w:rPr>
      </w:pPr>
    </w:p>
    <w:p w:rsidR="00593F2C" w:rsidRPr="00757AB0" w:rsidRDefault="00593F2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93F2C" w:rsidRPr="00757AB0" w:rsidRDefault="00593F2C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757AB0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757AB0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757AB0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593F2C" w:rsidRPr="00757AB0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BDB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1D8B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2A0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0A5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57C29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3D3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964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075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55CE"/>
    <w:rsid w:val="002971F1"/>
    <w:rsid w:val="002A0BE2"/>
    <w:rsid w:val="002A159F"/>
    <w:rsid w:val="002A2A17"/>
    <w:rsid w:val="002A40A8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0F2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87BE5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6EA5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80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0B55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39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237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3F2C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567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2B23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15ED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248C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94A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855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3774"/>
    <w:rsid w:val="007543F3"/>
    <w:rsid w:val="00754D1E"/>
    <w:rsid w:val="00757AB0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38D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5F42"/>
    <w:rsid w:val="008268BE"/>
    <w:rsid w:val="00831029"/>
    <w:rsid w:val="00832AAC"/>
    <w:rsid w:val="00833214"/>
    <w:rsid w:val="00834D93"/>
    <w:rsid w:val="00835319"/>
    <w:rsid w:val="00836200"/>
    <w:rsid w:val="008363E1"/>
    <w:rsid w:val="0083675A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978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2E72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8C0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73A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595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6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CB4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20C0"/>
    <w:rsid w:val="00C937DD"/>
    <w:rsid w:val="00C939F6"/>
    <w:rsid w:val="00C93D7B"/>
    <w:rsid w:val="00C947F4"/>
    <w:rsid w:val="00C94E7E"/>
    <w:rsid w:val="00C96DF9"/>
    <w:rsid w:val="00C97578"/>
    <w:rsid w:val="00C97EC7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282F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0CA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26B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606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756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29D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99F"/>
    <w:rsid w:val="00F86D10"/>
    <w:rsid w:val="00F87E22"/>
    <w:rsid w:val="00F87FC3"/>
    <w:rsid w:val="00F908B5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616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45D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DA48E1-A1A8-4F99-80BE-A31412597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B694A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B694A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sz w:val="2"/>
      <w:szCs w:val="2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B694A"/>
    <w:rPr>
      <w:sz w:val="2"/>
      <w:szCs w:val="2"/>
      <w:lang w:val="ru-RU" w:eastAsia="ru-RU"/>
    </w:rPr>
  </w:style>
  <w:style w:type="character" w:customStyle="1" w:styleId="12">
    <w:name w:val="Заголовок №1_"/>
    <w:link w:val="13"/>
    <w:uiPriority w:val="99"/>
    <w:locked/>
    <w:rsid w:val="00757AB0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AB0"/>
    <w:pPr>
      <w:shd w:val="clear" w:color="auto" w:fill="FFFFFF"/>
      <w:autoSpaceDE/>
      <w:autoSpaceDN/>
      <w:adjustRightInd/>
      <w:spacing w:line="312" w:lineRule="exact"/>
      <w:jc w:val="center"/>
      <w:outlineLvl w:val="0"/>
    </w:pPr>
    <w:rPr>
      <w:b/>
      <w:bCs/>
      <w:sz w:val="26"/>
      <w:szCs w:val="2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48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2B6564-564E-4FBC-8EC6-BD88E28EBE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13CFBD-65AD-405B-AD6C-700F8BE24A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9A7C91-AC54-4F88-8AB1-F72D069EF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2020-05-20T13:33:00Z</dcterms:created>
  <dcterms:modified xsi:type="dcterms:W3CDTF">2020-05-20T13:33:00Z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