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65" w:rsidRDefault="002B25E7" w:rsidP="00471F65">
      <w:pPr>
        <w:jc w:val="center"/>
      </w:pPr>
      <w:bookmarkStart w:id="0" w:name="_GoBack"/>
      <w:bookmarkEnd w:id="0"/>
      <w:r w:rsidRPr="002B25E7"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:rsidR="00471F65" w:rsidRDefault="002B25E7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2B25E7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1F65" w:rsidRPr="00F34478" w:rsidRDefault="00471F65" w:rsidP="00471F65">
      <w:pPr>
        <w:spacing w:before="100"/>
        <w:rPr>
          <w:sz w:val="28"/>
          <w:szCs w:val="28"/>
        </w:rPr>
      </w:pPr>
    </w:p>
    <w:p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A3ECC" w:rsidRPr="00F34478" w:rsidRDefault="003A3ECC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510D3" w:rsidRPr="00137392" w:rsidRDefault="00F34478" w:rsidP="00137392">
      <w:pPr>
        <w:spacing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 вно</w:t>
      </w:r>
      <w:r w:rsidR="00137392">
        <w:rPr>
          <w:rFonts w:ascii="Times New Roman" w:hAnsi="Times New Roman"/>
          <w:sz w:val="28"/>
          <w:szCs w:val="28"/>
          <w:lang w:val="uk-UA"/>
        </w:rPr>
        <w:t>шу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137392" w:rsidRPr="00137392">
        <w:rPr>
          <w:rFonts w:ascii="Times New Roman" w:hAnsi="Times New Roman"/>
          <w:sz w:val="28"/>
          <w:szCs w:val="28"/>
          <w:lang w:val="uk-UA"/>
        </w:rPr>
        <w:t>«</w:t>
      </w:r>
      <w:r w:rsidR="00137392" w:rsidRPr="00137392">
        <w:rPr>
          <w:rFonts w:ascii="Times New Roman" w:hAnsi="Times New Roman"/>
          <w:bCs/>
          <w:sz w:val="28"/>
          <w:szCs w:val="28"/>
        </w:rPr>
        <w:t>Про внесення змін до Закону України «Про судоустрій і статус суддів» щодо забезпечення участі Громадської ради доброчесності у оцінюванні на відповідність займаній посаді судді»</w:t>
      </w:r>
      <w:r w:rsidR="00137392" w:rsidRPr="0013739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F34478" w:rsidRP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 w:rsidR="003A3ECC">
        <w:rPr>
          <w:rFonts w:ascii="Times New Roman" w:hAnsi="Times New Roman"/>
          <w:sz w:val="28"/>
          <w:szCs w:val="28"/>
          <w:lang w:val="uk-UA"/>
        </w:rPr>
        <w:t>Загоруйко Аліна Леонідівна</w:t>
      </w:r>
      <w:r w:rsidR="00137392">
        <w:rPr>
          <w:rFonts w:ascii="Times New Roman" w:hAnsi="Times New Roman"/>
          <w:sz w:val="28"/>
          <w:szCs w:val="28"/>
          <w:lang w:val="uk-UA"/>
        </w:rPr>
        <w:t>.</w:t>
      </w:r>
    </w:p>
    <w:p w:rsidR="003A3ECC" w:rsidRDefault="003A3ECC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137392">
        <w:rPr>
          <w:rFonts w:ascii="Times New Roman" w:hAnsi="Times New Roman"/>
          <w:sz w:val="28"/>
          <w:szCs w:val="28"/>
          <w:lang w:val="uk-UA"/>
        </w:rPr>
        <w:t>1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</w:rPr>
        <w:t xml:space="preserve">                  2</w:t>
      </w:r>
      <w:r w:rsidRPr="00F34478">
        <w:rPr>
          <w:rFonts w:ascii="Times New Roman" w:hAnsi="Times New Roman"/>
          <w:sz w:val="28"/>
          <w:szCs w:val="28"/>
          <w:lang w:val="uk-UA"/>
        </w:rPr>
        <w:t>. Пояснювальна записка на</w:t>
      </w:r>
      <w:r w:rsidR="0018574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392">
        <w:rPr>
          <w:rFonts w:ascii="Times New Roman" w:hAnsi="Times New Roman"/>
          <w:sz w:val="28"/>
          <w:szCs w:val="28"/>
          <w:lang w:val="uk-UA"/>
        </w:rPr>
        <w:t>3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3. Проект Постанови Верховної Ради України на </w:t>
      </w:r>
      <w:r w:rsidR="00BA09B2">
        <w:rPr>
          <w:rFonts w:ascii="Times New Roman" w:hAnsi="Times New Roman"/>
          <w:sz w:val="28"/>
          <w:szCs w:val="28"/>
          <w:lang w:val="uk-UA"/>
        </w:rPr>
        <w:t>1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4. Порівняльна таблиця до проекту Закону України на </w:t>
      </w:r>
      <w:r w:rsidR="00137392">
        <w:rPr>
          <w:rFonts w:ascii="Times New Roman" w:hAnsi="Times New Roman"/>
          <w:sz w:val="28"/>
          <w:szCs w:val="28"/>
          <w:lang w:val="uk-UA"/>
        </w:rPr>
        <w:t>2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</w:p>
    <w:p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:rsidR="00F34478" w:rsidRPr="00533240" w:rsidRDefault="00F34478" w:rsidP="00F34478">
      <w:pPr>
        <w:jc w:val="both"/>
        <w:rPr>
          <w:rFonts w:ascii="Times New Roman" w:hAnsi="Times New Roman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2380" w:rsidRDefault="00F34478" w:rsidP="00BF76C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3A3ECC">
        <w:rPr>
          <w:rFonts w:ascii="Times New Roman" w:hAnsi="Times New Roman"/>
          <w:b/>
          <w:bCs/>
          <w:sz w:val="28"/>
          <w:szCs w:val="28"/>
          <w:lang w:val="uk-UA"/>
        </w:rPr>
        <w:t>Загоруйко А.</w:t>
      </w:r>
      <w:r w:rsidR="00E83E0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3A3ECC">
        <w:rPr>
          <w:rFonts w:ascii="Times New Roman" w:hAnsi="Times New Roman"/>
          <w:b/>
          <w:bCs/>
          <w:sz w:val="28"/>
          <w:szCs w:val="28"/>
          <w:lang w:val="uk-UA"/>
        </w:rPr>
        <w:t xml:space="preserve">Л.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0A67E9" w:rsidRDefault="00137392" w:rsidP="00BF76C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</w:t>
      </w:r>
      <w:r w:rsidR="000A67E9">
        <w:rPr>
          <w:bCs/>
          <w:i/>
        </w:rPr>
        <w:t>(посв. № 58)</w:t>
      </w:r>
    </w:p>
    <w:p w:rsidR="000A67E9" w:rsidRDefault="00522380" w:rsidP="00137392">
      <w:pPr>
        <w:spacing w:before="240" w:line="240" w:lineRule="auto"/>
        <w:jc w:val="both"/>
        <w:rPr>
          <w:b/>
          <w:bCs/>
          <w:color w:val="000000" w:themeColor="text1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</w:t>
      </w:r>
    </w:p>
    <w:p w:rsidR="000A67E9" w:rsidRDefault="000A67E9" w:rsidP="000A67E9">
      <w:pPr>
        <w:spacing w:before="24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71F65" w:rsidRPr="00D65BEA" w:rsidRDefault="00BF76CD" w:rsidP="00BF76CD">
      <w:pPr>
        <w:spacing w:line="360" w:lineRule="auto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</w:t>
      </w:r>
      <w:r w:rsidR="00F34478"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471F65" w:rsidRPr="00D65BE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65BEA" w:rsidRPr="00D65BE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D65BEA" w:rsidRPr="00D65BEA">
        <w:rPr>
          <w:rFonts w:ascii="Times New Roman" w:hAnsi="Times New Roman" w:cs="Times New Roman"/>
          <w:b/>
          <w:sz w:val="28"/>
          <w:szCs w:val="28"/>
        </w:rPr>
        <w:tab/>
      </w:r>
    </w:p>
    <w:sectPr w:rsidR="00471F65" w:rsidRPr="00D65BEA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A67E9"/>
    <w:rsid w:val="000E289C"/>
    <w:rsid w:val="00111446"/>
    <w:rsid w:val="00137392"/>
    <w:rsid w:val="001510D3"/>
    <w:rsid w:val="00185743"/>
    <w:rsid w:val="002B25E7"/>
    <w:rsid w:val="003A3ECC"/>
    <w:rsid w:val="003B30F3"/>
    <w:rsid w:val="00471F65"/>
    <w:rsid w:val="004A7FF1"/>
    <w:rsid w:val="004C4A5C"/>
    <w:rsid w:val="00504209"/>
    <w:rsid w:val="00522380"/>
    <w:rsid w:val="00522D7D"/>
    <w:rsid w:val="0052539E"/>
    <w:rsid w:val="00533240"/>
    <w:rsid w:val="005F4FDC"/>
    <w:rsid w:val="006204B0"/>
    <w:rsid w:val="00637136"/>
    <w:rsid w:val="00726B7B"/>
    <w:rsid w:val="00856083"/>
    <w:rsid w:val="00943E24"/>
    <w:rsid w:val="009961A4"/>
    <w:rsid w:val="009F10FC"/>
    <w:rsid w:val="00A900D3"/>
    <w:rsid w:val="00AB404F"/>
    <w:rsid w:val="00AE2A80"/>
    <w:rsid w:val="00B10DC8"/>
    <w:rsid w:val="00B2175E"/>
    <w:rsid w:val="00BA09B2"/>
    <w:rsid w:val="00BF58EC"/>
    <w:rsid w:val="00BF76CD"/>
    <w:rsid w:val="00CC60BC"/>
    <w:rsid w:val="00D65BEA"/>
    <w:rsid w:val="00DD61B2"/>
    <w:rsid w:val="00DE04A9"/>
    <w:rsid w:val="00E70319"/>
    <w:rsid w:val="00E767E3"/>
    <w:rsid w:val="00E83E06"/>
    <w:rsid w:val="00F34478"/>
    <w:rsid w:val="00FE48F1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591404-F486-406B-B6E8-B41B1DAE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B19154-85F4-4D8E-B0B2-7B23ADB141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F36913-6B00-43E4-AA8F-8BDE6EB0BF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940B27-CDE3-41F1-A14C-8CF206D11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2020-05-25T11:53:00Z</dcterms:created>
  <dcterms:modified xsi:type="dcterms:W3CDTF">2020-05-25T11:53:00Z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