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07E2A" w14:textId="68D952CE" w:rsidR="0074014A" w:rsidRPr="00401AD0" w:rsidRDefault="0074014A" w:rsidP="0074014A">
      <w:pPr>
        <w:spacing w:line="312" w:lineRule="auto"/>
        <w:ind w:left="2880"/>
        <w:jc w:val="right"/>
        <w:rPr>
          <w:sz w:val="28"/>
          <w:szCs w:val="28"/>
          <w:lang w:val="uk-UA"/>
        </w:rPr>
      </w:pPr>
      <w:bookmarkStart w:id="0" w:name="_heading=h.gjdgxs" w:colFirst="0" w:colLast="0"/>
      <w:bookmarkStart w:id="1" w:name="_GoBack"/>
      <w:bookmarkEnd w:id="0"/>
      <w:bookmarkEnd w:id="1"/>
      <w:r w:rsidRPr="00401AD0">
        <w:rPr>
          <w:sz w:val="28"/>
          <w:szCs w:val="28"/>
          <w:lang w:val="uk-UA"/>
        </w:rPr>
        <w:t xml:space="preserve">Проект </w:t>
      </w:r>
      <w:r w:rsidR="002A1D17">
        <w:rPr>
          <w:sz w:val="28"/>
          <w:szCs w:val="28"/>
          <w:lang w:val="uk-UA"/>
        </w:rPr>
        <w:t>(доопрацьований)</w:t>
      </w:r>
    </w:p>
    <w:p w14:paraId="22F516DB" w14:textId="77777777" w:rsidR="0074014A" w:rsidRPr="00401AD0" w:rsidRDefault="00EF366D" w:rsidP="0074014A">
      <w:pPr>
        <w:spacing w:line="312" w:lineRule="auto"/>
        <w:ind w:left="288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вноситься народними депутатами</w:t>
      </w:r>
      <w:r w:rsidR="0074014A" w:rsidRPr="00401AD0">
        <w:rPr>
          <w:sz w:val="28"/>
          <w:szCs w:val="28"/>
          <w:lang w:val="uk-UA"/>
        </w:rPr>
        <w:t xml:space="preserve"> України</w:t>
      </w:r>
    </w:p>
    <w:p w14:paraId="33F41C67" w14:textId="2091B66D" w:rsidR="0074014A" w:rsidRPr="00C56905" w:rsidRDefault="0074014A" w:rsidP="0074014A">
      <w:pPr>
        <w:ind w:left="6804"/>
        <w:jc w:val="right"/>
        <w:rPr>
          <w:b/>
          <w:sz w:val="28"/>
          <w:szCs w:val="28"/>
          <w:lang w:val="uk-UA"/>
        </w:rPr>
      </w:pPr>
    </w:p>
    <w:p w14:paraId="36F2630D" w14:textId="77777777" w:rsidR="002139AF" w:rsidRPr="0074014A" w:rsidRDefault="002139AF">
      <w:pPr>
        <w:spacing w:line="312" w:lineRule="auto"/>
        <w:rPr>
          <w:sz w:val="28"/>
          <w:szCs w:val="28"/>
          <w:lang w:val="uk-UA"/>
        </w:rPr>
      </w:pPr>
    </w:p>
    <w:p w14:paraId="0BCEB614" w14:textId="42D501EB" w:rsidR="0074014A" w:rsidRDefault="0074014A" w:rsidP="0074014A">
      <w:pPr>
        <w:spacing w:line="312" w:lineRule="auto"/>
        <w:rPr>
          <w:sz w:val="28"/>
          <w:szCs w:val="28"/>
          <w:lang w:val="uk-UA"/>
        </w:rPr>
      </w:pPr>
    </w:p>
    <w:p w14:paraId="00B764C6" w14:textId="77777777" w:rsidR="00BF1090" w:rsidRPr="00442103" w:rsidRDefault="00BF1090" w:rsidP="0074014A">
      <w:pPr>
        <w:spacing w:line="312" w:lineRule="auto"/>
        <w:rPr>
          <w:sz w:val="28"/>
          <w:szCs w:val="28"/>
        </w:rPr>
      </w:pPr>
    </w:p>
    <w:p w14:paraId="2CFE9835" w14:textId="77777777" w:rsidR="00632DA1" w:rsidRDefault="00632DA1" w:rsidP="0074014A">
      <w:pPr>
        <w:spacing w:line="312" w:lineRule="auto"/>
        <w:rPr>
          <w:sz w:val="28"/>
          <w:szCs w:val="28"/>
          <w:lang w:val="uk-UA"/>
        </w:rPr>
      </w:pPr>
    </w:p>
    <w:p w14:paraId="06A35FB5" w14:textId="632C9943" w:rsidR="00220A8B" w:rsidRDefault="00220A8B" w:rsidP="0074014A">
      <w:pPr>
        <w:spacing w:line="312" w:lineRule="auto"/>
        <w:rPr>
          <w:sz w:val="28"/>
          <w:szCs w:val="28"/>
          <w:lang w:val="uk-UA"/>
        </w:rPr>
      </w:pPr>
    </w:p>
    <w:p w14:paraId="1B76F678" w14:textId="77777777" w:rsidR="00632DA1" w:rsidRPr="00F543F6" w:rsidRDefault="00632DA1" w:rsidP="00632DA1">
      <w:pPr>
        <w:spacing w:line="312" w:lineRule="auto"/>
        <w:jc w:val="center"/>
        <w:rPr>
          <w:sz w:val="28"/>
          <w:szCs w:val="28"/>
          <w:lang w:val="uk-UA"/>
        </w:rPr>
      </w:pPr>
      <w:r w:rsidRPr="00F543F6">
        <w:rPr>
          <w:noProof/>
          <w:sz w:val="28"/>
          <w:szCs w:val="28"/>
          <w:lang w:val="uk-UA" w:eastAsia="uk-UA"/>
        </w:rPr>
        <w:drawing>
          <wp:inline distT="0" distB="0" distL="0" distR="0" wp14:anchorId="4DA063B7" wp14:editId="1D1E3681">
            <wp:extent cx="666750" cy="914400"/>
            <wp:effectExtent l="0" t="0" r="0" b="0"/>
            <wp:docPr id="2" name="image1.gif" descr="C:\Users\Barchan\AppData\Local\Temp\TSIGN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gif" descr="C:\Users\Barchan\AppData\Local\Temp\TSIGN.GIF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DDA2CD7" w14:textId="77777777" w:rsidR="00632DA1" w:rsidRPr="00F543F6" w:rsidRDefault="00632DA1" w:rsidP="00632DA1">
      <w:pPr>
        <w:spacing w:line="312" w:lineRule="auto"/>
        <w:jc w:val="center"/>
        <w:rPr>
          <w:b/>
          <w:sz w:val="28"/>
          <w:szCs w:val="28"/>
          <w:lang w:val="uk-UA"/>
        </w:rPr>
      </w:pPr>
      <w:r w:rsidRPr="00F543F6">
        <w:rPr>
          <w:b/>
          <w:sz w:val="28"/>
          <w:szCs w:val="28"/>
          <w:lang w:val="uk-UA"/>
        </w:rPr>
        <w:t>ЗАКОН УКРАЇНИ</w:t>
      </w:r>
    </w:p>
    <w:p w14:paraId="75F70660" w14:textId="77777777" w:rsidR="00632DA1" w:rsidRPr="00F543F6" w:rsidRDefault="00632DA1" w:rsidP="00632DA1">
      <w:pPr>
        <w:spacing w:line="312" w:lineRule="auto"/>
        <w:jc w:val="center"/>
        <w:rPr>
          <w:b/>
          <w:sz w:val="28"/>
          <w:szCs w:val="28"/>
          <w:lang w:val="uk-UA"/>
        </w:rPr>
      </w:pPr>
      <w:r w:rsidRPr="00F543F6">
        <w:rPr>
          <w:b/>
          <w:sz w:val="28"/>
          <w:szCs w:val="28"/>
          <w:lang w:val="uk-UA"/>
        </w:rPr>
        <w:t xml:space="preserve">Про внесення змін до Закону України </w:t>
      </w:r>
    </w:p>
    <w:p w14:paraId="20BC7BA6" w14:textId="79AB3E59" w:rsidR="00632DA1" w:rsidRPr="00F543F6" w:rsidRDefault="00632DA1" w:rsidP="00632DA1">
      <w:pPr>
        <w:spacing w:line="312" w:lineRule="auto"/>
        <w:jc w:val="center"/>
        <w:rPr>
          <w:b/>
          <w:sz w:val="28"/>
          <w:szCs w:val="28"/>
          <w:lang w:val="uk-UA"/>
        </w:rPr>
      </w:pPr>
      <w:r w:rsidRPr="00F543F6">
        <w:rPr>
          <w:b/>
          <w:sz w:val="28"/>
          <w:szCs w:val="28"/>
          <w:lang w:val="uk-UA"/>
        </w:rPr>
        <w:t xml:space="preserve">«Про приватизацію державного і комунального майна» </w:t>
      </w:r>
      <w:r w:rsidR="00442103">
        <w:rPr>
          <w:b/>
          <w:sz w:val="28"/>
          <w:szCs w:val="28"/>
          <w:lang w:val="uk-UA"/>
        </w:rPr>
        <w:t>(</w:t>
      </w:r>
      <w:r w:rsidRPr="00F543F6">
        <w:rPr>
          <w:b/>
          <w:sz w:val="28"/>
          <w:szCs w:val="28"/>
          <w:lang w:val="uk-UA"/>
        </w:rPr>
        <w:t>щодо парламентського контролю за приватизацією державного майна</w:t>
      </w:r>
      <w:r w:rsidR="00442103">
        <w:rPr>
          <w:b/>
          <w:sz w:val="28"/>
          <w:szCs w:val="28"/>
          <w:lang w:val="uk-UA"/>
        </w:rPr>
        <w:t>)</w:t>
      </w:r>
    </w:p>
    <w:p w14:paraId="79E062FF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</w:p>
    <w:p w14:paraId="3042CCB8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>Верховна Рада України постановляє:</w:t>
      </w:r>
    </w:p>
    <w:p w14:paraId="0DB480E5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>I. Внести зміни до Закону України «Про приватизацію державного і комунального майна» (Відомості Верховної Ради України, 2018 р., N 12, ст. 68; 2019 р., N 46, ст. 302):</w:t>
      </w:r>
    </w:p>
    <w:p w14:paraId="60C180B2" w14:textId="77777777" w:rsidR="00632DA1" w:rsidRPr="00F543F6" w:rsidRDefault="00632DA1" w:rsidP="00632DA1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  <w:sz w:val="28"/>
          <w:szCs w:val="28"/>
          <w:lang w:val="uk-UA"/>
        </w:rPr>
      </w:pPr>
      <w:r w:rsidRPr="00F543F6">
        <w:rPr>
          <w:color w:val="000000"/>
          <w:sz w:val="28"/>
          <w:szCs w:val="28"/>
          <w:lang w:val="uk-UA"/>
        </w:rPr>
        <w:t xml:space="preserve">1. Доповнити Розділ І статтею 9 такого змісту: </w:t>
      </w:r>
    </w:p>
    <w:p w14:paraId="7A730CA5" w14:textId="77777777" w:rsidR="00632DA1" w:rsidRPr="00F543F6" w:rsidRDefault="00632DA1" w:rsidP="00632DA1">
      <w:pPr>
        <w:widowControl w:val="0"/>
        <w:spacing w:line="360" w:lineRule="auto"/>
        <w:jc w:val="both"/>
        <w:rPr>
          <w:bCs/>
          <w:sz w:val="28"/>
          <w:szCs w:val="28"/>
          <w:lang w:val="uk-UA"/>
        </w:rPr>
      </w:pPr>
      <w:r w:rsidRPr="00F543F6">
        <w:rPr>
          <w:color w:val="000000"/>
          <w:sz w:val="28"/>
          <w:szCs w:val="28"/>
          <w:lang w:val="uk-UA"/>
        </w:rPr>
        <w:t xml:space="preserve">«Стаття 9. </w:t>
      </w:r>
      <w:r w:rsidRPr="00F543F6">
        <w:rPr>
          <w:bCs/>
          <w:sz w:val="28"/>
          <w:szCs w:val="28"/>
          <w:lang w:val="uk-UA"/>
        </w:rPr>
        <w:t>Парламентський контроль за приватизацією державного майна</w:t>
      </w:r>
    </w:p>
    <w:p w14:paraId="2AB909EF" w14:textId="77777777" w:rsidR="00632DA1" w:rsidRPr="00F543F6" w:rsidRDefault="00632DA1" w:rsidP="0063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F543F6">
        <w:rPr>
          <w:color w:val="000000"/>
          <w:sz w:val="28"/>
          <w:szCs w:val="28"/>
          <w:lang w:val="uk-UA"/>
        </w:rPr>
        <w:t>1. Парламентський контроль за приватизацією державного майна здійснюється Комітетом Верховної Ради України, до предмету відання якого віднесені питання приватизації державного і комунального майна.</w:t>
      </w:r>
    </w:p>
    <w:p w14:paraId="17BED032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 2. Комітет в межах своєї компетенції здійснює контрольну функцію з таких основних напрямів шляхом прийняття відповідних рішень, підготовку висновків та надання рекомендацій щодо:</w:t>
      </w:r>
    </w:p>
    <w:p w14:paraId="0E45D4C0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     здійснення державної політики у сфері приватизації;</w:t>
      </w:r>
    </w:p>
    <w:p w14:paraId="27FF8146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     здійснення приватизації та аналізу її наслідків;</w:t>
      </w:r>
    </w:p>
    <w:p w14:paraId="100F24C3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     додержання законодавства України про приватизацію;     </w:t>
      </w:r>
    </w:p>
    <w:p w14:paraId="30020783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     діяльності  Фонду  державного  майна України;</w:t>
      </w:r>
    </w:p>
    <w:p w14:paraId="58E6E8AE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     створення  державними  органами умов для проведення приватизації;</w:t>
      </w:r>
    </w:p>
    <w:p w14:paraId="2D794EFA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lastRenderedPageBreak/>
        <w:t xml:space="preserve">     додержання встановленого порядку приватизації об'єктів державної власності;</w:t>
      </w:r>
    </w:p>
    <w:p w14:paraId="21D798A6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     </w:t>
      </w:r>
      <w:r w:rsidRPr="00F543F6">
        <w:rPr>
          <w:color w:val="000000"/>
          <w:sz w:val="28"/>
          <w:szCs w:val="28"/>
          <w:lang w:val="uk-UA"/>
        </w:rPr>
        <w:t>виконанням умов договорів купівлі-продажу державного майна</w:t>
      </w:r>
      <w:r w:rsidRPr="00F543F6">
        <w:rPr>
          <w:sz w:val="28"/>
          <w:szCs w:val="28"/>
          <w:lang w:val="uk-UA"/>
        </w:rPr>
        <w:t xml:space="preserve">; </w:t>
      </w:r>
    </w:p>
    <w:p w14:paraId="6707EB40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     перерахування коштів, що надійшли від приватизації об'єктів державної власності та інших надходжень, безпосередньо пов’язаних з процесом приватизації таких об’єктів до Державного бюджету України;</w:t>
      </w:r>
    </w:p>
    <w:p w14:paraId="35D8D303" w14:textId="77777777" w:rsidR="00632DA1" w:rsidRPr="00F543F6" w:rsidRDefault="00632DA1" w:rsidP="0063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6"/>
        <w:jc w:val="both"/>
        <w:rPr>
          <w:color w:val="000000"/>
          <w:sz w:val="28"/>
          <w:szCs w:val="28"/>
          <w:lang w:val="uk-UA"/>
        </w:rPr>
      </w:pPr>
      <w:r w:rsidRPr="00F543F6">
        <w:rPr>
          <w:color w:val="000000"/>
          <w:sz w:val="28"/>
          <w:szCs w:val="28"/>
          <w:lang w:val="uk-UA"/>
        </w:rPr>
        <w:t>підготовки і попереднього розгляду питання про призначення та звільнення з посади Верховною Радою України Голови Фонду державного майна України;</w:t>
      </w:r>
    </w:p>
    <w:p w14:paraId="5A23EEFB" w14:textId="77777777" w:rsidR="00632DA1" w:rsidRPr="00F543F6" w:rsidRDefault="00632DA1" w:rsidP="00632DA1">
      <w:pPr>
        <w:spacing w:line="312" w:lineRule="auto"/>
        <w:ind w:firstLine="426"/>
        <w:jc w:val="both"/>
        <w:rPr>
          <w:sz w:val="28"/>
          <w:szCs w:val="28"/>
          <w:lang w:val="uk-UA"/>
        </w:rPr>
      </w:pPr>
      <w:r w:rsidRPr="00F543F6">
        <w:rPr>
          <w:color w:val="000000"/>
          <w:sz w:val="28"/>
          <w:szCs w:val="28"/>
          <w:lang w:val="uk-UA"/>
        </w:rPr>
        <w:t>інші повноваження визначені законами</w:t>
      </w:r>
      <w:r w:rsidRPr="00F543F6">
        <w:rPr>
          <w:sz w:val="28"/>
          <w:szCs w:val="28"/>
          <w:lang w:val="uk-UA"/>
        </w:rPr>
        <w:t>.</w:t>
      </w:r>
    </w:p>
    <w:p w14:paraId="2F940BAB" w14:textId="77777777" w:rsidR="00632DA1" w:rsidRPr="00F543F6" w:rsidRDefault="00632DA1" w:rsidP="00632DA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left="426" w:hanging="425"/>
        <w:jc w:val="both"/>
        <w:rPr>
          <w:color w:val="000000"/>
          <w:sz w:val="28"/>
          <w:szCs w:val="28"/>
          <w:lang w:val="uk-UA"/>
        </w:rPr>
      </w:pPr>
      <w:r w:rsidRPr="00F543F6">
        <w:rPr>
          <w:color w:val="000000"/>
          <w:sz w:val="28"/>
          <w:szCs w:val="28"/>
          <w:lang w:val="uk-UA"/>
        </w:rPr>
        <w:t>Комітет відповідно до покладених  на  нього завдань має право:</w:t>
      </w:r>
    </w:p>
    <w:p w14:paraId="5D907BF5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   вносити на розгляд Верховної Ради України, виходячи з  практичного застосування законодавчих актів з питань приватизації, пропозиції щодо внесення змін і доповнень до чинного законодавства;</w:t>
      </w:r>
    </w:p>
    <w:p w14:paraId="0AF041DF" w14:textId="77777777" w:rsidR="00632DA1" w:rsidRPr="00F543F6" w:rsidRDefault="00632DA1" w:rsidP="00632DA1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заслуховувати звіт про роботу Фонду державного майна України та хід </w:t>
      </w:r>
      <w:r w:rsidRPr="00F543F6">
        <w:rPr>
          <w:sz w:val="28"/>
          <w:szCs w:val="28"/>
          <w:lang w:val="uk-UA"/>
        </w:rPr>
        <w:br/>
        <w:t>приватизації;</w:t>
      </w:r>
    </w:p>
    <w:p w14:paraId="3E1BAFA6" w14:textId="77777777" w:rsidR="00632DA1" w:rsidRPr="00F543F6" w:rsidRDefault="00632DA1" w:rsidP="00632DA1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брати участь в обговоренні проекту  бюджету щодо планових надходжень від приватизації та видатків на утримання </w:t>
      </w:r>
      <w:r w:rsidRPr="00F543F6">
        <w:rPr>
          <w:sz w:val="28"/>
          <w:szCs w:val="28"/>
          <w:lang w:val="uk-UA"/>
        </w:rPr>
        <w:br/>
        <w:t>апарату Фонду державного майна України;</w:t>
      </w:r>
    </w:p>
    <w:p w14:paraId="472E5084" w14:textId="77777777" w:rsidR="00632DA1" w:rsidRPr="00F543F6" w:rsidRDefault="00632DA1" w:rsidP="00632DA1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заслуховувати посадових осіб Кабінету  Міністрів  України, </w:t>
      </w:r>
      <w:r w:rsidRPr="00F543F6">
        <w:rPr>
          <w:sz w:val="28"/>
          <w:szCs w:val="28"/>
          <w:lang w:val="uk-UA"/>
        </w:rPr>
        <w:br/>
        <w:t>міністерств та відомств з питань приватизації;</w:t>
      </w:r>
    </w:p>
    <w:p w14:paraId="56D3B04B" w14:textId="77777777" w:rsidR="00632DA1" w:rsidRPr="00F543F6" w:rsidRDefault="00632DA1" w:rsidP="00632DA1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знайомитись з документами, матеріалами і одержувати іншу </w:t>
      </w:r>
      <w:r w:rsidRPr="00F543F6">
        <w:rPr>
          <w:sz w:val="28"/>
          <w:szCs w:val="28"/>
          <w:lang w:val="uk-UA"/>
        </w:rPr>
        <w:br/>
        <w:t>необхідну  інформацію  з питань приватизації від державних органів та організацій;</w:t>
      </w:r>
    </w:p>
    <w:p w14:paraId="121F0D02" w14:textId="77777777" w:rsidR="00632DA1" w:rsidRPr="00F543F6" w:rsidRDefault="00632DA1" w:rsidP="00632DA1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 xml:space="preserve">залучати до своєї роботи фахівців міністерств, відомств, </w:t>
      </w:r>
      <w:r w:rsidRPr="00F543F6">
        <w:rPr>
          <w:sz w:val="28"/>
          <w:szCs w:val="28"/>
          <w:lang w:val="uk-UA"/>
        </w:rPr>
        <w:br/>
        <w:t>інших державних та громадських організацій, наукових установ;</w:t>
      </w:r>
    </w:p>
    <w:p w14:paraId="4C42BE72" w14:textId="77777777" w:rsidR="00632DA1" w:rsidRPr="00F543F6" w:rsidRDefault="00632DA1" w:rsidP="00632DA1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>виявляти питання, які  потребують  першочергових  і  невідкладних  рішень в процесі приватизації;</w:t>
      </w:r>
    </w:p>
    <w:p w14:paraId="37910883" w14:textId="77777777" w:rsidR="00632DA1" w:rsidRPr="00F543F6" w:rsidRDefault="00632DA1" w:rsidP="00632DA1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>залучати до роботи контрольно-ревізійні органи».</w:t>
      </w:r>
    </w:p>
    <w:p w14:paraId="52004F0C" w14:textId="77777777" w:rsidR="00632DA1" w:rsidRPr="00F543F6" w:rsidRDefault="00632DA1" w:rsidP="00632DA1">
      <w:pPr>
        <w:spacing w:line="360" w:lineRule="auto"/>
        <w:jc w:val="both"/>
        <w:rPr>
          <w:lang w:val="uk-UA"/>
        </w:rPr>
      </w:pPr>
      <w:r w:rsidRPr="00F543F6">
        <w:rPr>
          <w:sz w:val="28"/>
          <w:szCs w:val="28"/>
          <w:lang w:val="uk-UA"/>
        </w:rPr>
        <w:t>2. Пункт 7</w:t>
      </w:r>
      <w:r w:rsidRPr="00F543F6">
        <w:rPr>
          <w:sz w:val="28"/>
          <w:szCs w:val="28"/>
          <w:vertAlign w:val="superscript"/>
          <w:lang w:val="uk-UA"/>
        </w:rPr>
        <w:t>2</w:t>
      </w:r>
      <w:r w:rsidRPr="00F543F6">
        <w:rPr>
          <w:sz w:val="28"/>
          <w:szCs w:val="28"/>
          <w:lang w:val="uk-UA"/>
        </w:rPr>
        <w:t xml:space="preserve"> Розділу V «Прикінцеві та перехідні положення» викласти в такій редакції:</w:t>
      </w:r>
    </w:p>
    <w:p w14:paraId="70E567CF" w14:textId="77777777" w:rsidR="00632DA1" w:rsidRPr="00F543F6" w:rsidRDefault="00632DA1" w:rsidP="00632DA1">
      <w:pPr>
        <w:spacing w:line="360" w:lineRule="auto"/>
        <w:ind w:firstLine="426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>«7</w:t>
      </w:r>
      <w:r w:rsidRPr="00F543F6">
        <w:rPr>
          <w:sz w:val="28"/>
          <w:szCs w:val="28"/>
          <w:vertAlign w:val="superscript"/>
          <w:lang w:val="uk-UA"/>
        </w:rPr>
        <w:t>2</w:t>
      </w:r>
      <w:r w:rsidRPr="00F543F6">
        <w:rPr>
          <w:sz w:val="28"/>
          <w:szCs w:val="28"/>
          <w:lang w:val="uk-UA"/>
        </w:rPr>
        <w:t>. Тимчасово,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(COVID-19), аукціони з продажу об'єктів великої приватизації не проводяться.».</w:t>
      </w:r>
    </w:p>
    <w:p w14:paraId="2BCC51FB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lastRenderedPageBreak/>
        <w:t>II. Прикінцеві положення</w:t>
      </w:r>
    </w:p>
    <w:p w14:paraId="5871E5AB" w14:textId="77777777" w:rsidR="00632DA1" w:rsidRPr="00F543F6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  <w:r w:rsidRPr="00F543F6">
        <w:rPr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2484C902" w14:textId="4192B9FF" w:rsidR="00632DA1" w:rsidRDefault="00632DA1" w:rsidP="00632DA1">
      <w:pPr>
        <w:spacing w:line="312" w:lineRule="auto"/>
        <w:jc w:val="both"/>
        <w:rPr>
          <w:sz w:val="28"/>
          <w:szCs w:val="28"/>
          <w:lang w:val="uk-UA"/>
        </w:rPr>
      </w:pPr>
    </w:p>
    <w:p w14:paraId="34F647E0" w14:textId="2A5BED79" w:rsidR="00C24688" w:rsidRDefault="00C24688" w:rsidP="00632DA1">
      <w:pPr>
        <w:spacing w:line="312" w:lineRule="auto"/>
        <w:jc w:val="both"/>
        <w:rPr>
          <w:sz w:val="28"/>
          <w:szCs w:val="28"/>
          <w:lang w:val="uk-UA"/>
        </w:rPr>
      </w:pPr>
    </w:p>
    <w:p w14:paraId="23B2091C" w14:textId="77777777" w:rsidR="00C24688" w:rsidRPr="00F543F6" w:rsidRDefault="00C24688" w:rsidP="00632DA1">
      <w:pPr>
        <w:spacing w:line="312" w:lineRule="auto"/>
        <w:jc w:val="both"/>
        <w:rPr>
          <w:sz w:val="28"/>
          <w:szCs w:val="28"/>
          <w:lang w:val="uk-UA"/>
        </w:rPr>
      </w:pPr>
    </w:p>
    <w:p w14:paraId="15201D2F" w14:textId="77777777" w:rsidR="00632DA1" w:rsidRPr="00F543F6" w:rsidRDefault="00632DA1" w:rsidP="00632DA1">
      <w:pPr>
        <w:spacing w:line="312" w:lineRule="auto"/>
        <w:ind w:firstLine="720"/>
        <w:jc w:val="both"/>
        <w:rPr>
          <w:b/>
          <w:bCs/>
          <w:sz w:val="28"/>
          <w:szCs w:val="28"/>
          <w:lang w:val="uk-UA"/>
        </w:rPr>
      </w:pPr>
      <w:r w:rsidRPr="00F543F6">
        <w:rPr>
          <w:b/>
          <w:bCs/>
          <w:sz w:val="28"/>
          <w:szCs w:val="28"/>
          <w:lang w:val="uk-UA"/>
        </w:rPr>
        <w:t xml:space="preserve">Голова Верховної </w:t>
      </w:r>
    </w:p>
    <w:p w14:paraId="0C0C442F" w14:textId="49E3C1E8" w:rsidR="00632DA1" w:rsidRPr="00F543F6" w:rsidRDefault="00632DA1" w:rsidP="00632DA1">
      <w:pPr>
        <w:spacing w:line="312" w:lineRule="auto"/>
        <w:ind w:left="720"/>
        <w:jc w:val="both"/>
        <w:rPr>
          <w:b/>
          <w:bCs/>
          <w:sz w:val="28"/>
          <w:szCs w:val="28"/>
          <w:lang w:val="uk-UA"/>
        </w:rPr>
      </w:pPr>
      <w:r w:rsidRPr="00F543F6">
        <w:rPr>
          <w:b/>
          <w:bCs/>
          <w:sz w:val="28"/>
          <w:szCs w:val="28"/>
          <w:lang w:val="uk-UA"/>
        </w:rPr>
        <w:t xml:space="preserve">  </w:t>
      </w:r>
      <w:r w:rsidR="00C24688">
        <w:rPr>
          <w:b/>
          <w:bCs/>
          <w:sz w:val="28"/>
          <w:szCs w:val="28"/>
          <w:lang w:val="uk-UA"/>
        </w:rPr>
        <w:t xml:space="preserve">  Ради України</w:t>
      </w:r>
      <w:r w:rsidR="00C24688">
        <w:rPr>
          <w:b/>
          <w:bCs/>
          <w:sz w:val="28"/>
          <w:szCs w:val="28"/>
          <w:lang w:val="uk-UA"/>
        </w:rPr>
        <w:tab/>
      </w:r>
      <w:r w:rsidR="00C24688">
        <w:rPr>
          <w:b/>
          <w:bCs/>
          <w:sz w:val="28"/>
          <w:szCs w:val="28"/>
          <w:lang w:val="uk-UA"/>
        </w:rPr>
        <w:tab/>
      </w:r>
      <w:r w:rsidR="00C24688">
        <w:rPr>
          <w:b/>
          <w:bCs/>
          <w:sz w:val="28"/>
          <w:szCs w:val="28"/>
          <w:lang w:val="uk-UA"/>
        </w:rPr>
        <w:tab/>
      </w:r>
      <w:r w:rsidR="00C24688">
        <w:rPr>
          <w:b/>
          <w:bCs/>
          <w:sz w:val="28"/>
          <w:szCs w:val="28"/>
          <w:lang w:val="uk-UA"/>
        </w:rPr>
        <w:tab/>
      </w:r>
      <w:r w:rsidR="00C24688">
        <w:rPr>
          <w:b/>
          <w:bCs/>
          <w:sz w:val="28"/>
          <w:szCs w:val="28"/>
          <w:lang w:val="uk-UA"/>
        </w:rPr>
        <w:tab/>
      </w:r>
      <w:r w:rsidR="00C24688">
        <w:rPr>
          <w:b/>
          <w:bCs/>
          <w:sz w:val="28"/>
          <w:szCs w:val="28"/>
          <w:lang w:val="uk-UA"/>
        </w:rPr>
        <w:tab/>
        <w:t xml:space="preserve">         </w:t>
      </w:r>
      <w:r w:rsidRPr="00F543F6">
        <w:rPr>
          <w:b/>
          <w:bCs/>
          <w:sz w:val="28"/>
          <w:szCs w:val="28"/>
          <w:lang w:val="uk-UA"/>
        </w:rPr>
        <w:t>РАЗУМКОВ</w:t>
      </w:r>
      <w:r w:rsidR="00C24688">
        <w:rPr>
          <w:b/>
          <w:bCs/>
          <w:sz w:val="28"/>
          <w:szCs w:val="28"/>
          <w:lang w:val="uk-UA"/>
        </w:rPr>
        <w:t xml:space="preserve"> Д.О.</w:t>
      </w:r>
    </w:p>
    <w:p w14:paraId="1A03A4AC" w14:textId="77777777" w:rsidR="0074014A" w:rsidRPr="00C8311F" w:rsidRDefault="0074014A" w:rsidP="00632DA1">
      <w:pPr>
        <w:spacing w:line="312" w:lineRule="auto"/>
        <w:rPr>
          <w:sz w:val="28"/>
          <w:szCs w:val="28"/>
          <w:lang w:val="uk-UA"/>
        </w:rPr>
      </w:pPr>
    </w:p>
    <w:sectPr w:rsidR="0074014A" w:rsidRPr="00C8311F">
      <w:headerReference w:type="default" r:id="rId12"/>
      <w:pgSz w:w="11906" w:h="16838"/>
      <w:pgMar w:top="57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B4813" w14:textId="77777777" w:rsidR="00397FCA" w:rsidRDefault="00397FCA">
      <w:r>
        <w:separator/>
      </w:r>
    </w:p>
  </w:endnote>
  <w:endnote w:type="continuationSeparator" w:id="0">
    <w:p w14:paraId="37FEF6E5" w14:textId="77777777" w:rsidR="00397FCA" w:rsidRDefault="0039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6E3DA" w14:textId="77777777" w:rsidR="00397FCA" w:rsidRDefault="00397FCA">
      <w:r>
        <w:separator/>
      </w:r>
    </w:p>
  </w:footnote>
  <w:footnote w:type="continuationSeparator" w:id="0">
    <w:p w14:paraId="4DA77BDB" w14:textId="77777777" w:rsidR="00397FCA" w:rsidRDefault="0039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39955" w14:textId="77777777" w:rsidR="002139AF" w:rsidRDefault="004533D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B7950"/>
    <w:multiLevelType w:val="multilevel"/>
    <w:tmpl w:val="8702FB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77BF1AC4"/>
    <w:multiLevelType w:val="multilevel"/>
    <w:tmpl w:val="F67EEEE0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9AF"/>
    <w:rsid w:val="001655B2"/>
    <w:rsid w:val="002139AF"/>
    <w:rsid w:val="00220A8B"/>
    <w:rsid w:val="002A1D17"/>
    <w:rsid w:val="002A4078"/>
    <w:rsid w:val="002C0D9B"/>
    <w:rsid w:val="0032476D"/>
    <w:rsid w:val="0037187C"/>
    <w:rsid w:val="00397FCA"/>
    <w:rsid w:val="00401AD0"/>
    <w:rsid w:val="00442103"/>
    <w:rsid w:val="004533D3"/>
    <w:rsid w:val="00496F88"/>
    <w:rsid w:val="005A7F9C"/>
    <w:rsid w:val="005F6FB5"/>
    <w:rsid w:val="00632DA1"/>
    <w:rsid w:val="00646DE6"/>
    <w:rsid w:val="006600D1"/>
    <w:rsid w:val="006F7D63"/>
    <w:rsid w:val="0074014A"/>
    <w:rsid w:val="007F0A6E"/>
    <w:rsid w:val="00877A34"/>
    <w:rsid w:val="008A4BEB"/>
    <w:rsid w:val="00923684"/>
    <w:rsid w:val="00994785"/>
    <w:rsid w:val="009F5D77"/>
    <w:rsid w:val="00A1223A"/>
    <w:rsid w:val="00A945D7"/>
    <w:rsid w:val="00AD521E"/>
    <w:rsid w:val="00AD6F47"/>
    <w:rsid w:val="00B46723"/>
    <w:rsid w:val="00B60AAB"/>
    <w:rsid w:val="00B67C74"/>
    <w:rsid w:val="00BF1090"/>
    <w:rsid w:val="00C24688"/>
    <w:rsid w:val="00C8311F"/>
    <w:rsid w:val="00CA4AB9"/>
    <w:rsid w:val="00D51FF0"/>
    <w:rsid w:val="00D5266D"/>
    <w:rsid w:val="00E636AF"/>
    <w:rsid w:val="00E66074"/>
    <w:rsid w:val="00EC5C45"/>
    <w:rsid w:val="00EF366D"/>
    <w:rsid w:val="00FC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1896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DE8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F92493"/>
    <w:pPr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  <w:lang w:val="uk-UA" w:eastAsia="uk-UA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footer"/>
    <w:basedOn w:val="a"/>
    <w:link w:val="a5"/>
    <w:uiPriority w:val="99"/>
    <w:unhideWhenUsed/>
    <w:rsid w:val="006551A0"/>
    <w:pPr>
      <w:tabs>
        <w:tab w:val="center" w:pos="4819"/>
        <w:tab w:val="right" w:pos="9639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6551A0"/>
  </w:style>
  <w:style w:type="paragraph" w:styleId="a6">
    <w:name w:val="Balloon Text"/>
    <w:basedOn w:val="a"/>
    <w:link w:val="a7"/>
    <w:uiPriority w:val="99"/>
    <w:semiHidden/>
    <w:unhideWhenUsed/>
    <w:rsid w:val="006551A0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551A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551A0"/>
    <w:pPr>
      <w:tabs>
        <w:tab w:val="center" w:pos="4819"/>
        <w:tab w:val="right" w:pos="9639"/>
      </w:tabs>
    </w:pPr>
    <w:rPr>
      <w:rFonts w:asciiTheme="minorHAnsi" w:eastAsiaTheme="minorEastAsia" w:hAnsiTheme="minorHAnsi" w:cstheme="minorBidi"/>
      <w:sz w:val="22"/>
      <w:szCs w:val="22"/>
      <w:lang w:val="uk-UA" w:eastAsia="uk-UA"/>
    </w:rPr>
  </w:style>
  <w:style w:type="character" w:customStyle="1" w:styleId="a9">
    <w:name w:val="Верхній колонтитул Знак"/>
    <w:basedOn w:val="a0"/>
    <w:link w:val="a8"/>
    <w:uiPriority w:val="99"/>
    <w:rsid w:val="006551A0"/>
  </w:style>
  <w:style w:type="paragraph" w:customStyle="1" w:styleId="rvps2">
    <w:name w:val="rvps2"/>
    <w:basedOn w:val="a"/>
    <w:rsid w:val="00D97DDE"/>
    <w:pPr>
      <w:spacing w:before="100" w:beforeAutospacing="1" w:after="100" w:afterAutospacing="1"/>
    </w:pPr>
    <w:rPr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F92493"/>
    <w:rPr>
      <w:rFonts w:ascii="Times New Roman" w:eastAsiaTheme="minorEastAsia" w:hAnsi="Times New Roman" w:cs="Times New Roman"/>
      <w:b/>
      <w:bCs/>
      <w:sz w:val="36"/>
      <w:szCs w:val="36"/>
      <w:lang w:eastAsia="uk-UA"/>
    </w:rPr>
  </w:style>
  <w:style w:type="paragraph" w:styleId="aa">
    <w:name w:val="Normal (Web)"/>
    <w:basedOn w:val="a"/>
    <w:uiPriority w:val="99"/>
    <w:unhideWhenUsed/>
    <w:rsid w:val="00F92493"/>
    <w:pPr>
      <w:spacing w:before="100" w:beforeAutospacing="1" w:after="100" w:afterAutospacing="1"/>
    </w:pPr>
    <w:rPr>
      <w:rFonts w:eastAsiaTheme="minorEastAsia"/>
      <w:lang w:val="uk-UA" w:eastAsia="uk-UA"/>
    </w:rPr>
  </w:style>
  <w:style w:type="character" w:styleId="ab">
    <w:name w:val="annotation reference"/>
    <w:basedOn w:val="a0"/>
    <w:uiPriority w:val="99"/>
    <w:semiHidden/>
    <w:unhideWhenUsed/>
    <w:rsid w:val="00F1290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12903"/>
    <w:pPr>
      <w:spacing w:after="200"/>
    </w:pPr>
    <w:rPr>
      <w:rFonts w:asciiTheme="minorHAnsi" w:eastAsiaTheme="minorEastAsia" w:hAnsiTheme="minorHAnsi" w:cstheme="minorBidi"/>
      <w:sz w:val="20"/>
      <w:szCs w:val="20"/>
      <w:lang w:val="uk-UA" w:eastAsia="uk-UA"/>
    </w:rPr>
  </w:style>
  <w:style w:type="character" w:customStyle="1" w:styleId="ad">
    <w:name w:val="Текст примітки Знак"/>
    <w:basedOn w:val="a0"/>
    <w:link w:val="ac"/>
    <w:uiPriority w:val="99"/>
    <w:semiHidden/>
    <w:rsid w:val="00F12903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12903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F12903"/>
    <w:rPr>
      <w:b/>
      <w:bCs/>
      <w:sz w:val="20"/>
      <w:szCs w:val="20"/>
    </w:rPr>
  </w:style>
  <w:style w:type="paragraph" w:styleId="af0">
    <w:name w:val="List Paragraph"/>
    <w:basedOn w:val="a"/>
    <w:uiPriority w:val="34"/>
    <w:qFormat/>
    <w:rsid w:val="00734C6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uk-UA" w:eastAsia="uk-UA"/>
    </w:rPr>
  </w:style>
  <w:style w:type="paragraph" w:styleId="af1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gi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5wGlwx+gr6VWqOm0n8p9RXukxQ==">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BDA214-D1C3-48A6-9B03-B3D0250713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C29BFF-81E6-497E-A946-96A497C8C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C64E2B34-14F9-49EF-A477-D5B463AD11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2080</Words>
  <Characters>1187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2020-07-01T09:48:00Z</dcterms:created>
  <dcterms:modified xsi:type="dcterms:W3CDTF">2020-07-01T09:48:00Z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