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3DBB89" w14:textId="77777777" w:rsidR="00D87992" w:rsidRPr="001359C7" w:rsidRDefault="00A43F8E" w:rsidP="00FF1CC7">
      <w:pPr>
        <w:ind w:right="252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1359C7">
        <w:rPr>
          <w:b/>
          <w:sz w:val="28"/>
          <w:szCs w:val="28"/>
          <w:lang w:val="uk-UA"/>
        </w:rPr>
        <w:t xml:space="preserve">ПОРІВНЯЛЬНА ТАБЛИЦЯ </w:t>
      </w:r>
    </w:p>
    <w:p w14:paraId="5B8298E0" w14:textId="71504E77" w:rsidR="00EE68B2" w:rsidRPr="00F543F6" w:rsidRDefault="00A43F8E" w:rsidP="00EE68B2">
      <w:pPr>
        <w:jc w:val="center"/>
        <w:rPr>
          <w:b/>
          <w:sz w:val="28"/>
          <w:szCs w:val="28"/>
          <w:lang w:val="uk-UA"/>
        </w:rPr>
      </w:pPr>
      <w:r w:rsidRPr="001359C7">
        <w:rPr>
          <w:b/>
          <w:sz w:val="28"/>
          <w:szCs w:val="28"/>
          <w:lang w:val="uk-UA"/>
        </w:rPr>
        <w:t xml:space="preserve">до проекту Закону </w:t>
      </w:r>
      <w:r w:rsidR="00D43780" w:rsidRPr="00D43780">
        <w:rPr>
          <w:b/>
          <w:sz w:val="28"/>
          <w:szCs w:val="28"/>
          <w:lang w:val="uk-UA"/>
        </w:rPr>
        <w:t>України</w:t>
      </w:r>
      <w:r w:rsidR="008042CA">
        <w:rPr>
          <w:sz w:val="28"/>
          <w:szCs w:val="28"/>
          <w:lang w:val="uk-UA"/>
        </w:rPr>
        <w:t xml:space="preserve"> </w:t>
      </w:r>
      <w:r w:rsidR="008042CA" w:rsidRPr="008042CA">
        <w:rPr>
          <w:b/>
          <w:sz w:val="28"/>
          <w:szCs w:val="28"/>
          <w:lang w:val="uk-UA"/>
        </w:rPr>
        <w:t>п</w:t>
      </w:r>
      <w:r w:rsidR="00EE68B2" w:rsidRPr="008042CA">
        <w:rPr>
          <w:b/>
          <w:sz w:val="28"/>
          <w:szCs w:val="28"/>
          <w:lang w:val="uk-UA"/>
        </w:rPr>
        <w:t>ро</w:t>
      </w:r>
      <w:r w:rsidR="00EE68B2" w:rsidRPr="00F543F6">
        <w:rPr>
          <w:b/>
          <w:sz w:val="28"/>
          <w:szCs w:val="28"/>
          <w:lang w:val="uk-UA"/>
        </w:rPr>
        <w:t xml:space="preserve"> внесення змін до Закону України </w:t>
      </w:r>
    </w:p>
    <w:p w14:paraId="1FFC5081" w14:textId="77777777" w:rsidR="008042CA" w:rsidRDefault="00EE68B2" w:rsidP="00EE68B2">
      <w:pPr>
        <w:jc w:val="center"/>
        <w:rPr>
          <w:b/>
          <w:sz w:val="28"/>
          <w:szCs w:val="28"/>
          <w:lang w:val="uk-UA"/>
        </w:rPr>
      </w:pPr>
      <w:r w:rsidRPr="00F543F6">
        <w:rPr>
          <w:b/>
          <w:sz w:val="28"/>
          <w:szCs w:val="28"/>
          <w:lang w:val="uk-UA"/>
        </w:rPr>
        <w:t xml:space="preserve">«Про приватизацію державного і комунального майна» </w:t>
      </w:r>
    </w:p>
    <w:p w14:paraId="165079E6" w14:textId="0DA8CE3A" w:rsidR="00D87992" w:rsidRPr="001359C7" w:rsidRDefault="008042CA" w:rsidP="00EE68B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EE68B2" w:rsidRPr="00F543F6">
        <w:rPr>
          <w:b/>
          <w:sz w:val="28"/>
          <w:szCs w:val="28"/>
          <w:lang w:val="uk-UA"/>
        </w:rPr>
        <w:t>щодо парламентського контролю за приватизацією державного майна</w:t>
      </w:r>
      <w:r>
        <w:rPr>
          <w:sz w:val="28"/>
          <w:szCs w:val="28"/>
          <w:lang w:val="uk-UA"/>
        </w:rPr>
        <w:t>)</w:t>
      </w:r>
    </w:p>
    <w:p w14:paraId="28611B3D" w14:textId="77777777" w:rsidR="00D87992" w:rsidRPr="001359C7" w:rsidRDefault="00D87992">
      <w:pPr>
        <w:ind w:firstLine="567"/>
        <w:jc w:val="center"/>
        <w:rPr>
          <w:sz w:val="28"/>
          <w:szCs w:val="28"/>
          <w:lang w:val="uk-UA"/>
        </w:rPr>
      </w:pPr>
    </w:p>
    <w:tbl>
      <w:tblPr>
        <w:tblStyle w:val="afb"/>
        <w:tblW w:w="14596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7523"/>
        <w:gridCol w:w="7073"/>
      </w:tblGrid>
      <w:tr w:rsidR="00D87992" w:rsidRPr="001359C7" w14:paraId="749D0EC7" w14:textId="77777777" w:rsidTr="007A0A56">
        <w:trPr>
          <w:jc w:val="center"/>
        </w:trPr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EACDB" w14:textId="5FFD2D9B" w:rsidR="00D87992" w:rsidRPr="001359C7" w:rsidRDefault="00A43F8E" w:rsidP="0063729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Зміс</w:t>
            </w:r>
            <w:r w:rsidR="00637295">
              <w:rPr>
                <w:b/>
                <w:sz w:val="28"/>
                <w:szCs w:val="28"/>
                <w:lang w:val="uk-UA"/>
              </w:rPr>
              <w:t xml:space="preserve">т положення (норми) чинного </w:t>
            </w:r>
            <w:r w:rsidRPr="001359C7">
              <w:rPr>
                <w:b/>
                <w:sz w:val="28"/>
                <w:szCs w:val="28"/>
                <w:lang w:val="uk-UA"/>
              </w:rPr>
              <w:t>законодавства</w:t>
            </w:r>
          </w:p>
        </w:tc>
        <w:tc>
          <w:tcPr>
            <w:tcW w:w="7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A2227" w14:textId="77777777" w:rsidR="00D87992" w:rsidRPr="001359C7" w:rsidRDefault="00A43F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D87992" w:rsidRPr="001359C7" w14:paraId="46507F03" w14:textId="77777777" w:rsidTr="007A0A56">
        <w:trPr>
          <w:jc w:val="center"/>
        </w:trPr>
        <w:tc>
          <w:tcPr>
            <w:tcW w:w="14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D59D" w14:textId="77777777" w:rsidR="00D87992" w:rsidRPr="001359C7" w:rsidRDefault="00912053" w:rsidP="00912053">
            <w:pPr>
              <w:spacing w:before="240"/>
              <w:jc w:val="center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Закон України «Про приватизацію державного і комунального майна»</w:t>
            </w:r>
          </w:p>
          <w:p w14:paraId="46ABC279" w14:textId="77777777" w:rsidR="00912053" w:rsidRPr="001359C7" w:rsidRDefault="0091205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D87992" w:rsidRPr="001359C7" w14:paraId="45307DFE" w14:textId="77777777" w:rsidTr="007A0A56">
        <w:trPr>
          <w:jc w:val="center"/>
        </w:trPr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574E0" w14:textId="77777777" w:rsidR="006670C1" w:rsidRPr="001359C7" w:rsidRDefault="006670C1" w:rsidP="007620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Стаття 9.</w:t>
            </w:r>
          </w:p>
          <w:p w14:paraId="4D018699" w14:textId="77777777" w:rsidR="006670C1" w:rsidRPr="001359C7" w:rsidRDefault="006670C1" w:rsidP="007620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4E957186" w14:textId="77777777" w:rsidR="00D87992" w:rsidRPr="001359C7" w:rsidRDefault="006670C1" w:rsidP="007620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В</w:t>
            </w:r>
            <w:r w:rsidR="00912053" w:rsidRPr="001359C7">
              <w:rPr>
                <w:b/>
                <w:sz w:val="28"/>
                <w:szCs w:val="28"/>
                <w:lang w:val="uk-UA"/>
              </w:rPr>
              <w:t>ідсутня.</w:t>
            </w:r>
          </w:p>
        </w:tc>
        <w:tc>
          <w:tcPr>
            <w:tcW w:w="7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EEC89" w14:textId="1E158E65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>Стаття 9. Парламентський контроль за приватизацією державного майна</w:t>
            </w:r>
          </w:p>
          <w:p w14:paraId="0EF53D4E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>1. Парламентський контроль за приватизацією державного майна здійснюється Комітетом Верховної Ради України, до предмету відання якого віднесені питання приватизації державного і комунального майна.</w:t>
            </w:r>
          </w:p>
          <w:p w14:paraId="713DA4A3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 2. Комітет в межах своєї компетенції здійснює контрольну функцію з таких основних напрямів шляхом прийняття відповідних рішень, підготовку висновків та надання рекомендацій щодо:</w:t>
            </w:r>
          </w:p>
          <w:p w14:paraId="64E1F01B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     здійснення державної політики у сфері приватизації;</w:t>
            </w:r>
          </w:p>
          <w:p w14:paraId="4AC5356B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     здійснення приватизації та аналізу її наслідків;</w:t>
            </w:r>
          </w:p>
          <w:p w14:paraId="0A9F1C25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     додержання законодавства України про приватизацію;     </w:t>
            </w:r>
          </w:p>
          <w:p w14:paraId="15077BDB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     діяльності  Фонду  державного  майна України;</w:t>
            </w:r>
          </w:p>
          <w:p w14:paraId="5B272DD0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     створення  державними  органами умов для проведення приватизації;</w:t>
            </w:r>
          </w:p>
          <w:p w14:paraId="091579AE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     додержання встановленого порядку </w:t>
            </w:r>
            <w:r w:rsidRPr="00EE68B2">
              <w:rPr>
                <w:b/>
                <w:sz w:val="28"/>
                <w:szCs w:val="28"/>
                <w:lang w:val="uk-UA"/>
              </w:rPr>
              <w:lastRenderedPageBreak/>
              <w:t>приватизації об'єктів державної власності;</w:t>
            </w:r>
          </w:p>
          <w:p w14:paraId="17E9B805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     виконанням умов договорів купівлі-продажу державного майна; </w:t>
            </w:r>
          </w:p>
          <w:p w14:paraId="7C4546F1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     перерахування коштів, що надійшли від приватизації об'єктів державної власності та інших надходжень, безпосередньо пов’язаних з процесом приватизації таких об’єктів до Державного бюджету України;</w:t>
            </w:r>
          </w:p>
          <w:p w14:paraId="08BF956C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>підготовки і попереднього розгляду питання про призначення та звільнення з посади Верховною Радою України Голови Фонду державного майна України;</w:t>
            </w:r>
          </w:p>
          <w:p w14:paraId="38D40C1A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>інші повноваження визначені законами.</w:t>
            </w:r>
          </w:p>
          <w:p w14:paraId="39E1204E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>Комітет відповідно до покладених  на  нього завдань має право:</w:t>
            </w:r>
          </w:p>
          <w:p w14:paraId="0CA12888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   вносити на розгляд Верховної Ради України, виходячи з  практичного застосування законодавчих актів з питань приватизації, пропозиції щодо внесення змін і доповнень до чинного законодавства;</w:t>
            </w:r>
          </w:p>
          <w:p w14:paraId="1D9C94DE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заслуховувати звіт про роботу Фонду державного майна України та хід </w:t>
            </w:r>
          </w:p>
          <w:p w14:paraId="1B07C99D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>приватизації;</w:t>
            </w:r>
          </w:p>
          <w:p w14:paraId="14CE5205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брати участь в обговоренні проекту  бюджету щодо планових надходжень від приватизації та видатків на утримання </w:t>
            </w:r>
          </w:p>
          <w:p w14:paraId="4A2D5651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>апарату Фонду державного майна України;</w:t>
            </w:r>
          </w:p>
          <w:p w14:paraId="48554CB9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заслуховувати посадових осіб Кабінету  Міністрів  України, </w:t>
            </w:r>
          </w:p>
          <w:p w14:paraId="0B6D333F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>міністерств та відомств з питань приватизації;</w:t>
            </w:r>
          </w:p>
          <w:p w14:paraId="7753A9C9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знайомитись з документами, матеріалами і </w:t>
            </w:r>
            <w:r w:rsidRPr="00EE68B2">
              <w:rPr>
                <w:b/>
                <w:sz w:val="28"/>
                <w:szCs w:val="28"/>
                <w:lang w:val="uk-UA"/>
              </w:rPr>
              <w:lastRenderedPageBreak/>
              <w:t xml:space="preserve">одержувати іншу </w:t>
            </w:r>
          </w:p>
          <w:p w14:paraId="5FA5832C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>необхідну  інформацію  з питань приватизації від державних органів та організацій;</w:t>
            </w:r>
          </w:p>
          <w:p w14:paraId="6BA61243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 xml:space="preserve">залучати до своєї роботи фахівців міністерств, відомств, </w:t>
            </w:r>
          </w:p>
          <w:p w14:paraId="5D178807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>інших державних та громадських організацій, наукових установ;</w:t>
            </w:r>
          </w:p>
          <w:p w14:paraId="6ACA5FC3" w14:textId="77777777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>виявляти питання, які  потребують  першочергових  і  невідкладних  рішень в процесі приватизації;</w:t>
            </w:r>
          </w:p>
          <w:p w14:paraId="70C8B944" w14:textId="355BCA03" w:rsidR="00EE68B2" w:rsidRPr="00EE68B2" w:rsidRDefault="00EE68B2" w:rsidP="00EE68B2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EE68B2">
              <w:rPr>
                <w:b/>
                <w:sz w:val="28"/>
                <w:szCs w:val="28"/>
                <w:lang w:val="uk-UA"/>
              </w:rPr>
              <w:t>залучати до роб</w:t>
            </w:r>
            <w:r>
              <w:rPr>
                <w:b/>
                <w:sz w:val="28"/>
                <w:szCs w:val="28"/>
                <w:lang w:val="uk-UA"/>
              </w:rPr>
              <w:t>оти контрольно-ревізійні органи</w:t>
            </w:r>
            <w:r w:rsidRPr="00EE68B2">
              <w:rPr>
                <w:b/>
                <w:sz w:val="28"/>
                <w:szCs w:val="28"/>
                <w:lang w:val="uk-UA"/>
              </w:rPr>
              <w:t>.</w:t>
            </w:r>
          </w:p>
          <w:p w14:paraId="52A5FEE5" w14:textId="77777777" w:rsidR="00912053" w:rsidRPr="001359C7" w:rsidRDefault="00912053" w:rsidP="00762075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D87992" w:rsidRPr="00637295" w14:paraId="235163E1" w14:textId="77777777" w:rsidTr="007A0A56">
        <w:trPr>
          <w:jc w:val="center"/>
        </w:trPr>
        <w:tc>
          <w:tcPr>
            <w:tcW w:w="7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E5B34" w14:textId="77777777" w:rsidR="006670C1" w:rsidRPr="001359C7" w:rsidRDefault="00A43F8E" w:rsidP="006670C1">
            <w:pPr>
              <w:ind w:firstLine="447"/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 </w:t>
            </w:r>
            <w:r w:rsidR="007A0A56" w:rsidRPr="001359C7">
              <w:rPr>
                <w:b/>
                <w:sz w:val="28"/>
                <w:szCs w:val="28"/>
                <w:lang w:val="uk-UA"/>
              </w:rPr>
              <w:t xml:space="preserve">Розділ V «Прикінцеві та перехідні положення» </w:t>
            </w:r>
            <w:r w:rsidR="006670C1" w:rsidRPr="001359C7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14:paraId="6EDDC33D" w14:textId="77777777" w:rsidR="00D87992" w:rsidRPr="001359C7" w:rsidRDefault="007A0A56" w:rsidP="006670C1">
            <w:pPr>
              <w:ind w:firstLine="22"/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7</w:t>
            </w:r>
            <w:r w:rsidRPr="001359C7">
              <w:rPr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Pr="001359C7">
              <w:rPr>
                <w:b/>
                <w:lang w:val="uk-UA"/>
              </w:rPr>
              <w:t>.</w:t>
            </w:r>
            <w:r w:rsidRPr="001359C7">
              <w:rPr>
                <w:lang w:val="uk-UA"/>
              </w:rPr>
              <w:t xml:space="preserve"> </w:t>
            </w:r>
            <w:r w:rsidRPr="001359C7">
              <w:rPr>
                <w:color w:val="000000"/>
                <w:sz w:val="28"/>
                <w:szCs w:val="28"/>
                <w:lang w:val="uk-UA"/>
              </w:rPr>
              <w:t>Тимчасово,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(COVID-19</w:t>
            </w:r>
            <w:r w:rsidRPr="001359C7">
              <w:rPr>
                <w:b/>
                <w:color w:val="000000"/>
                <w:sz w:val="28"/>
                <w:szCs w:val="28"/>
                <w:lang w:val="uk-UA"/>
              </w:rPr>
              <w:t>), приватизація (продаж) об’єктів великої приватизації</w:t>
            </w:r>
            <w:r w:rsidRPr="001359C7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1359C7">
              <w:rPr>
                <w:b/>
                <w:color w:val="000000"/>
                <w:sz w:val="28"/>
                <w:szCs w:val="28"/>
                <w:lang w:val="uk-UA"/>
              </w:rPr>
              <w:t>припиняється.</w:t>
            </w:r>
          </w:p>
        </w:tc>
        <w:tc>
          <w:tcPr>
            <w:tcW w:w="7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E3FC" w14:textId="77777777" w:rsidR="00D87992" w:rsidRPr="00EE68B2" w:rsidRDefault="007A0A56" w:rsidP="00762075">
            <w:pPr>
              <w:widowControl w:val="0"/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1359C7">
              <w:rPr>
                <w:b/>
                <w:sz w:val="28"/>
                <w:szCs w:val="28"/>
                <w:lang w:val="uk-UA"/>
              </w:rPr>
              <w:t>Розділ V «Прикінцеві та перехідні положення» 7</w:t>
            </w:r>
            <w:r w:rsidRPr="001359C7">
              <w:rPr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Pr="001359C7">
              <w:rPr>
                <w:b/>
                <w:sz w:val="28"/>
                <w:szCs w:val="28"/>
                <w:lang w:val="uk-UA"/>
              </w:rPr>
              <w:t>.</w:t>
            </w:r>
            <w:r w:rsidRPr="001359C7">
              <w:rPr>
                <w:sz w:val="28"/>
                <w:szCs w:val="28"/>
                <w:lang w:val="uk-UA"/>
              </w:rPr>
              <w:t xml:space="preserve"> Тимчасово,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(COVID-19), </w:t>
            </w:r>
            <w:r w:rsidRPr="001359C7">
              <w:rPr>
                <w:b/>
                <w:sz w:val="28"/>
                <w:szCs w:val="28"/>
                <w:lang w:val="uk-UA"/>
              </w:rPr>
              <w:t>аукціони з продажу об'єктів великої приватизації не проводяться.</w:t>
            </w:r>
          </w:p>
          <w:p w14:paraId="7A1218E1" w14:textId="77777777" w:rsidR="00762075" w:rsidRPr="001359C7" w:rsidRDefault="00762075" w:rsidP="00762075">
            <w:pPr>
              <w:widowControl w:val="0"/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5130221D" w14:textId="269CDAA7" w:rsidR="00D87992" w:rsidRDefault="00D87992" w:rsidP="00762075">
      <w:pPr>
        <w:jc w:val="both"/>
        <w:rPr>
          <w:b/>
          <w:sz w:val="28"/>
          <w:szCs w:val="28"/>
          <w:lang w:val="uk-UA"/>
        </w:rPr>
      </w:pPr>
      <w:bookmarkStart w:id="1" w:name="bookmark=id.2jxsxqh" w:colFirst="0" w:colLast="0"/>
      <w:bookmarkStart w:id="2" w:name="bookmark=id.z337ya" w:colFirst="0" w:colLast="0"/>
      <w:bookmarkStart w:id="3" w:name="bookmark=id.1ksv4uv" w:colFirst="0" w:colLast="0"/>
      <w:bookmarkStart w:id="4" w:name="bookmark=id.1y810tw" w:colFirst="0" w:colLast="0"/>
      <w:bookmarkStart w:id="5" w:name="bookmark=id.2xcytpi" w:colFirst="0" w:colLast="0"/>
      <w:bookmarkStart w:id="6" w:name="bookmark=id.3j2qqm3" w:colFirst="0" w:colLast="0"/>
      <w:bookmarkStart w:id="7" w:name="bookmark=id.44sinio" w:colFirst="0" w:colLast="0"/>
      <w:bookmarkStart w:id="8" w:name="bookmark=id.4i7ojhp" w:colFirst="0" w:colLast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1F6C5CAE" w14:textId="188500A4" w:rsidR="0089383D" w:rsidRDefault="0089383D" w:rsidP="00762075">
      <w:pPr>
        <w:jc w:val="both"/>
        <w:rPr>
          <w:b/>
          <w:sz w:val="28"/>
          <w:szCs w:val="28"/>
          <w:lang w:val="uk-UA"/>
        </w:rPr>
      </w:pPr>
    </w:p>
    <w:p w14:paraId="4176542B" w14:textId="77777777" w:rsidR="00EE68B2" w:rsidRPr="001359C7" w:rsidRDefault="00EE68B2" w:rsidP="00762075">
      <w:pPr>
        <w:jc w:val="both"/>
        <w:rPr>
          <w:b/>
          <w:sz w:val="28"/>
          <w:szCs w:val="28"/>
          <w:lang w:val="uk-UA"/>
        </w:rPr>
      </w:pPr>
    </w:p>
    <w:p w14:paraId="4DCDAD16" w14:textId="06BE889B" w:rsidR="00D87992" w:rsidRPr="0089383D" w:rsidRDefault="000C064F" w:rsidP="0089383D">
      <w:pPr>
        <w:rPr>
          <w:b/>
          <w:sz w:val="28"/>
          <w:szCs w:val="28"/>
          <w:lang w:val="uk-UA"/>
        </w:rPr>
      </w:pPr>
      <w:r w:rsidRPr="0009595A">
        <w:rPr>
          <w:b/>
          <w:sz w:val="28"/>
          <w:szCs w:val="28"/>
          <w:lang w:val="uk-UA"/>
        </w:rPr>
        <w:t>Народні депутати України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</w:p>
    <w:sectPr w:rsidR="00D87992" w:rsidRPr="0089383D" w:rsidSect="0089383D">
      <w:footerReference w:type="default" r:id="rId11"/>
      <w:pgSz w:w="16838" w:h="11906" w:orient="landscape"/>
      <w:pgMar w:top="850" w:right="850" w:bottom="850" w:left="1417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F3F6D4" w14:textId="77777777" w:rsidR="00BC7FB0" w:rsidRDefault="00BC7FB0">
      <w:r>
        <w:separator/>
      </w:r>
    </w:p>
  </w:endnote>
  <w:endnote w:type="continuationSeparator" w:id="0">
    <w:p w14:paraId="20D0D3F6" w14:textId="77777777" w:rsidR="00BC7FB0" w:rsidRDefault="00BC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tiqua">
    <w:altName w:val="Arial Narrow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A5C8B" w14:textId="5ABE9E4E" w:rsidR="00912053" w:rsidRDefault="0091205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51B8A">
      <w:rPr>
        <w:noProof/>
        <w:color w:val="000000"/>
      </w:rPr>
      <w:t>2</w:t>
    </w:r>
    <w:r>
      <w:rPr>
        <w:color w:val="000000"/>
      </w:rPr>
      <w:fldChar w:fldCharType="end"/>
    </w:r>
  </w:p>
  <w:p w14:paraId="776D2D4A" w14:textId="77777777" w:rsidR="00912053" w:rsidRDefault="0091205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727B1D" w14:textId="77777777" w:rsidR="00BC7FB0" w:rsidRDefault="00BC7FB0">
      <w:r>
        <w:separator/>
      </w:r>
    </w:p>
  </w:footnote>
  <w:footnote w:type="continuationSeparator" w:id="0">
    <w:p w14:paraId="6023BBBF" w14:textId="77777777" w:rsidR="00BC7FB0" w:rsidRDefault="00BC7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F1AC4"/>
    <w:multiLevelType w:val="multilevel"/>
    <w:tmpl w:val="F67EEEE0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992"/>
    <w:rsid w:val="000C064F"/>
    <w:rsid w:val="001359C7"/>
    <w:rsid w:val="002224F7"/>
    <w:rsid w:val="00451B8A"/>
    <w:rsid w:val="00484A09"/>
    <w:rsid w:val="004E33BE"/>
    <w:rsid w:val="00545155"/>
    <w:rsid w:val="005909CB"/>
    <w:rsid w:val="00637295"/>
    <w:rsid w:val="006670C1"/>
    <w:rsid w:val="00762075"/>
    <w:rsid w:val="007A0A56"/>
    <w:rsid w:val="007E34A0"/>
    <w:rsid w:val="008042CA"/>
    <w:rsid w:val="0089383D"/>
    <w:rsid w:val="008A2030"/>
    <w:rsid w:val="008E6AE9"/>
    <w:rsid w:val="00912053"/>
    <w:rsid w:val="00A43F8E"/>
    <w:rsid w:val="00BC39DE"/>
    <w:rsid w:val="00BC7FB0"/>
    <w:rsid w:val="00D43780"/>
    <w:rsid w:val="00D87992"/>
    <w:rsid w:val="00E86391"/>
    <w:rsid w:val="00EE68B2"/>
    <w:rsid w:val="00FF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A8264"/>
  <w15:docId w15:val="{A4B83DB3-25EC-48AA-8841-4879A099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0BC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321D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B82603"/>
    <w:pPr>
      <w:keepNext/>
      <w:suppressAutoHyphens w:val="0"/>
      <w:jc w:val="center"/>
      <w:outlineLvl w:val="1"/>
    </w:pPr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AC1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locked/>
    <w:rsid w:val="00121C6F"/>
    <w:rPr>
      <w:rFonts w:ascii="Cambria" w:hAnsi="Cambria" w:cs="Times New Roman"/>
      <w:b/>
      <w:kern w:val="32"/>
      <w:sz w:val="32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121C6F"/>
    <w:rPr>
      <w:rFonts w:ascii="Cambria" w:hAnsi="Cambria" w:cs="Times New Roman"/>
      <w:b/>
      <w:i/>
      <w:sz w:val="28"/>
      <w:lang w:eastAsia="ar-SA" w:bidi="ar-SA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21C6F"/>
    <w:rPr>
      <w:rFonts w:ascii="Cambria" w:hAnsi="Cambria" w:cs="Times New Roman"/>
      <w:b/>
      <w:sz w:val="26"/>
      <w:lang w:eastAsia="ar-SA" w:bidi="ar-SA"/>
    </w:rPr>
  </w:style>
  <w:style w:type="character" w:customStyle="1" w:styleId="HeaderChar">
    <w:name w:val="Header Char"/>
    <w:uiPriority w:val="99"/>
    <w:rsid w:val="00121C6F"/>
    <w:rPr>
      <w:sz w:val="24"/>
    </w:rPr>
  </w:style>
  <w:style w:type="character" w:styleId="a4">
    <w:name w:val="page number"/>
    <w:basedOn w:val="a0"/>
    <w:uiPriority w:val="99"/>
    <w:rsid w:val="00121C6F"/>
    <w:rPr>
      <w:rFonts w:cs="Times New Roman"/>
    </w:rPr>
  </w:style>
  <w:style w:type="character" w:customStyle="1" w:styleId="FooterChar">
    <w:name w:val="Footer Char"/>
    <w:uiPriority w:val="99"/>
    <w:rsid w:val="00121C6F"/>
    <w:rPr>
      <w:sz w:val="24"/>
    </w:rPr>
  </w:style>
  <w:style w:type="character" w:customStyle="1" w:styleId="HTMLPreformattedChar">
    <w:name w:val="HTML Preformatted Char"/>
    <w:uiPriority w:val="99"/>
    <w:rsid w:val="00121C6F"/>
    <w:rPr>
      <w:rFonts w:ascii="Courier New" w:hAnsi="Courier New"/>
      <w:color w:val="000000"/>
      <w:sz w:val="28"/>
    </w:rPr>
  </w:style>
  <w:style w:type="paragraph" w:customStyle="1" w:styleId="11">
    <w:name w:val="Заголовок1"/>
    <w:basedOn w:val="a"/>
    <w:next w:val="a5"/>
    <w:uiPriority w:val="99"/>
    <w:rsid w:val="00121C6F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a5">
    <w:name w:val="Body Text"/>
    <w:basedOn w:val="a"/>
    <w:link w:val="a6"/>
    <w:uiPriority w:val="99"/>
    <w:rsid w:val="00121C6F"/>
    <w:pPr>
      <w:spacing w:after="120"/>
    </w:pPr>
  </w:style>
  <w:style w:type="paragraph" w:styleId="a7">
    <w:name w:val="List"/>
    <w:basedOn w:val="a5"/>
    <w:uiPriority w:val="99"/>
    <w:rsid w:val="00121C6F"/>
  </w:style>
  <w:style w:type="character" w:customStyle="1" w:styleId="a6">
    <w:name w:val="Основний текст Знак"/>
    <w:basedOn w:val="a0"/>
    <w:link w:val="a5"/>
    <w:uiPriority w:val="99"/>
    <w:semiHidden/>
    <w:locked/>
    <w:rsid w:val="00121C6F"/>
    <w:rPr>
      <w:rFonts w:cs="Times New Roman"/>
      <w:sz w:val="24"/>
      <w:lang w:val="ru-RU" w:eastAsia="ar-SA" w:bidi="ar-SA"/>
    </w:rPr>
  </w:style>
  <w:style w:type="paragraph" w:customStyle="1" w:styleId="12">
    <w:name w:val="Название1"/>
    <w:basedOn w:val="a"/>
    <w:uiPriority w:val="99"/>
    <w:rsid w:val="00121C6F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uiPriority w:val="99"/>
    <w:rsid w:val="00121C6F"/>
    <w:pPr>
      <w:suppressLineNumbers/>
    </w:pPr>
  </w:style>
  <w:style w:type="paragraph" w:styleId="a8">
    <w:name w:val="header"/>
    <w:basedOn w:val="a"/>
    <w:link w:val="a9"/>
    <w:uiPriority w:val="99"/>
    <w:rsid w:val="00121C6F"/>
    <w:pPr>
      <w:tabs>
        <w:tab w:val="center" w:pos="4153"/>
        <w:tab w:val="right" w:pos="8306"/>
      </w:tabs>
    </w:pPr>
  </w:style>
  <w:style w:type="paragraph" w:styleId="aa">
    <w:name w:val="footer"/>
    <w:basedOn w:val="a"/>
    <w:link w:val="ab"/>
    <w:uiPriority w:val="99"/>
    <w:rsid w:val="00121C6F"/>
    <w:pPr>
      <w:tabs>
        <w:tab w:val="center" w:pos="4153"/>
        <w:tab w:val="right" w:pos="8306"/>
      </w:tabs>
    </w:pPr>
  </w:style>
  <w:style w:type="character" w:customStyle="1" w:styleId="a9">
    <w:name w:val="Верхній колонтитул Знак"/>
    <w:basedOn w:val="a0"/>
    <w:link w:val="a8"/>
    <w:uiPriority w:val="99"/>
    <w:semiHidden/>
    <w:locked/>
    <w:rsid w:val="00121C6F"/>
    <w:rPr>
      <w:rFonts w:cs="Times New Roman"/>
      <w:sz w:val="24"/>
      <w:lang w:val="ru-RU" w:eastAsia="ar-SA" w:bidi="ar-SA"/>
    </w:rPr>
  </w:style>
  <w:style w:type="paragraph" w:styleId="HTML">
    <w:name w:val="HTML Preformatted"/>
    <w:basedOn w:val="a"/>
    <w:link w:val="HTML0"/>
    <w:uiPriority w:val="99"/>
    <w:rsid w:val="00121C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ab">
    <w:name w:val="Нижній колонтитул Знак"/>
    <w:basedOn w:val="a0"/>
    <w:link w:val="aa"/>
    <w:uiPriority w:val="99"/>
    <w:locked/>
    <w:rsid w:val="00121C6F"/>
    <w:rPr>
      <w:rFonts w:cs="Times New Roman"/>
      <w:sz w:val="24"/>
      <w:lang w:val="ru-RU" w:eastAsia="ar-SA" w:bidi="ar-SA"/>
    </w:rPr>
  </w:style>
  <w:style w:type="paragraph" w:customStyle="1" w:styleId="ac">
    <w:name w:val="Содержимое врезки"/>
    <w:basedOn w:val="a5"/>
    <w:uiPriority w:val="99"/>
    <w:rsid w:val="00121C6F"/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121C6F"/>
    <w:rPr>
      <w:rFonts w:ascii="Courier New" w:hAnsi="Courier New" w:cs="Times New Roman"/>
      <w:sz w:val="20"/>
      <w:lang w:val="ru-RU" w:eastAsia="ar-SA" w:bidi="ar-SA"/>
    </w:rPr>
  </w:style>
  <w:style w:type="paragraph" w:styleId="ad">
    <w:name w:val="footnote text"/>
    <w:basedOn w:val="a"/>
    <w:link w:val="ae"/>
    <w:uiPriority w:val="99"/>
    <w:semiHidden/>
    <w:rsid w:val="00DC7F5F"/>
    <w:rPr>
      <w:sz w:val="20"/>
      <w:szCs w:val="20"/>
    </w:rPr>
  </w:style>
  <w:style w:type="character" w:styleId="af">
    <w:name w:val="footnote reference"/>
    <w:basedOn w:val="a0"/>
    <w:uiPriority w:val="99"/>
    <w:semiHidden/>
    <w:rsid w:val="00DC7F5F"/>
    <w:rPr>
      <w:rFonts w:cs="Times New Roman"/>
      <w:vertAlign w:val="superscript"/>
    </w:rPr>
  </w:style>
  <w:style w:type="character" w:customStyle="1" w:styleId="ae">
    <w:name w:val="Текст виноски Знак"/>
    <w:basedOn w:val="a0"/>
    <w:link w:val="ad"/>
    <w:uiPriority w:val="99"/>
    <w:semiHidden/>
    <w:locked/>
    <w:rsid w:val="00DC7F5F"/>
    <w:rPr>
      <w:rFonts w:cs="Times New Roman"/>
      <w:sz w:val="20"/>
      <w:lang w:val="ru-RU" w:eastAsia="ar-SA" w:bidi="ar-SA"/>
    </w:rPr>
  </w:style>
  <w:style w:type="paragraph" w:customStyle="1" w:styleId="StyleZakonu">
    <w:name w:val="StyleZakonu"/>
    <w:basedOn w:val="a"/>
    <w:link w:val="StyleZakonu0"/>
    <w:rsid w:val="00B82603"/>
    <w:pPr>
      <w:suppressAutoHyphens w:val="0"/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character" w:styleId="af0">
    <w:name w:val="Hyperlink"/>
    <w:basedOn w:val="a0"/>
    <w:uiPriority w:val="99"/>
    <w:rsid w:val="00F341B4"/>
    <w:rPr>
      <w:rFonts w:cs="Times New Roman"/>
      <w:color w:val="0000FF"/>
      <w:u w:val="single"/>
    </w:rPr>
  </w:style>
  <w:style w:type="paragraph" w:styleId="af1">
    <w:name w:val="Normal (Web)"/>
    <w:basedOn w:val="a"/>
    <w:uiPriority w:val="99"/>
    <w:rsid w:val="006B4838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showdetail">
    <w:name w:val="showdetail"/>
    <w:uiPriority w:val="99"/>
    <w:rsid w:val="00F7210A"/>
  </w:style>
  <w:style w:type="character" w:customStyle="1" w:styleId="apple-converted-space">
    <w:name w:val="apple-converted-space"/>
    <w:uiPriority w:val="99"/>
    <w:rsid w:val="00F7210A"/>
  </w:style>
  <w:style w:type="paragraph" w:customStyle="1" w:styleId="21">
    <w:name w:val="заголовок 2"/>
    <w:basedOn w:val="a"/>
    <w:next w:val="a"/>
    <w:uiPriority w:val="99"/>
    <w:rsid w:val="00321D20"/>
    <w:pPr>
      <w:keepNext/>
      <w:suppressAutoHyphens w:val="0"/>
      <w:autoSpaceDE w:val="0"/>
      <w:autoSpaceDN w:val="0"/>
    </w:pPr>
    <w:rPr>
      <w:b/>
      <w:bCs/>
      <w:sz w:val="28"/>
      <w:szCs w:val="28"/>
      <w:lang w:val="uk-UA" w:eastAsia="ru-RU"/>
    </w:rPr>
  </w:style>
  <w:style w:type="paragraph" w:customStyle="1" w:styleId="af2">
    <w:name w:val="Нормальний текст"/>
    <w:basedOn w:val="a"/>
    <w:uiPriority w:val="99"/>
    <w:rsid w:val="009A1308"/>
    <w:pPr>
      <w:suppressAutoHyphens w:val="0"/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styleId="af3">
    <w:name w:val="FollowedHyperlink"/>
    <w:basedOn w:val="a0"/>
    <w:uiPriority w:val="99"/>
    <w:rsid w:val="0065270C"/>
    <w:rPr>
      <w:rFonts w:cs="Times New Roman"/>
      <w:color w:val="800080"/>
      <w:u w:val="single"/>
    </w:rPr>
  </w:style>
  <w:style w:type="paragraph" w:customStyle="1" w:styleId="rvps2">
    <w:name w:val="rvps2"/>
    <w:basedOn w:val="a"/>
    <w:rsid w:val="0038235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44">
    <w:name w:val="rvts44"/>
    <w:uiPriority w:val="99"/>
    <w:rsid w:val="00382353"/>
  </w:style>
  <w:style w:type="character" w:customStyle="1" w:styleId="rvts9">
    <w:name w:val="rvts9"/>
    <w:rsid w:val="00D60DCE"/>
  </w:style>
  <w:style w:type="character" w:customStyle="1" w:styleId="rvts46">
    <w:name w:val="rvts46"/>
    <w:rsid w:val="00D60DCE"/>
  </w:style>
  <w:style w:type="character" w:customStyle="1" w:styleId="rvts11">
    <w:name w:val="rvts11"/>
    <w:rsid w:val="00D60DCE"/>
  </w:style>
  <w:style w:type="character" w:customStyle="1" w:styleId="rvts37">
    <w:name w:val="rvts37"/>
    <w:uiPriority w:val="99"/>
    <w:rsid w:val="00926F86"/>
  </w:style>
  <w:style w:type="character" w:styleId="af4">
    <w:name w:val="Strong"/>
    <w:basedOn w:val="a0"/>
    <w:uiPriority w:val="99"/>
    <w:qFormat/>
    <w:locked/>
    <w:rsid w:val="00CC3E74"/>
    <w:rPr>
      <w:rFonts w:cs="Times New Roman"/>
      <w:b/>
    </w:rPr>
  </w:style>
  <w:style w:type="character" w:customStyle="1" w:styleId="toctoggle">
    <w:name w:val="toctoggle"/>
    <w:uiPriority w:val="99"/>
    <w:rsid w:val="00CC3E74"/>
  </w:style>
  <w:style w:type="character" w:customStyle="1" w:styleId="tocnumber">
    <w:name w:val="tocnumber"/>
    <w:uiPriority w:val="99"/>
    <w:rsid w:val="00CC3E74"/>
  </w:style>
  <w:style w:type="character" w:customStyle="1" w:styleId="toctext">
    <w:name w:val="toctext"/>
    <w:uiPriority w:val="99"/>
    <w:rsid w:val="00CC3E74"/>
  </w:style>
  <w:style w:type="character" w:customStyle="1" w:styleId="mw-headline">
    <w:name w:val="mw-headline"/>
    <w:uiPriority w:val="99"/>
    <w:rsid w:val="00CC3E74"/>
  </w:style>
  <w:style w:type="character" w:customStyle="1" w:styleId="mw-editsection">
    <w:name w:val="mw-editsection"/>
    <w:uiPriority w:val="99"/>
    <w:rsid w:val="00CC3E74"/>
  </w:style>
  <w:style w:type="character" w:customStyle="1" w:styleId="mw-editsection-bracket">
    <w:name w:val="mw-editsection-bracket"/>
    <w:uiPriority w:val="99"/>
    <w:rsid w:val="00CC3E74"/>
  </w:style>
  <w:style w:type="character" w:customStyle="1" w:styleId="mw-editsection-divider">
    <w:name w:val="mw-editsection-divider"/>
    <w:uiPriority w:val="99"/>
    <w:rsid w:val="00CC3E74"/>
  </w:style>
  <w:style w:type="character" w:customStyle="1" w:styleId="mw-collapsible-togglemw-collapsible-toggle-collapsed">
    <w:name w:val="mw-collapsible-toggle mw-collapsible-toggle-collapsed"/>
    <w:uiPriority w:val="99"/>
    <w:rsid w:val="00CC3E74"/>
  </w:style>
  <w:style w:type="character" w:customStyle="1" w:styleId="mw-collapsible-bracket">
    <w:name w:val="mw-collapsible-bracket"/>
    <w:uiPriority w:val="99"/>
    <w:rsid w:val="00CC3E74"/>
  </w:style>
  <w:style w:type="paragraph" w:styleId="22">
    <w:name w:val="Body Text 2"/>
    <w:basedOn w:val="a"/>
    <w:link w:val="23"/>
    <w:uiPriority w:val="99"/>
    <w:rsid w:val="0075186E"/>
    <w:pPr>
      <w:spacing w:after="120" w:line="480" w:lineRule="auto"/>
    </w:pPr>
  </w:style>
  <w:style w:type="paragraph" w:customStyle="1" w:styleId="AeiOaieaaeaec">
    <w:name w:val="AeiOaiea?aeaec"/>
    <w:basedOn w:val="a"/>
    <w:uiPriority w:val="99"/>
    <w:rsid w:val="0075186E"/>
    <w:pPr>
      <w:widowControl w:val="0"/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color w:val="000000"/>
      <w:sz w:val="22"/>
      <w:szCs w:val="22"/>
      <w:lang w:eastAsia="ru-RU"/>
    </w:rPr>
  </w:style>
  <w:style w:type="character" w:customStyle="1" w:styleId="23">
    <w:name w:val="Основний текст 2 Знак"/>
    <w:basedOn w:val="a0"/>
    <w:link w:val="22"/>
    <w:uiPriority w:val="99"/>
    <w:semiHidden/>
    <w:locked/>
    <w:rsid w:val="00121C6F"/>
    <w:rPr>
      <w:rFonts w:cs="Times New Roman"/>
      <w:sz w:val="24"/>
      <w:lang w:eastAsia="ar-SA" w:bidi="ar-SA"/>
    </w:rPr>
  </w:style>
  <w:style w:type="character" w:customStyle="1" w:styleId="showdetail0">
    <w:name w:val="show_detail"/>
    <w:rsid w:val="000C0D7F"/>
  </w:style>
  <w:style w:type="paragraph" w:customStyle="1" w:styleId="Default">
    <w:name w:val="Default"/>
    <w:rsid w:val="000C0D7F"/>
    <w:pPr>
      <w:autoSpaceDE w:val="0"/>
      <w:autoSpaceDN w:val="0"/>
      <w:adjustRightInd w:val="0"/>
    </w:pPr>
    <w:rPr>
      <w:color w:val="000000"/>
      <w:lang w:eastAsia="ru-RU"/>
    </w:rPr>
  </w:style>
  <w:style w:type="character" w:customStyle="1" w:styleId="StyleZakonu0">
    <w:name w:val="StyleZakonu Знак"/>
    <w:link w:val="StyleZakonu"/>
    <w:locked/>
    <w:rsid w:val="000C0D7F"/>
    <w:rPr>
      <w:lang w:val="uk-UA"/>
    </w:rPr>
  </w:style>
  <w:style w:type="paragraph" w:styleId="af5">
    <w:name w:val="Balloon Text"/>
    <w:basedOn w:val="a"/>
    <w:link w:val="af6"/>
    <w:uiPriority w:val="99"/>
    <w:semiHidden/>
    <w:unhideWhenUsed/>
    <w:rsid w:val="003B4B01"/>
    <w:rPr>
      <w:rFonts w:ascii="Segoe UI" w:hAnsi="Segoe UI" w:cs="Segoe UI"/>
      <w:sz w:val="18"/>
      <w:szCs w:val="18"/>
    </w:rPr>
  </w:style>
  <w:style w:type="table" w:styleId="af7">
    <w:name w:val="Table Grid"/>
    <w:basedOn w:val="a1"/>
    <w:uiPriority w:val="59"/>
    <w:locked/>
    <w:rsid w:val="001264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3B4B01"/>
    <w:rPr>
      <w:rFonts w:ascii="Segoe UI" w:hAnsi="Segoe UI" w:cs="Times New Roman"/>
      <w:sz w:val="18"/>
      <w:lang w:eastAsia="ar-SA" w:bidi="ar-SA"/>
    </w:rPr>
  </w:style>
  <w:style w:type="paragraph" w:customStyle="1" w:styleId="xfmc1">
    <w:name w:val="xfmc1"/>
    <w:basedOn w:val="a"/>
    <w:rsid w:val="00906074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8">
    <w:name w:val="List Paragraph"/>
    <w:basedOn w:val="a"/>
    <w:uiPriority w:val="99"/>
    <w:qFormat/>
    <w:rsid w:val="00142B94"/>
    <w:pPr>
      <w:ind w:left="720"/>
      <w:contextualSpacing/>
    </w:pPr>
  </w:style>
  <w:style w:type="character" w:customStyle="1" w:styleId="apple-tab-span">
    <w:name w:val="apple-tab-span"/>
    <w:basedOn w:val="a0"/>
    <w:rsid w:val="009C2C81"/>
  </w:style>
  <w:style w:type="paragraph" w:styleId="af9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Aru8SGBetljmRcrNbmTZw0eU0g==">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78BA4AF-D286-4E10-8668-9125D790CF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44D6B5-F415-4519-A555-2B127BD4F2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33E3430-DF79-498D-97B0-B0B69A75D5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2093</Words>
  <Characters>1194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2020-07-01T09:48:00Z</dcterms:created>
  <dcterms:modified xsi:type="dcterms:W3CDTF">2020-07-01T09:48:00Z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