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0C5" w:rsidRPr="00F2675F" w:rsidRDefault="009E40C5" w:rsidP="009E40C5">
      <w:pPr>
        <w:ind w:right="-508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F2675F">
        <w:rPr>
          <w:b/>
          <w:bCs/>
          <w:sz w:val="28"/>
          <w:szCs w:val="28"/>
        </w:rPr>
        <w:t xml:space="preserve">ПОЯСНЮВАЛЬНА ЗАПИСКА </w:t>
      </w:r>
    </w:p>
    <w:p w:rsidR="00504882" w:rsidRPr="00F2675F" w:rsidRDefault="00E14AA5" w:rsidP="00E14AA5">
      <w:pPr>
        <w:ind w:right="-508"/>
        <w:jc w:val="center"/>
        <w:rPr>
          <w:b/>
          <w:bCs/>
          <w:sz w:val="28"/>
          <w:szCs w:val="28"/>
        </w:rPr>
      </w:pPr>
      <w:r w:rsidRPr="00F2675F">
        <w:rPr>
          <w:b/>
          <w:bCs/>
          <w:sz w:val="28"/>
          <w:szCs w:val="28"/>
        </w:rPr>
        <w:t xml:space="preserve">до проекту Закону України „Про внесення змін до деяких законодавчих </w:t>
      </w:r>
    </w:p>
    <w:p w:rsidR="00504882" w:rsidRPr="00F2675F" w:rsidRDefault="00E14AA5" w:rsidP="00E14AA5">
      <w:pPr>
        <w:ind w:right="-508"/>
        <w:jc w:val="center"/>
        <w:rPr>
          <w:b/>
          <w:bCs/>
          <w:sz w:val="28"/>
          <w:szCs w:val="28"/>
        </w:rPr>
      </w:pPr>
      <w:r w:rsidRPr="00F2675F">
        <w:rPr>
          <w:b/>
          <w:bCs/>
          <w:sz w:val="28"/>
          <w:szCs w:val="28"/>
        </w:rPr>
        <w:t xml:space="preserve">актів України щодо захисту прав осіб з числа дітей-сиріт, дітей, </w:t>
      </w:r>
    </w:p>
    <w:p w:rsidR="00E14AA5" w:rsidRPr="00F2675F" w:rsidRDefault="00E14AA5" w:rsidP="00E14AA5">
      <w:pPr>
        <w:ind w:right="-508"/>
        <w:jc w:val="center"/>
        <w:rPr>
          <w:b/>
          <w:bCs/>
          <w:sz w:val="28"/>
          <w:szCs w:val="28"/>
        </w:rPr>
      </w:pPr>
      <w:r w:rsidRPr="00F2675F">
        <w:rPr>
          <w:b/>
          <w:bCs/>
          <w:sz w:val="28"/>
          <w:szCs w:val="28"/>
        </w:rPr>
        <w:t>позбавлених батьківського піклування, які мають інвалідність”</w:t>
      </w:r>
    </w:p>
    <w:p w:rsidR="00E14AA5" w:rsidRPr="00C5711A" w:rsidRDefault="00E14AA5" w:rsidP="009E40C5">
      <w:pPr>
        <w:ind w:right="-508"/>
        <w:jc w:val="center"/>
        <w:rPr>
          <w:bCs/>
          <w:sz w:val="28"/>
          <w:szCs w:val="28"/>
        </w:rPr>
      </w:pPr>
    </w:p>
    <w:p w:rsidR="00A15A8E" w:rsidRPr="00C5711A" w:rsidRDefault="00A15A8E" w:rsidP="009E40C5">
      <w:pPr>
        <w:ind w:right="-508"/>
        <w:jc w:val="center"/>
        <w:rPr>
          <w:bCs/>
          <w:sz w:val="28"/>
          <w:szCs w:val="28"/>
        </w:rPr>
      </w:pPr>
    </w:p>
    <w:p w:rsidR="005250A1" w:rsidRPr="00F2675F" w:rsidRDefault="005250A1" w:rsidP="005250A1">
      <w:pPr>
        <w:numPr>
          <w:ilvl w:val="0"/>
          <w:numId w:val="3"/>
        </w:numPr>
        <w:tabs>
          <w:tab w:val="left" w:pos="1134"/>
        </w:tabs>
        <w:ind w:left="0" w:right="27" w:firstLine="708"/>
        <w:jc w:val="both"/>
        <w:rPr>
          <w:b/>
          <w:bCs/>
          <w:color w:val="000000"/>
          <w:sz w:val="28"/>
          <w:szCs w:val="28"/>
          <w:lang w:eastAsia="uk-UA"/>
        </w:rPr>
      </w:pPr>
      <w:r w:rsidRPr="00F2675F">
        <w:rPr>
          <w:b/>
          <w:bCs/>
          <w:color w:val="000000"/>
          <w:sz w:val="28"/>
          <w:szCs w:val="28"/>
          <w:lang w:eastAsia="uk-UA"/>
        </w:rPr>
        <w:t>Резюме</w:t>
      </w:r>
    </w:p>
    <w:p w:rsidR="007A1475" w:rsidRPr="00F2675F" w:rsidRDefault="005250A1" w:rsidP="005250A1">
      <w:pPr>
        <w:tabs>
          <w:tab w:val="left" w:pos="1134"/>
        </w:tabs>
        <w:ind w:right="27" w:firstLine="709"/>
        <w:jc w:val="both"/>
        <w:rPr>
          <w:b/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>Метою проекту акта</w:t>
      </w:r>
      <w:r w:rsidR="00BD22BD" w:rsidRPr="00F2675F">
        <w:rPr>
          <w:color w:val="000000"/>
          <w:sz w:val="28"/>
          <w:szCs w:val="28"/>
          <w:lang w:eastAsia="uk-UA"/>
        </w:rPr>
        <w:t xml:space="preserve"> </w:t>
      </w:r>
      <w:r w:rsidRPr="00F2675F">
        <w:rPr>
          <w:color w:val="000000"/>
          <w:sz w:val="28"/>
          <w:szCs w:val="28"/>
          <w:lang w:eastAsia="uk-UA"/>
        </w:rPr>
        <w:t xml:space="preserve">є </w:t>
      </w:r>
      <w:r w:rsidR="007A1475" w:rsidRPr="00F2675F">
        <w:rPr>
          <w:bCs/>
          <w:color w:val="000000"/>
          <w:sz w:val="28"/>
          <w:szCs w:val="28"/>
          <w:lang w:eastAsia="uk-UA"/>
        </w:rPr>
        <w:t xml:space="preserve">поліпшення соціального захисту </w:t>
      </w:r>
      <w:r w:rsidR="007A1475" w:rsidRPr="00F2675F">
        <w:rPr>
          <w:color w:val="000000"/>
          <w:sz w:val="28"/>
          <w:szCs w:val="28"/>
          <w:lang w:eastAsia="uk-UA"/>
        </w:rPr>
        <w:t xml:space="preserve">осіб з числа </w:t>
      </w:r>
      <w:r w:rsidR="00E455E2">
        <w:rPr>
          <w:color w:val="000000"/>
          <w:sz w:val="28"/>
          <w:szCs w:val="28"/>
          <w:lang w:eastAsia="uk-UA"/>
        </w:rPr>
        <w:br/>
      </w:r>
      <w:r w:rsidR="007A1475" w:rsidRPr="00F2675F">
        <w:rPr>
          <w:color w:val="000000"/>
          <w:sz w:val="28"/>
          <w:szCs w:val="28"/>
          <w:lang w:eastAsia="uk-UA"/>
        </w:rPr>
        <w:t>дітей-сиріт і дітей, позбавлених батьківського піклування, які мають інвалідність</w:t>
      </w:r>
      <w:r w:rsidR="002E011F" w:rsidRPr="00F2675F">
        <w:rPr>
          <w:color w:val="000000"/>
          <w:sz w:val="28"/>
          <w:szCs w:val="28"/>
          <w:lang w:eastAsia="uk-UA"/>
        </w:rPr>
        <w:t>.</w:t>
      </w:r>
    </w:p>
    <w:p w:rsidR="00F60E37" w:rsidRPr="00E267DD" w:rsidRDefault="00F60E37" w:rsidP="007A1475">
      <w:pPr>
        <w:ind w:right="27"/>
        <w:rPr>
          <w:b/>
          <w:bCs/>
          <w:color w:val="000000"/>
          <w:lang w:eastAsia="uk-UA"/>
        </w:rPr>
      </w:pPr>
    </w:p>
    <w:p w:rsidR="00BD22BD" w:rsidRPr="00F2675F" w:rsidRDefault="00BD22BD" w:rsidP="005250A1">
      <w:pPr>
        <w:numPr>
          <w:ilvl w:val="0"/>
          <w:numId w:val="3"/>
        </w:numPr>
        <w:ind w:right="27"/>
        <w:jc w:val="both"/>
        <w:rPr>
          <w:b/>
          <w:bCs/>
          <w:color w:val="000000"/>
          <w:sz w:val="28"/>
          <w:szCs w:val="28"/>
          <w:lang w:eastAsia="uk-UA"/>
        </w:rPr>
      </w:pPr>
      <w:r w:rsidRPr="00F2675F">
        <w:rPr>
          <w:b/>
          <w:bCs/>
          <w:color w:val="000000"/>
          <w:sz w:val="28"/>
          <w:szCs w:val="28"/>
          <w:lang w:eastAsia="uk-UA"/>
        </w:rPr>
        <w:t>П</w:t>
      </w:r>
      <w:r w:rsidR="005250A1" w:rsidRPr="00F2675F">
        <w:rPr>
          <w:b/>
          <w:bCs/>
          <w:color w:val="000000"/>
          <w:sz w:val="28"/>
          <w:szCs w:val="28"/>
          <w:lang w:eastAsia="uk-UA"/>
        </w:rPr>
        <w:t>роблема, яка потребує розв’язання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>Відповідно до законодавства</w:t>
      </w:r>
      <w:r w:rsidRPr="00F2675F">
        <w:rPr>
          <w:color w:val="000000"/>
          <w:sz w:val="28"/>
          <w:szCs w:val="28"/>
          <w:lang w:eastAsia="uk-UA"/>
        </w:rPr>
        <w:t xml:space="preserve"> в</w:t>
      </w:r>
      <w:r w:rsidRPr="00F2675F">
        <w:rPr>
          <w:bCs/>
          <w:color w:val="000000"/>
          <w:sz w:val="28"/>
          <w:szCs w:val="28"/>
          <w:lang w:eastAsia="uk-UA"/>
        </w:rPr>
        <w:t xml:space="preserve">ихованці перебувають у прийомних сім’ях, дитячих будинках сімейного типу до досягнення 18-річного віку, а в разі  продовження навчання у закладі професійної (професійно-технічної), вищої освіти – до 23 років або до закінчення відповідного закладу освіти. 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>Проте особи з числа дітей-сиріт і дітей, позбавлених батьківського піклування, які за станом здоров’я не можуть навчатися у закладі професійної (професійно-технічної), вищої освіти та працювати, потребують стороннього догляду та уваги.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>У зв’язку з децентралізацією влади в державі потребують упорядкування деякі аспекти встановлення опіки та піклування над дитиною-сиротою та дитиною, позбавленою батьківського піклування, створення прийомних сімей і дитячих будинків сімейного типу, влаштування в них дітей, врегулювання прав та обов’язків опікунів, піклувальників, батьків-вихователів, прийомних батьків, дітей, які виховуються під опікою, піклуванням, у прийомних сім’ях, дитячих будинках сімейного типу.</w:t>
      </w:r>
    </w:p>
    <w:p w:rsidR="005250A1" w:rsidRPr="00E267DD" w:rsidRDefault="005250A1" w:rsidP="001F0401">
      <w:pPr>
        <w:ind w:right="27"/>
        <w:jc w:val="both"/>
        <w:rPr>
          <w:bCs/>
          <w:color w:val="000000"/>
          <w:lang w:eastAsia="uk-UA"/>
        </w:rPr>
      </w:pPr>
    </w:p>
    <w:p w:rsidR="005250A1" w:rsidRPr="00F2675F" w:rsidRDefault="005250A1" w:rsidP="005250A1">
      <w:pPr>
        <w:numPr>
          <w:ilvl w:val="0"/>
          <w:numId w:val="3"/>
        </w:numPr>
        <w:ind w:right="27"/>
        <w:jc w:val="both"/>
        <w:rPr>
          <w:b/>
          <w:bCs/>
          <w:color w:val="000000"/>
          <w:sz w:val="28"/>
          <w:szCs w:val="28"/>
          <w:lang w:eastAsia="uk-UA"/>
        </w:rPr>
      </w:pPr>
      <w:r w:rsidRPr="00F2675F">
        <w:rPr>
          <w:b/>
          <w:bCs/>
          <w:color w:val="000000"/>
          <w:sz w:val="28"/>
          <w:szCs w:val="28"/>
          <w:lang w:eastAsia="uk-UA"/>
        </w:rPr>
        <w:t>Суть проекту акта</w:t>
      </w:r>
    </w:p>
    <w:p w:rsidR="005250A1" w:rsidRPr="00F2675F" w:rsidRDefault="005250A1" w:rsidP="001F0401">
      <w:pPr>
        <w:ind w:right="27" w:firstLine="708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color w:val="000000"/>
          <w:sz w:val="28"/>
          <w:szCs w:val="28"/>
          <w:lang w:eastAsia="uk-UA"/>
        </w:rPr>
        <w:t xml:space="preserve">Проектом акта пропонується внести зміни до </w:t>
      </w:r>
      <w:r w:rsidRPr="00F2675F">
        <w:rPr>
          <w:bCs/>
          <w:color w:val="000000"/>
          <w:sz w:val="28"/>
          <w:szCs w:val="28"/>
          <w:lang w:eastAsia="uk-UA"/>
        </w:rPr>
        <w:t>Сімейного кодексу України, Закону України „Про забезпечення організаційно-правових умов соціального захисту дітей-сиріт та дітей, позбавлених батьківського піклування”, що дасть змогу особам із числа дітей-сиріт і дітей, позбавлених батьківського піклування, які мають інвалідність, проживати та виховуватись у прийомних сім’ях, дитячих будинках сімейного типу до 23-річного віку незалежно від того, чи навчаються вони у закладах професійної (професійно-технічної) освіти, закладах вищої освіти.</w:t>
      </w:r>
    </w:p>
    <w:p w:rsidR="005250A1" w:rsidRPr="00E267DD" w:rsidRDefault="005250A1" w:rsidP="005250A1">
      <w:pPr>
        <w:ind w:right="27" w:firstLine="708"/>
        <w:jc w:val="both"/>
        <w:rPr>
          <w:bCs/>
          <w:color w:val="000000"/>
          <w:lang w:eastAsia="uk-UA"/>
        </w:rPr>
      </w:pPr>
    </w:p>
    <w:p w:rsidR="005250A1" w:rsidRPr="00F2675F" w:rsidRDefault="005250A1" w:rsidP="005250A1">
      <w:pPr>
        <w:numPr>
          <w:ilvl w:val="0"/>
          <w:numId w:val="3"/>
        </w:numPr>
        <w:tabs>
          <w:tab w:val="left" w:pos="1134"/>
        </w:tabs>
        <w:ind w:left="0" w:right="27" w:firstLine="708"/>
        <w:jc w:val="both"/>
        <w:rPr>
          <w:b/>
          <w:bCs/>
          <w:color w:val="000000"/>
          <w:sz w:val="28"/>
          <w:szCs w:val="28"/>
          <w:lang w:eastAsia="uk-UA"/>
        </w:rPr>
      </w:pPr>
      <w:r w:rsidRPr="00F2675F">
        <w:rPr>
          <w:b/>
          <w:bCs/>
          <w:color w:val="000000"/>
          <w:sz w:val="28"/>
          <w:szCs w:val="28"/>
          <w:lang w:eastAsia="uk-UA"/>
        </w:rPr>
        <w:t>Вплив на бюджет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>У прийомних сім’ях, дитячих будинках сімейного типу виховуються  особи з числа дітей-сиріт і дітей, позбавлених батьківського піклування з інвалідністю, яким має виповнитись 18 років.</w:t>
      </w:r>
      <w:r w:rsidR="00F2675F">
        <w:rPr>
          <w:bCs/>
          <w:color w:val="000000"/>
          <w:sz w:val="28"/>
          <w:szCs w:val="28"/>
          <w:lang w:eastAsia="uk-UA"/>
        </w:rPr>
        <w:t xml:space="preserve"> У 2020 році – 23 особи, </w:t>
      </w:r>
      <w:r w:rsidR="00B2057A">
        <w:rPr>
          <w:bCs/>
          <w:color w:val="000000"/>
          <w:sz w:val="28"/>
          <w:szCs w:val="28"/>
          <w:lang w:eastAsia="uk-UA"/>
        </w:rPr>
        <w:br/>
      </w:r>
      <w:r w:rsidR="00F2675F">
        <w:rPr>
          <w:bCs/>
          <w:color w:val="000000"/>
          <w:sz w:val="28"/>
          <w:szCs w:val="28"/>
          <w:lang w:eastAsia="uk-UA"/>
        </w:rPr>
        <w:t>2021</w:t>
      </w:r>
      <w:r w:rsidR="00B2057A">
        <w:rPr>
          <w:bCs/>
          <w:color w:val="000000"/>
          <w:sz w:val="28"/>
          <w:szCs w:val="28"/>
          <w:lang w:eastAsia="uk-UA"/>
        </w:rPr>
        <w:t xml:space="preserve"> </w:t>
      </w:r>
      <w:r w:rsidR="00F2675F">
        <w:rPr>
          <w:bCs/>
          <w:color w:val="000000"/>
          <w:sz w:val="28"/>
          <w:szCs w:val="28"/>
          <w:lang w:eastAsia="uk-UA"/>
        </w:rPr>
        <w:t>–</w:t>
      </w:r>
      <w:r w:rsidR="00B2057A">
        <w:rPr>
          <w:bCs/>
          <w:color w:val="000000"/>
          <w:sz w:val="28"/>
          <w:szCs w:val="28"/>
          <w:lang w:eastAsia="uk-UA"/>
        </w:rPr>
        <w:t xml:space="preserve"> </w:t>
      </w:r>
      <w:r w:rsidRPr="00F2675F">
        <w:rPr>
          <w:bCs/>
          <w:color w:val="000000"/>
          <w:sz w:val="28"/>
          <w:szCs w:val="28"/>
          <w:lang w:eastAsia="uk-UA"/>
        </w:rPr>
        <w:t>29 осіб.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>Місячний розмір державної соціальної допомоги на дітей-сиріт і дітей, позбавлених батьківського піклування, із 01.01.2020 становитиме два прожиткові мінімуми для дітей віком від 6 до 18 років, – 4 436 гривні.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lastRenderedPageBreak/>
        <w:t>На 2020 рік на виплату державної соціальної допомоги для 23 таких осіб потрібно 1 224 336  гривні, на 2021 рік для 29 таких осіб – 1 543 728 гривні.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 xml:space="preserve">Грошове забезпечення за надання соціальних послуг у дитячих будинках сімейного типу та прийомних сім’ях виплачується у розмірі 35 % двох прожиткових мінімумів для дітей відповідного віку  і становить </w:t>
      </w:r>
      <w:r w:rsidR="00B2057A">
        <w:rPr>
          <w:bCs/>
          <w:color w:val="000000"/>
          <w:sz w:val="28"/>
          <w:szCs w:val="28"/>
          <w:lang w:eastAsia="uk-UA"/>
        </w:rPr>
        <w:br/>
      </w:r>
      <w:r w:rsidRPr="00F2675F">
        <w:rPr>
          <w:bCs/>
          <w:color w:val="000000"/>
          <w:sz w:val="28"/>
          <w:szCs w:val="28"/>
          <w:lang w:eastAsia="uk-UA"/>
        </w:rPr>
        <w:t>428 514,6 гривні на 2020 рік, 540 304,8 гривні на 2021 рік.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>Видатки на сплату єдиного внеску на загальнообов’язкове державне соціальне страхування за батьків-вихователів і прийомних батьків виплачуються у розмірі 22 % мінімальної заробітної плати 4 723 грн і становлять у 2020 році – 286 780,56 гривні, у 2021 році – 361 592,88 гривні.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>З огляду на вищезазначені розрахунки для забезпечення 23 осіб з числа дітей-сиріт і дітей, позбавлених батьківського піклування, які мають інвалідність, на 2020 рік потрібно 1 939631,16 гривні, на 2021</w:t>
      </w:r>
      <w:r w:rsidRPr="00F2675F">
        <w:rPr>
          <w:sz w:val="28"/>
          <w:szCs w:val="28"/>
        </w:rPr>
        <w:t xml:space="preserve"> </w:t>
      </w:r>
      <w:r w:rsidRPr="00F2675F">
        <w:rPr>
          <w:bCs/>
          <w:color w:val="000000"/>
          <w:sz w:val="28"/>
          <w:szCs w:val="28"/>
          <w:lang w:eastAsia="uk-UA"/>
        </w:rPr>
        <w:t xml:space="preserve">рік – </w:t>
      </w:r>
      <w:r w:rsidR="00E455E2">
        <w:rPr>
          <w:bCs/>
          <w:color w:val="000000"/>
          <w:sz w:val="28"/>
          <w:szCs w:val="28"/>
          <w:lang w:eastAsia="uk-UA"/>
        </w:rPr>
        <w:br/>
      </w:r>
      <w:r w:rsidRPr="00F2675F">
        <w:rPr>
          <w:bCs/>
          <w:color w:val="000000"/>
          <w:sz w:val="28"/>
          <w:szCs w:val="28"/>
          <w:lang w:eastAsia="uk-UA"/>
        </w:rPr>
        <w:t xml:space="preserve">2445 625,68 гривні. </w:t>
      </w:r>
    </w:p>
    <w:p w:rsidR="005250A1" w:rsidRPr="00C64B98" w:rsidRDefault="005250A1" w:rsidP="00D36649">
      <w:pPr>
        <w:ind w:right="27" w:firstLine="709"/>
        <w:jc w:val="both"/>
        <w:rPr>
          <w:bCs/>
          <w:color w:val="000000"/>
          <w:sz w:val="28"/>
          <w:szCs w:val="28"/>
          <w:lang w:val="ru-RU"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 xml:space="preserve">Ці видатки можна профінансувати за рахунок економії коштів </w:t>
      </w:r>
      <w:r w:rsidR="00B333DE">
        <w:rPr>
          <w:bCs/>
          <w:color w:val="000000"/>
          <w:sz w:val="28"/>
          <w:szCs w:val="28"/>
          <w:lang w:eastAsia="uk-UA"/>
        </w:rPr>
        <w:t xml:space="preserve">бюджетної програми на 2020 рік КПКВК 2501030 </w:t>
      </w:r>
      <w:r w:rsidR="00B333DE" w:rsidRPr="00C64B98">
        <w:rPr>
          <w:bCs/>
          <w:color w:val="000000"/>
          <w:sz w:val="28"/>
          <w:szCs w:val="28"/>
          <w:lang w:val="ru-RU" w:eastAsia="uk-UA"/>
        </w:rPr>
        <w:t>,,</w:t>
      </w:r>
      <w:r w:rsidR="004439B0">
        <w:rPr>
          <w:bCs/>
          <w:color w:val="000000"/>
          <w:sz w:val="28"/>
          <w:szCs w:val="28"/>
          <w:lang w:eastAsia="uk-UA"/>
        </w:rPr>
        <w:t>Виплати деяких видів допомог, компенсацій, грошового забезпечення та оплати послуг окремим категорія</w:t>
      </w:r>
      <w:r w:rsidR="00D36649">
        <w:rPr>
          <w:bCs/>
          <w:color w:val="000000"/>
          <w:sz w:val="28"/>
          <w:szCs w:val="28"/>
          <w:lang w:eastAsia="uk-UA"/>
        </w:rPr>
        <w:t>м</w:t>
      </w:r>
      <w:r w:rsidR="004439B0">
        <w:rPr>
          <w:bCs/>
          <w:color w:val="000000"/>
          <w:sz w:val="28"/>
          <w:szCs w:val="28"/>
          <w:lang w:eastAsia="uk-UA"/>
        </w:rPr>
        <w:t xml:space="preserve"> населення</w:t>
      </w:r>
      <w:r w:rsidR="00B333DE" w:rsidRPr="00C64B98">
        <w:rPr>
          <w:bCs/>
          <w:color w:val="000000"/>
          <w:sz w:val="28"/>
          <w:szCs w:val="28"/>
          <w:lang w:val="ru-RU" w:eastAsia="uk-UA"/>
        </w:rPr>
        <w:t>”</w:t>
      </w:r>
      <w:r w:rsidR="00D36649">
        <w:rPr>
          <w:bCs/>
          <w:color w:val="000000"/>
          <w:sz w:val="28"/>
          <w:szCs w:val="28"/>
          <w:lang w:eastAsia="uk-UA"/>
        </w:rPr>
        <w:t xml:space="preserve"> </w:t>
      </w:r>
      <w:r w:rsidRPr="00F2675F">
        <w:rPr>
          <w:bCs/>
          <w:color w:val="000000"/>
          <w:sz w:val="28"/>
          <w:szCs w:val="28"/>
          <w:lang w:eastAsia="uk-UA"/>
        </w:rPr>
        <w:t>з державного бюджету місцевим бюджетам на виплату державної соціальної допомоги на дітей-сиріт та дітей, позбавлених батьківського піклування, грошового забезпечення батькам-вихователям і прийомним батькам за надання соціальних послуг у дитячих будинках сімейного типу та прийомних сім’ях за принципом „гроші ходять за дитиною”, оплату послуг із здійснення патронату над дитиною та виплати соціальної допомоги на утримання дитини в сім’ї патронатного вихователя.</w:t>
      </w:r>
    </w:p>
    <w:p w:rsidR="005250A1" w:rsidRPr="00F2675F" w:rsidRDefault="005250A1" w:rsidP="005250A1">
      <w:pPr>
        <w:ind w:right="27" w:firstLine="709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 xml:space="preserve">Реалізація акта не потребуватиме додаткових видатків із Державного бюджету України. </w:t>
      </w:r>
    </w:p>
    <w:p w:rsidR="005250A1" w:rsidRPr="00E267DD" w:rsidRDefault="005250A1" w:rsidP="005250A1">
      <w:pPr>
        <w:ind w:right="27" w:firstLine="709"/>
        <w:jc w:val="both"/>
        <w:rPr>
          <w:bCs/>
          <w:color w:val="000000"/>
          <w:lang w:eastAsia="uk-UA"/>
        </w:rPr>
      </w:pPr>
    </w:p>
    <w:p w:rsidR="005250A1" w:rsidRPr="00F2675F" w:rsidRDefault="00D0583B" w:rsidP="00D0583B">
      <w:pPr>
        <w:numPr>
          <w:ilvl w:val="0"/>
          <w:numId w:val="3"/>
        </w:numPr>
        <w:ind w:right="27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b/>
          <w:bCs/>
          <w:color w:val="000000"/>
          <w:sz w:val="28"/>
          <w:szCs w:val="28"/>
          <w:lang w:eastAsia="uk-UA"/>
        </w:rPr>
        <w:t xml:space="preserve">Позиція заінтересованих сторін </w:t>
      </w:r>
    </w:p>
    <w:p w:rsidR="0051303B" w:rsidRPr="00F2675F" w:rsidRDefault="0051303B" w:rsidP="0051303B">
      <w:pPr>
        <w:ind w:right="27" w:firstLine="708"/>
        <w:jc w:val="both"/>
        <w:rPr>
          <w:color w:val="000000"/>
          <w:sz w:val="28"/>
          <w:szCs w:val="28"/>
          <w:lang w:eastAsia="uk-UA"/>
        </w:rPr>
      </w:pPr>
      <w:r w:rsidRPr="00F2675F">
        <w:rPr>
          <w:color w:val="000000"/>
          <w:sz w:val="28"/>
          <w:szCs w:val="28"/>
          <w:lang w:eastAsia="uk-UA"/>
        </w:rPr>
        <w:t xml:space="preserve">Реалізація акта матиме вплив на ключові інтереси Міністерства соціальної політики України, до завдань якого належить організація та координація роботи із забезпечення соціального захисту дітей-сиріт і дітей, позбавлених батьківського піклування, осіб з їх числа, які мають інвалідність, і на ключові інтереси таких осіб, які потребують </w:t>
      </w:r>
      <w:r w:rsidRPr="00F2675F">
        <w:rPr>
          <w:bCs/>
          <w:color w:val="000000"/>
          <w:sz w:val="28"/>
          <w:szCs w:val="28"/>
          <w:lang w:eastAsia="uk-UA"/>
        </w:rPr>
        <w:t>поліпшення соціального захисту</w:t>
      </w:r>
      <w:r w:rsidRPr="00F2675F">
        <w:rPr>
          <w:color w:val="000000"/>
          <w:sz w:val="28"/>
          <w:szCs w:val="28"/>
          <w:lang w:eastAsia="uk-UA"/>
        </w:rPr>
        <w:t xml:space="preserve">. </w:t>
      </w:r>
    </w:p>
    <w:p w:rsidR="0051303B" w:rsidRPr="00F2675F" w:rsidRDefault="0051303B" w:rsidP="0051303B">
      <w:pPr>
        <w:ind w:right="27" w:firstLine="708"/>
        <w:jc w:val="both"/>
        <w:rPr>
          <w:color w:val="000000"/>
          <w:sz w:val="28"/>
          <w:szCs w:val="28"/>
          <w:lang w:eastAsia="uk-UA"/>
        </w:rPr>
      </w:pPr>
      <w:r w:rsidRPr="00F2675F">
        <w:rPr>
          <w:color w:val="000000"/>
          <w:sz w:val="28"/>
          <w:szCs w:val="28"/>
          <w:lang w:eastAsia="uk-UA"/>
        </w:rPr>
        <w:t xml:space="preserve">Прогноз впливу реалізації </w:t>
      </w:r>
      <w:r w:rsidRPr="00F2675F">
        <w:rPr>
          <w:bCs/>
          <w:color w:val="000000"/>
          <w:sz w:val="28"/>
          <w:szCs w:val="28"/>
          <w:lang w:eastAsia="uk-UA"/>
        </w:rPr>
        <w:t xml:space="preserve">акта </w:t>
      </w:r>
      <w:r w:rsidRPr="00F2675F">
        <w:rPr>
          <w:color w:val="000000"/>
          <w:sz w:val="28"/>
          <w:szCs w:val="28"/>
          <w:lang w:eastAsia="uk-UA"/>
        </w:rPr>
        <w:t>на ключові інтереси заінтересованих сторін додається.</w:t>
      </w:r>
    </w:p>
    <w:p w:rsidR="0051303B" w:rsidRPr="00F2675F" w:rsidRDefault="0051303B" w:rsidP="007A1926">
      <w:pPr>
        <w:ind w:right="27" w:firstLine="708"/>
        <w:jc w:val="both"/>
        <w:rPr>
          <w:color w:val="000000"/>
          <w:sz w:val="28"/>
          <w:szCs w:val="28"/>
          <w:lang w:eastAsia="uk-UA"/>
        </w:rPr>
      </w:pPr>
      <w:r w:rsidRPr="00F2675F">
        <w:rPr>
          <w:color w:val="000000"/>
          <w:sz w:val="28"/>
          <w:szCs w:val="28"/>
          <w:lang w:eastAsia="uk-UA"/>
        </w:rPr>
        <w:t xml:space="preserve">Проект акта стосується прав осіб з інвалідністю та </w:t>
      </w:r>
      <w:r w:rsidR="007A1926">
        <w:rPr>
          <w:color w:val="000000"/>
          <w:sz w:val="28"/>
          <w:szCs w:val="28"/>
          <w:lang w:eastAsia="uk-UA"/>
        </w:rPr>
        <w:t>надіслано на погодження Всеукраїнській громадській організації</w:t>
      </w:r>
      <w:r w:rsidRPr="00F2675F">
        <w:rPr>
          <w:color w:val="000000"/>
          <w:sz w:val="28"/>
          <w:szCs w:val="28"/>
          <w:lang w:eastAsia="uk-UA"/>
        </w:rPr>
        <w:t xml:space="preserve"> „Коаліція захисту прав осіб з інвалідністю внаслідок інтеле</w:t>
      </w:r>
      <w:r w:rsidR="007A1926">
        <w:rPr>
          <w:color w:val="000000"/>
          <w:sz w:val="28"/>
          <w:szCs w:val="28"/>
          <w:lang w:eastAsia="uk-UA"/>
        </w:rPr>
        <w:t>ктуальних порушень”, громадській</w:t>
      </w:r>
      <w:r w:rsidR="00D41C5B">
        <w:rPr>
          <w:color w:val="000000"/>
          <w:sz w:val="28"/>
          <w:szCs w:val="28"/>
          <w:lang w:eastAsia="uk-UA"/>
        </w:rPr>
        <w:t xml:space="preserve"> спілц</w:t>
      </w:r>
      <w:r w:rsidR="007A1926">
        <w:rPr>
          <w:color w:val="000000"/>
          <w:sz w:val="28"/>
          <w:szCs w:val="28"/>
          <w:lang w:eastAsia="uk-UA"/>
        </w:rPr>
        <w:t>і</w:t>
      </w:r>
      <w:r w:rsidRPr="00F2675F">
        <w:rPr>
          <w:color w:val="000000"/>
          <w:sz w:val="28"/>
          <w:szCs w:val="28"/>
          <w:lang w:eastAsia="uk-UA"/>
        </w:rPr>
        <w:t xml:space="preserve"> „Всеукраїнське громадське об’єднання „Національна асамбле</w:t>
      </w:r>
      <w:r w:rsidR="007A1926">
        <w:rPr>
          <w:color w:val="000000"/>
          <w:sz w:val="28"/>
          <w:szCs w:val="28"/>
          <w:lang w:eastAsia="uk-UA"/>
        </w:rPr>
        <w:t>я людей з інвалідністю України” (лист від 25.05.2020 №5463/0/290-20).</w:t>
      </w:r>
    </w:p>
    <w:p w:rsidR="0051303B" w:rsidRPr="00F2675F" w:rsidRDefault="0051303B" w:rsidP="0051303B">
      <w:pPr>
        <w:ind w:right="27" w:firstLine="708"/>
        <w:jc w:val="both"/>
        <w:rPr>
          <w:bCs/>
          <w:color w:val="000000"/>
          <w:sz w:val="28"/>
          <w:szCs w:val="28"/>
          <w:lang w:eastAsia="uk-UA"/>
        </w:rPr>
      </w:pPr>
      <w:r w:rsidRPr="00F2675F">
        <w:rPr>
          <w:color w:val="000000"/>
          <w:sz w:val="28"/>
          <w:szCs w:val="28"/>
          <w:lang w:eastAsia="uk-UA"/>
        </w:rPr>
        <w:t xml:space="preserve">Проект акта не стосується соціально-трудової сфери, питань функціонування місцевого самоврядування, прав та інтересів територіальних громад, розвитку адміністративно-територіальних одиниць, сфери наукової та науково-технічної діяльності та не потребує </w:t>
      </w:r>
      <w:r w:rsidRPr="00F2675F">
        <w:rPr>
          <w:bCs/>
          <w:color w:val="000000"/>
          <w:sz w:val="28"/>
          <w:szCs w:val="28"/>
          <w:lang w:eastAsia="uk-UA"/>
        </w:rPr>
        <w:t xml:space="preserve">погодження уповноваженими </w:t>
      </w:r>
      <w:r w:rsidRPr="00F2675F">
        <w:rPr>
          <w:bCs/>
          <w:color w:val="000000"/>
          <w:sz w:val="28"/>
          <w:szCs w:val="28"/>
          <w:lang w:eastAsia="uk-UA"/>
        </w:rPr>
        <w:lastRenderedPageBreak/>
        <w:t xml:space="preserve">представниками всеукраїнських профспілок, їхніх об’єднань, всеукраїнських об’єднань організацій роботодавців, всеукраїнських асоціацій органів місцевого самоврядування чи відповідних органів місцевого самоврядування, Науковим комітетом Національної ради України з питань розвитку науки і технологій. </w:t>
      </w:r>
    </w:p>
    <w:p w:rsidR="0051303B" w:rsidRPr="00F2675F" w:rsidRDefault="0051303B" w:rsidP="0051303B">
      <w:pPr>
        <w:widowControl w:val="0"/>
        <w:ind w:firstLine="709"/>
        <w:jc w:val="both"/>
        <w:rPr>
          <w:sz w:val="28"/>
          <w:szCs w:val="28"/>
        </w:rPr>
      </w:pPr>
      <w:r w:rsidRPr="00F2675F">
        <w:rPr>
          <w:sz w:val="28"/>
          <w:szCs w:val="28"/>
        </w:rPr>
        <w:t>Проект акта розміщено на офіці</w:t>
      </w:r>
      <w:r w:rsidR="00BE0588">
        <w:rPr>
          <w:sz w:val="28"/>
          <w:szCs w:val="28"/>
        </w:rPr>
        <w:t>йному сайті Міністерство соціальної політики</w:t>
      </w:r>
      <w:r w:rsidR="00F2675F">
        <w:rPr>
          <w:sz w:val="28"/>
          <w:szCs w:val="28"/>
        </w:rPr>
        <w:t xml:space="preserve"> для </w:t>
      </w:r>
      <w:r w:rsidRPr="00F2675F">
        <w:rPr>
          <w:sz w:val="28"/>
          <w:szCs w:val="28"/>
        </w:rPr>
        <w:t>громадського обговорення.</w:t>
      </w:r>
    </w:p>
    <w:p w:rsidR="007A1475" w:rsidRPr="00E267DD" w:rsidRDefault="007A1475" w:rsidP="0051303B">
      <w:pPr>
        <w:ind w:right="27" w:firstLine="708"/>
        <w:jc w:val="both"/>
        <w:rPr>
          <w:color w:val="000000"/>
          <w:lang w:eastAsia="uk-UA"/>
        </w:rPr>
      </w:pPr>
    </w:p>
    <w:p w:rsidR="0051303B" w:rsidRPr="00F2675F" w:rsidRDefault="0051303B" w:rsidP="0051303B">
      <w:pPr>
        <w:numPr>
          <w:ilvl w:val="0"/>
          <w:numId w:val="3"/>
        </w:numPr>
        <w:ind w:right="27"/>
        <w:jc w:val="both"/>
        <w:rPr>
          <w:b/>
          <w:color w:val="000000"/>
          <w:sz w:val="28"/>
          <w:szCs w:val="28"/>
          <w:lang w:eastAsia="uk-UA"/>
        </w:rPr>
      </w:pPr>
      <w:r w:rsidRPr="00F2675F">
        <w:rPr>
          <w:b/>
          <w:color w:val="000000"/>
          <w:sz w:val="28"/>
          <w:szCs w:val="28"/>
          <w:lang w:eastAsia="uk-UA"/>
        </w:rPr>
        <w:t>Прогноз впливу</w:t>
      </w:r>
    </w:p>
    <w:p w:rsidR="0051303B" w:rsidRPr="00F2675F" w:rsidRDefault="0051303B" w:rsidP="0051303B">
      <w:pPr>
        <w:ind w:right="27" w:firstLine="708"/>
        <w:jc w:val="both"/>
        <w:rPr>
          <w:color w:val="000000"/>
          <w:sz w:val="28"/>
          <w:szCs w:val="28"/>
          <w:lang w:eastAsia="uk-UA"/>
        </w:rPr>
      </w:pPr>
      <w:r w:rsidRPr="00F2675F">
        <w:rPr>
          <w:color w:val="000000"/>
          <w:sz w:val="28"/>
          <w:szCs w:val="28"/>
          <w:lang w:eastAsia="uk-UA"/>
        </w:rPr>
        <w:t>Реалізація акта матиме</w:t>
      </w:r>
      <w:r w:rsidR="00BE0588">
        <w:rPr>
          <w:color w:val="000000"/>
          <w:sz w:val="28"/>
          <w:szCs w:val="28"/>
          <w:lang w:eastAsia="uk-UA"/>
        </w:rPr>
        <w:t xml:space="preserve"> позитивний</w:t>
      </w:r>
      <w:r w:rsidRPr="00F2675F">
        <w:rPr>
          <w:color w:val="000000"/>
          <w:sz w:val="28"/>
          <w:szCs w:val="28"/>
          <w:lang w:eastAsia="uk-UA"/>
        </w:rPr>
        <w:t xml:space="preserve"> вплив на інтереси осіб з числа дітей-сиріт і дітей, позбавлених батьківського піклування, які мають інвалідність.</w:t>
      </w:r>
    </w:p>
    <w:p w:rsidR="0051303B" w:rsidRPr="00BE0588" w:rsidRDefault="00BE0588" w:rsidP="0051303B">
      <w:pPr>
        <w:ind w:right="27" w:firstLine="708"/>
        <w:jc w:val="both"/>
        <w:rPr>
          <w:sz w:val="28"/>
          <w:szCs w:val="28"/>
        </w:rPr>
      </w:pPr>
      <w:r w:rsidRPr="00BE0588">
        <w:rPr>
          <w:sz w:val="28"/>
          <w:szCs w:val="28"/>
        </w:rPr>
        <w:t>Реалізація акта не матиме впливу на ринкове середовище, забезпечення прав та інтересів суб’єктів господарювання, розвиток регіонів, адміністративно-територіальних одиниць, екологію та навколишнє природне середовище.</w:t>
      </w:r>
    </w:p>
    <w:p w:rsidR="00BE0588" w:rsidRPr="00E267DD" w:rsidRDefault="00BE0588" w:rsidP="0051303B">
      <w:pPr>
        <w:ind w:right="27" w:firstLine="708"/>
        <w:jc w:val="both"/>
        <w:rPr>
          <w:color w:val="000000"/>
          <w:lang w:eastAsia="uk-UA"/>
        </w:rPr>
      </w:pPr>
    </w:p>
    <w:p w:rsidR="00A60E1F" w:rsidRDefault="0051303B" w:rsidP="00A60E1F">
      <w:pPr>
        <w:numPr>
          <w:ilvl w:val="0"/>
          <w:numId w:val="3"/>
        </w:numPr>
        <w:ind w:right="27"/>
        <w:jc w:val="both"/>
        <w:rPr>
          <w:b/>
          <w:bCs/>
          <w:color w:val="000000"/>
          <w:sz w:val="28"/>
          <w:szCs w:val="28"/>
          <w:lang w:eastAsia="uk-UA"/>
        </w:rPr>
      </w:pPr>
      <w:r w:rsidRPr="00F2675F">
        <w:rPr>
          <w:b/>
          <w:bCs/>
          <w:color w:val="000000"/>
          <w:sz w:val="28"/>
          <w:szCs w:val="28"/>
          <w:lang w:eastAsia="uk-UA"/>
        </w:rPr>
        <w:t xml:space="preserve"> Позиція заінтересованих органів</w:t>
      </w:r>
    </w:p>
    <w:p w:rsidR="006D267A" w:rsidRDefault="006D267A" w:rsidP="006D61F1">
      <w:pPr>
        <w:ind w:right="27" w:firstLine="708"/>
        <w:jc w:val="both"/>
        <w:rPr>
          <w:color w:val="000000"/>
          <w:sz w:val="28"/>
          <w:szCs w:val="28"/>
          <w:lang w:eastAsia="uk-UA"/>
        </w:rPr>
      </w:pPr>
      <w:r w:rsidRPr="00C749EB">
        <w:rPr>
          <w:bCs/>
          <w:color w:val="000000"/>
          <w:sz w:val="28"/>
          <w:szCs w:val="28"/>
          <w:lang w:eastAsia="uk-UA"/>
        </w:rPr>
        <w:t>Прое</w:t>
      </w:r>
      <w:r w:rsidR="00C749EB">
        <w:rPr>
          <w:bCs/>
          <w:color w:val="000000"/>
          <w:sz w:val="28"/>
          <w:szCs w:val="28"/>
          <w:lang w:eastAsia="uk-UA"/>
        </w:rPr>
        <w:t>кт акта погоджено без зауважень</w:t>
      </w:r>
      <w:r w:rsidRPr="00C749EB">
        <w:rPr>
          <w:bCs/>
          <w:color w:val="000000"/>
          <w:sz w:val="28"/>
          <w:szCs w:val="28"/>
          <w:lang w:eastAsia="uk-UA"/>
        </w:rPr>
        <w:t xml:space="preserve"> </w:t>
      </w:r>
      <w:r w:rsidR="006D61F1">
        <w:rPr>
          <w:bCs/>
          <w:color w:val="000000"/>
          <w:sz w:val="28"/>
          <w:szCs w:val="28"/>
          <w:lang w:eastAsia="uk-UA"/>
        </w:rPr>
        <w:t xml:space="preserve">Міністерством фінансів, </w:t>
      </w:r>
      <w:r w:rsidR="006D61F1" w:rsidRPr="00A60E1F">
        <w:rPr>
          <w:color w:val="000000"/>
          <w:sz w:val="28"/>
          <w:szCs w:val="28"/>
          <w:lang w:eastAsia="uk-UA"/>
        </w:rPr>
        <w:t>Міністерством розвитку економіки, торгівлі і сільського господарства</w:t>
      </w:r>
      <w:r w:rsidR="00681857" w:rsidRPr="00681857">
        <w:rPr>
          <w:color w:val="000000"/>
          <w:sz w:val="28"/>
          <w:szCs w:val="28"/>
          <w:lang w:eastAsia="uk-UA"/>
        </w:rPr>
        <w:t>; із зауваженнями, які враховано, – Міністерством юстиції.</w:t>
      </w:r>
    </w:p>
    <w:p w:rsidR="00A60E1F" w:rsidRPr="00443659" w:rsidRDefault="00A60E1F" w:rsidP="00443659">
      <w:pPr>
        <w:ind w:right="27" w:firstLine="708"/>
        <w:jc w:val="both"/>
        <w:rPr>
          <w:color w:val="000000"/>
          <w:sz w:val="28"/>
          <w:szCs w:val="28"/>
          <w:lang w:eastAsia="uk-UA"/>
        </w:rPr>
      </w:pPr>
      <w:r w:rsidRPr="00A60E1F">
        <w:rPr>
          <w:color w:val="000000"/>
          <w:sz w:val="28"/>
          <w:szCs w:val="28"/>
          <w:lang w:eastAsia="uk-UA"/>
        </w:rPr>
        <w:t>Проект акта вважається погодженим без зауважень за замовчуванням відповідно до § 39 Регламенту Кабінету Міністрів України, затвердженого постановою Кабінету Міністрів Укра</w:t>
      </w:r>
      <w:r w:rsidR="00E173C3">
        <w:rPr>
          <w:color w:val="000000"/>
          <w:sz w:val="28"/>
          <w:szCs w:val="28"/>
          <w:lang w:eastAsia="uk-UA"/>
        </w:rPr>
        <w:t xml:space="preserve">їни від 18 липня 2007 р. </w:t>
      </w:r>
      <w:r w:rsidR="00E455E2">
        <w:rPr>
          <w:color w:val="000000"/>
          <w:sz w:val="28"/>
          <w:szCs w:val="28"/>
          <w:lang w:eastAsia="uk-UA"/>
        </w:rPr>
        <w:br/>
      </w:r>
      <w:r w:rsidR="00E173C3">
        <w:rPr>
          <w:color w:val="000000"/>
          <w:sz w:val="28"/>
          <w:szCs w:val="28"/>
          <w:lang w:eastAsia="uk-UA"/>
        </w:rPr>
        <w:t>№ </w:t>
      </w:r>
      <w:r w:rsidR="00443659">
        <w:rPr>
          <w:color w:val="000000"/>
          <w:sz w:val="28"/>
          <w:szCs w:val="28"/>
          <w:lang w:eastAsia="uk-UA"/>
        </w:rPr>
        <w:t xml:space="preserve">950 </w:t>
      </w:r>
      <w:r w:rsidRPr="00A60E1F">
        <w:rPr>
          <w:color w:val="000000"/>
          <w:sz w:val="28"/>
          <w:szCs w:val="28"/>
          <w:lang w:eastAsia="uk-UA"/>
        </w:rPr>
        <w:t xml:space="preserve">(зі змінами), </w:t>
      </w:r>
      <w:r w:rsidR="00443659">
        <w:rPr>
          <w:color w:val="000000"/>
          <w:sz w:val="28"/>
          <w:szCs w:val="28"/>
          <w:lang w:eastAsia="uk-UA"/>
        </w:rPr>
        <w:t>Міністерством освіти і науки, Міністерством охорони здоров</w:t>
      </w:r>
      <w:r w:rsidR="00443659" w:rsidRPr="00C64B98">
        <w:rPr>
          <w:color w:val="000000"/>
          <w:sz w:val="28"/>
          <w:szCs w:val="28"/>
          <w:lang w:eastAsia="uk-UA"/>
        </w:rPr>
        <w:t>’</w:t>
      </w:r>
      <w:r w:rsidR="006D61F1">
        <w:rPr>
          <w:color w:val="000000"/>
          <w:sz w:val="28"/>
          <w:szCs w:val="28"/>
          <w:lang w:eastAsia="uk-UA"/>
        </w:rPr>
        <w:t>я.</w:t>
      </w:r>
    </w:p>
    <w:p w:rsidR="0051303B" w:rsidRPr="00E267DD" w:rsidRDefault="0051303B" w:rsidP="0051303B">
      <w:pPr>
        <w:ind w:right="27" w:firstLine="708"/>
        <w:jc w:val="both"/>
        <w:rPr>
          <w:color w:val="000000"/>
          <w:lang w:eastAsia="uk-UA"/>
        </w:rPr>
      </w:pPr>
    </w:p>
    <w:p w:rsidR="0051303B" w:rsidRPr="00F2675F" w:rsidRDefault="001F0401" w:rsidP="001F0401">
      <w:pPr>
        <w:numPr>
          <w:ilvl w:val="0"/>
          <w:numId w:val="3"/>
        </w:numPr>
        <w:ind w:right="27"/>
        <w:jc w:val="both"/>
        <w:rPr>
          <w:b/>
          <w:color w:val="000000"/>
          <w:sz w:val="28"/>
          <w:szCs w:val="28"/>
          <w:lang w:eastAsia="uk-UA"/>
        </w:rPr>
      </w:pPr>
      <w:r w:rsidRPr="00F2675F">
        <w:rPr>
          <w:b/>
          <w:color w:val="000000"/>
          <w:sz w:val="28"/>
          <w:szCs w:val="28"/>
          <w:lang w:eastAsia="uk-UA"/>
        </w:rPr>
        <w:t>Ризики та обмеження</w:t>
      </w:r>
    </w:p>
    <w:p w:rsidR="00380115" w:rsidRPr="00380115" w:rsidRDefault="00380115" w:rsidP="00380115">
      <w:pPr>
        <w:ind w:firstLine="709"/>
        <w:jc w:val="both"/>
        <w:rPr>
          <w:color w:val="000000"/>
          <w:sz w:val="28"/>
          <w:szCs w:val="28"/>
        </w:rPr>
      </w:pPr>
      <w:r w:rsidRPr="00380115">
        <w:rPr>
          <w:color w:val="000000"/>
          <w:sz w:val="28"/>
          <w:szCs w:val="28"/>
        </w:rPr>
        <w:t>У проект</w:t>
      </w:r>
      <w:r w:rsidR="006212CB">
        <w:rPr>
          <w:color w:val="000000"/>
          <w:sz w:val="28"/>
          <w:szCs w:val="28"/>
        </w:rPr>
        <w:t>і акта відсутні</w:t>
      </w:r>
      <w:r w:rsidRPr="00380115">
        <w:rPr>
          <w:color w:val="000000"/>
          <w:sz w:val="28"/>
          <w:szCs w:val="28"/>
        </w:rPr>
        <w:t xml:space="preserve"> положення, що стосуються прав і свобод, гарантованих Конвенцією про захист прав людини і основоположних свобод. Проект акта відповідає Конвенції про захист прав людини і основоположних свобод та практиці Європейського суду з прав людини.</w:t>
      </w:r>
    </w:p>
    <w:p w:rsidR="00380115" w:rsidRPr="00380115" w:rsidRDefault="00380115" w:rsidP="00380115">
      <w:pPr>
        <w:ind w:firstLine="709"/>
        <w:jc w:val="both"/>
        <w:rPr>
          <w:color w:val="000000"/>
          <w:sz w:val="28"/>
          <w:szCs w:val="28"/>
        </w:rPr>
      </w:pPr>
      <w:r w:rsidRPr="00380115">
        <w:rPr>
          <w:color w:val="000000"/>
          <w:sz w:val="28"/>
          <w:szCs w:val="28"/>
        </w:rPr>
        <w:t>У проекті акта відсутні положення, що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дискримінації.</w:t>
      </w:r>
    </w:p>
    <w:p w:rsidR="00380115" w:rsidRDefault="00380115" w:rsidP="00380115">
      <w:pPr>
        <w:ind w:firstLine="709"/>
        <w:jc w:val="both"/>
        <w:rPr>
          <w:color w:val="000000"/>
          <w:sz w:val="28"/>
          <w:szCs w:val="28"/>
        </w:rPr>
      </w:pPr>
      <w:r w:rsidRPr="00380115">
        <w:rPr>
          <w:color w:val="000000"/>
          <w:sz w:val="28"/>
          <w:szCs w:val="28"/>
        </w:rPr>
        <w:t>Проект акта не потребує проведення громадської антикорупційної та громадської антидискримінаційної експертизи.</w:t>
      </w:r>
    </w:p>
    <w:p w:rsidR="001F0401" w:rsidRPr="00E267DD" w:rsidRDefault="001F0401" w:rsidP="001F0401">
      <w:pPr>
        <w:ind w:firstLine="709"/>
        <w:jc w:val="both"/>
        <w:rPr>
          <w:color w:val="000000"/>
        </w:rPr>
      </w:pPr>
    </w:p>
    <w:p w:rsidR="001F0401" w:rsidRPr="00F2675F" w:rsidRDefault="001F0401" w:rsidP="001F0401">
      <w:pPr>
        <w:numPr>
          <w:ilvl w:val="0"/>
          <w:numId w:val="3"/>
        </w:numPr>
        <w:jc w:val="both"/>
        <w:rPr>
          <w:b/>
          <w:color w:val="000000"/>
          <w:sz w:val="28"/>
          <w:szCs w:val="28"/>
        </w:rPr>
      </w:pPr>
      <w:r w:rsidRPr="00F2675F">
        <w:rPr>
          <w:b/>
          <w:color w:val="000000"/>
          <w:sz w:val="28"/>
          <w:szCs w:val="28"/>
        </w:rPr>
        <w:t>Підстава розроблення проекту акта</w:t>
      </w:r>
    </w:p>
    <w:p w:rsidR="0051303B" w:rsidRPr="00E267DD" w:rsidRDefault="001F0401" w:rsidP="00E267DD">
      <w:pPr>
        <w:ind w:right="27" w:firstLine="709"/>
        <w:jc w:val="both"/>
        <w:rPr>
          <w:b/>
          <w:bCs/>
          <w:color w:val="000000"/>
          <w:sz w:val="28"/>
          <w:szCs w:val="28"/>
          <w:lang w:eastAsia="uk-UA"/>
        </w:rPr>
      </w:pPr>
      <w:r w:rsidRPr="00F2675F">
        <w:rPr>
          <w:bCs/>
          <w:color w:val="000000"/>
          <w:sz w:val="28"/>
          <w:szCs w:val="28"/>
          <w:lang w:eastAsia="uk-UA"/>
        </w:rPr>
        <w:t>Проект акта розроблено на виконання цілі 3.2. Програми діяльності Кабінету Міністрів України, затвердженого постановою Кабінету Міністрів України від 29.09.2019 № 2186.</w:t>
      </w:r>
    </w:p>
    <w:p w:rsidR="00C5711A" w:rsidRPr="00F2675F" w:rsidRDefault="00C5711A" w:rsidP="001F0401">
      <w:pPr>
        <w:ind w:right="27"/>
        <w:jc w:val="both"/>
        <w:rPr>
          <w:color w:val="000000"/>
          <w:sz w:val="28"/>
          <w:szCs w:val="28"/>
          <w:lang w:eastAsia="uk-UA"/>
        </w:rPr>
      </w:pPr>
    </w:p>
    <w:p w:rsidR="0088580A" w:rsidRDefault="0088580A" w:rsidP="001F0401">
      <w:pPr>
        <w:ind w:right="27"/>
        <w:jc w:val="both"/>
        <w:rPr>
          <w:b/>
          <w:bCs/>
          <w:color w:val="000000"/>
          <w:sz w:val="28"/>
          <w:szCs w:val="28"/>
          <w:lang w:eastAsia="uk-UA"/>
        </w:rPr>
      </w:pPr>
      <w:r>
        <w:rPr>
          <w:b/>
          <w:bCs/>
          <w:color w:val="000000"/>
          <w:sz w:val="28"/>
          <w:szCs w:val="28"/>
          <w:lang w:eastAsia="uk-UA"/>
        </w:rPr>
        <w:t xml:space="preserve">Міністр </w:t>
      </w:r>
      <w:r w:rsidR="001F0401" w:rsidRPr="00F2675F">
        <w:rPr>
          <w:b/>
          <w:bCs/>
          <w:color w:val="000000"/>
          <w:sz w:val="28"/>
          <w:szCs w:val="28"/>
          <w:lang w:eastAsia="uk-UA"/>
        </w:rPr>
        <w:t xml:space="preserve">соціальної політики </w:t>
      </w:r>
    </w:p>
    <w:p w:rsidR="001F0401" w:rsidRPr="00F2675F" w:rsidRDefault="001F0401" w:rsidP="001F0401">
      <w:pPr>
        <w:ind w:right="27"/>
        <w:jc w:val="both"/>
        <w:rPr>
          <w:b/>
          <w:bCs/>
          <w:color w:val="000000"/>
          <w:sz w:val="28"/>
          <w:szCs w:val="28"/>
          <w:lang w:eastAsia="uk-UA"/>
        </w:rPr>
      </w:pPr>
      <w:r w:rsidRPr="00F2675F">
        <w:rPr>
          <w:b/>
          <w:bCs/>
          <w:color w:val="000000"/>
          <w:sz w:val="28"/>
          <w:szCs w:val="28"/>
          <w:lang w:eastAsia="uk-UA"/>
        </w:rPr>
        <w:t xml:space="preserve">України                                                  </w:t>
      </w:r>
      <w:r w:rsidR="0088580A">
        <w:rPr>
          <w:b/>
          <w:bCs/>
          <w:color w:val="000000"/>
          <w:sz w:val="28"/>
          <w:szCs w:val="28"/>
          <w:lang w:eastAsia="uk-UA"/>
        </w:rPr>
        <w:t xml:space="preserve">        </w:t>
      </w:r>
      <w:r w:rsidR="007E6562">
        <w:rPr>
          <w:b/>
          <w:bCs/>
          <w:color w:val="000000"/>
          <w:sz w:val="28"/>
          <w:szCs w:val="28"/>
          <w:lang w:eastAsia="uk-UA"/>
        </w:rPr>
        <w:t xml:space="preserve">                           Марина ЛАЗЕБНА </w:t>
      </w:r>
    </w:p>
    <w:sectPr w:rsidR="001F0401" w:rsidRPr="00F2675F" w:rsidSect="00190BAD">
      <w:headerReference w:type="default" r:id="rId8"/>
      <w:pgSz w:w="11906" w:h="16838"/>
      <w:pgMar w:top="993" w:right="567" w:bottom="1135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37B" w:rsidRDefault="00B7637B">
      <w:r>
        <w:separator/>
      </w:r>
    </w:p>
  </w:endnote>
  <w:endnote w:type="continuationSeparator" w:id="0">
    <w:p w:rsidR="00B7637B" w:rsidRDefault="00B7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Malgun Gothic Semilight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37B" w:rsidRDefault="00B7637B">
      <w:r>
        <w:separator/>
      </w:r>
    </w:p>
  </w:footnote>
  <w:footnote w:type="continuationSeparator" w:id="0">
    <w:p w:rsidR="00B7637B" w:rsidRDefault="00B763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57A" w:rsidRPr="00B2057A" w:rsidRDefault="00B2057A">
    <w:pPr>
      <w:pStyle w:val="ac"/>
      <w:jc w:val="center"/>
      <w:rPr>
        <w:sz w:val="28"/>
        <w:szCs w:val="28"/>
      </w:rPr>
    </w:pPr>
    <w:r w:rsidRPr="00B2057A">
      <w:rPr>
        <w:sz w:val="28"/>
        <w:szCs w:val="28"/>
      </w:rPr>
      <w:fldChar w:fldCharType="begin"/>
    </w:r>
    <w:r w:rsidRPr="00B2057A">
      <w:rPr>
        <w:sz w:val="28"/>
        <w:szCs w:val="28"/>
      </w:rPr>
      <w:instrText>PAGE   \* MERGEFORMAT</w:instrText>
    </w:r>
    <w:r w:rsidRPr="00B2057A">
      <w:rPr>
        <w:sz w:val="28"/>
        <w:szCs w:val="28"/>
      </w:rPr>
      <w:fldChar w:fldCharType="separate"/>
    </w:r>
    <w:r w:rsidR="00FD5B12">
      <w:rPr>
        <w:noProof/>
        <w:sz w:val="28"/>
        <w:szCs w:val="28"/>
      </w:rPr>
      <w:t>2</w:t>
    </w:r>
    <w:r w:rsidRPr="00B2057A">
      <w:rPr>
        <w:sz w:val="28"/>
        <w:szCs w:val="28"/>
      </w:rPr>
      <w:fldChar w:fldCharType="end"/>
    </w:r>
  </w:p>
  <w:p w:rsidR="002306FE" w:rsidRDefault="002306F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654EC"/>
    <w:multiLevelType w:val="hybridMultilevel"/>
    <w:tmpl w:val="D500F182"/>
    <w:lvl w:ilvl="0" w:tplc="4412D13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0242F97"/>
    <w:multiLevelType w:val="hybridMultilevel"/>
    <w:tmpl w:val="EF040940"/>
    <w:lvl w:ilvl="0" w:tplc="344812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2218282C"/>
    <w:multiLevelType w:val="hybridMultilevel"/>
    <w:tmpl w:val="37DED020"/>
    <w:lvl w:ilvl="0" w:tplc="015A42A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256"/>
    <w:rsid w:val="000049FE"/>
    <w:rsid w:val="00025E1C"/>
    <w:rsid w:val="00026D8F"/>
    <w:rsid w:val="00041F9A"/>
    <w:rsid w:val="000424AC"/>
    <w:rsid w:val="00054E3C"/>
    <w:rsid w:val="00071B3B"/>
    <w:rsid w:val="00075BD3"/>
    <w:rsid w:val="0007750F"/>
    <w:rsid w:val="00077B19"/>
    <w:rsid w:val="00080312"/>
    <w:rsid w:val="00080B18"/>
    <w:rsid w:val="00092069"/>
    <w:rsid w:val="00097B67"/>
    <w:rsid w:val="00097D84"/>
    <w:rsid w:val="000A4877"/>
    <w:rsid w:val="000B3FE3"/>
    <w:rsid w:val="000C2FCE"/>
    <w:rsid w:val="000C58DA"/>
    <w:rsid w:val="000C6B47"/>
    <w:rsid w:val="000D0039"/>
    <w:rsid w:val="000D0763"/>
    <w:rsid w:val="000D7189"/>
    <w:rsid w:val="000E52A6"/>
    <w:rsid w:val="000F214A"/>
    <w:rsid w:val="000F26BD"/>
    <w:rsid w:val="000F3360"/>
    <w:rsid w:val="000F33A0"/>
    <w:rsid w:val="000F6A8D"/>
    <w:rsid w:val="00102809"/>
    <w:rsid w:val="001034F6"/>
    <w:rsid w:val="00105467"/>
    <w:rsid w:val="0010743B"/>
    <w:rsid w:val="001126DC"/>
    <w:rsid w:val="00114D5C"/>
    <w:rsid w:val="00123FC4"/>
    <w:rsid w:val="00133EF7"/>
    <w:rsid w:val="00135054"/>
    <w:rsid w:val="001460E5"/>
    <w:rsid w:val="00146402"/>
    <w:rsid w:val="001465C0"/>
    <w:rsid w:val="001467A5"/>
    <w:rsid w:val="0016266B"/>
    <w:rsid w:val="001723A3"/>
    <w:rsid w:val="00190BAD"/>
    <w:rsid w:val="00196279"/>
    <w:rsid w:val="001A4567"/>
    <w:rsid w:val="001B58B5"/>
    <w:rsid w:val="001D33D5"/>
    <w:rsid w:val="001D3CE6"/>
    <w:rsid w:val="001D609A"/>
    <w:rsid w:val="001E3232"/>
    <w:rsid w:val="001E4433"/>
    <w:rsid w:val="001E4718"/>
    <w:rsid w:val="001E7C74"/>
    <w:rsid w:val="001F0299"/>
    <w:rsid w:val="001F0401"/>
    <w:rsid w:val="001F0527"/>
    <w:rsid w:val="001F1EB7"/>
    <w:rsid w:val="001F394D"/>
    <w:rsid w:val="001F73C4"/>
    <w:rsid w:val="001F7F05"/>
    <w:rsid w:val="00205E2E"/>
    <w:rsid w:val="00214B2F"/>
    <w:rsid w:val="0022225B"/>
    <w:rsid w:val="002306FE"/>
    <w:rsid w:val="00232764"/>
    <w:rsid w:val="002334D1"/>
    <w:rsid w:val="002363D9"/>
    <w:rsid w:val="0023711F"/>
    <w:rsid w:val="002431B5"/>
    <w:rsid w:val="0025126B"/>
    <w:rsid w:val="00252192"/>
    <w:rsid w:val="002541C7"/>
    <w:rsid w:val="0026165D"/>
    <w:rsid w:val="0026238D"/>
    <w:rsid w:val="002652FE"/>
    <w:rsid w:val="002714C6"/>
    <w:rsid w:val="00272BC1"/>
    <w:rsid w:val="002854B1"/>
    <w:rsid w:val="0028614A"/>
    <w:rsid w:val="002906D4"/>
    <w:rsid w:val="00290D90"/>
    <w:rsid w:val="002964C1"/>
    <w:rsid w:val="002A517E"/>
    <w:rsid w:val="002B0435"/>
    <w:rsid w:val="002B11C9"/>
    <w:rsid w:val="002B5386"/>
    <w:rsid w:val="002B74E3"/>
    <w:rsid w:val="002C0A0C"/>
    <w:rsid w:val="002C32FC"/>
    <w:rsid w:val="002C5A9B"/>
    <w:rsid w:val="002C5DF4"/>
    <w:rsid w:val="002C5E59"/>
    <w:rsid w:val="002D31F2"/>
    <w:rsid w:val="002D65EB"/>
    <w:rsid w:val="002D69CE"/>
    <w:rsid w:val="002E011F"/>
    <w:rsid w:val="002E0299"/>
    <w:rsid w:val="002E140D"/>
    <w:rsid w:val="002E169C"/>
    <w:rsid w:val="002E2ABB"/>
    <w:rsid w:val="002E6FC2"/>
    <w:rsid w:val="002F3432"/>
    <w:rsid w:val="002F361C"/>
    <w:rsid w:val="002F382B"/>
    <w:rsid w:val="002F4FDB"/>
    <w:rsid w:val="003002AD"/>
    <w:rsid w:val="00304552"/>
    <w:rsid w:val="003045A3"/>
    <w:rsid w:val="00306E4D"/>
    <w:rsid w:val="00313E7F"/>
    <w:rsid w:val="003150A6"/>
    <w:rsid w:val="003343AE"/>
    <w:rsid w:val="00337B1B"/>
    <w:rsid w:val="0034088C"/>
    <w:rsid w:val="00347897"/>
    <w:rsid w:val="003523BE"/>
    <w:rsid w:val="00352DF7"/>
    <w:rsid w:val="00360B22"/>
    <w:rsid w:val="00364A03"/>
    <w:rsid w:val="00371F1A"/>
    <w:rsid w:val="00372304"/>
    <w:rsid w:val="0037265C"/>
    <w:rsid w:val="00373B66"/>
    <w:rsid w:val="00374EA6"/>
    <w:rsid w:val="003759D8"/>
    <w:rsid w:val="00375D4A"/>
    <w:rsid w:val="00375E9B"/>
    <w:rsid w:val="0037726B"/>
    <w:rsid w:val="00380115"/>
    <w:rsid w:val="0038055C"/>
    <w:rsid w:val="003819C3"/>
    <w:rsid w:val="003849B1"/>
    <w:rsid w:val="00392124"/>
    <w:rsid w:val="0039396E"/>
    <w:rsid w:val="00395D4D"/>
    <w:rsid w:val="00395E06"/>
    <w:rsid w:val="00397062"/>
    <w:rsid w:val="003A008A"/>
    <w:rsid w:val="003A2CFF"/>
    <w:rsid w:val="003A7675"/>
    <w:rsid w:val="003A7688"/>
    <w:rsid w:val="003B181A"/>
    <w:rsid w:val="003B5B4D"/>
    <w:rsid w:val="003B6585"/>
    <w:rsid w:val="003D3F2E"/>
    <w:rsid w:val="003D6BD3"/>
    <w:rsid w:val="003E5FBF"/>
    <w:rsid w:val="003F3240"/>
    <w:rsid w:val="003F575B"/>
    <w:rsid w:val="00401624"/>
    <w:rsid w:val="0040781A"/>
    <w:rsid w:val="00415718"/>
    <w:rsid w:val="00421F5D"/>
    <w:rsid w:val="00425DA0"/>
    <w:rsid w:val="00433323"/>
    <w:rsid w:val="00440CAE"/>
    <w:rsid w:val="0044364D"/>
    <w:rsid w:val="00443659"/>
    <w:rsid w:val="004439B0"/>
    <w:rsid w:val="00445D3B"/>
    <w:rsid w:val="00447E76"/>
    <w:rsid w:val="004575CD"/>
    <w:rsid w:val="00460977"/>
    <w:rsid w:val="0046421E"/>
    <w:rsid w:val="00464A88"/>
    <w:rsid w:val="004703A5"/>
    <w:rsid w:val="00471EA2"/>
    <w:rsid w:val="00475BD9"/>
    <w:rsid w:val="00484139"/>
    <w:rsid w:val="00484EF1"/>
    <w:rsid w:val="00486485"/>
    <w:rsid w:val="004921B8"/>
    <w:rsid w:val="004951DA"/>
    <w:rsid w:val="004964C4"/>
    <w:rsid w:val="004A354B"/>
    <w:rsid w:val="004A50DB"/>
    <w:rsid w:val="004A598C"/>
    <w:rsid w:val="004A68BE"/>
    <w:rsid w:val="004B28CB"/>
    <w:rsid w:val="004B3A8D"/>
    <w:rsid w:val="004B3E33"/>
    <w:rsid w:val="004C2196"/>
    <w:rsid w:val="004C671B"/>
    <w:rsid w:val="004C7774"/>
    <w:rsid w:val="004C7E94"/>
    <w:rsid w:val="004D0408"/>
    <w:rsid w:val="004D28E2"/>
    <w:rsid w:val="004E100D"/>
    <w:rsid w:val="004E27C8"/>
    <w:rsid w:val="004E793F"/>
    <w:rsid w:val="004F506B"/>
    <w:rsid w:val="004F7FA2"/>
    <w:rsid w:val="005042E6"/>
    <w:rsid w:val="00504882"/>
    <w:rsid w:val="0050507A"/>
    <w:rsid w:val="00510F91"/>
    <w:rsid w:val="0051303B"/>
    <w:rsid w:val="00513817"/>
    <w:rsid w:val="00513987"/>
    <w:rsid w:val="00513F12"/>
    <w:rsid w:val="00522DF6"/>
    <w:rsid w:val="005250A1"/>
    <w:rsid w:val="0052628C"/>
    <w:rsid w:val="00527147"/>
    <w:rsid w:val="0053508A"/>
    <w:rsid w:val="0053638C"/>
    <w:rsid w:val="0054019E"/>
    <w:rsid w:val="0054079C"/>
    <w:rsid w:val="0055397B"/>
    <w:rsid w:val="00563B0D"/>
    <w:rsid w:val="00565256"/>
    <w:rsid w:val="0057191B"/>
    <w:rsid w:val="0058247B"/>
    <w:rsid w:val="005868A4"/>
    <w:rsid w:val="00595796"/>
    <w:rsid w:val="005A0D31"/>
    <w:rsid w:val="005A1454"/>
    <w:rsid w:val="005A7A45"/>
    <w:rsid w:val="005B0A25"/>
    <w:rsid w:val="005B20AC"/>
    <w:rsid w:val="005B36D3"/>
    <w:rsid w:val="005B386A"/>
    <w:rsid w:val="005C4FEF"/>
    <w:rsid w:val="005C58E9"/>
    <w:rsid w:val="005D3D98"/>
    <w:rsid w:val="005E34F1"/>
    <w:rsid w:val="005E3800"/>
    <w:rsid w:val="005E521B"/>
    <w:rsid w:val="005E6112"/>
    <w:rsid w:val="005F36FC"/>
    <w:rsid w:val="005F603D"/>
    <w:rsid w:val="005F6AA0"/>
    <w:rsid w:val="00606C2B"/>
    <w:rsid w:val="00606FA2"/>
    <w:rsid w:val="006212CB"/>
    <w:rsid w:val="00621C42"/>
    <w:rsid w:val="00622F3B"/>
    <w:rsid w:val="00631AFC"/>
    <w:rsid w:val="00634471"/>
    <w:rsid w:val="00634D6A"/>
    <w:rsid w:val="00634E4F"/>
    <w:rsid w:val="00653928"/>
    <w:rsid w:val="00657EB6"/>
    <w:rsid w:val="00662309"/>
    <w:rsid w:val="00663D05"/>
    <w:rsid w:val="006651A8"/>
    <w:rsid w:val="00667998"/>
    <w:rsid w:val="00672348"/>
    <w:rsid w:val="0067533D"/>
    <w:rsid w:val="006763BD"/>
    <w:rsid w:val="00681857"/>
    <w:rsid w:val="00682BFA"/>
    <w:rsid w:val="00683AA5"/>
    <w:rsid w:val="00685C48"/>
    <w:rsid w:val="00692ED6"/>
    <w:rsid w:val="006968AF"/>
    <w:rsid w:val="006C3436"/>
    <w:rsid w:val="006D1211"/>
    <w:rsid w:val="006D267A"/>
    <w:rsid w:val="006D61F1"/>
    <w:rsid w:val="006D71D6"/>
    <w:rsid w:val="006E14BF"/>
    <w:rsid w:val="006E2B48"/>
    <w:rsid w:val="006E562D"/>
    <w:rsid w:val="006F04C0"/>
    <w:rsid w:val="006F64B6"/>
    <w:rsid w:val="00704E7B"/>
    <w:rsid w:val="00710062"/>
    <w:rsid w:val="007141C9"/>
    <w:rsid w:val="00716F8C"/>
    <w:rsid w:val="007205A8"/>
    <w:rsid w:val="00721301"/>
    <w:rsid w:val="00724277"/>
    <w:rsid w:val="007277FD"/>
    <w:rsid w:val="0073059F"/>
    <w:rsid w:val="00741A32"/>
    <w:rsid w:val="00741EDB"/>
    <w:rsid w:val="00742CE0"/>
    <w:rsid w:val="00744793"/>
    <w:rsid w:val="0074514A"/>
    <w:rsid w:val="00747339"/>
    <w:rsid w:val="0075059B"/>
    <w:rsid w:val="007517B1"/>
    <w:rsid w:val="00752C99"/>
    <w:rsid w:val="00752E4D"/>
    <w:rsid w:val="00763B92"/>
    <w:rsid w:val="00770687"/>
    <w:rsid w:val="007724F7"/>
    <w:rsid w:val="00776E07"/>
    <w:rsid w:val="00780409"/>
    <w:rsid w:val="0078329F"/>
    <w:rsid w:val="0078510D"/>
    <w:rsid w:val="00785DCD"/>
    <w:rsid w:val="00785DE0"/>
    <w:rsid w:val="007908A0"/>
    <w:rsid w:val="00796C08"/>
    <w:rsid w:val="00797D15"/>
    <w:rsid w:val="007A0A0F"/>
    <w:rsid w:val="007A13B1"/>
    <w:rsid w:val="007A1475"/>
    <w:rsid w:val="007A1926"/>
    <w:rsid w:val="007A758F"/>
    <w:rsid w:val="007A7A9A"/>
    <w:rsid w:val="007B1E8B"/>
    <w:rsid w:val="007B46DD"/>
    <w:rsid w:val="007B4A0D"/>
    <w:rsid w:val="007B590D"/>
    <w:rsid w:val="007B6088"/>
    <w:rsid w:val="007C010D"/>
    <w:rsid w:val="007D0AE1"/>
    <w:rsid w:val="007E069B"/>
    <w:rsid w:val="007E2880"/>
    <w:rsid w:val="007E6562"/>
    <w:rsid w:val="007F558A"/>
    <w:rsid w:val="00802177"/>
    <w:rsid w:val="00802F54"/>
    <w:rsid w:val="008064BD"/>
    <w:rsid w:val="00810E38"/>
    <w:rsid w:val="00815702"/>
    <w:rsid w:val="0081749E"/>
    <w:rsid w:val="00827DD7"/>
    <w:rsid w:val="00834469"/>
    <w:rsid w:val="00843007"/>
    <w:rsid w:val="0084422D"/>
    <w:rsid w:val="008449B1"/>
    <w:rsid w:val="00844FD6"/>
    <w:rsid w:val="008518C8"/>
    <w:rsid w:val="00862425"/>
    <w:rsid w:val="00870361"/>
    <w:rsid w:val="00882781"/>
    <w:rsid w:val="0088580A"/>
    <w:rsid w:val="008A0857"/>
    <w:rsid w:val="008A0F9F"/>
    <w:rsid w:val="008A429B"/>
    <w:rsid w:val="008A548C"/>
    <w:rsid w:val="008A6B01"/>
    <w:rsid w:val="008B2D83"/>
    <w:rsid w:val="008B5B5E"/>
    <w:rsid w:val="008B61D8"/>
    <w:rsid w:val="008C2F7E"/>
    <w:rsid w:val="008C47D3"/>
    <w:rsid w:val="008C4BEE"/>
    <w:rsid w:val="008D043A"/>
    <w:rsid w:val="008D11FB"/>
    <w:rsid w:val="008D1600"/>
    <w:rsid w:val="008D1B21"/>
    <w:rsid w:val="008D3A3F"/>
    <w:rsid w:val="008D5C65"/>
    <w:rsid w:val="008D7267"/>
    <w:rsid w:val="008E27CD"/>
    <w:rsid w:val="008F0DA3"/>
    <w:rsid w:val="008F3D0E"/>
    <w:rsid w:val="00901228"/>
    <w:rsid w:val="00905CFF"/>
    <w:rsid w:val="0091211B"/>
    <w:rsid w:val="00912E64"/>
    <w:rsid w:val="009161DC"/>
    <w:rsid w:val="009170A5"/>
    <w:rsid w:val="00921A31"/>
    <w:rsid w:val="00925748"/>
    <w:rsid w:val="00927D1C"/>
    <w:rsid w:val="009300A4"/>
    <w:rsid w:val="00933392"/>
    <w:rsid w:val="00934E0C"/>
    <w:rsid w:val="00936CDC"/>
    <w:rsid w:val="0094348B"/>
    <w:rsid w:val="009463E2"/>
    <w:rsid w:val="009479CB"/>
    <w:rsid w:val="0095324A"/>
    <w:rsid w:val="00961E6C"/>
    <w:rsid w:val="00962554"/>
    <w:rsid w:val="00976F9B"/>
    <w:rsid w:val="009809C2"/>
    <w:rsid w:val="009A0AE8"/>
    <w:rsid w:val="009A1BBD"/>
    <w:rsid w:val="009B5EDB"/>
    <w:rsid w:val="009B7C25"/>
    <w:rsid w:val="009B7D97"/>
    <w:rsid w:val="009C5341"/>
    <w:rsid w:val="009D0CE8"/>
    <w:rsid w:val="009D2E15"/>
    <w:rsid w:val="009D3F90"/>
    <w:rsid w:val="009E40C5"/>
    <w:rsid w:val="009F0659"/>
    <w:rsid w:val="009F430C"/>
    <w:rsid w:val="00A10567"/>
    <w:rsid w:val="00A11BF8"/>
    <w:rsid w:val="00A15A8E"/>
    <w:rsid w:val="00A238A6"/>
    <w:rsid w:val="00A26B76"/>
    <w:rsid w:val="00A32BAD"/>
    <w:rsid w:val="00A37092"/>
    <w:rsid w:val="00A4041E"/>
    <w:rsid w:val="00A4246F"/>
    <w:rsid w:val="00A50114"/>
    <w:rsid w:val="00A56FC9"/>
    <w:rsid w:val="00A60E1F"/>
    <w:rsid w:val="00A70E38"/>
    <w:rsid w:val="00A766C0"/>
    <w:rsid w:val="00A7751D"/>
    <w:rsid w:val="00A828B4"/>
    <w:rsid w:val="00A8433A"/>
    <w:rsid w:val="00A86306"/>
    <w:rsid w:val="00A953E7"/>
    <w:rsid w:val="00AA4A23"/>
    <w:rsid w:val="00AB2F57"/>
    <w:rsid w:val="00AB3416"/>
    <w:rsid w:val="00AB7DEF"/>
    <w:rsid w:val="00AC24E5"/>
    <w:rsid w:val="00AD4757"/>
    <w:rsid w:val="00AD4FD9"/>
    <w:rsid w:val="00AD6E08"/>
    <w:rsid w:val="00AD7170"/>
    <w:rsid w:val="00AF3BF0"/>
    <w:rsid w:val="00AF4C8E"/>
    <w:rsid w:val="00AF4D08"/>
    <w:rsid w:val="00B01E34"/>
    <w:rsid w:val="00B023A7"/>
    <w:rsid w:val="00B0711A"/>
    <w:rsid w:val="00B07631"/>
    <w:rsid w:val="00B15CFD"/>
    <w:rsid w:val="00B16E40"/>
    <w:rsid w:val="00B1724F"/>
    <w:rsid w:val="00B17A80"/>
    <w:rsid w:val="00B2057A"/>
    <w:rsid w:val="00B20931"/>
    <w:rsid w:val="00B2371A"/>
    <w:rsid w:val="00B333DE"/>
    <w:rsid w:val="00B35081"/>
    <w:rsid w:val="00B36B1B"/>
    <w:rsid w:val="00B36CD6"/>
    <w:rsid w:val="00B41EC3"/>
    <w:rsid w:val="00B44740"/>
    <w:rsid w:val="00B5436B"/>
    <w:rsid w:val="00B6081E"/>
    <w:rsid w:val="00B629BC"/>
    <w:rsid w:val="00B64813"/>
    <w:rsid w:val="00B6513F"/>
    <w:rsid w:val="00B751C8"/>
    <w:rsid w:val="00B7637B"/>
    <w:rsid w:val="00B77611"/>
    <w:rsid w:val="00B81CFC"/>
    <w:rsid w:val="00B83921"/>
    <w:rsid w:val="00BA2DDB"/>
    <w:rsid w:val="00BA48A8"/>
    <w:rsid w:val="00BA6CBC"/>
    <w:rsid w:val="00BA7971"/>
    <w:rsid w:val="00BB2343"/>
    <w:rsid w:val="00BC0B42"/>
    <w:rsid w:val="00BC2B52"/>
    <w:rsid w:val="00BC632C"/>
    <w:rsid w:val="00BD00C6"/>
    <w:rsid w:val="00BD03CC"/>
    <w:rsid w:val="00BD22BD"/>
    <w:rsid w:val="00BD558B"/>
    <w:rsid w:val="00BD7367"/>
    <w:rsid w:val="00BE0588"/>
    <w:rsid w:val="00BE1C6F"/>
    <w:rsid w:val="00BE2D94"/>
    <w:rsid w:val="00BE38D5"/>
    <w:rsid w:val="00BE7FE7"/>
    <w:rsid w:val="00BF43E3"/>
    <w:rsid w:val="00BF4F66"/>
    <w:rsid w:val="00BF5B85"/>
    <w:rsid w:val="00BF6D68"/>
    <w:rsid w:val="00BF75AD"/>
    <w:rsid w:val="00BF765C"/>
    <w:rsid w:val="00C033D8"/>
    <w:rsid w:val="00C14EC7"/>
    <w:rsid w:val="00C23133"/>
    <w:rsid w:val="00C23C4F"/>
    <w:rsid w:val="00C24EE2"/>
    <w:rsid w:val="00C25B9A"/>
    <w:rsid w:val="00C3323F"/>
    <w:rsid w:val="00C35049"/>
    <w:rsid w:val="00C364E2"/>
    <w:rsid w:val="00C365D2"/>
    <w:rsid w:val="00C4110D"/>
    <w:rsid w:val="00C468E6"/>
    <w:rsid w:val="00C5711A"/>
    <w:rsid w:val="00C57927"/>
    <w:rsid w:val="00C60909"/>
    <w:rsid w:val="00C64B98"/>
    <w:rsid w:val="00C749EB"/>
    <w:rsid w:val="00C75D89"/>
    <w:rsid w:val="00C80B2E"/>
    <w:rsid w:val="00C8130A"/>
    <w:rsid w:val="00C83180"/>
    <w:rsid w:val="00C91674"/>
    <w:rsid w:val="00C95630"/>
    <w:rsid w:val="00C9794A"/>
    <w:rsid w:val="00CB165F"/>
    <w:rsid w:val="00CB2DA3"/>
    <w:rsid w:val="00CC1174"/>
    <w:rsid w:val="00CC7501"/>
    <w:rsid w:val="00CD41EF"/>
    <w:rsid w:val="00CD477F"/>
    <w:rsid w:val="00CD4F15"/>
    <w:rsid w:val="00CE36B3"/>
    <w:rsid w:val="00CE4140"/>
    <w:rsid w:val="00CF73D8"/>
    <w:rsid w:val="00D017EA"/>
    <w:rsid w:val="00D04884"/>
    <w:rsid w:val="00D0583B"/>
    <w:rsid w:val="00D078E6"/>
    <w:rsid w:val="00D158E0"/>
    <w:rsid w:val="00D25D04"/>
    <w:rsid w:val="00D31825"/>
    <w:rsid w:val="00D36649"/>
    <w:rsid w:val="00D41C5B"/>
    <w:rsid w:val="00D41DF6"/>
    <w:rsid w:val="00D42CE6"/>
    <w:rsid w:val="00D50655"/>
    <w:rsid w:val="00D61194"/>
    <w:rsid w:val="00D62EB3"/>
    <w:rsid w:val="00D63B77"/>
    <w:rsid w:val="00D66E29"/>
    <w:rsid w:val="00D7042F"/>
    <w:rsid w:val="00D753D7"/>
    <w:rsid w:val="00D75A7F"/>
    <w:rsid w:val="00D762DE"/>
    <w:rsid w:val="00D836E9"/>
    <w:rsid w:val="00D843CC"/>
    <w:rsid w:val="00D8670E"/>
    <w:rsid w:val="00D87636"/>
    <w:rsid w:val="00D924C9"/>
    <w:rsid w:val="00D93A63"/>
    <w:rsid w:val="00D94B3D"/>
    <w:rsid w:val="00DA6204"/>
    <w:rsid w:val="00DB7E91"/>
    <w:rsid w:val="00DC0128"/>
    <w:rsid w:val="00DC29F2"/>
    <w:rsid w:val="00DC2B8A"/>
    <w:rsid w:val="00DC7235"/>
    <w:rsid w:val="00DC7CDE"/>
    <w:rsid w:val="00DD1E5A"/>
    <w:rsid w:val="00DE1BC3"/>
    <w:rsid w:val="00DE53BF"/>
    <w:rsid w:val="00E00AB8"/>
    <w:rsid w:val="00E06026"/>
    <w:rsid w:val="00E070EF"/>
    <w:rsid w:val="00E1474E"/>
    <w:rsid w:val="00E14AA5"/>
    <w:rsid w:val="00E16F2B"/>
    <w:rsid w:val="00E173C3"/>
    <w:rsid w:val="00E17DB4"/>
    <w:rsid w:val="00E24AF0"/>
    <w:rsid w:val="00E2575B"/>
    <w:rsid w:val="00E267DD"/>
    <w:rsid w:val="00E33682"/>
    <w:rsid w:val="00E336ED"/>
    <w:rsid w:val="00E338D0"/>
    <w:rsid w:val="00E455E2"/>
    <w:rsid w:val="00E508C2"/>
    <w:rsid w:val="00E52E94"/>
    <w:rsid w:val="00E54C8E"/>
    <w:rsid w:val="00E60841"/>
    <w:rsid w:val="00E60FF7"/>
    <w:rsid w:val="00E62BB3"/>
    <w:rsid w:val="00E660BA"/>
    <w:rsid w:val="00E677F0"/>
    <w:rsid w:val="00E777E0"/>
    <w:rsid w:val="00E82CDD"/>
    <w:rsid w:val="00E8633E"/>
    <w:rsid w:val="00E91ACB"/>
    <w:rsid w:val="00E93ECB"/>
    <w:rsid w:val="00E956E4"/>
    <w:rsid w:val="00EA28A3"/>
    <w:rsid w:val="00EA5F86"/>
    <w:rsid w:val="00EB19CC"/>
    <w:rsid w:val="00EB22CC"/>
    <w:rsid w:val="00EB3FCC"/>
    <w:rsid w:val="00EC5D97"/>
    <w:rsid w:val="00ED3DC7"/>
    <w:rsid w:val="00EE3A56"/>
    <w:rsid w:val="00EF2C53"/>
    <w:rsid w:val="00EF2D81"/>
    <w:rsid w:val="00EF4901"/>
    <w:rsid w:val="00F00C61"/>
    <w:rsid w:val="00F06888"/>
    <w:rsid w:val="00F10100"/>
    <w:rsid w:val="00F11215"/>
    <w:rsid w:val="00F17E5F"/>
    <w:rsid w:val="00F20A08"/>
    <w:rsid w:val="00F22A9B"/>
    <w:rsid w:val="00F254C3"/>
    <w:rsid w:val="00F2675F"/>
    <w:rsid w:val="00F33D85"/>
    <w:rsid w:val="00F418EF"/>
    <w:rsid w:val="00F42C99"/>
    <w:rsid w:val="00F43DDA"/>
    <w:rsid w:val="00F448FC"/>
    <w:rsid w:val="00F44BEB"/>
    <w:rsid w:val="00F55038"/>
    <w:rsid w:val="00F57853"/>
    <w:rsid w:val="00F60A0D"/>
    <w:rsid w:val="00F60B8A"/>
    <w:rsid w:val="00F60E37"/>
    <w:rsid w:val="00F62A13"/>
    <w:rsid w:val="00F63194"/>
    <w:rsid w:val="00F66D22"/>
    <w:rsid w:val="00F6772C"/>
    <w:rsid w:val="00F72613"/>
    <w:rsid w:val="00F82360"/>
    <w:rsid w:val="00F853B9"/>
    <w:rsid w:val="00F8558C"/>
    <w:rsid w:val="00F8607D"/>
    <w:rsid w:val="00F92702"/>
    <w:rsid w:val="00F93912"/>
    <w:rsid w:val="00FA7838"/>
    <w:rsid w:val="00FB74BB"/>
    <w:rsid w:val="00FB7530"/>
    <w:rsid w:val="00FC1138"/>
    <w:rsid w:val="00FC2624"/>
    <w:rsid w:val="00FD5B12"/>
    <w:rsid w:val="00FF151D"/>
    <w:rsid w:val="00FF18A3"/>
    <w:rsid w:val="00FF5299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3612B40-E305-465C-A014-855346DE1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11F"/>
    <w:rPr>
      <w:lang w:eastAsia="ru-RU"/>
    </w:rPr>
  </w:style>
  <w:style w:type="character" w:default="1" w:styleId="a0">
    <w:name w:val="Default Paragraph Font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565256"/>
    <w:pPr>
      <w:jc w:val="both"/>
    </w:pPr>
    <w:rPr>
      <w:sz w:val="26"/>
      <w:szCs w:val="26"/>
      <w:lang w:val="ru-RU"/>
    </w:rPr>
  </w:style>
  <w:style w:type="paragraph" w:customStyle="1" w:styleId="a3">
    <w:name w:val="Готовый"/>
    <w:basedOn w:val="a"/>
    <w:uiPriority w:val="99"/>
    <w:rsid w:val="0056525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customStyle="1" w:styleId="BodyText22">
    <w:name w:val="Body Text 22"/>
    <w:basedOn w:val="a"/>
    <w:uiPriority w:val="99"/>
    <w:rsid w:val="00565256"/>
    <w:pPr>
      <w:widowControl w:val="0"/>
      <w:jc w:val="both"/>
    </w:pPr>
    <w:rPr>
      <w:rFonts w:eastAsia="Batang"/>
      <w:sz w:val="26"/>
      <w:szCs w:val="26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sz w:val="20"/>
      <w:lang w:val="x-none" w:eastAsia="ru-RU"/>
    </w:rPr>
  </w:style>
  <w:style w:type="paragraph" w:styleId="HTML">
    <w:name w:val="HTML Preformatted"/>
    <w:aliases w:val="Знак"/>
    <w:basedOn w:val="a"/>
    <w:link w:val="HTML0"/>
    <w:uiPriority w:val="99"/>
    <w:rsid w:val="00565256"/>
    <w:pPr>
      <w:keepNext/>
      <w:widowControl w:val="0"/>
      <w:tabs>
        <w:tab w:val="left" w:pos="567"/>
      </w:tabs>
      <w:ind w:firstLine="425"/>
      <w:jc w:val="both"/>
    </w:pPr>
    <w:rPr>
      <w:sz w:val="28"/>
      <w:szCs w:val="28"/>
      <w:lang w:eastAsia="en-US"/>
    </w:rPr>
  </w:style>
  <w:style w:type="paragraph" w:customStyle="1" w:styleId="1">
    <w:name w:val="Знак Знак Знак Знак1"/>
    <w:basedOn w:val="a"/>
    <w:uiPriority w:val="99"/>
    <w:rsid w:val="0084422D"/>
    <w:rPr>
      <w:rFonts w:ascii="Verdana" w:hAnsi="Verdana" w:cs="Verdana"/>
      <w:color w:val="000000"/>
      <w:lang w:val="en-US" w:eastAsia="en-US"/>
    </w:rPr>
  </w:style>
  <w:style w:type="paragraph" w:customStyle="1" w:styleId="a4">
    <w:name w:val="Знак Знак Знак Знак"/>
    <w:basedOn w:val="a"/>
    <w:uiPriority w:val="99"/>
    <w:rsid w:val="0091211B"/>
    <w:pPr>
      <w:keepNext/>
      <w:widowControl w:val="0"/>
      <w:tabs>
        <w:tab w:val="left" w:pos="567"/>
      </w:tabs>
      <w:ind w:firstLine="425"/>
      <w:jc w:val="both"/>
    </w:pPr>
    <w:rPr>
      <w:sz w:val="28"/>
      <w:szCs w:val="28"/>
      <w:lang w:eastAsia="en-US"/>
    </w:rPr>
  </w:style>
  <w:style w:type="character" w:customStyle="1" w:styleId="HTML0">
    <w:name w:val="Стандартний HTML Знак"/>
    <w:aliases w:val="Знак Знак"/>
    <w:link w:val="HTML"/>
    <w:uiPriority w:val="99"/>
    <w:locked/>
    <w:rsid w:val="00A70E38"/>
    <w:rPr>
      <w:rFonts w:ascii="Courier New" w:hAnsi="Courier New" w:cs="Times New Roman"/>
      <w:color w:val="000000"/>
      <w:sz w:val="21"/>
      <w:lang w:val="ru-RU" w:eastAsia="ru-RU"/>
    </w:rPr>
  </w:style>
  <w:style w:type="paragraph" w:styleId="a5">
    <w:name w:val="Body Text"/>
    <w:basedOn w:val="a"/>
    <w:link w:val="a6"/>
    <w:uiPriority w:val="99"/>
    <w:rsid w:val="00E54C8E"/>
    <w:pPr>
      <w:spacing w:after="120"/>
    </w:pPr>
  </w:style>
  <w:style w:type="paragraph" w:customStyle="1" w:styleId="a7">
    <w:name w:val="Знак Знак Знак"/>
    <w:basedOn w:val="a"/>
    <w:uiPriority w:val="99"/>
    <w:rsid w:val="00A70E38"/>
    <w:rPr>
      <w:rFonts w:ascii="Verdana" w:hAnsi="Verdana" w:cs="Verdana"/>
      <w:lang w:val="en-US" w:eastAsia="en-US"/>
    </w:rPr>
  </w:style>
  <w:style w:type="character" w:customStyle="1" w:styleId="rvts0">
    <w:name w:val="rvts0"/>
    <w:uiPriority w:val="99"/>
    <w:rsid w:val="00747339"/>
  </w:style>
  <w:style w:type="character" w:customStyle="1" w:styleId="a6">
    <w:name w:val="Основний текст Знак"/>
    <w:link w:val="a5"/>
    <w:uiPriority w:val="99"/>
    <w:semiHidden/>
    <w:locked/>
    <w:rPr>
      <w:rFonts w:cs="Times New Roman"/>
      <w:sz w:val="20"/>
      <w:lang w:val="x-none" w:eastAsia="ru-RU"/>
    </w:rPr>
  </w:style>
  <w:style w:type="character" w:customStyle="1" w:styleId="rvts23">
    <w:name w:val="rvts23"/>
    <w:uiPriority w:val="99"/>
    <w:rsid w:val="00AC24E5"/>
  </w:style>
  <w:style w:type="character" w:customStyle="1" w:styleId="apple-converted-space">
    <w:name w:val="apple-converted-space"/>
    <w:uiPriority w:val="99"/>
    <w:rsid w:val="00AC24E5"/>
  </w:style>
  <w:style w:type="character" w:customStyle="1" w:styleId="rvts9">
    <w:name w:val="rvts9"/>
    <w:uiPriority w:val="99"/>
    <w:rsid w:val="00AC24E5"/>
  </w:style>
  <w:style w:type="paragraph" w:styleId="a8">
    <w:name w:val="Normal (Web)"/>
    <w:basedOn w:val="a"/>
    <w:uiPriority w:val="99"/>
    <w:rsid w:val="008F3D0E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Body Text Indent 2"/>
    <w:basedOn w:val="a"/>
    <w:link w:val="22"/>
    <w:uiPriority w:val="99"/>
    <w:rsid w:val="00C80B2E"/>
    <w:pPr>
      <w:spacing w:after="120" w:line="480" w:lineRule="auto"/>
      <w:ind w:left="283"/>
    </w:pPr>
  </w:style>
  <w:style w:type="character" w:styleId="a9">
    <w:name w:val="Emphasis"/>
    <w:uiPriority w:val="99"/>
    <w:qFormat/>
    <w:rsid w:val="007F558A"/>
    <w:rPr>
      <w:rFonts w:cs="Times New Roman"/>
      <w:i/>
    </w:rPr>
  </w:style>
  <w:style w:type="paragraph" w:customStyle="1" w:styleId="CharCharCharCharChar">
    <w:name w:val="Char Знак Знак Char Знак Знак Char Знак Знак Char Знак Знак Char Знак Знак Знак Знак"/>
    <w:basedOn w:val="a"/>
    <w:uiPriority w:val="99"/>
    <w:rsid w:val="00C14EC7"/>
    <w:rPr>
      <w:rFonts w:ascii="Verdana" w:hAnsi="Verdana" w:cs="Verdana"/>
      <w:lang w:val="en-US" w:eastAsia="en-US"/>
    </w:rPr>
  </w:style>
  <w:style w:type="character" w:customStyle="1" w:styleId="22">
    <w:name w:val="Основний текст з відступом 2 Знак"/>
    <w:link w:val="21"/>
    <w:uiPriority w:val="99"/>
    <w:semiHidden/>
    <w:locked/>
    <w:rPr>
      <w:rFonts w:cs="Times New Roman"/>
      <w:sz w:val="20"/>
      <w:lang w:val="x-none" w:eastAsia="ru-RU"/>
    </w:rPr>
  </w:style>
  <w:style w:type="character" w:customStyle="1" w:styleId="rvts15">
    <w:name w:val="rvts15"/>
    <w:uiPriority w:val="99"/>
    <w:rsid w:val="003B5B4D"/>
  </w:style>
  <w:style w:type="paragraph" w:styleId="aa">
    <w:name w:val="Balloon Text"/>
    <w:basedOn w:val="a"/>
    <w:link w:val="ab"/>
    <w:uiPriority w:val="99"/>
    <w:semiHidden/>
    <w:rsid w:val="00337B1B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rsid w:val="008518C8"/>
    <w:pPr>
      <w:tabs>
        <w:tab w:val="center" w:pos="4677"/>
        <w:tab w:val="right" w:pos="9355"/>
      </w:tabs>
    </w:pPr>
  </w:style>
  <w:style w:type="character" w:styleId="ae">
    <w:name w:val="page number"/>
    <w:uiPriority w:val="99"/>
    <w:rsid w:val="008518C8"/>
    <w:rPr>
      <w:rFonts w:cs="Times New Roman"/>
    </w:rPr>
  </w:style>
  <w:style w:type="character" w:customStyle="1" w:styleId="ab">
    <w:name w:val="Текст у виносці Знак"/>
    <w:link w:val="aa"/>
    <w:uiPriority w:val="99"/>
    <w:semiHidden/>
    <w:locked/>
    <w:rPr>
      <w:rFonts w:ascii="Segoe UI" w:hAnsi="Segoe UI" w:cs="Times New Roman"/>
      <w:sz w:val="18"/>
      <w:lang w:val="x-none" w:eastAsia="ru-RU"/>
    </w:rPr>
  </w:style>
  <w:style w:type="character" w:styleId="af">
    <w:name w:val="Hyperlink"/>
    <w:uiPriority w:val="99"/>
    <w:rsid w:val="00B023A7"/>
    <w:rPr>
      <w:rFonts w:ascii="Times New Roman" w:hAnsi="Times New Roman" w:cs="Times New Roman"/>
      <w:color w:val="0000FF"/>
      <w:u w:val="single"/>
    </w:rPr>
  </w:style>
  <w:style w:type="paragraph" w:customStyle="1" w:styleId="10">
    <w:name w:val="1"/>
    <w:basedOn w:val="a"/>
    <w:uiPriority w:val="99"/>
    <w:rsid w:val="00B2371A"/>
    <w:rPr>
      <w:rFonts w:ascii="Verdana" w:hAnsi="Verdana" w:cs="Verdana"/>
      <w:color w:val="000000"/>
      <w:lang w:val="en-US" w:eastAsia="en-US"/>
    </w:rPr>
  </w:style>
  <w:style w:type="character" w:customStyle="1" w:styleId="ad">
    <w:name w:val="Верхній колонтитул Знак"/>
    <w:link w:val="ac"/>
    <w:uiPriority w:val="99"/>
    <w:locked/>
    <w:rPr>
      <w:rFonts w:cs="Times New Roman"/>
      <w:sz w:val="20"/>
      <w:lang w:val="x-none" w:eastAsia="ru-RU"/>
    </w:rPr>
  </w:style>
  <w:style w:type="paragraph" w:styleId="af0">
    <w:name w:val="footer"/>
    <w:basedOn w:val="a"/>
    <w:link w:val="af1"/>
    <w:uiPriority w:val="99"/>
    <w:unhideWhenUsed/>
    <w:rsid w:val="00B2057A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link w:val="af0"/>
    <w:uiPriority w:val="99"/>
    <w:locked/>
    <w:rsid w:val="00B2057A"/>
    <w:rPr>
      <w:rFonts w:cs="Times New Roman"/>
      <w:sz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64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5D297-D0B7-4344-95E3-2951F89EC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4754</Words>
  <Characters>2711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Home</Company>
  <LinksUpToDate>false</LinksUpToDate>
  <CharactersWithSpaces>7451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Наташа</dc:creator>
  <cp:keywords/>
  <dc:description/>
  <cp:revision>2</cp:revision>
  <cp:lastPrinted>2020-05-29T14:28:00Z</cp:lastPrinted>
  <dcterms:created xsi:type="dcterms:W3CDTF">2020-06-04T08:45:00Z</dcterms:created>
  <dcterms:modified xsi:type="dcterms:W3CDTF">2020-06-04T08:45:00Z</dcterms:modified>
</cp:coreProperties>
</file>