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2FA8" w:rsidRPr="009061EA" w:rsidRDefault="00AC2FA8" w:rsidP="002728A6">
      <w:pPr>
        <w:ind w:firstLine="709"/>
        <w:jc w:val="center"/>
        <w:rPr>
          <w:b/>
          <w:bCs/>
          <w:color w:val="000000"/>
          <w:sz w:val="28"/>
          <w:szCs w:val="28"/>
          <w:lang w:val="uk-UA"/>
        </w:rPr>
      </w:pPr>
      <w:bookmarkStart w:id="0" w:name="_GoBack"/>
      <w:bookmarkEnd w:id="0"/>
      <w:r w:rsidRPr="009061EA">
        <w:rPr>
          <w:b/>
          <w:bCs/>
          <w:color w:val="000000"/>
          <w:sz w:val="28"/>
          <w:szCs w:val="28"/>
          <w:lang w:val="uk-UA"/>
        </w:rPr>
        <w:t>ПОЯСНЮВАЛЬНА ЗАПИСКА</w:t>
      </w:r>
    </w:p>
    <w:p w:rsidR="00AC2FA8" w:rsidRPr="009061EA" w:rsidRDefault="00AC2FA8" w:rsidP="00013152">
      <w:pPr>
        <w:shd w:val="clear" w:color="auto" w:fill="FFFFFF"/>
        <w:ind w:firstLine="700"/>
        <w:jc w:val="center"/>
        <w:rPr>
          <w:b/>
          <w:bCs/>
          <w:color w:val="000000"/>
          <w:sz w:val="28"/>
          <w:szCs w:val="28"/>
          <w:lang w:val="uk-UA"/>
        </w:rPr>
      </w:pPr>
      <w:r w:rsidRPr="009061EA">
        <w:rPr>
          <w:b/>
          <w:bCs/>
          <w:color w:val="000000"/>
          <w:sz w:val="28"/>
          <w:szCs w:val="28"/>
          <w:lang w:val="uk-UA"/>
        </w:rPr>
        <w:t xml:space="preserve">до проекту </w:t>
      </w:r>
      <w:r w:rsidR="003506E9" w:rsidRPr="009061EA">
        <w:rPr>
          <w:b/>
          <w:bCs/>
          <w:color w:val="000000"/>
          <w:sz w:val="28"/>
          <w:szCs w:val="28"/>
          <w:lang w:val="uk-UA"/>
        </w:rPr>
        <w:t>п</w:t>
      </w:r>
      <w:r w:rsidRPr="009061EA">
        <w:rPr>
          <w:b/>
          <w:bCs/>
          <w:color w:val="000000"/>
          <w:sz w:val="28"/>
          <w:szCs w:val="28"/>
          <w:lang w:val="uk-UA"/>
        </w:rPr>
        <w:t xml:space="preserve">останови Верховної Ради України </w:t>
      </w:r>
      <w:r w:rsidRPr="009061EA">
        <w:rPr>
          <w:b/>
          <w:bCs/>
          <w:sz w:val="28"/>
          <w:szCs w:val="28"/>
          <w:lang w:val="uk-UA"/>
        </w:rPr>
        <w:t>«</w:t>
      </w:r>
      <w:r w:rsidR="003506E9" w:rsidRPr="009061EA">
        <w:rPr>
          <w:b/>
          <w:bCs/>
          <w:sz w:val="28"/>
          <w:szCs w:val="28"/>
          <w:lang w:val="uk-UA"/>
        </w:rPr>
        <w:t>Про утворення</w:t>
      </w:r>
      <w:r w:rsidR="00717538" w:rsidRPr="009061EA">
        <w:rPr>
          <w:b/>
          <w:bCs/>
          <w:sz w:val="28"/>
          <w:szCs w:val="28"/>
          <w:lang w:val="uk-UA"/>
        </w:rPr>
        <w:t xml:space="preserve"> </w:t>
      </w:r>
      <w:r w:rsidR="003506E9" w:rsidRPr="009061EA">
        <w:rPr>
          <w:b/>
          <w:bCs/>
          <w:sz w:val="28"/>
          <w:szCs w:val="28"/>
          <w:lang w:val="uk-UA"/>
        </w:rPr>
        <w:t>Тимчасової</w:t>
      </w:r>
      <w:r w:rsidR="00717538" w:rsidRPr="009061EA">
        <w:rPr>
          <w:b/>
          <w:bCs/>
          <w:sz w:val="28"/>
          <w:szCs w:val="28"/>
          <w:lang w:val="uk-UA"/>
        </w:rPr>
        <w:t xml:space="preserve"> </w:t>
      </w:r>
      <w:r w:rsidR="003506E9" w:rsidRPr="009061EA">
        <w:rPr>
          <w:b/>
          <w:bCs/>
          <w:sz w:val="28"/>
          <w:szCs w:val="28"/>
          <w:lang w:val="uk-UA"/>
        </w:rPr>
        <w:t>слідчої</w:t>
      </w:r>
      <w:r w:rsidR="00717538" w:rsidRPr="009061EA">
        <w:rPr>
          <w:b/>
          <w:bCs/>
          <w:sz w:val="28"/>
          <w:szCs w:val="28"/>
          <w:lang w:val="uk-UA"/>
        </w:rPr>
        <w:t xml:space="preserve"> </w:t>
      </w:r>
      <w:r w:rsidR="003506E9" w:rsidRPr="009061EA">
        <w:rPr>
          <w:b/>
          <w:bCs/>
          <w:sz w:val="28"/>
          <w:szCs w:val="28"/>
          <w:lang w:val="uk-UA"/>
        </w:rPr>
        <w:t>комісії</w:t>
      </w:r>
      <w:r w:rsidR="00717538" w:rsidRPr="009061EA">
        <w:rPr>
          <w:b/>
          <w:bCs/>
          <w:sz w:val="28"/>
          <w:szCs w:val="28"/>
          <w:lang w:val="uk-UA"/>
        </w:rPr>
        <w:t xml:space="preserve"> </w:t>
      </w:r>
      <w:r w:rsidR="003506E9" w:rsidRPr="009061EA">
        <w:rPr>
          <w:b/>
          <w:bCs/>
          <w:sz w:val="28"/>
          <w:szCs w:val="28"/>
          <w:lang w:val="uk-UA"/>
        </w:rPr>
        <w:t>Верховної Ради України</w:t>
      </w:r>
      <w:r w:rsidR="00A66DE2" w:rsidRPr="009061EA">
        <w:rPr>
          <w:b/>
          <w:bCs/>
          <w:sz w:val="28"/>
          <w:szCs w:val="28"/>
          <w:lang w:val="uk-UA"/>
        </w:rPr>
        <w:t xml:space="preserve"> </w:t>
      </w:r>
      <w:r w:rsidR="00A52680">
        <w:rPr>
          <w:b/>
          <w:sz w:val="28"/>
          <w:szCs w:val="28"/>
          <w:lang w:val="uk-UA" w:eastAsia="uk-UA"/>
        </w:rPr>
        <w:t>з питань розслідування державної зради та інших злочинів, в тому числі з корупційною складовою, вищих посадових осіб держави,  що пов’язані з іноземним впливом на діяльність органів державної влади України</w:t>
      </w:r>
      <w:r w:rsidRPr="009061EA">
        <w:rPr>
          <w:b/>
          <w:bCs/>
          <w:sz w:val="28"/>
          <w:szCs w:val="28"/>
          <w:lang w:val="uk-UA"/>
        </w:rPr>
        <w:t>»</w:t>
      </w:r>
    </w:p>
    <w:p w:rsidR="00AC2FA8" w:rsidRPr="009061EA" w:rsidRDefault="00AC2FA8" w:rsidP="002728A6">
      <w:pPr>
        <w:ind w:firstLine="709"/>
        <w:jc w:val="center"/>
        <w:rPr>
          <w:b/>
          <w:bCs/>
          <w:color w:val="000000"/>
          <w:sz w:val="28"/>
          <w:szCs w:val="28"/>
          <w:lang w:val="uk-UA"/>
        </w:rPr>
      </w:pPr>
    </w:p>
    <w:p w:rsidR="002728A6" w:rsidRPr="009061EA" w:rsidRDefault="00AC2FA8" w:rsidP="002728A6">
      <w:pPr>
        <w:numPr>
          <w:ilvl w:val="0"/>
          <w:numId w:val="4"/>
        </w:numPr>
        <w:tabs>
          <w:tab w:val="left" w:pos="993"/>
        </w:tabs>
        <w:ind w:left="0" w:firstLine="709"/>
        <w:rPr>
          <w:b/>
          <w:bCs/>
          <w:color w:val="000000"/>
          <w:sz w:val="28"/>
          <w:szCs w:val="28"/>
          <w:lang w:val="uk-UA"/>
        </w:rPr>
      </w:pPr>
      <w:r w:rsidRPr="009061EA">
        <w:rPr>
          <w:b/>
          <w:bCs/>
          <w:color w:val="000000"/>
          <w:sz w:val="28"/>
          <w:szCs w:val="28"/>
          <w:lang w:val="uk-UA"/>
        </w:rPr>
        <w:t>Обґрунтування необхідності прийняття проекту постанови</w:t>
      </w:r>
    </w:p>
    <w:p w:rsidR="00AC2FA8" w:rsidRPr="009061EA" w:rsidRDefault="00AC2FA8" w:rsidP="002728A6">
      <w:pPr>
        <w:pStyle w:val="a7"/>
        <w:ind w:firstLine="709"/>
        <w:jc w:val="both"/>
        <w:rPr>
          <w:sz w:val="28"/>
          <w:szCs w:val="28"/>
          <w:lang w:val="uk-UA"/>
        </w:rPr>
      </w:pPr>
      <w:r w:rsidRPr="009061EA">
        <w:rPr>
          <w:rStyle w:val="rvts9"/>
          <w:color w:val="000000"/>
          <w:sz w:val="28"/>
          <w:szCs w:val="28"/>
          <w:lang w:val="uk-UA"/>
        </w:rPr>
        <w:t xml:space="preserve">Відповідно до </w:t>
      </w:r>
      <w:r w:rsidRPr="009061EA">
        <w:rPr>
          <w:color w:val="000000"/>
          <w:sz w:val="28"/>
          <w:szCs w:val="28"/>
          <w:lang w:val="uk-UA"/>
        </w:rPr>
        <w:t>частини четвертої статті 8</w:t>
      </w:r>
      <w:r w:rsidR="002728A6" w:rsidRPr="009061EA">
        <w:rPr>
          <w:color w:val="000000"/>
          <w:sz w:val="28"/>
          <w:szCs w:val="28"/>
          <w:lang w:val="uk-UA"/>
        </w:rPr>
        <w:t xml:space="preserve">9 Конституції України, частини </w:t>
      </w:r>
      <w:r w:rsidRPr="009061EA">
        <w:rPr>
          <w:color w:val="000000"/>
          <w:sz w:val="28"/>
          <w:szCs w:val="28"/>
          <w:lang w:val="uk-UA"/>
        </w:rPr>
        <w:t xml:space="preserve">першої </w:t>
      </w:r>
      <w:r w:rsidRPr="009061EA">
        <w:rPr>
          <w:rStyle w:val="rvts9"/>
          <w:color w:val="000000"/>
          <w:sz w:val="28"/>
          <w:szCs w:val="28"/>
          <w:lang w:val="uk-UA"/>
        </w:rPr>
        <w:t xml:space="preserve">статті 87 </w:t>
      </w:r>
      <w:r w:rsidR="00480B72" w:rsidRPr="009061EA">
        <w:rPr>
          <w:rStyle w:val="rvts9"/>
          <w:color w:val="000000"/>
          <w:sz w:val="28"/>
          <w:szCs w:val="28"/>
          <w:lang w:val="uk-UA"/>
        </w:rPr>
        <w:t>Закону України «Про</w:t>
      </w:r>
      <w:r w:rsidR="00717538" w:rsidRPr="009061EA">
        <w:rPr>
          <w:rStyle w:val="rvts9"/>
          <w:color w:val="000000"/>
          <w:sz w:val="28"/>
          <w:szCs w:val="28"/>
          <w:lang w:val="uk-UA"/>
        </w:rPr>
        <w:t xml:space="preserve"> </w:t>
      </w:r>
      <w:r w:rsidRPr="009061EA">
        <w:rPr>
          <w:rStyle w:val="rvts9"/>
          <w:color w:val="000000"/>
          <w:sz w:val="28"/>
          <w:szCs w:val="28"/>
          <w:lang w:val="uk-UA"/>
        </w:rPr>
        <w:t>Регламент Верховної Ради України</w:t>
      </w:r>
      <w:r w:rsidR="00480B72" w:rsidRPr="009061EA">
        <w:rPr>
          <w:rStyle w:val="rvts9"/>
          <w:color w:val="000000"/>
          <w:sz w:val="28"/>
          <w:szCs w:val="28"/>
          <w:lang w:val="uk-UA"/>
        </w:rPr>
        <w:t>»</w:t>
      </w:r>
      <w:r w:rsidR="00717538" w:rsidRPr="009061EA">
        <w:rPr>
          <w:rStyle w:val="rvts9"/>
          <w:color w:val="000000"/>
          <w:sz w:val="28"/>
          <w:szCs w:val="28"/>
          <w:lang w:val="uk-UA"/>
        </w:rPr>
        <w:t xml:space="preserve"> </w:t>
      </w:r>
      <w:r w:rsidRPr="009061EA">
        <w:rPr>
          <w:rStyle w:val="rvts0"/>
          <w:color w:val="000000"/>
          <w:sz w:val="28"/>
          <w:szCs w:val="28"/>
          <w:lang w:val="uk-UA"/>
        </w:rPr>
        <w:t xml:space="preserve">для </w:t>
      </w:r>
      <w:r w:rsidRPr="009061EA">
        <w:rPr>
          <w:rStyle w:val="rvts0"/>
          <w:sz w:val="28"/>
          <w:szCs w:val="28"/>
          <w:lang w:val="uk-UA"/>
        </w:rPr>
        <w:t xml:space="preserve">проведення розслідування з питань, що становлять суспільний інтерес, </w:t>
      </w:r>
      <w:r w:rsidRPr="009061EA">
        <w:rPr>
          <w:sz w:val="28"/>
          <w:szCs w:val="28"/>
          <w:lang w:val="uk-UA"/>
        </w:rPr>
        <w:t xml:space="preserve">Верховна Рада </w:t>
      </w:r>
      <w:r w:rsidR="00717538" w:rsidRPr="009061EA">
        <w:rPr>
          <w:sz w:val="28"/>
          <w:szCs w:val="28"/>
          <w:lang w:val="uk-UA"/>
        </w:rPr>
        <w:t xml:space="preserve">України </w:t>
      </w:r>
      <w:r w:rsidRPr="009061EA">
        <w:rPr>
          <w:sz w:val="28"/>
          <w:szCs w:val="28"/>
          <w:lang w:val="uk-UA"/>
        </w:rPr>
        <w:t>може утворювати тимчасові слідчі комісії.</w:t>
      </w:r>
    </w:p>
    <w:p w:rsidR="001C0934" w:rsidRPr="009061EA" w:rsidRDefault="00AC2FA8" w:rsidP="002728A6">
      <w:pPr>
        <w:pStyle w:val="a7"/>
        <w:ind w:firstLine="709"/>
        <w:jc w:val="both"/>
        <w:rPr>
          <w:color w:val="000000"/>
          <w:sz w:val="28"/>
          <w:szCs w:val="28"/>
          <w:lang w:val="uk-UA"/>
        </w:rPr>
      </w:pPr>
      <w:r w:rsidRPr="009061EA">
        <w:rPr>
          <w:sz w:val="28"/>
          <w:szCs w:val="28"/>
          <w:lang w:val="uk-UA"/>
        </w:rPr>
        <w:t>Відпові</w:t>
      </w:r>
      <w:r w:rsidR="002728A6" w:rsidRPr="009061EA">
        <w:rPr>
          <w:sz w:val="28"/>
          <w:szCs w:val="28"/>
          <w:lang w:val="uk-UA"/>
        </w:rPr>
        <w:t>дно до статті 4 Закону України «</w:t>
      </w:r>
      <w:r w:rsidRPr="009061EA">
        <w:rPr>
          <w:rStyle w:val="rvts23"/>
          <w:sz w:val="28"/>
          <w:szCs w:val="28"/>
          <w:lang w:val="uk-UA"/>
        </w:rPr>
        <w:t>Про тимчасові слідчі комісії і тимчасові спеціальні</w:t>
      </w:r>
      <w:r w:rsidR="002728A6" w:rsidRPr="009061EA">
        <w:rPr>
          <w:rStyle w:val="rvts23"/>
          <w:sz w:val="28"/>
          <w:szCs w:val="28"/>
          <w:lang w:val="uk-UA"/>
        </w:rPr>
        <w:t xml:space="preserve"> комісії Верховної Ради України»</w:t>
      </w:r>
      <w:r w:rsidR="00717538" w:rsidRPr="009061EA">
        <w:rPr>
          <w:rStyle w:val="rvts23"/>
          <w:sz w:val="28"/>
          <w:szCs w:val="28"/>
          <w:lang w:val="uk-UA"/>
        </w:rPr>
        <w:t xml:space="preserve"> </w:t>
      </w:r>
      <w:r w:rsidRPr="009061EA">
        <w:rPr>
          <w:sz w:val="28"/>
          <w:szCs w:val="28"/>
          <w:lang w:val="uk-UA"/>
        </w:rPr>
        <w:t>підставами для утворення</w:t>
      </w:r>
      <w:r w:rsidR="00717538" w:rsidRPr="009061EA">
        <w:rPr>
          <w:sz w:val="28"/>
          <w:szCs w:val="28"/>
          <w:lang w:val="uk-UA"/>
        </w:rPr>
        <w:t xml:space="preserve"> </w:t>
      </w:r>
      <w:r w:rsidRPr="009061EA">
        <w:rPr>
          <w:sz w:val="28"/>
          <w:szCs w:val="28"/>
          <w:lang w:val="uk-UA"/>
        </w:rPr>
        <w:t>слідчої комісії можуть бути повідомлення про порушення </w:t>
      </w:r>
      <w:hyperlink r:id="rId10" w:tgtFrame="_blank" w:history="1">
        <w:r w:rsidRPr="009061EA">
          <w:rPr>
            <w:rStyle w:val="a3"/>
            <w:color w:val="auto"/>
            <w:sz w:val="28"/>
            <w:szCs w:val="28"/>
            <w:u w:val="none"/>
            <w:lang w:val="uk-UA"/>
          </w:rPr>
          <w:t>Конституції України</w:t>
        </w:r>
      </w:hyperlink>
      <w:r w:rsidRPr="009061EA">
        <w:rPr>
          <w:sz w:val="28"/>
          <w:szCs w:val="28"/>
          <w:lang w:val="uk-UA"/>
        </w:rPr>
        <w:t>, законів України органами державної влади, іншими державними органами, органами</w:t>
      </w:r>
      <w:r w:rsidRPr="009061EA">
        <w:rPr>
          <w:color w:val="000000"/>
          <w:sz w:val="28"/>
          <w:szCs w:val="28"/>
          <w:lang w:val="uk-UA"/>
        </w:rPr>
        <w:t xml:space="preserve"> місцевого самоврядування, їх посадовими, службовими особами, керівниками (або посадовими особами, які виконують їх обов’язки) підприємств, установ, організацій незалежно від форм власності, громадських об’єднань, що становлять суспільний інтерес, у тому числі:</w:t>
      </w:r>
      <w:bookmarkStart w:id="1" w:name="n27"/>
      <w:bookmarkEnd w:id="1"/>
      <w:r w:rsidR="00717538" w:rsidRPr="009061EA">
        <w:rPr>
          <w:color w:val="000000"/>
          <w:sz w:val="28"/>
          <w:szCs w:val="28"/>
          <w:lang w:val="uk-UA"/>
        </w:rPr>
        <w:t xml:space="preserve"> </w:t>
      </w:r>
    </w:p>
    <w:p w:rsidR="001C0934" w:rsidRPr="009061EA" w:rsidRDefault="00AC2FA8" w:rsidP="002728A6">
      <w:pPr>
        <w:pStyle w:val="a7"/>
        <w:ind w:firstLine="709"/>
        <w:jc w:val="both"/>
        <w:rPr>
          <w:color w:val="000000"/>
          <w:sz w:val="28"/>
          <w:szCs w:val="28"/>
          <w:lang w:val="uk-UA"/>
        </w:rPr>
      </w:pPr>
      <w:r w:rsidRPr="009061EA">
        <w:rPr>
          <w:color w:val="000000"/>
          <w:sz w:val="28"/>
          <w:szCs w:val="28"/>
          <w:lang w:val="uk-UA"/>
        </w:rPr>
        <w:t>1) повідомлення про обставини, які загрожують суверенітету, територіальній цілісності України або її економічним, науково-технічним, національно-культурним, соціальним інтересам, охороні довкілля;</w:t>
      </w:r>
      <w:bookmarkStart w:id="2" w:name="n28"/>
      <w:bookmarkEnd w:id="2"/>
      <w:r w:rsidR="00717538" w:rsidRPr="009061EA">
        <w:rPr>
          <w:color w:val="000000"/>
          <w:sz w:val="28"/>
          <w:szCs w:val="28"/>
          <w:lang w:val="uk-UA"/>
        </w:rPr>
        <w:t xml:space="preserve"> </w:t>
      </w:r>
    </w:p>
    <w:p w:rsidR="00AC2FA8" w:rsidRPr="009061EA" w:rsidRDefault="00AC2FA8" w:rsidP="002728A6">
      <w:pPr>
        <w:pStyle w:val="a7"/>
        <w:ind w:firstLine="709"/>
        <w:jc w:val="both"/>
        <w:rPr>
          <w:color w:val="000000"/>
          <w:sz w:val="28"/>
          <w:szCs w:val="28"/>
          <w:lang w:val="uk-UA"/>
        </w:rPr>
      </w:pPr>
      <w:r w:rsidRPr="009061EA">
        <w:rPr>
          <w:color w:val="000000"/>
          <w:sz w:val="28"/>
          <w:szCs w:val="28"/>
          <w:lang w:val="uk-UA"/>
        </w:rPr>
        <w:t>2) повідомлення про масове порушення прав, свобод і законних інтересів громадян, їх об’єднань або зловживання владою посадовими, службовими особами, що завдало істотної шкоди суспільним інтересам.</w:t>
      </w:r>
    </w:p>
    <w:p w:rsidR="00AC2FA8" w:rsidRPr="009061EA" w:rsidRDefault="00AC2FA8" w:rsidP="002728A6">
      <w:pPr>
        <w:pStyle w:val="a7"/>
        <w:ind w:firstLine="709"/>
        <w:jc w:val="both"/>
        <w:rPr>
          <w:sz w:val="28"/>
          <w:szCs w:val="28"/>
          <w:lang w:val="uk-UA"/>
        </w:rPr>
      </w:pPr>
      <w:r w:rsidRPr="009061EA">
        <w:rPr>
          <w:color w:val="000000"/>
          <w:sz w:val="28"/>
          <w:szCs w:val="28"/>
          <w:lang w:val="uk-UA"/>
        </w:rPr>
        <w:t>На сьогоднішній день питанням, яке викликало надзвичайний суспільний резонанс</w:t>
      </w:r>
      <w:r w:rsidR="009E04B3" w:rsidRPr="009061EA">
        <w:rPr>
          <w:color w:val="000000"/>
          <w:sz w:val="28"/>
          <w:szCs w:val="28"/>
          <w:lang w:val="uk-UA"/>
        </w:rPr>
        <w:t>,</w:t>
      </w:r>
      <w:r w:rsidRPr="009061EA">
        <w:rPr>
          <w:color w:val="000000"/>
          <w:sz w:val="28"/>
          <w:szCs w:val="28"/>
          <w:lang w:val="uk-UA"/>
        </w:rPr>
        <w:t xml:space="preserve"> стала </w:t>
      </w:r>
      <w:r w:rsidR="001611D9" w:rsidRPr="009061EA">
        <w:rPr>
          <w:color w:val="000000"/>
          <w:sz w:val="28"/>
          <w:szCs w:val="28"/>
          <w:lang w:val="uk-UA"/>
        </w:rPr>
        <w:t xml:space="preserve">оприлюднена </w:t>
      </w:r>
      <w:r w:rsidR="001C0934" w:rsidRPr="009061EA">
        <w:rPr>
          <w:color w:val="000000"/>
          <w:sz w:val="28"/>
          <w:szCs w:val="28"/>
          <w:lang w:val="uk-UA"/>
        </w:rPr>
        <w:t xml:space="preserve">19 травня 2020 року </w:t>
      </w:r>
      <w:r w:rsidRPr="009061EA">
        <w:rPr>
          <w:color w:val="000000"/>
          <w:sz w:val="28"/>
          <w:szCs w:val="28"/>
          <w:lang w:val="uk-UA"/>
        </w:rPr>
        <w:t xml:space="preserve">інформація </w:t>
      </w:r>
      <w:r w:rsidR="00480B72" w:rsidRPr="009061EA">
        <w:rPr>
          <w:color w:val="000000"/>
          <w:sz w:val="28"/>
          <w:szCs w:val="28"/>
          <w:lang w:val="uk-UA"/>
        </w:rPr>
        <w:t>стосовно</w:t>
      </w:r>
      <w:r w:rsidR="00717538" w:rsidRPr="009061EA">
        <w:rPr>
          <w:color w:val="000000"/>
          <w:sz w:val="28"/>
          <w:szCs w:val="28"/>
          <w:lang w:val="uk-UA"/>
        </w:rPr>
        <w:t xml:space="preserve"> </w:t>
      </w:r>
      <w:r w:rsidR="001611D9" w:rsidRPr="009061EA">
        <w:rPr>
          <w:color w:val="000000"/>
          <w:sz w:val="28"/>
          <w:szCs w:val="28"/>
          <w:lang w:val="uk-UA"/>
        </w:rPr>
        <w:t>дій, що містять ознаки</w:t>
      </w:r>
      <w:r w:rsidR="00396CA2" w:rsidRPr="009061EA">
        <w:rPr>
          <w:color w:val="000000"/>
          <w:sz w:val="28"/>
          <w:szCs w:val="28"/>
          <w:lang w:val="uk-UA"/>
        </w:rPr>
        <w:t xml:space="preserve"> державної зради</w:t>
      </w:r>
      <w:r w:rsidR="00B51E9C" w:rsidRPr="009061EA">
        <w:rPr>
          <w:sz w:val="28"/>
          <w:szCs w:val="28"/>
          <w:lang w:val="uk-UA"/>
        </w:rPr>
        <w:t xml:space="preserve"> та інших злочинів, в тому числі з корупційною складовою,</w:t>
      </w:r>
      <w:r w:rsidR="00717538" w:rsidRPr="009061EA">
        <w:rPr>
          <w:sz w:val="28"/>
          <w:szCs w:val="28"/>
          <w:lang w:val="uk-UA"/>
        </w:rPr>
        <w:t xml:space="preserve"> </w:t>
      </w:r>
      <w:r w:rsidR="001611D9" w:rsidRPr="009061EA">
        <w:rPr>
          <w:sz w:val="28"/>
          <w:szCs w:val="28"/>
          <w:lang w:val="uk-UA"/>
        </w:rPr>
        <w:t>вищих</w:t>
      </w:r>
      <w:r w:rsidRPr="009061EA">
        <w:rPr>
          <w:sz w:val="28"/>
          <w:szCs w:val="28"/>
          <w:lang w:val="uk-UA"/>
        </w:rPr>
        <w:t xml:space="preserve"> посадових осіб </w:t>
      </w:r>
      <w:r w:rsidR="001611D9" w:rsidRPr="009061EA">
        <w:rPr>
          <w:sz w:val="28"/>
          <w:szCs w:val="28"/>
          <w:lang w:val="uk-UA"/>
        </w:rPr>
        <w:t>держави</w:t>
      </w:r>
      <w:r w:rsidR="00396CA2" w:rsidRPr="009061EA">
        <w:rPr>
          <w:sz w:val="28"/>
          <w:szCs w:val="28"/>
          <w:lang w:val="uk-UA"/>
        </w:rPr>
        <w:t xml:space="preserve"> Україна</w:t>
      </w:r>
      <w:r w:rsidR="00480B72" w:rsidRPr="009061EA">
        <w:rPr>
          <w:sz w:val="28"/>
          <w:szCs w:val="28"/>
          <w:lang w:val="uk-UA"/>
        </w:rPr>
        <w:t>,</w:t>
      </w:r>
      <w:r w:rsidR="00717538" w:rsidRPr="009061EA">
        <w:rPr>
          <w:sz w:val="28"/>
          <w:szCs w:val="28"/>
          <w:lang w:val="uk-UA"/>
        </w:rPr>
        <w:t xml:space="preserve"> </w:t>
      </w:r>
      <w:r w:rsidR="00B51E9C" w:rsidRPr="009061EA">
        <w:rPr>
          <w:sz w:val="28"/>
          <w:szCs w:val="28"/>
          <w:lang w:val="uk-UA" w:eastAsia="uk-UA"/>
        </w:rPr>
        <w:t>пов’язаних з незаконним впливом та втручанням в діяльність органів влади України представників іноземних держав.</w:t>
      </w:r>
    </w:p>
    <w:p w:rsidR="00D529FA" w:rsidRPr="009061EA" w:rsidRDefault="00AC2FA8" w:rsidP="002728A6">
      <w:pPr>
        <w:ind w:firstLine="709"/>
        <w:jc w:val="both"/>
        <w:rPr>
          <w:sz w:val="28"/>
          <w:szCs w:val="28"/>
          <w:lang w:val="uk-UA"/>
        </w:rPr>
      </w:pPr>
      <w:r w:rsidRPr="009061EA">
        <w:rPr>
          <w:color w:val="000000"/>
          <w:sz w:val="28"/>
          <w:szCs w:val="28"/>
          <w:lang w:val="uk-UA"/>
        </w:rPr>
        <w:t>Зважаючи на викладене</w:t>
      </w:r>
      <w:r w:rsidR="009E04B3" w:rsidRPr="009061EA">
        <w:rPr>
          <w:color w:val="000000"/>
          <w:sz w:val="28"/>
          <w:szCs w:val="28"/>
          <w:lang w:val="uk-UA"/>
        </w:rPr>
        <w:t>,</w:t>
      </w:r>
      <w:r w:rsidRPr="009061EA">
        <w:rPr>
          <w:color w:val="000000"/>
          <w:sz w:val="28"/>
          <w:szCs w:val="28"/>
          <w:lang w:val="uk-UA"/>
        </w:rPr>
        <w:t xml:space="preserve"> пропонується у</w:t>
      </w:r>
      <w:r w:rsidRPr="009061EA">
        <w:rPr>
          <w:sz w:val="28"/>
          <w:szCs w:val="28"/>
          <w:lang w:val="uk-UA"/>
        </w:rPr>
        <w:t xml:space="preserve">творити Тимчасову слідчу комісію Верховної Ради України з питань </w:t>
      </w:r>
      <w:r w:rsidR="00480B72" w:rsidRPr="009061EA">
        <w:rPr>
          <w:sz w:val="28"/>
          <w:szCs w:val="28"/>
          <w:lang w:val="uk-UA" w:eastAsia="uk-UA"/>
        </w:rPr>
        <w:t>розслідування</w:t>
      </w:r>
      <w:r w:rsidR="004C6EDD" w:rsidRPr="009061EA">
        <w:rPr>
          <w:sz w:val="28"/>
          <w:szCs w:val="28"/>
          <w:lang w:val="uk-UA" w:eastAsia="uk-UA"/>
        </w:rPr>
        <w:t xml:space="preserve"> оприлюднених</w:t>
      </w:r>
      <w:r w:rsidR="00480B72" w:rsidRPr="009061EA">
        <w:rPr>
          <w:sz w:val="28"/>
          <w:szCs w:val="28"/>
          <w:lang w:val="uk-UA" w:eastAsia="uk-UA"/>
        </w:rPr>
        <w:t xml:space="preserve"> фактів </w:t>
      </w:r>
      <w:r w:rsidR="001611D9" w:rsidRPr="009061EA">
        <w:rPr>
          <w:sz w:val="28"/>
          <w:szCs w:val="28"/>
          <w:lang w:val="uk-UA" w:eastAsia="uk-UA"/>
        </w:rPr>
        <w:t xml:space="preserve">стосовно дій, </w:t>
      </w:r>
      <w:r w:rsidR="00B51E9C" w:rsidRPr="009061EA">
        <w:rPr>
          <w:sz w:val="28"/>
          <w:szCs w:val="28"/>
          <w:lang w:val="uk-UA" w:eastAsia="uk-UA"/>
        </w:rPr>
        <w:t>що містять ознаки державної зради та інших злочинів, в тому числі</w:t>
      </w:r>
      <w:r w:rsidR="004C6EDD" w:rsidRPr="009061EA">
        <w:rPr>
          <w:sz w:val="28"/>
          <w:szCs w:val="28"/>
          <w:lang w:val="uk-UA" w:eastAsia="uk-UA"/>
        </w:rPr>
        <w:t>,</w:t>
      </w:r>
      <w:r w:rsidR="00B51E9C" w:rsidRPr="009061EA">
        <w:rPr>
          <w:sz w:val="28"/>
          <w:szCs w:val="28"/>
          <w:lang w:val="uk-UA" w:eastAsia="uk-UA"/>
        </w:rPr>
        <w:t xml:space="preserve"> з корупційною складовою, вищих посадових осіб держави, </w:t>
      </w:r>
      <w:r w:rsidR="00447703" w:rsidRPr="009061EA">
        <w:rPr>
          <w:sz w:val="28"/>
          <w:szCs w:val="28"/>
          <w:lang w:val="uk-UA" w:eastAsia="uk-UA"/>
        </w:rPr>
        <w:t xml:space="preserve">що </w:t>
      </w:r>
      <w:r w:rsidR="00B51E9C" w:rsidRPr="009061EA">
        <w:rPr>
          <w:sz w:val="28"/>
          <w:szCs w:val="28"/>
          <w:lang w:val="uk-UA" w:eastAsia="uk-UA"/>
        </w:rPr>
        <w:t>пов’язан</w:t>
      </w:r>
      <w:r w:rsidR="00447703" w:rsidRPr="009061EA">
        <w:rPr>
          <w:sz w:val="28"/>
          <w:szCs w:val="28"/>
          <w:lang w:val="uk-UA" w:eastAsia="uk-UA"/>
        </w:rPr>
        <w:t>і</w:t>
      </w:r>
      <w:r w:rsidR="00B51E9C" w:rsidRPr="009061EA">
        <w:rPr>
          <w:sz w:val="28"/>
          <w:szCs w:val="28"/>
          <w:lang w:val="uk-UA" w:eastAsia="uk-UA"/>
        </w:rPr>
        <w:t xml:space="preserve"> з незаконним впливом </w:t>
      </w:r>
      <w:r w:rsidR="00447703" w:rsidRPr="009061EA">
        <w:rPr>
          <w:sz w:val="28"/>
          <w:szCs w:val="28"/>
          <w:lang w:val="uk-UA" w:eastAsia="uk-UA"/>
        </w:rPr>
        <w:t>(</w:t>
      </w:r>
      <w:r w:rsidR="00B51E9C" w:rsidRPr="009061EA">
        <w:rPr>
          <w:sz w:val="28"/>
          <w:szCs w:val="28"/>
          <w:lang w:val="uk-UA" w:eastAsia="uk-UA"/>
        </w:rPr>
        <w:t>втручанням</w:t>
      </w:r>
      <w:r w:rsidR="00447703" w:rsidRPr="009061EA">
        <w:rPr>
          <w:sz w:val="28"/>
          <w:szCs w:val="28"/>
          <w:lang w:val="uk-UA" w:eastAsia="uk-UA"/>
        </w:rPr>
        <w:t>)</w:t>
      </w:r>
      <w:r w:rsidR="00B51E9C" w:rsidRPr="009061EA">
        <w:rPr>
          <w:sz w:val="28"/>
          <w:szCs w:val="28"/>
          <w:lang w:val="uk-UA" w:eastAsia="uk-UA"/>
        </w:rPr>
        <w:t xml:space="preserve"> в діяльність органів </w:t>
      </w:r>
      <w:r w:rsidR="00447703" w:rsidRPr="009061EA">
        <w:rPr>
          <w:sz w:val="28"/>
          <w:szCs w:val="28"/>
          <w:lang w:val="uk-UA" w:eastAsia="uk-UA"/>
        </w:rPr>
        <w:t xml:space="preserve">державної </w:t>
      </w:r>
      <w:r w:rsidR="00B51E9C" w:rsidRPr="009061EA">
        <w:rPr>
          <w:sz w:val="28"/>
          <w:szCs w:val="28"/>
          <w:lang w:val="uk-UA" w:eastAsia="uk-UA"/>
        </w:rPr>
        <w:t>влади України представників іноземних держав</w:t>
      </w:r>
      <w:r w:rsidR="00DA7CBD" w:rsidRPr="009061EA">
        <w:rPr>
          <w:sz w:val="28"/>
          <w:szCs w:val="28"/>
          <w:lang w:val="uk-UA" w:eastAsia="uk-UA"/>
        </w:rPr>
        <w:t>.</w:t>
      </w:r>
    </w:p>
    <w:p w:rsidR="009D72E2" w:rsidRPr="009061EA" w:rsidRDefault="009D72E2" w:rsidP="002728A6">
      <w:pPr>
        <w:ind w:firstLine="709"/>
        <w:jc w:val="both"/>
        <w:rPr>
          <w:sz w:val="28"/>
          <w:szCs w:val="28"/>
          <w:lang w:val="uk-UA"/>
        </w:rPr>
      </w:pPr>
    </w:p>
    <w:p w:rsidR="002728A6" w:rsidRPr="009061EA" w:rsidRDefault="00AC2FA8" w:rsidP="00480B72">
      <w:pPr>
        <w:pStyle w:val="a9"/>
        <w:widowControl w:val="0"/>
        <w:numPr>
          <w:ilvl w:val="0"/>
          <w:numId w:val="4"/>
        </w:numPr>
        <w:autoSpaceDE w:val="0"/>
        <w:autoSpaceDN w:val="0"/>
        <w:adjustRightInd w:val="0"/>
        <w:ind w:right="-2"/>
        <w:jc w:val="both"/>
        <w:rPr>
          <w:b/>
          <w:bCs/>
          <w:color w:val="000000"/>
          <w:sz w:val="28"/>
          <w:szCs w:val="28"/>
          <w:lang w:val="uk-UA"/>
        </w:rPr>
      </w:pPr>
      <w:r w:rsidRPr="009061EA">
        <w:rPr>
          <w:b/>
          <w:bCs/>
          <w:color w:val="000000"/>
          <w:sz w:val="28"/>
          <w:szCs w:val="28"/>
          <w:lang w:val="uk-UA"/>
        </w:rPr>
        <w:t>Мета і завдання прийняття акту</w:t>
      </w:r>
    </w:p>
    <w:p w:rsidR="00B51E9C" w:rsidRPr="009061EA" w:rsidRDefault="00AC2FA8" w:rsidP="00B51E9C">
      <w:pPr>
        <w:ind w:firstLine="709"/>
        <w:jc w:val="both"/>
        <w:rPr>
          <w:sz w:val="28"/>
          <w:szCs w:val="28"/>
          <w:lang w:val="uk-UA"/>
        </w:rPr>
      </w:pPr>
      <w:r w:rsidRPr="009061EA">
        <w:rPr>
          <w:color w:val="000000"/>
          <w:sz w:val="28"/>
          <w:szCs w:val="28"/>
          <w:lang w:val="uk-UA"/>
        </w:rPr>
        <w:t xml:space="preserve">Метою прийняття проекту постанови є </w:t>
      </w:r>
      <w:r w:rsidR="00DA7CBD" w:rsidRPr="009061EA">
        <w:rPr>
          <w:sz w:val="28"/>
          <w:szCs w:val="28"/>
          <w:lang w:val="uk-UA"/>
        </w:rPr>
        <w:t>розслідування оприлюдненої</w:t>
      </w:r>
      <w:r w:rsidR="001611D9" w:rsidRPr="009061EA">
        <w:rPr>
          <w:sz w:val="28"/>
          <w:szCs w:val="28"/>
          <w:lang w:val="uk-UA"/>
        </w:rPr>
        <w:t xml:space="preserve"> </w:t>
      </w:r>
      <w:r w:rsidR="001C0934" w:rsidRPr="009061EA">
        <w:rPr>
          <w:sz w:val="28"/>
          <w:szCs w:val="28"/>
          <w:lang w:val="uk-UA"/>
        </w:rPr>
        <w:t xml:space="preserve">19 травня 2020 року </w:t>
      </w:r>
      <w:r w:rsidR="001611D9" w:rsidRPr="009061EA">
        <w:rPr>
          <w:sz w:val="28"/>
          <w:szCs w:val="28"/>
          <w:lang w:val="uk-UA"/>
        </w:rPr>
        <w:t>інформаці</w:t>
      </w:r>
      <w:r w:rsidR="00DA7CBD" w:rsidRPr="009061EA">
        <w:rPr>
          <w:sz w:val="28"/>
          <w:szCs w:val="28"/>
          <w:lang w:val="uk-UA"/>
        </w:rPr>
        <w:t>ї</w:t>
      </w:r>
      <w:r w:rsidR="001611D9" w:rsidRPr="009061EA">
        <w:rPr>
          <w:sz w:val="28"/>
          <w:szCs w:val="28"/>
          <w:lang w:val="uk-UA"/>
        </w:rPr>
        <w:t xml:space="preserve"> стосовно дій, </w:t>
      </w:r>
      <w:r w:rsidR="00B51E9C" w:rsidRPr="009061EA">
        <w:rPr>
          <w:sz w:val="28"/>
          <w:szCs w:val="28"/>
          <w:lang w:val="uk-UA" w:eastAsia="uk-UA"/>
        </w:rPr>
        <w:t xml:space="preserve">що містять ознаки державної зради та інших злочинів, в тому числі з корупційною складовою, вищих посадових </w:t>
      </w:r>
      <w:r w:rsidR="00B51E9C" w:rsidRPr="009061EA">
        <w:rPr>
          <w:sz w:val="28"/>
          <w:szCs w:val="28"/>
          <w:lang w:val="uk-UA" w:eastAsia="uk-UA"/>
        </w:rPr>
        <w:lastRenderedPageBreak/>
        <w:t>осіб держави Україна, пов’язаних з незаконним впливом та втручанням в діяльність органів влади України представників іноземних держав.</w:t>
      </w:r>
    </w:p>
    <w:p w:rsidR="001611D9" w:rsidRPr="009061EA" w:rsidRDefault="001611D9" w:rsidP="002728A6">
      <w:pPr>
        <w:ind w:firstLine="709"/>
        <w:jc w:val="both"/>
        <w:rPr>
          <w:color w:val="000000"/>
          <w:sz w:val="28"/>
          <w:szCs w:val="28"/>
          <w:lang w:val="uk-UA"/>
        </w:rPr>
      </w:pPr>
    </w:p>
    <w:p w:rsidR="002728A6" w:rsidRPr="009061EA" w:rsidRDefault="002728A6" w:rsidP="00480B72">
      <w:pPr>
        <w:pStyle w:val="a9"/>
        <w:widowControl w:val="0"/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2"/>
        <w:jc w:val="both"/>
        <w:rPr>
          <w:b/>
          <w:bCs/>
          <w:color w:val="000000"/>
          <w:sz w:val="28"/>
          <w:szCs w:val="28"/>
          <w:lang w:val="uk-UA"/>
        </w:rPr>
      </w:pPr>
      <w:r w:rsidRPr="009061EA">
        <w:rPr>
          <w:b/>
          <w:bCs/>
          <w:color w:val="000000"/>
          <w:sz w:val="28"/>
          <w:szCs w:val="28"/>
          <w:lang w:val="uk-UA"/>
        </w:rPr>
        <w:t>Загальна характеристика і основні положення проекту</w:t>
      </w:r>
    </w:p>
    <w:p w:rsidR="00AC2FA8" w:rsidRPr="009061EA" w:rsidRDefault="001611D9" w:rsidP="002728A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2" w:firstLine="709"/>
        <w:jc w:val="both"/>
        <w:rPr>
          <w:lang w:val="uk-UA"/>
        </w:rPr>
      </w:pPr>
      <w:r w:rsidRPr="009061EA">
        <w:rPr>
          <w:color w:val="000000"/>
          <w:sz w:val="28"/>
          <w:szCs w:val="28"/>
          <w:lang w:val="uk-UA"/>
        </w:rPr>
        <w:t>Проект п</w:t>
      </w:r>
      <w:r w:rsidR="00AC2FA8" w:rsidRPr="009061EA">
        <w:rPr>
          <w:color w:val="000000"/>
          <w:sz w:val="28"/>
          <w:szCs w:val="28"/>
          <w:lang w:val="uk-UA"/>
        </w:rPr>
        <w:t xml:space="preserve">останови передбачає </w:t>
      </w:r>
      <w:r w:rsidR="00AC2FA8" w:rsidRPr="009061EA">
        <w:rPr>
          <w:sz w:val="28"/>
          <w:szCs w:val="28"/>
          <w:lang w:val="uk-UA"/>
        </w:rPr>
        <w:t>утворення Тимчасової слідчої комісії Верховної Ради України з пи</w:t>
      </w:r>
      <w:r w:rsidR="00DA7CBD" w:rsidRPr="009061EA">
        <w:rPr>
          <w:sz w:val="28"/>
          <w:szCs w:val="28"/>
          <w:lang w:val="uk-UA"/>
        </w:rPr>
        <w:t>тань розслідування оприлюднених</w:t>
      </w:r>
      <w:r w:rsidR="00AC2FA8" w:rsidRPr="009061EA">
        <w:rPr>
          <w:sz w:val="28"/>
          <w:szCs w:val="28"/>
          <w:lang w:val="uk-UA"/>
        </w:rPr>
        <w:t xml:space="preserve"> фактів можлив</w:t>
      </w:r>
      <w:r w:rsidR="00396CA2" w:rsidRPr="009061EA">
        <w:rPr>
          <w:sz w:val="28"/>
          <w:szCs w:val="28"/>
          <w:lang w:val="uk-UA"/>
        </w:rPr>
        <w:t xml:space="preserve">ої державної зради, </w:t>
      </w:r>
      <w:r w:rsidR="00AC2FA8" w:rsidRPr="009061EA">
        <w:rPr>
          <w:sz w:val="28"/>
          <w:szCs w:val="28"/>
          <w:lang w:val="uk-UA"/>
        </w:rPr>
        <w:t xml:space="preserve">корупційних </w:t>
      </w:r>
      <w:r w:rsidRPr="009061EA">
        <w:rPr>
          <w:sz w:val="28"/>
          <w:szCs w:val="28"/>
          <w:lang w:val="uk-UA"/>
        </w:rPr>
        <w:t>діянь</w:t>
      </w:r>
      <w:r w:rsidR="00AC2FA8" w:rsidRPr="009061EA">
        <w:rPr>
          <w:sz w:val="28"/>
          <w:szCs w:val="28"/>
          <w:lang w:val="uk-UA"/>
        </w:rPr>
        <w:t xml:space="preserve"> посадових осіб</w:t>
      </w:r>
      <w:r w:rsidRPr="009061EA">
        <w:rPr>
          <w:sz w:val="28"/>
          <w:szCs w:val="28"/>
          <w:lang w:val="uk-UA"/>
        </w:rPr>
        <w:t xml:space="preserve"> держави </w:t>
      </w:r>
      <w:r w:rsidR="00396CA2" w:rsidRPr="009061EA">
        <w:rPr>
          <w:sz w:val="28"/>
          <w:szCs w:val="28"/>
          <w:lang w:val="uk-UA"/>
        </w:rPr>
        <w:t>Україна</w:t>
      </w:r>
      <w:r w:rsidR="00AC2FA8" w:rsidRPr="009061EA">
        <w:rPr>
          <w:sz w:val="28"/>
          <w:szCs w:val="28"/>
          <w:lang w:val="uk-UA"/>
        </w:rPr>
        <w:t xml:space="preserve">, </w:t>
      </w:r>
      <w:r w:rsidR="00B51E9C" w:rsidRPr="009061EA">
        <w:rPr>
          <w:sz w:val="28"/>
          <w:szCs w:val="28"/>
          <w:lang w:val="uk-UA"/>
        </w:rPr>
        <w:t xml:space="preserve">пов’язаних з незаконним впливом та втручанням в діяльність органів влади України представників іноземних держав, </w:t>
      </w:r>
      <w:r w:rsidR="00AC2FA8" w:rsidRPr="009061EA">
        <w:rPr>
          <w:sz w:val="28"/>
          <w:szCs w:val="28"/>
          <w:lang w:val="uk-UA"/>
        </w:rPr>
        <w:t xml:space="preserve">які </w:t>
      </w:r>
      <w:r w:rsidRPr="009061EA">
        <w:rPr>
          <w:sz w:val="28"/>
          <w:szCs w:val="28"/>
          <w:lang w:val="uk-UA"/>
        </w:rPr>
        <w:t>завдали значних збитків як державі Україна в цілому, так і кожному її громадянинові.</w:t>
      </w:r>
    </w:p>
    <w:p w:rsidR="00AC2FA8" w:rsidRPr="009061EA" w:rsidRDefault="00AC2FA8" w:rsidP="002728A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2" w:firstLine="709"/>
        <w:jc w:val="both"/>
        <w:rPr>
          <w:color w:val="000000"/>
          <w:sz w:val="28"/>
          <w:szCs w:val="28"/>
          <w:lang w:val="uk-UA"/>
        </w:rPr>
      </w:pPr>
      <w:r w:rsidRPr="009061EA">
        <w:rPr>
          <w:color w:val="000000"/>
          <w:sz w:val="28"/>
          <w:szCs w:val="28"/>
          <w:lang w:val="uk-UA"/>
        </w:rPr>
        <w:t xml:space="preserve">Також проектом визначається кількісний склад та порядок формування Тимчасової слідчої комісії, її завдання, </w:t>
      </w:r>
      <w:r w:rsidR="001611D9" w:rsidRPr="009061EA">
        <w:rPr>
          <w:color w:val="000000"/>
          <w:sz w:val="28"/>
          <w:szCs w:val="28"/>
          <w:lang w:val="uk-UA"/>
        </w:rPr>
        <w:t>строк повноважень</w:t>
      </w:r>
      <w:r w:rsidRPr="009061EA">
        <w:rPr>
          <w:color w:val="000000"/>
          <w:sz w:val="28"/>
          <w:szCs w:val="28"/>
          <w:lang w:val="uk-UA"/>
        </w:rPr>
        <w:t>, строк подання на розгляд Верховної Ради України звіту Тимчасової слідчої комісії.</w:t>
      </w:r>
    </w:p>
    <w:p w:rsidR="00AC2FA8" w:rsidRPr="009061EA" w:rsidRDefault="00AC2FA8" w:rsidP="002728A6">
      <w:pPr>
        <w:spacing w:after="57"/>
        <w:ind w:firstLine="709"/>
        <w:jc w:val="both"/>
        <w:rPr>
          <w:color w:val="000000"/>
          <w:sz w:val="28"/>
          <w:szCs w:val="28"/>
          <w:lang w:val="uk-UA"/>
        </w:rPr>
      </w:pPr>
      <w:r w:rsidRPr="009061EA">
        <w:rPr>
          <w:color w:val="000000"/>
          <w:sz w:val="28"/>
          <w:szCs w:val="28"/>
          <w:lang w:val="uk-UA"/>
        </w:rPr>
        <w:t>Крім цього, у проекті</w:t>
      </w:r>
      <w:r w:rsidR="001611D9" w:rsidRPr="009061EA">
        <w:rPr>
          <w:color w:val="000000"/>
          <w:sz w:val="28"/>
          <w:szCs w:val="28"/>
          <w:lang w:val="uk-UA"/>
        </w:rPr>
        <w:t xml:space="preserve"> постанови</w:t>
      </w:r>
      <w:r w:rsidRPr="009061EA">
        <w:rPr>
          <w:color w:val="000000"/>
          <w:sz w:val="28"/>
          <w:szCs w:val="28"/>
          <w:lang w:val="uk-UA"/>
        </w:rPr>
        <w:t xml:space="preserve"> врегульовуються питання щодо матеріально-технічного, інформаційного, організаційного забезпечення роботи Тимчасової слідчої комісії.</w:t>
      </w:r>
    </w:p>
    <w:p w:rsidR="00AC2FA8" w:rsidRPr="009061EA" w:rsidRDefault="00AC2FA8" w:rsidP="002728A6">
      <w:pPr>
        <w:widowControl w:val="0"/>
        <w:autoSpaceDE w:val="0"/>
        <w:autoSpaceDN w:val="0"/>
        <w:adjustRightInd w:val="0"/>
        <w:ind w:right="-2" w:firstLine="709"/>
        <w:jc w:val="both"/>
        <w:rPr>
          <w:color w:val="000000"/>
          <w:sz w:val="28"/>
          <w:szCs w:val="28"/>
          <w:lang w:val="uk-UA"/>
        </w:rPr>
      </w:pPr>
    </w:p>
    <w:p w:rsidR="002728A6" w:rsidRPr="009061EA" w:rsidRDefault="002728A6" w:rsidP="00480B72">
      <w:pPr>
        <w:pStyle w:val="a9"/>
        <w:widowControl w:val="0"/>
        <w:numPr>
          <w:ilvl w:val="0"/>
          <w:numId w:val="4"/>
        </w:numPr>
        <w:autoSpaceDE w:val="0"/>
        <w:autoSpaceDN w:val="0"/>
        <w:adjustRightInd w:val="0"/>
        <w:ind w:right="-2"/>
        <w:jc w:val="both"/>
        <w:rPr>
          <w:b/>
          <w:bCs/>
          <w:color w:val="000000"/>
          <w:sz w:val="28"/>
          <w:szCs w:val="28"/>
          <w:lang w:val="uk-UA"/>
        </w:rPr>
      </w:pPr>
      <w:r w:rsidRPr="009061EA">
        <w:rPr>
          <w:b/>
          <w:bCs/>
          <w:color w:val="000000"/>
          <w:sz w:val="28"/>
          <w:szCs w:val="28"/>
          <w:lang w:val="uk-UA"/>
        </w:rPr>
        <w:t>Стан нормативно-правової бази у даній сфері правового регулювання</w:t>
      </w:r>
    </w:p>
    <w:p w:rsidR="00AC2FA8" w:rsidRPr="009061EA" w:rsidRDefault="00AC2FA8" w:rsidP="002728A6">
      <w:pPr>
        <w:widowControl w:val="0"/>
        <w:autoSpaceDE w:val="0"/>
        <w:autoSpaceDN w:val="0"/>
        <w:adjustRightInd w:val="0"/>
        <w:ind w:right="-2" w:firstLine="709"/>
        <w:jc w:val="both"/>
        <w:rPr>
          <w:color w:val="000000"/>
          <w:sz w:val="28"/>
          <w:szCs w:val="28"/>
          <w:lang w:val="uk-UA"/>
        </w:rPr>
      </w:pPr>
      <w:r w:rsidRPr="009061EA">
        <w:rPr>
          <w:color w:val="000000"/>
          <w:sz w:val="28"/>
          <w:szCs w:val="28"/>
          <w:lang w:val="uk-UA"/>
        </w:rPr>
        <w:t>Відносини у даній</w:t>
      </w:r>
      <w:r w:rsidR="00717538" w:rsidRPr="009061EA">
        <w:rPr>
          <w:color w:val="000000"/>
          <w:sz w:val="28"/>
          <w:szCs w:val="28"/>
          <w:lang w:val="uk-UA"/>
        </w:rPr>
        <w:t xml:space="preserve"> </w:t>
      </w:r>
      <w:r w:rsidRPr="009061EA">
        <w:rPr>
          <w:color w:val="000000"/>
          <w:sz w:val="28"/>
          <w:szCs w:val="28"/>
          <w:lang w:val="uk-UA"/>
        </w:rPr>
        <w:t>сфері</w:t>
      </w:r>
      <w:r w:rsidR="00717538" w:rsidRPr="009061EA">
        <w:rPr>
          <w:color w:val="000000"/>
          <w:sz w:val="28"/>
          <w:szCs w:val="28"/>
          <w:lang w:val="uk-UA"/>
        </w:rPr>
        <w:t xml:space="preserve"> </w:t>
      </w:r>
      <w:r w:rsidRPr="009061EA">
        <w:rPr>
          <w:color w:val="000000"/>
          <w:sz w:val="28"/>
          <w:szCs w:val="28"/>
          <w:lang w:val="uk-UA"/>
        </w:rPr>
        <w:t>регулюються</w:t>
      </w:r>
      <w:r w:rsidR="00717538" w:rsidRPr="009061EA">
        <w:rPr>
          <w:color w:val="000000"/>
          <w:sz w:val="28"/>
          <w:szCs w:val="28"/>
          <w:lang w:val="uk-UA"/>
        </w:rPr>
        <w:t xml:space="preserve"> </w:t>
      </w:r>
      <w:r w:rsidRPr="009061EA">
        <w:rPr>
          <w:color w:val="000000"/>
          <w:sz w:val="28"/>
          <w:szCs w:val="28"/>
          <w:lang w:val="uk-UA"/>
        </w:rPr>
        <w:t>Конституцією</w:t>
      </w:r>
      <w:r w:rsidR="00717538" w:rsidRPr="009061EA">
        <w:rPr>
          <w:color w:val="000000"/>
          <w:sz w:val="28"/>
          <w:szCs w:val="28"/>
          <w:lang w:val="uk-UA"/>
        </w:rPr>
        <w:t xml:space="preserve"> </w:t>
      </w:r>
      <w:r w:rsidRPr="009061EA">
        <w:rPr>
          <w:color w:val="000000"/>
          <w:sz w:val="28"/>
          <w:szCs w:val="28"/>
          <w:lang w:val="uk-UA"/>
        </w:rPr>
        <w:t>України,</w:t>
      </w:r>
      <w:r w:rsidR="002728A6" w:rsidRPr="009061EA">
        <w:rPr>
          <w:color w:val="000000"/>
          <w:sz w:val="28"/>
          <w:szCs w:val="28"/>
          <w:lang w:val="uk-UA"/>
        </w:rPr>
        <w:t xml:space="preserve"> Законом України «</w:t>
      </w:r>
      <w:r w:rsidRPr="009061EA">
        <w:rPr>
          <w:rStyle w:val="rvts23"/>
          <w:color w:val="000000"/>
          <w:sz w:val="28"/>
          <w:szCs w:val="28"/>
          <w:lang w:val="uk-UA"/>
        </w:rPr>
        <w:t>Про тимчасові слідчі комісії і тимчасові спеціальні</w:t>
      </w:r>
      <w:r w:rsidR="002728A6" w:rsidRPr="009061EA">
        <w:rPr>
          <w:rStyle w:val="rvts23"/>
          <w:color w:val="000000"/>
          <w:sz w:val="28"/>
          <w:szCs w:val="28"/>
          <w:lang w:val="uk-UA"/>
        </w:rPr>
        <w:t xml:space="preserve"> комісії Верховної Ради України»</w:t>
      </w:r>
      <w:r w:rsidRPr="009061EA">
        <w:rPr>
          <w:rStyle w:val="rvts23"/>
          <w:color w:val="000000"/>
          <w:sz w:val="28"/>
          <w:szCs w:val="28"/>
          <w:lang w:val="uk-UA"/>
        </w:rPr>
        <w:t>,</w:t>
      </w:r>
      <w:r w:rsidRPr="009061EA">
        <w:rPr>
          <w:color w:val="000000"/>
          <w:sz w:val="28"/>
          <w:szCs w:val="28"/>
          <w:lang w:val="uk-UA"/>
        </w:rPr>
        <w:t xml:space="preserve"> Законом України</w:t>
      </w:r>
      <w:r w:rsidR="00717538" w:rsidRPr="009061EA">
        <w:rPr>
          <w:color w:val="000000"/>
          <w:sz w:val="28"/>
          <w:szCs w:val="28"/>
          <w:lang w:val="uk-UA"/>
        </w:rPr>
        <w:t xml:space="preserve"> </w:t>
      </w:r>
      <w:r w:rsidRPr="009061EA">
        <w:rPr>
          <w:color w:val="000000"/>
          <w:sz w:val="28"/>
          <w:szCs w:val="28"/>
          <w:lang w:val="uk-UA"/>
        </w:rPr>
        <w:t>«Про комітети Верховної Ради України», Регламентом</w:t>
      </w:r>
      <w:r w:rsidR="00717538" w:rsidRPr="009061EA">
        <w:rPr>
          <w:color w:val="000000"/>
          <w:sz w:val="28"/>
          <w:szCs w:val="28"/>
          <w:lang w:val="uk-UA"/>
        </w:rPr>
        <w:t xml:space="preserve"> </w:t>
      </w:r>
      <w:r w:rsidRPr="009061EA">
        <w:rPr>
          <w:color w:val="000000"/>
          <w:sz w:val="28"/>
          <w:szCs w:val="28"/>
          <w:lang w:val="uk-UA"/>
        </w:rPr>
        <w:t>Верховної Ради України.</w:t>
      </w:r>
    </w:p>
    <w:p w:rsidR="00AC2FA8" w:rsidRPr="009061EA" w:rsidRDefault="00AC2FA8" w:rsidP="002728A6">
      <w:pPr>
        <w:widowControl w:val="0"/>
        <w:autoSpaceDE w:val="0"/>
        <w:autoSpaceDN w:val="0"/>
        <w:adjustRightInd w:val="0"/>
        <w:ind w:right="-2" w:firstLine="709"/>
        <w:jc w:val="both"/>
        <w:rPr>
          <w:color w:val="000000"/>
          <w:sz w:val="28"/>
          <w:szCs w:val="28"/>
          <w:lang w:val="uk-UA"/>
        </w:rPr>
      </w:pPr>
    </w:p>
    <w:p w:rsidR="002728A6" w:rsidRPr="009061EA" w:rsidRDefault="002728A6" w:rsidP="00480B72">
      <w:pPr>
        <w:pStyle w:val="a9"/>
        <w:widowControl w:val="0"/>
        <w:numPr>
          <w:ilvl w:val="0"/>
          <w:numId w:val="4"/>
        </w:numPr>
        <w:autoSpaceDE w:val="0"/>
        <w:autoSpaceDN w:val="0"/>
        <w:adjustRightInd w:val="0"/>
        <w:ind w:right="-2"/>
        <w:jc w:val="both"/>
        <w:rPr>
          <w:b/>
          <w:bCs/>
          <w:color w:val="000000"/>
          <w:sz w:val="28"/>
          <w:szCs w:val="28"/>
          <w:lang w:val="uk-UA"/>
        </w:rPr>
      </w:pPr>
      <w:r w:rsidRPr="009061EA">
        <w:rPr>
          <w:b/>
          <w:bCs/>
          <w:color w:val="000000"/>
          <w:sz w:val="28"/>
          <w:szCs w:val="28"/>
          <w:lang w:val="uk-UA"/>
        </w:rPr>
        <w:t>Фінансово-економічне</w:t>
      </w:r>
      <w:r w:rsidR="001C0934" w:rsidRPr="009061EA"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9061EA">
        <w:rPr>
          <w:b/>
          <w:bCs/>
          <w:color w:val="000000"/>
          <w:sz w:val="28"/>
          <w:szCs w:val="28"/>
          <w:lang w:val="uk-UA"/>
        </w:rPr>
        <w:t>обґрунтування</w:t>
      </w:r>
    </w:p>
    <w:p w:rsidR="00AC2FA8" w:rsidRPr="009061EA" w:rsidRDefault="00D529FA" w:rsidP="002728A6">
      <w:pPr>
        <w:widowControl w:val="0"/>
        <w:autoSpaceDE w:val="0"/>
        <w:autoSpaceDN w:val="0"/>
        <w:adjustRightInd w:val="0"/>
        <w:ind w:right="-2" w:firstLine="709"/>
        <w:jc w:val="both"/>
        <w:rPr>
          <w:color w:val="000000"/>
          <w:sz w:val="28"/>
          <w:szCs w:val="28"/>
          <w:lang w:val="uk-UA"/>
        </w:rPr>
      </w:pPr>
      <w:r w:rsidRPr="009061EA">
        <w:rPr>
          <w:color w:val="000000"/>
          <w:sz w:val="28"/>
          <w:szCs w:val="28"/>
          <w:lang w:val="uk-UA"/>
        </w:rPr>
        <w:t>Реалізація проекту п</w:t>
      </w:r>
      <w:r w:rsidR="00AC2FA8" w:rsidRPr="009061EA">
        <w:rPr>
          <w:color w:val="000000"/>
          <w:sz w:val="28"/>
          <w:szCs w:val="28"/>
          <w:lang w:val="uk-UA"/>
        </w:rPr>
        <w:t>останови не потребуватиме</w:t>
      </w:r>
      <w:r w:rsidR="00717538" w:rsidRPr="009061EA">
        <w:rPr>
          <w:color w:val="000000"/>
          <w:sz w:val="28"/>
          <w:szCs w:val="28"/>
          <w:lang w:val="uk-UA"/>
        </w:rPr>
        <w:t xml:space="preserve"> </w:t>
      </w:r>
      <w:r w:rsidR="00AC2FA8" w:rsidRPr="009061EA">
        <w:rPr>
          <w:color w:val="000000"/>
          <w:sz w:val="28"/>
          <w:szCs w:val="28"/>
          <w:lang w:val="uk-UA"/>
        </w:rPr>
        <w:t>додаткових</w:t>
      </w:r>
      <w:r w:rsidR="00717538" w:rsidRPr="009061EA">
        <w:rPr>
          <w:color w:val="000000"/>
          <w:sz w:val="28"/>
          <w:szCs w:val="28"/>
          <w:lang w:val="uk-UA"/>
        </w:rPr>
        <w:t xml:space="preserve"> </w:t>
      </w:r>
      <w:r w:rsidR="00AC2FA8" w:rsidRPr="009061EA">
        <w:rPr>
          <w:color w:val="000000"/>
          <w:sz w:val="28"/>
          <w:szCs w:val="28"/>
          <w:lang w:val="uk-UA"/>
        </w:rPr>
        <w:t xml:space="preserve">видатків з Державного бюджету України. </w:t>
      </w:r>
    </w:p>
    <w:p w:rsidR="00AC2FA8" w:rsidRPr="009061EA" w:rsidRDefault="00AC2FA8" w:rsidP="001C0934">
      <w:pPr>
        <w:widowControl w:val="0"/>
        <w:autoSpaceDE w:val="0"/>
        <w:autoSpaceDN w:val="0"/>
        <w:adjustRightInd w:val="0"/>
        <w:ind w:right="-2" w:firstLine="709"/>
        <w:jc w:val="both"/>
        <w:rPr>
          <w:color w:val="000000"/>
          <w:sz w:val="28"/>
          <w:szCs w:val="28"/>
          <w:lang w:val="uk-UA"/>
        </w:rPr>
      </w:pPr>
    </w:p>
    <w:p w:rsidR="002728A6" w:rsidRPr="009061EA" w:rsidRDefault="002728A6" w:rsidP="001C0934">
      <w:pPr>
        <w:pStyle w:val="a9"/>
        <w:numPr>
          <w:ilvl w:val="0"/>
          <w:numId w:val="4"/>
        </w:numPr>
        <w:ind w:left="0" w:firstLine="709"/>
        <w:jc w:val="both"/>
        <w:rPr>
          <w:b/>
          <w:bCs/>
          <w:color w:val="000000"/>
          <w:sz w:val="28"/>
          <w:szCs w:val="28"/>
          <w:lang w:val="uk-UA"/>
        </w:rPr>
      </w:pPr>
      <w:r w:rsidRPr="009061EA">
        <w:rPr>
          <w:b/>
          <w:bCs/>
          <w:color w:val="000000"/>
          <w:sz w:val="28"/>
          <w:szCs w:val="28"/>
          <w:lang w:val="uk-UA"/>
        </w:rPr>
        <w:t>Прогноз результатів</w:t>
      </w:r>
      <w:r w:rsidR="00717538" w:rsidRPr="009061EA"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9061EA">
        <w:rPr>
          <w:b/>
          <w:bCs/>
          <w:color w:val="000000"/>
          <w:sz w:val="28"/>
          <w:szCs w:val="28"/>
          <w:lang w:val="uk-UA"/>
        </w:rPr>
        <w:t>соціально-економічних, правових та інших</w:t>
      </w:r>
      <w:r w:rsidR="00717538" w:rsidRPr="009061EA"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9061EA">
        <w:rPr>
          <w:b/>
          <w:bCs/>
          <w:color w:val="000000"/>
          <w:sz w:val="28"/>
          <w:szCs w:val="28"/>
          <w:lang w:val="uk-UA"/>
        </w:rPr>
        <w:t>наслідків</w:t>
      </w:r>
      <w:r w:rsidR="00717538" w:rsidRPr="009061EA"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9061EA">
        <w:rPr>
          <w:b/>
          <w:bCs/>
          <w:color w:val="000000"/>
          <w:sz w:val="28"/>
          <w:szCs w:val="28"/>
          <w:lang w:val="uk-UA"/>
        </w:rPr>
        <w:t>прийняття</w:t>
      </w:r>
      <w:r w:rsidR="00717538" w:rsidRPr="009061EA">
        <w:rPr>
          <w:b/>
          <w:bCs/>
          <w:color w:val="000000"/>
          <w:sz w:val="28"/>
          <w:szCs w:val="28"/>
          <w:lang w:val="uk-UA"/>
        </w:rPr>
        <w:t xml:space="preserve"> </w:t>
      </w:r>
      <w:r w:rsidR="002E3307" w:rsidRPr="009061EA">
        <w:rPr>
          <w:b/>
          <w:bCs/>
          <w:color w:val="000000"/>
          <w:sz w:val="28"/>
          <w:szCs w:val="28"/>
          <w:lang w:val="uk-UA"/>
        </w:rPr>
        <w:t>прое</w:t>
      </w:r>
      <w:r w:rsidRPr="009061EA">
        <w:rPr>
          <w:b/>
          <w:bCs/>
          <w:color w:val="000000"/>
          <w:sz w:val="28"/>
          <w:szCs w:val="28"/>
          <w:lang w:val="uk-UA"/>
        </w:rPr>
        <w:t>кту</w:t>
      </w:r>
    </w:p>
    <w:p w:rsidR="001C0934" w:rsidRPr="009061EA" w:rsidRDefault="001C0934" w:rsidP="001C0934">
      <w:pPr>
        <w:pStyle w:val="a9"/>
        <w:ind w:left="1069"/>
        <w:jc w:val="both"/>
        <w:rPr>
          <w:b/>
          <w:bCs/>
          <w:color w:val="000000"/>
          <w:sz w:val="28"/>
          <w:szCs w:val="28"/>
          <w:lang w:val="uk-UA"/>
        </w:rPr>
      </w:pPr>
    </w:p>
    <w:p w:rsidR="00B51E9C" w:rsidRPr="009061EA" w:rsidRDefault="00AC2FA8" w:rsidP="00B51E9C">
      <w:pPr>
        <w:ind w:firstLine="709"/>
        <w:jc w:val="both"/>
        <w:rPr>
          <w:sz w:val="28"/>
          <w:szCs w:val="28"/>
          <w:lang w:val="uk-UA" w:eastAsia="uk-UA"/>
        </w:rPr>
      </w:pPr>
      <w:r w:rsidRPr="009061EA">
        <w:rPr>
          <w:color w:val="000000"/>
          <w:sz w:val="28"/>
          <w:szCs w:val="28"/>
          <w:lang w:val="uk-UA"/>
        </w:rPr>
        <w:t xml:space="preserve">Прийняття проекту </w:t>
      </w:r>
      <w:r w:rsidR="00D529FA" w:rsidRPr="009061EA">
        <w:rPr>
          <w:color w:val="000000"/>
          <w:sz w:val="28"/>
          <w:szCs w:val="28"/>
          <w:lang w:val="uk-UA"/>
        </w:rPr>
        <w:t>п</w:t>
      </w:r>
      <w:r w:rsidRPr="009061EA">
        <w:rPr>
          <w:color w:val="000000"/>
          <w:sz w:val="28"/>
          <w:szCs w:val="28"/>
          <w:lang w:val="uk-UA"/>
        </w:rPr>
        <w:t xml:space="preserve">останови </w:t>
      </w:r>
      <w:r w:rsidR="001C0934" w:rsidRPr="009061EA">
        <w:rPr>
          <w:color w:val="000000"/>
          <w:sz w:val="28"/>
          <w:szCs w:val="28"/>
          <w:lang w:val="uk-UA"/>
        </w:rPr>
        <w:t xml:space="preserve">з питання, яке становить значний суспільний інтерес, </w:t>
      </w:r>
      <w:r w:rsidRPr="009061EA">
        <w:rPr>
          <w:color w:val="000000"/>
          <w:sz w:val="28"/>
          <w:szCs w:val="28"/>
          <w:lang w:val="uk-UA"/>
        </w:rPr>
        <w:t>дозволить розслідувати</w:t>
      </w:r>
      <w:r w:rsidR="00B51E9C" w:rsidRPr="009061EA">
        <w:rPr>
          <w:color w:val="000000"/>
          <w:sz w:val="28"/>
          <w:szCs w:val="28"/>
          <w:lang w:val="uk-UA"/>
        </w:rPr>
        <w:t xml:space="preserve"> </w:t>
      </w:r>
      <w:r w:rsidR="00717538" w:rsidRPr="009061EA">
        <w:rPr>
          <w:sz w:val="28"/>
          <w:szCs w:val="28"/>
          <w:lang w:val="uk-UA"/>
        </w:rPr>
        <w:t xml:space="preserve">та </w:t>
      </w:r>
      <w:r w:rsidR="00B51E9C" w:rsidRPr="009061EA">
        <w:rPr>
          <w:sz w:val="28"/>
          <w:szCs w:val="28"/>
          <w:lang w:val="uk-UA"/>
        </w:rPr>
        <w:t xml:space="preserve">встановити об’єктивні обставини щодо </w:t>
      </w:r>
      <w:r w:rsidRPr="009061EA">
        <w:rPr>
          <w:sz w:val="28"/>
          <w:szCs w:val="28"/>
          <w:lang w:val="uk-UA"/>
        </w:rPr>
        <w:t>оприлюднен</w:t>
      </w:r>
      <w:r w:rsidR="00B51E9C" w:rsidRPr="009061EA">
        <w:rPr>
          <w:sz w:val="28"/>
          <w:szCs w:val="28"/>
          <w:lang w:val="uk-UA"/>
        </w:rPr>
        <w:t>их</w:t>
      </w:r>
      <w:r w:rsidRPr="009061EA">
        <w:rPr>
          <w:sz w:val="28"/>
          <w:szCs w:val="28"/>
          <w:lang w:val="uk-UA"/>
        </w:rPr>
        <w:t xml:space="preserve"> факт</w:t>
      </w:r>
      <w:r w:rsidR="00B51E9C" w:rsidRPr="009061EA">
        <w:rPr>
          <w:sz w:val="28"/>
          <w:szCs w:val="28"/>
          <w:lang w:val="uk-UA"/>
        </w:rPr>
        <w:t>ів</w:t>
      </w:r>
      <w:r w:rsidR="00717538" w:rsidRPr="009061EA">
        <w:rPr>
          <w:sz w:val="28"/>
          <w:szCs w:val="28"/>
          <w:lang w:val="uk-UA"/>
        </w:rPr>
        <w:t xml:space="preserve"> </w:t>
      </w:r>
      <w:r w:rsidR="00480B72" w:rsidRPr="009061EA">
        <w:rPr>
          <w:sz w:val="28"/>
          <w:szCs w:val="28"/>
          <w:lang w:val="uk-UA" w:eastAsia="uk-UA"/>
        </w:rPr>
        <w:t>стосовно причетності вищих посадових осіб держави</w:t>
      </w:r>
      <w:r w:rsidR="00717538" w:rsidRPr="009061EA">
        <w:rPr>
          <w:sz w:val="28"/>
          <w:szCs w:val="28"/>
          <w:lang w:val="uk-UA" w:eastAsia="uk-UA"/>
        </w:rPr>
        <w:t xml:space="preserve"> </w:t>
      </w:r>
      <w:r w:rsidR="00B51E9C" w:rsidRPr="009061EA">
        <w:rPr>
          <w:sz w:val="28"/>
          <w:szCs w:val="28"/>
          <w:lang w:val="uk-UA" w:eastAsia="uk-UA"/>
        </w:rPr>
        <w:t>до вчинення діянь, що містять ознаки державної зради та інших злочинів, в тому числі з корупційною складовою, та пов’язані з незаконним впливом та втручанням в діяльність органів влади України представників іноземних держав</w:t>
      </w:r>
      <w:r w:rsidR="000C3689" w:rsidRPr="009061EA">
        <w:rPr>
          <w:sz w:val="28"/>
          <w:szCs w:val="28"/>
          <w:lang w:val="uk-UA" w:eastAsia="uk-UA"/>
        </w:rPr>
        <w:t>.</w:t>
      </w:r>
    </w:p>
    <w:p w:rsidR="00B51E9C" w:rsidRPr="009061EA" w:rsidRDefault="00B51E9C" w:rsidP="00B51E9C">
      <w:pPr>
        <w:ind w:firstLine="709"/>
        <w:jc w:val="both"/>
        <w:rPr>
          <w:b/>
          <w:bCs/>
          <w:sz w:val="28"/>
          <w:szCs w:val="28"/>
          <w:lang w:val="uk-UA"/>
        </w:rPr>
      </w:pPr>
    </w:p>
    <w:p w:rsidR="001C0934" w:rsidRPr="009061EA" w:rsidRDefault="001C0934" w:rsidP="00B51E9C">
      <w:pPr>
        <w:ind w:firstLine="709"/>
        <w:jc w:val="both"/>
        <w:rPr>
          <w:b/>
          <w:bCs/>
          <w:sz w:val="28"/>
          <w:szCs w:val="28"/>
          <w:lang w:val="uk-UA"/>
        </w:rPr>
      </w:pPr>
    </w:p>
    <w:p w:rsidR="001C0934" w:rsidRPr="009061EA" w:rsidRDefault="001C0934" w:rsidP="00B51E9C">
      <w:pPr>
        <w:ind w:firstLine="709"/>
        <w:jc w:val="both"/>
        <w:rPr>
          <w:b/>
          <w:bCs/>
          <w:sz w:val="28"/>
          <w:szCs w:val="28"/>
          <w:lang w:val="uk-UA"/>
        </w:rPr>
      </w:pPr>
    </w:p>
    <w:p w:rsidR="002728A6" w:rsidRPr="009061EA" w:rsidRDefault="002728A6" w:rsidP="00B51E9C">
      <w:pPr>
        <w:ind w:firstLine="709"/>
        <w:jc w:val="both"/>
        <w:rPr>
          <w:b/>
          <w:bCs/>
          <w:sz w:val="28"/>
          <w:szCs w:val="28"/>
          <w:lang w:val="uk-UA"/>
        </w:rPr>
      </w:pPr>
      <w:r w:rsidRPr="009061EA">
        <w:rPr>
          <w:b/>
          <w:bCs/>
          <w:sz w:val="28"/>
          <w:szCs w:val="28"/>
          <w:lang w:val="uk-UA"/>
        </w:rPr>
        <w:t>Народн</w:t>
      </w:r>
      <w:r w:rsidR="001C0934" w:rsidRPr="009061EA">
        <w:rPr>
          <w:b/>
          <w:bCs/>
          <w:sz w:val="28"/>
          <w:szCs w:val="28"/>
          <w:lang w:val="uk-UA"/>
        </w:rPr>
        <w:t>ий</w:t>
      </w:r>
      <w:r w:rsidR="00AC2FA8" w:rsidRPr="009061EA">
        <w:rPr>
          <w:b/>
          <w:bCs/>
          <w:sz w:val="28"/>
          <w:szCs w:val="28"/>
          <w:lang w:val="uk-UA"/>
        </w:rPr>
        <w:t xml:space="preserve"> депутат</w:t>
      </w:r>
      <w:r w:rsidRPr="009061EA">
        <w:rPr>
          <w:b/>
          <w:bCs/>
          <w:sz w:val="28"/>
          <w:szCs w:val="28"/>
          <w:lang w:val="uk-UA"/>
        </w:rPr>
        <w:t xml:space="preserve"> України                                            </w:t>
      </w:r>
      <w:r w:rsidR="00480B72" w:rsidRPr="009061EA">
        <w:rPr>
          <w:b/>
          <w:bCs/>
          <w:sz w:val="28"/>
          <w:szCs w:val="28"/>
          <w:lang w:val="uk-UA"/>
        </w:rPr>
        <w:t>Демченко С.О.</w:t>
      </w:r>
    </w:p>
    <w:sectPr w:rsidR="002728A6" w:rsidRPr="009061EA" w:rsidSect="002728A6">
      <w:headerReference w:type="default" r:id="rId11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7E97" w:rsidRDefault="00587E97">
      <w:r>
        <w:separator/>
      </w:r>
    </w:p>
  </w:endnote>
  <w:endnote w:type="continuationSeparator" w:id="0">
    <w:p w:rsidR="00587E97" w:rsidRDefault="00587E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7E97" w:rsidRDefault="00587E97">
      <w:r>
        <w:separator/>
      </w:r>
    </w:p>
  </w:footnote>
  <w:footnote w:type="continuationSeparator" w:id="0">
    <w:p w:rsidR="00587E97" w:rsidRDefault="00587E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2FA8" w:rsidRDefault="009E72F1" w:rsidP="00094974">
    <w:pPr>
      <w:pStyle w:val="a4"/>
      <w:framePr w:wrap="auto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AC2FA8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245C9">
      <w:rPr>
        <w:rStyle w:val="a6"/>
        <w:noProof/>
      </w:rPr>
      <w:t>2</w:t>
    </w:r>
    <w:r>
      <w:rPr>
        <w:rStyle w:val="a6"/>
      </w:rPr>
      <w:fldChar w:fldCharType="end"/>
    </w:r>
  </w:p>
  <w:p w:rsidR="00AC2FA8" w:rsidRDefault="00AC2FA8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FA7042"/>
    <w:multiLevelType w:val="hybridMultilevel"/>
    <w:tmpl w:val="24E0FB3A"/>
    <w:lvl w:ilvl="0" w:tplc="DA686F08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931" w:hanging="360"/>
      </w:pPr>
    </w:lvl>
    <w:lvl w:ilvl="2" w:tplc="0422001B">
      <w:start w:val="1"/>
      <w:numFmt w:val="lowerRoman"/>
      <w:lvlText w:val="%3."/>
      <w:lvlJc w:val="right"/>
      <w:pPr>
        <w:ind w:left="2651" w:hanging="180"/>
      </w:pPr>
    </w:lvl>
    <w:lvl w:ilvl="3" w:tplc="0422000F">
      <w:start w:val="1"/>
      <w:numFmt w:val="decimal"/>
      <w:lvlText w:val="%4."/>
      <w:lvlJc w:val="left"/>
      <w:pPr>
        <w:ind w:left="3371" w:hanging="360"/>
      </w:pPr>
    </w:lvl>
    <w:lvl w:ilvl="4" w:tplc="04220019">
      <w:start w:val="1"/>
      <w:numFmt w:val="lowerLetter"/>
      <w:lvlText w:val="%5."/>
      <w:lvlJc w:val="left"/>
      <w:pPr>
        <w:ind w:left="4091" w:hanging="360"/>
      </w:pPr>
    </w:lvl>
    <w:lvl w:ilvl="5" w:tplc="0422001B">
      <w:start w:val="1"/>
      <w:numFmt w:val="lowerRoman"/>
      <w:lvlText w:val="%6."/>
      <w:lvlJc w:val="right"/>
      <w:pPr>
        <w:ind w:left="4811" w:hanging="180"/>
      </w:pPr>
    </w:lvl>
    <w:lvl w:ilvl="6" w:tplc="0422000F">
      <w:start w:val="1"/>
      <w:numFmt w:val="decimal"/>
      <w:lvlText w:val="%7."/>
      <w:lvlJc w:val="left"/>
      <w:pPr>
        <w:ind w:left="5531" w:hanging="360"/>
      </w:pPr>
    </w:lvl>
    <w:lvl w:ilvl="7" w:tplc="04220019">
      <w:start w:val="1"/>
      <w:numFmt w:val="lowerLetter"/>
      <w:lvlText w:val="%8."/>
      <w:lvlJc w:val="left"/>
      <w:pPr>
        <w:ind w:left="6251" w:hanging="360"/>
      </w:pPr>
    </w:lvl>
    <w:lvl w:ilvl="8" w:tplc="0422001B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4623665"/>
    <w:multiLevelType w:val="hybridMultilevel"/>
    <w:tmpl w:val="8906438E"/>
    <w:lvl w:ilvl="0" w:tplc="1A1ACC56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3FC351A"/>
    <w:multiLevelType w:val="hybridMultilevel"/>
    <w:tmpl w:val="6296ACE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C41122"/>
    <w:multiLevelType w:val="hybridMultilevel"/>
    <w:tmpl w:val="995A7876"/>
    <w:lvl w:ilvl="0" w:tplc="EA72D4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activeWritingStyle w:appName="MSWord" w:lang="ru-RU" w:vendorID="64" w:dllVersion="131078" w:nlCheck="1" w:checkStyle="0"/>
  <w:proofState w:spelling="clean" w:grammar="clean"/>
  <w:defaultTabStop w:val="708"/>
  <w:hyphenationZone w:val="425"/>
  <w:doNotHyphenateCaps/>
  <w:drawingGridHorizontalSpacing w:val="11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37E"/>
    <w:rsid w:val="00001A65"/>
    <w:rsid w:val="00013152"/>
    <w:rsid w:val="0001474B"/>
    <w:rsid w:val="0002355E"/>
    <w:rsid w:val="000264AF"/>
    <w:rsid w:val="00072EB1"/>
    <w:rsid w:val="00094974"/>
    <w:rsid w:val="000A63F7"/>
    <w:rsid w:val="000C3689"/>
    <w:rsid w:val="00127ED5"/>
    <w:rsid w:val="001361E2"/>
    <w:rsid w:val="001506CF"/>
    <w:rsid w:val="00154193"/>
    <w:rsid w:val="001611D9"/>
    <w:rsid w:val="001C0934"/>
    <w:rsid w:val="001D797D"/>
    <w:rsid w:val="001F7812"/>
    <w:rsid w:val="00202368"/>
    <w:rsid w:val="00235024"/>
    <w:rsid w:val="0024422E"/>
    <w:rsid w:val="002728A6"/>
    <w:rsid w:val="00295AA3"/>
    <w:rsid w:val="002E3307"/>
    <w:rsid w:val="0030170F"/>
    <w:rsid w:val="003506E9"/>
    <w:rsid w:val="0035727C"/>
    <w:rsid w:val="0039366B"/>
    <w:rsid w:val="00396CA2"/>
    <w:rsid w:val="003E2015"/>
    <w:rsid w:val="003F5588"/>
    <w:rsid w:val="004364D2"/>
    <w:rsid w:val="0044373C"/>
    <w:rsid w:val="00443973"/>
    <w:rsid w:val="00447703"/>
    <w:rsid w:val="0047237E"/>
    <w:rsid w:val="00480B72"/>
    <w:rsid w:val="00491E19"/>
    <w:rsid w:val="004C6A37"/>
    <w:rsid w:val="004C6EDD"/>
    <w:rsid w:val="004D4AD7"/>
    <w:rsid w:val="00566924"/>
    <w:rsid w:val="0058768B"/>
    <w:rsid w:val="00587E97"/>
    <w:rsid w:val="005C5A82"/>
    <w:rsid w:val="005C5BDF"/>
    <w:rsid w:val="005D2B31"/>
    <w:rsid w:val="00605266"/>
    <w:rsid w:val="006446BB"/>
    <w:rsid w:val="00686FF9"/>
    <w:rsid w:val="006A5E54"/>
    <w:rsid w:val="006B5A40"/>
    <w:rsid w:val="006E0A54"/>
    <w:rsid w:val="00710AF4"/>
    <w:rsid w:val="00714CBE"/>
    <w:rsid w:val="00717538"/>
    <w:rsid w:val="00722125"/>
    <w:rsid w:val="007245C9"/>
    <w:rsid w:val="00776B34"/>
    <w:rsid w:val="007B1E17"/>
    <w:rsid w:val="008500E3"/>
    <w:rsid w:val="00865D35"/>
    <w:rsid w:val="008735DD"/>
    <w:rsid w:val="008B7CFA"/>
    <w:rsid w:val="008C40CE"/>
    <w:rsid w:val="008E3E60"/>
    <w:rsid w:val="009061EA"/>
    <w:rsid w:val="0090755B"/>
    <w:rsid w:val="0097245F"/>
    <w:rsid w:val="009870A3"/>
    <w:rsid w:val="00991DB1"/>
    <w:rsid w:val="00993A6F"/>
    <w:rsid w:val="009D5A4B"/>
    <w:rsid w:val="009D72E2"/>
    <w:rsid w:val="009E04B3"/>
    <w:rsid w:val="009E72F1"/>
    <w:rsid w:val="00A00C7C"/>
    <w:rsid w:val="00A30C43"/>
    <w:rsid w:val="00A52680"/>
    <w:rsid w:val="00A66DE2"/>
    <w:rsid w:val="00AC2FA8"/>
    <w:rsid w:val="00B51E9C"/>
    <w:rsid w:val="00B81E9B"/>
    <w:rsid w:val="00C6758E"/>
    <w:rsid w:val="00CD42A0"/>
    <w:rsid w:val="00D529FA"/>
    <w:rsid w:val="00D8120D"/>
    <w:rsid w:val="00D81E01"/>
    <w:rsid w:val="00DA7CBD"/>
    <w:rsid w:val="00DB7A22"/>
    <w:rsid w:val="00E0109A"/>
    <w:rsid w:val="00E06E98"/>
    <w:rsid w:val="00E43395"/>
    <w:rsid w:val="00E95398"/>
    <w:rsid w:val="00E96CB0"/>
    <w:rsid w:val="00EE36DF"/>
    <w:rsid w:val="00F46187"/>
    <w:rsid w:val="00FA1AA3"/>
    <w:rsid w:val="00FA45C4"/>
    <w:rsid w:val="00FA5141"/>
    <w:rsid w:val="00FB11C5"/>
    <w:rsid w:val="00FB1FAC"/>
    <w:rsid w:val="00FD3399"/>
    <w:rsid w:val="00FF72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A269E58-83F0-4940-8D16-555A8CDC5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5A4B"/>
    <w:rPr>
      <w:sz w:val="24"/>
      <w:szCs w:val="24"/>
    </w:rPr>
  </w:style>
  <w:style w:type="paragraph" w:styleId="3">
    <w:name w:val="heading 3"/>
    <w:basedOn w:val="a"/>
    <w:link w:val="30"/>
    <w:uiPriority w:val="99"/>
    <w:qFormat/>
    <w:rsid w:val="00FA45C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3Char">
    <w:name w:val="Heading 3 Char"/>
    <w:uiPriority w:val="99"/>
    <w:semiHidden/>
    <w:locked/>
    <w:rsid w:val="00E96CB0"/>
    <w:rPr>
      <w:rFonts w:ascii="Cambria" w:hAnsi="Cambria" w:cs="Cambria"/>
      <w:b/>
      <w:bCs/>
      <w:sz w:val="26"/>
      <w:szCs w:val="26"/>
      <w:lang w:val="ru-RU" w:eastAsia="ru-RU"/>
    </w:rPr>
  </w:style>
  <w:style w:type="character" w:customStyle="1" w:styleId="30">
    <w:name w:val="Заголовок 3 Знак"/>
    <w:link w:val="3"/>
    <w:uiPriority w:val="99"/>
    <w:semiHidden/>
    <w:locked/>
    <w:rsid w:val="009D5A4B"/>
    <w:rPr>
      <w:rFonts w:ascii="Calibri Light" w:hAnsi="Calibri Light" w:cs="Calibri Light"/>
      <w:b/>
      <w:bCs/>
      <w:sz w:val="26"/>
      <w:szCs w:val="26"/>
    </w:rPr>
  </w:style>
  <w:style w:type="paragraph" w:customStyle="1" w:styleId="rvps2">
    <w:name w:val="rvps2"/>
    <w:basedOn w:val="a"/>
    <w:uiPriority w:val="99"/>
    <w:rsid w:val="0047237E"/>
    <w:pPr>
      <w:spacing w:before="100" w:beforeAutospacing="1" w:after="100" w:afterAutospacing="1"/>
    </w:pPr>
  </w:style>
  <w:style w:type="character" w:customStyle="1" w:styleId="rvts9">
    <w:name w:val="rvts9"/>
    <w:basedOn w:val="a0"/>
    <w:uiPriority w:val="99"/>
    <w:rsid w:val="0047237E"/>
  </w:style>
  <w:style w:type="character" w:styleId="a3">
    <w:name w:val="Hyperlink"/>
    <w:uiPriority w:val="99"/>
    <w:rsid w:val="0047237E"/>
    <w:rPr>
      <w:color w:val="0000FF"/>
      <w:u w:val="single"/>
    </w:rPr>
  </w:style>
  <w:style w:type="character" w:customStyle="1" w:styleId="rvts0">
    <w:name w:val="rvts0"/>
    <w:basedOn w:val="a0"/>
    <w:uiPriority w:val="99"/>
    <w:rsid w:val="0047237E"/>
  </w:style>
  <w:style w:type="paragraph" w:styleId="a4">
    <w:name w:val="header"/>
    <w:basedOn w:val="a"/>
    <w:link w:val="a5"/>
    <w:uiPriority w:val="99"/>
    <w:rsid w:val="00491E19"/>
    <w:pPr>
      <w:tabs>
        <w:tab w:val="center" w:pos="4677"/>
        <w:tab w:val="right" w:pos="9355"/>
      </w:tabs>
    </w:pPr>
  </w:style>
  <w:style w:type="character" w:customStyle="1" w:styleId="HeaderChar">
    <w:name w:val="Header Char"/>
    <w:uiPriority w:val="99"/>
    <w:semiHidden/>
    <w:locked/>
    <w:rsid w:val="00E96CB0"/>
    <w:rPr>
      <w:sz w:val="24"/>
      <w:szCs w:val="24"/>
      <w:lang w:val="ru-RU" w:eastAsia="ru-RU"/>
    </w:rPr>
  </w:style>
  <w:style w:type="character" w:customStyle="1" w:styleId="a5">
    <w:name w:val="Верхній колонтитул Знак"/>
    <w:link w:val="a4"/>
    <w:uiPriority w:val="99"/>
    <w:semiHidden/>
    <w:locked/>
    <w:rsid w:val="009D5A4B"/>
    <w:rPr>
      <w:sz w:val="24"/>
      <w:szCs w:val="24"/>
    </w:rPr>
  </w:style>
  <w:style w:type="character" w:styleId="a6">
    <w:name w:val="page number"/>
    <w:basedOn w:val="a0"/>
    <w:uiPriority w:val="99"/>
    <w:rsid w:val="00491E19"/>
  </w:style>
  <w:style w:type="character" w:customStyle="1" w:styleId="rvts23">
    <w:name w:val="rvts23"/>
    <w:basedOn w:val="a0"/>
    <w:uiPriority w:val="99"/>
    <w:rsid w:val="00865D35"/>
  </w:style>
  <w:style w:type="paragraph" w:styleId="a7">
    <w:name w:val="No Spacing"/>
    <w:uiPriority w:val="99"/>
    <w:qFormat/>
    <w:rsid w:val="007B1E17"/>
    <w:rPr>
      <w:sz w:val="24"/>
      <w:szCs w:val="24"/>
    </w:rPr>
  </w:style>
  <w:style w:type="paragraph" w:styleId="a8">
    <w:name w:val="Normal (Web)"/>
    <w:basedOn w:val="a"/>
    <w:uiPriority w:val="99"/>
    <w:semiHidden/>
    <w:rsid w:val="007B1E17"/>
    <w:pPr>
      <w:spacing w:before="100" w:beforeAutospacing="1" w:after="100" w:afterAutospacing="1"/>
    </w:pPr>
  </w:style>
  <w:style w:type="paragraph" w:customStyle="1" w:styleId="p1">
    <w:name w:val="p1"/>
    <w:basedOn w:val="a"/>
    <w:uiPriority w:val="99"/>
    <w:rsid w:val="008E3E60"/>
    <w:pPr>
      <w:spacing w:before="100" w:beforeAutospacing="1" w:after="100" w:afterAutospacing="1" w:line="360" w:lineRule="auto"/>
    </w:pPr>
    <w:rPr>
      <w:color w:val="3E3E3E"/>
      <w:lang w:val="uk-UA" w:eastAsia="uk-UA"/>
    </w:rPr>
  </w:style>
  <w:style w:type="paragraph" w:styleId="a9">
    <w:name w:val="List Paragraph"/>
    <w:basedOn w:val="a"/>
    <w:uiPriority w:val="34"/>
    <w:qFormat/>
    <w:rsid w:val="00480B72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locked/>
    <w:rsid w:val="00FA5141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FA51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1494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49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494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49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494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49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494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4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4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4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4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4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49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49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494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494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1494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149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1494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4949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1494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14949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861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zakon.rada.gov.ua/laws/show/254%D0%BA/96-%D0%B2%D1%80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ABA5B6-CBD2-4A9A-98CD-D7715C5D253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DD791FE-0E62-4059-912C-AF4EBEFEB0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C7CD2FB-B9E9-4354-AACE-BAE0FA5247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3048</Words>
  <Characters>1738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4777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2020-06-26T07:21:00Z</dcterms:created>
  <dcterms:modified xsi:type="dcterms:W3CDTF">2020-06-26T07:21:00Z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