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Pr="00C435E3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66CC" w:rsidRPr="00B9162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>економічного</w:t>
      </w:r>
      <w:proofErr w:type="spellEnd"/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C435E3" w:rsidRPr="00C435E3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4337C2" w:rsidRDefault="00B16B5A" w:rsidP="004337C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460F26">
        <w:rPr>
          <w:rFonts w:ascii="Times New Roman" w:eastAsia="Times New Roman" w:hAnsi="Times New Roman"/>
          <w:sz w:val="28"/>
          <w:szCs w:val="28"/>
          <w:lang w:val="uk-UA" w:eastAsia="ru-RU"/>
        </w:rPr>
        <w:t>2 </w:t>
      </w:r>
      <w:r w:rsidR="008B02B5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="00C609D4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2020 року (протокол № </w:t>
      </w:r>
      <w:r w:rsidR="008B02B5">
        <w:rPr>
          <w:rFonts w:ascii="Times New Roman" w:eastAsia="Times New Roman" w:hAnsi="Times New Roman"/>
          <w:sz w:val="28"/>
          <w:szCs w:val="28"/>
          <w:lang w:val="uk-UA" w:eastAsia="ru-RU"/>
        </w:rPr>
        <w:t>53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) відповідно до статей</w:t>
      </w:r>
      <w:r w:rsidR="00460F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4337C2"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C435E3" w:rsidRPr="00C435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 щодо фінансування додаткових доплат працівникам сфери соціального захисту населення 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56510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C435E3">
        <w:rPr>
          <w:rFonts w:ascii="Times New Roman" w:eastAsia="Times New Roman" w:hAnsi="Times New Roman"/>
          <w:sz w:val="28"/>
          <w:szCs w:val="28"/>
          <w:lang w:val="uk-UA" w:eastAsia="ru-RU"/>
        </w:rPr>
        <w:t>626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C435E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4337C2"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C435E3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4337C2"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C435E3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 Н.Ю. та Солодом Ю.В.</w:t>
      </w:r>
      <w:r w:rsidR="00035C9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C6007E" w:rsidRPr="00731EC1" w:rsidRDefault="00B16B5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65A1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051C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запропоновано</w:t>
      </w:r>
      <w:r w:rsidR="00BA50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</w:t>
      </w:r>
      <w:r w:rsidR="00BD633E" w:rsidRPr="00BD633E"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</w:t>
      </w:r>
      <w:r w:rsidR="00BA50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BA505A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якими</w:t>
      </w:r>
      <w:r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31EC1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731E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визначити фонд </w:t>
      </w:r>
      <w:r w:rsidR="00731EC1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боротьби з гострою респіраторною хворобою COVID-19, спричиненою коронавірусом SARS-CoV-2, та її наслідками</w:t>
      </w:r>
      <w:r w:rsidR="00731EC1">
        <w:rPr>
          <w:rFonts w:ascii="Times New Roman" w:eastAsia="Times New Roman" w:hAnsi="Times New Roman"/>
          <w:sz w:val="28"/>
          <w:szCs w:val="28"/>
          <w:lang w:val="uk-UA" w:eastAsia="ru-RU"/>
        </w:rPr>
        <w:t>, як джерело покриття видатків з ф</w:t>
      </w:r>
      <w:r w:rsidR="00731EC1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інансування додаткових, до встановлених законодавством, доплат до заробітної плати працівникам сфери соціального захисту населення, які безпосередньо надають соціальні послуги за місцем проживання/перебування отримувача соціальних послуг (вдома), у розмірі до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</w:t>
      </w:r>
      <w:r w:rsidR="00C6007E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31EC1" w:rsidRDefault="00731EC1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Слід зазначити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відповідно до статті 89 Бюджетного кодексу України до видатків, </w:t>
      </w:r>
      <w:r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здійснюються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місцевих </w:t>
      </w:r>
      <w:r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="001641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 частині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="00164115">
        <w:rPr>
          <w:rFonts w:ascii="Times New Roman" w:eastAsia="Times New Roman" w:hAnsi="Times New Roman"/>
          <w:sz w:val="28"/>
          <w:szCs w:val="28"/>
          <w:lang w:val="uk-UA" w:eastAsia="ru-RU"/>
        </w:rPr>
        <w:t>идатків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</w:t>
      </w:r>
      <w:r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соціальний захист та соціальне забезпечення</w:t>
      </w:r>
      <w:r w:rsidR="00AD4BA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641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віднесено видатки на забезпечення діяльності установ соціального захисту населення, зокрема</w:t>
      </w:r>
      <w:r w:rsidR="00AD4BA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641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територіальних центрів соціального обслуговування (надання соціальних </w:t>
      </w:r>
      <w:r w:rsidR="0016411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послуг)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E60E8" w:rsidRDefault="00731EC1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вищевказане, забезпечення доплат </w:t>
      </w:r>
      <w:r w:rsidR="004E60E8" w:rsidRPr="00731EC1">
        <w:rPr>
          <w:rFonts w:ascii="Times New Roman" w:eastAsia="Times New Roman" w:hAnsi="Times New Roman"/>
          <w:sz w:val="28"/>
          <w:szCs w:val="28"/>
          <w:lang w:val="uk-UA" w:eastAsia="ru-RU"/>
        </w:rPr>
        <w:t>до заробітної плати працівникам сфери соціального захисту населення</w:t>
      </w:r>
      <w:r w:rsid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здійснюватись за рахунок та в межах видатків місцевих бюджетів, про що також зазначає Міністерство фінансів України.</w:t>
      </w:r>
    </w:p>
    <w:p w:rsidR="00164115" w:rsidRPr="00164115" w:rsidRDefault="00164115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свою чергу, віднесення запропонованих у законопроекті видатків до напрямів спрямування коштів Фонду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COVID</w:t>
      </w:r>
      <w:r w:rsidRPr="00164115">
        <w:rPr>
          <w:rFonts w:ascii="Times New Roman" w:eastAsia="Times New Roman" w:hAnsi="Times New Roman"/>
          <w:sz w:val="28"/>
          <w:szCs w:val="28"/>
          <w:lang w:eastAsia="ru-RU"/>
        </w:rPr>
        <w:t>-19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спричинить додаткове навантаження на цей фонд і може зумовити необхідність збільшення обсягів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A01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фінансового ресурсу.</w:t>
      </w:r>
    </w:p>
    <w:p w:rsidR="004E60E8" w:rsidRDefault="004E60E8" w:rsidP="004E60E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в</w:t>
      </w:r>
      <w:r w:rsidRPr="00F36AD6">
        <w:rPr>
          <w:rFonts w:ascii="Times New Roman" w:eastAsia="Times New Roman" w:hAnsi="Times New Roman"/>
          <w:sz w:val="28"/>
          <w:szCs w:val="28"/>
          <w:lang w:val="uk-UA" w:eastAsia="ru-RU"/>
        </w:rPr>
        <w:t>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про що також </w:t>
      </w:r>
      <w:r w:rsidR="006A0177">
        <w:rPr>
          <w:rFonts w:ascii="Times New Roman" w:eastAsia="Times New Roman" w:hAnsi="Times New Roman"/>
          <w:sz w:val="28"/>
          <w:szCs w:val="28"/>
          <w:lang w:val="uk-UA" w:eastAsia="ru-RU"/>
        </w:rPr>
        <w:t>наголошено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експертному висновку Міністерства фінансів України</w:t>
      </w:r>
      <w:r w:rsidRPr="00F36A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2B2818" w:rsidRDefault="002B2818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B2818">
        <w:rPr>
          <w:rFonts w:ascii="Times New Roman" w:eastAsia="Times New Roman" w:hAnsi="Times New Roman"/>
          <w:sz w:val="28"/>
          <w:szCs w:val="28"/>
          <w:lang w:val="uk-UA" w:eastAsia="ru-RU"/>
        </w:rPr>
        <w:t>За узагальнюючим висновком Міністерства фінансів України, законопроект не підтримується.</w:t>
      </w:r>
    </w:p>
    <w:p w:rsidR="00B16B5A" w:rsidRPr="00BD633E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</w:t>
      </w:r>
      <w:r w:rsidR="003E26F4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4E60E8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(COVID-19)" щодо фінансування додаткових доплат працівникам сфери соціального захисту населення (реєстр. № 3626 від 10.06.2020), поданий народними депутатами України Королевською Н.Ю. та Солодом Ю.В.</w:t>
      </w:r>
      <w:r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E5744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>матиме вплив на показники бюджету (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>потребуватиме додаткових</w:t>
      </w:r>
      <w:r w:rsidR="00E308F8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>видатків</w:t>
      </w:r>
      <w:r w:rsidR="004E60E8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бюджету</w:t>
      </w:r>
      <w:r w:rsidR="004E5744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4E60E8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4E5744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E60E8" w:rsidRPr="004E6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відповідного закону </w:t>
      </w:r>
      <w:r w:rsidR="007667DB" w:rsidRPr="007667DB">
        <w:rPr>
          <w:rFonts w:ascii="Times New Roman" w:eastAsia="Times New Roman" w:hAnsi="Times New Roman"/>
          <w:sz w:val="28"/>
          <w:szCs w:val="28"/>
          <w:lang w:val="uk-UA" w:eastAsia="ru-RU"/>
        </w:rPr>
        <w:t>він може набирати чинності згідно із законодавством</w:t>
      </w:r>
      <w:r w:rsidR="007667D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BD633E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val="uk-UA" w:eastAsia="ru-RU"/>
        </w:rPr>
      </w:pPr>
    </w:p>
    <w:p w:rsidR="003C5156" w:rsidRPr="00BD633E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val="uk-UA" w:eastAsia="ru-RU"/>
        </w:rPr>
      </w:pPr>
    </w:p>
    <w:p w:rsidR="003C5156" w:rsidRPr="00BD633E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4E60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00E" w:rsidRDefault="0071100E" w:rsidP="005E306B">
      <w:pPr>
        <w:spacing w:after="0" w:line="240" w:lineRule="auto"/>
      </w:pPr>
      <w:r>
        <w:separator/>
      </w:r>
    </w:p>
  </w:endnote>
  <w:endnote w:type="continuationSeparator" w:id="0">
    <w:p w:rsidR="0071100E" w:rsidRDefault="0071100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1100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00E" w:rsidRDefault="0071100E" w:rsidP="005E306B">
      <w:pPr>
        <w:spacing w:after="0" w:line="240" w:lineRule="auto"/>
      </w:pPr>
      <w:r>
        <w:separator/>
      </w:r>
    </w:p>
  </w:footnote>
  <w:footnote w:type="continuationSeparator" w:id="0">
    <w:p w:rsidR="0071100E" w:rsidRDefault="0071100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565103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3A7"/>
    <w:rsid w:val="000163C3"/>
    <w:rsid w:val="00016595"/>
    <w:rsid w:val="00035C95"/>
    <w:rsid w:val="0004046F"/>
    <w:rsid w:val="000424B3"/>
    <w:rsid w:val="00051C6B"/>
    <w:rsid w:val="00065187"/>
    <w:rsid w:val="00071625"/>
    <w:rsid w:val="00072014"/>
    <w:rsid w:val="00072B57"/>
    <w:rsid w:val="00081461"/>
    <w:rsid w:val="00097D8B"/>
    <w:rsid w:val="000A4B9D"/>
    <w:rsid w:val="000B0CDA"/>
    <w:rsid w:val="000B43C5"/>
    <w:rsid w:val="000C6609"/>
    <w:rsid w:val="000E1FF0"/>
    <w:rsid w:val="000F1586"/>
    <w:rsid w:val="000F39C2"/>
    <w:rsid w:val="000F5ED5"/>
    <w:rsid w:val="001105D2"/>
    <w:rsid w:val="001113DF"/>
    <w:rsid w:val="00141617"/>
    <w:rsid w:val="00164115"/>
    <w:rsid w:val="0019108F"/>
    <w:rsid w:val="0019231B"/>
    <w:rsid w:val="001966F0"/>
    <w:rsid w:val="001971D8"/>
    <w:rsid w:val="001D3C24"/>
    <w:rsid w:val="001E4B47"/>
    <w:rsid w:val="0021032F"/>
    <w:rsid w:val="00235CD7"/>
    <w:rsid w:val="002402B6"/>
    <w:rsid w:val="00242CD0"/>
    <w:rsid w:val="00293E18"/>
    <w:rsid w:val="002A5D4C"/>
    <w:rsid w:val="002B2818"/>
    <w:rsid w:val="002B5FC1"/>
    <w:rsid w:val="002D0561"/>
    <w:rsid w:val="002E0A18"/>
    <w:rsid w:val="002E31BF"/>
    <w:rsid w:val="002E44DA"/>
    <w:rsid w:val="003013DB"/>
    <w:rsid w:val="00305254"/>
    <w:rsid w:val="003067C7"/>
    <w:rsid w:val="0035741F"/>
    <w:rsid w:val="003662F2"/>
    <w:rsid w:val="00375EA3"/>
    <w:rsid w:val="003B475D"/>
    <w:rsid w:val="003C2587"/>
    <w:rsid w:val="003C5156"/>
    <w:rsid w:val="003D0996"/>
    <w:rsid w:val="003D1CBA"/>
    <w:rsid w:val="003E05A8"/>
    <w:rsid w:val="003E26F4"/>
    <w:rsid w:val="0040162A"/>
    <w:rsid w:val="00414A92"/>
    <w:rsid w:val="00414C3A"/>
    <w:rsid w:val="00425F67"/>
    <w:rsid w:val="0043339B"/>
    <w:rsid w:val="004337C2"/>
    <w:rsid w:val="00451750"/>
    <w:rsid w:val="00460F26"/>
    <w:rsid w:val="00470B9A"/>
    <w:rsid w:val="004717F5"/>
    <w:rsid w:val="00473A26"/>
    <w:rsid w:val="004852FA"/>
    <w:rsid w:val="004A0EE3"/>
    <w:rsid w:val="004A494F"/>
    <w:rsid w:val="004B3675"/>
    <w:rsid w:val="004C53C1"/>
    <w:rsid w:val="004E4F5C"/>
    <w:rsid w:val="004E5744"/>
    <w:rsid w:val="004E60E8"/>
    <w:rsid w:val="004F2D61"/>
    <w:rsid w:val="004F7B8A"/>
    <w:rsid w:val="00500CE7"/>
    <w:rsid w:val="00504B70"/>
    <w:rsid w:val="0050620F"/>
    <w:rsid w:val="00526826"/>
    <w:rsid w:val="00545919"/>
    <w:rsid w:val="0055005A"/>
    <w:rsid w:val="0056039F"/>
    <w:rsid w:val="0056352F"/>
    <w:rsid w:val="00565103"/>
    <w:rsid w:val="00572BE4"/>
    <w:rsid w:val="00575865"/>
    <w:rsid w:val="00575AE5"/>
    <w:rsid w:val="00583875"/>
    <w:rsid w:val="00592C72"/>
    <w:rsid w:val="005A4728"/>
    <w:rsid w:val="005B71F5"/>
    <w:rsid w:val="005C674D"/>
    <w:rsid w:val="005E306B"/>
    <w:rsid w:val="005F20B5"/>
    <w:rsid w:val="00604F26"/>
    <w:rsid w:val="00626A3E"/>
    <w:rsid w:val="00660B13"/>
    <w:rsid w:val="0066623D"/>
    <w:rsid w:val="00683922"/>
    <w:rsid w:val="006A0177"/>
    <w:rsid w:val="006E6CA3"/>
    <w:rsid w:val="006F10E8"/>
    <w:rsid w:val="0071100E"/>
    <w:rsid w:val="00713E93"/>
    <w:rsid w:val="00722930"/>
    <w:rsid w:val="00731EC1"/>
    <w:rsid w:val="0073224C"/>
    <w:rsid w:val="007667DB"/>
    <w:rsid w:val="007A0252"/>
    <w:rsid w:val="007B2C3E"/>
    <w:rsid w:val="007B31A3"/>
    <w:rsid w:val="007B4FA8"/>
    <w:rsid w:val="007B6545"/>
    <w:rsid w:val="007D2B6C"/>
    <w:rsid w:val="007F5D91"/>
    <w:rsid w:val="00802A81"/>
    <w:rsid w:val="0080545D"/>
    <w:rsid w:val="00811821"/>
    <w:rsid w:val="0082154F"/>
    <w:rsid w:val="0084269F"/>
    <w:rsid w:val="0085462E"/>
    <w:rsid w:val="008765A1"/>
    <w:rsid w:val="008A4231"/>
    <w:rsid w:val="008B02B5"/>
    <w:rsid w:val="008B4945"/>
    <w:rsid w:val="008D0011"/>
    <w:rsid w:val="008D7BBE"/>
    <w:rsid w:val="008E1788"/>
    <w:rsid w:val="008F66CC"/>
    <w:rsid w:val="008F79F1"/>
    <w:rsid w:val="0091360E"/>
    <w:rsid w:val="00945B68"/>
    <w:rsid w:val="009531A6"/>
    <w:rsid w:val="009569FB"/>
    <w:rsid w:val="00957D31"/>
    <w:rsid w:val="009647BE"/>
    <w:rsid w:val="00965C01"/>
    <w:rsid w:val="00972232"/>
    <w:rsid w:val="00984B76"/>
    <w:rsid w:val="009865D4"/>
    <w:rsid w:val="009A720A"/>
    <w:rsid w:val="009B7D5E"/>
    <w:rsid w:val="009C4B4E"/>
    <w:rsid w:val="009D6070"/>
    <w:rsid w:val="009F457F"/>
    <w:rsid w:val="00A00059"/>
    <w:rsid w:val="00A378C9"/>
    <w:rsid w:val="00A55E84"/>
    <w:rsid w:val="00A60747"/>
    <w:rsid w:val="00A7635E"/>
    <w:rsid w:val="00A76A60"/>
    <w:rsid w:val="00A81240"/>
    <w:rsid w:val="00A833C8"/>
    <w:rsid w:val="00AB7171"/>
    <w:rsid w:val="00AD4BAE"/>
    <w:rsid w:val="00AD72DE"/>
    <w:rsid w:val="00AD7F82"/>
    <w:rsid w:val="00AE3090"/>
    <w:rsid w:val="00AE60D0"/>
    <w:rsid w:val="00B16B5A"/>
    <w:rsid w:val="00B311E8"/>
    <w:rsid w:val="00B4739D"/>
    <w:rsid w:val="00B47DEC"/>
    <w:rsid w:val="00B6057E"/>
    <w:rsid w:val="00B80279"/>
    <w:rsid w:val="00B87930"/>
    <w:rsid w:val="00B91629"/>
    <w:rsid w:val="00BA505A"/>
    <w:rsid w:val="00BA62CD"/>
    <w:rsid w:val="00BC427F"/>
    <w:rsid w:val="00BC5FAB"/>
    <w:rsid w:val="00BD0801"/>
    <w:rsid w:val="00BD633E"/>
    <w:rsid w:val="00BD6B75"/>
    <w:rsid w:val="00BF1E95"/>
    <w:rsid w:val="00BF6EAE"/>
    <w:rsid w:val="00C11FB6"/>
    <w:rsid w:val="00C2676D"/>
    <w:rsid w:val="00C26CCD"/>
    <w:rsid w:val="00C27AE9"/>
    <w:rsid w:val="00C31B5F"/>
    <w:rsid w:val="00C434B6"/>
    <w:rsid w:val="00C435E3"/>
    <w:rsid w:val="00C448D8"/>
    <w:rsid w:val="00C56191"/>
    <w:rsid w:val="00C6007E"/>
    <w:rsid w:val="00C609D4"/>
    <w:rsid w:val="00C76183"/>
    <w:rsid w:val="00C779EB"/>
    <w:rsid w:val="00C853DC"/>
    <w:rsid w:val="00C86266"/>
    <w:rsid w:val="00C92F3D"/>
    <w:rsid w:val="00C94786"/>
    <w:rsid w:val="00CA7044"/>
    <w:rsid w:val="00CC39A1"/>
    <w:rsid w:val="00CC4ED9"/>
    <w:rsid w:val="00CD4A38"/>
    <w:rsid w:val="00CE3E1B"/>
    <w:rsid w:val="00CE6A4B"/>
    <w:rsid w:val="00CF22C9"/>
    <w:rsid w:val="00D03165"/>
    <w:rsid w:val="00D10B6D"/>
    <w:rsid w:val="00D22048"/>
    <w:rsid w:val="00D242C2"/>
    <w:rsid w:val="00D37FA2"/>
    <w:rsid w:val="00D47A61"/>
    <w:rsid w:val="00D52549"/>
    <w:rsid w:val="00D57E1B"/>
    <w:rsid w:val="00D751E4"/>
    <w:rsid w:val="00DD53C9"/>
    <w:rsid w:val="00DF0115"/>
    <w:rsid w:val="00E308F8"/>
    <w:rsid w:val="00E31C54"/>
    <w:rsid w:val="00E529F7"/>
    <w:rsid w:val="00E64D57"/>
    <w:rsid w:val="00EB06A7"/>
    <w:rsid w:val="00ED14C7"/>
    <w:rsid w:val="00EF164B"/>
    <w:rsid w:val="00EF6354"/>
    <w:rsid w:val="00F0292C"/>
    <w:rsid w:val="00F103EC"/>
    <w:rsid w:val="00F34EFD"/>
    <w:rsid w:val="00F36AD6"/>
    <w:rsid w:val="00F55423"/>
    <w:rsid w:val="00F57711"/>
    <w:rsid w:val="00F604A6"/>
    <w:rsid w:val="00F91DD3"/>
    <w:rsid w:val="00F93FDB"/>
    <w:rsid w:val="00FC3DF4"/>
    <w:rsid w:val="00FD59E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5BEB7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3A1A1-6B3E-4C6F-8E93-84852176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2613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10</cp:revision>
  <cp:lastPrinted>2020-07-24T13:25:00Z</cp:lastPrinted>
  <dcterms:created xsi:type="dcterms:W3CDTF">2020-07-24T07:36:00Z</dcterms:created>
  <dcterms:modified xsi:type="dcterms:W3CDTF">2020-09-03T08:23:00Z</dcterms:modified>
</cp:coreProperties>
</file>