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CC558" w14:textId="77777777" w:rsidR="00EA1E5B" w:rsidRPr="00EA1E5B" w:rsidRDefault="00EA1E5B" w:rsidP="00EA1E5B">
      <w:pPr>
        <w:spacing w:before="150" w:after="150"/>
        <w:ind w:firstLine="0"/>
        <w:jc w:val="right"/>
        <w:rPr>
          <w:rFonts w:eastAsia="Times New Roman" w:cs="Times New Roman"/>
          <w:bCs/>
          <w:i/>
          <w:color w:val="000000"/>
          <w:sz w:val="24"/>
          <w:szCs w:val="24"/>
          <w:lang w:eastAsia="uk-UA"/>
        </w:rPr>
      </w:pPr>
      <w:bookmarkStart w:id="0" w:name="_GoBack"/>
      <w:bookmarkEnd w:id="0"/>
      <w:r w:rsidRPr="00EA1E5B">
        <w:rPr>
          <w:rFonts w:eastAsia="Times New Roman" w:cs="Times New Roman"/>
          <w:bCs/>
          <w:i/>
          <w:color w:val="000000"/>
          <w:sz w:val="24"/>
          <w:szCs w:val="24"/>
          <w:lang w:eastAsia="uk-UA"/>
        </w:rPr>
        <w:t xml:space="preserve">Додаток до пояснювальної записки </w:t>
      </w:r>
    </w:p>
    <w:p w14:paraId="338BAC0B" w14:textId="77777777" w:rsidR="008968CC" w:rsidRPr="00E31246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4"/>
          <w:szCs w:val="24"/>
          <w:lang w:eastAsia="uk-UA"/>
        </w:rPr>
      </w:pPr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 xml:space="preserve">ПРОГНОЗ ВПЛИВУ </w:t>
      </w:r>
      <w:r w:rsidRPr="00E31246">
        <w:rPr>
          <w:rFonts w:eastAsia="Times New Roman" w:cs="Times New Roman"/>
          <w:color w:val="000000"/>
          <w:sz w:val="24"/>
          <w:szCs w:val="24"/>
          <w:lang w:eastAsia="uk-UA"/>
        </w:rPr>
        <w:br/>
      </w:r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>реалізації акта на ключові інтереси заінтересованих сторін</w:t>
      </w:r>
    </w:p>
    <w:p w14:paraId="1053EB21" w14:textId="77777777" w:rsidR="008968CC" w:rsidRPr="00E31246" w:rsidRDefault="008968CC" w:rsidP="00896D10">
      <w:pPr>
        <w:ind w:firstLine="142"/>
        <w:jc w:val="both"/>
        <w:rPr>
          <w:rFonts w:cs="Times New Roman"/>
          <w:b/>
          <w:sz w:val="24"/>
          <w:szCs w:val="24"/>
        </w:rPr>
      </w:pPr>
      <w:bookmarkStart w:id="1" w:name="n1760"/>
      <w:bookmarkEnd w:id="1"/>
      <w:r w:rsidRPr="00E31246">
        <w:rPr>
          <w:rFonts w:cs="Times New Roman"/>
          <w:b/>
          <w:sz w:val="24"/>
          <w:szCs w:val="24"/>
        </w:rPr>
        <w:t>1. Суть проекту</w:t>
      </w:r>
    </w:p>
    <w:p w14:paraId="30C2BF6C" w14:textId="2BFAD37F" w:rsidR="00EB1645" w:rsidRPr="00EB1645" w:rsidRDefault="00914E92" w:rsidP="00EB1645">
      <w:pPr>
        <w:spacing w:after="150"/>
        <w:ind w:left="142" w:firstLine="0"/>
        <w:jc w:val="both"/>
        <w:rPr>
          <w:b/>
          <w:sz w:val="24"/>
          <w:szCs w:val="24"/>
        </w:rPr>
      </w:pPr>
      <w:bookmarkStart w:id="2" w:name="n1761"/>
      <w:bookmarkEnd w:id="2"/>
      <w:r>
        <w:rPr>
          <w:sz w:val="24"/>
          <w:szCs w:val="24"/>
        </w:rPr>
        <w:t>Внесення змін до деяких законів України з метою упорядкування окремих питань діяльності, реорганізації, ліквідації районних рад та районних державних адміністрацій у зв’язку із утворенням (ліквідацією) районів, вирішення інших питань, пов’язаних із затвердженням територій територіальних громад</w:t>
      </w:r>
    </w:p>
    <w:p w14:paraId="2C060848" w14:textId="77777777" w:rsidR="008968CC" w:rsidRPr="00E31246" w:rsidRDefault="008968CC" w:rsidP="00896D10">
      <w:pPr>
        <w:spacing w:after="150"/>
        <w:ind w:firstLine="142"/>
        <w:jc w:val="both"/>
        <w:rPr>
          <w:rFonts w:eastAsia="Times New Roman" w:cs="Times New Roman"/>
          <w:b/>
          <w:color w:val="000000"/>
          <w:sz w:val="24"/>
          <w:szCs w:val="24"/>
          <w:lang w:eastAsia="uk-UA"/>
        </w:rPr>
      </w:pPr>
      <w:r w:rsidRPr="00E31246">
        <w:rPr>
          <w:rFonts w:eastAsia="Times New Roman" w:cs="Times New Roman"/>
          <w:b/>
          <w:color w:val="000000"/>
          <w:sz w:val="24"/>
          <w:szCs w:val="24"/>
          <w:lang w:eastAsia="uk-UA"/>
        </w:rPr>
        <w:t>2. Вплив на ключові інтереси усіх заінтересованих сторін:</w:t>
      </w:r>
    </w:p>
    <w:tbl>
      <w:tblPr>
        <w:tblW w:w="496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92"/>
        <w:gridCol w:w="1938"/>
        <w:gridCol w:w="2851"/>
        <w:gridCol w:w="2919"/>
        <w:gridCol w:w="5977"/>
      </w:tblGrid>
      <w:tr w:rsidR="008968CC" w:rsidRPr="00E31246" w14:paraId="53B4A093" w14:textId="77777777" w:rsidTr="00436341">
        <w:trPr>
          <w:trHeight w:val="1114"/>
        </w:trPr>
        <w:tc>
          <w:tcPr>
            <w:tcW w:w="579" w:type="pct"/>
            <w:vMerge w:val="restart"/>
            <w:shd w:val="clear" w:color="auto" w:fill="auto"/>
            <w:hideMark/>
          </w:tcPr>
          <w:p w14:paraId="7E7879B6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bookmarkStart w:id="3" w:name="n1762"/>
            <w:bookmarkEnd w:id="3"/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Заінтересована сторона</w:t>
            </w:r>
          </w:p>
        </w:tc>
        <w:tc>
          <w:tcPr>
            <w:tcW w:w="626" w:type="pct"/>
            <w:vMerge w:val="restart"/>
            <w:shd w:val="clear" w:color="auto" w:fill="auto"/>
            <w:hideMark/>
          </w:tcPr>
          <w:p w14:paraId="6EE226DD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Ключовий інтерес</w:t>
            </w:r>
          </w:p>
        </w:tc>
        <w:tc>
          <w:tcPr>
            <w:tcW w:w="1864" w:type="pct"/>
            <w:gridSpan w:val="2"/>
            <w:shd w:val="clear" w:color="auto" w:fill="auto"/>
            <w:hideMark/>
          </w:tcPr>
          <w:p w14:paraId="74F9CDEA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932" w:type="pct"/>
            <w:vMerge w:val="restart"/>
            <w:shd w:val="clear" w:color="auto" w:fill="auto"/>
            <w:hideMark/>
          </w:tcPr>
          <w:p w14:paraId="2E5D7DEC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8968CC" w:rsidRPr="00E31246" w14:paraId="2B4D269A" w14:textId="77777777" w:rsidTr="00436341">
        <w:trPr>
          <w:trHeight w:val="583"/>
        </w:trPr>
        <w:tc>
          <w:tcPr>
            <w:tcW w:w="579" w:type="pct"/>
            <w:vMerge/>
            <w:shd w:val="clear" w:color="auto" w:fill="auto"/>
            <w:vAlign w:val="center"/>
            <w:hideMark/>
          </w:tcPr>
          <w:p w14:paraId="5380F913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26" w:type="pct"/>
            <w:vMerge/>
            <w:shd w:val="clear" w:color="auto" w:fill="auto"/>
            <w:vAlign w:val="center"/>
            <w:hideMark/>
          </w:tcPr>
          <w:p w14:paraId="15E0274B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921" w:type="pct"/>
            <w:shd w:val="clear" w:color="auto" w:fill="auto"/>
            <w:hideMark/>
          </w:tcPr>
          <w:p w14:paraId="53503678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короткостроковий вплив (до року)</w:t>
            </w:r>
          </w:p>
        </w:tc>
        <w:tc>
          <w:tcPr>
            <w:tcW w:w="943" w:type="pct"/>
            <w:shd w:val="clear" w:color="auto" w:fill="auto"/>
            <w:hideMark/>
          </w:tcPr>
          <w:p w14:paraId="47468BB6" w14:textId="77777777" w:rsidR="008968CC" w:rsidRPr="00E31246" w:rsidRDefault="008968CC" w:rsidP="00F77188">
            <w:pPr>
              <w:spacing w:before="60" w:after="60"/>
              <w:ind w:left="-54" w:right="-62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середньостроковий вплив (більше року)</w:t>
            </w:r>
          </w:p>
        </w:tc>
        <w:tc>
          <w:tcPr>
            <w:tcW w:w="1932" w:type="pct"/>
            <w:vMerge/>
            <w:shd w:val="clear" w:color="auto" w:fill="auto"/>
            <w:hideMark/>
          </w:tcPr>
          <w:p w14:paraId="786A9117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</w:tr>
      <w:tr w:rsidR="00EB1645" w:rsidRPr="00E31246" w14:paraId="19BF6AD2" w14:textId="77777777" w:rsidTr="00436341"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0056" w14:textId="583F33BD" w:rsidR="00EB1645" w:rsidRPr="004A5C4E" w:rsidRDefault="00914E92" w:rsidP="00EB1645">
            <w:pPr>
              <w:ind w:firstLine="0"/>
              <w:rPr>
                <w:rFonts w:eastAsia="Times New Roman" w:cs="Times New Roman"/>
                <w:i/>
                <w:iCs/>
                <w:sz w:val="24"/>
                <w:szCs w:val="24"/>
                <w:lang w:eastAsia="uk-UA"/>
              </w:rPr>
            </w:pPr>
            <w:r>
              <w:rPr>
                <w:sz w:val="23"/>
                <w:szCs w:val="23"/>
              </w:rPr>
              <w:t>П</w:t>
            </w:r>
            <w:r w:rsidR="00EB1645">
              <w:rPr>
                <w:sz w:val="23"/>
                <w:szCs w:val="23"/>
              </w:rPr>
              <w:t xml:space="preserve">осадові особи районних </w:t>
            </w:r>
            <w:r>
              <w:rPr>
                <w:sz w:val="23"/>
                <w:szCs w:val="23"/>
              </w:rPr>
              <w:t>державних адміністрацій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240F" w14:textId="49CE76E7" w:rsidR="00EB1645" w:rsidRPr="003B4324" w:rsidRDefault="00EB1645" w:rsidP="00EB1645">
            <w:pPr>
              <w:ind w:firstLine="0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Збереження займаних посад та впливу на прийняття управлінських рішень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487F" w14:textId="77777777" w:rsidR="00EB1645" w:rsidRDefault="00EB1645" w:rsidP="00EB1645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>Негативний</w:t>
            </w:r>
            <w:r>
              <w:rPr>
                <w:sz w:val="23"/>
                <w:szCs w:val="23"/>
                <w:lang w:eastAsia="en-US"/>
              </w:rPr>
              <w:t xml:space="preserve"> –</w:t>
            </w:r>
          </w:p>
          <w:p w14:paraId="3DFAA023" w14:textId="640E18AB" w:rsidR="00EB1645" w:rsidRPr="00EA1E5B" w:rsidRDefault="00EB1645" w:rsidP="00EB1645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 xml:space="preserve">зменшення кількості районних </w:t>
            </w:r>
            <w:r w:rsidR="00914E92">
              <w:rPr>
                <w:sz w:val="23"/>
                <w:szCs w:val="23"/>
              </w:rPr>
              <w:t>державних адміністрацій</w:t>
            </w:r>
            <w:r>
              <w:rPr>
                <w:sz w:val="23"/>
                <w:szCs w:val="23"/>
              </w:rPr>
              <w:t xml:space="preserve"> у зв’язку із ліквідацією районів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E58D" w14:textId="77777777" w:rsidR="00EB1645" w:rsidRDefault="00EB1645" w:rsidP="00EB1645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>Позитивний</w:t>
            </w:r>
            <w:r>
              <w:rPr>
                <w:sz w:val="23"/>
                <w:szCs w:val="23"/>
                <w:lang w:eastAsia="en-US"/>
              </w:rPr>
              <w:t xml:space="preserve"> – </w:t>
            </w:r>
          </w:p>
          <w:p w14:paraId="318898A1" w14:textId="108E346B" w:rsidR="00EB1645" w:rsidRPr="00E31246" w:rsidRDefault="00EB1645" w:rsidP="00EB1645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</w:pPr>
            <w:r>
              <w:rPr>
                <w:sz w:val="23"/>
                <w:szCs w:val="23"/>
                <w:lang w:eastAsia="en-US"/>
              </w:rPr>
              <w:t xml:space="preserve">збільшення </w:t>
            </w:r>
            <w:r w:rsidR="00CF0872">
              <w:rPr>
                <w:sz w:val="23"/>
                <w:szCs w:val="23"/>
                <w:lang w:eastAsia="en-US"/>
              </w:rPr>
              <w:t>чисельності</w:t>
            </w:r>
            <w:r>
              <w:rPr>
                <w:sz w:val="23"/>
                <w:szCs w:val="23"/>
                <w:lang w:eastAsia="en-US"/>
              </w:rPr>
              <w:t xml:space="preserve"> посадових осіб районних </w:t>
            </w:r>
            <w:r w:rsidR="00914E92">
              <w:rPr>
                <w:sz w:val="23"/>
                <w:szCs w:val="23"/>
                <w:lang w:eastAsia="en-US"/>
              </w:rPr>
              <w:t>державних адміністрацій</w:t>
            </w:r>
            <w:r>
              <w:rPr>
                <w:sz w:val="23"/>
                <w:szCs w:val="23"/>
                <w:lang w:eastAsia="en-US"/>
              </w:rPr>
              <w:t xml:space="preserve"> утворених районів, зростання впливу на регулювання питань місцевого значення</w:t>
            </w: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3699" w14:textId="54F06F6B" w:rsidR="00EB1645" w:rsidRPr="00E31246" w:rsidRDefault="00EB1645" w:rsidP="00EB1645">
            <w:pPr>
              <w:ind w:firstLine="0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sz w:val="23"/>
                <w:szCs w:val="23"/>
              </w:rPr>
              <w:t xml:space="preserve">Реалізація акта призведе до зменшення кількості районних </w:t>
            </w:r>
            <w:r w:rsidR="00914E92">
              <w:rPr>
                <w:sz w:val="23"/>
                <w:szCs w:val="23"/>
              </w:rPr>
              <w:t>державних адміністрацій (далі – РДА)</w:t>
            </w:r>
            <w:r>
              <w:rPr>
                <w:sz w:val="23"/>
                <w:szCs w:val="23"/>
              </w:rPr>
              <w:t xml:space="preserve">. </w:t>
            </w:r>
            <w:r w:rsidR="00914E92">
              <w:rPr>
                <w:sz w:val="23"/>
                <w:szCs w:val="23"/>
              </w:rPr>
              <w:t>РДА</w:t>
            </w:r>
            <w:r>
              <w:rPr>
                <w:sz w:val="23"/>
                <w:szCs w:val="23"/>
              </w:rPr>
              <w:t xml:space="preserve"> утворених районів за рахунок розширення територіальної юрисдикції отримають інституційні ресурси, що будуть спрямовані, в тому числі, й на збільшення чисельності посадових осіб відповідних </w:t>
            </w:r>
            <w:r w:rsidR="00914E92">
              <w:rPr>
                <w:sz w:val="23"/>
                <w:szCs w:val="23"/>
              </w:rPr>
              <w:t>місцевих органів виконавчої влади</w:t>
            </w:r>
            <w:r>
              <w:rPr>
                <w:sz w:val="23"/>
                <w:szCs w:val="23"/>
              </w:rPr>
              <w:t>.</w:t>
            </w:r>
          </w:p>
        </w:tc>
      </w:tr>
      <w:tr w:rsidR="00436341" w:rsidRPr="00E31246" w14:paraId="1CC0CC78" w14:textId="77777777" w:rsidTr="00436341"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C271" w14:textId="7AF9EFC9" w:rsidR="00436341" w:rsidRDefault="00436341" w:rsidP="0043634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Депутати та посадові особи районних рад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571F" w14:textId="2892E3B3" w:rsidR="00436341" w:rsidRDefault="00436341" w:rsidP="0043634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Збереження займаних посад та впливу на прийняття управлінських рішень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3CB1" w14:textId="77777777" w:rsidR="00436341" w:rsidRDefault="00436341" w:rsidP="00436341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>Негативний</w:t>
            </w:r>
            <w:r>
              <w:rPr>
                <w:sz w:val="23"/>
                <w:szCs w:val="23"/>
                <w:lang w:eastAsia="en-US"/>
              </w:rPr>
              <w:t xml:space="preserve"> –</w:t>
            </w:r>
          </w:p>
          <w:p w14:paraId="1DF01396" w14:textId="6AFA0FD1" w:rsidR="00436341" w:rsidRDefault="00436341" w:rsidP="00436341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</w:rPr>
              <w:t>зменшення кількості районних рад у зв’язку із ліквідацією районів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568D" w14:textId="77777777" w:rsidR="00436341" w:rsidRDefault="00436341" w:rsidP="00436341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>Позитивний</w:t>
            </w:r>
            <w:r>
              <w:rPr>
                <w:sz w:val="23"/>
                <w:szCs w:val="23"/>
                <w:lang w:eastAsia="en-US"/>
              </w:rPr>
              <w:t xml:space="preserve"> – </w:t>
            </w:r>
          </w:p>
          <w:p w14:paraId="1E2C145F" w14:textId="44B42548" w:rsidR="00436341" w:rsidRDefault="00436341" w:rsidP="00436341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b/>
                <w:bCs/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збільшення розміру заробітних плат (крім депутатів районних рад, які здійснюють свою діяльність на безоплатній основі) посадових осіб районних рад утворених районів, зростання впливу на регулювання питань місцевого значення</w:t>
            </w: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40CD" w14:textId="5318DF78" w:rsidR="00436341" w:rsidRDefault="00436341" w:rsidP="00436341">
            <w:pPr>
              <w:ind w:firstLine="0"/>
              <w:jc w:val="both"/>
              <w:rPr>
                <w:sz w:val="23"/>
                <w:szCs w:val="23"/>
              </w:rPr>
            </w:pPr>
            <w:r w:rsidRPr="00436341">
              <w:rPr>
                <w:sz w:val="23"/>
                <w:szCs w:val="23"/>
              </w:rPr>
              <w:t>Реалізація акта призведе до зменшення кількості районних рад. Районні ради утворених районів за рахунок розширення територіальної юрисдикції отримають інституційні та фінансові ресурси, що будуть спрямовані, в тому числі, й на збільшення розміру заробітних плат та чисельності посадових осіб відповідних органів місцевого самоврядування.</w:t>
            </w:r>
          </w:p>
        </w:tc>
      </w:tr>
    </w:tbl>
    <w:p w14:paraId="2A140DB3" w14:textId="0EEB2676" w:rsidR="001A4A4E" w:rsidRPr="008A36F1" w:rsidRDefault="001A4A4E" w:rsidP="00436341">
      <w:pPr>
        <w:ind w:firstLine="0"/>
        <w:rPr>
          <w:sz w:val="24"/>
        </w:rPr>
      </w:pPr>
    </w:p>
    <w:sectPr w:rsidR="001A4A4E" w:rsidRPr="008A36F1" w:rsidSect="00436341">
      <w:pgSz w:w="16838" w:h="11906" w:orient="landscape"/>
      <w:pgMar w:top="284" w:right="678" w:bottom="426" w:left="56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84"/>
    <w:rsid w:val="0003281C"/>
    <w:rsid w:val="00032A23"/>
    <w:rsid w:val="00086DFA"/>
    <w:rsid w:val="000874D6"/>
    <w:rsid w:val="000D62B6"/>
    <w:rsid w:val="00124647"/>
    <w:rsid w:val="00135A4F"/>
    <w:rsid w:val="00142269"/>
    <w:rsid w:val="001A4A4E"/>
    <w:rsid w:val="001D55A9"/>
    <w:rsid w:val="001D5C1B"/>
    <w:rsid w:val="001E2A05"/>
    <w:rsid w:val="001F0ADB"/>
    <w:rsid w:val="002A7ACE"/>
    <w:rsid w:val="003B4324"/>
    <w:rsid w:val="00421573"/>
    <w:rsid w:val="00436341"/>
    <w:rsid w:val="0046625C"/>
    <w:rsid w:val="00480498"/>
    <w:rsid w:val="00481EB8"/>
    <w:rsid w:val="004A5C4E"/>
    <w:rsid w:val="004F5DC6"/>
    <w:rsid w:val="00535BCD"/>
    <w:rsid w:val="00537D4D"/>
    <w:rsid w:val="00573223"/>
    <w:rsid w:val="00586744"/>
    <w:rsid w:val="005C6655"/>
    <w:rsid w:val="005D2AC1"/>
    <w:rsid w:val="00605F4C"/>
    <w:rsid w:val="00670FEA"/>
    <w:rsid w:val="006E419E"/>
    <w:rsid w:val="00755170"/>
    <w:rsid w:val="00795C86"/>
    <w:rsid w:val="007A0E84"/>
    <w:rsid w:val="008633A7"/>
    <w:rsid w:val="008968CC"/>
    <w:rsid w:val="00896D10"/>
    <w:rsid w:val="008A36F1"/>
    <w:rsid w:val="008F190C"/>
    <w:rsid w:val="00914E92"/>
    <w:rsid w:val="00962E9A"/>
    <w:rsid w:val="009B68F4"/>
    <w:rsid w:val="009F0C15"/>
    <w:rsid w:val="00A51467"/>
    <w:rsid w:val="00AA3B3D"/>
    <w:rsid w:val="00AD225D"/>
    <w:rsid w:val="00AF26F1"/>
    <w:rsid w:val="00B15221"/>
    <w:rsid w:val="00B22172"/>
    <w:rsid w:val="00B51F5D"/>
    <w:rsid w:val="00B81E3F"/>
    <w:rsid w:val="00BB203A"/>
    <w:rsid w:val="00BB3FD7"/>
    <w:rsid w:val="00C80EED"/>
    <w:rsid w:val="00C82DF6"/>
    <w:rsid w:val="00CE4689"/>
    <w:rsid w:val="00CF0872"/>
    <w:rsid w:val="00D030EB"/>
    <w:rsid w:val="00D0426F"/>
    <w:rsid w:val="00D25CCB"/>
    <w:rsid w:val="00D52608"/>
    <w:rsid w:val="00D728DD"/>
    <w:rsid w:val="00D93935"/>
    <w:rsid w:val="00E31246"/>
    <w:rsid w:val="00E96B0A"/>
    <w:rsid w:val="00EA1E5B"/>
    <w:rsid w:val="00EB1645"/>
    <w:rsid w:val="00F14587"/>
    <w:rsid w:val="00F74257"/>
    <w:rsid w:val="00F77188"/>
    <w:rsid w:val="00F83830"/>
    <w:rsid w:val="00F8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A0DE"/>
  <w15:docId w15:val="{E80C47C4-EFAF-445E-BB04-40AEED192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character" w:customStyle="1" w:styleId="rvts9">
    <w:name w:val="rvts9"/>
    <w:rsid w:val="00A51467"/>
  </w:style>
  <w:style w:type="character" w:customStyle="1" w:styleId="rvts37">
    <w:name w:val="rvts37"/>
    <w:rsid w:val="00A51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1462</Words>
  <Characters>834</Characters>
  <Application>Microsoft Office Word</Application>
  <DocSecurity>4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Бондар Олександр Юрійович</dc:creator>
  <cp:lastModifiedBy>ДЗВІННИК Мар’яна Богданівна</cp:lastModifiedBy>
  <cp:revision>2</cp:revision>
  <cp:lastPrinted>2020-05-28T12:20:00Z</cp:lastPrinted>
  <dcterms:created xsi:type="dcterms:W3CDTF">2020-06-12T05:46:00Z</dcterms:created>
  <dcterms:modified xsi:type="dcterms:W3CDTF">2020-06-12T05:46:00Z</dcterms:modified>
</cp:coreProperties>
</file>