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F07" w:rsidRPr="00945B87" w:rsidRDefault="00297F07" w:rsidP="00945B87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945B87">
        <w:rPr>
          <w:rFonts w:ascii="Times New Roman" w:hAnsi="Times New Roman"/>
          <w:sz w:val="28"/>
          <w:szCs w:val="28"/>
          <w:lang w:eastAsia="ru-RU"/>
        </w:rPr>
        <w:t>ПОЯСНЮВАЛЬНА ЗАПИСКА</w:t>
      </w:r>
    </w:p>
    <w:p w:rsidR="00297F07" w:rsidRPr="00945B87" w:rsidRDefault="00297F07" w:rsidP="00945B87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45B87">
        <w:rPr>
          <w:rFonts w:ascii="Times New Roman" w:hAnsi="Times New Roman"/>
          <w:sz w:val="28"/>
          <w:szCs w:val="28"/>
          <w:lang w:eastAsia="ru-RU"/>
        </w:rPr>
        <w:t xml:space="preserve">до проекту </w:t>
      </w:r>
      <w:r w:rsidRPr="00945B87">
        <w:rPr>
          <w:rFonts w:ascii="Times New Roman" w:hAnsi="Times New Roman"/>
          <w:sz w:val="28"/>
          <w:szCs w:val="28"/>
          <w:lang w:eastAsia="uk-UA"/>
        </w:rPr>
        <w:t xml:space="preserve">Закону </w:t>
      </w:r>
      <w:r w:rsidRPr="00945B87">
        <w:rPr>
          <w:rFonts w:ascii="Times New Roman" w:hAnsi="Times New Roman"/>
          <w:sz w:val="28"/>
          <w:szCs w:val="28"/>
          <w:lang w:eastAsia="ru-RU"/>
        </w:rPr>
        <w:t xml:space="preserve">України </w:t>
      </w:r>
      <w:r w:rsidR="002C7B58" w:rsidRPr="00945B87">
        <w:rPr>
          <w:rFonts w:ascii="Times New Roman" w:hAnsi="Times New Roman"/>
          <w:sz w:val="28"/>
          <w:szCs w:val="28"/>
          <w:lang w:eastAsia="ru-RU"/>
        </w:rPr>
        <w:t xml:space="preserve">«Про внесення змін до деяких законів України щодо окремих питань завершення </w:t>
      </w:r>
      <w:r w:rsidR="00945B87" w:rsidRPr="00945B87">
        <w:rPr>
          <w:rFonts w:ascii="Times New Roman" w:hAnsi="Times New Roman"/>
          <w:sz w:val="28"/>
          <w:szCs w:val="28"/>
          <w:lang w:eastAsia="ru-RU"/>
        </w:rPr>
        <w:t xml:space="preserve">2019/2020 </w:t>
      </w:r>
      <w:r w:rsidR="002C7B58" w:rsidRPr="00945B87">
        <w:rPr>
          <w:rFonts w:ascii="Times New Roman" w:hAnsi="Times New Roman"/>
          <w:sz w:val="28"/>
          <w:szCs w:val="28"/>
          <w:lang w:eastAsia="ru-RU"/>
        </w:rPr>
        <w:t>навчального року»</w:t>
      </w:r>
    </w:p>
    <w:p w:rsidR="008E1754" w:rsidRPr="005F0CA7" w:rsidRDefault="008E1754" w:rsidP="00945B87">
      <w:pPr>
        <w:shd w:val="clear" w:color="auto" w:fill="FFFFFF"/>
        <w:tabs>
          <w:tab w:val="left" w:pos="851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bookmarkStart w:id="1" w:name="n1702"/>
      <w:bookmarkEnd w:id="1"/>
    </w:p>
    <w:p w:rsidR="00C40C44" w:rsidRPr="005F0CA7" w:rsidRDefault="00C40C44" w:rsidP="00945B8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F0CA7">
        <w:rPr>
          <w:rFonts w:ascii="Times New Roman" w:hAnsi="Times New Roman"/>
          <w:b/>
          <w:sz w:val="28"/>
          <w:szCs w:val="28"/>
        </w:rPr>
        <w:t xml:space="preserve">1. Обґрунтування необхідності прийняття законопроекту  </w:t>
      </w:r>
    </w:p>
    <w:p w:rsidR="00C40C44" w:rsidRPr="005F0CA7" w:rsidRDefault="00C47022" w:rsidP="00945B87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bookmarkStart w:id="2" w:name="n1706"/>
      <w:bookmarkEnd w:id="2"/>
      <w:r w:rsidRPr="005F0CA7">
        <w:rPr>
          <w:rFonts w:ascii="Times New Roman" w:hAnsi="Times New Roman"/>
          <w:color w:val="000000"/>
          <w:sz w:val="28"/>
          <w:szCs w:val="28"/>
          <w:lang w:eastAsia="uk-UA"/>
        </w:rPr>
        <w:t>Необхідність прийняття проект</w:t>
      </w:r>
      <w:r w:rsidR="00365125" w:rsidRPr="005F0CA7">
        <w:rPr>
          <w:rFonts w:ascii="Times New Roman" w:hAnsi="Times New Roman"/>
          <w:color w:val="000000"/>
          <w:sz w:val="28"/>
          <w:szCs w:val="28"/>
          <w:lang w:eastAsia="uk-UA"/>
        </w:rPr>
        <w:t>у</w:t>
      </w:r>
      <w:r w:rsidRPr="005F0CA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акта об</w:t>
      </w:r>
      <w:r w:rsidR="00365125" w:rsidRPr="005F0CA7">
        <w:rPr>
          <w:rFonts w:ascii="Times New Roman" w:hAnsi="Times New Roman"/>
          <w:color w:val="000000"/>
          <w:sz w:val="28"/>
          <w:szCs w:val="28"/>
          <w:lang w:eastAsia="uk-UA"/>
        </w:rPr>
        <w:t>умовлюється</w:t>
      </w:r>
      <w:r w:rsidRPr="005F0CA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B03465" w:rsidRPr="005F0CA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станом епідеміологічної ситуації в України та </w:t>
      </w:r>
      <w:r w:rsidR="00FE50D8" w:rsidRPr="005F0CA7">
        <w:rPr>
          <w:rFonts w:ascii="Times New Roman" w:hAnsi="Times New Roman"/>
          <w:color w:val="000000"/>
          <w:sz w:val="28"/>
          <w:szCs w:val="28"/>
          <w:lang w:eastAsia="uk-UA"/>
        </w:rPr>
        <w:t>необхідністю</w:t>
      </w:r>
      <w:r w:rsidR="00B03465" w:rsidRPr="005F0CA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C40C44" w:rsidRPr="005F0CA7">
        <w:rPr>
          <w:rFonts w:ascii="Times New Roman" w:hAnsi="Times New Roman"/>
          <w:color w:val="000000"/>
          <w:sz w:val="28"/>
          <w:szCs w:val="28"/>
          <w:lang w:eastAsia="uk-UA"/>
        </w:rPr>
        <w:t>надання учням (студентам), які завершують здобуття повної загальної середньої освіти, права обирати в умовах поширення коронавірусної хвороби (COVID-19) вид оцінюв</w:t>
      </w:r>
      <w:r w:rsidR="000C0C4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ання </w:t>
      </w:r>
      <w:r w:rsidR="00B44C7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результатів </w:t>
      </w:r>
      <w:r w:rsidR="000C0C4F">
        <w:rPr>
          <w:rFonts w:ascii="Times New Roman" w:hAnsi="Times New Roman"/>
          <w:color w:val="000000"/>
          <w:sz w:val="28"/>
          <w:szCs w:val="28"/>
          <w:lang w:eastAsia="uk-UA"/>
        </w:rPr>
        <w:t>їх навчання.</w:t>
      </w:r>
    </w:p>
    <w:p w:rsidR="00C40C44" w:rsidRPr="005F0CA7" w:rsidRDefault="00C40C44" w:rsidP="00945B8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F0CA7">
        <w:rPr>
          <w:rFonts w:ascii="Times New Roman" w:hAnsi="Times New Roman"/>
          <w:b/>
          <w:sz w:val="28"/>
          <w:szCs w:val="28"/>
        </w:rPr>
        <w:t xml:space="preserve">2. Мета і завдання законопроекту </w:t>
      </w:r>
    </w:p>
    <w:p w:rsidR="00C40C44" w:rsidRPr="005F0CA7" w:rsidRDefault="005F0CA7" w:rsidP="00945B87">
      <w:pPr>
        <w:pStyle w:val="aa"/>
        <w:ind w:firstLine="709"/>
        <w:rPr>
          <w:color w:val="000000"/>
          <w:szCs w:val="28"/>
        </w:rPr>
      </w:pPr>
      <w:r w:rsidRPr="005F0CA7">
        <w:rPr>
          <w:szCs w:val="28"/>
        </w:rPr>
        <w:t>Метою і завданням</w:t>
      </w:r>
      <w:r w:rsidR="00C40C44" w:rsidRPr="005F0CA7">
        <w:rPr>
          <w:szCs w:val="28"/>
        </w:rPr>
        <w:t xml:space="preserve"> прийняття цього законопроекту є </w:t>
      </w:r>
      <w:r w:rsidRPr="005F0CA7">
        <w:rPr>
          <w:szCs w:val="28"/>
        </w:rPr>
        <w:t xml:space="preserve">мінімізація ризиків захворювання на </w:t>
      </w:r>
      <w:r w:rsidRPr="005F0CA7">
        <w:rPr>
          <w:color w:val="000000"/>
          <w:szCs w:val="28"/>
        </w:rPr>
        <w:t>коронавірусну хворобу (COVID-19) під час оцінювання результатів навчання учнів (студентів), які завершують здобуття повної загальної середньої освіти, та уможливлення отримання ними в установленому законодавством порядку документів про здобуття повної загальної середньої освіти.</w:t>
      </w:r>
    </w:p>
    <w:p w:rsidR="00C40C44" w:rsidRPr="005F0CA7" w:rsidRDefault="00C40C44" w:rsidP="00945B87">
      <w:pPr>
        <w:pStyle w:val="aa"/>
        <w:ind w:firstLine="709"/>
        <w:rPr>
          <w:b/>
          <w:szCs w:val="28"/>
        </w:rPr>
      </w:pPr>
      <w:r w:rsidRPr="005F0CA7">
        <w:rPr>
          <w:b/>
          <w:szCs w:val="28"/>
        </w:rPr>
        <w:t xml:space="preserve">3. Загальна характеристика та основні положення законопроекту </w:t>
      </w:r>
    </w:p>
    <w:p w:rsidR="00C40C44" w:rsidRPr="005F0CA7" w:rsidRDefault="00C40C44" w:rsidP="00945B8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5F0CA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Проект акта передбачає </w:t>
      </w:r>
      <w:r w:rsidR="007B097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зміну норми </w:t>
      </w:r>
      <w:r w:rsidRPr="005F0CA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Закону України «Про освіту» щодо </w:t>
      </w:r>
      <w:r w:rsidR="00AF4CCB">
        <w:rPr>
          <w:rFonts w:ascii="Times New Roman" w:hAnsi="Times New Roman"/>
          <w:color w:val="000000"/>
          <w:sz w:val="28"/>
          <w:szCs w:val="28"/>
          <w:lang w:eastAsia="uk-UA"/>
        </w:rPr>
        <w:t>визначення</w:t>
      </w:r>
      <w:r w:rsidRPr="005F0CA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Урядом в умовах карантину тривалості навчального року, а також надання учням (студентам), які завершують здобуття повної загальної середньої освіти, права вибору виду оцінювання їхніх результатів навчання – шляхом річного оцінювання, або державної підсумкової атестації, або державної підсумкової атестації у формі зовнішнього незалежного оцінювання.</w:t>
      </w:r>
    </w:p>
    <w:p w:rsidR="00C40C44" w:rsidRPr="005F0CA7" w:rsidRDefault="00C40C44" w:rsidP="00945B87">
      <w:pPr>
        <w:pStyle w:val="3"/>
        <w:ind w:firstLine="709"/>
        <w:rPr>
          <w:szCs w:val="28"/>
        </w:rPr>
      </w:pPr>
      <w:r w:rsidRPr="005F0CA7">
        <w:rPr>
          <w:szCs w:val="28"/>
        </w:rPr>
        <w:t>4. Стан нормативно-правової бази у зазначеній сфері правового регулювання</w:t>
      </w:r>
    </w:p>
    <w:p w:rsidR="00C40C44" w:rsidRPr="005F0CA7" w:rsidRDefault="00C40C44" w:rsidP="00945B8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5F0CA7"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Проект акта розроблено відповідно до Конституції України, законів України «Про освіту» та «Про повну загальну середню освіту».</w:t>
      </w:r>
    </w:p>
    <w:p w:rsidR="00C40C44" w:rsidRPr="005F0CA7" w:rsidRDefault="00C40C44" w:rsidP="00945B8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F0CA7">
        <w:rPr>
          <w:rFonts w:ascii="Times New Roman" w:hAnsi="Times New Roman"/>
          <w:b/>
          <w:sz w:val="28"/>
          <w:szCs w:val="28"/>
        </w:rPr>
        <w:t>5. Фінансово-економічне обґрунтування законопроекту</w:t>
      </w:r>
    </w:p>
    <w:p w:rsidR="00C40C44" w:rsidRPr="005F0CA7" w:rsidRDefault="00C40C44" w:rsidP="00945B87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0CA7">
        <w:rPr>
          <w:rFonts w:ascii="Times New Roman" w:hAnsi="Times New Roman"/>
          <w:sz w:val="28"/>
          <w:szCs w:val="28"/>
        </w:rPr>
        <w:t xml:space="preserve">Прийняття та реалізація цього законопроекту не впливатиме на видаткову чи дохідну частину </w:t>
      </w:r>
      <w:r w:rsidR="005F0CA7" w:rsidRPr="005F0CA7">
        <w:rPr>
          <w:rFonts w:ascii="Times New Roman" w:hAnsi="Times New Roman"/>
          <w:sz w:val="28"/>
          <w:szCs w:val="28"/>
        </w:rPr>
        <w:t xml:space="preserve">державного </w:t>
      </w:r>
      <w:r w:rsidRPr="005F0CA7">
        <w:rPr>
          <w:rFonts w:ascii="Times New Roman" w:hAnsi="Times New Roman"/>
          <w:sz w:val="28"/>
          <w:szCs w:val="28"/>
        </w:rPr>
        <w:t>бюджету України чи місцевих бюджетів.</w:t>
      </w:r>
    </w:p>
    <w:p w:rsidR="00C40C44" w:rsidRPr="005F0CA7" w:rsidRDefault="00C40C44" w:rsidP="00945B8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F0CA7">
        <w:rPr>
          <w:rFonts w:ascii="Times New Roman" w:hAnsi="Times New Roman"/>
          <w:b/>
          <w:sz w:val="28"/>
          <w:szCs w:val="28"/>
        </w:rPr>
        <w:t xml:space="preserve">6. Прогноз соціально-економічних та інших наслідків прийняття акта </w:t>
      </w:r>
    </w:p>
    <w:p w:rsidR="005F0CA7" w:rsidRPr="005F0CA7" w:rsidRDefault="005F0CA7" w:rsidP="00945B87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5F0CA7">
        <w:rPr>
          <w:rFonts w:ascii="Times New Roman" w:hAnsi="Times New Roman"/>
          <w:color w:val="000000"/>
          <w:sz w:val="28"/>
          <w:szCs w:val="28"/>
          <w:lang w:eastAsia="uk-UA"/>
        </w:rPr>
        <w:t>Реалізація акта після його прийняття сприятиме мінімізації ризиків захворювання серед осіб, які завершують здобуття повної загальної середньої освіти, і подальшого поширення коронавірусної хвороби (COVID-19).</w:t>
      </w:r>
    </w:p>
    <w:p w:rsidR="00C40C44" w:rsidRDefault="00C40C44" w:rsidP="00945B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45B87" w:rsidRPr="005F0CA7" w:rsidRDefault="00945B87" w:rsidP="00945B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45B87" w:rsidRDefault="00945B87" w:rsidP="00945B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Керівник</w:t>
      </w:r>
    </w:p>
    <w:p w:rsidR="00C40C44" w:rsidRPr="00C40C44" w:rsidRDefault="00C40C44" w:rsidP="00945B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5B87">
        <w:rPr>
          <w:rFonts w:ascii="Times New Roman" w:hAnsi="Times New Roman"/>
          <w:sz w:val="28"/>
          <w:szCs w:val="28"/>
        </w:rPr>
        <w:t>Офісу</w:t>
      </w:r>
      <w:r w:rsidR="005F0CA7" w:rsidRPr="00945B87">
        <w:rPr>
          <w:rFonts w:ascii="Times New Roman" w:hAnsi="Times New Roman"/>
          <w:sz w:val="28"/>
          <w:szCs w:val="28"/>
        </w:rPr>
        <w:t xml:space="preserve"> </w:t>
      </w:r>
      <w:r w:rsidRPr="00945B87">
        <w:rPr>
          <w:rFonts w:ascii="Times New Roman" w:hAnsi="Times New Roman"/>
          <w:sz w:val="28"/>
          <w:szCs w:val="28"/>
        </w:rPr>
        <w:t>Президента України</w:t>
      </w:r>
      <w:r w:rsidR="00945B8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А.Єрмак</w:t>
      </w:r>
    </w:p>
    <w:sectPr w:rsidR="00C40C44" w:rsidRPr="00C40C44" w:rsidSect="00945B87">
      <w:headerReference w:type="even" r:id="rId8"/>
      <w:headerReference w:type="default" r:id="rId9"/>
      <w:pgSz w:w="11900" w:h="16820"/>
      <w:pgMar w:top="1134" w:right="851" w:bottom="1134" w:left="1701" w:header="709" w:footer="709" w:gutter="0"/>
      <w:cols w:space="708"/>
      <w:noEndnote/>
      <w:titlePg/>
      <w:docGrid w:linePitch="3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B29" w:rsidRDefault="001B1B29">
      <w:pPr>
        <w:spacing w:after="0" w:line="240" w:lineRule="auto"/>
      </w:pPr>
      <w:r>
        <w:separator/>
      </w:r>
    </w:p>
  </w:endnote>
  <w:endnote w:type="continuationSeparator" w:id="0">
    <w:p w:rsidR="001B1B29" w:rsidRDefault="001B1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B29" w:rsidRDefault="001B1B29">
      <w:pPr>
        <w:spacing w:after="0" w:line="240" w:lineRule="auto"/>
      </w:pPr>
      <w:r>
        <w:separator/>
      </w:r>
    </w:p>
  </w:footnote>
  <w:footnote w:type="continuationSeparator" w:id="0">
    <w:p w:rsidR="001B1B29" w:rsidRDefault="001B1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F07" w:rsidRDefault="00297F07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3</w:t>
    </w:r>
    <w:r>
      <w:rPr>
        <w:rStyle w:val="a6"/>
      </w:rPr>
      <w:fldChar w:fldCharType="end"/>
    </w:r>
  </w:p>
  <w:p w:rsidR="00297F07" w:rsidRDefault="00297F0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F07" w:rsidRDefault="00297F07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45B87">
      <w:rPr>
        <w:rStyle w:val="a6"/>
        <w:noProof/>
      </w:rPr>
      <w:t>2</w:t>
    </w:r>
    <w:r>
      <w:rPr>
        <w:rStyle w:val="a6"/>
      </w:rPr>
      <w:fldChar w:fldCharType="end"/>
    </w:r>
  </w:p>
  <w:p w:rsidR="00297F07" w:rsidRDefault="00297F0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17019"/>
    <w:multiLevelType w:val="hybridMultilevel"/>
    <w:tmpl w:val="770A59A6"/>
    <w:lvl w:ilvl="0" w:tplc="D0026C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52913E5F"/>
    <w:multiLevelType w:val="hybridMultilevel"/>
    <w:tmpl w:val="C2B2D180"/>
    <w:lvl w:ilvl="0" w:tplc="BA26E7D6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5F82"/>
    <w:rsid w:val="00007CEB"/>
    <w:rsid w:val="00020892"/>
    <w:rsid w:val="00024DAD"/>
    <w:rsid w:val="0004096C"/>
    <w:rsid w:val="00044F32"/>
    <w:rsid w:val="00045BC9"/>
    <w:rsid w:val="00047F16"/>
    <w:rsid w:val="00081086"/>
    <w:rsid w:val="000909FC"/>
    <w:rsid w:val="00091C49"/>
    <w:rsid w:val="000A0D23"/>
    <w:rsid w:val="000B508D"/>
    <w:rsid w:val="000C0C4F"/>
    <w:rsid w:val="000F79DD"/>
    <w:rsid w:val="00117E10"/>
    <w:rsid w:val="00127B88"/>
    <w:rsid w:val="001530EB"/>
    <w:rsid w:val="001533A2"/>
    <w:rsid w:val="0016642B"/>
    <w:rsid w:val="001A3301"/>
    <w:rsid w:val="001B1B29"/>
    <w:rsid w:val="001B27CB"/>
    <w:rsid w:val="001C1B83"/>
    <w:rsid w:val="001C31CF"/>
    <w:rsid w:val="00211292"/>
    <w:rsid w:val="00233DAC"/>
    <w:rsid w:val="00250266"/>
    <w:rsid w:val="00297F07"/>
    <w:rsid w:val="002A3EC9"/>
    <w:rsid w:val="002A4536"/>
    <w:rsid w:val="002C7B58"/>
    <w:rsid w:val="00310DB8"/>
    <w:rsid w:val="0031711B"/>
    <w:rsid w:val="00322EB9"/>
    <w:rsid w:val="00350D96"/>
    <w:rsid w:val="00355913"/>
    <w:rsid w:val="00365125"/>
    <w:rsid w:val="00372450"/>
    <w:rsid w:val="00377653"/>
    <w:rsid w:val="003A0F37"/>
    <w:rsid w:val="003A30E5"/>
    <w:rsid w:val="003B2BBB"/>
    <w:rsid w:val="003C32CD"/>
    <w:rsid w:val="003C43EE"/>
    <w:rsid w:val="003D5355"/>
    <w:rsid w:val="003E3D1B"/>
    <w:rsid w:val="003E54FA"/>
    <w:rsid w:val="003E6D65"/>
    <w:rsid w:val="0043475F"/>
    <w:rsid w:val="00447A59"/>
    <w:rsid w:val="00493182"/>
    <w:rsid w:val="004A3BE4"/>
    <w:rsid w:val="004A45DC"/>
    <w:rsid w:val="004B0729"/>
    <w:rsid w:val="004B32B3"/>
    <w:rsid w:val="004F434D"/>
    <w:rsid w:val="00506CAA"/>
    <w:rsid w:val="0052354C"/>
    <w:rsid w:val="00532BD8"/>
    <w:rsid w:val="00564040"/>
    <w:rsid w:val="0057781B"/>
    <w:rsid w:val="00593959"/>
    <w:rsid w:val="005B1869"/>
    <w:rsid w:val="005C06F5"/>
    <w:rsid w:val="005D49EA"/>
    <w:rsid w:val="005F02C9"/>
    <w:rsid w:val="005F0CA7"/>
    <w:rsid w:val="00636090"/>
    <w:rsid w:val="006763F5"/>
    <w:rsid w:val="00682813"/>
    <w:rsid w:val="00687E41"/>
    <w:rsid w:val="00696F8C"/>
    <w:rsid w:val="006C3856"/>
    <w:rsid w:val="006D5D15"/>
    <w:rsid w:val="00726C38"/>
    <w:rsid w:val="00735948"/>
    <w:rsid w:val="00742DD4"/>
    <w:rsid w:val="0074795D"/>
    <w:rsid w:val="007949C7"/>
    <w:rsid w:val="00797C11"/>
    <w:rsid w:val="007A4A4E"/>
    <w:rsid w:val="007B097B"/>
    <w:rsid w:val="007B643B"/>
    <w:rsid w:val="007D2B19"/>
    <w:rsid w:val="007D5ED1"/>
    <w:rsid w:val="007E3682"/>
    <w:rsid w:val="0082091D"/>
    <w:rsid w:val="00855921"/>
    <w:rsid w:val="0089115D"/>
    <w:rsid w:val="008A0BE0"/>
    <w:rsid w:val="008B4A7D"/>
    <w:rsid w:val="008C72FD"/>
    <w:rsid w:val="008E1754"/>
    <w:rsid w:val="00916A54"/>
    <w:rsid w:val="009345C0"/>
    <w:rsid w:val="00945B87"/>
    <w:rsid w:val="00946AE9"/>
    <w:rsid w:val="0094738A"/>
    <w:rsid w:val="00954736"/>
    <w:rsid w:val="00966AB2"/>
    <w:rsid w:val="009708A3"/>
    <w:rsid w:val="00990BEC"/>
    <w:rsid w:val="009C6F70"/>
    <w:rsid w:val="00A260AA"/>
    <w:rsid w:val="00A32471"/>
    <w:rsid w:val="00A349AF"/>
    <w:rsid w:val="00A4025F"/>
    <w:rsid w:val="00A45646"/>
    <w:rsid w:val="00A713C8"/>
    <w:rsid w:val="00A80460"/>
    <w:rsid w:val="00AE43FA"/>
    <w:rsid w:val="00AE4722"/>
    <w:rsid w:val="00AF4CCB"/>
    <w:rsid w:val="00B03465"/>
    <w:rsid w:val="00B0399D"/>
    <w:rsid w:val="00B05AD2"/>
    <w:rsid w:val="00B21576"/>
    <w:rsid w:val="00B44C7F"/>
    <w:rsid w:val="00B87C41"/>
    <w:rsid w:val="00B901E9"/>
    <w:rsid w:val="00B96F8A"/>
    <w:rsid w:val="00BA6055"/>
    <w:rsid w:val="00BD0099"/>
    <w:rsid w:val="00BE4E0C"/>
    <w:rsid w:val="00BF0744"/>
    <w:rsid w:val="00C03495"/>
    <w:rsid w:val="00C15F82"/>
    <w:rsid w:val="00C344F9"/>
    <w:rsid w:val="00C40C44"/>
    <w:rsid w:val="00C47022"/>
    <w:rsid w:val="00C97982"/>
    <w:rsid w:val="00CC4800"/>
    <w:rsid w:val="00CD16B9"/>
    <w:rsid w:val="00CD5AC5"/>
    <w:rsid w:val="00CE2A5A"/>
    <w:rsid w:val="00CE3691"/>
    <w:rsid w:val="00D40F64"/>
    <w:rsid w:val="00D6795A"/>
    <w:rsid w:val="00D80B3F"/>
    <w:rsid w:val="00D83DA1"/>
    <w:rsid w:val="00DC0CC5"/>
    <w:rsid w:val="00DC24BD"/>
    <w:rsid w:val="00DE34C0"/>
    <w:rsid w:val="00DF50D5"/>
    <w:rsid w:val="00DF6E3A"/>
    <w:rsid w:val="00E07FAC"/>
    <w:rsid w:val="00E24431"/>
    <w:rsid w:val="00E76C10"/>
    <w:rsid w:val="00E8151B"/>
    <w:rsid w:val="00EC5BCA"/>
    <w:rsid w:val="00EC5DA6"/>
    <w:rsid w:val="00ED3B89"/>
    <w:rsid w:val="00F12787"/>
    <w:rsid w:val="00F15C78"/>
    <w:rsid w:val="00F21A08"/>
    <w:rsid w:val="00F3134C"/>
    <w:rsid w:val="00F37CF7"/>
    <w:rsid w:val="00F47838"/>
    <w:rsid w:val="00F55EA0"/>
    <w:rsid w:val="00F91A50"/>
    <w:rsid w:val="00FC12BB"/>
    <w:rsid w:val="00FE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1BB36C-E76D-46D4-A711-883CAC881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D1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1C1B83"/>
    <w:pPr>
      <w:tabs>
        <w:tab w:val="center" w:pos="4819"/>
        <w:tab w:val="right" w:pos="9639"/>
      </w:tabs>
      <w:spacing w:after="0" w:line="240" w:lineRule="auto"/>
    </w:pPr>
  </w:style>
  <w:style w:type="paragraph" w:styleId="a5">
    <w:name w:val="List Paragraph"/>
    <w:basedOn w:val="a"/>
    <w:uiPriority w:val="99"/>
    <w:qFormat/>
    <w:rsid w:val="00DE34C0"/>
    <w:pPr>
      <w:ind w:left="720"/>
      <w:contextualSpacing/>
    </w:pPr>
  </w:style>
  <w:style w:type="character" w:styleId="a6">
    <w:name w:val="page number"/>
    <w:uiPriority w:val="99"/>
    <w:rsid w:val="001C1B83"/>
    <w:rPr>
      <w:rFonts w:cs="Times New Roman"/>
    </w:rPr>
  </w:style>
  <w:style w:type="character" w:customStyle="1" w:styleId="a4">
    <w:name w:val="Верхній колонтитул Знак"/>
    <w:link w:val="a3"/>
    <w:uiPriority w:val="99"/>
    <w:semiHidden/>
    <w:locked/>
    <w:rsid w:val="001C1B83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5C06F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rvps7">
    <w:name w:val="rvps7"/>
    <w:basedOn w:val="a"/>
    <w:rsid w:val="00091C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9">
    <w:name w:val="Table Grid"/>
    <w:basedOn w:val="a1"/>
    <w:uiPriority w:val="99"/>
    <w:rsid w:val="00493182"/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Текст у виносці Знак"/>
    <w:link w:val="a7"/>
    <w:uiPriority w:val="99"/>
    <w:semiHidden/>
    <w:locked/>
    <w:rsid w:val="005C06F5"/>
    <w:rPr>
      <w:rFonts w:ascii="Tahoma" w:hAnsi="Tahoma" w:cs="Tahoma"/>
      <w:sz w:val="16"/>
      <w:szCs w:val="16"/>
    </w:rPr>
  </w:style>
  <w:style w:type="character" w:customStyle="1" w:styleId="rvts15">
    <w:name w:val="rvts15"/>
    <w:rsid w:val="00091C49"/>
  </w:style>
  <w:style w:type="character" w:customStyle="1" w:styleId="rvts82">
    <w:name w:val="rvts82"/>
    <w:rsid w:val="00091C49"/>
  </w:style>
  <w:style w:type="paragraph" w:customStyle="1" w:styleId="rvps12">
    <w:name w:val="rvps12"/>
    <w:basedOn w:val="a"/>
    <w:rsid w:val="00091C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rvps2">
    <w:name w:val="rvps2"/>
    <w:basedOn w:val="a"/>
    <w:rsid w:val="00091C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091C49"/>
  </w:style>
  <w:style w:type="character" w:customStyle="1" w:styleId="rvts37">
    <w:name w:val="rvts37"/>
    <w:rsid w:val="00091C49"/>
  </w:style>
  <w:style w:type="paragraph" w:customStyle="1" w:styleId="rvps8">
    <w:name w:val="rvps8"/>
    <w:basedOn w:val="a"/>
    <w:rsid w:val="00091C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a">
    <w:name w:val="Body Text Indent"/>
    <w:basedOn w:val="a"/>
    <w:link w:val="ab"/>
    <w:uiPriority w:val="99"/>
    <w:semiHidden/>
    <w:rsid w:val="00C40C44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0"/>
      <w:lang w:eastAsia="uk-UA"/>
    </w:rPr>
  </w:style>
  <w:style w:type="character" w:customStyle="1" w:styleId="ab">
    <w:name w:val="Основний текст з відступом Знак"/>
    <w:link w:val="aa"/>
    <w:uiPriority w:val="99"/>
    <w:semiHidden/>
    <w:rsid w:val="00C40C44"/>
    <w:rPr>
      <w:rFonts w:ascii="Times New Roman" w:hAnsi="Times New Roman"/>
      <w:sz w:val="28"/>
    </w:rPr>
  </w:style>
  <w:style w:type="paragraph" w:styleId="ac">
    <w:name w:val="Title"/>
    <w:basedOn w:val="a"/>
    <w:link w:val="ad"/>
    <w:uiPriority w:val="99"/>
    <w:qFormat/>
    <w:locked/>
    <w:rsid w:val="00C40C44"/>
    <w:pPr>
      <w:spacing w:after="0" w:line="240" w:lineRule="auto"/>
      <w:ind w:firstLine="720"/>
      <w:jc w:val="center"/>
    </w:pPr>
    <w:rPr>
      <w:rFonts w:ascii="Times New Roman" w:hAnsi="Times New Roman"/>
      <w:sz w:val="28"/>
      <w:szCs w:val="20"/>
      <w:lang w:eastAsia="uk-UA"/>
    </w:rPr>
  </w:style>
  <w:style w:type="character" w:customStyle="1" w:styleId="ad">
    <w:name w:val="Назва Знак"/>
    <w:link w:val="ac"/>
    <w:uiPriority w:val="99"/>
    <w:rsid w:val="00C40C44"/>
    <w:rPr>
      <w:rFonts w:ascii="Times New Roman" w:hAnsi="Times New Roman"/>
      <w:sz w:val="28"/>
    </w:rPr>
  </w:style>
  <w:style w:type="paragraph" w:styleId="3">
    <w:name w:val="Body Text Indent 3"/>
    <w:basedOn w:val="a"/>
    <w:link w:val="30"/>
    <w:uiPriority w:val="99"/>
    <w:semiHidden/>
    <w:rsid w:val="00C40C44"/>
    <w:pPr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  <w:lang w:eastAsia="uk-UA"/>
    </w:rPr>
  </w:style>
  <w:style w:type="character" w:customStyle="1" w:styleId="30">
    <w:name w:val="Основний текст з відступом 3 Знак"/>
    <w:link w:val="3"/>
    <w:uiPriority w:val="99"/>
    <w:semiHidden/>
    <w:rsid w:val="00C40C44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3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1049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4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A853E-C53C-4286-80A5-804A7F5E0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1391</Words>
  <Characters>794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Алла</dc:creator>
  <cp:keywords/>
  <cp:lastModifiedBy>Павлюк Павло Петрович</cp:lastModifiedBy>
  <cp:revision>2</cp:revision>
  <cp:lastPrinted>2020-06-16T15:58:00Z</cp:lastPrinted>
  <dcterms:created xsi:type="dcterms:W3CDTF">2020-06-17T06:21:00Z</dcterms:created>
  <dcterms:modified xsi:type="dcterms:W3CDTF">2020-06-17T06:21:00Z</dcterms:modified>
</cp:coreProperties>
</file>