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024CA8" w14:textId="77777777" w:rsidR="00202344" w:rsidRDefault="00202344" w:rsidP="00A320D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ПОРІВНЯЛЬНА ТАБЛИЦЯ</w:t>
      </w:r>
    </w:p>
    <w:p w14:paraId="2743A352" w14:textId="77777777" w:rsidR="00202344" w:rsidRDefault="00202344" w:rsidP="00A320D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до Закону України «Про внесення змін до деяких законів України</w:t>
      </w:r>
    </w:p>
    <w:p w14:paraId="68DD55E8" w14:textId="1D3ABE65" w:rsidR="00202344" w:rsidRDefault="00202344" w:rsidP="00A320D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щодо </w:t>
      </w:r>
      <w:r w:rsidR="00246E3B">
        <w:rPr>
          <w:rFonts w:ascii="Times New Roman" w:hAnsi="Times New Roman" w:cs="Times New Roman"/>
          <w:sz w:val="28"/>
          <w:szCs w:val="28"/>
        </w:rPr>
        <w:t xml:space="preserve">окремих питань завершення </w:t>
      </w:r>
      <w:r w:rsidR="006762C8">
        <w:rPr>
          <w:rFonts w:ascii="Times New Roman" w:hAnsi="Times New Roman" w:cs="Times New Roman"/>
          <w:sz w:val="28"/>
          <w:szCs w:val="28"/>
        </w:rPr>
        <w:t xml:space="preserve">2019/2020 </w:t>
      </w:r>
      <w:r w:rsidR="00246E3B">
        <w:rPr>
          <w:rFonts w:ascii="Times New Roman" w:hAnsi="Times New Roman" w:cs="Times New Roman"/>
          <w:sz w:val="28"/>
          <w:szCs w:val="28"/>
        </w:rPr>
        <w:t>навчального року»</w:t>
      </w:r>
    </w:p>
    <w:p w14:paraId="0E358C50" w14:textId="77777777" w:rsidR="00202344" w:rsidRPr="00202344" w:rsidRDefault="00202344" w:rsidP="00A320D5">
      <w:pPr>
        <w:spacing w:after="0" w:line="240" w:lineRule="auto"/>
        <w:rPr>
          <w:rFonts w:ascii="Times New Roman" w:hAnsi="Times New Roman" w:cs="Times New Roman"/>
          <w:sz w:val="28"/>
          <w:szCs w:val="28"/>
        </w:rPr>
      </w:pPr>
    </w:p>
    <w:tbl>
      <w:tblPr>
        <w:tblStyle w:val="a3"/>
        <w:tblW w:w="0" w:type="auto"/>
        <w:tblLook w:val="04A0" w:firstRow="1" w:lastRow="0" w:firstColumn="1" w:lastColumn="0" w:noHBand="0" w:noVBand="1"/>
      </w:tblPr>
      <w:tblGrid>
        <w:gridCol w:w="7564"/>
        <w:gridCol w:w="7564"/>
      </w:tblGrid>
      <w:tr w:rsidR="001649D3" w:rsidRPr="00A320D5" w14:paraId="27D50E6B" w14:textId="77777777" w:rsidTr="00202344">
        <w:tc>
          <w:tcPr>
            <w:tcW w:w="7564" w:type="dxa"/>
          </w:tcPr>
          <w:p w14:paraId="3754832C" w14:textId="77777777" w:rsidR="00A320D5" w:rsidRDefault="00A320D5" w:rsidP="00654134">
            <w:pPr>
              <w:jc w:val="center"/>
              <w:rPr>
                <w:rFonts w:ascii="Times New Roman" w:hAnsi="Times New Roman" w:cs="Times New Roman"/>
                <w:b/>
                <w:sz w:val="28"/>
                <w:szCs w:val="28"/>
              </w:rPr>
            </w:pPr>
          </w:p>
          <w:p w14:paraId="40390BF8" w14:textId="77777777" w:rsidR="001649D3" w:rsidRDefault="00A320D5" w:rsidP="00654134">
            <w:pPr>
              <w:jc w:val="center"/>
              <w:rPr>
                <w:rFonts w:ascii="Times New Roman" w:hAnsi="Times New Roman" w:cs="Times New Roman"/>
                <w:b/>
                <w:sz w:val="28"/>
                <w:szCs w:val="28"/>
              </w:rPr>
            </w:pPr>
            <w:r w:rsidRPr="00A320D5">
              <w:rPr>
                <w:rFonts w:ascii="Times New Roman" w:hAnsi="Times New Roman" w:cs="Times New Roman"/>
                <w:b/>
                <w:sz w:val="28"/>
                <w:szCs w:val="28"/>
              </w:rPr>
              <w:t>Чинна редакція</w:t>
            </w:r>
          </w:p>
          <w:p w14:paraId="678D12E4" w14:textId="77777777" w:rsidR="00A320D5" w:rsidRPr="00A320D5" w:rsidRDefault="00A320D5" w:rsidP="00654134">
            <w:pPr>
              <w:jc w:val="center"/>
              <w:rPr>
                <w:rFonts w:ascii="Times New Roman" w:hAnsi="Times New Roman" w:cs="Times New Roman"/>
                <w:b/>
                <w:sz w:val="28"/>
                <w:szCs w:val="28"/>
              </w:rPr>
            </w:pPr>
          </w:p>
        </w:tc>
        <w:tc>
          <w:tcPr>
            <w:tcW w:w="7564" w:type="dxa"/>
          </w:tcPr>
          <w:p w14:paraId="2A1AA0F4" w14:textId="77777777" w:rsidR="00A320D5" w:rsidRDefault="00A320D5" w:rsidP="00654134">
            <w:pPr>
              <w:ind w:firstLine="567"/>
              <w:jc w:val="center"/>
              <w:rPr>
                <w:rFonts w:ascii="Times New Roman" w:hAnsi="Times New Roman" w:cs="Times New Roman"/>
                <w:b/>
                <w:sz w:val="28"/>
                <w:szCs w:val="28"/>
              </w:rPr>
            </w:pPr>
          </w:p>
          <w:p w14:paraId="5A9D683C" w14:textId="77777777" w:rsidR="001649D3" w:rsidRDefault="00A320D5" w:rsidP="00654134">
            <w:pPr>
              <w:ind w:firstLine="567"/>
              <w:jc w:val="center"/>
              <w:rPr>
                <w:rFonts w:ascii="Times New Roman" w:hAnsi="Times New Roman" w:cs="Times New Roman"/>
                <w:b/>
                <w:sz w:val="28"/>
                <w:szCs w:val="28"/>
              </w:rPr>
            </w:pPr>
            <w:r w:rsidRPr="00A320D5">
              <w:rPr>
                <w:rFonts w:ascii="Times New Roman" w:hAnsi="Times New Roman" w:cs="Times New Roman"/>
                <w:b/>
                <w:sz w:val="28"/>
                <w:szCs w:val="28"/>
              </w:rPr>
              <w:t>Редакція з урахуванням пропонованих змін</w:t>
            </w:r>
          </w:p>
          <w:p w14:paraId="63B4BD75" w14:textId="77777777" w:rsidR="00A320D5" w:rsidRPr="00A320D5" w:rsidRDefault="00A320D5" w:rsidP="00654134">
            <w:pPr>
              <w:ind w:firstLine="567"/>
              <w:jc w:val="center"/>
              <w:rPr>
                <w:rFonts w:ascii="Times New Roman" w:hAnsi="Times New Roman" w:cs="Times New Roman"/>
                <w:b/>
                <w:sz w:val="28"/>
                <w:szCs w:val="28"/>
              </w:rPr>
            </w:pPr>
          </w:p>
        </w:tc>
      </w:tr>
      <w:tr w:rsidR="00A320D5" w:rsidRPr="00202344" w14:paraId="439577AC" w14:textId="77777777" w:rsidTr="007F5E22">
        <w:tc>
          <w:tcPr>
            <w:tcW w:w="15128" w:type="dxa"/>
            <w:gridSpan w:val="2"/>
          </w:tcPr>
          <w:p w14:paraId="3396DB57" w14:textId="77777777" w:rsidR="00A320D5" w:rsidRDefault="00A320D5" w:rsidP="00654134">
            <w:pPr>
              <w:jc w:val="center"/>
              <w:rPr>
                <w:rFonts w:ascii="Times New Roman" w:hAnsi="Times New Roman" w:cs="Times New Roman"/>
                <w:b/>
                <w:sz w:val="28"/>
                <w:szCs w:val="28"/>
              </w:rPr>
            </w:pPr>
          </w:p>
          <w:p w14:paraId="3D69627C" w14:textId="77777777" w:rsidR="00A320D5" w:rsidRPr="006762C8" w:rsidRDefault="00A320D5" w:rsidP="00654134">
            <w:pPr>
              <w:jc w:val="center"/>
              <w:rPr>
                <w:rFonts w:ascii="Times New Roman" w:hAnsi="Times New Roman" w:cs="Times New Roman"/>
                <w:sz w:val="28"/>
                <w:szCs w:val="28"/>
              </w:rPr>
            </w:pPr>
            <w:r w:rsidRPr="006762C8">
              <w:rPr>
                <w:rFonts w:ascii="Times New Roman" w:hAnsi="Times New Roman" w:cs="Times New Roman"/>
                <w:sz w:val="28"/>
                <w:szCs w:val="28"/>
              </w:rPr>
              <w:t>Закон України «Про освіту»</w:t>
            </w:r>
          </w:p>
          <w:p w14:paraId="0EF40CA3" w14:textId="77777777" w:rsidR="00A320D5" w:rsidRPr="00202344" w:rsidRDefault="00A320D5" w:rsidP="00654134">
            <w:pPr>
              <w:jc w:val="center"/>
              <w:rPr>
                <w:rFonts w:ascii="Times New Roman" w:hAnsi="Times New Roman" w:cs="Times New Roman"/>
                <w:b/>
                <w:sz w:val="28"/>
                <w:szCs w:val="28"/>
              </w:rPr>
            </w:pPr>
            <w:bookmarkStart w:id="0" w:name="_GoBack"/>
            <w:bookmarkEnd w:id="0"/>
          </w:p>
        </w:tc>
      </w:tr>
      <w:tr w:rsidR="00A320D5" w:rsidRPr="00202344" w14:paraId="7CEC0C19" w14:textId="77777777" w:rsidTr="00202344">
        <w:tc>
          <w:tcPr>
            <w:tcW w:w="7564" w:type="dxa"/>
          </w:tcPr>
          <w:p w14:paraId="581CCCA3" w14:textId="77777777" w:rsidR="00A320D5" w:rsidRPr="00202344" w:rsidRDefault="00A320D5" w:rsidP="00654134">
            <w:pPr>
              <w:ind w:firstLine="567"/>
              <w:jc w:val="both"/>
              <w:rPr>
                <w:rFonts w:ascii="Times New Roman" w:hAnsi="Times New Roman" w:cs="Times New Roman"/>
                <w:sz w:val="28"/>
                <w:szCs w:val="28"/>
              </w:rPr>
            </w:pPr>
            <w:r w:rsidRPr="00202344">
              <w:rPr>
                <w:rFonts w:ascii="Times New Roman" w:hAnsi="Times New Roman" w:cs="Times New Roman"/>
                <w:sz w:val="28"/>
                <w:szCs w:val="28"/>
              </w:rPr>
              <w:t>Розділ XII</w:t>
            </w:r>
          </w:p>
          <w:p w14:paraId="63E36A2C" w14:textId="77777777" w:rsidR="00A320D5" w:rsidRPr="00202344" w:rsidRDefault="00A320D5" w:rsidP="00654134">
            <w:pPr>
              <w:ind w:firstLine="567"/>
              <w:jc w:val="both"/>
              <w:rPr>
                <w:rFonts w:ascii="Times New Roman" w:hAnsi="Times New Roman" w:cs="Times New Roman"/>
                <w:sz w:val="28"/>
                <w:szCs w:val="28"/>
              </w:rPr>
            </w:pPr>
            <w:r w:rsidRPr="00202344">
              <w:rPr>
                <w:rFonts w:ascii="Times New Roman" w:hAnsi="Times New Roman" w:cs="Times New Roman"/>
                <w:sz w:val="28"/>
                <w:szCs w:val="28"/>
              </w:rPr>
              <w:t>ПРИКІНЦЕВІ ТА ПЕРЕХІДНІ ПОЛОЖЕННЯ</w:t>
            </w:r>
          </w:p>
          <w:p w14:paraId="266CF579" w14:textId="77777777" w:rsidR="00A320D5" w:rsidRPr="00202344" w:rsidRDefault="00A320D5" w:rsidP="00654134">
            <w:pPr>
              <w:ind w:firstLine="567"/>
              <w:jc w:val="both"/>
              <w:rPr>
                <w:rFonts w:ascii="Times New Roman" w:hAnsi="Times New Roman" w:cs="Times New Roman"/>
                <w:sz w:val="28"/>
                <w:szCs w:val="28"/>
              </w:rPr>
            </w:pPr>
            <w:r>
              <w:rPr>
                <w:rFonts w:ascii="Times New Roman" w:hAnsi="Times New Roman" w:cs="Times New Roman"/>
                <w:sz w:val="28"/>
                <w:szCs w:val="28"/>
              </w:rPr>
              <w:t>…</w:t>
            </w:r>
          </w:p>
          <w:p w14:paraId="3D11F47B" w14:textId="77777777" w:rsidR="00A320D5" w:rsidRPr="00A320D5" w:rsidRDefault="00A320D5" w:rsidP="00654134">
            <w:pPr>
              <w:ind w:firstLine="567"/>
              <w:jc w:val="both"/>
              <w:rPr>
                <w:rFonts w:ascii="Times New Roman" w:hAnsi="Times New Roman" w:cs="Times New Roman"/>
                <w:sz w:val="28"/>
                <w:szCs w:val="28"/>
              </w:rPr>
            </w:pPr>
            <w:r w:rsidRPr="00A320D5">
              <w:rPr>
                <w:rFonts w:ascii="Times New Roman" w:hAnsi="Times New Roman" w:cs="Times New Roman"/>
                <w:sz w:val="28"/>
                <w:szCs w:val="28"/>
              </w:rPr>
              <w:t>1-1.</w:t>
            </w:r>
            <w:r w:rsidRPr="00A320D5">
              <w:rPr>
                <w:rFonts w:ascii="Times New Roman" w:hAnsi="Times New Roman" w:cs="Times New Roman"/>
                <w:sz w:val="28"/>
                <w:szCs w:val="28"/>
                <w:lang w:val="en-US"/>
              </w:rPr>
              <w:t> </w:t>
            </w:r>
            <w:r w:rsidRPr="00A320D5">
              <w:rPr>
                <w:rFonts w:ascii="Times New Roman" w:hAnsi="Times New Roman" w:cs="Times New Roman"/>
                <w:sz w:val="28"/>
                <w:szCs w:val="28"/>
              </w:rPr>
              <w:t>Тривалість навчального року у закладах освіти встановлюється спеціальними законами. У разі встановлення заборони учасникам освітнього процесу відвідувати заклади освіти, тимчасово,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дата початку та/або закінчення відповідного навчального року (років) визначається Кабінетом Міністрів України.</w:t>
            </w:r>
          </w:p>
          <w:p w14:paraId="74DCDE22" w14:textId="77777777" w:rsidR="00A320D5" w:rsidRPr="00202344" w:rsidRDefault="00A320D5" w:rsidP="00654134">
            <w:pPr>
              <w:ind w:firstLine="567"/>
              <w:jc w:val="both"/>
              <w:rPr>
                <w:rFonts w:ascii="Times New Roman" w:hAnsi="Times New Roman" w:cs="Times New Roman"/>
                <w:sz w:val="28"/>
                <w:szCs w:val="28"/>
              </w:rPr>
            </w:pPr>
            <w:r>
              <w:rPr>
                <w:rFonts w:ascii="Times New Roman" w:hAnsi="Times New Roman" w:cs="Times New Roman"/>
                <w:sz w:val="28"/>
                <w:szCs w:val="28"/>
              </w:rPr>
              <w:t>…</w:t>
            </w:r>
          </w:p>
          <w:p w14:paraId="5842BB2E" w14:textId="77777777" w:rsidR="00A320D5" w:rsidRPr="00202344" w:rsidRDefault="00A320D5" w:rsidP="00654134">
            <w:pPr>
              <w:ind w:firstLine="567"/>
              <w:jc w:val="both"/>
              <w:rPr>
                <w:rFonts w:ascii="Times New Roman" w:hAnsi="Times New Roman" w:cs="Times New Roman"/>
                <w:sz w:val="28"/>
                <w:szCs w:val="28"/>
              </w:rPr>
            </w:pPr>
          </w:p>
        </w:tc>
        <w:tc>
          <w:tcPr>
            <w:tcW w:w="7564" w:type="dxa"/>
          </w:tcPr>
          <w:p w14:paraId="1313C53B" w14:textId="77777777" w:rsidR="00A320D5" w:rsidRPr="00202344" w:rsidRDefault="00A320D5" w:rsidP="00654134">
            <w:pPr>
              <w:ind w:firstLine="567"/>
              <w:jc w:val="both"/>
              <w:rPr>
                <w:rFonts w:ascii="Times New Roman" w:hAnsi="Times New Roman" w:cs="Times New Roman"/>
                <w:sz w:val="28"/>
                <w:szCs w:val="28"/>
              </w:rPr>
            </w:pPr>
            <w:r w:rsidRPr="00202344">
              <w:rPr>
                <w:rFonts w:ascii="Times New Roman" w:hAnsi="Times New Roman" w:cs="Times New Roman"/>
                <w:sz w:val="28"/>
                <w:szCs w:val="28"/>
              </w:rPr>
              <w:t>Розділ XII</w:t>
            </w:r>
          </w:p>
          <w:p w14:paraId="78822306" w14:textId="77777777" w:rsidR="00A320D5" w:rsidRPr="00202344" w:rsidRDefault="00A320D5" w:rsidP="00654134">
            <w:pPr>
              <w:ind w:firstLine="567"/>
              <w:jc w:val="both"/>
              <w:rPr>
                <w:rFonts w:ascii="Times New Roman" w:hAnsi="Times New Roman" w:cs="Times New Roman"/>
                <w:sz w:val="28"/>
                <w:szCs w:val="28"/>
              </w:rPr>
            </w:pPr>
            <w:r w:rsidRPr="00202344">
              <w:rPr>
                <w:rFonts w:ascii="Times New Roman" w:hAnsi="Times New Roman" w:cs="Times New Roman"/>
                <w:sz w:val="28"/>
                <w:szCs w:val="28"/>
              </w:rPr>
              <w:t>ПРИКІНЦЕВІ ТА ПЕРЕХІДНІ ПОЛОЖЕННЯ</w:t>
            </w:r>
          </w:p>
          <w:p w14:paraId="33869F08" w14:textId="77777777" w:rsidR="00A320D5" w:rsidRPr="00202344" w:rsidRDefault="00A320D5" w:rsidP="00654134">
            <w:pPr>
              <w:ind w:firstLine="567"/>
              <w:jc w:val="both"/>
              <w:rPr>
                <w:rFonts w:ascii="Times New Roman" w:hAnsi="Times New Roman" w:cs="Times New Roman"/>
                <w:sz w:val="28"/>
                <w:szCs w:val="28"/>
              </w:rPr>
            </w:pPr>
            <w:r>
              <w:rPr>
                <w:rFonts w:ascii="Times New Roman" w:hAnsi="Times New Roman" w:cs="Times New Roman"/>
                <w:sz w:val="28"/>
                <w:szCs w:val="28"/>
              </w:rPr>
              <w:t>…</w:t>
            </w:r>
          </w:p>
          <w:p w14:paraId="4E8FC781" w14:textId="77777777" w:rsidR="00A320D5" w:rsidRDefault="00A320D5" w:rsidP="00654134">
            <w:pPr>
              <w:ind w:firstLine="567"/>
              <w:jc w:val="both"/>
              <w:rPr>
                <w:rFonts w:ascii="Times New Roman" w:hAnsi="Times New Roman" w:cs="Times New Roman"/>
                <w:sz w:val="28"/>
                <w:szCs w:val="28"/>
              </w:rPr>
            </w:pPr>
            <w:r>
              <w:rPr>
                <w:rFonts w:ascii="Times New Roman" w:hAnsi="Times New Roman"/>
                <w:sz w:val="28"/>
                <w:szCs w:val="28"/>
              </w:rPr>
              <w:t xml:space="preserve">1-1. </w:t>
            </w:r>
            <w:r>
              <w:rPr>
                <w:rFonts w:ascii="Times New Roman" w:hAnsi="Times New Roman" w:cs="Times New Roman"/>
                <w:sz w:val="28"/>
                <w:szCs w:val="28"/>
              </w:rPr>
              <w:t>Т</w:t>
            </w:r>
            <w:r w:rsidRPr="00742699">
              <w:rPr>
                <w:rFonts w:ascii="Times New Roman" w:hAnsi="Times New Roman" w:cs="Times New Roman"/>
                <w:sz w:val="28"/>
                <w:szCs w:val="28"/>
              </w:rPr>
              <w:t>ривалість навчального року у закладах освіти встановлюється спеціальними законами. У разі встановлення заборони учасникам освітнього процесу відвідувати заклади освіти, тимчасово,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дата початку та/або закінчення відповідного навчального року (років)</w:t>
            </w:r>
            <w:r>
              <w:rPr>
                <w:rFonts w:ascii="Times New Roman" w:hAnsi="Times New Roman" w:cs="Times New Roman"/>
                <w:sz w:val="28"/>
                <w:szCs w:val="28"/>
              </w:rPr>
              <w:t xml:space="preserve"> </w:t>
            </w:r>
            <w:r w:rsidRPr="00A320D5">
              <w:rPr>
                <w:rFonts w:ascii="Times New Roman" w:hAnsi="Times New Roman" w:cs="Times New Roman"/>
                <w:b/>
                <w:sz w:val="28"/>
                <w:szCs w:val="28"/>
              </w:rPr>
              <w:t>може визначатися</w:t>
            </w:r>
            <w:r w:rsidRPr="00742699">
              <w:rPr>
                <w:rFonts w:ascii="Times New Roman" w:hAnsi="Times New Roman" w:cs="Times New Roman"/>
                <w:sz w:val="28"/>
                <w:szCs w:val="28"/>
              </w:rPr>
              <w:t xml:space="preserve"> Кабінетом Міністрів України</w:t>
            </w:r>
          </w:p>
          <w:p w14:paraId="7CE57248" w14:textId="77777777" w:rsidR="00A320D5" w:rsidRPr="00202344" w:rsidRDefault="00A320D5" w:rsidP="00654134">
            <w:pPr>
              <w:ind w:firstLine="567"/>
              <w:jc w:val="both"/>
              <w:rPr>
                <w:rFonts w:ascii="Times New Roman" w:hAnsi="Times New Roman" w:cs="Times New Roman"/>
                <w:sz w:val="28"/>
                <w:szCs w:val="28"/>
              </w:rPr>
            </w:pPr>
            <w:r>
              <w:rPr>
                <w:rFonts w:ascii="Times New Roman" w:hAnsi="Times New Roman" w:cs="Times New Roman"/>
                <w:sz w:val="28"/>
                <w:szCs w:val="28"/>
              </w:rPr>
              <w:t>…</w:t>
            </w:r>
          </w:p>
          <w:p w14:paraId="095E2CDF" w14:textId="77777777" w:rsidR="00A320D5" w:rsidRPr="00202344" w:rsidRDefault="00A320D5" w:rsidP="00654134">
            <w:pPr>
              <w:ind w:firstLine="567"/>
              <w:jc w:val="both"/>
              <w:rPr>
                <w:rFonts w:ascii="Times New Roman" w:hAnsi="Times New Roman" w:cs="Times New Roman"/>
                <w:sz w:val="28"/>
                <w:szCs w:val="28"/>
              </w:rPr>
            </w:pPr>
          </w:p>
        </w:tc>
      </w:tr>
      <w:tr w:rsidR="003F1838" w:rsidRPr="003F1838" w14:paraId="510C9F68" w14:textId="77777777" w:rsidTr="00CC6F07">
        <w:tc>
          <w:tcPr>
            <w:tcW w:w="15128" w:type="dxa"/>
            <w:gridSpan w:val="2"/>
          </w:tcPr>
          <w:p w14:paraId="069917EB" w14:textId="77777777" w:rsidR="00A320D5" w:rsidRDefault="00A320D5" w:rsidP="00654134">
            <w:pPr>
              <w:jc w:val="center"/>
              <w:rPr>
                <w:rFonts w:ascii="Times New Roman" w:hAnsi="Times New Roman" w:cs="Times New Roman"/>
                <w:b/>
                <w:sz w:val="28"/>
                <w:szCs w:val="28"/>
              </w:rPr>
            </w:pPr>
          </w:p>
          <w:p w14:paraId="3A373729" w14:textId="77777777" w:rsidR="003F1838" w:rsidRPr="006762C8" w:rsidRDefault="003F1838" w:rsidP="00654134">
            <w:pPr>
              <w:jc w:val="center"/>
              <w:rPr>
                <w:rFonts w:ascii="Times New Roman" w:hAnsi="Times New Roman" w:cs="Times New Roman"/>
                <w:sz w:val="28"/>
                <w:szCs w:val="28"/>
              </w:rPr>
            </w:pPr>
            <w:r w:rsidRPr="006762C8">
              <w:rPr>
                <w:rFonts w:ascii="Times New Roman" w:hAnsi="Times New Roman" w:cs="Times New Roman"/>
                <w:sz w:val="28"/>
                <w:szCs w:val="28"/>
              </w:rPr>
              <w:t>Закон України</w:t>
            </w:r>
          </w:p>
          <w:p w14:paraId="45C986AF" w14:textId="54765373" w:rsidR="003F1838" w:rsidRPr="006762C8" w:rsidRDefault="003F1838" w:rsidP="00654134">
            <w:pPr>
              <w:jc w:val="center"/>
              <w:rPr>
                <w:rFonts w:ascii="Times New Roman" w:hAnsi="Times New Roman" w:cs="Times New Roman"/>
                <w:sz w:val="28"/>
                <w:szCs w:val="28"/>
              </w:rPr>
            </w:pPr>
            <w:r w:rsidRPr="006762C8">
              <w:rPr>
                <w:rFonts w:ascii="Times New Roman" w:hAnsi="Times New Roman" w:cs="Times New Roman"/>
                <w:sz w:val="28"/>
                <w:szCs w:val="28"/>
              </w:rPr>
              <w:t>«</w:t>
            </w:r>
            <w:r w:rsidR="006762C8" w:rsidRPr="006762C8">
              <w:rPr>
                <w:rFonts w:ascii="Times New Roman" w:hAnsi="Times New Roman"/>
                <w:sz w:val="28"/>
                <w:szCs w:val="28"/>
              </w:rPr>
              <w:t xml:space="preserve">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w:t>
            </w:r>
            <w:proofErr w:type="spellStart"/>
            <w:r w:rsidR="006762C8" w:rsidRPr="006762C8">
              <w:rPr>
                <w:rFonts w:ascii="Times New Roman" w:hAnsi="Times New Roman"/>
                <w:sz w:val="28"/>
                <w:szCs w:val="28"/>
              </w:rPr>
              <w:t>коронавірусної</w:t>
            </w:r>
            <w:proofErr w:type="spellEnd"/>
            <w:r w:rsidR="006762C8" w:rsidRPr="006762C8">
              <w:rPr>
                <w:rFonts w:ascii="Times New Roman" w:hAnsi="Times New Roman"/>
                <w:sz w:val="28"/>
                <w:szCs w:val="28"/>
              </w:rPr>
              <w:t xml:space="preserve"> хвороби (COVID-19)</w:t>
            </w:r>
            <w:r w:rsidRPr="006762C8">
              <w:rPr>
                <w:rFonts w:ascii="Times New Roman" w:hAnsi="Times New Roman" w:cs="Times New Roman"/>
                <w:sz w:val="28"/>
                <w:szCs w:val="28"/>
              </w:rPr>
              <w:t>»</w:t>
            </w:r>
          </w:p>
          <w:p w14:paraId="5F40B92B" w14:textId="77777777" w:rsidR="00A320D5" w:rsidRPr="003F1838" w:rsidRDefault="00A320D5" w:rsidP="00654134">
            <w:pPr>
              <w:jc w:val="center"/>
              <w:rPr>
                <w:rFonts w:ascii="Times New Roman" w:hAnsi="Times New Roman" w:cs="Times New Roman"/>
                <w:b/>
                <w:sz w:val="28"/>
                <w:szCs w:val="28"/>
              </w:rPr>
            </w:pPr>
          </w:p>
        </w:tc>
      </w:tr>
      <w:tr w:rsidR="00246E3B" w:rsidRPr="00202344" w14:paraId="2A827255" w14:textId="77777777" w:rsidTr="00202344">
        <w:tc>
          <w:tcPr>
            <w:tcW w:w="7564" w:type="dxa"/>
          </w:tcPr>
          <w:p w14:paraId="6C4C2B20" w14:textId="77777777" w:rsidR="00A320D5" w:rsidRPr="00A320D5" w:rsidRDefault="00A320D5" w:rsidP="00654134">
            <w:pPr>
              <w:ind w:firstLine="450"/>
              <w:jc w:val="both"/>
              <w:rPr>
                <w:rFonts w:ascii="Times New Roman" w:hAnsi="Times New Roman" w:cs="Times New Roman"/>
                <w:sz w:val="28"/>
                <w:szCs w:val="28"/>
              </w:rPr>
            </w:pPr>
            <w:r w:rsidRPr="00A320D5">
              <w:rPr>
                <w:rFonts w:ascii="Times New Roman" w:hAnsi="Times New Roman" w:cs="Times New Roman"/>
                <w:sz w:val="28"/>
                <w:szCs w:val="28"/>
              </w:rPr>
              <w:lastRenderedPageBreak/>
              <w:t>4. На період дії карантину або обмежувальних заходів, пов’язаних із поширенням коронавірусної хвороби (COVID-19), та протягом 30 днів з дня його відміни:</w:t>
            </w:r>
          </w:p>
          <w:p w14:paraId="411F5C5E" w14:textId="77777777" w:rsidR="00A320D5" w:rsidRPr="00A320D5" w:rsidRDefault="00A320D5" w:rsidP="00654134">
            <w:pPr>
              <w:ind w:firstLine="450"/>
              <w:jc w:val="both"/>
              <w:rPr>
                <w:rFonts w:ascii="Times New Roman" w:hAnsi="Times New Roman" w:cs="Times New Roman"/>
                <w:sz w:val="28"/>
                <w:szCs w:val="28"/>
              </w:rPr>
            </w:pPr>
            <w:bookmarkStart w:id="1" w:name="n399"/>
            <w:bookmarkEnd w:id="1"/>
            <w:r w:rsidRPr="00A320D5">
              <w:rPr>
                <w:rFonts w:ascii="Times New Roman" w:hAnsi="Times New Roman" w:cs="Times New Roman"/>
                <w:sz w:val="28"/>
                <w:szCs w:val="28"/>
              </w:rPr>
              <w:t>забороняється здійснення перевірок фактичного місця проживання/перебування внутрішньо переміщених осіб при призначенні (відновленні) соціальних виплат;</w:t>
            </w:r>
          </w:p>
          <w:p w14:paraId="6B2751CB" w14:textId="77777777" w:rsidR="00A320D5" w:rsidRPr="00A320D5" w:rsidRDefault="00A320D5" w:rsidP="00654134">
            <w:pPr>
              <w:ind w:firstLine="450"/>
              <w:jc w:val="both"/>
              <w:rPr>
                <w:rFonts w:ascii="Times New Roman" w:hAnsi="Times New Roman" w:cs="Times New Roman"/>
                <w:sz w:val="28"/>
                <w:szCs w:val="28"/>
              </w:rPr>
            </w:pPr>
            <w:bookmarkStart w:id="2" w:name="n400"/>
            <w:bookmarkEnd w:id="2"/>
            <w:r w:rsidRPr="00A320D5">
              <w:rPr>
                <w:rFonts w:ascii="Times New Roman" w:hAnsi="Times New Roman" w:cs="Times New Roman"/>
                <w:sz w:val="28"/>
                <w:szCs w:val="28"/>
              </w:rPr>
              <w:t>комісії з питань призначення (відновлення) соціальних виплат внутрішньо переміщеним особам приймають рішення про призначення (відновлення) або відмову в призначенні (відновленні) соціальних виплат без акта обстеження матеріально-побутових умов сім’ї;</w:t>
            </w:r>
          </w:p>
          <w:p w14:paraId="5E79DC2B" w14:textId="77777777" w:rsidR="00A320D5" w:rsidRDefault="00A320D5" w:rsidP="00654134">
            <w:pPr>
              <w:ind w:firstLine="450"/>
              <w:jc w:val="both"/>
              <w:rPr>
                <w:rFonts w:ascii="Times New Roman" w:hAnsi="Times New Roman" w:cs="Times New Roman"/>
                <w:sz w:val="28"/>
                <w:szCs w:val="28"/>
              </w:rPr>
            </w:pPr>
            <w:bookmarkStart w:id="3" w:name="n401"/>
            <w:bookmarkEnd w:id="3"/>
            <w:r w:rsidRPr="00A320D5">
              <w:rPr>
                <w:rFonts w:ascii="Times New Roman" w:hAnsi="Times New Roman" w:cs="Times New Roman"/>
                <w:sz w:val="28"/>
                <w:szCs w:val="28"/>
              </w:rPr>
              <w:t>продовжується виплата внутрішньо переміщеним особам соціальних виплат (пенсій (щомісячного довічного грошового утримання), довічних державних стипендій, усіх видів соціальної допомоги та компенсацій, матеріального забезпечення, надання соціальних послуг, субсидій та пільг за рахунок коштів державного бюджету та фондів загальнообов’язкового державного соціального страхування), призначених до періоду встановлення карантину або обмежувальних заходів, пов’язаних із поширенням коронавірусної хвороби (COVID-19).</w:t>
            </w:r>
          </w:p>
          <w:p w14:paraId="04004E8B" w14:textId="77777777" w:rsidR="00A320D5" w:rsidRPr="00A320D5" w:rsidRDefault="00A320D5" w:rsidP="00654134">
            <w:pPr>
              <w:ind w:firstLine="450"/>
              <w:jc w:val="both"/>
              <w:rPr>
                <w:rFonts w:ascii="Times New Roman" w:hAnsi="Times New Roman" w:cs="Times New Roman"/>
                <w:b/>
                <w:sz w:val="28"/>
                <w:szCs w:val="28"/>
              </w:rPr>
            </w:pPr>
            <w:r w:rsidRPr="00A320D5">
              <w:rPr>
                <w:rFonts w:ascii="Times New Roman" w:hAnsi="Times New Roman" w:cs="Times New Roman"/>
                <w:b/>
                <w:sz w:val="28"/>
                <w:szCs w:val="28"/>
              </w:rPr>
              <w:t>Пункт відсутній</w:t>
            </w:r>
          </w:p>
          <w:p w14:paraId="1AD1D3B6" w14:textId="77777777" w:rsidR="00A320D5" w:rsidRPr="00A320D5" w:rsidRDefault="00A320D5" w:rsidP="00654134">
            <w:pPr>
              <w:ind w:firstLine="450"/>
              <w:jc w:val="both"/>
              <w:rPr>
                <w:rFonts w:ascii="Times New Roman" w:hAnsi="Times New Roman" w:cs="Times New Roman"/>
                <w:sz w:val="28"/>
                <w:szCs w:val="28"/>
              </w:rPr>
            </w:pPr>
            <w:bookmarkStart w:id="4" w:name="n402"/>
            <w:bookmarkEnd w:id="4"/>
            <w:r w:rsidRPr="00A320D5">
              <w:rPr>
                <w:rFonts w:ascii="Times New Roman" w:hAnsi="Times New Roman" w:cs="Times New Roman"/>
                <w:sz w:val="28"/>
                <w:szCs w:val="28"/>
              </w:rPr>
              <w:t>5. Кабінету Міністрів України разом з Національним банком України протягом одного місяця з дня набрання чинності цим Законом розробити та затвердити національну програму цільових кредитів для забезпечення фонду заробітної плати з пільговим безвідсотковим періодом.</w:t>
            </w:r>
          </w:p>
          <w:p w14:paraId="7EB39CD8" w14:textId="77777777" w:rsidR="00246E3B" w:rsidRPr="003F1838" w:rsidRDefault="00246E3B" w:rsidP="00654134">
            <w:pPr>
              <w:ind w:firstLine="567"/>
              <w:jc w:val="both"/>
              <w:rPr>
                <w:rFonts w:ascii="Times New Roman" w:hAnsi="Times New Roman" w:cs="Times New Roman"/>
                <w:sz w:val="28"/>
                <w:szCs w:val="28"/>
              </w:rPr>
            </w:pPr>
          </w:p>
        </w:tc>
        <w:tc>
          <w:tcPr>
            <w:tcW w:w="7564" w:type="dxa"/>
          </w:tcPr>
          <w:p w14:paraId="4B94FF5B" w14:textId="77777777" w:rsidR="00A320D5" w:rsidRPr="00A320D5" w:rsidRDefault="00A320D5" w:rsidP="00654134">
            <w:pPr>
              <w:ind w:firstLine="450"/>
              <w:jc w:val="both"/>
              <w:rPr>
                <w:rFonts w:ascii="Times New Roman" w:hAnsi="Times New Roman" w:cs="Times New Roman"/>
                <w:sz w:val="28"/>
                <w:szCs w:val="28"/>
              </w:rPr>
            </w:pPr>
            <w:r w:rsidRPr="00A320D5">
              <w:rPr>
                <w:rFonts w:ascii="Times New Roman" w:hAnsi="Times New Roman" w:cs="Times New Roman"/>
                <w:sz w:val="28"/>
                <w:szCs w:val="28"/>
              </w:rPr>
              <w:t>4. На період дії карантину або обмежувальних заходів, пов’язаних із поширенням коронавірусної хвороби (COVID-19), та протягом 30 днів з дня його відміни:</w:t>
            </w:r>
          </w:p>
          <w:p w14:paraId="2E152DB0" w14:textId="77777777" w:rsidR="00A320D5" w:rsidRPr="00A320D5" w:rsidRDefault="00A320D5" w:rsidP="00654134">
            <w:pPr>
              <w:ind w:firstLine="450"/>
              <w:jc w:val="both"/>
              <w:rPr>
                <w:rFonts w:ascii="Times New Roman" w:hAnsi="Times New Roman" w:cs="Times New Roman"/>
                <w:sz w:val="28"/>
                <w:szCs w:val="28"/>
              </w:rPr>
            </w:pPr>
            <w:r w:rsidRPr="00A320D5">
              <w:rPr>
                <w:rFonts w:ascii="Times New Roman" w:hAnsi="Times New Roman" w:cs="Times New Roman"/>
                <w:sz w:val="28"/>
                <w:szCs w:val="28"/>
              </w:rPr>
              <w:t>забороняється здійснення перевірок фактичного місця проживання/перебування внутрішньо переміщених осіб при призначенні (відновленні) соціальних виплат;</w:t>
            </w:r>
          </w:p>
          <w:p w14:paraId="7D86746D" w14:textId="77777777" w:rsidR="00A320D5" w:rsidRPr="00A320D5" w:rsidRDefault="00A320D5" w:rsidP="00654134">
            <w:pPr>
              <w:ind w:firstLine="450"/>
              <w:jc w:val="both"/>
              <w:rPr>
                <w:rFonts w:ascii="Times New Roman" w:hAnsi="Times New Roman" w:cs="Times New Roman"/>
                <w:sz w:val="28"/>
                <w:szCs w:val="28"/>
              </w:rPr>
            </w:pPr>
            <w:r w:rsidRPr="00A320D5">
              <w:rPr>
                <w:rFonts w:ascii="Times New Roman" w:hAnsi="Times New Roman" w:cs="Times New Roman"/>
                <w:sz w:val="28"/>
                <w:szCs w:val="28"/>
              </w:rPr>
              <w:t>комісії з питань призначення (відновлення) соціальних виплат внутрішньо переміщеним особам приймають рішення про призначення (відновлення) або відмову в призначенні (відновленні) соціальних виплат без акта обстеження матеріально-побутових умов сім’ї;</w:t>
            </w:r>
          </w:p>
          <w:p w14:paraId="2A2D8258" w14:textId="77777777" w:rsidR="00A320D5" w:rsidRPr="00A320D5" w:rsidRDefault="00A320D5" w:rsidP="00654134">
            <w:pPr>
              <w:ind w:firstLine="450"/>
              <w:jc w:val="both"/>
              <w:rPr>
                <w:rFonts w:ascii="Times New Roman" w:hAnsi="Times New Roman" w:cs="Times New Roman"/>
                <w:sz w:val="28"/>
                <w:szCs w:val="28"/>
              </w:rPr>
            </w:pPr>
            <w:r w:rsidRPr="00A320D5">
              <w:rPr>
                <w:rFonts w:ascii="Times New Roman" w:hAnsi="Times New Roman" w:cs="Times New Roman"/>
                <w:sz w:val="28"/>
                <w:szCs w:val="28"/>
              </w:rPr>
              <w:t>продовжується виплата внутрішньо переміщеним особам соціальних виплат (пенсій (щомісячного довічного грошового утримання), довічних державних стипендій, усіх видів соціальної допомоги та компенсацій, матеріального забезпечення, надання соціальних послуг, субсидій та пільг за рахунок коштів державного бюджету та фондів загальнообов’язкового державного соціального страхування), призначених до періоду встановлення карантину або обмежувальних заходів, пов’язаних із поширенням коронавірусної хвороби (COVID-19).</w:t>
            </w:r>
          </w:p>
          <w:p w14:paraId="6DE063C9" w14:textId="0B28BEC4" w:rsidR="00765D77" w:rsidRPr="00765D77" w:rsidRDefault="00A320D5" w:rsidP="00765D77">
            <w:pPr>
              <w:ind w:firstLine="516"/>
              <w:jc w:val="both"/>
              <w:rPr>
                <w:rFonts w:ascii="Times New Roman" w:hAnsi="Times New Roman"/>
                <w:b/>
                <w:sz w:val="28"/>
                <w:szCs w:val="28"/>
              </w:rPr>
            </w:pPr>
            <w:r w:rsidRPr="00A320D5">
              <w:rPr>
                <w:rFonts w:ascii="Times New Roman" w:hAnsi="Times New Roman"/>
                <w:b/>
                <w:sz w:val="28"/>
                <w:szCs w:val="28"/>
              </w:rPr>
              <w:t xml:space="preserve">4-1. </w:t>
            </w:r>
            <w:r w:rsidR="00765D77" w:rsidRPr="00765D77">
              <w:rPr>
                <w:rFonts w:ascii="Times New Roman" w:hAnsi="Times New Roman"/>
                <w:b/>
                <w:sz w:val="28"/>
                <w:szCs w:val="28"/>
              </w:rPr>
              <w:t>Установити, що у зв’язку зі здійсненням заходів,</w:t>
            </w:r>
            <w:r w:rsidR="00765D77" w:rsidRPr="0054122D">
              <w:rPr>
                <w:rFonts w:ascii="Times New Roman" w:hAnsi="Times New Roman"/>
                <w:sz w:val="28"/>
                <w:szCs w:val="28"/>
              </w:rPr>
              <w:t xml:space="preserve"> </w:t>
            </w:r>
            <w:r w:rsidR="00765D77" w:rsidRPr="00765D77">
              <w:rPr>
                <w:rFonts w:ascii="Times New Roman" w:hAnsi="Times New Roman"/>
                <w:b/>
                <w:sz w:val="28"/>
                <w:szCs w:val="28"/>
              </w:rPr>
              <w:t>спрямованих на запобігання виникненню та поширенню коронавірусної хвороби (COVID-19), здобувачі освіти, які завершують здобуття повної загальної середньої освіти у 2019/2020 навчальному році,</w:t>
            </w:r>
            <w:r w:rsidR="00765D77">
              <w:rPr>
                <w:rFonts w:ascii="Times New Roman" w:hAnsi="Times New Roman"/>
                <w:b/>
                <w:sz w:val="28"/>
                <w:szCs w:val="28"/>
              </w:rPr>
              <w:t xml:space="preserve"> звільняються від </w:t>
            </w:r>
            <w:r w:rsidR="00765D77" w:rsidRPr="00765D77">
              <w:rPr>
                <w:rFonts w:ascii="Times New Roman" w:hAnsi="Times New Roman"/>
                <w:b/>
                <w:sz w:val="28"/>
                <w:szCs w:val="28"/>
              </w:rPr>
              <w:t>проходження державної підсумкової атестації.</w:t>
            </w:r>
          </w:p>
          <w:p w14:paraId="2B08E12E" w14:textId="77777777" w:rsidR="00765D77" w:rsidRPr="00765D77" w:rsidRDefault="00765D77" w:rsidP="00765D77">
            <w:pPr>
              <w:ind w:firstLine="516"/>
              <w:jc w:val="both"/>
              <w:rPr>
                <w:rFonts w:ascii="Times New Roman" w:hAnsi="Times New Roman"/>
                <w:b/>
                <w:sz w:val="28"/>
                <w:szCs w:val="28"/>
              </w:rPr>
            </w:pPr>
            <w:r w:rsidRPr="00765D77">
              <w:rPr>
                <w:rFonts w:ascii="Times New Roman" w:hAnsi="Times New Roman"/>
                <w:b/>
                <w:sz w:val="28"/>
                <w:szCs w:val="28"/>
              </w:rPr>
              <w:t>Здобувачі освіти, які завершують здобуття повної загальної середньої освіти у 2019/2020 навчальному році, мають право пройти державну підсумкову атестацію, у тому числі у формі зовнішнього незалежного оцінювання, за власним бажанням.</w:t>
            </w:r>
          </w:p>
          <w:p w14:paraId="02C68F3E" w14:textId="0EB37230" w:rsidR="00A320D5" w:rsidRPr="00A320D5" w:rsidRDefault="00A320D5" w:rsidP="00765D77">
            <w:pPr>
              <w:ind w:firstLine="450"/>
              <w:jc w:val="both"/>
              <w:rPr>
                <w:rFonts w:ascii="Times New Roman" w:hAnsi="Times New Roman" w:cs="Times New Roman"/>
                <w:sz w:val="28"/>
                <w:szCs w:val="28"/>
              </w:rPr>
            </w:pPr>
            <w:r w:rsidRPr="00A320D5">
              <w:rPr>
                <w:rFonts w:ascii="Times New Roman" w:hAnsi="Times New Roman" w:cs="Times New Roman"/>
                <w:sz w:val="28"/>
                <w:szCs w:val="28"/>
              </w:rPr>
              <w:t>5. Кабінету Міністрів України разом з Національним банком України протягом одного місяця з дня набрання чинності цим Законом розробити та затвердити національну програму цільових кредитів для забезпечення фонду заробітної плати з пільговим безвідсотковим періодом.</w:t>
            </w:r>
          </w:p>
          <w:p w14:paraId="1671E59D" w14:textId="77777777" w:rsidR="00246E3B" w:rsidRPr="003F1838" w:rsidRDefault="00A320D5" w:rsidP="00654134">
            <w:pPr>
              <w:ind w:firstLine="567"/>
              <w:jc w:val="both"/>
              <w:rPr>
                <w:rFonts w:ascii="Times New Roman" w:hAnsi="Times New Roman" w:cs="Times New Roman"/>
                <w:sz w:val="28"/>
                <w:szCs w:val="28"/>
              </w:rPr>
            </w:pPr>
            <w:r w:rsidRPr="003F1838">
              <w:rPr>
                <w:rFonts w:ascii="Times New Roman" w:hAnsi="Times New Roman" w:cs="Times New Roman"/>
                <w:sz w:val="28"/>
                <w:szCs w:val="28"/>
              </w:rPr>
              <w:t xml:space="preserve"> </w:t>
            </w:r>
          </w:p>
        </w:tc>
      </w:tr>
    </w:tbl>
    <w:p w14:paraId="6968FD7E" w14:textId="77777777" w:rsidR="00202344" w:rsidRDefault="00202344" w:rsidP="00A320D5">
      <w:pPr>
        <w:spacing w:after="0" w:line="240" w:lineRule="auto"/>
        <w:rPr>
          <w:rFonts w:ascii="Times New Roman" w:hAnsi="Times New Roman" w:cs="Times New Roman"/>
          <w:sz w:val="28"/>
          <w:szCs w:val="28"/>
        </w:rPr>
      </w:pPr>
    </w:p>
    <w:p w14:paraId="4FCCB8E6" w14:textId="77777777" w:rsidR="00654134" w:rsidRDefault="00654134" w:rsidP="00A320D5">
      <w:pPr>
        <w:spacing w:after="0" w:line="240" w:lineRule="auto"/>
        <w:rPr>
          <w:rFonts w:ascii="Times New Roman" w:hAnsi="Times New Roman" w:cs="Times New Roman"/>
          <w:sz w:val="28"/>
          <w:szCs w:val="28"/>
        </w:rPr>
      </w:pPr>
    </w:p>
    <w:p w14:paraId="7BDE35FA" w14:textId="77777777" w:rsidR="00654134" w:rsidRDefault="00654134" w:rsidP="00A320D5">
      <w:pPr>
        <w:spacing w:after="0" w:line="240" w:lineRule="auto"/>
        <w:rPr>
          <w:rFonts w:ascii="Times New Roman" w:hAnsi="Times New Roman" w:cs="Times New Roman"/>
          <w:sz w:val="28"/>
          <w:szCs w:val="28"/>
        </w:rPr>
      </w:pPr>
    </w:p>
    <w:p w14:paraId="16C9C3A4" w14:textId="77777777" w:rsidR="00654134" w:rsidRDefault="00654134" w:rsidP="00A320D5">
      <w:pPr>
        <w:spacing w:after="0" w:line="240" w:lineRule="auto"/>
        <w:rPr>
          <w:rFonts w:ascii="Times New Roman" w:hAnsi="Times New Roman" w:cs="Times New Roman"/>
          <w:sz w:val="28"/>
          <w:szCs w:val="28"/>
        </w:rPr>
      </w:pPr>
    </w:p>
    <w:p w14:paraId="04CA099A" w14:textId="40829F5D" w:rsidR="00654134" w:rsidRPr="003573D0" w:rsidRDefault="00654134" w:rsidP="00654134">
      <w:pPr>
        <w:pStyle w:val="a6"/>
        <w:shd w:val="clear" w:color="auto" w:fill="FFFFFF" w:themeFill="background1"/>
        <w:ind w:left="3261"/>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573D0">
        <w:rPr>
          <w:rFonts w:ascii="Times New Roman" w:hAnsi="Times New Roman" w:cs="Times New Roman"/>
          <w:sz w:val="28"/>
          <w:szCs w:val="28"/>
          <w:lang w:val="uk-UA"/>
        </w:rPr>
        <w:t>Заступник Керівника</w:t>
      </w:r>
    </w:p>
    <w:p w14:paraId="55DEFA96" w14:textId="4485BE96" w:rsidR="00654134" w:rsidRPr="007F33B5" w:rsidRDefault="00654134" w:rsidP="00654134">
      <w:pPr>
        <w:pStyle w:val="a6"/>
        <w:shd w:val="clear" w:color="auto" w:fill="FFFFFF" w:themeFill="background1"/>
        <w:ind w:left="3261"/>
        <w:rPr>
          <w:rFonts w:ascii="Times New Roman" w:hAnsi="Times New Roman" w:cs="Times New Roman"/>
          <w:b/>
          <w:sz w:val="28"/>
          <w:szCs w:val="28"/>
          <w:lang w:val="uk-UA"/>
        </w:rPr>
      </w:pPr>
      <w:r w:rsidRPr="003573D0">
        <w:rPr>
          <w:rFonts w:ascii="Times New Roman" w:hAnsi="Times New Roman" w:cs="Times New Roman"/>
          <w:sz w:val="28"/>
          <w:szCs w:val="28"/>
          <w:lang w:val="uk-UA"/>
        </w:rPr>
        <w:t xml:space="preserve">Офісу </w:t>
      </w:r>
      <w:r>
        <w:rPr>
          <w:rFonts w:ascii="Times New Roman" w:hAnsi="Times New Roman" w:cs="Times New Roman"/>
          <w:sz w:val="28"/>
          <w:szCs w:val="28"/>
          <w:lang w:val="uk-UA"/>
        </w:rPr>
        <w:t xml:space="preserve">Президента України                                                             </w:t>
      </w:r>
      <w:r w:rsidRPr="007F33B5">
        <w:rPr>
          <w:rFonts w:ascii="Times New Roman" w:hAnsi="Times New Roman" w:cs="Times New Roman"/>
          <w:b/>
          <w:sz w:val="28"/>
          <w:szCs w:val="28"/>
          <w:lang w:val="uk-UA"/>
        </w:rPr>
        <w:t>Ю.Костюк</w:t>
      </w:r>
    </w:p>
    <w:p w14:paraId="2BA8C63E" w14:textId="77777777" w:rsidR="00654134" w:rsidRPr="00202344" w:rsidRDefault="00654134" w:rsidP="00654134">
      <w:pPr>
        <w:spacing w:after="0" w:line="240" w:lineRule="auto"/>
        <w:rPr>
          <w:rFonts w:ascii="Times New Roman" w:hAnsi="Times New Roman" w:cs="Times New Roman"/>
          <w:sz w:val="28"/>
          <w:szCs w:val="28"/>
        </w:rPr>
      </w:pPr>
    </w:p>
    <w:sectPr w:rsidR="00654134" w:rsidRPr="00202344" w:rsidSect="00202344">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Yu Mincho">
    <w:altName w:val="游明朝"/>
    <w:panose1 w:val="02020400000000000000"/>
    <w:charset w:val="80"/>
    <w:family w:val="roman"/>
    <w:pitch w:val="variable"/>
    <w:sig w:usb0="800002E7" w:usb1="2AC7FCF0" w:usb2="00000012" w:usb3="00000000" w:csb0="0002009F" w:csb1="00000000"/>
  </w:font>
  <w:font w:name="Segoe UI">
    <w:panose1 w:val="020B0502040204020203"/>
    <w:charset w:val="CC"/>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344"/>
    <w:rsid w:val="00040A28"/>
    <w:rsid w:val="001649D3"/>
    <w:rsid w:val="00202344"/>
    <w:rsid w:val="00222E1C"/>
    <w:rsid w:val="00246E3B"/>
    <w:rsid w:val="003664AE"/>
    <w:rsid w:val="003F1838"/>
    <w:rsid w:val="005C0917"/>
    <w:rsid w:val="00654134"/>
    <w:rsid w:val="006762C8"/>
    <w:rsid w:val="00765D77"/>
    <w:rsid w:val="007F5E22"/>
    <w:rsid w:val="00896721"/>
    <w:rsid w:val="00A320D5"/>
    <w:rsid w:val="00A76330"/>
    <w:rsid w:val="00B72E50"/>
    <w:rsid w:val="00CC6F07"/>
    <w:rsid w:val="00CD5572"/>
    <w:rsid w:val="00DC13FC"/>
    <w:rsid w:val="00E91578"/>
    <w:rsid w:val="00EC163A"/>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422C0B"/>
  <w15:docId w15:val="{4C6DD5C5-C72D-46C4-9CC1-8ADC6C921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02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202344"/>
    <w:rPr>
      <w:color w:val="0000FF"/>
      <w:u w:val="single"/>
    </w:rPr>
  </w:style>
  <w:style w:type="character" w:customStyle="1" w:styleId="rvts37">
    <w:name w:val="rvts37"/>
    <w:basedOn w:val="a0"/>
    <w:rsid w:val="00202344"/>
  </w:style>
  <w:style w:type="paragraph" w:styleId="a5">
    <w:name w:val="List Paragraph"/>
    <w:basedOn w:val="a"/>
    <w:uiPriority w:val="34"/>
    <w:qFormat/>
    <w:rsid w:val="00DC13FC"/>
    <w:pPr>
      <w:ind w:left="720"/>
      <w:contextualSpacing/>
    </w:pPr>
  </w:style>
  <w:style w:type="paragraph" w:customStyle="1" w:styleId="rvps2">
    <w:name w:val="rvps2"/>
    <w:basedOn w:val="a"/>
    <w:rsid w:val="003F183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52">
    <w:name w:val="rvts52"/>
    <w:basedOn w:val="a0"/>
    <w:rsid w:val="003F1838"/>
  </w:style>
  <w:style w:type="paragraph" w:styleId="a6">
    <w:name w:val="No Spacing"/>
    <w:uiPriority w:val="1"/>
    <w:qFormat/>
    <w:rsid w:val="00654134"/>
    <w:pPr>
      <w:spacing w:after="0" w:line="240" w:lineRule="auto"/>
    </w:pPr>
    <w:rPr>
      <w:rFonts w:eastAsiaTheme="minorEastAsia"/>
      <w:lang w:val="ru-RU" w:eastAsia="ru-RU"/>
    </w:rPr>
  </w:style>
  <w:style w:type="paragraph" w:styleId="a7">
    <w:name w:val="Balloon Text"/>
    <w:basedOn w:val="a"/>
    <w:link w:val="a8"/>
    <w:uiPriority w:val="99"/>
    <w:semiHidden/>
    <w:unhideWhenUsed/>
    <w:rsid w:val="00654134"/>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6541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662166">
      <w:bodyDiv w:val="1"/>
      <w:marLeft w:val="0"/>
      <w:marRight w:val="0"/>
      <w:marTop w:val="0"/>
      <w:marBottom w:val="0"/>
      <w:divBdr>
        <w:top w:val="none" w:sz="0" w:space="0" w:color="auto"/>
        <w:left w:val="none" w:sz="0" w:space="0" w:color="auto"/>
        <w:bottom w:val="none" w:sz="0" w:space="0" w:color="auto"/>
        <w:right w:val="none" w:sz="0" w:space="0" w:color="auto"/>
      </w:divBdr>
    </w:div>
    <w:div w:id="1916697502">
      <w:bodyDiv w:val="1"/>
      <w:marLeft w:val="0"/>
      <w:marRight w:val="0"/>
      <w:marTop w:val="0"/>
      <w:marBottom w:val="0"/>
      <w:divBdr>
        <w:top w:val="none" w:sz="0" w:space="0" w:color="auto"/>
        <w:left w:val="none" w:sz="0" w:space="0" w:color="auto"/>
        <w:bottom w:val="none" w:sz="0" w:space="0" w:color="auto"/>
        <w:right w:val="none" w:sz="0" w:space="0" w:color="auto"/>
      </w:divBdr>
    </w:div>
    <w:div w:id="2090417618">
      <w:bodyDiv w:val="1"/>
      <w:marLeft w:val="0"/>
      <w:marRight w:val="0"/>
      <w:marTop w:val="0"/>
      <w:marBottom w:val="0"/>
      <w:divBdr>
        <w:top w:val="none" w:sz="0" w:space="0" w:color="auto"/>
        <w:left w:val="none" w:sz="0" w:space="0" w:color="auto"/>
        <w:bottom w:val="none" w:sz="0" w:space="0" w:color="auto"/>
        <w:right w:val="none" w:sz="0" w:space="0" w:color="auto"/>
      </w:divBdr>
    </w:div>
    <w:div w:id="212056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2684A-E76E-48B9-9C98-681EB2AF8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3079</Words>
  <Characters>1756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Сич Олександр Володимирович</dc:creator>
  <cp:keywords/>
  <dc:description/>
  <cp:lastModifiedBy>Ляліна Аліса Ігорівна</cp:lastModifiedBy>
  <cp:revision>8</cp:revision>
  <cp:lastPrinted>2020-06-16T12:12:00Z</cp:lastPrinted>
  <dcterms:created xsi:type="dcterms:W3CDTF">2020-06-15T07:40:00Z</dcterms:created>
  <dcterms:modified xsi:type="dcterms:W3CDTF">2020-06-16T12:20:00Z</dcterms:modified>
</cp:coreProperties>
</file>