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0D6E8B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773222" w:rsidRDefault="00FC05D5" w:rsidP="00773222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  <w:r w:rsidR="00D6728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773222">
        <w:rPr>
          <w:rFonts w:ascii="Times New Roman" w:hAnsi="Times New Roman"/>
          <w:b/>
          <w:bCs/>
          <w:sz w:val="28"/>
          <w:szCs w:val="28"/>
          <w:lang w:val="uk-UA"/>
        </w:rPr>
        <w:t xml:space="preserve">фінансів, податкової та </w:t>
      </w:r>
    </w:p>
    <w:p w:rsidR="00241A1B" w:rsidRDefault="00773222" w:rsidP="00773222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73222">
        <w:rPr>
          <w:rFonts w:ascii="Times New Roman" w:hAnsi="Times New Roman"/>
          <w:b/>
          <w:bCs/>
          <w:sz w:val="28"/>
          <w:szCs w:val="28"/>
          <w:lang w:val="uk-UA"/>
        </w:rPr>
        <w:t>митної політики</w:t>
      </w:r>
    </w:p>
    <w:p w:rsidR="007C6B88" w:rsidRDefault="007C6B88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141B68" w:rsidRDefault="00141B68" w:rsidP="007C6B88">
      <w:pPr>
        <w:pStyle w:val="1"/>
        <w:jc w:val="both"/>
        <w:rPr>
          <w:rFonts w:ascii="Calibri" w:eastAsia="Calibri" w:hAnsi="Calibri"/>
          <w:b w:val="0"/>
          <w:bCs w:val="0"/>
          <w:sz w:val="22"/>
          <w:szCs w:val="22"/>
        </w:rPr>
      </w:pPr>
    </w:p>
    <w:p w:rsidR="007C6B88" w:rsidRPr="009F0989" w:rsidRDefault="007C6B88" w:rsidP="007C6B88">
      <w:pPr>
        <w:pStyle w:val="1"/>
        <w:jc w:val="both"/>
        <w:rPr>
          <w:rStyle w:val="rvts23"/>
          <w:b w:val="0"/>
          <w:bCs w:val="0"/>
          <w:i/>
          <w:u w:val="single"/>
        </w:rPr>
      </w:pPr>
      <w:r>
        <w:rPr>
          <w:b w:val="0"/>
          <w:bCs w:val="0"/>
          <w:i/>
          <w:u w:val="single"/>
        </w:rPr>
        <w:t>Д</w:t>
      </w:r>
      <w:r w:rsidRPr="00241A1B">
        <w:rPr>
          <w:b w:val="0"/>
          <w:bCs w:val="0"/>
          <w:i/>
          <w:u w:val="single"/>
        </w:rPr>
        <w:t>о законопроекту</w:t>
      </w:r>
      <w:r>
        <w:rPr>
          <w:b w:val="0"/>
          <w:bCs w:val="0"/>
          <w:i/>
          <w:u w:val="single"/>
        </w:rPr>
        <w:t xml:space="preserve"> за реєстр. № 3</w:t>
      </w:r>
      <w:r w:rsidR="00E14655">
        <w:rPr>
          <w:b w:val="0"/>
          <w:bCs w:val="0"/>
          <w:i/>
          <w:u w:val="single"/>
        </w:rPr>
        <w:t>68</w:t>
      </w:r>
      <w:r w:rsidR="004C26DC">
        <w:rPr>
          <w:b w:val="0"/>
          <w:bCs w:val="0"/>
          <w:i/>
          <w:u w:val="single"/>
        </w:rPr>
        <w:t>7</w:t>
      </w:r>
      <w:r>
        <w:rPr>
          <w:b w:val="0"/>
          <w:bCs w:val="0"/>
          <w:i/>
          <w:u w:val="single"/>
        </w:rPr>
        <w:t xml:space="preserve"> від </w:t>
      </w:r>
      <w:r w:rsidR="00E14655">
        <w:rPr>
          <w:b w:val="0"/>
          <w:bCs w:val="0"/>
          <w:i/>
          <w:u w:val="single"/>
        </w:rPr>
        <w:t>18</w:t>
      </w:r>
      <w:r w:rsidRPr="00432F15">
        <w:rPr>
          <w:b w:val="0"/>
          <w:bCs w:val="0"/>
          <w:i/>
          <w:u w:val="single"/>
        </w:rPr>
        <w:t>.0</w:t>
      </w:r>
      <w:r w:rsidR="00210858">
        <w:rPr>
          <w:b w:val="0"/>
          <w:bCs w:val="0"/>
          <w:i/>
          <w:u w:val="single"/>
        </w:rPr>
        <w:t>6</w:t>
      </w:r>
      <w:r w:rsidRPr="00432F15">
        <w:rPr>
          <w:b w:val="0"/>
          <w:bCs w:val="0"/>
          <w:i/>
          <w:u w:val="single"/>
        </w:rPr>
        <w:t>.2020 р.</w:t>
      </w:r>
    </w:p>
    <w:p w:rsidR="007C6B88" w:rsidRPr="00D67288" w:rsidRDefault="007C6B88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sz w:val="28"/>
          <w:szCs w:val="28"/>
          <w:lang w:val="uk-UA"/>
        </w:rPr>
      </w:pPr>
    </w:p>
    <w:p w:rsidR="00345DDB" w:rsidRPr="002B5107" w:rsidRDefault="00345DDB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b/>
          <w:lang w:val="uk-UA"/>
        </w:rPr>
      </w:pPr>
    </w:p>
    <w:p w:rsidR="00F05170" w:rsidRDefault="00241A1B" w:rsidP="004C26DC">
      <w:pPr>
        <w:spacing w:after="0" w:line="240" w:lineRule="auto"/>
        <w:ind w:left="-57" w:firstLine="709"/>
        <w:jc w:val="both"/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</w:t>
      </w:r>
      <w:r w:rsidR="00F0517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питань</w:t>
      </w:r>
      <w:r w:rsidR="00F0517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бюджету </w:t>
      </w:r>
      <w:r w:rsidR="00F0517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</w:t>
      </w:r>
      <w:r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на </w:t>
      </w:r>
      <w:r w:rsidR="00F0517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</w:t>
      </w:r>
      <w:r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своєму засіданні </w:t>
      </w:r>
      <w:r w:rsidR="00B823BF"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 </w:t>
      </w:r>
      <w:r w:rsidR="00F0517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   </w:t>
      </w:r>
    </w:p>
    <w:p w:rsidR="00DC02C9" w:rsidRPr="004C26DC" w:rsidRDefault="007524D3" w:rsidP="00764380">
      <w:pPr>
        <w:spacing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2</w:t>
      </w:r>
      <w:r w:rsidR="00E1465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вересня </w:t>
      </w:r>
      <w:r w:rsidR="00C370BE"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2020 року (протокол №</w:t>
      </w: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53</w:t>
      </w:r>
      <w:bookmarkStart w:id="0" w:name="_GoBack"/>
      <w:bookmarkEnd w:id="0"/>
      <w:r w:rsidR="00E1465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 </w:t>
      </w:r>
      <w:r w:rsidR="00C370BE"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)</w:t>
      </w:r>
      <w:r w:rsidR="00241A1B"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E1465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 </w:t>
      </w:r>
      <w:r w:rsidR="00241A1B"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27 і 109 Бюджетного кодексу України та статті 93 Регламенту Верховної Ради України розглянув </w:t>
      </w:r>
      <w:r w:rsidR="00D67288"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проект </w:t>
      </w:r>
      <w:r w:rsidR="00E14655" w:rsidRPr="00E1465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Закону України </w:t>
      </w:r>
      <w:r w:rsidR="00E14655" w:rsidRPr="004C26DC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«</w:t>
      </w:r>
      <w:r w:rsidR="004C26DC" w:rsidRPr="004C26DC">
        <w:rPr>
          <w:rFonts w:ascii="Times New Roman" w:hAnsi="Times New Roman"/>
          <w:bCs/>
          <w:sz w:val="28"/>
          <w:szCs w:val="28"/>
          <w:lang w:val="uk-UA"/>
        </w:rPr>
        <w:t xml:space="preserve">Про внесення зміни до Закону України </w:t>
      </w:r>
      <w:r w:rsidR="004C26DC" w:rsidRPr="004C26DC">
        <w:rPr>
          <w:rFonts w:ascii="Times New Roman" w:hAnsi="Times New Roman"/>
          <w:sz w:val="28"/>
          <w:szCs w:val="28"/>
          <w:lang w:val="uk-UA"/>
        </w:rPr>
        <w:t>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</w:t>
      </w:r>
      <w:r w:rsidR="00773222"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, поданий народним</w:t>
      </w:r>
      <w:r w:rsid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и</w:t>
      </w:r>
      <w:r w:rsidR="00773222"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ами</w:t>
      </w:r>
      <w:r w:rsidR="00773222"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E1465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Шевченком Є.В.</w:t>
      </w:r>
      <w:r w:rsid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, </w:t>
      </w:r>
      <w:proofErr w:type="spellStart"/>
      <w:r w:rsidR="00E14655" w:rsidRPr="00E1465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Б</w:t>
      </w:r>
      <w:r w:rsidR="004C26DC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акумовим</w:t>
      </w:r>
      <w:proofErr w:type="spellEnd"/>
      <w:r w:rsidR="00E14655" w:rsidRPr="00E1465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4C26DC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О</w:t>
      </w:r>
      <w:r w:rsidR="00E14655" w:rsidRPr="00E1465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</w:t>
      </w:r>
      <w:r w:rsidR="004C26DC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С</w:t>
      </w:r>
      <w:r w:rsidR="00E14655" w:rsidRPr="00E1465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</w:t>
      </w:r>
      <w:r w:rsidR="00210858" w:rsidRPr="00E1465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та </w:t>
      </w:r>
      <w:r w:rsidR="00E1465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іншими</w:t>
      </w:r>
      <w:r w:rsidR="00D67288"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241A1B" w:rsidRP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(реєстр. </w:t>
      </w:r>
      <w:r w:rsidR="00241A1B" w:rsidRPr="00293043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="00241A1B" w:rsidRPr="00E1465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 </w:t>
      </w:r>
      <w:r w:rsidR="00D67288" w:rsidRPr="00293043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3</w:t>
      </w:r>
      <w:r w:rsidR="00E1465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6</w:t>
      </w:r>
      <w:r w:rsidR="007B5D0E" w:rsidRPr="00293043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8</w:t>
      </w:r>
      <w:r w:rsidR="004C26DC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7</w:t>
      </w:r>
      <w:r w:rsidR="00D67288" w:rsidRPr="00293043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1E447A" w:rsidRPr="00293043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від </w:t>
      </w:r>
      <w:r w:rsidR="00E1465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18</w:t>
      </w:r>
      <w:r w:rsidR="001E447A" w:rsidRPr="00293043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.0</w:t>
      </w:r>
      <w:r w:rsidR="0021085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6</w:t>
      </w:r>
      <w:r w:rsidR="001E447A" w:rsidRPr="00293043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.2020</w:t>
      </w:r>
      <w:r w:rsidR="001E447A" w:rsidRPr="00E1465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 </w:t>
      </w:r>
      <w:r w:rsidR="00241A1B" w:rsidRPr="00293043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р.).</w:t>
      </w:r>
    </w:p>
    <w:p w:rsidR="00837460" w:rsidRPr="00141B68" w:rsidRDefault="00837460" w:rsidP="00141B68">
      <w:pPr>
        <w:pStyle w:val="Default"/>
        <w:jc w:val="both"/>
        <w:rPr>
          <w:rStyle w:val="rvts23"/>
        </w:rPr>
      </w:pPr>
      <w:r w:rsidRPr="00234EE3">
        <w:rPr>
          <w:rStyle w:val="rvts23"/>
          <w:bCs/>
          <w:sz w:val="28"/>
          <w:szCs w:val="28"/>
          <w:bdr w:val="none" w:sz="0" w:space="0" w:color="auto" w:frame="1"/>
        </w:rPr>
        <w:t xml:space="preserve"> </w:t>
      </w:r>
      <w:r w:rsidR="00141B68">
        <w:rPr>
          <w:rStyle w:val="rvts23"/>
          <w:bCs/>
          <w:sz w:val="28"/>
          <w:szCs w:val="28"/>
          <w:bdr w:val="none" w:sz="0" w:space="0" w:color="auto" w:frame="1"/>
        </w:rPr>
        <w:tab/>
      </w:r>
      <w:r w:rsidRPr="00234EE3">
        <w:rPr>
          <w:rStyle w:val="rvts23"/>
          <w:bCs/>
          <w:sz w:val="28"/>
          <w:szCs w:val="28"/>
          <w:bdr w:val="none" w:sz="0" w:space="0" w:color="auto" w:frame="1"/>
        </w:rPr>
        <w:t xml:space="preserve">Законопроектом пропонується </w:t>
      </w:r>
      <w:proofErr w:type="spellStart"/>
      <w:r w:rsidRPr="00234EE3">
        <w:rPr>
          <w:rStyle w:val="rvts23"/>
          <w:bCs/>
          <w:sz w:val="28"/>
          <w:szCs w:val="28"/>
          <w:bdr w:val="none" w:sz="0" w:space="0" w:color="auto" w:frame="1"/>
        </w:rPr>
        <w:t>внести</w:t>
      </w:r>
      <w:proofErr w:type="spellEnd"/>
      <w:r w:rsidRPr="00234EE3">
        <w:rPr>
          <w:rStyle w:val="rvts23"/>
          <w:bCs/>
          <w:sz w:val="28"/>
          <w:szCs w:val="28"/>
          <w:bdr w:val="none" w:sz="0" w:space="0" w:color="auto" w:frame="1"/>
        </w:rPr>
        <w:t xml:space="preserve"> змін</w:t>
      </w:r>
      <w:r w:rsidR="00141B68">
        <w:rPr>
          <w:rStyle w:val="rvts23"/>
          <w:bCs/>
          <w:sz w:val="28"/>
          <w:szCs w:val="28"/>
          <w:bdr w:val="none" w:sz="0" w:space="0" w:color="auto" w:frame="1"/>
        </w:rPr>
        <w:t>у</w:t>
      </w:r>
      <w:r w:rsidRPr="00234EE3">
        <w:rPr>
          <w:rStyle w:val="rvts23"/>
          <w:bCs/>
          <w:sz w:val="28"/>
          <w:szCs w:val="28"/>
          <w:bdr w:val="none" w:sz="0" w:space="0" w:color="auto" w:frame="1"/>
        </w:rPr>
        <w:t xml:space="preserve"> до абзацу першого пункту 37 частини</w:t>
      </w:r>
      <w:r w:rsidR="00141B68">
        <w:rPr>
          <w:rStyle w:val="rvts23"/>
          <w:bCs/>
          <w:sz w:val="28"/>
          <w:szCs w:val="28"/>
          <w:bdr w:val="none" w:sz="0" w:space="0" w:color="auto" w:frame="1"/>
        </w:rPr>
        <w:t> </w:t>
      </w:r>
      <w:r w:rsidRPr="00234EE3">
        <w:rPr>
          <w:rStyle w:val="rvts23"/>
          <w:bCs/>
          <w:sz w:val="28"/>
          <w:szCs w:val="28"/>
          <w:bdr w:val="none" w:sz="0" w:space="0" w:color="auto" w:frame="1"/>
        </w:rPr>
        <w:t xml:space="preserve"> першої </w:t>
      </w:r>
      <w:r w:rsidR="00141B68">
        <w:rPr>
          <w:rStyle w:val="rvts23"/>
          <w:bCs/>
          <w:sz w:val="28"/>
          <w:szCs w:val="28"/>
          <w:bdr w:val="none" w:sz="0" w:space="0" w:color="auto" w:frame="1"/>
        </w:rPr>
        <w:t> </w:t>
      </w:r>
      <w:r w:rsidRPr="00234EE3">
        <w:rPr>
          <w:rStyle w:val="rvts23"/>
          <w:bCs/>
          <w:sz w:val="28"/>
          <w:szCs w:val="28"/>
          <w:bdr w:val="none" w:sz="0" w:space="0" w:color="auto" w:frame="1"/>
        </w:rPr>
        <w:t>статті 1 Закону України</w:t>
      </w:r>
      <w:r w:rsidR="00141B68">
        <w:rPr>
          <w:rStyle w:val="rvts23"/>
          <w:bCs/>
          <w:sz w:val="28"/>
          <w:szCs w:val="28"/>
          <w:bdr w:val="none" w:sz="0" w:space="0" w:color="auto" w:frame="1"/>
        </w:rPr>
        <w:t>  від 06.12.2019</w:t>
      </w:r>
      <w:r w:rsidR="00141B68">
        <w:rPr>
          <w:rStyle w:val="rvts23"/>
          <w:bCs/>
          <w:sz w:val="28"/>
          <w:szCs w:val="28"/>
          <w:bdr w:val="none" w:sz="0" w:space="0" w:color="auto" w:frame="1"/>
          <w:lang w:val="ru-RU"/>
        </w:rPr>
        <w:t> </w:t>
      </w:r>
      <w:r w:rsidR="00141B68">
        <w:rPr>
          <w:rStyle w:val="rvts23"/>
          <w:bCs/>
          <w:sz w:val="28"/>
          <w:szCs w:val="28"/>
          <w:bdr w:val="none" w:sz="0" w:space="0" w:color="auto" w:frame="1"/>
        </w:rPr>
        <w:t>р.  №</w:t>
      </w:r>
      <w:r w:rsidR="00141B68">
        <w:rPr>
          <w:sz w:val="27"/>
          <w:szCs w:val="27"/>
        </w:rPr>
        <w:t>361-</w:t>
      </w:r>
      <w:r w:rsidR="00141B68" w:rsidRPr="00141B68">
        <w:rPr>
          <w:sz w:val="27"/>
          <w:szCs w:val="27"/>
        </w:rPr>
        <w:t xml:space="preserve">ІХ </w:t>
      </w:r>
      <w:r w:rsidRPr="00234EE3">
        <w:rPr>
          <w:rStyle w:val="rvts23"/>
          <w:bCs/>
          <w:sz w:val="28"/>
          <w:szCs w:val="28"/>
          <w:bdr w:val="none" w:sz="0" w:space="0" w:color="auto" w:frame="1"/>
        </w:rPr>
        <w:t xml:space="preserve">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</w:t>
      </w:r>
      <w:r w:rsidR="00141B68">
        <w:rPr>
          <w:rStyle w:val="rvts23"/>
          <w:bCs/>
          <w:sz w:val="28"/>
          <w:szCs w:val="28"/>
          <w:bdr w:val="none" w:sz="0" w:space="0" w:color="auto" w:frame="1"/>
        </w:rPr>
        <w:t>,</w:t>
      </w:r>
      <w:r w:rsidRPr="00234EE3">
        <w:rPr>
          <w:rStyle w:val="rvts23"/>
          <w:bCs/>
          <w:sz w:val="28"/>
          <w:szCs w:val="28"/>
          <w:bdr w:val="none" w:sz="0" w:space="0" w:color="auto" w:frame="1"/>
        </w:rPr>
        <w:t xml:space="preserve"> згідно з як</w:t>
      </w:r>
      <w:r w:rsidR="00141B68">
        <w:rPr>
          <w:rStyle w:val="rvts23"/>
          <w:bCs/>
          <w:sz w:val="28"/>
          <w:szCs w:val="28"/>
          <w:bdr w:val="none" w:sz="0" w:space="0" w:color="auto" w:frame="1"/>
        </w:rPr>
        <w:t>ою</w:t>
      </w:r>
      <w:r w:rsidRPr="00234EE3">
        <w:rPr>
          <w:rStyle w:val="rvts23"/>
          <w:bCs/>
          <w:sz w:val="28"/>
          <w:szCs w:val="28"/>
          <w:bdr w:val="none" w:sz="0" w:space="0" w:color="auto" w:frame="1"/>
        </w:rPr>
        <w:t xml:space="preserve"> передбачається визначення терміну </w:t>
      </w:r>
      <w:r w:rsidR="00234EE3" w:rsidRPr="00234EE3">
        <w:rPr>
          <w:rStyle w:val="rvts23"/>
          <w:bCs/>
          <w:sz w:val="28"/>
          <w:szCs w:val="28"/>
          <w:bdr w:val="none" w:sz="0" w:space="0" w:color="auto" w:frame="1"/>
        </w:rPr>
        <w:t>«</w:t>
      </w:r>
      <w:r w:rsidRPr="00234EE3">
        <w:rPr>
          <w:rStyle w:val="rvts23"/>
          <w:bCs/>
          <w:sz w:val="28"/>
          <w:szCs w:val="28"/>
          <w:bdr w:val="none" w:sz="0" w:space="0" w:color="auto" w:frame="1"/>
        </w:rPr>
        <w:t>національні публічні діячі</w:t>
      </w:r>
      <w:r w:rsidR="00234EE3" w:rsidRPr="00234EE3">
        <w:rPr>
          <w:rStyle w:val="rvts23"/>
          <w:bCs/>
          <w:sz w:val="28"/>
          <w:szCs w:val="28"/>
          <w:bdr w:val="none" w:sz="0" w:space="0" w:color="auto" w:frame="1"/>
        </w:rPr>
        <w:t>»</w:t>
      </w:r>
      <w:r w:rsidRPr="00234EE3">
        <w:rPr>
          <w:rStyle w:val="rvts23"/>
          <w:bCs/>
          <w:sz w:val="28"/>
          <w:szCs w:val="28"/>
          <w:bdr w:val="none" w:sz="0" w:space="0" w:color="auto" w:frame="1"/>
        </w:rPr>
        <w:t xml:space="preserve"> після слів "виконували в Україні" доповнити словами "протягом останніх трьох років"</w:t>
      </w:r>
      <w:r w:rsidR="00234EE3" w:rsidRPr="00234EE3">
        <w:rPr>
          <w:rStyle w:val="rvts23"/>
          <w:bCs/>
          <w:sz w:val="28"/>
          <w:szCs w:val="28"/>
          <w:bdr w:val="none" w:sz="0" w:space="0" w:color="auto" w:frame="1"/>
        </w:rPr>
        <w:t>, обмежи</w:t>
      </w:r>
      <w:r w:rsidR="00234EE3">
        <w:rPr>
          <w:rStyle w:val="rvts23"/>
          <w:bCs/>
          <w:sz w:val="28"/>
          <w:szCs w:val="28"/>
          <w:bdr w:val="none" w:sz="0" w:space="0" w:color="auto" w:frame="1"/>
        </w:rPr>
        <w:t>вши</w:t>
      </w:r>
      <w:r w:rsidR="00234EE3" w:rsidRPr="00234EE3">
        <w:rPr>
          <w:rStyle w:val="rvts23"/>
          <w:bCs/>
          <w:sz w:val="28"/>
          <w:szCs w:val="28"/>
          <w:bdr w:val="none" w:sz="0" w:space="0" w:color="auto" w:frame="1"/>
        </w:rPr>
        <w:t xml:space="preserve"> строки, які підпадають під проведення державного фінансового моніторингу для національних публічних діячів, а саме </w:t>
      </w:r>
      <w:r w:rsidR="00C546B3">
        <w:rPr>
          <w:rStyle w:val="rvts23"/>
          <w:bCs/>
          <w:sz w:val="28"/>
          <w:szCs w:val="28"/>
          <w:bdr w:val="none" w:sz="0" w:space="0" w:color="auto" w:frame="1"/>
        </w:rPr>
        <w:t>період</w:t>
      </w:r>
      <w:r w:rsidRPr="00764380">
        <w:rPr>
          <w:rStyle w:val="rvts23"/>
          <w:bCs/>
          <w:sz w:val="28"/>
          <w:szCs w:val="28"/>
          <w:bdr w:val="none" w:sz="0" w:space="0" w:color="auto" w:frame="1"/>
        </w:rPr>
        <w:t>, протягом якого такі особи виконують або виконували в Укра</w:t>
      </w:r>
      <w:r w:rsidR="00234EE3" w:rsidRPr="00764380">
        <w:rPr>
          <w:rStyle w:val="rvts23"/>
          <w:bCs/>
          <w:sz w:val="28"/>
          <w:szCs w:val="28"/>
          <w:bdr w:val="none" w:sz="0" w:space="0" w:color="auto" w:frame="1"/>
        </w:rPr>
        <w:t>їні визначні публічні функції</w:t>
      </w:r>
      <w:r w:rsidRPr="00764380">
        <w:rPr>
          <w:rStyle w:val="rvts23"/>
          <w:bCs/>
          <w:sz w:val="28"/>
          <w:szCs w:val="28"/>
          <w:bdr w:val="none" w:sz="0" w:space="0" w:color="auto" w:frame="1"/>
        </w:rPr>
        <w:t xml:space="preserve">. </w:t>
      </w:r>
    </w:p>
    <w:p w:rsidR="00C42022" w:rsidRPr="00764380" w:rsidRDefault="00C42022" w:rsidP="00764380">
      <w:pPr>
        <w:spacing w:after="0" w:line="240" w:lineRule="auto"/>
        <w:ind w:firstLine="708"/>
        <w:jc w:val="both"/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76438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У пояснювальній записці до законопроекту зазначено, що його реалізація не потребує додаткових витрат з державного бюджету, водночас </w:t>
      </w:r>
      <w:r w:rsidR="00DC02C9" w:rsidRPr="0076438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дозволить відновити справедливість та забезпечити конституційні права та свободи </w:t>
      </w:r>
      <w:r w:rsidR="00C546B3" w:rsidRPr="0076438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національних публічних діячів</w:t>
      </w:r>
      <w:r w:rsidRPr="0076438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</w:t>
      </w:r>
    </w:p>
    <w:p w:rsidR="00C42022" w:rsidRPr="00764380" w:rsidRDefault="00C42022" w:rsidP="00141B68">
      <w:pPr>
        <w:pStyle w:val="Default"/>
        <w:ind w:firstLine="708"/>
        <w:jc w:val="both"/>
        <w:rPr>
          <w:rStyle w:val="rvts23"/>
          <w:bCs/>
          <w:color w:val="auto"/>
          <w:sz w:val="28"/>
          <w:szCs w:val="28"/>
          <w:bdr w:val="none" w:sz="0" w:space="0" w:color="auto" w:frame="1"/>
        </w:rPr>
      </w:pPr>
      <w:r w:rsidRPr="00764380">
        <w:rPr>
          <w:rStyle w:val="rvts23"/>
          <w:bCs/>
          <w:color w:val="auto"/>
          <w:sz w:val="28"/>
          <w:szCs w:val="28"/>
          <w:bdr w:val="none" w:sz="0" w:space="0" w:color="auto" w:frame="1"/>
        </w:rPr>
        <w:lastRenderedPageBreak/>
        <w:t xml:space="preserve">Міністерство фінансів України у своєму експертному висновку зазначає, що реалізація законопроекту </w:t>
      </w:r>
      <w:r w:rsidR="00C546B3" w:rsidRPr="00764380">
        <w:rPr>
          <w:rStyle w:val="rvts23"/>
          <w:bCs/>
          <w:color w:val="auto"/>
          <w:sz w:val="28"/>
          <w:szCs w:val="28"/>
          <w:bdr w:val="none" w:sz="0" w:space="0" w:color="auto" w:frame="1"/>
        </w:rPr>
        <w:t xml:space="preserve"> не потребу</w:t>
      </w:r>
      <w:r w:rsidR="00141B68">
        <w:rPr>
          <w:rStyle w:val="rvts23"/>
          <w:bCs/>
          <w:color w:val="auto"/>
          <w:sz w:val="28"/>
          <w:szCs w:val="28"/>
          <w:bdr w:val="none" w:sz="0" w:space="0" w:color="auto" w:frame="1"/>
        </w:rPr>
        <w:t>є фінансового забезпечення</w:t>
      </w:r>
      <w:r w:rsidR="00C546B3" w:rsidRPr="00764380">
        <w:rPr>
          <w:rStyle w:val="rvts23"/>
          <w:bCs/>
          <w:color w:val="auto"/>
          <w:sz w:val="28"/>
          <w:szCs w:val="28"/>
          <w:bdr w:val="none" w:sz="0" w:space="0" w:color="auto" w:frame="1"/>
        </w:rPr>
        <w:t xml:space="preserve"> </w:t>
      </w:r>
      <w:r w:rsidRPr="00764380">
        <w:rPr>
          <w:rStyle w:val="rvts23"/>
          <w:bCs/>
          <w:color w:val="auto"/>
          <w:sz w:val="28"/>
          <w:szCs w:val="28"/>
          <w:bdr w:val="none" w:sz="0" w:space="0" w:color="auto" w:frame="1"/>
        </w:rPr>
        <w:t xml:space="preserve">та не </w:t>
      </w:r>
      <w:r w:rsidR="00141B68">
        <w:rPr>
          <w:rStyle w:val="rvts23"/>
          <w:bCs/>
          <w:color w:val="auto"/>
          <w:sz w:val="28"/>
          <w:szCs w:val="28"/>
          <w:bdr w:val="none" w:sz="0" w:space="0" w:color="auto" w:frame="1"/>
        </w:rPr>
        <w:t>матиме</w:t>
      </w:r>
      <w:r w:rsidR="00764380" w:rsidRPr="00764380">
        <w:rPr>
          <w:rStyle w:val="rvts23"/>
          <w:bCs/>
          <w:color w:val="auto"/>
          <w:sz w:val="28"/>
          <w:szCs w:val="28"/>
          <w:bdr w:val="none" w:sz="0" w:space="0" w:color="auto" w:frame="1"/>
        </w:rPr>
        <w:t xml:space="preserve"> вартісного впливу на показники бюджетів. </w:t>
      </w:r>
      <w:r w:rsidR="00141B68">
        <w:rPr>
          <w:rStyle w:val="rvts23"/>
          <w:bCs/>
          <w:color w:val="auto"/>
          <w:sz w:val="28"/>
          <w:szCs w:val="28"/>
          <w:bdr w:val="none" w:sz="0" w:space="0" w:color="auto" w:frame="1"/>
        </w:rPr>
        <w:t xml:space="preserve">Однак, </w:t>
      </w:r>
      <w:r w:rsidRPr="00764380">
        <w:rPr>
          <w:rStyle w:val="rvts23"/>
          <w:bCs/>
          <w:color w:val="auto"/>
          <w:sz w:val="28"/>
          <w:szCs w:val="28"/>
          <w:bdr w:val="none" w:sz="0" w:space="0" w:color="auto" w:frame="1"/>
        </w:rPr>
        <w:t>Мінфіном не підтримується законопроект,</w:t>
      </w:r>
      <w:r w:rsidR="00CD1B7D" w:rsidRPr="00764380">
        <w:rPr>
          <w:rStyle w:val="rvts23"/>
          <w:bCs/>
          <w:color w:val="auto"/>
          <w:sz w:val="28"/>
          <w:szCs w:val="28"/>
          <w:bdr w:val="none" w:sz="0" w:space="0" w:color="auto" w:frame="1"/>
        </w:rPr>
        <w:t> </w:t>
      </w:r>
      <w:r w:rsidRPr="00764380">
        <w:rPr>
          <w:rStyle w:val="rvts23"/>
          <w:bCs/>
          <w:color w:val="auto"/>
          <w:sz w:val="28"/>
          <w:szCs w:val="28"/>
          <w:bdr w:val="none" w:sz="0" w:space="0" w:color="auto" w:frame="1"/>
        </w:rPr>
        <w:t>оскільки запропоновані зміни не узгоджуються з міжнародними стандартами в сф</w:t>
      </w:r>
      <w:r w:rsidR="00141B68">
        <w:rPr>
          <w:rStyle w:val="rvts23"/>
          <w:bCs/>
          <w:color w:val="auto"/>
          <w:sz w:val="28"/>
          <w:szCs w:val="28"/>
          <w:bdr w:val="none" w:sz="0" w:space="0" w:color="auto" w:frame="1"/>
        </w:rPr>
        <w:t>ері протидії відмиванню коштів</w:t>
      </w:r>
      <w:r w:rsidRPr="00764380">
        <w:rPr>
          <w:rStyle w:val="rvts23"/>
          <w:bCs/>
          <w:color w:val="auto"/>
          <w:sz w:val="28"/>
          <w:szCs w:val="28"/>
          <w:bdr w:val="none" w:sz="0" w:space="0" w:color="auto" w:frame="1"/>
        </w:rPr>
        <w:t xml:space="preserve">. </w:t>
      </w:r>
    </w:p>
    <w:p w:rsidR="00C42022" w:rsidRPr="00764380" w:rsidRDefault="00C42022" w:rsidP="00764380">
      <w:pPr>
        <w:spacing w:after="0" w:line="240" w:lineRule="auto"/>
        <w:ind w:firstLine="708"/>
        <w:jc w:val="both"/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76438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За наслідками розгляду законопроекту (реєстр. № 3</w:t>
      </w:r>
      <w:r w:rsidR="00CD1B7D" w:rsidRPr="0076438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68</w:t>
      </w:r>
      <w:r w:rsidR="00764380" w:rsidRPr="0076438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7</w:t>
      </w:r>
      <w:r w:rsidRPr="0076438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 Комітет ухвалив рішення: законопроект </w:t>
      </w:r>
      <w:r w:rsidR="00141B6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не </w:t>
      </w:r>
      <w:r w:rsidRPr="0076438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матиме </w:t>
      </w:r>
      <w:r w:rsidR="00141B6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прямого</w:t>
      </w:r>
      <w:r w:rsidRPr="0076438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вплив</w:t>
      </w:r>
      <w:r w:rsidR="00141B6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у</w:t>
      </w:r>
      <w:r w:rsidRPr="00764380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на показники бюджету. У разі прийняття відповідного закону він може набирати чинності згідно із законодавством.</w:t>
      </w:r>
    </w:p>
    <w:p w:rsidR="00C42022" w:rsidRPr="00764380" w:rsidRDefault="00C42022" w:rsidP="00CD1B7D">
      <w:pPr>
        <w:spacing w:after="0" w:line="240" w:lineRule="auto"/>
        <w:ind w:firstLine="851"/>
        <w:jc w:val="both"/>
        <w:rPr>
          <w:rStyle w:val="rvts23"/>
        </w:rPr>
      </w:pPr>
    </w:p>
    <w:p w:rsidR="00E61857" w:rsidRDefault="00E61857" w:rsidP="00E61857">
      <w:pPr>
        <w:spacing w:after="0" w:line="240" w:lineRule="auto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600AF" w:rsidRPr="006A6F5E" w:rsidRDefault="00F600AF" w:rsidP="00F600AF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600AF" w:rsidRPr="00BB05F8" w:rsidRDefault="00F600AF" w:rsidP="00F600A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</w:t>
      </w:r>
      <w:r w:rsidR="00F0517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Ю.Ю. Арістов</w:t>
      </w:r>
    </w:p>
    <w:sectPr w:rsidR="00F600AF" w:rsidRPr="00BB05F8" w:rsidSect="00CB563A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E52" w:rsidRDefault="004E5E52" w:rsidP="005E306B">
      <w:pPr>
        <w:spacing w:after="0" w:line="240" w:lineRule="auto"/>
      </w:pPr>
      <w:r>
        <w:separator/>
      </w:r>
    </w:p>
  </w:endnote>
  <w:endnote w:type="continuationSeparator" w:id="0">
    <w:p w:rsidR="004E5E52" w:rsidRDefault="004E5E5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6004534"/>
      <w:docPartObj>
        <w:docPartGallery w:val="Page Numbers (Bottom of Page)"/>
        <w:docPartUnique/>
      </w:docPartObj>
    </w:sdtPr>
    <w:sdtEndPr/>
    <w:sdtContent>
      <w:p w:rsidR="00D62BDB" w:rsidRDefault="00D62BD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24D3" w:rsidRPr="007524D3">
          <w:rPr>
            <w:noProof/>
            <w:lang w:val="uk-UA"/>
          </w:rPr>
          <w:t>2</w:t>
        </w:r>
        <w:r>
          <w:fldChar w:fldCharType="end"/>
        </w:r>
      </w:p>
    </w:sdtContent>
  </w:sdt>
  <w:p w:rsidR="00D62BDB" w:rsidRDefault="00D62B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1206050"/>
      <w:docPartObj>
        <w:docPartGallery w:val="Page Numbers (Bottom of Page)"/>
        <w:docPartUnique/>
      </w:docPartObj>
    </w:sdtPr>
    <w:sdtEndPr/>
    <w:sdtContent>
      <w:p w:rsidR="00F558F8" w:rsidRDefault="00F558F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24D3" w:rsidRPr="007524D3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Pr="00F558F8" w:rsidRDefault="00A7635E">
    <w:pPr>
      <w:pStyle w:val="a5"/>
      <w:jc w:val="center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E52" w:rsidRDefault="004E5E52" w:rsidP="005E306B">
      <w:pPr>
        <w:spacing w:after="0" w:line="240" w:lineRule="auto"/>
      </w:pPr>
      <w:r>
        <w:separator/>
      </w:r>
    </w:p>
  </w:footnote>
  <w:footnote w:type="continuationSeparator" w:id="0">
    <w:p w:rsidR="004E5E52" w:rsidRDefault="004E5E5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9C8"/>
    <w:rsid w:val="000069ED"/>
    <w:rsid w:val="000163C3"/>
    <w:rsid w:val="00030C51"/>
    <w:rsid w:val="00033E19"/>
    <w:rsid w:val="000354C2"/>
    <w:rsid w:val="0004046F"/>
    <w:rsid w:val="000414A9"/>
    <w:rsid w:val="000778C6"/>
    <w:rsid w:val="00091BCD"/>
    <w:rsid w:val="000978FF"/>
    <w:rsid w:val="000A1576"/>
    <w:rsid w:val="000A4C84"/>
    <w:rsid w:val="000B60E3"/>
    <w:rsid w:val="000D6E8B"/>
    <w:rsid w:val="000D6F57"/>
    <w:rsid w:val="000E7247"/>
    <w:rsid w:val="000F1586"/>
    <w:rsid w:val="000F5840"/>
    <w:rsid w:val="00105313"/>
    <w:rsid w:val="00111207"/>
    <w:rsid w:val="001120E8"/>
    <w:rsid w:val="00124C8E"/>
    <w:rsid w:val="00141617"/>
    <w:rsid w:val="00141B68"/>
    <w:rsid w:val="00150F97"/>
    <w:rsid w:val="00160E9F"/>
    <w:rsid w:val="0017351B"/>
    <w:rsid w:val="00175BBC"/>
    <w:rsid w:val="0018779E"/>
    <w:rsid w:val="0019108F"/>
    <w:rsid w:val="0019231B"/>
    <w:rsid w:val="001966F0"/>
    <w:rsid w:val="001A42A8"/>
    <w:rsid w:val="001B10E4"/>
    <w:rsid w:val="001C04E0"/>
    <w:rsid w:val="001C5DBC"/>
    <w:rsid w:val="001C6455"/>
    <w:rsid w:val="001D2FE6"/>
    <w:rsid w:val="001D3C24"/>
    <w:rsid w:val="001E2F77"/>
    <w:rsid w:val="001E447A"/>
    <w:rsid w:val="001F51BB"/>
    <w:rsid w:val="001F6E7E"/>
    <w:rsid w:val="00206BBB"/>
    <w:rsid w:val="0021032F"/>
    <w:rsid w:val="00210858"/>
    <w:rsid w:val="00217E8B"/>
    <w:rsid w:val="0023319E"/>
    <w:rsid w:val="00234EE3"/>
    <w:rsid w:val="00235CD7"/>
    <w:rsid w:val="00241609"/>
    <w:rsid w:val="00241A1B"/>
    <w:rsid w:val="00251CFE"/>
    <w:rsid w:val="00251E7C"/>
    <w:rsid w:val="0025537A"/>
    <w:rsid w:val="00271D8F"/>
    <w:rsid w:val="0027357F"/>
    <w:rsid w:val="002779F0"/>
    <w:rsid w:val="00277E2A"/>
    <w:rsid w:val="00293043"/>
    <w:rsid w:val="002953E0"/>
    <w:rsid w:val="00296048"/>
    <w:rsid w:val="002A5D4C"/>
    <w:rsid w:val="002B2AE5"/>
    <w:rsid w:val="002B3EB6"/>
    <w:rsid w:val="002B5107"/>
    <w:rsid w:val="002B5FC1"/>
    <w:rsid w:val="002C2EBC"/>
    <w:rsid w:val="002D0561"/>
    <w:rsid w:val="002D116F"/>
    <w:rsid w:val="002E0A18"/>
    <w:rsid w:val="002E31BF"/>
    <w:rsid w:val="002E44DA"/>
    <w:rsid w:val="00324389"/>
    <w:rsid w:val="003302B0"/>
    <w:rsid w:val="00334CDE"/>
    <w:rsid w:val="003417FF"/>
    <w:rsid w:val="00345DDB"/>
    <w:rsid w:val="00360B7C"/>
    <w:rsid w:val="003614C3"/>
    <w:rsid w:val="003636C8"/>
    <w:rsid w:val="00371148"/>
    <w:rsid w:val="003819BE"/>
    <w:rsid w:val="0039289B"/>
    <w:rsid w:val="0039316E"/>
    <w:rsid w:val="003A6F8A"/>
    <w:rsid w:val="003B49E8"/>
    <w:rsid w:val="003D0996"/>
    <w:rsid w:val="003D1CBA"/>
    <w:rsid w:val="003D63B9"/>
    <w:rsid w:val="003E302F"/>
    <w:rsid w:val="003E371A"/>
    <w:rsid w:val="003F6B42"/>
    <w:rsid w:val="00426EE4"/>
    <w:rsid w:val="00432F15"/>
    <w:rsid w:val="00441659"/>
    <w:rsid w:val="00451750"/>
    <w:rsid w:val="00455150"/>
    <w:rsid w:val="004717F5"/>
    <w:rsid w:val="004734B1"/>
    <w:rsid w:val="00474E20"/>
    <w:rsid w:val="004852FA"/>
    <w:rsid w:val="004A5738"/>
    <w:rsid w:val="004B0635"/>
    <w:rsid w:val="004C26DC"/>
    <w:rsid w:val="004C53C1"/>
    <w:rsid w:val="004E4F5C"/>
    <w:rsid w:val="004E5E52"/>
    <w:rsid w:val="004E68F8"/>
    <w:rsid w:val="004E6F57"/>
    <w:rsid w:val="004F0DB5"/>
    <w:rsid w:val="004F7B8A"/>
    <w:rsid w:val="00500CE7"/>
    <w:rsid w:val="0050620F"/>
    <w:rsid w:val="00513AA5"/>
    <w:rsid w:val="00515F1D"/>
    <w:rsid w:val="00530704"/>
    <w:rsid w:val="005371DF"/>
    <w:rsid w:val="00541922"/>
    <w:rsid w:val="00545919"/>
    <w:rsid w:val="0055005A"/>
    <w:rsid w:val="005532AF"/>
    <w:rsid w:val="00557405"/>
    <w:rsid w:val="0056039F"/>
    <w:rsid w:val="00561A15"/>
    <w:rsid w:val="0056352F"/>
    <w:rsid w:val="005803DA"/>
    <w:rsid w:val="00587F79"/>
    <w:rsid w:val="00592C72"/>
    <w:rsid w:val="005A36EE"/>
    <w:rsid w:val="005A4728"/>
    <w:rsid w:val="005A5E2D"/>
    <w:rsid w:val="005B71F5"/>
    <w:rsid w:val="005C3D1C"/>
    <w:rsid w:val="005C566A"/>
    <w:rsid w:val="005C674D"/>
    <w:rsid w:val="005E306B"/>
    <w:rsid w:val="005F0FE7"/>
    <w:rsid w:val="005F20B5"/>
    <w:rsid w:val="005F6BB4"/>
    <w:rsid w:val="00617F84"/>
    <w:rsid w:val="00626A3E"/>
    <w:rsid w:val="00627587"/>
    <w:rsid w:val="00627BB6"/>
    <w:rsid w:val="00633DA8"/>
    <w:rsid w:val="0064178E"/>
    <w:rsid w:val="0064192E"/>
    <w:rsid w:val="00642DA9"/>
    <w:rsid w:val="00647498"/>
    <w:rsid w:val="00647870"/>
    <w:rsid w:val="0065022E"/>
    <w:rsid w:val="00654D5F"/>
    <w:rsid w:val="00655170"/>
    <w:rsid w:val="00660B13"/>
    <w:rsid w:val="0066623D"/>
    <w:rsid w:val="006C13B3"/>
    <w:rsid w:val="006F10E8"/>
    <w:rsid w:val="007069DA"/>
    <w:rsid w:val="00713E93"/>
    <w:rsid w:val="00714824"/>
    <w:rsid w:val="00724385"/>
    <w:rsid w:val="00730F38"/>
    <w:rsid w:val="0073224C"/>
    <w:rsid w:val="007524D3"/>
    <w:rsid w:val="00757DDF"/>
    <w:rsid w:val="00764380"/>
    <w:rsid w:val="00773222"/>
    <w:rsid w:val="00774E29"/>
    <w:rsid w:val="007820B9"/>
    <w:rsid w:val="007902DE"/>
    <w:rsid w:val="00796800"/>
    <w:rsid w:val="00797270"/>
    <w:rsid w:val="007A0252"/>
    <w:rsid w:val="007B31A3"/>
    <w:rsid w:val="007B5D0E"/>
    <w:rsid w:val="007C6B88"/>
    <w:rsid w:val="007D2B6C"/>
    <w:rsid w:val="007E6CEA"/>
    <w:rsid w:val="007E7411"/>
    <w:rsid w:val="007F0475"/>
    <w:rsid w:val="007F118D"/>
    <w:rsid w:val="007F5D91"/>
    <w:rsid w:val="0080009B"/>
    <w:rsid w:val="0080545D"/>
    <w:rsid w:val="00811821"/>
    <w:rsid w:val="00822AAF"/>
    <w:rsid w:val="0082657B"/>
    <w:rsid w:val="00826BB2"/>
    <w:rsid w:val="00837460"/>
    <w:rsid w:val="00837BFE"/>
    <w:rsid w:val="0084269F"/>
    <w:rsid w:val="008573D9"/>
    <w:rsid w:val="00875EAB"/>
    <w:rsid w:val="008A7660"/>
    <w:rsid w:val="008C2BF7"/>
    <w:rsid w:val="008C571C"/>
    <w:rsid w:val="008D0011"/>
    <w:rsid w:val="008D7BBE"/>
    <w:rsid w:val="008E54D5"/>
    <w:rsid w:val="009328EF"/>
    <w:rsid w:val="009339F7"/>
    <w:rsid w:val="00941573"/>
    <w:rsid w:val="00945B68"/>
    <w:rsid w:val="00953D52"/>
    <w:rsid w:val="00956428"/>
    <w:rsid w:val="00957D31"/>
    <w:rsid w:val="00964FE5"/>
    <w:rsid w:val="009656F5"/>
    <w:rsid w:val="009720E0"/>
    <w:rsid w:val="00972232"/>
    <w:rsid w:val="00974B0F"/>
    <w:rsid w:val="009811DB"/>
    <w:rsid w:val="009858E3"/>
    <w:rsid w:val="009865D4"/>
    <w:rsid w:val="00995A64"/>
    <w:rsid w:val="009A720A"/>
    <w:rsid w:val="009F0989"/>
    <w:rsid w:val="00A00059"/>
    <w:rsid w:val="00A2742E"/>
    <w:rsid w:val="00A33618"/>
    <w:rsid w:val="00A47F6B"/>
    <w:rsid w:val="00A51CBE"/>
    <w:rsid w:val="00A60747"/>
    <w:rsid w:val="00A70C96"/>
    <w:rsid w:val="00A719FF"/>
    <w:rsid w:val="00A74375"/>
    <w:rsid w:val="00A7635E"/>
    <w:rsid w:val="00A76A60"/>
    <w:rsid w:val="00A833C8"/>
    <w:rsid w:val="00A84036"/>
    <w:rsid w:val="00A8703A"/>
    <w:rsid w:val="00A924EA"/>
    <w:rsid w:val="00AA5099"/>
    <w:rsid w:val="00AC09C1"/>
    <w:rsid w:val="00AC3068"/>
    <w:rsid w:val="00AD7F82"/>
    <w:rsid w:val="00B06D06"/>
    <w:rsid w:val="00B20797"/>
    <w:rsid w:val="00B20D18"/>
    <w:rsid w:val="00B311E8"/>
    <w:rsid w:val="00B410F9"/>
    <w:rsid w:val="00B47417"/>
    <w:rsid w:val="00B562AA"/>
    <w:rsid w:val="00B56A16"/>
    <w:rsid w:val="00B56A98"/>
    <w:rsid w:val="00B62564"/>
    <w:rsid w:val="00B62F04"/>
    <w:rsid w:val="00B6321D"/>
    <w:rsid w:val="00B64F73"/>
    <w:rsid w:val="00B7466F"/>
    <w:rsid w:val="00B823BF"/>
    <w:rsid w:val="00B9112F"/>
    <w:rsid w:val="00B97703"/>
    <w:rsid w:val="00BA62CD"/>
    <w:rsid w:val="00BB6A66"/>
    <w:rsid w:val="00BC2060"/>
    <w:rsid w:val="00BC2517"/>
    <w:rsid w:val="00BD061F"/>
    <w:rsid w:val="00BD0801"/>
    <w:rsid w:val="00BD4EE1"/>
    <w:rsid w:val="00BD6B37"/>
    <w:rsid w:val="00BE0883"/>
    <w:rsid w:val="00BE67FB"/>
    <w:rsid w:val="00BF1E95"/>
    <w:rsid w:val="00BF43FC"/>
    <w:rsid w:val="00C11FB6"/>
    <w:rsid w:val="00C12C4D"/>
    <w:rsid w:val="00C20EC3"/>
    <w:rsid w:val="00C27AE9"/>
    <w:rsid w:val="00C359EC"/>
    <w:rsid w:val="00C370BE"/>
    <w:rsid w:val="00C42022"/>
    <w:rsid w:val="00C434B6"/>
    <w:rsid w:val="00C5129B"/>
    <w:rsid w:val="00C546B3"/>
    <w:rsid w:val="00C86266"/>
    <w:rsid w:val="00C92F3D"/>
    <w:rsid w:val="00C9636A"/>
    <w:rsid w:val="00C97711"/>
    <w:rsid w:val="00CA7044"/>
    <w:rsid w:val="00CB563A"/>
    <w:rsid w:val="00CC2567"/>
    <w:rsid w:val="00CC39A1"/>
    <w:rsid w:val="00CC6177"/>
    <w:rsid w:val="00CD1B7D"/>
    <w:rsid w:val="00CD4A38"/>
    <w:rsid w:val="00CE3E1B"/>
    <w:rsid w:val="00CE531D"/>
    <w:rsid w:val="00CE6A4B"/>
    <w:rsid w:val="00CF4794"/>
    <w:rsid w:val="00D0541A"/>
    <w:rsid w:val="00D128A2"/>
    <w:rsid w:val="00D166A3"/>
    <w:rsid w:val="00D22048"/>
    <w:rsid w:val="00D242C2"/>
    <w:rsid w:val="00D3246B"/>
    <w:rsid w:val="00D32A89"/>
    <w:rsid w:val="00D37FA2"/>
    <w:rsid w:val="00D4200D"/>
    <w:rsid w:val="00D52549"/>
    <w:rsid w:val="00D57E1B"/>
    <w:rsid w:val="00D62BDB"/>
    <w:rsid w:val="00D67288"/>
    <w:rsid w:val="00D74ED8"/>
    <w:rsid w:val="00D92BCC"/>
    <w:rsid w:val="00DA6061"/>
    <w:rsid w:val="00DC02C9"/>
    <w:rsid w:val="00DD18C9"/>
    <w:rsid w:val="00DE24D0"/>
    <w:rsid w:val="00DF0115"/>
    <w:rsid w:val="00E14655"/>
    <w:rsid w:val="00E22290"/>
    <w:rsid w:val="00E30072"/>
    <w:rsid w:val="00E475D4"/>
    <w:rsid w:val="00E53D8D"/>
    <w:rsid w:val="00E54B8D"/>
    <w:rsid w:val="00E60B6A"/>
    <w:rsid w:val="00E61857"/>
    <w:rsid w:val="00E82D99"/>
    <w:rsid w:val="00E8442D"/>
    <w:rsid w:val="00EC5F68"/>
    <w:rsid w:val="00ED2C47"/>
    <w:rsid w:val="00EF0D50"/>
    <w:rsid w:val="00F05170"/>
    <w:rsid w:val="00F10787"/>
    <w:rsid w:val="00F1719C"/>
    <w:rsid w:val="00F24CEF"/>
    <w:rsid w:val="00F51D21"/>
    <w:rsid w:val="00F55423"/>
    <w:rsid w:val="00F558F8"/>
    <w:rsid w:val="00F57885"/>
    <w:rsid w:val="00F600AF"/>
    <w:rsid w:val="00F663D2"/>
    <w:rsid w:val="00F82E3A"/>
    <w:rsid w:val="00F84B1D"/>
    <w:rsid w:val="00F91DD3"/>
    <w:rsid w:val="00FA3412"/>
    <w:rsid w:val="00FA78C9"/>
    <w:rsid w:val="00FB5A72"/>
    <w:rsid w:val="00FC05D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7924ADE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customStyle="1" w:styleId="Style4">
    <w:name w:val="Style4"/>
    <w:basedOn w:val="a"/>
    <w:uiPriority w:val="99"/>
    <w:rsid w:val="007820B9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0F5840"/>
    <w:pPr>
      <w:ind w:left="720"/>
      <w:contextualSpacing/>
    </w:pPr>
  </w:style>
  <w:style w:type="character" w:customStyle="1" w:styleId="rvts44">
    <w:name w:val="rvts44"/>
    <w:rsid w:val="00B6321D"/>
  </w:style>
  <w:style w:type="character" w:customStyle="1" w:styleId="11">
    <w:name w:val="Шрифт абзацу за промовчанням1"/>
    <w:rsid w:val="00D67288"/>
  </w:style>
  <w:style w:type="character" w:customStyle="1" w:styleId="st42">
    <w:name w:val="st42"/>
    <w:rsid w:val="00D67288"/>
    <w:rPr>
      <w:rFonts w:ascii="Times New Roman" w:hAnsi="Times New Roman" w:cs="Times New Roman"/>
      <w:color w:val="000000"/>
    </w:rPr>
  </w:style>
  <w:style w:type="paragraph" w:customStyle="1" w:styleId="Default">
    <w:name w:val="Default"/>
    <w:rsid w:val="00B56A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paragraph" w:customStyle="1" w:styleId="ae">
    <w:name w:val="Назва документа"/>
    <w:basedOn w:val="a"/>
    <w:next w:val="a"/>
    <w:uiPriority w:val="99"/>
    <w:rsid w:val="007B5D0E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val="uk-UA" w:eastAsia="ru-RU"/>
    </w:rPr>
  </w:style>
  <w:style w:type="paragraph" w:customStyle="1" w:styleId="rvps2">
    <w:name w:val="rvps2"/>
    <w:basedOn w:val="a"/>
    <w:rsid w:val="003302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rsid w:val="00E14655"/>
    <w:pPr>
      <w:autoSpaceDE w:val="0"/>
      <w:autoSpaceDN w:val="0"/>
      <w:adjustRightInd w:val="0"/>
      <w:spacing w:before="120" w:after="0" w:line="240" w:lineRule="auto"/>
      <w:ind w:firstLine="567"/>
      <w:jc w:val="both"/>
    </w:pPr>
    <w:rPr>
      <w:rFonts w:ascii="Antiqua" w:eastAsia="Times New Roman" w:hAnsi="Liberation Serif" w:cs="Antiqua"/>
      <w:color w:val="000000"/>
      <w:kern w:val="1"/>
      <w:sz w:val="26"/>
      <w:szCs w:val="26"/>
      <w:lang w:val="uk-UA" w:eastAsia="uk-UA"/>
    </w:rPr>
  </w:style>
  <w:style w:type="paragraph" w:customStyle="1" w:styleId="af">
    <w:name w:val="Нормальний текст"/>
    <w:basedOn w:val="a"/>
    <w:link w:val="af0"/>
    <w:uiPriority w:val="99"/>
    <w:rsid w:val="00837460"/>
    <w:pPr>
      <w:spacing w:before="120" w:after="0" w:line="240" w:lineRule="auto"/>
      <w:ind w:firstLine="567"/>
      <w:jc w:val="both"/>
    </w:pPr>
    <w:rPr>
      <w:rFonts w:ascii="Antiqua" w:hAnsi="Antiqua"/>
      <w:sz w:val="20"/>
      <w:szCs w:val="20"/>
      <w:lang w:val="uk-UA" w:eastAsia="ru-RU"/>
    </w:rPr>
  </w:style>
  <w:style w:type="character" w:customStyle="1" w:styleId="af0">
    <w:name w:val="Нормальний текст Знак"/>
    <w:link w:val="af"/>
    <w:uiPriority w:val="99"/>
    <w:locked/>
    <w:rsid w:val="00837460"/>
    <w:rPr>
      <w:rFonts w:ascii="Antiqua" w:hAnsi="Antiqua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7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DAEB4-79C2-498A-83FD-7D294F842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1456</Words>
  <Characters>830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Сєрік Наталія Петрівна</cp:lastModifiedBy>
  <cp:revision>6</cp:revision>
  <cp:lastPrinted>2020-07-21T12:11:00Z</cp:lastPrinted>
  <dcterms:created xsi:type="dcterms:W3CDTF">2020-07-16T12:52:00Z</dcterms:created>
  <dcterms:modified xsi:type="dcterms:W3CDTF">2020-09-03T10:54:00Z</dcterms:modified>
</cp:coreProperties>
</file>