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3D3" w:rsidRPr="004F402D" w:rsidRDefault="002B53D3" w:rsidP="00F44363">
      <w:pPr>
        <w:pStyle w:val="a5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4F402D">
        <w:rPr>
          <w:rFonts w:ascii="Times New Roman" w:hAnsi="Times New Roman"/>
          <w:sz w:val="28"/>
          <w:szCs w:val="28"/>
        </w:rPr>
        <w:t>ПРОЕКТ</w:t>
      </w:r>
    </w:p>
    <w:p w:rsidR="002B53D3" w:rsidRPr="004F402D" w:rsidRDefault="002B53D3" w:rsidP="002B53D3">
      <w:pPr>
        <w:ind w:left="5040"/>
        <w:rPr>
          <w:rFonts w:ascii="Times New Roman" w:hAnsi="Times New Roman"/>
          <w:sz w:val="28"/>
          <w:szCs w:val="28"/>
        </w:rPr>
      </w:pPr>
      <w:r w:rsidRPr="004F402D">
        <w:rPr>
          <w:rFonts w:ascii="Times New Roman" w:hAnsi="Times New Roman"/>
          <w:sz w:val="28"/>
          <w:szCs w:val="28"/>
        </w:rPr>
        <w:t xml:space="preserve">Вноситься </w:t>
      </w:r>
      <w:r w:rsidRPr="004F402D">
        <w:rPr>
          <w:rFonts w:ascii="Times New Roman" w:hAnsi="Times New Roman"/>
          <w:sz w:val="28"/>
          <w:szCs w:val="28"/>
        </w:rPr>
        <w:br/>
        <w:t>Кабінетом Міністрів України</w:t>
      </w:r>
    </w:p>
    <w:p w:rsidR="002B53D3" w:rsidRPr="00757FFD" w:rsidRDefault="00CB44E4" w:rsidP="00757FFD">
      <w:pPr>
        <w:spacing w:before="240" w:after="12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</w:t>
      </w:r>
      <w:r w:rsidR="002B53D3" w:rsidRPr="00757FFD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ШМИГАЛЬ</w:t>
      </w:r>
    </w:p>
    <w:p w:rsidR="002B53D3" w:rsidRPr="004F402D" w:rsidRDefault="002B53D3" w:rsidP="002B53D3">
      <w:pPr>
        <w:spacing w:before="240" w:after="120"/>
        <w:ind w:firstLine="5579"/>
        <w:jc w:val="right"/>
      </w:pPr>
      <w:r>
        <w:rPr>
          <w:rFonts w:ascii="Times New Roman" w:hAnsi="Times New Roman"/>
          <w:sz w:val="28"/>
          <w:szCs w:val="28"/>
        </w:rPr>
        <w:t xml:space="preserve">“     ”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20</w:t>
      </w:r>
      <w:r w:rsidR="00C362EA">
        <w:rPr>
          <w:rFonts w:ascii="Times New Roman" w:hAnsi="Times New Roman"/>
          <w:sz w:val="28"/>
          <w:szCs w:val="28"/>
        </w:rPr>
        <w:t>20</w:t>
      </w:r>
      <w:r>
        <w:rPr>
          <w:rFonts w:ascii="Times New Roman" w:hAnsi="Times New Roman"/>
          <w:sz w:val="28"/>
          <w:szCs w:val="28"/>
        </w:rPr>
        <w:t xml:space="preserve"> р.</w:t>
      </w:r>
    </w:p>
    <w:p w:rsidR="002B53D3" w:rsidRPr="00771066" w:rsidRDefault="002B53D3" w:rsidP="002B53D3">
      <w:pPr>
        <w:pStyle w:val="a4"/>
        <w:spacing w:before="480"/>
        <w:rPr>
          <w:rFonts w:ascii="Times New Roman" w:hAnsi="Times New Roman"/>
        </w:rPr>
      </w:pPr>
      <w:r w:rsidRPr="00771066">
        <w:rPr>
          <w:rFonts w:ascii="Times New Roman" w:hAnsi="Times New Roman"/>
        </w:rPr>
        <w:t>Закон УкраЇни</w:t>
      </w:r>
    </w:p>
    <w:p w:rsidR="00D84193" w:rsidRPr="00D84193" w:rsidRDefault="00D84193" w:rsidP="00D84193">
      <w:pPr>
        <w:pStyle w:val="a6"/>
        <w:rPr>
          <w:rFonts w:ascii="Times New Roman" w:hAnsi="Times New Roman"/>
          <w:b w:val="0"/>
          <w:sz w:val="28"/>
          <w:szCs w:val="28"/>
        </w:rPr>
      </w:pPr>
      <w:r w:rsidRPr="00D84193">
        <w:rPr>
          <w:rFonts w:ascii="Times New Roman" w:hAnsi="Times New Roman"/>
          <w:b w:val="0"/>
          <w:sz w:val="28"/>
          <w:szCs w:val="28"/>
        </w:rPr>
        <w:t xml:space="preserve">Про внесення зміни до статті 17 </w:t>
      </w:r>
      <w:r>
        <w:rPr>
          <w:rFonts w:ascii="Times New Roman" w:hAnsi="Times New Roman"/>
          <w:b w:val="0"/>
          <w:sz w:val="28"/>
          <w:szCs w:val="28"/>
        </w:rPr>
        <w:t xml:space="preserve">Закону України </w:t>
      </w:r>
      <w:r>
        <w:rPr>
          <w:rFonts w:ascii="Times New Roman" w:hAnsi="Times New Roman"/>
          <w:b w:val="0"/>
          <w:sz w:val="28"/>
          <w:szCs w:val="28"/>
        </w:rPr>
        <w:br/>
        <w:t xml:space="preserve">“Про військовий обов’язок і військову службу” </w:t>
      </w:r>
      <w:r w:rsidRPr="00D84193">
        <w:rPr>
          <w:rFonts w:ascii="Times New Roman" w:hAnsi="Times New Roman"/>
          <w:b w:val="0"/>
          <w:sz w:val="28"/>
          <w:szCs w:val="28"/>
        </w:rPr>
        <w:t xml:space="preserve">щодо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D84193">
        <w:rPr>
          <w:rFonts w:ascii="Times New Roman" w:hAnsi="Times New Roman"/>
          <w:b w:val="0"/>
          <w:sz w:val="28"/>
          <w:szCs w:val="28"/>
        </w:rPr>
        <w:t xml:space="preserve">відстрочки від призову на строкову військову службу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D84193">
        <w:rPr>
          <w:rFonts w:ascii="Times New Roman" w:hAnsi="Times New Roman"/>
          <w:b w:val="0"/>
          <w:sz w:val="28"/>
          <w:szCs w:val="28"/>
        </w:rPr>
        <w:t>деяких категорій громадян</w:t>
      </w:r>
      <w:r>
        <w:rPr>
          <w:rFonts w:ascii="Times New Roman" w:hAnsi="Times New Roman"/>
          <w:b w:val="0"/>
          <w:sz w:val="28"/>
          <w:szCs w:val="28"/>
        </w:rPr>
        <w:br/>
        <w:t>_______________________________________________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>Верховна Рада України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84193">
        <w:rPr>
          <w:rFonts w:ascii="Times New Roman" w:hAnsi="Times New Roman"/>
          <w:sz w:val="28"/>
          <w:szCs w:val="28"/>
        </w:rPr>
        <w:t>п о с т а н о в л я є: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>I. Абзац восьмий частини тринадцятої статті 17 Закону України “Про військовий обов</w:t>
      </w:r>
      <w:r>
        <w:rPr>
          <w:rFonts w:ascii="Times New Roman" w:hAnsi="Times New Roman"/>
          <w:sz w:val="28"/>
          <w:szCs w:val="28"/>
        </w:rPr>
        <w:t>’</w:t>
      </w:r>
      <w:r w:rsidRPr="00D84193">
        <w:rPr>
          <w:rFonts w:ascii="Times New Roman" w:hAnsi="Times New Roman"/>
          <w:sz w:val="28"/>
          <w:szCs w:val="28"/>
        </w:rPr>
        <w:t>язок і військову службу</w:t>
      </w:r>
      <w:r>
        <w:rPr>
          <w:rFonts w:ascii="Times New Roman" w:hAnsi="Times New Roman"/>
          <w:sz w:val="28"/>
          <w:szCs w:val="28"/>
        </w:rPr>
        <w:t>”</w:t>
      </w:r>
      <w:r w:rsidRPr="00D84193">
        <w:rPr>
          <w:rFonts w:ascii="Times New Roman" w:hAnsi="Times New Roman"/>
          <w:sz w:val="28"/>
          <w:szCs w:val="28"/>
        </w:rPr>
        <w:t xml:space="preserve"> (Відомості Верховної Ради України, 2006 р.</w:t>
      </w:r>
      <w:r w:rsidR="00C94B8D">
        <w:rPr>
          <w:rFonts w:ascii="Times New Roman" w:hAnsi="Times New Roman"/>
          <w:sz w:val="28"/>
          <w:szCs w:val="28"/>
        </w:rPr>
        <w:t>, № 38, ст. 324; 2015 р., № 13, ст. 85, № 40—41, ст. 379</w:t>
      </w:r>
      <w:r w:rsidRPr="00D84193">
        <w:rPr>
          <w:rFonts w:ascii="Times New Roman" w:hAnsi="Times New Roman"/>
          <w:sz w:val="28"/>
          <w:szCs w:val="28"/>
        </w:rPr>
        <w:t>) після слова “поліцейським” доповнити словами “та особам рядового і начальницького складу служби цивільного захисту”.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 xml:space="preserve">II. </w:t>
      </w:r>
      <w:r w:rsidR="00C94B8D" w:rsidRPr="00D84193">
        <w:rPr>
          <w:rFonts w:ascii="Times New Roman" w:hAnsi="Times New Roman"/>
          <w:sz w:val="28"/>
          <w:szCs w:val="28"/>
        </w:rPr>
        <w:t>Прикінцеві положення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>2. Кабінету Міністрів України: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>у місячний строк з дня набрання чинності цим Законом привести власні нормативно-правові акти у відповідність із цим Законом;</w:t>
      </w:r>
    </w:p>
    <w:p w:rsidR="00D84193" w:rsidRPr="00D84193" w:rsidRDefault="00D84193" w:rsidP="00D84193">
      <w:pPr>
        <w:pStyle w:val="a3"/>
        <w:rPr>
          <w:rFonts w:ascii="Times New Roman" w:hAnsi="Times New Roman"/>
          <w:sz w:val="28"/>
          <w:szCs w:val="28"/>
        </w:rPr>
      </w:pPr>
      <w:r w:rsidRPr="00D84193">
        <w:rPr>
          <w:rFonts w:ascii="Times New Roman" w:hAnsi="Times New Roman"/>
          <w:sz w:val="28"/>
          <w:szCs w:val="28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2B53D3" w:rsidRPr="00D84193" w:rsidRDefault="002B53D3" w:rsidP="00D84193">
      <w:pPr>
        <w:spacing w:befor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</w:t>
      </w:r>
      <w:r w:rsidRPr="004F402D">
        <w:rPr>
          <w:rFonts w:ascii="Times New Roman" w:hAnsi="Times New Roman"/>
          <w:b/>
          <w:sz w:val="28"/>
          <w:szCs w:val="28"/>
        </w:rPr>
        <w:t xml:space="preserve">Голова </w:t>
      </w:r>
      <w:r w:rsidRPr="004F402D">
        <w:rPr>
          <w:rFonts w:ascii="Times New Roman" w:hAnsi="Times New Roman"/>
          <w:b/>
          <w:sz w:val="28"/>
          <w:szCs w:val="28"/>
        </w:rPr>
        <w:br/>
        <w:t>Верховної Ради України</w:t>
      </w:r>
    </w:p>
    <w:sectPr w:rsidR="002B53D3" w:rsidRPr="00D84193" w:rsidSect="00F44363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3AA3" w:rsidRDefault="00833AA3">
      <w:r>
        <w:separator/>
      </w:r>
    </w:p>
  </w:endnote>
  <w:endnote w:type="continuationSeparator" w:id="0">
    <w:p w:rsidR="00833AA3" w:rsidRDefault="00833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Liberation Serif">
    <w:altName w:val="Times New Roman"/>
    <w:charset w:val="01"/>
    <w:family w:val="roman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ohit Devanagari">
    <w:altName w:val="Times New Roman"/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3AA3" w:rsidRDefault="00833AA3">
      <w:r>
        <w:separator/>
      </w:r>
    </w:p>
  </w:footnote>
  <w:footnote w:type="continuationSeparator" w:id="0">
    <w:p w:rsidR="00833AA3" w:rsidRDefault="00833AA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445A63" w:rsidRDefault="00445A63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5A63" w:rsidRDefault="00445A63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D84193">
      <w:rPr>
        <w:noProof/>
      </w:rPr>
      <w:t>2</w:t>
    </w:r>
    <w:r>
      <w:fldChar w:fldCharType="end"/>
    </w:r>
  </w:p>
  <w:p w:rsidR="00445A63" w:rsidRDefault="00445A6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3D3"/>
    <w:rsid w:val="000326DE"/>
    <w:rsid w:val="000360F1"/>
    <w:rsid w:val="000C703E"/>
    <w:rsid w:val="002223C5"/>
    <w:rsid w:val="00222A07"/>
    <w:rsid w:val="002729B5"/>
    <w:rsid w:val="002B53D3"/>
    <w:rsid w:val="002D5098"/>
    <w:rsid w:val="002F1A96"/>
    <w:rsid w:val="003556B4"/>
    <w:rsid w:val="00445A63"/>
    <w:rsid w:val="00455CFC"/>
    <w:rsid w:val="004F4957"/>
    <w:rsid w:val="005110DD"/>
    <w:rsid w:val="00530185"/>
    <w:rsid w:val="00540C4F"/>
    <w:rsid w:val="005C3CB4"/>
    <w:rsid w:val="0068158D"/>
    <w:rsid w:val="00694468"/>
    <w:rsid w:val="006C6D58"/>
    <w:rsid w:val="006C7A15"/>
    <w:rsid w:val="007370F8"/>
    <w:rsid w:val="00757FFD"/>
    <w:rsid w:val="00764C95"/>
    <w:rsid w:val="00780723"/>
    <w:rsid w:val="007B5FAB"/>
    <w:rsid w:val="007D1318"/>
    <w:rsid w:val="008016F2"/>
    <w:rsid w:val="0082141C"/>
    <w:rsid w:val="00833AA3"/>
    <w:rsid w:val="008D506E"/>
    <w:rsid w:val="008E0FCE"/>
    <w:rsid w:val="00906AB0"/>
    <w:rsid w:val="00913D96"/>
    <w:rsid w:val="00A2107E"/>
    <w:rsid w:val="00A455BA"/>
    <w:rsid w:val="00AD6988"/>
    <w:rsid w:val="00B76F4B"/>
    <w:rsid w:val="00BB56AD"/>
    <w:rsid w:val="00C3481E"/>
    <w:rsid w:val="00C362EA"/>
    <w:rsid w:val="00C639E0"/>
    <w:rsid w:val="00C94B8D"/>
    <w:rsid w:val="00CB44E4"/>
    <w:rsid w:val="00CC05B5"/>
    <w:rsid w:val="00D4191B"/>
    <w:rsid w:val="00D84193"/>
    <w:rsid w:val="00F37B32"/>
    <w:rsid w:val="00F44363"/>
    <w:rsid w:val="00FF339F"/>
    <w:rsid w:val="00FF3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ody Text"/>
    <w:basedOn w:val="a"/>
    <w:link w:val="aa"/>
    <w:unhideWhenUsed/>
    <w:rsid w:val="00D84193"/>
    <w:pPr>
      <w:widowControl w:val="0"/>
      <w:suppressAutoHyphens/>
      <w:spacing w:after="140" w:line="288" w:lineRule="auto"/>
    </w:pPr>
    <w:rPr>
      <w:rFonts w:ascii="Liberation Serif" w:eastAsia="Tahoma" w:hAnsi="Liberation Serif" w:cs="Lohit Devanagari"/>
      <w:kern w:val="2"/>
      <w:sz w:val="24"/>
      <w:szCs w:val="24"/>
      <w:lang w:eastAsia="zh-CN" w:bidi="hi-IN"/>
    </w:rPr>
  </w:style>
  <w:style w:type="character" w:customStyle="1" w:styleId="aa">
    <w:name w:val="Основной текст Знак"/>
    <w:link w:val="a9"/>
    <w:rsid w:val="00D84193"/>
    <w:rPr>
      <w:rFonts w:ascii="Liberation Serif" w:eastAsia="Tahoma" w:hAnsi="Liberation Serif" w:cs="Lohit Devanagari"/>
      <w:kern w:val="2"/>
      <w:sz w:val="24"/>
      <w:szCs w:val="24"/>
      <w:lang w:eastAsia="zh-CN" w:bidi="hi-IN"/>
    </w:rPr>
  </w:style>
  <w:style w:type="character" w:customStyle="1" w:styleId="rvts23">
    <w:name w:val="rvts23"/>
    <w:rsid w:val="00D841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sid w:val="002B53D3"/>
    <w:rPr>
      <w:rFonts w:ascii="Antiqua" w:hAnsi="Antiqua"/>
      <w:sz w:val="26"/>
      <w:lang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rsid w:val="002B53D3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2B53D3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Вид документа"/>
    <w:basedOn w:val="a4"/>
    <w:next w:val="a"/>
    <w:rsid w:val="002B53D3"/>
    <w:pPr>
      <w:spacing w:before="0" w:after="240"/>
      <w:jc w:val="right"/>
    </w:pPr>
    <w:rPr>
      <w:b w:val="0"/>
      <w:i w:val="0"/>
      <w:caps w:val="0"/>
      <w:spacing w:val="20"/>
      <w:sz w:val="26"/>
    </w:rPr>
  </w:style>
  <w:style w:type="paragraph" w:customStyle="1" w:styleId="a6">
    <w:name w:val="Назва документа"/>
    <w:basedOn w:val="a"/>
    <w:next w:val="a3"/>
    <w:rsid w:val="002B53D3"/>
    <w:pPr>
      <w:keepNext/>
      <w:keepLines/>
      <w:spacing w:before="360" w:after="360"/>
      <w:jc w:val="center"/>
    </w:pPr>
    <w:rPr>
      <w:b/>
    </w:rPr>
  </w:style>
  <w:style w:type="paragraph" w:styleId="a7">
    <w:name w:val="footer"/>
    <w:basedOn w:val="a"/>
    <w:rsid w:val="008E0FCE"/>
    <w:pPr>
      <w:tabs>
        <w:tab w:val="center" w:pos="4819"/>
        <w:tab w:val="right" w:pos="9639"/>
      </w:tabs>
    </w:pPr>
  </w:style>
  <w:style w:type="paragraph" w:styleId="a8">
    <w:name w:val="header"/>
    <w:basedOn w:val="a"/>
    <w:rsid w:val="008E0FCE"/>
    <w:pPr>
      <w:tabs>
        <w:tab w:val="center" w:pos="4819"/>
        <w:tab w:val="right" w:pos="9639"/>
      </w:tabs>
    </w:pPr>
  </w:style>
  <w:style w:type="paragraph" w:styleId="a9">
    <w:name w:val="Body Text"/>
    <w:basedOn w:val="a"/>
    <w:link w:val="aa"/>
    <w:unhideWhenUsed/>
    <w:rsid w:val="00D84193"/>
    <w:pPr>
      <w:widowControl w:val="0"/>
      <w:suppressAutoHyphens/>
      <w:spacing w:after="140" w:line="288" w:lineRule="auto"/>
    </w:pPr>
    <w:rPr>
      <w:rFonts w:ascii="Liberation Serif" w:eastAsia="Tahoma" w:hAnsi="Liberation Serif" w:cs="Lohit Devanagari"/>
      <w:kern w:val="2"/>
      <w:sz w:val="24"/>
      <w:szCs w:val="24"/>
      <w:lang w:eastAsia="zh-CN" w:bidi="hi-IN"/>
    </w:rPr>
  </w:style>
  <w:style w:type="character" w:customStyle="1" w:styleId="aa">
    <w:name w:val="Основной текст Знак"/>
    <w:link w:val="a9"/>
    <w:rsid w:val="00D84193"/>
    <w:rPr>
      <w:rFonts w:ascii="Liberation Serif" w:eastAsia="Tahoma" w:hAnsi="Liberation Serif" w:cs="Lohit Devanagari"/>
      <w:kern w:val="2"/>
      <w:sz w:val="24"/>
      <w:szCs w:val="24"/>
      <w:lang w:eastAsia="zh-CN" w:bidi="hi-IN"/>
    </w:rPr>
  </w:style>
  <w:style w:type="character" w:customStyle="1" w:styleId="rvts23">
    <w:name w:val="rvts23"/>
    <w:rsid w:val="00D841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432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KMU</Company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Vlasova-T-P</dc:creator>
  <cp:lastModifiedBy>User</cp:lastModifiedBy>
  <cp:revision>2</cp:revision>
  <dcterms:created xsi:type="dcterms:W3CDTF">2020-06-18T09:36:00Z</dcterms:created>
  <dcterms:modified xsi:type="dcterms:W3CDTF">2020-06-18T09:36:00Z</dcterms:modified>
</cp:coreProperties>
</file>