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FAB" w:rsidRPr="005028A5" w:rsidRDefault="00BB0FAB" w:rsidP="005B0A78">
      <w:pPr>
        <w:pStyle w:val="af7"/>
        <w:spacing w:before="0" w:after="0" w:line="240" w:lineRule="auto"/>
        <w:rPr>
          <w:rFonts w:ascii="Times New Roman" w:hAnsi="Times New Roman" w:cs="Times New Roman"/>
          <w:sz w:val="28"/>
          <w:szCs w:val="28"/>
          <w:lang w:val="uk-UA" w:eastAsia="ru-RU"/>
        </w:rPr>
      </w:pPr>
      <w:bookmarkStart w:id="0" w:name="_GoBack"/>
      <w:bookmarkEnd w:id="0"/>
      <w:r w:rsidRPr="005028A5">
        <w:rPr>
          <w:rFonts w:ascii="Times New Roman" w:hAnsi="Times New Roman" w:cs="Times New Roman"/>
          <w:sz w:val="28"/>
          <w:szCs w:val="28"/>
          <w:lang w:val="uk-UA" w:eastAsia="ru-RU"/>
        </w:rPr>
        <w:t>ПОРІВНЯЛЬНА ТАБЛИЦЯ</w:t>
      </w:r>
    </w:p>
    <w:p w:rsidR="00BB0FAB" w:rsidRPr="005028A5" w:rsidRDefault="00BB0FAB" w:rsidP="000C3C6E">
      <w:pPr>
        <w:spacing w:after="0" w:line="240" w:lineRule="auto"/>
        <w:jc w:val="center"/>
        <w:rPr>
          <w:rFonts w:ascii="Times New Roman" w:hAnsi="Times New Roman" w:cs="Times New Roman"/>
          <w:b/>
          <w:bCs/>
          <w:sz w:val="28"/>
          <w:szCs w:val="28"/>
        </w:rPr>
      </w:pPr>
      <w:r w:rsidRPr="005028A5">
        <w:rPr>
          <w:rFonts w:ascii="Times New Roman" w:hAnsi="Times New Roman" w:cs="Times New Roman"/>
          <w:b/>
          <w:bCs/>
          <w:sz w:val="28"/>
          <w:szCs w:val="28"/>
          <w:lang w:eastAsia="ru-RU"/>
        </w:rPr>
        <w:t>до проекту Закону України "</w:t>
      </w:r>
      <w:r w:rsidRPr="005028A5">
        <w:rPr>
          <w:rFonts w:ascii="Times New Roman" w:hAnsi="Times New Roman" w:cs="Times New Roman"/>
          <w:b/>
          <w:bCs/>
          <w:sz w:val="28"/>
          <w:szCs w:val="28"/>
        </w:rPr>
        <w:t xml:space="preserve">Про внесення змін до деяких законодавчих актів </w:t>
      </w:r>
      <w:r>
        <w:rPr>
          <w:rFonts w:ascii="Times New Roman" w:hAnsi="Times New Roman" w:cs="Times New Roman"/>
          <w:b/>
          <w:bCs/>
          <w:sz w:val="28"/>
          <w:szCs w:val="28"/>
        </w:rPr>
        <w:t xml:space="preserve">України </w:t>
      </w:r>
      <w:r w:rsidRPr="005028A5">
        <w:rPr>
          <w:rFonts w:ascii="Times New Roman" w:hAnsi="Times New Roman" w:cs="Times New Roman"/>
          <w:b/>
          <w:bCs/>
          <w:sz w:val="28"/>
          <w:szCs w:val="28"/>
        </w:rPr>
        <w:t>щодо захисту житлових</w:t>
      </w:r>
    </w:p>
    <w:p w:rsidR="00BB0FAB" w:rsidRPr="005028A5" w:rsidRDefault="00BB0FAB" w:rsidP="000C3C6E">
      <w:pPr>
        <w:spacing w:after="0" w:line="240" w:lineRule="auto"/>
        <w:jc w:val="center"/>
        <w:rPr>
          <w:rFonts w:ascii="Times New Roman" w:hAnsi="Times New Roman" w:cs="Times New Roman"/>
          <w:b/>
          <w:bCs/>
          <w:sz w:val="28"/>
          <w:szCs w:val="28"/>
        </w:rPr>
      </w:pPr>
      <w:r w:rsidRPr="005028A5">
        <w:rPr>
          <w:rFonts w:ascii="Times New Roman" w:hAnsi="Times New Roman" w:cs="Times New Roman"/>
          <w:b/>
          <w:bCs/>
          <w:sz w:val="28"/>
          <w:szCs w:val="28"/>
        </w:rPr>
        <w:t xml:space="preserve"> та інших прав дітей-сиріт та дітей, позбавлених батьківського піклування, осіб з їх числа </w:t>
      </w:r>
    </w:p>
    <w:p w:rsidR="00BB0FAB" w:rsidRPr="005028A5" w:rsidRDefault="00BB0FAB" w:rsidP="000C3C6E">
      <w:pPr>
        <w:spacing w:after="0" w:line="240" w:lineRule="auto"/>
        <w:jc w:val="center"/>
        <w:rPr>
          <w:rFonts w:ascii="Times New Roman" w:hAnsi="Times New Roman" w:cs="Times New Roman"/>
          <w:b/>
          <w:bCs/>
          <w:sz w:val="28"/>
          <w:szCs w:val="28"/>
          <w:lang w:eastAsia="ru-RU"/>
        </w:rPr>
      </w:pPr>
      <w:r w:rsidRPr="005028A5">
        <w:rPr>
          <w:rFonts w:ascii="Times New Roman" w:hAnsi="Times New Roman" w:cs="Times New Roman"/>
          <w:b/>
          <w:bCs/>
          <w:sz w:val="28"/>
          <w:szCs w:val="28"/>
        </w:rPr>
        <w:t>та прав дітей, які постраждали від домашнього насильства</w:t>
      </w:r>
      <w:r w:rsidRPr="005028A5">
        <w:rPr>
          <w:rFonts w:ascii="Times New Roman" w:hAnsi="Times New Roman" w:cs="Times New Roman"/>
          <w:b/>
          <w:bCs/>
          <w:sz w:val="28"/>
          <w:szCs w:val="28"/>
          <w:lang w:eastAsia="ru-RU"/>
        </w:rPr>
        <w:t>"</w:t>
      </w:r>
    </w:p>
    <w:p w:rsidR="00BB0FAB" w:rsidRPr="005028A5" w:rsidRDefault="00BB0FAB" w:rsidP="000C3C6E">
      <w:pPr>
        <w:spacing w:after="0" w:line="240" w:lineRule="auto"/>
        <w:jc w:val="center"/>
        <w:rPr>
          <w:rFonts w:ascii="Times New Roman" w:hAnsi="Times New Roman" w:cs="Times New Roman"/>
          <w:b/>
          <w:bCs/>
          <w:sz w:val="28"/>
          <w:szCs w:val="28"/>
          <w:lang w:eastAsia="ru-RU"/>
        </w:rPr>
      </w:pPr>
    </w:p>
    <w:tbl>
      <w:tblPr>
        <w:tblW w:w="151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
        <w:gridCol w:w="7588"/>
        <w:gridCol w:w="7586"/>
      </w:tblGrid>
      <w:tr w:rsidR="00BB0FAB" w:rsidRPr="005028A5">
        <w:trPr>
          <w:trHeight w:val="20"/>
        </w:trPr>
        <w:tc>
          <w:tcPr>
            <w:tcW w:w="7590" w:type="dxa"/>
            <w:gridSpan w:val="2"/>
          </w:tcPr>
          <w:p w:rsidR="00BB0FAB" w:rsidRPr="005028A5" w:rsidRDefault="00BB0FAB" w:rsidP="00EB7C42">
            <w:pPr>
              <w:spacing w:after="0" w:line="240" w:lineRule="auto"/>
              <w:jc w:val="center"/>
              <w:rPr>
                <w:rFonts w:ascii="Times New Roman" w:hAnsi="Times New Roman" w:cs="Times New Roman"/>
                <w:b/>
                <w:bCs/>
                <w:sz w:val="28"/>
                <w:szCs w:val="28"/>
                <w:lang w:eastAsia="ru-RU"/>
              </w:rPr>
            </w:pPr>
          </w:p>
          <w:p w:rsidR="00BB0FAB" w:rsidRPr="005028A5" w:rsidRDefault="00BB0FAB" w:rsidP="00EB7C42">
            <w:pPr>
              <w:spacing w:after="0" w:line="240" w:lineRule="auto"/>
              <w:jc w:val="center"/>
              <w:rPr>
                <w:rFonts w:ascii="Times New Roman" w:hAnsi="Times New Roman" w:cs="Times New Roman"/>
                <w:b/>
                <w:bCs/>
                <w:sz w:val="28"/>
                <w:szCs w:val="28"/>
                <w:lang w:eastAsia="ru-RU"/>
              </w:rPr>
            </w:pPr>
            <w:r w:rsidRPr="005028A5">
              <w:rPr>
                <w:rFonts w:ascii="Times New Roman" w:hAnsi="Times New Roman" w:cs="Times New Roman"/>
                <w:b/>
                <w:bCs/>
                <w:sz w:val="28"/>
                <w:szCs w:val="28"/>
              </w:rPr>
              <w:t>Зміст положення (норми) чинного законодавства</w:t>
            </w:r>
          </w:p>
          <w:p w:rsidR="00BB0FAB" w:rsidRPr="005028A5" w:rsidRDefault="00BB0FAB" w:rsidP="00EB7C42">
            <w:pPr>
              <w:spacing w:after="0" w:line="240" w:lineRule="auto"/>
              <w:jc w:val="center"/>
              <w:rPr>
                <w:rFonts w:ascii="Times New Roman" w:hAnsi="Times New Roman" w:cs="Times New Roman"/>
                <w:sz w:val="28"/>
                <w:szCs w:val="28"/>
                <w:lang w:eastAsia="ru-RU"/>
              </w:rPr>
            </w:pPr>
          </w:p>
        </w:tc>
        <w:tc>
          <w:tcPr>
            <w:tcW w:w="7590" w:type="dxa"/>
          </w:tcPr>
          <w:p w:rsidR="00BB0FAB" w:rsidRPr="005028A5" w:rsidRDefault="00BB0FAB" w:rsidP="00EB7C42">
            <w:pPr>
              <w:spacing w:after="0" w:line="240" w:lineRule="auto"/>
              <w:jc w:val="center"/>
              <w:rPr>
                <w:rFonts w:ascii="Times New Roman" w:hAnsi="Times New Roman" w:cs="Times New Roman"/>
                <w:b/>
                <w:bCs/>
                <w:sz w:val="28"/>
                <w:szCs w:val="28"/>
                <w:lang w:eastAsia="ru-RU"/>
              </w:rPr>
            </w:pPr>
          </w:p>
          <w:p w:rsidR="00BB0FAB" w:rsidRPr="005028A5" w:rsidRDefault="00BB0FAB" w:rsidP="00EB7C42">
            <w:pPr>
              <w:spacing w:after="0" w:line="240" w:lineRule="auto"/>
              <w:jc w:val="center"/>
              <w:rPr>
                <w:rFonts w:ascii="Times New Roman" w:hAnsi="Times New Roman" w:cs="Times New Roman"/>
                <w:b/>
                <w:bCs/>
                <w:sz w:val="28"/>
                <w:szCs w:val="28"/>
                <w:lang w:eastAsia="ru-RU"/>
              </w:rPr>
            </w:pPr>
            <w:r w:rsidRPr="005028A5">
              <w:rPr>
                <w:rFonts w:ascii="Times New Roman" w:hAnsi="Times New Roman" w:cs="Times New Roman"/>
                <w:b/>
                <w:bCs/>
                <w:sz w:val="28"/>
                <w:szCs w:val="28"/>
              </w:rPr>
              <w:t>Зміст відповідного положення (норми) проекту акта</w:t>
            </w:r>
          </w:p>
        </w:tc>
      </w:tr>
      <w:tr w:rsidR="00BB0FAB" w:rsidRPr="005028A5">
        <w:trPr>
          <w:trHeight w:val="20"/>
        </w:trPr>
        <w:tc>
          <w:tcPr>
            <w:tcW w:w="15180" w:type="dxa"/>
            <w:gridSpan w:val="3"/>
          </w:tcPr>
          <w:p w:rsidR="00BB0FAB" w:rsidRPr="005028A5" w:rsidRDefault="00BB0FAB" w:rsidP="004106E2">
            <w:pPr>
              <w:spacing w:after="0" w:line="240" w:lineRule="auto"/>
              <w:jc w:val="center"/>
              <w:rPr>
                <w:rFonts w:ascii="Times New Roman" w:hAnsi="Times New Roman" w:cs="Times New Roman"/>
                <w:b/>
                <w:bCs/>
                <w:sz w:val="28"/>
                <w:szCs w:val="28"/>
                <w:lang w:eastAsia="ru-RU"/>
              </w:rPr>
            </w:pPr>
          </w:p>
          <w:p w:rsidR="00BB0FAB" w:rsidRPr="005028A5" w:rsidRDefault="00BB0FAB" w:rsidP="004106E2">
            <w:pPr>
              <w:spacing w:after="0" w:line="240" w:lineRule="auto"/>
              <w:jc w:val="center"/>
              <w:rPr>
                <w:rFonts w:ascii="Times New Roman" w:hAnsi="Times New Roman" w:cs="Times New Roman"/>
                <w:b/>
                <w:bCs/>
                <w:sz w:val="28"/>
                <w:szCs w:val="28"/>
                <w:lang w:eastAsia="ru-RU"/>
              </w:rPr>
            </w:pPr>
            <w:r w:rsidRPr="005028A5">
              <w:rPr>
                <w:rFonts w:ascii="Times New Roman" w:hAnsi="Times New Roman" w:cs="Times New Roman"/>
                <w:b/>
                <w:bCs/>
                <w:sz w:val="28"/>
                <w:szCs w:val="28"/>
                <w:lang w:eastAsia="ru-RU"/>
              </w:rPr>
              <w:t>Житловий кодекс Української РСР</w:t>
            </w:r>
          </w:p>
          <w:p w:rsidR="00BB0FAB" w:rsidRPr="005028A5" w:rsidRDefault="00BB0FAB" w:rsidP="004106E2">
            <w:pPr>
              <w:spacing w:after="0" w:line="240" w:lineRule="auto"/>
              <w:jc w:val="center"/>
              <w:rPr>
                <w:rFonts w:ascii="Times New Roman" w:hAnsi="Times New Roman" w:cs="Times New Roman"/>
                <w:b/>
                <w:bCs/>
                <w:sz w:val="28"/>
                <w:szCs w:val="28"/>
                <w:lang w:eastAsia="ru-RU"/>
              </w:rPr>
            </w:pPr>
          </w:p>
        </w:tc>
      </w:tr>
      <w:tr w:rsidR="00BB0FAB" w:rsidRPr="005028A5">
        <w:trPr>
          <w:trHeight w:val="20"/>
        </w:trPr>
        <w:tc>
          <w:tcPr>
            <w:tcW w:w="7593" w:type="dxa"/>
            <w:gridSpan w:val="2"/>
          </w:tcPr>
          <w:p w:rsidR="00BB0FAB" w:rsidRPr="005028A5" w:rsidRDefault="00BB0FAB" w:rsidP="001823BD">
            <w:pPr>
              <w:pStyle w:val="HTML"/>
              <w:ind w:firstLine="567"/>
              <w:jc w:val="both"/>
              <w:rPr>
                <w:rFonts w:ascii="Times New Roman" w:hAnsi="Times New Roman" w:cs="Times New Roman"/>
                <w:sz w:val="28"/>
                <w:szCs w:val="28"/>
              </w:rPr>
            </w:pPr>
            <w:r w:rsidRPr="005028A5">
              <w:rPr>
                <w:rFonts w:ascii="Times New Roman" w:hAnsi="Times New Roman" w:cs="Times New Roman"/>
                <w:b/>
                <w:bCs/>
                <w:sz w:val="28"/>
                <w:szCs w:val="28"/>
              </w:rPr>
              <w:t>Стаття 39.</w:t>
            </w:r>
            <w:r w:rsidRPr="005028A5">
              <w:rPr>
                <w:rFonts w:ascii="Times New Roman" w:hAnsi="Times New Roman" w:cs="Times New Roman"/>
                <w:sz w:val="28"/>
                <w:szCs w:val="28"/>
              </w:rPr>
              <w:t xml:space="preserve"> Порядок взяття громадян на облік потребуючих поліпшення житлових умов </w:t>
            </w:r>
            <w:bookmarkStart w:id="1" w:name="o218"/>
            <w:bookmarkEnd w:id="1"/>
          </w:p>
          <w:p w:rsidR="00BB0FAB" w:rsidRPr="005028A5" w:rsidRDefault="00BB0FAB" w:rsidP="001823BD">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Громадяни беруться на облік потребуючих поліпшення житлових умов:</w:t>
            </w:r>
            <w:bookmarkStart w:id="2" w:name="o219"/>
            <w:bookmarkEnd w:id="2"/>
          </w:p>
          <w:p w:rsidR="00BB0FAB" w:rsidRPr="005028A5" w:rsidRDefault="00BB0FAB" w:rsidP="001823BD">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 xml:space="preserve">за місцем проживання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rPr>
              <w:t xml:space="preserve"> виконавчим комітетом районної, міської, районної в місті, селищної, сільської Ради народних депутатів за участю громадської комісії з житлових питань, створюваної при виконавчому комітеті;</w:t>
            </w:r>
            <w:bookmarkStart w:id="3" w:name="o220"/>
            <w:bookmarkEnd w:id="3"/>
          </w:p>
          <w:p w:rsidR="00BB0FAB" w:rsidRPr="005028A5" w:rsidRDefault="00BB0FAB" w:rsidP="001823BD">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 xml:space="preserve">за місцем роботи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rPr>
              <w:t xml:space="preserve"> спільним рішенням адміністрації підприємства, установи, організації чи органу кооперативної або іншої громадської організації і відповідного профспілкового комітету. При цьому беруться до уваги рекомендації трудового колективу. Рішення про взяття громадян на облік потребуючих поліпшення житлових умов за місцем роботи затверджується виконавчим комітетом районної, міської, районної в місті, селищної, сільської Ради народних депутатів.</w:t>
            </w:r>
            <w:bookmarkStart w:id="4" w:name="o221"/>
            <w:bookmarkEnd w:id="4"/>
          </w:p>
          <w:p w:rsidR="00BB0FAB" w:rsidRPr="005028A5" w:rsidRDefault="00BB0FAB" w:rsidP="002873D1">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Діти-</w:t>
            </w:r>
            <w:bookmarkStart w:id="5" w:name="w21"/>
            <w:r w:rsidRPr="005028A5">
              <w:rPr>
                <w:rFonts w:ascii="Times New Roman" w:hAnsi="Times New Roman" w:cs="Times New Roman"/>
                <w:sz w:val="28"/>
                <w:szCs w:val="28"/>
              </w:rPr>
              <w:fldChar w:fldCharType="begin"/>
            </w:r>
            <w:r w:rsidRPr="005028A5">
              <w:rPr>
                <w:rFonts w:ascii="Times New Roman" w:hAnsi="Times New Roman" w:cs="Times New Roman"/>
                <w:sz w:val="28"/>
                <w:szCs w:val="28"/>
              </w:rPr>
              <w:instrText xml:space="preserve"> HYPERLINK "https://zakon.rada.gov.ua/laws/show/5464-10?find=1&amp;text=%F1%E8%F0%B3%F2+%F1%E8%F0%EE%F2" \l "w22" </w:instrText>
            </w:r>
            <w:r w:rsidRPr="005028A5">
              <w:rPr>
                <w:rFonts w:ascii="Times New Roman" w:hAnsi="Times New Roman" w:cs="Times New Roman"/>
                <w:sz w:val="28"/>
                <w:szCs w:val="28"/>
              </w:rPr>
              <w:fldChar w:fldCharType="separate"/>
            </w:r>
            <w:r w:rsidRPr="005028A5">
              <w:rPr>
                <w:rStyle w:val="af5"/>
                <w:rFonts w:ascii="Times New Roman" w:hAnsi="Times New Roman" w:cs="Times New Roman"/>
                <w:color w:val="auto"/>
                <w:sz w:val="28"/>
                <w:szCs w:val="28"/>
                <w:u w:val="none"/>
              </w:rPr>
              <w:t>сирот</w:t>
            </w:r>
            <w:r w:rsidRPr="005028A5">
              <w:rPr>
                <w:rFonts w:ascii="Times New Roman" w:hAnsi="Times New Roman" w:cs="Times New Roman"/>
                <w:sz w:val="28"/>
                <w:szCs w:val="28"/>
              </w:rPr>
              <w:fldChar w:fldCharType="end"/>
            </w:r>
            <w:bookmarkEnd w:id="5"/>
            <w:r w:rsidRPr="005028A5">
              <w:rPr>
                <w:rFonts w:ascii="Times New Roman" w:hAnsi="Times New Roman" w:cs="Times New Roman"/>
                <w:sz w:val="28"/>
                <w:szCs w:val="28"/>
              </w:rPr>
              <w:t xml:space="preserve">и та діти, позбавлені батьківського піклування, які досягли 16 років, а також особи з їх числа беруться відповідними органами місцевого самоврядування </w:t>
            </w:r>
            <w:r w:rsidRPr="005028A5">
              <w:rPr>
                <w:rFonts w:ascii="Times New Roman" w:hAnsi="Times New Roman" w:cs="Times New Roman"/>
                <w:sz w:val="28"/>
                <w:szCs w:val="28"/>
              </w:rPr>
              <w:lastRenderedPageBreak/>
              <w:t>на облік громадян, які потребують поліпшення житлових умов, за місцем їх походження або проживання до влаштування в сім'ї громадян, заклади для дітей-</w:t>
            </w:r>
            <w:bookmarkStart w:id="6" w:name="w11"/>
            <w:r w:rsidRPr="005028A5">
              <w:rPr>
                <w:rFonts w:ascii="Times New Roman" w:hAnsi="Times New Roman" w:cs="Times New Roman"/>
                <w:sz w:val="28"/>
                <w:szCs w:val="28"/>
              </w:rPr>
              <w:fldChar w:fldCharType="begin"/>
            </w:r>
            <w:r w:rsidRPr="005028A5">
              <w:rPr>
                <w:rFonts w:ascii="Times New Roman" w:hAnsi="Times New Roman" w:cs="Times New Roman"/>
                <w:sz w:val="28"/>
                <w:szCs w:val="28"/>
              </w:rPr>
              <w:instrText xml:space="preserve"> HYPERLINK "https://zakon.rada.gov.ua/laws/show/5464-10?find=1&amp;text=%F1%E8%F0%B3%F2+%F1%E8%F0%EE%F2" \l "w12" </w:instrText>
            </w:r>
            <w:r w:rsidRPr="005028A5">
              <w:rPr>
                <w:rFonts w:ascii="Times New Roman" w:hAnsi="Times New Roman" w:cs="Times New Roman"/>
                <w:sz w:val="28"/>
                <w:szCs w:val="28"/>
              </w:rPr>
              <w:fldChar w:fldCharType="separate"/>
            </w:r>
            <w:r w:rsidRPr="005028A5">
              <w:rPr>
                <w:rStyle w:val="af5"/>
                <w:rFonts w:ascii="Times New Roman" w:hAnsi="Times New Roman" w:cs="Times New Roman"/>
                <w:color w:val="auto"/>
                <w:sz w:val="28"/>
                <w:szCs w:val="28"/>
                <w:u w:val="none"/>
              </w:rPr>
              <w:t>сиріт</w:t>
            </w:r>
            <w:r w:rsidRPr="005028A5">
              <w:rPr>
                <w:rFonts w:ascii="Times New Roman" w:hAnsi="Times New Roman" w:cs="Times New Roman"/>
                <w:sz w:val="28"/>
                <w:szCs w:val="28"/>
              </w:rPr>
              <w:fldChar w:fldCharType="end"/>
            </w:r>
            <w:bookmarkEnd w:id="6"/>
            <w:r w:rsidRPr="005028A5">
              <w:rPr>
                <w:rFonts w:ascii="Times New Roman" w:hAnsi="Times New Roman" w:cs="Times New Roman"/>
                <w:sz w:val="28"/>
                <w:szCs w:val="28"/>
              </w:rPr>
              <w:t xml:space="preserve"> та дітей, позбавлених батьківського піклування.</w:t>
            </w:r>
            <w:bookmarkStart w:id="7" w:name="o222"/>
            <w:bookmarkEnd w:id="7"/>
          </w:p>
          <w:p w:rsidR="00BB0FAB" w:rsidRPr="002A62D9" w:rsidRDefault="00BB0FAB" w:rsidP="0087752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Default="00BB0FAB" w:rsidP="002873D1">
            <w:pPr>
              <w:pStyle w:val="HTML"/>
              <w:ind w:firstLine="567"/>
              <w:jc w:val="both"/>
              <w:rPr>
                <w:rFonts w:ascii="Times New Roman" w:hAnsi="Times New Roman" w:cs="Times New Roman"/>
                <w:sz w:val="28"/>
                <w:szCs w:val="28"/>
              </w:rPr>
            </w:pPr>
          </w:p>
          <w:p w:rsidR="00BB0FAB" w:rsidRDefault="00BB0FAB" w:rsidP="002873D1">
            <w:pPr>
              <w:pStyle w:val="HTML"/>
              <w:ind w:firstLine="567"/>
              <w:jc w:val="both"/>
              <w:rPr>
                <w:rFonts w:ascii="Times New Roman" w:hAnsi="Times New Roman" w:cs="Times New Roman"/>
                <w:sz w:val="28"/>
                <w:szCs w:val="28"/>
              </w:rPr>
            </w:pPr>
          </w:p>
          <w:p w:rsidR="00BB0FAB" w:rsidRDefault="00BB0FAB" w:rsidP="002873D1">
            <w:pPr>
              <w:pStyle w:val="HTML"/>
              <w:ind w:firstLine="567"/>
              <w:jc w:val="both"/>
              <w:rPr>
                <w:rFonts w:ascii="Times New Roman" w:hAnsi="Times New Roman" w:cs="Times New Roman"/>
                <w:sz w:val="28"/>
                <w:szCs w:val="28"/>
              </w:rPr>
            </w:pPr>
          </w:p>
          <w:p w:rsidR="00BB0FAB" w:rsidRDefault="00BB0FAB" w:rsidP="002873D1">
            <w:pPr>
              <w:pStyle w:val="HTML"/>
              <w:ind w:firstLine="567"/>
              <w:jc w:val="both"/>
              <w:rPr>
                <w:rFonts w:ascii="Times New Roman" w:hAnsi="Times New Roman" w:cs="Times New Roman"/>
                <w:sz w:val="28"/>
                <w:szCs w:val="28"/>
              </w:rPr>
            </w:pPr>
          </w:p>
          <w:p w:rsidR="00BB0FAB" w:rsidRDefault="00BB0FAB" w:rsidP="002873D1">
            <w:pPr>
              <w:pStyle w:val="HTML"/>
              <w:ind w:firstLine="567"/>
              <w:jc w:val="both"/>
              <w:rPr>
                <w:rFonts w:ascii="Times New Roman" w:hAnsi="Times New Roman" w:cs="Times New Roman"/>
                <w:sz w:val="28"/>
                <w:szCs w:val="28"/>
              </w:rPr>
            </w:pPr>
          </w:p>
          <w:p w:rsidR="00BB0FAB" w:rsidRDefault="00BB0FAB" w:rsidP="002873D1">
            <w:pPr>
              <w:pStyle w:val="HTML"/>
              <w:ind w:firstLine="567"/>
              <w:jc w:val="both"/>
              <w:rPr>
                <w:rFonts w:ascii="Times New Roman" w:hAnsi="Times New Roman" w:cs="Times New Roman"/>
                <w:sz w:val="28"/>
                <w:szCs w:val="28"/>
              </w:rPr>
            </w:pPr>
          </w:p>
          <w:p w:rsidR="00BB0FAB" w:rsidRDefault="00BB0FAB" w:rsidP="002873D1">
            <w:pPr>
              <w:pStyle w:val="HTML"/>
              <w:ind w:firstLine="567"/>
              <w:jc w:val="both"/>
              <w:rPr>
                <w:rFonts w:ascii="Times New Roman" w:hAnsi="Times New Roman" w:cs="Times New Roman"/>
                <w:sz w:val="28"/>
                <w:szCs w:val="28"/>
              </w:rPr>
            </w:pPr>
          </w:p>
          <w:p w:rsidR="00BB0FAB" w:rsidRPr="002A62D9" w:rsidRDefault="00BB0FAB" w:rsidP="0087752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Pr="005028A5" w:rsidRDefault="00BB0FAB" w:rsidP="002873D1">
            <w:pPr>
              <w:pStyle w:val="HTML"/>
              <w:ind w:firstLine="567"/>
              <w:jc w:val="both"/>
              <w:rPr>
                <w:rFonts w:ascii="Times New Roman" w:hAnsi="Times New Roman" w:cs="Times New Roman"/>
                <w:sz w:val="28"/>
                <w:szCs w:val="28"/>
              </w:rPr>
            </w:pPr>
          </w:p>
        </w:tc>
        <w:tc>
          <w:tcPr>
            <w:tcW w:w="7587" w:type="dxa"/>
          </w:tcPr>
          <w:p w:rsidR="00BB0FAB" w:rsidRPr="005028A5" w:rsidRDefault="00BB0FAB" w:rsidP="00543CA7">
            <w:pPr>
              <w:pStyle w:val="HTML"/>
              <w:ind w:firstLine="567"/>
              <w:jc w:val="both"/>
              <w:rPr>
                <w:rFonts w:ascii="Times New Roman" w:hAnsi="Times New Roman" w:cs="Times New Roman"/>
                <w:sz w:val="28"/>
                <w:szCs w:val="28"/>
              </w:rPr>
            </w:pPr>
            <w:r w:rsidRPr="005028A5">
              <w:rPr>
                <w:rFonts w:ascii="Times New Roman" w:hAnsi="Times New Roman" w:cs="Times New Roman"/>
                <w:b/>
                <w:bCs/>
                <w:sz w:val="28"/>
                <w:szCs w:val="28"/>
              </w:rPr>
              <w:lastRenderedPageBreak/>
              <w:t>Стаття 39.</w:t>
            </w:r>
            <w:r w:rsidRPr="005028A5">
              <w:rPr>
                <w:rFonts w:ascii="Times New Roman" w:hAnsi="Times New Roman" w:cs="Times New Roman"/>
                <w:sz w:val="28"/>
                <w:szCs w:val="28"/>
              </w:rPr>
              <w:t xml:space="preserve"> Порядок взяття громадян на облік потребуючих поліпшення житлових умов </w:t>
            </w:r>
          </w:p>
          <w:p w:rsidR="00BB0FAB" w:rsidRPr="005028A5" w:rsidRDefault="00BB0FAB" w:rsidP="00543CA7">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Громадяни беруться на облік потребуючих поліпшення житлових умов:</w:t>
            </w:r>
          </w:p>
          <w:p w:rsidR="00BB0FAB" w:rsidRPr="005028A5" w:rsidRDefault="00BB0FAB" w:rsidP="00543CA7">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 xml:space="preserve">за місцем проживання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rPr>
              <w:t xml:space="preserve"> виконавчим комітетом районної, міської, районної в місті, селищної, сільської Ради народних депутатів за участю громадської комісії з житлових питань, створюваної при виконавчому комітеті; </w:t>
            </w:r>
          </w:p>
          <w:p w:rsidR="00BB0FAB" w:rsidRPr="005028A5" w:rsidRDefault="00BB0FAB" w:rsidP="00543CA7">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 xml:space="preserve">за місцем роботи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rPr>
              <w:t xml:space="preserve"> спільним рішенням адміністрації підприємства, установи, організації чи органу кооперативної або іншої громадської організації і відповідного профспілкового комітету. При цьому беруться до уваги рекомендації трудового колективу. Рішення про взяття громадян на облік потребуючих поліпшення житлових умов за місцем роботи затверджується виконавчим комітетом районної, міської, районної в місті, селищної, сільської Ради народних депутатів.</w:t>
            </w:r>
          </w:p>
          <w:p w:rsidR="00BB0FAB" w:rsidRPr="005028A5" w:rsidRDefault="00BB0FAB" w:rsidP="002873D1">
            <w:pPr>
              <w:pStyle w:val="HTML"/>
              <w:ind w:firstLine="567"/>
              <w:jc w:val="both"/>
              <w:rPr>
                <w:rFonts w:ascii="Times New Roman" w:hAnsi="Times New Roman" w:cs="Times New Roman"/>
                <w:sz w:val="28"/>
                <w:szCs w:val="28"/>
              </w:rPr>
            </w:pPr>
            <w:r w:rsidRPr="005028A5">
              <w:rPr>
                <w:rFonts w:ascii="Times New Roman" w:hAnsi="Times New Roman" w:cs="Times New Roman"/>
                <w:sz w:val="28"/>
                <w:szCs w:val="28"/>
              </w:rPr>
              <w:t>Діти-</w:t>
            </w:r>
            <w:hyperlink r:id="rId10" w:anchor="w22" w:history="1">
              <w:r w:rsidRPr="005028A5">
                <w:rPr>
                  <w:rStyle w:val="af5"/>
                  <w:rFonts w:ascii="Times New Roman" w:hAnsi="Times New Roman" w:cs="Times New Roman"/>
                  <w:color w:val="auto"/>
                  <w:sz w:val="28"/>
                  <w:szCs w:val="28"/>
                  <w:u w:val="none"/>
                </w:rPr>
                <w:t>сирот</w:t>
              </w:r>
            </w:hyperlink>
            <w:r w:rsidRPr="005028A5">
              <w:rPr>
                <w:rFonts w:ascii="Times New Roman" w:hAnsi="Times New Roman" w:cs="Times New Roman"/>
                <w:sz w:val="28"/>
                <w:szCs w:val="28"/>
              </w:rPr>
              <w:t>и та діти, позбавлені батьківського піклування, які досягли 16 років, а також особи з їх числа,</w:t>
            </w:r>
            <w:r w:rsidRPr="005028A5">
              <w:rPr>
                <w:rFonts w:ascii="Times New Roman" w:hAnsi="Times New Roman" w:cs="Times New Roman"/>
                <w:b/>
                <w:bCs/>
                <w:sz w:val="28"/>
                <w:szCs w:val="28"/>
                <w:lang w:eastAsia="ru-RU"/>
              </w:rPr>
              <w:t xml:space="preserve"> </w:t>
            </w:r>
            <w:r w:rsidRPr="005028A5">
              <w:rPr>
                <w:rFonts w:ascii="Times New Roman" w:hAnsi="Times New Roman" w:cs="Times New Roman"/>
                <w:sz w:val="28"/>
                <w:szCs w:val="28"/>
              </w:rPr>
              <w:t xml:space="preserve">беруться відповідними органами місцевого самоврядування </w:t>
            </w:r>
            <w:r w:rsidRPr="005028A5">
              <w:rPr>
                <w:rFonts w:ascii="Times New Roman" w:hAnsi="Times New Roman" w:cs="Times New Roman"/>
                <w:sz w:val="28"/>
                <w:szCs w:val="28"/>
              </w:rPr>
              <w:lastRenderedPageBreak/>
              <w:t>на облік громадян, які потребують поліпшення житлових умов, за місцем їх походження або проживання до влаштування в сім'ї громадян, заклади для дітей-</w:t>
            </w:r>
            <w:hyperlink r:id="rId11" w:anchor="w12" w:history="1">
              <w:r w:rsidRPr="005028A5">
                <w:rPr>
                  <w:rStyle w:val="af5"/>
                  <w:rFonts w:ascii="Times New Roman" w:hAnsi="Times New Roman" w:cs="Times New Roman"/>
                  <w:color w:val="auto"/>
                  <w:sz w:val="28"/>
                  <w:szCs w:val="28"/>
                  <w:u w:val="none"/>
                </w:rPr>
                <w:t>сиріт</w:t>
              </w:r>
            </w:hyperlink>
            <w:r w:rsidRPr="005028A5">
              <w:rPr>
                <w:rFonts w:ascii="Times New Roman" w:hAnsi="Times New Roman" w:cs="Times New Roman"/>
                <w:sz w:val="28"/>
                <w:szCs w:val="28"/>
              </w:rPr>
              <w:t xml:space="preserve"> та дітей, позбавлених батьківського піклування.</w:t>
            </w:r>
          </w:p>
          <w:p w:rsidR="00BB0FAB" w:rsidRPr="005028A5" w:rsidRDefault="00BB0FAB" w:rsidP="0029759B">
            <w:pPr>
              <w:pStyle w:val="HTML"/>
              <w:ind w:firstLine="567"/>
              <w:jc w:val="both"/>
              <w:rPr>
                <w:rFonts w:ascii="Times New Roman" w:hAnsi="Times New Roman" w:cs="Times New Roman"/>
                <w:b/>
                <w:bCs/>
                <w:color w:val="FF0000"/>
                <w:sz w:val="28"/>
                <w:szCs w:val="28"/>
              </w:rPr>
            </w:pPr>
            <w:r w:rsidRPr="005028A5">
              <w:rPr>
                <w:rFonts w:ascii="Times New Roman" w:hAnsi="Times New Roman" w:cs="Times New Roman"/>
                <w:b/>
                <w:bCs/>
                <w:sz w:val="28"/>
                <w:szCs w:val="28"/>
              </w:rPr>
              <w:t xml:space="preserve">Діти-сироти та діти, позбавлені батьківського піклування, які досягли 16 років, та особи з їх числа, які перебувають на обліку внутрішньо переміщених осіб, беруться відповідними органами місцевого самоврядування на облік громадян, які потребують поліпшення житлових умов, за фактичним місцем їхнього проживання, вказаним у </w:t>
            </w:r>
            <w:r w:rsidRPr="005028A5">
              <w:rPr>
                <w:rStyle w:val="rvts0"/>
                <w:rFonts w:ascii="Times New Roman" w:hAnsi="Times New Roman" w:cs="Times New Roman"/>
                <w:b/>
                <w:bCs/>
                <w:sz w:val="28"/>
                <w:szCs w:val="28"/>
              </w:rPr>
              <w:t>довідці про взяття на облік внутрішньо переміщеної особи</w:t>
            </w:r>
            <w:r w:rsidRPr="005028A5">
              <w:rPr>
                <w:rFonts w:ascii="Times New Roman" w:hAnsi="Times New Roman" w:cs="Times New Roman"/>
                <w:b/>
                <w:bCs/>
                <w:sz w:val="28"/>
                <w:szCs w:val="28"/>
              </w:rPr>
              <w:t>.</w:t>
            </w:r>
            <w:bookmarkStart w:id="8" w:name="n3"/>
            <w:bookmarkEnd w:id="8"/>
          </w:p>
          <w:p w:rsidR="00BB0FAB" w:rsidRPr="005028A5" w:rsidRDefault="00BB0FAB" w:rsidP="00D371A5">
            <w:pPr>
              <w:pStyle w:val="HTML"/>
              <w:ind w:firstLine="567"/>
              <w:jc w:val="both"/>
              <w:rPr>
                <w:rFonts w:ascii="Times New Roman" w:hAnsi="Times New Roman" w:cs="Times New Roman"/>
                <w:b/>
                <w:bCs/>
                <w:sz w:val="28"/>
                <w:szCs w:val="28"/>
              </w:rPr>
            </w:pPr>
            <w:r w:rsidRPr="005028A5">
              <w:rPr>
                <w:rFonts w:ascii="Times New Roman" w:hAnsi="Times New Roman" w:cs="Times New Roman"/>
                <w:b/>
                <w:bCs/>
                <w:sz w:val="28"/>
                <w:szCs w:val="28"/>
              </w:rPr>
              <w:t xml:space="preserve">Діти-сироти та діти, позбавлені батьківського піклування, які досягли 16 років, а також особи з їх числа, </w:t>
            </w:r>
            <w:r w:rsidRPr="005028A5">
              <w:rPr>
                <w:rStyle w:val="rvts0"/>
                <w:rFonts w:ascii="Times New Roman" w:hAnsi="Times New Roman" w:cs="Times New Roman"/>
                <w:b/>
                <w:bCs/>
                <w:sz w:val="28"/>
                <w:szCs w:val="28"/>
              </w:rPr>
              <w:t xml:space="preserve">які не </w:t>
            </w:r>
            <w:r w:rsidRPr="005028A5">
              <w:rPr>
                <w:rFonts w:ascii="Times New Roman" w:hAnsi="Times New Roman" w:cs="Times New Roman"/>
                <w:b/>
                <w:bCs/>
                <w:sz w:val="28"/>
                <w:szCs w:val="28"/>
                <w:shd w:val="clear" w:color="auto" w:fill="FFFFFF"/>
              </w:rPr>
              <w:t xml:space="preserve">перебувають на обліку внутрішньо переміщених осіб але </w:t>
            </w:r>
            <w:r w:rsidRPr="005028A5">
              <w:rPr>
                <w:rFonts w:ascii="Times New Roman" w:hAnsi="Times New Roman" w:cs="Times New Roman"/>
                <w:b/>
                <w:bCs/>
                <w:sz w:val="28"/>
                <w:szCs w:val="28"/>
              </w:rPr>
              <w:t xml:space="preserve">місцем походження </w:t>
            </w:r>
            <w:r w:rsidRPr="005028A5">
              <w:rPr>
                <w:rStyle w:val="rvts0"/>
                <w:rFonts w:ascii="Times New Roman" w:hAnsi="Times New Roman" w:cs="Times New Roman"/>
                <w:b/>
                <w:bCs/>
                <w:sz w:val="28"/>
                <w:szCs w:val="28"/>
              </w:rPr>
              <w:t xml:space="preserve">або проживання яких до влаштування в сім’ї громадян, заклади для дітей-сиріт та дітей, позбавлених батьківського піклування, є </w:t>
            </w:r>
            <w:r w:rsidRPr="005028A5">
              <w:rPr>
                <w:rFonts w:ascii="Times New Roman" w:hAnsi="Times New Roman" w:cs="Times New Roman"/>
                <w:b/>
                <w:bCs/>
                <w:color w:val="000000"/>
                <w:sz w:val="28"/>
                <w:szCs w:val="28"/>
                <w:shd w:val="clear" w:color="auto" w:fill="FFFFFF"/>
              </w:rPr>
              <w:t xml:space="preserve">населені пункти, на території яких органи державної влади тимчасово не здійснюють свої повноваження, населені пункти, що розташовані на лінії зіткнення, </w:t>
            </w:r>
            <w:r w:rsidRPr="005028A5">
              <w:rPr>
                <w:rStyle w:val="rvts0"/>
                <w:rFonts w:ascii="Times New Roman" w:hAnsi="Times New Roman" w:cs="Times New Roman"/>
                <w:b/>
                <w:bCs/>
                <w:sz w:val="28"/>
                <w:szCs w:val="28"/>
              </w:rPr>
              <w:t xml:space="preserve">Автономна Республіка Крим або м. Севастополь </w:t>
            </w:r>
            <w:r w:rsidRPr="005028A5">
              <w:rPr>
                <w:rFonts w:ascii="Times New Roman" w:hAnsi="Times New Roman" w:cs="Times New Roman"/>
                <w:b/>
                <w:bCs/>
                <w:sz w:val="28"/>
                <w:szCs w:val="28"/>
              </w:rPr>
              <w:t>беруться на облік громадян, які потребують поліпшення житлових умов, і соціальний квартирний облік органами місцевого самоврядування за місцем їх фактичного проживання.</w:t>
            </w:r>
            <w:r w:rsidRPr="005028A5">
              <w:rPr>
                <w:rFonts w:ascii="Times New Roman" w:hAnsi="Times New Roman" w:cs="Times New Roman"/>
                <w:sz w:val="28"/>
                <w:szCs w:val="28"/>
              </w:rPr>
              <w:t xml:space="preserve"> </w:t>
            </w:r>
            <w:r w:rsidRPr="005028A5">
              <w:rPr>
                <w:rFonts w:ascii="Times New Roman" w:hAnsi="Times New Roman" w:cs="Times New Roman"/>
                <w:b/>
                <w:bCs/>
                <w:sz w:val="28"/>
                <w:szCs w:val="28"/>
              </w:rPr>
              <w:t>Зміна місця проживання таких осіб після взяття їх на облік потребуючих поліпшення житлових умов не є підставою для зняття їх з відповідного обліку.</w:t>
            </w:r>
          </w:p>
          <w:p w:rsidR="00BB0FAB" w:rsidRPr="005028A5" w:rsidRDefault="00BB0FAB" w:rsidP="00D371A5">
            <w:pPr>
              <w:pStyle w:val="HTML"/>
              <w:ind w:firstLine="567"/>
              <w:jc w:val="both"/>
              <w:rPr>
                <w:rFonts w:ascii="Times New Roman" w:hAnsi="Times New Roman" w:cs="Times New Roman"/>
                <w:b/>
                <w:bCs/>
                <w:sz w:val="28"/>
                <w:szCs w:val="28"/>
              </w:rPr>
            </w:pPr>
          </w:p>
        </w:tc>
      </w:tr>
      <w:tr w:rsidR="00BB0FAB" w:rsidRPr="005028A5">
        <w:trPr>
          <w:trHeight w:val="20"/>
        </w:trPr>
        <w:tc>
          <w:tcPr>
            <w:tcW w:w="7593" w:type="dxa"/>
            <w:gridSpan w:val="2"/>
          </w:tcPr>
          <w:p w:rsidR="00BB0FAB" w:rsidRPr="005028A5" w:rsidRDefault="00BB0FAB" w:rsidP="001823BD">
            <w:pPr>
              <w:pStyle w:val="HTML"/>
              <w:ind w:firstLine="567"/>
              <w:jc w:val="both"/>
              <w:rPr>
                <w:rFonts w:ascii="Times New Roman" w:hAnsi="Times New Roman" w:cs="Times New Roman"/>
                <w:sz w:val="28"/>
                <w:szCs w:val="28"/>
                <w:lang w:eastAsia="en-US"/>
              </w:rPr>
            </w:pPr>
            <w:r w:rsidRPr="005028A5">
              <w:rPr>
                <w:rFonts w:ascii="Times New Roman" w:hAnsi="Times New Roman" w:cs="Times New Roman"/>
                <w:b/>
                <w:bCs/>
                <w:sz w:val="28"/>
                <w:szCs w:val="28"/>
                <w:lang w:eastAsia="en-US"/>
              </w:rPr>
              <w:lastRenderedPageBreak/>
              <w:t>Стаття 46.</w:t>
            </w:r>
            <w:r w:rsidRPr="005028A5">
              <w:rPr>
                <w:rFonts w:ascii="Times New Roman" w:hAnsi="Times New Roman" w:cs="Times New Roman"/>
                <w:sz w:val="28"/>
                <w:szCs w:val="28"/>
                <w:lang w:eastAsia="en-US"/>
              </w:rPr>
              <w:t xml:space="preserve"> Позачергове надання жилих приміщень </w:t>
            </w:r>
            <w:bookmarkStart w:id="9" w:name="o271"/>
            <w:bookmarkEnd w:id="9"/>
          </w:p>
          <w:p w:rsidR="00BB0FAB" w:rsidRDefault="00BB0FAB" w:rsidP="00572E2E">
            <w:pPr>
              <w:pStyle w:val="HTML"/>
              <w:ind w:firstLine="567"/>
              <w:rPr>
                <w:rFonts w:ascii="Times New Roman" w:hAnsi="Times New Roman" w:cs="Times New Roman"/>
                <w:sz w:val="28"/>
                <w:szCs w:val="28"/>
                <w:lang w:eastAsia="en-US"/>
              </w:rPr>
            </w:pPr>
            <w:r w:rsidRPr="005028A5">
              <w:rPr>
                <w:rFonts w:ascii="Times New Roman" w:hAnsi="Times New Roman" w:cs="Times New Roman"/>
                <w:sz w:val="28"/>
                <w:szCs w:val="28"/>
                <w:lang w:eastAsia="en-US"/>
              </w:rPr>
              <w:lastRenderedPageBreak/>
              <w:t>…</w:t>
            </w:r>
          </w:p>
          <w:p w:rsidR="00BB0FAB" w:rsidRPr="005028A5" w:rsidRDefault="00BB0FAB" w:rsidP="005028A5">
            <w:pPr>
              <w:pStyle w:val="HTML"/>
              <w:ind w:firstLine="567"/>
              <w:jc w:val="both"/>
              <w:rPr>
                <w:rFonts w:ascii="Times New Roman" w:hAnsi="Times New Roman" w:cs="Times New Roman"/>
                <w:sz w:val="28"/>
                <w:szCs w:val="28"/>
                <w:lang w:eastAsia="en-US"/>
              </w:rPr>
            </w:pPr>
            <w:r w:rsidRPr="005028A5">
              <w:rPr>
                <w:rFonts w:ascii="Times New Roman" w:hAnsi="Times New Roman" w:cs="Times New Roman"/>
                <w:sz w:val="28"/>
                <w:szCs w:val="28"/>
                <w:lang w:eastAsia="en-US"/>
              </w:rPr>
              <w:t>Громадяни, які мають право на позачергове одержання жилих приміщень, включаються до окремого списку.</w:t>
            </w:r>
          </w:p>
          <w:p w:rsidR="00BB0FAB" w:rsidRPr="005028A5" w:rsidRDefault="00BB0FAB" w:rsidP="00572E2E">
            <w:pPr>
              <w:pStyle w:val="HTML"/>
              <w:ind w:firstLine="567"/>
              <w:rPr>
                <w:rFonts w:ascii="Times New Roman" w:hAnsi="Times New Roman" w:cs="Times New Roman"/>
                <w:sz w:val="28"/>
                <w:szCs w:val="28"/>
                <w:lang w:eastAsia="en-US"/>
              </w:rPr>
            </w:pPr>
          </w:p>
          <w:p w:rsidR="00BB0FAB" w:rsidRPr="005028A5" w:rsidRDefault="00BB0FAB" w:rsidP="00572E2E">
            <w:pPr>
              <w:pStyle w:val="HTML"/>
              <w:ind w:firstLine="567"/>
              <w:rPr>
                <w:rFonts w:ascii="Times New Roman" w:hAnsi="Times New Roman" w:cs="Times New Roman"/>
                <w:b/>
                <w:bCs/>
                <w:sz w:val="28"/>
                <w:szCs w:val="28"/>
                <w:lang w:eastAsia="en-US"/>
              </w:rPr>
            </w:pPr>
            <w:r w:rsidRPr="005028A5">
              <w:rPr>
                <w:rFonts w:ascii="Times New Roman" w:hAnsi="Times New Roman" w:cs="Times New Roman"/>
                <w:b/>
                <w:bCs/>
                <w:sz w:val="28"/>
                <w:szCs w:val="28"/>
                <w:lang w:eastAsia="en-US"/>
              </w:rPr>
              <w:t>Норма відсутня</w:t>
            </w:r>
            <w:r>
              <w:rPr>
                <w:rFonts w:ascii="Times New Roman" w:hAnsi="Times New Roman" w:cs="Times New Roman"/>
                <w:b/>
                <w:bCs/>
                <w:sz w:val="28"/>
                <w:szCs w:val="28"/>
                <w:lang w:eastAsia="en-US"/>
              </w:rPr>
              <w:t>.</w:t>
            </w:r>
          </w:p>
        </w:tc>
        <w:tc>
          <w:tcPr>
            <w:tcW w:w="7587" w:type="dxa"/>
          </w:tcPr>
          <w:p w:rsidR="00BB0FAB" w:rsidRPr="005028A5" w:rsidRDefault="00BB0FAB" w:rsidP="00543CA7">
            <w:pPr>
              <w:pStyle w:val="HTML"/>
              <w:ind w:firstLine="567"/>
              <w:jc w:val="both"/>
              <w:rPr>
                <w:rFonts w:ascii="Times New Roman" w:hAnsi="Times New Roman" w:cs="Times New Roman"/>
                <w:sz w:val="28"/>
                <w:szCs w:val="28"/>
                <w:lang w:eastAsia="en-US"/>
              </w:rPr>
            </w:pPr>
            <w:r w:rsidRPr="005028A5">
              <w:rPr>
                <w:rFonts w:ascii="Times New Roman" w:hAnsi="Times New Roman" w:cs="Times New Roman"/>
                <w:b/>
                <w:bCs/>
                <w:sz w:val="28"/>
                <w:szCs w:val="28"/>
                <w:lang w:eastAsia="en-US"/>
              </w:rPr>
              <w:lastRenderedPageBreak/>
              <w:t>Стаття 46.</w:t>
            </w:r>
            <w:r w:rsidRPr="005028A5">
              <w:rPr>
                <w:rFonts w:ascii="Times New Roman" w:hAnsi="Times New Roman" w:cs="Times New Roman"/>
                <w:sz w:val="28"/>
                <w:szCs w:val="28"/>
                <w:lang w:eastAsia="en-US"/>
              </w:rPr>
              <w:t xml:space="preserve"> Позачергове надання жилих приміщень </w:t>
            </w:r>
          </w:p>
          <w:p w:rsidR="00BB0FAB" w:rsidRPr="005028A5" w:rsidRDefault="00BB0FAB" w:rsidP="00572E2E">
            <w:pPr>
              <w:pStyle w:val="HTML"/>
              <w:ind w:firstLine="567"/>
              <w:rPr>
                <w:rFonts w:ascii="Times New Roman" w:hAnsi="Times New Roman" w:cs="Times New Roman"/>
                <w:sz w:val="28"/>
                <w:szCs w:val="28"/>
                <w:lang w:eastAsia="en-US"/>
              </w:rPr>
            </w:pPr>
            <w:r w:rsidRPr="005028A5">
              <w:rPr>
                <w:rFonts w:ascii="Times New Roman" w:hAnsi="Times New Roman" w:cs="Times New Roman"/>
                <w:sz w:val="28"/>
                <w:szCs w:val="28"/>
                <w:lang w:eastAsia="en-US"/>
              </w:rPr>
              <w:lastRenderedPageBreak/>
              <w:t>…</w:t>
            </w:r>
          </w:p>
          <w:p w:rsidR="00BB0FAB" w:rsidRPr="005028A5" w:rsidRDefault="00BB0FAB" w:rsidP="00543CA7">
            <w:pPr>
              <w:pStyle w:val="HTML"/>
              <w:ind w:firstLine="567"/>
              <w:jc w:val="both"/>
              <w:rPr>
                <w:rFonts w:ascii="Times New Roman" w:hAnsi="Times New Roman" w:cs="Times New Roman"/>
                <w:sz w:val="28"/>
                <w:szCs w:val="28"/>
                <w:lang w:eastAsia="en-US"/>
              </w:rPr>
            </w:pPr>
            <w:r w:rsidRPr="005028A5">
              <w:rPr>
                <w:rFonts w:ascii="Times New Roman" w:hAnsi="Times New Roman" w:cs="Times New Roman"/>
                <w:sz w:val="28"/>
                <w:szCs w:val="28"/>
                <w:lang w:eastAsia="en-US"/>
              </w:rPr>
              <w:t>Громадяни, які мають право на позачергове одержання жилих приміщень, включаються до окремого списку.</w:t>
            </w:r>
          </w:p>
          <w:p w:rsidR="00BB0FAB" w:rsidRDefault="00BB0FAB" w:rsidP="00543CA7">
            <w:pPr>
              <w:pStyle w:val="HTML"/>
              <w:ind w:firstLine="567"/>
              <w:jc w:val="both"/>
              <w:rPr>
                <w:rFonts w:ascii="Times New Roman" w:hAnsi="Times New Roman" w:cs="Times New Roman"/>
                <w:b/>
                <w:bCs/>
                <w:sz w:val="28"/>
                <w:szCs w:val="28"/>
                <w:lang w:eastAsia="en-US"/>
              </w:rPr>
            </w:pPr>
          </w:p>
          <w:p w:rsidR="00BB0FAB" w:rsidRPr="005028A5" w:rsidRDefault="00BB0FAB" w:rsidP="00543CA7">
            <w:pPr>
              <w:pStyle w:val="HTML"/>
              <w:ind w:firstLine="567"/>
              <w:jc w:val="both"/>
              <w:rPr>
                <w:rFonts w:ascii="Times New Roman" w:hAnsi="Times New Roman" w:cs="Times New Roman"/>
                <w:sz w:val="28"/>
                <w:szCs w:val="28"/>
                <w:lang w:eastAsia="en-US"/>
              </w:rPr>
            </w:pPr>
            <w:r w:rsidRPr="005028A5">
              <w:rPr>
                <w:rFonts w:ascii="Times New Roman" w:hAnsi="Times New Roman" w:cs="Times New Roman"/>
                <w:b/>
                <w:bCs/>
                <w:sz w:val="28"/>
                <w:szCs w:val="28"/>
                <w:lang w:eastAsia="en-US"/>
              </w:rPr>
              <w:t>Особи з числа дітей-</w:t>
            </w:r>
            <w:hyperlink r:id="rId12" w:anchor="w13" w:history="1">
              <w:r w:rsidRPr="005028A5">
                <w:rPr>
                  <w:rFonts w:ascii="Times New Roman" w:hAnsi="Times New Roman" w:cs="Times New Roman"/>
                  <w:b/>
                  <w:bCs/>
                  <w:sz w:val="28"/>
                  <w:szCs w:val="28"/>
                  <w:lang w:eastAsia="en-US"/>
                </w:rPr>
                <w:t>сиріт</w:t>
              </w:r>
            </w:hyperlink>
            <w:r w:rsidRPr="005028A5">
              <w:rPr>
                <w:rFonts w:ascii="Times New Roman" w:hAnsi="Times New Roman" w:cs="Times New Roman"/>
                <w:b/>
                <w:bCs/>
                <w:sz w:val="28"/>
                <w:szCs w:val="28"/>
                <w:lang w:eastAsia="en-US"/>
              </w:rPr>
              <w:t xml:space="preserve"> та дітей, позбавлених батьківського піклування, після досягнення ними 23 років не втрачають право на позачергове отримання жилого приміщення за умови їх перебування в установленому порядку на обліку громадян, які потребують поліпшення житлових умов, на момент досягнення такими особами 23-річного віку</w:t>
            </w:r>
            <w:r w:rsidRPr="005028A5">
              <w:rPr>
                <w:rFonts w:ascii="Times New Roman" w:hAnsi="Times New Roman" w:cs="Times New Roman"/>
                <w:sz w:val="28"/>
                <w:szCs w:val="28"/>
                <w:lang w:eastAsia="en-US"/>
              </w:rPr>
              <w:t xml:space="preserve">. </w:t>
            </w:r>
          </w:p>
          <w:p w:rsidR="00BB0FAB" w:rsidRPr="005028A5" w:rsidRDefault="00BB0FAB" w:rsidP="008C3583">
            <w:pPr>
              <w:pStyle w:val="HTML"/>
              <w:ind w:firstLine="567"/>
              <w:rPr>
                <w:rFonts w:ascii="Times New Roman" w:hAnsi="Times New Roman" w:cs="Times New Roman"/>
                <w:sz w:val="28"/>
                <w:szCs w:val="28"/>
                <w:lang w:eastAsia="en-US"/>
              </w:rPr>
            </w:pPr>
          </w:p>
        </w:tc>
      </w:tr>
      <w:tr w:rsidR="00BB0FAB" w:rsidRPr="005028A5">
        <w:trPr>
          <w:trHeight w:val="20"/>
        </w:trPr>
        <w:tc>
          <w:tcPr>
            <w:tcW w:w="15180" w:type="dxa"/>
            <w:gridSpan w:val="3"/>
          </w:tcPr>
          <w:p w:rsidR="00BB0FAB" w:rsidRPr="005028A5" w:rsidRDefault="00BB0FAB" w:rsidP="005144C8">
            <w:pPr>
              <w:shd w:val="clear" w:color="auto" w:fill="FFFFFF"/>
              <w:spacing w:after="0" w:line="240" w:lineRule="auto"/>
              <w:jc w:val="center"/>
              <w:textAlignment w:val="baseline"/>
              <w:rPr>
                <w:rFonts w:ascii="Times New Roman" w:hAnsi="Times New Roman" w:cs="Times New Roman"/>
                <w:b/>
                <w:bCs/>
                <w:sz w:val="28"/>
                <w:szCs w:val="28"/>
              </w:rPr>
            </w:pPr>
          </w:p>
          <w:p w:rsidR="00BB0FAB" w:rsidRPr="005028A5" w:rsidRDefault="00BB0FAB" w:rsidP="005144C8">
            <w:pPr>
              <w:shd w:val="clear" w:color="auto" w:fill="FFFFFF"/>
              <w:spacing w:after="0" w:line="240" w:lineRule="auto"/>
              <w:jc w:val="center"/>
              <w:textAlignment w:val="baseline"/>
              <w:rPr>
                <w:rFonts w:ascii="Times New Roman" w:hAnsi="Times New Roman" w:cs="Times New Roman"/>
                <w:b/>
                <w:bCs/>
                <w:sz w:val="28"/>
                <w:szCs w:val="28"/>
              </w:rPr>
            </w:pPr>
            <w:r w:rsidRPr="005028A5">
              <w:rPr>
                <w:rFonts w:ascii="Times New Roman" w:hAnsi="Times New Roman" w:cs="Times New Roman"/>
                <w:b/>
                <w:bCs/>
                <w:sz w:val="28"/>
                <w:szCs w:val="28"/>
              </w:rPr>
              <w:t>Закон України "Про охорону дитинства"</w:t>
            </w:r>
          </w:p>
          <w:p w:rsidR="00BB0FAB" w:rsidRPr="005028A5" w:rsidRDefault="00BB0FAB" w:rsidP="005144C8">
            <w:pPr>
              <w:shd w:val="clear" w:color="auto" w:fill="FFFFFF"/>
              <w:spacing w:after="0" w:line="240" w:lineRule="auto"/>
              <w:jc w:val="center"/>
              <w:textAlignment w:val="baseline"/>
              <w:rPr>
                <w:rFonts w:ascii="Times New Roman" w:hAnsi="Times New Roman" w:cs="Times New Roman"/>
                <w:b/>
                <w:bCs/>
                <w:sz w:val="28"/>
                <w:szCs w:val="28"/>
              </w:rPr>
            </w:pPr>
          </w:p>
        </w:tc>
      </w:tr>
      <w:tr w:rsidR="00BB0FAB" w:rsidRPr="005028A5">
        <w:trPr>
          <w:trHeight w:val="20"/>
        </w:trPr>
        <w:tc>
          <w:tcPr>
            <w:tcW w:w="7593" w:type="dxa"/>
            <w:gridSpan w:val="2"/>
          </w:tcPr>
          <w:p w:rsidR="00BB0FAB" w:rsidRPr="005028A5" w:rsidRDefault="00BB0FAB" w:rsidP="00E351A2">
            <w:pPr>
              <w:spacing w:after="0" w:line="240" w:lineRule="auto"/>
              <w:ind w:firstLine="567"/>
              <w:jc w:val="both"/>
              <w:rPr>
                <w:rStyle w:val="rvts0"/>
                <w:rFonts w:ascii="Times New Roman" w:hAnsi="Times New Roman" w:cs="Times New Roman"/>
                <w:sz w:val="28"/>
                <w:szCs w:val="28"/>
              </w:rPr>
            </w:pPr>
            <w:r w:rsidRPr="005028A5">
              <w:rPr>
                <w:rStyle w:val="rvts9"/>
                <w:rFonts w:ascii="Times New Roman" w:hAnsi="Times New Roman" w:cs="Times New Roman"/>
                <w:b/>
                <w:bCs/>
                <w:sz w:val="28"/>
                <w:szCs w:val="28"/>
              </w:rPr>
              <w:t>Стаття 1.</w:t>
            </w:r>
            <w:r w:rsidRPr="005028A5">
              <w:rPr>
                <w:rStyle w:val="rvts9"/>
                <w:rFonts w:ascii="Times New Roman" w:hAnsi="Times New Roman" w:cs="Times New Roman"/>
                <w:sz w:val="28"/>
                <w:szCs w:val="28"/>
              </w:rPr>
              <w:t xml:space="preserve"> </w:t>
            </w:r>
            <w:r w:rsidRPr="005028A5">
              <w:rPr>
                <w:rStyle w:val="rvts0"/>
                <w:rFonts w:ascii="Times New Roman" w:hAnsi="Times New Roman" w:cs="Times New Roman"/>
                <w:sz w:val="28"/>
                <w:szCs w:val="28"/>
              </w:rPr>
              <w:t>Визначення термінів</w:t>
            </w:r>
          </w:p>
          <w:p w:rsidR="00BB0FAB" w:rsidRPr="005028A5" w:rsidRDefault="00BB0FAB" w:rsidP="00E351A2">
            <w:pPr>
              <w:shd w:val="clear" w:color="auto" w:fill="FFFFFF"/>
              <w:spacing w:after="0" w:line="240" w:lineRule="auto"/>
              <w:ind w:firstLine="567"/>
              <w:jc w:val="both"/>
              <w:textAlignment w:val="baseline"/>
              <w:rPr>
                <w:rStyle w:val="rvts0"/>
                <w:rFonts w:ascii="Times New Roman" w:hAnsi="Times New Roman" w:cs="Times New Roman"/>
                <w:sz w:val="28"/>
                <w:szCs w:val="28"/>
              </w:rPr>
            </w:pPr>
            <w:r w:rsidRPr="005028A5">
              <w:rPr>
                <w:rStyle w:val="rvts0"/>
                <w:rFonts w:ascii="Times New Roman" w:hAnsi="Times New Roman" w:cs="Times New Roman"/>
                <w:sz w:val="28"/>
                <w:szCs w:val="28"/>
              </w:rPr>
              <w:t>…</w:t>
            </w:r>
          </w:p>
          <w:p w:rsidR="00BB0FAB" w:rsidRPr="005028A5"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r w:rsidRPr="005028A5">
              <w:rPr>
                <w:rFonts w:ascii="Times New Roman" w:hAnsi="Times New Roman" w:cs="Times New Roman"/>
                <w:sz w:val="28"/>
                <w:szCs w:val="28"/>
                <w:lang w:eastAsia="ru-RU"/>
              </w:rPr>
              <w:t xml:space="preserve">діти, позбавлені батьківського піклування, - діти, які залишилися без піклування батьків у зв'язку з позбавленням їх батьківських прав, відібранням у батьків без позбавлення батьківських прав, визнанням батьків безвісно відсутніми або недієздатними, оголошенням їх померлими, відбуванням покарання в місцях позбавлення волі та перебуванням їх під вартою на час слідства, розшуком їх органами Національної поліції, пов'язаним з відсутністю відомостей про їх місцезнаходження, тривалою хворобою батьків, яка перешкоджає їм виконувати свої батьківські обов'язки, а також діти, розлучені із сім'єю, підкинуті діти, діти, батьки яких невідомі, діти, від яких відмовились батьки, діти, батьки яких не виконують своїх батьківських обов'язків з причин, які </w:t>
            </w:r>
            <w:r w:rsidRPr="005028A5">
              <w:rPr>
                <w:rFonts w:ascii="Times New Roman" w:hAnsi="Times New Roman" w:cs="Times New Roman"/>
                <w:sz w:val="28"/>
                <w:szCs w:val="28"/>
                <w:lang w:eastAsia="ru-RU"/>
              </w:rPr>
              <w:lastRenderedPageBreak/>
              <w:t>неможливо з'ясувати у зв'язку з перебуванням батьків на тимчасово окупованій території України або в районах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та безпритульні діти;</w:t>
            </w:r>
          </w:p>
          <w:p w:rsidR="00BB0FAB" w:rsidRPr="005028A5"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p>
          <w:p w:rsidR="00BB0FAB" w:rsidRPr="005028A5"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p>
          <w:p w:rsidR="00BB0FAB" w:rsidRPr="005028A5"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r w:rsidRPr="005028A5">
              <w:rPr>
                <w:rFonts w:ascii="Times New Roman" w:hAnsi="Times New Roman" w:cs="Times New Roman"/>
                <w:sz w:val="28"/>
                <w:szCs w:val="28"/>
                <w:lang w:eastAsia="ru-RU"/>
              </w:rPr>
              <w:t>…</w:t>
            </w:r>
          </w:p>
        </w:tc>
        <w:tc>
          <w:tcPr>
            <w:tcW w:w="7587" w:type="dxa"/>
          </w:tcPr>
          <w:p w:rsidR="00BB0FAB" w:rsidRPr="005028A5" w:rsidRDefault="00BB0FAB" w:rsidP="00E351A2">
            <w:pPr>
              <w:spacing w:after="0" w:line="240" w:lineRule="auto"/>
              <w:ind w:firstLine="567"/>
              <w:jc w:val="both"/>
              <w:rPr>
                <w:rStyle w:val="rvts0"/>
                <w:rFonts w:ascii="Times New Roman" w:hAnsi="Times New Roman" w:cs="Times New Roman"/>
                <w:sz w:val="28"/>
                <w:szCs w:val="28"/>
              </w:rPr>
            </w:pPr>
            <w:r w:rsidRPr="005028A5">
              <w:rPr>
                <w:rStyle w:val="rvts9"/>
                <w:rFonts w:ascii="Times New Roman" w:hAnsi="Times New Roman" w:cs="Times New Roman"/>
                <w:b/>
                <w:bCs/>
                <w:sz w:val="28"/>
                <w:szCs w:val="28"/>
              </w:rPr>
              <w:lastRenderedPageBreak/>
              <w:t>Стаття 1.</w:t>
            </w:r>
            <w:r w:rsidRPr="005028A5">
              <w:rPr>
                <w:rStyle w:val="rvts9"/>
                <w:rFonts w:ascii="Times New Roman" w:hAnsi="Times New Roman" w:cs="Times New Roman"/>
                <w:sz w:val="28"/>
                <w:szCs w:val="28"/>
              </w:rPr>
              <w:t xml:space="preserve"> </w:t>
            </w:r>
            <w:r w:rsidRPr="005028A5">
              <w:rPr>
                <w:rStyle w:val="rvts0"/>
                <w:rFonts w:ascii="Times New Roman" w:hAnsi="Times New Roman" w:cs="Times New Roman"/>
                <w:sz w:val="28"/>
                <w:szCs w:val="28"/>
              </w:rPr>
              <w:t>Визначення термінів</w:t>
            </w:r>
          </w:p>
          <w:p w:rsidR="00BB0FAB" w:rsidRPr="005028A5" w:rsidRDefault="00BB0FAB" w:rsidP="00E351A2">
            <w:pPr>
              <w:shd w:val="clear" w:color="auto" w:fill="FFFFFF"/>
              <w:spacing w:after="0" w:line="240" w:lineRule="auto"/>
              <w:ind w:firstLine="567"/>
              <w:jc w:val="both"/>
              <w:textAlignment w:val="baseline"/>
              <w:rPr>
                <w:rStyle w:val="rvts0"/>
                <w:rFonts w:ascii="Times New Roman" w:hAnsi="Times New Roman" w:cs="Times New Roman"/>
                <w:sz w:val="28"/>
                <w:szCs w:val="28"/>
              </w:rPr>
            </w:pPr>
            <w:r w:rsidRPr="005028A5">
              <w:rPr>
                <w:rStyle w:val="rvts0"/>
                <w:rFonts w:ascii="Times New Roman" w:hAnsi="Times New Roman" w:cs="Times New Roman"/>
                <w:sz w:val="28"/>
                <w:szCs w:val="28"/>
              </w:rPr>
              <w:t>…</w:t>
            </w:r>
          </w:p>
          <w:p w:rsidR="00BB0FAB" w:rsidRPr="005028A5"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r w:rsidRPr="005028A5">
              <w:rPr>
                <w:rFonts w:ascii="Times New Roman" w:hAnsi="Times New Roman" w:cs="Times New Roman"/>
                <w:sz w:val="28"/>
                <w:szCs w:val="28"/>
                <w:lang w:eastAsia="ru-RU"/>
              </w:rPr>
              <w:t xml:space="preserve">діти, позбавлені батьківського піклування, - діти, які залишилися без піклування батьків у зв'язку з позбавленням їх батьківських прав, відібранням у батьків без позбавлення батьківських прав, визнанням батьків безвісно відсутніми або недієздатними, оголошенням їх померлими, </w:t>
            </w:r>
            <w:r w:rsidRPr="002A62D9">
              <w:rPr>
                <w:rFonts w:ascii="Times New Roman" w:hAnsi="Times New Roman" w:cs="Times New Roman"/>
                <w:b/>
                <w:bCs/>
                <w:sz w:val="28"/>
                <w:szCs w:val="28"/>
              </w:rPr>
              <w:t xml:space="preserve">до обох батьків яких або єдиного з них </w:t>
            </w:r>
            <w:r w:rsidRPr="002A62D9">
              <w:rPr>
                <w:rStyle w:val="rvts0"/>
                <w:rFonts w:ascii="Times New Roman" w:hAnsi="Times New Roman" w:cs="Times New Roman"/>
                <w:b/>
                <w:bCs/>
                <w:sz w:val="28"/>
                <w:szCs w:val="28"/>
              </w:rPr>
              <w:t xml:space="preserve">рішенням суду застосовано </w:t>
            </w:r>
            <w:r w:rsidRPr="002A62D9">
              <w:rPr>
                <w:rFonts w:ascii="Times New Roman" w:hAnsi="Times New Roman" w:cs="Times New Roman"/>
                <w:b/>
                <w:bCs/>
                <w:sz w:val="28"/>
                <w:szCs w:val="28"/>
              </w:rPr>
              <w:t>обмежуваль</w:t>
            </w:r>
            <w:r w:rsidRPr="002A62D9">
              <w:rPr>
                <w:rStyle w:val="rvts0"/>
                <w:rFonts w:ascii="Times New Roman" w:hAnsi="Times New Roman" w:cs="Times New Roman"/>
                <w:b/>
                <w:bCs/>
                <w:sz w:val="28"/>
                <w:szCs w:val="28"/>
              </w:rPr>
              <w:t>ний припис,</w:t>
            </w:r>
            <w:r w:rsidRPr="005028A5">
              <w:rPr>
                <w:rStyle w:val="rvts0"/>
                <w:rFonts w:ascii="Times New Roman" w:hAnsi="Times New Roman" w:cs="Times New Roman"/>
                <w:b/>
                <w:bCs/>
                <w:sz w:val="28"/>
                <w:szCs w:val="28"/>
              </w:rPr>
              <w:t xml:space="preserve"> </w:t>
            </w:r>
            <w:r w:rsidRPr="005028A5">
              <w:rPr>
                <w:rFonts w:ascii="Times New Roman" w:hAnsi="Times New Roman" w:cs="Times New Roman"/>
                <w:sz w:val="28"/>
                <w:szCs w:val="28"/>
                <w:lang w:eastAsia="ru-RU"/>
              </w:rPr>
              <w:t xml:space="preserve">відбуванням покарання в місцях позбавлення волі та перебуванням їх під вартою на час слідства, розшуком їх органами Національної поліції, пов'язаним з відсутністю відомостей про їх місцезнаходження, тривалою хворобою батьків, яка перешкоджає їм виконувати свої батьківські обов'язки, а також діти, розлучені із сім'єю, підкинуті діти, діти, батьки </w:t>
            </w:r>
            <w:r w:rsidRPr="005028A5">
              <w:rPr>
                <w:rFonts w:ascii="Times New Roman" w:hAnsi="Times New Roman" w:cs="Times New Roman"/>
                <w:sz w:val="28"/>
                <w:szCs w:val="28"/>
                <w:lang w:eastAsia="ru-RU"/>
              </w:rPr>
              <w:lastRenderedPageBreak/>
              <w:t>яких невідомі, діти, від яких відмовились батьки, діти, батьки яких не виконують своїх батьківських обов'язків з причин, які неможливо з'ясувати у зв'язку з перебуванням батьків на тимчасово окупованій території України або в районах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та безпритульні діти;</w:t>
            </w:r>
          </w:p>
          <w:p w:rsidR="00BB0FAB"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r w:rsidRPr="005028A5">
              <w:rPr>
                <w:rFonts w:ascii="Times New Roman" w:hAnsi="Times New Roman" w:cs="Times New Roman"/>
                <w:sz w:val="28"/>
                <w:szCs w:val="28"/>
                <w:lang w:eastAsia="ru-RU"/>
              </w:rPr>
              <w:t>…</w:t>
            </w:r>
          </w:p>
          <w:p w:rsidR="00BB0FAB" w:rsidRPr="005028A5" w:rsidRDefault="00BB0FAB" w:rsidP="00E351A2">
            <w:pPr>
              <w:shd w:val="clear" w:color="auto" w:fill="FFFFFF"/>
              <w:spacing w:after="0" w:line="240" w:lineRule="auto"/>
              <w:ind w:firstLine="567"/>
              <w:jc w:val="both"/>
              <w:textAlignment w:val="baseline"/>
              <w:rPr>
                <w:rFonts w:ascii="Times New Roman" w:hAnsi="Times New Roman" w:cs="Times New Roman"/>
                <w:sz w:val="28"/>
                <w:szCs w:val="28"/>
                <w:lang w:eastAsia="ru-RU"/>
              </w:rPr>
            </w:pPr>
          </w:p>
        </w:tc>
      </w:tr>
      <w:tr w:rsidR="00BB0FAB" w:rsidRPr="005028A5">
        <w:trPr>
          <w:trHeight w:val="20"/>
        </w:trPr>
        <w:tc>
          <w:tcPr>
            <w:tcW w:w="7593" w:type="dxa"/>
            <w:gridSpan w:val="2"/>
          </w:tcPr>
          <w:p w:rsidR="00BB0FAB" w:rsidRPr="002A62D9" w:rsidRDefault="00BB0FAB" w:rsidP="00A4507B">
            <w:pPr>
              <w:spacing w:after="0" w:line="240" w:lineRule="auto"/>
              <w:ind w:firstLine="567"/>
              <w:jc w:val="both"/>
              <w:rPr>
                <w:rStyle w:val="rvts9"/>
                <w:rFonts w:ascii="Times New Roman" w:hAnsi="Times New Roman" w:cs="Times New Roman"/>
                <w:sz w:val="28"/>
                <w:szCs w:val="28"/>
              </w:rPr>
            </w:pPr>
            <w:r w:rsidRPr="002A62D9">
              <w:rPr>
                <w:rStyle w:val="rvts9"/>
                <w:rFonts w:ascii="Times New Roman" w:hAnsi="Times New Roman" w:cs="Times New Roman"/>
                <w:b/>
                <w:bCs/>
                <w:sz w:val="28"/>
                <w:szCs w:val="28"/>
              </w:rPr>
              <w:lastRenderedPageBreak/>
              <w:t xml:space="preserve">Стаття 13. </w:t>
            </w:r>
            <w:r w:rsidRPr="002A62D9">
              <w:rPr>
                <w:rStyle w:val="rvts9"/>
                <w:rFonts w:ascii="Times New Roman" w:hAnsi="Times New Roman" w:cs="Times New Roman"/>
                <w:sz w:val="28"/>
                <w:szCs w:val="28"/>
              </w:rPr>
              <w:t xml:space="preserve">Державна допомога сім'ям з дітьми </w:t>
            </w:r>
          </w:p>
          <w:p w:rsidR="00BB0FAB" w:rsidRPr="002A62D9" w:rsidRDefault="00BB0FAB" w:rsidP="00A4507B">
            <w:pPr>
              <w:spacing w:after="0" w:line="240" w:lineRule="auto"/>
              <w:ind w:firstLine="567"/>
              <w:jc w:val="both"/>
              <w:rPr>
                <w:rStyle w:val="rvts9"/>
                <w:rFonts w:ascii="Times New Roman" w:hAnsi="Times New Roman" w:cs="Times New Roman"/>
                <w:sz w:val="28"/>
                <w:szCs w:val="28"/>
              </w:rPr>
            </w:pPr>
          </w:p>
          <w:p w:rsidR="00BB0FAB" w:rsidRPr="002A62D9" w:rsidRDefault="00BB0FAB" w:rsidP="00A4507B">
            <w:pPr>
              <w:spacing w:after="0" w:line="240" w:lineRule="auto"/>
              <w:ind w:firstLine="567"/>
              <w:jc w:val="both"/>
              <w:rPr>
                <w:rStyle w:val="rvts9"/>
                <w:rFonts w:ascii="Times New Roman" w:hAnsi="Times New Roman" w:cs="Times New Roman"/>
                <w:sz w:val="28"/>
                <w:szCs w:val="28"/>
              </w:rPr>
            </w:pPr>
            <w:r w:rsidRPr="002A62D9">
              <w:rPr>
                <w:rStyle w:val="rvts9"/>
                <w:rFonts w:ascii="Times New Roman" w:hAnsi="Times New Roman" w:cs="Times New Roman"/>
                <w:sz w:val="28"/>
                <w:szCs w:val="28"/>
              </w:rPr>
              <w:t>З метою створення належних матеріальних умов для виховання дітей у сім'ях держава надає батькам або особам, які їх замінюють, соціальну допомогу, передбачену Законом України "Про державну допомогу сім'ям з дітьми" та іншими законами України.</w:t>
            </w:r>
          </w:p>
          <w:p w:rsidR="00BB0FAB" w:rsidRPr="002A62D9" w:rsidRDefault="00BB0FAB" w:rsidP="00A4507B">
            <w:pPr>
              <w:spacing w:after="0" w:line="240" w:lineRule="auto"/>
              <w:ind w:firstLine="567"/>
              <w:jc w:val="both"/>
              <w:rPr>
                <w:rStyle w:val="rvts9"/>
                <w:rFonts w:ascii="Times New Roman" w:hAnsi="Times New Roman" w:cs="Times New Roman"/>
                <w:sz w:val="28"/>
                <w:szCs w:val="28"/>
              </w:rPr>
            </w:pPr>
            <w:r w:rsidRPr="002A62D9">
              <w:rPr>
                <w:rStyle w:val="rvts9"/>
                <w:rFonts w:ascii="Times New Roman" w:hAnsi="Times New Roman" w:cs="Times New Roman"/>
                <w:sz w:val="28"/>
                <w:szCs w:val="28"/>
              </w:rPr>
              <w:t>…</w:t>
            </w:r>
          </w:p>
          <w:p w:rsidR="00BB0FAB" w:rsidRDefault="00BB0FAB" w:rsidP="00A4507B">
            <w:pPr>
              <w:spacing w:after="0" w:line="240" w:lineRule="auto"/>
              <w:ind w:firstLine="567"/>
              <w:jc w:val="both"/>
              <w:rPr>
                <w:rStyle w:val="rvts9"/>
                <w:rFonts w:ascii="Times New Roman" w:hAnsi="Times New Roman" w:cs="Times New Roman"/>
                <w:b/>
                <w:bCs/>
                <w:sz w:val="28"/>
                <w:szCs w:val="28"/>
              </w:rPr>
            </w:pPr>
            <w:r w:rsidRPr="002A62D9">
              <w:rPr>
                <w:rStyle w:val="rvts9"/>
                <w:rFonts w:ascii="Times New Roman" w:hAnsi="Times New Roman" w:cs="Times New Roman"/>
                <w:b/>
                <w:bCs/>
                <w:sz w:val="28"/>
                <w:szCs w:val="28"/>
              </w:rPr>
              <w:t>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BB0FAB" w:rsidRPr="002A62D9" w:rsidRDefault="00BB0FAB" w:rsidP="00A4507B">
            <w:pPr>
              <w:spacing w:after="0" w:line="240" w:lineRule="auto"/>
              <w:ind w:firstLine="567"/>
              <w:jc w:val="both"/>
              <w:rPr>
                <w:rStyle w:val="rvts9"/>
                <w:rFonts w:ascii="Times New Roman" w:hAnsi="Times New Roman" w:cs="Times New Roman"/>
                <w:b/>
                <w:bCs/>
                <w:sz w:val="28"/>
                <w:szCs w:val="28"/>
              </w:rPr>
            </w:pPr>
          </w:p>
        </w:tc>
        <w:tc>
          <w:tcPr>
            <w:tcW w:w="7587" w:type="dxa"/>
          </w:tcPr>
          <w:p w:rsidR="00BB0FAB" w:rsidRPr="002A62D9" w:rsidRDefault="00BB0FAB" w:rsidP="00A4507B">
            <w:pPr>
              <w:spacing w:after="0" w:line="240" w:lineRule="auto"/>
              <w:ind w:firstLine="567"/>
              <w:jc w:val="both"/>
              <w:rPr>
                <w:rStyle w:val="rvts9"/>
                <w:rFonts w:ascii="Times New Roman" w:hAnsi="Times New Roman" w:cs="Times New Roman"/>
                <w:sz w:val="28"/>
                <w:szCs w:val="28"/>
              </w:rPr>
            </w:pPr>
            <w:r w:rsidRPr="002A62D9">
              <w:rPr>
                <w:rStyle w:val="rvts9"/>
                <w:rFonts w:ascii="Times New Roman" w:hAnsi="Times New Roman" w:cs="Times New Roman"/>
                <w:b/>
                <w:bCs/>
                <w:sz w:val="28"/>
                <w:szCs w:val="28"/>
              </w:rPr>
              <w:t xml:space="preserve">Стаття 13. </w:t>
            </w:r>
            <w:r w:rsidRPr="002A62D9">
              <w:rPr>
                <w:rStyle w:val="rvts9"/>
                <w:rFonts w:ascii="Times New Roman" w:hAnsi="Times New Roman" w:cs="Times New Roman"/>
                <w:sz w:val="28"/>
                <w:szCs w:val="28"/>
              </w:rPr>
              <w:t xml:space="preserve">Державна допомога сім'ям з дітьми </w:t>
            </w:r>
          </w:p>
          <w:p w:rsidR="00BB0FAB" w:rsidRPr="002A62D9" w:rsidRDefault="00BB0FAB" w:rsidP="00A4507B">
            <w:pPr>
              <w:spacing w:after="0" w:line="240" w:lineRule="auto"/>
              <w:ind w:firstLine="567"/>
              <w:jc w:val="both"/>
              <w:rPr>
                <w:rStyle w:val="rvts9"/>
                <w:rFonts w:ascii="Times New Roman" w:hAnsi="Times New Roman" w:cs="Times New Roman"/>
                <w:sz w:val="28"/>
                <w:szCs w:val="28"/>
              </w:rPr>
            </w:pPr>
          </w:p>
          <w:p w:rsidR="00BB0FAB" w:rsidRPr="002A62D9" w:rsidRDefault="00BB0FAB" w:rsidP="00A4507B">
            <w:pPr>
              <w:spacing w:after="0" w:line="240" w:lineRule="auto"/>
              <w:ind w:firstLine="567"/>
              <w:jc w:val="both"/>
              <w:rPr>
                <w:rStyle w:val="rvts9"/>
                <w:rFonts w:ascii="Times New Roman" w:hAnsi="Times New Roman" w:cs="Times New Roman"/>
                <w:sz w:val="28"/>
                <w:szCs w:val="28"/>
              </w:rPr>
            </w:pPr>
            <w:r w:rsidRPr="002A62D9">
              <w:rPr>
                <w:rStyle w:val="rvts9"/>
                <w:rFonts w:ascii="Times New Roman" w:hAnsi="Times New Roman" w:cs="Times New Roman"/>
                <w:sz w:val="28"/>
                <w:szCs w:val="28"/>
              </w:rPr>
              <w:t>З метою створення належних матеріальних умов для виховання дітей у сім'ях держава надає батькам або особам, які їх замінюють, соціальну допомогу, передбачену Законом України "Про державну допомогу сім'ям з дітьми" та іншими законами України.</w:t>
            </w:r>
          </w:p>
          <w:p w:rsidR="00BB0FAB" w:rsidRPr="002A62D9" w:rsidRDefault="00BB0FAB" w:rsidP="00A4507B">
            <w:pPr>
              <w:spacing w:after="0" w:line="240" w:lineRule="auto"/>
              <w:ind w:firstLine="567"/>
              <w:jc w:val="both"/>
              <w:rPr>
                <w:rStyle w:val="rvts9"/>
                <w:rFonts w:ascii="Times New Roman" w:hAnsi="Times New Roman" w:cs="Times New Roman"/>
                <w:sz w:val="28"/>
                <w:szCs w:val="28"/>
              </w:rPr>
            </w:pPr>
            <w:r w:rsidRPr="002A62D9">
              <w:rPr>
                <w:rStyle w:val="rvts9"/>
                <w:rFonts w:ascii="Times New Roman" w:hAnsi="Times New Roman" w:cs="Times New Roman"/>
                <w:sz w:val="28"/>
                <w:szCs w:val="28"/>
              </w:rPr>
              <w:t>…</w:t>
            </w:r>
          </w:p>
          <w:p w:rsidR="00BB0FAB" w:rsidRPr="005028A5" w:rsidRDefault="00BB0FAB" w:rsidP="00E351A2">
            <w:pPr>
              <w:spacing w:after="0" w:line="240" w:lineRule="auto"/>
              <w:ind w:firstLine="567"/>
              <w:jc w:val="both"/>
              <w:rPr>
                <w:rStyle w:val="rvts9"/>
                <w:rFonts w:ascii="Times New Roman" w:hAnsi="Times New Roman" w:cs="Times New Roman"/>
                <w:b/>
                <w:bCs/>
                <w:sz w:val="28"/>
                <w:szCs w:val="28"/>
              </w:rPr>
            </w:pPr>
            <w:r w:rsidRPr="002A62D9">
              <w:rPr>
                <w:rStyle w:val="rvts9"/>
                <w:rFonts w:ascii="Times New Roman" w:hAnsi="Times New Roman" w:cs="Times New Roman"/>
                <w:b/>
                <w:bCs/>
                <w:sz w:val="28"/>
                <w:szCs w:val="28"/>
              </w:rPr>
              <w:t>Виключено.</w:t>
            </w:r>
            <w:r w:rsidRPr="005028A5">
              <w:rPr>
                <w:rStyle w:val="rvts9"/>
                <w:rFonts w:ascii="Times New Roman" w:hAnsi="Times New Roman" w:cs="Times New Roman"/>
                <w:b/>
                <w:bCs/>
                <w:sz w:val="28"/>
                <w:szCs w:val="28"/>
              </w:rPr>
              <w:t xml:space="preserve"> </w:t>
            </w:r>
          </w:p>
        </w:tc>
      </w:tr>
      <w:tr w:rsidR="00BB0FAB" w:rsidRPr="005028A5">
        <w:trPr>
          <w:trHeight w:val="20"/>
        </w:trPr>
        <w:tc>
          <w:tcPr>
            <w:tcW w:w="7593" w:type="dxa"/>
            <w:gridSpan w:val="2"/>
          </w:tcPr>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lang w:eastAsia="ru-RU"/>
              </w:rPr>
            </w:pPr>
            <w:bookmarkStart w:id="10" w:name="n47"/>
            <w:bookmarkStart w:id="11" w:name="n250"/>
            <w:bookmarkEnd w:id="10"/>
            <w:bookmarkEnd w:id="11"/>
            <w:r w:rsidRPr="005028A5">
              <w:rPr>
                <w:rFonts w:ascii="Times New Roman" w:hAnsi="Times New Roman" w:cs="Times New Roman"/>
                <w:b/>
                <w:bCs/>
                <w:sz w:val="28"/>
                <w:szCs w:val="28"/>
                <w:lang w:eastAsia="ru-RU"/>
              </w:rPr>
              <w:t xml:space="preserve">Стаття 25. </w:t>
            </w:r>
            <w:r w:rsidRPr="005028A5">
              <w:rPr>
                <w:rFonts w:ascii="Times New Roman" w:hAnsi="Times New Roman" w:cs="Times New Roman"/>
                <w:sz w:val="28"/>
                <w:szCs w:val="28"/>
                <w:lang w:eastAsia="ru-RU"/>
              </w:rPr>
              <w:t>Соціальний захист дітей-сиріт та дітей, позбавлених батьківського піклування</w:t>
            </w: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lang w:eastAsia="ru-RU"/>
              </w:rPr>
            </w:pPr>
            <w:r w:rsidRPr="005028A5">
              <w:rPr>
                <w:rFonts w:ascii="Times New Roman" w:hAnsi="Times New Roman" w:cs="Times New Roman"/>
                <w:sz w:val="28"/>
                <w:szCs w:val="28"/>
                <w:lang w:eastAsia="ru-RU"/>
              </w:rPr>
              <w:t>…</w:t>
            </w: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r w:rsidRPr="005028A5">
              <w:rPr>
                <w:rStyle w:val="rvts0"/>
                <w:rFonts w:ascii="Times New Roman" w:hAnsi="Times New Roman" w:cs="Times New Roman"/>
                <w:b/>
                <w:bCs/>
                <w:sz w:val="28"/>
                <w:szCs w:val="28"/>
              </w:rPr>
              <w:lastRenderedPageBreak/>
              <w:t>Діти-сироти та діти, позбавлені батьківського піклування, які до передачі під опіку чи піклування, влаштування в дитячі будинки сімейного типу, прийомні сім’ї, заклади для дітей-сиріт та дітей, позбавлених батьківського піклування, не мали впорядкованого житла або вселення яких у приміщення, що зберігалося за ними, неможливе внаслідок його знищення чи пошкодження або з інших поважних причин, що унеможливлюють проживання там цих дітей</w:t>
            </w:r>
            <w:r w:rsidRPr="005028A5">
              <w:rPr>
                <w:rStyle w:val="rvts0"/>
                <w:rFonts w:ascii="Times New Roman" w:hAnsi="Times New Roman" w:cs="Times New Roman"/>
                <w:b/>
                <w:bCs/>
                <w:strike/>
                <w:sz w:val="28"/>
                <w:szCs w:val="28"/>
              </w:rPr>
              <w:t>,</w:t>
            </w:r>
            <w:r w:rsidRPr="005028A5">
              <w:rPr>
                <w:rStyle w:val="rvts0"/>
                <w:rFonts w:ascii="Times New Roman" w:hAnsi="Times New Roman" w:cs="Times New Roman"/>
                <w:b/>
                <w:bCs/>
                <w:sz w:val="28"/>
                <w:szCs w:val="28"/>
              </w:rPr>
              <w:t xml:space="preserve"> забезпечуються позачергово впорядкованим житлом за місцем їх походження або проживання до влаштування в сім’ї громадян, відповідні заклади або за місцем обліку внутрішньо переміщених осіб, якщо вони зареєстровані як внутрішньо переміщені особи, в порядку, встановленому Кабінетом Міністрів України</w:t>
            </w:r>
            <w:r w:rsidRPr="005028A5">
              <w:rPr>
                <w:rFonts w:ascii="Times New Roman" w:hAnsi="Times New Roman" w:cs="Times New Roman"/>
                <w:b/>
                <w:bCs/>
                <w:color w:val="000000"/>
                <w:sz w:val="28"/>
                <w:szCs w:val="28"/>
                <w:shd w:val="clear" w:color="auto" w:fill="FFFFFF"/>
              </w:rPr>
              <w:t>.</w:t>
            </w:r>
          </w:p>
          <w:p w:rsidR="00BB0FAB" w:rsidRPr="002A62D9"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rPr>
            </w:pPr>
            <w:r w:rsidRPr="002A62D9">
              <w:rPr>
                <w:rFonts w:ascii="Times New Roman" w:hAnsi="Times New Roman" w:cs="Times New Roman"/>
                <w:b/>
                <w:bCs/>
                <w:sz w:val="28"/>
                <w:szCs w:val="28"/>
              </w:rPr>
              <w:t>Норма відсутня.</w:t>
            </w: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r w:rsidRPr="005028A5">
              <w:rPr>
                <w:rFonts w:ascii="Times New Roman" w:hAnsi="Times New Roman" w:cs="Times New Roman"/>
                <w:sz w:val="28"/>
                <w:szCs w:val="28"/>
              </w:rPr>
              <w:t>…</w:t>
            </w:r>
          </w:p>
        </w:tc>
        <w:tc>
          <w:tcPr>
            <w:tcW w:w="7587" w:type="dxa"/>
          </w:tcPr>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lang w:eastAsia="ru-RU"/>
              </w:rPr>
            </w:pPr>
            <w:r w:rsidRPr="005028A5">
              <w:rPr>
                <w:rFonts w:ascii="Times New Roman" w:hAnsi="Times New Roman" w:cs="Times New Roman"/>
                <w:b/>
                <w:bCs/>
                <w:sz w:val="28"/>
                <w:szCs w:val="28"/>
                <w:lang w:eastAsia="ru-RU"/>
              </w:rPr>
              <w:lastRenderedPageBreak/>
              <w:t xml:space="preserve">Стаття 25. </w:t>
            </w:r>
            <w:r w:rsidRPr="005028A5">
              <w:rPr>
                <w:rFonts w:ascii="Times New Roman" w:hAnsi="Times New Roman" w:cs="Times New Roman"/>
                <w:sz w:val="28"/>
                <w:szCs w:val="28"/>
                <w:lang w:eastAsia="ru-RU"/>
              </w:rPr>
              <w:t>Соціальний захист дітей-сиріт та дітей, позбавлених батьківського піклування</w:t>
            </w: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sz w:val="28"/>
                <w:szCs w:val="28"/>
              </w:rPr>
            </w:pPr>
            <w:r w:rsidRPr="005028A5">
              <w:rPr>
                <w:rFonts w:ascii="Times New Roman" w:hAnsi="Times New Roman" w:cs="Times New Roman"/>
                <w:sz w:val="28"/>
                <w:szCs w:val="28"/>
              </w:rPr>
              <w:t>…</w:t>
            </w: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r w:rsidRPr="005028A5">
              <w:rPr>
                <w:rFonts w:ascii="Times New Roman" w:hAnsi="Times New Roman" w:cs="Times New Roman"/>
                <w:b/>
                <w:bCs/>
                <w:sz w:val="28"/>
                <w:szCs w:val="28"/>
                <w:shd w:val="clear" w:color="auto" w:fill="FFFFFF"/>
              </w:rPr>
              <w:lastRenderedPageBreak/>
              <w:t xml:space="preserve">Діти-сироти та діти, позбавлені батьківського піклування, особи з їх числа, які не мали впорядкованого житла або вселення яких у приміщення, що зберігалося за ними, неможливе внаслідок його знищення чи пошкодження </w:t>
            </w:r>
            <w:r w:rsidRPr="005028A5">
              <w:rPr>
                <w:rStyle w:val="rvts0"/>
                <w:rFonts w:ascii="Times New Roman" w:hAnsi="Times New Roman" w:cs="Times New Roman"/>
                <w:b/>
                <w:bCs/>
                <w:sz w:val="28"/>
                <w:szCs w:val="28"/>
              </w:rPr>
              <w:t>або з інших поважних причин, що унеможливлюють проживання там цих дітей</w:t>
            </w:r>
            <w:r w:rsidRPr="005028A5">
              <w:rPr>
                <w:rFonts w:ascii="Times New Roman" w:hAnsi="Times New Roman" w:cs="Times New Roman"/>
                <w:b/>
                <w:bCs/>
                <w:sz w:val="28"/>
                <w:szCs w:val="28"/>
                <w:shd w:val="clear" w:color="auto" w:fill="FFFFFF"/>
              </w:rPr>
              <w:t>, забезпечуються позачергово впорядкованим житлом за місцем їх перебування на обліку громадян, які потребують поліпшення житлових умов, або, за їх бажанням, – грошовою компенсацією за належне їм для отримання жиле приміщення в порядку, встановленому Кабінетом Міністрів України</w:t>
            </w:r>
            <w:r w:rsidRPr="005028A5">
              <w:rPr>
                <w:rFonts w:ascii="Times New Roman" w:hAnsi="Times New Roman" w:cs="Times New Roman"/>
                <w:b/>
                <w:bCs/>
                <w:sz w:val="28"/>
                <w:szCs w:val="28"/>
                <w:lang w:eastAsia="ru-RU"/>
              </w:rPr>
              <w:t>.</w:t>
            </w: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rPr>
            </w:pP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shd w:val="clear" w:color="auto" w:fill="FFFFFF"/>
              </w:rPr>
            </w:pPr>
            <w:r w:rsidRPr="005028A5">
              <w:rPr>
                <w:rFonts w:ascii="Times New Roman" w:hAnsi="Times New Roman" w:cs="Times New Roman"/>
                <w:b/>
                <w:bCs/>
                <w:sz w:val="28"/>
                <w:szCs w:val="28"/>
              </w:rPr>
              <w:t>Особи з числа дітей-</w:t>
            </w:r>
            <w:hyperlink r:id="rId13" w:anchor="w13" w:history="1">
              <w:r w:rsidRPr="005028A5">
                <w:rPr>
                  <w:rFonts w:ascii="Times New Roman" w:hAnsi="Times New Roman" w:cs="Times New Roman"/>
                  <w:b/>
                  <w:bCs/>
                  <w:sz w:val="28"/>
                  <w:szCs w:val="28"/>
                </w:rPr>
                <w:t>сиріт</w:t>
              </w:r>
            </w:hyperlink>
            <w:r w:rsidRPr="005028A5">
              <w:rPr>
                <w:rFonts w:ascii="Times New Roman" w:hAnsi="Times New Roman" w:cs="Times New Roman"/>
                <w:b/>
                <w:bCs/>
                <w:sz w:val="28"/>
                <w:szCs w:val="28"/>
              </w:rPr>
              <w:t xml:space="preserve"> та дітей, позбавлених батьківського піклування, після досягнення ними 23 років не втрачають</w:t>
            </w:r>
            <w:r w:rsidRPr="005028A5">
              <w:rPr>
                <w:rFonts w:ascii="Times New Roman" w:hAnsi="Times New Roman" w:cs="Times New Roman"/>
                <w:sz w:val="28"/>
                <w:szCs w:val="28"/>
              </w:rPr>
              <w:t xml:space="preserve"> </w:t>
            </w:r>
            <w:r w:rsidRPr="005028A5">
              <w:rPr>
                <w:rFonts w:ascii="Times New Roman" w:hAnsi="Times New Roman" w:cs="Times New Roman"/>
                <w:b/>
                <w:bCs/>
                <w:sz w:val="28"/>
                <w:szCs w:val="28"/>
              </w:rPr>
              <w:t xml:space="preserve">право на позачергове отримання жилого приміщення </w:t>
            </w:r>
            <w:r w:rsidRPr="005028A5">
              <w:rPr>
                <w:rFonts w:ascii="Times New Roman" w:hAnsi="Times New Roman" w:cs="Times New Roman"/>
                <w:b/>
                <w:bCs/>
                <w:sz w:val="28"/>
                <w:szCs w:val="28"/>
                <w:shd w:val="clear" w:color="auto" w:fill="FFFFFF"/>
              </w:rPr>
              <w:t>або, за їх бажанням, – грошової компенсації за належне їм для отримання жиле приміщення</w:t>
            </w:r>
            <w:r w:rsidRPr="005028A5">
              <w:rPr>
                <w:rFonts w:ascii="Times New Roman" w:hAnsi="Times New Roman" w:cs="Times New Roman"/>
                <w:sz w:val="28"/>
                <w:szCs w:val="28"/>
                <w:shd w:val="clear" w:color="auto" w:fill="FFFFFF"/>
              </w:rPr>
              <w:t xml:space="preserve"> </w:t>
            </w:r>
            <w:r w:rsidRPr="005028A5">
              <w:rPr>
                <w:rFonts w:ascii="Times New Roman" w:hAnsi="Times New Roman" w:cs="Times New Roman"/>
                <w:b/>
                <w:bCs/>
                <w:sz w:val="28"/>
                <w:szCs w:val="28"/>
              </w:rPr>
              <w:t>за умови їх перебування в установленому порядку на обліку громадян, які потребують поліпшення житлових умов, на момент досягнення такими особами 23-річного віку</w:t>
            </w:r>
            <w:r w:rsidRPr="005028A5">
              <w:rPr>
                <w:rFonts w:ascii="Times New Roman" w:hAnsi="Times New Roman" w:cs="Times New Roman"/>
                <w:b/>
                <w:bCs/>
                <w:sz w:val="28"/>
                <w:szCs w:val="28"/>
                <w:shd w:val="clear" w:color="auto" w:fill="FFFFFF"/>
              </w:rPr>
              <w:t>.</w:t>
            </w:r>
          </w:p>
          <w:p w:rsidR="00BB0FAB" w:rsidRPr="002A62D9" w:rsidRDefault="00BB0FAB" w:rsidP="003F70A5">
            <w:pPr>
              <w:shd w:val="clear" w:color="auto" w:fill="FFFFFF"/>
              <w:spacing w:after="0" w:line="240" w:lineRule="auto"/>
              <w:ind w:firstLine="567"/>
              <w:jc w:val="both"/>
              <w:textAlignment w:val="baseline"/>
              <w:rPr>
                <w:rFonts w:ascii="Times New Roman" w:hAnsi="Times New Roman" w:cs="Times New Roman"/>
                <w:sz w:val="28"/>
                <w:szCs w:val="28"/>
                <w:shd w:val="clear" w:color="auto" w:fill="FFFFFF"/>
              </w:rPr>
            </w:pPr>
            <w:r w:rsidRPr="005028A5">
              <w:rPr>
                <w:rFonts w:ascii="Times New Roman" w:hAnsi="Times New Roman" w:cs="Times New Roman"/>
                <w:b/>
                <w:bCs/>
                <w:sz w:val="28"/>
                <w:szCs w:val="28"/>
                <w:shd w:val="clear" w:color="auto" w:fill="FFFFFF"/>
              </w:rPr>
              <w:t xml:space="preserve"> </w:t>
            </w:r>
            <w:r w:rsidRPr="002A62D9">
              <w:rPr>
                <w:rFonts w:ascii="Times New Roman" w:hAnsi="Times New Roman" w:cs="Times New Roman"/>
                <w:sz w:val="28"/>
                <w:szCs w:val="28"/>
                <w:shd w:val="clear" w:color="auto" w:fill="FFFFFF"/>
              </w:rPr>
              <w:t>…</w:t>
            </w:r>
          </w:p>
        </w:tc>
      </w:tr>
      <w:tr w:rsidR="00BB0FAB" w:rsidRPr="005028A5">
        <w:trPr>
          <w:trHeight w:val="20"/>
        </w:trPr>
        <w:tc>
          <w:tcPr>
            <w:tcW w:w="15180" w:type="dxa"/>
            <w:gridSpan w:val="3"/>
          </w:tcPr>
          <w:p w:rsidR="00BB0FAB" w:rsidRPr="005028A5" w:rsidRDefault="00BB0FAB" w:rsidP="00ED02C7">
            <w:pPr>
              <w:shd w:val="clear" w:color="auto" w:fill="FFFFFF"/>
              <w:spacing w:after="0" w:line="240" w:lineRule="auto"/>
              <w:jc w:val="center"/>
              <w:textAlignment w:val="baseline"/>
              <w:rPr>
                <w:rFonts w:ascii="Times New Roman" w:hAnsi="Times New Roman" w:cs="Times New Roman"/>
                <w:b/>
                <w:bCs/>
                <w:sz w:val="28"/>
                <w:szCs w:val="28"/>
                <w:lang w:eastAsia="ru-RU"/>
              </w:rPr>
            </w:pPr>
          </w:p>
          <w:p w:rsidR="00BB0FAB" w:rsidRPr="005028A5" w:rsidRDefault="00BB0FAB" w:rsidP="00ED02C7">
            <w:pPr>
              <w:shd w:val="clear" w:color="auto" w:fill="FFFFFF"/>
              <w:spacing w:after="0" w:line="240" w:lineRule="auto"/>
              <w:jc w:val="center"/>
              <w:textAlignment w:val="baseline"/>
              <w:rPr>
                <w:rFonts w:ascii="Times New Roman" w:hAnsi="Times New Roman" w:cs="Times New Roman"/>
                <w:b/>
                <w:bCs/>
                <w:sz w:val="28"/>
                <w:szCs w:val="28"/>
                <w:lang w:eastAsia="ru-RU"/>
              </w:rPr>
            </w:pPr>
            <w:r w:rsidRPr="005028A5">
              <w:rPr>
                <w:rFonts w:ascii="Times New Roman" w:hAnsi="Times New Roman" w:cs="Times New Roman"/>
                <w:b/>
                <w:bCs/>
                <w:sz w:val="28"/>
                <w:szCs w:val="28"/>
                <w:lang w:eastAsia="ru-RU"/>
              </w:rPr>
              <w:t>Закон України "Про забезпечення організаційно-правових умов соціального захисту дітей-сиріт</w:t>
            </w:r>
          </w:p>
          <w:p w:rsidR="00BB0FAB" w:rsidRPr="005028A5" w:rsidRDefault="00BB0FAB" w:rsidP="00EB636B">
            <w:pPr>
              <w:shd w:val="clear" w:color="auto" w:fill="FFFFFF"/>
              <w:spacing w:after="0" w:line="240" w:lineRule="auto"/>
              <w:jc w:val="center"/>
              <w:textAlignment w:val="baseline"/>
              <w:rPr>
                <w:rFonts w:ascii="Times New Roman" w:hAnsi="Times New Roman" w:cs="Times New Roman"/>
                <w:b/>
                <w:bCs/>
                <w:sz w:val="28"/>
                <w:szCs w:val="28"/>
                <w:lang w:eastAsia="ru-RU"/>
              </w:rPr>
            </w:pPr>
            <w:r w:rsidRPr="005028A5">
              <w:rPr>
                <w:rFonts w:ascii="Times New Roman" w:hAnsi="Times New Roman" w:cs="Times New Roman"/>
                <w:b/>
                <w:bCs/>
                <w:sz w:val="28"/>
                <w:szCs w:val="28"/>
                <w:lang w:eastAsia="ru-RU"/>
              </w:rPr>
              <w:t>та дітей, позбавлених батьківського піклування"</w:t>
            </w:r>
          </w:p>
          <w:p w:rsidR="00BB0FAB" w:rsidRPr="005028A5" w:rsidRDefault="00BB0FAB" w:rsidP="00EB636B">
            <w:pPr>
              <w:shd w:val="clear" w:color="auto" w:fill="FFFFFF"/>
              <w:spacing w:after="0" w:line="240" w:lineRule="auto"/>
              <w:jc w:val="center"/>
              <w:textAlignment w:val="baseline"/>
              <w:rPr>
                <w:rFonts w:ascii="Times New Roman" w:hAnsi="Times New Roman" w:cs="Times New Roman"/>
                <w:b/>
                <w:bCs/>
                <w:sz w:val="28"/>
                <w:szCs w:val="28"/>
                <w:lang w:eastAsia="ru-RU"/>
              </w:rPr>
            </w:pPr>
          </w:p>
        </w:tc>
      </w:tr>
      <w:tr w:rsidR="00BB0FAB" w:rsidRPr="005028A5">
        <w:trPr>
          <w:trHeight w:val="841"/>
        </w:trPr>
        <w:tc>
          <w:tcPr>
            <w:tcW w:w="7593" w:type="dxa"/>
            <w:gridSpan w:val="2"/>
          </w:tcPr>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b/>
                <w:bCs/>
                <w:sz w:val="28"/>
                <w:szCs w:val="28"/>
                <w:lang w:val="uk-UA"/>
              </w:rPr>
              <w:lastRenderedPageBreak/>
              <w:t>Стаття 1.</w:t>
            </w:r>
            <w:r w:rsidRPr="005028A5">
              <w:rPr>
                <w:rStyle w:val="rvts9"/>
                <w:sz w:val="28"/>
                <w:szCs w:val="28"/>
                <w:lang w:val="uk-UA"/>
              </w:rPr>
              <w:t xml:space="preserve"> Визначення термінів</w:t>
            </w:r>
          </w:p>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sz w:val="28"/>
                <w:szCs w:val="28"/>
                <w:lang w:val="uk-UA"/>
              </w:rPr>
              <w:t xml:space="preserve">У цьому Законі наведені нижче терміни вживаються в такому значенні: </w:t>
            </w:r>
          </w:p>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sz w:val="28"/>
                <w:szCs w:val="28"/>
                <w:lang w:val="uk-UA"/>
              </w:rPr>
              <w:t>…</w:t>
            </w:r>
          </w:p>
          <w:p w:rsidR="00BB0FAB" w:rsidRPr="005028A5" w:rsidRDefault="00BB0FAB" w:rsidP="00E351A2">
            <w:pPr>
              <w:pStyle w:val="rvps2"/>
              <w:spacing w:before="0" w:beforeAutospacing="0" w:after="0" w:afterAutospacing="0"/>
              <w:ind w:firstLine="567"/>
              <w:jc w:val="both"/>
              <w:rPr>
                <w:rStyle w:val="rvts9"/>
                <w:rFonts w:cs="Calibri"/>
                <w:b/>
                <w:bCs/>
                <w:sz w:val="28"/>
                <w:szCs w:val="28"/>
                <w:lang w:val="uk-UA"/>
              </w:rPr>
            </w:pPr>
            <w:r w:rsidRPr="005028A5">
              <w:rPr>
                <w:rStyle w:val="rvts9"/>
                <w:sz w:val="28"/>
                <w:szCs w:val="28"/>
                <w:lang w:val="uk-UA"/>
              </w:rPr>
              <w:t>діти, позбавлені батьківського піклування, - діти, які залишилися без піклування батьків у зв'язку з позбавленням їх батьківських прав, відібранням у батьків без позбавлення батьківських прав, визнанням батьків безвісно відсутніми або недієздатними, оголошенням їх померлими, відбуванням покарання в місцях позбавлення волі та перебуванням їх під вартою на час слідства, розшуком їх органами Національної поліції, пов'язаним з відсутністю відомостей про їх місцезнаходження, тривалою хворобою батьків, яка перешкоджає їм виконувати свої батьківські обов'язки, а також діти, розлучені із сім'єю, підкинуті діти, батьки яких невідомі, діти, від яких відмовилися батьки, діти, батьки яких не виконують своїх батьківських обов'язків з причин, які неможливо з'ясувати у зв'язку з перебуванням батьків на тимчасово окупованій території України, в районах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та безпритульні діти;</w:t>
            </w:r>
          </w:p>
        </w:tc>
        <w:tc>
          <w:tcPr>
            <w:tcW w:w="7587" w:type="dxa"/>
          </w:tcPr>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b/>
                <w:bCs/>
                <w:sz w:val="28"/>
                <w:szCs w:val="28"/>
                <w:lang w:val="uk-UA"/>
              </w:rPr>
              <w:t>Стаття 1.</w:t>
            </w:r>
            <w:r w:rsidRPr="005028A5">
              <w:rPr>
                <w:rStyle w:val="rvts9"/>
                <w:sz w:val="28"/>
                <w:szCs w:val="28"/>
                <w:lang w:val="uk-UA"/>
              </w:rPr>
              <w:t xml:space="preserve"> Визначення термінів</w:t>
            </w:r>
          </w:p>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sz w:val="28"/>
                <w:szCs w:val="28"/>
                <w:lang w:val="uk-UA"/>
              </w:rPr>
              <w:t xml:space="preserve">У цьому Законі наведені нижче терміни вживаються в такому значенні: </w:t>
            </w:r>
          </w:p>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sz w:val="28"/>
                <w:szCs w:val="28"/>
                <w:lang w:val="uk-UA"/>
              </w:rPr>
              <w:t>…</w:t>
            </w:r>
          </w:p>
          <w:p w:rsidR="00BB0FAB" w:rsidRPr="005028A5" w:rsidRDefault="00BB0FAB" w:rsidP="00E351A2">
            <w:pPr>
              <w:pStyle w:val="rvps2"/>
              <w:spacing w:before="0" w:beforeAutospacing="0" w:after="0" w:afterAutospacing="0"/>
              <w:ind w:firstLine="567"/>
              <w:jc w:val="both"/>
              <w:rPr>
                <w:rStyle w:val="rvts9"/>
                <w:sz w:val="28"/>
                <w:szCs w:val="28"/>
                <w:lang w:val="uk-UA"/>
              </w:rPr>
            </w:pPr>
            <w:r w:rsidRPr="005028A5">
              <w:rPr>
                <w:rStyle w:val="rvts9"/>
                <w:sz w:val="28"/>
                <w:szCs w:val="28"/>
                <w:lang w:val="uk-UA"/>
              </w:rPr>
              <w:t xml:space="preserve">діти, позбавлені батьківського піклування, - діти, які залишилися без піклування батьків у зв'язку з позбавленням їх батьківських прав, відібранням у батьків без позбавлення батьківських прав, визнанням батьків безвісно відсутніми або недієздатними, оголошенням їх померлими, </w:t>
            </w:r>
            <w:r w:rsidRPr="002A62D9">
              <w:rPr>
                <w:b/>
                <w:bCs/>
                <w:sz w:val="28"/>
                <w:szCs w:val="28"/>
                <w:lang w:val="uk-UA"/>
              </w:rPr>
              <w:t xml:space="preserve">до обох батьків яких або єдиного з них </w:t>
            </w:r>
            <w:r w:rsidRPr="002A62D9">
              <w:rPr>
                <w:rStyle w:val="rvts0"/>
                <w:b/>
                <w:bCs/>
                <w:sz w:val="28"/>
                <w:szCs w:val="28"/>
                <w:lang w:val="uk-UA"/>
              </w:rPr>
              <w:t xml:space="preserve">рішенням суду застосовано </w:t>
            </w:r>
            <w:r w:rsidRPr="002A62D9">
              <w:rPr>
                <w:b/>
                <w:bCs/>
                <w:sz w:val="28"/>
                <w:szCs w:val="28"/>
                <w:lang w:val="uk-UA"/>
              </w:rPr>
              <w:t>обмежуваль</w:t>
            </w:r>
            <w:r w:rsidRPr="002A62D9">
              <w:rPr>
                <w:rStyle w:val="rvts0"/>
                <w:b/>
                <w:bCs/>
                <w:sz w:val="28"/>
                <w:szCs w:val="28"/>
                <w:lang w:val="uk-UA"/>
              </w:rPr>
              <w:t>ний припис,</w:t>
            </w:r>
            <w:r w:rsidRPr="005028A5">
              <w:rPr>
                <w:rStyle w:val="rvts0"/>
                <w:b/>
                <w:bCs/>
                <w:sz w:val="28"/>
                <w:szCs w:val="28"/>
                <w:lang w:val="uk-UA"/>
              </w:rPr>
              <w:t xml:space="preserve"> </w:t>
            </w:r>
            <w:r w:rsidRPr="005028A5">
              <w:rPr>
                <w:rStyle w:val="rvts9"/>
                <w:sz w:val="28"/>
                <w:szCs w:val="28"/>
                <w:lang w:val="uk-UA"/>
              </w:rPr>
              <w:t>відбуванням покарання в місцях позбавлення волі та перебуванням їх під вартою на час слідства, розшуком їх органами Національної поліції, пов'язаним з відсутністю відомостей про їх місцезнаходження, тривалою хворобою батьків, яка перешкоджає їм виконувати свої батьківські обов'язки, а також діти, розлучені із сім'єю, підкинуті діти, батьки яких невідомі, діти, від яких відмовилися батьки, діти, батьки яких не виконують своїх батьківських обов'язків з причин, які неможливо з'ясувати у зв'язку з перебуванням батьків на тимчасово окупованій території України, в районах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та безпритульні діти;</w:t>
            </w:r>
          </w:p>
          <w:p w:rsidR="00BB0FAB" w:rsidRPr="005028A5" w:rsidRDefault="00BB0FAB" w:rsidP="00E351A2">
            <w:pPr>
              <w:pStyle w:val="rvps2"/>
              <w:spacing w:before="0" w:beforeAutospacing="0" w:after="0" w:afterAutospacing="0"/>
              <w:ind w:firstLine="567"/>
              <w:jc w:val="both"/>
              <w:rPr>
                <w:rStyle w:val="rvts9"/>
                <w:rFonts w:cs="Calibri"/>
                <w:b/>
                <w:bCs/>
                <w:sz w:val="28"/>
                <w:szCs w:val="28"/>
                <w:lang w:val="uk-UA"/>
              </w:rPr>
            </w:pPr>
          </w:p>
        </w:tc>
      </w:tr>
      <w:tr w:rsidR="00BB0FAB" w:rsidRPr="005028A5">
        <w:trPr>
          <w:gridBefore w:val="1"/>
          <w:trHeight w:val="841"/>
        </w:trPr>
        <w:tc>
          <w:tcPr>
            <w:tcW w:w="7593" w:type="dxa"/>
          </w:tcPr>
          <w:p w:rsidR="00BB0FAB" w:rsidRPr="005028A5" w:rsidRDefault="00BB0FAB" w:rsidP="00ED02C7">
            <w:pPr>
              <w:pStyle w:val="rvps2"/>
              <w:spacing w:before="0" w:beforeAutospacing="0" w:after="0" w:afterAutospacing="0"/>
              <w:ind w:firstLine="567"/>
              <w:jc w:val="both"/>
              <w:rPr>
                <w:sz w:val="28"/>
                <w:szCs w:val="28"/>
                <w:lang w:val="uk-UA"/>
              </w:rPr>
            </w:pPr>
            <w:r w:rsidRPr="005028A5">
              <w:rPr>
                <w:rStyle w:val="rvts9"/>
                <w:b/>
                <w:bCs/>
                <w:sz w:val="28"/>
                <w:szCs w:val="28"/>
                <w:lang w:val="uk-UA"/>
              </w:rPr>
              <w:t>Стаття 33.</w:t>
            </w:r>
            <w:r w:rsidRPr="005028A5">
              <w:rPr>
                <w:rStyle w:val="rvts9"/>
                <w:sz w:val="28"/>
                <w:szCs w:val="28"/>
                <w:lang w:val="uk-UA"/>
              </w:rPr>
              <w:t xml:space="preserve"> </w:t>
            </w:r>
            <w:r w:rsidRPr="005028A5">
              <w:rPr>
                <w:sz w:val="28"/>
                <w:szCs w:val="28"/>
                <w:lang w:val="uk-UA"/>
              </w:rPr>
              <w:t>Забезпечення дітей-сиріт, дітей, позбавлених батьківського піклування, та осіб з їх числа житлом</w:t>
            </w:r>
            <w:bookmarkStart w:id="12" w:name="n301"/>
            <w:bookmarkEnd w:id="12"/>
          </w:p>
          <w:p w:rsidR="00BB0FAB" w:rsidRPr="002A62D9" w:rsidRDefault="00BB0FAB" w:rsidP="00ED02C7">
            <w:pPr>
              <w:pStyle w:val="rvps2"/>
              <w:spacing w:before="0" w:beforeAutospacing="0" w:after="0" w:afterAutospacing="0"/>
              <w:ind w:firstLine="567"/>
              <w:jc w:val="both"/>
              <w:rPr>
                <w:rFonts w:cs="Calibri"/>
                <w:b/>
                <w:bCs/>
                <w:color w:val="C00000"/>
                <w:sz w:val="28"/>
                <w:szCs w:val="28"/>
                <w:lang w:val="uk-UA"/>
              </w:rPr>
            </w:pPr>
            <w:r w:rsidRPr="005028A5">
              <w:rPr>
                <w:sz w:val="28"/>
                <w:szCs w:val="28"/>
                <w:lang w:val="uk-UA"/>
              </w:rPr>
              <w:t xml:space="preserve">Діти-сироти та діти, позбавлені батьківського піклування, які досягли 16 років, у разі відсутності в таких </w:t>
            </w:r>
            <w:r w:rsidRPr="005028A5">
              <w:rPr>
                <w:sz w:val="28"/>
                <w:szCs w:val="28"/>
                <w:lang w:val="uk-UA"/>
              </w:rPr>
              <w:lastRenderedPageBreak/>
              <w:t xml:space="preserve">дітей житла мають право зараховуватися на квартирний облік та соціальний квартирний облік за місцем їх походження або проживання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за заявою опікуна чи піклувальника, прийомних батьків, батьків-вихователів, адміністрації закладу, де проживає дитина, або органу опіки та піклування. </w:t>
            </w:r>
            <w:r w:rsidRPr="002A62D9">
              <w:rPr>
                <w:b/>
                <w:bCs/>
                <w:sz w:val="28"/>
                <w:szCs w:val="28"/>
                <w:lang w:val="uk-UA"/>
              </w:rPr>
              <w:t>Після досягнення 18 років такі діти протягом місяця забезпечуються соціальним житлом до надання їм благоустроєного житлового приміщення для постійного проживання.</w:t>
            </w:r>
            <w:bookmarkStart w:id="13" w:name="n302"/>
            <w:bookmarkStart w:id="14" w:name="n400"/>
            <w:bookmarkEnd w:id="13"/>
            <w:bookmarkEnd w:id="14"/>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b/>
                <w:bCs/>
                <w:sz w:val="28"/>
                <w:szCs w:val="28"/>
                <w:lang w:val="uk-UA"/>
              </w:rPr>
            </w:pPr>
            <w:r w:rsidRPr="005028A5">
              <w:rPr>
                <w:b/>
                <w:bCs/>
                <w:sz w:val="28"/>
                <w:szCs w:val="28"/>
                <w:lang w:val="uk-UA"/>
              </w:rPr>
              <w:t>Діти-сироти та діти, позбавлені батьківського піклування, які досягли 16 років і перебувають на обліку внутрішньо переміщених осіб, мають право зараховуватися на облік громадян, які потребують поліпшення житлових умов, і соціальний квартирний облік за місцем їх обліку як внутрішньо переміщених осіб.</w:t>
            </w:r>
            <w:bookmarkStart w:id="15" w:name="n399"/>
            <w:bookmarkStart w:id="16" w:name="n303"/>
            <w:bookmarkEnd w:id="15"/>
            <w:bookmarkEnd w:id="16"/>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2A62D9" w:rsidRDefault="00BB0FAB" w:rsidP="00ED02C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Перебування дітей-сиріт та дітей, позбавлених батьківського піклування, які досягли 16 років, на соціальному квартирному обліку не є підставою для відмови їм у взятті на квартирний облік або зняття з квартирного обліку осіб, які потребують поліпшення житлових умов, чи обліку осіб, які мають право на отримання житла (пільгових кредитів на будівництво і придбання житла) за державними житловими програмами для окремих категорій громадян, визначених законодавством.</w:t>
            </w:r>
            <w:bookmarkStart w:id="17" w:name="n304"/>
            <w:bookmarkStart w:id="18" w:name="n305"/>
            <w:bookmarkEnd w:id="17"/>
            <w:bookmarkEnd w:id="18"/>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Після завершення перебування дітей-сиріт та дітей, позбавлених батьківського піклування, у відповідних закладах для таких дітей, дитячому будинку сімейного типу, прийомній сім’ї або завершення терміну піклування над такими дітьми та в разі відсутності в таких дітей права на житло обласні, Київська та Севастопольська міські, районні державні адміністрації, органи місцевого самоврядування забезпечують дітей-сиріт та дітей, позбавлених батьківського піклування, а також осіб з їх числа протягом місяця у позачерговому порядку впорядкованим соціальним житлом.</w:t>
            </w:r>
            <w:bookmarkStart w:id="19" w:name="n306"/>
            <w:bookmarkEnd w:id="19"/>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lastRenderedPageBreak/>
              <w:t>Порядок забезпечення соціальним житлом дітей-сиріт та дітей, позбавлених батьківського піклування, а також осіб з їх числа затверджується Кабінетом Міністрів України.</w:t>
            </w:r>
            <w:bookmarkStart w:id="20" w:name="n307"/>
            <w:bookmarkEnd w:id="20"/>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Соціальне житло, що надається дітям-сиротам та дітям, позбавленим батьківського піклування, особам з їх числа для проживання, має відповідати санітарним і технічним вимогам.</w:t>
            </w:r>
          </w:p>
          <w:p w:rsidR="00BB0FAB" w:rsidRPr="002A62D9" w:rsidRDefault="00BB0FAB" w:rsidP="0087752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p>
          <w:p w:rsidR="00BB0FAB"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p>
          <w:p w:rsidR="00BB0FAB" w:rsidRPr="002A62D9" w:rsidRDefault="00BB0FAB" w:rsidP="0087752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Pr="005028A5" w:rsidRDefault="00BB0FAB" w:rsidP="00ED02C7">
            <w:pPr>
              <w:shd w:val="clear" w:color="auto" w:fill="FFFFFF"/>
              <w:spacing w:after="0" w:line="240" w:lineRule="auto"/>
              <w:ind w:firstLine="567"/>
              <w:jc w:val="both"/>
              <w:textAlignment w:val="baseline"/>
              <w:rPr>
                <w:rFonts w:ascii="Times New Roman" w:hAnsi="Times New Roman" w:cs="Times New Roman"/>
                <w:b/>
                <w:bCs/>
                <w:sz w:val="28"/>
                <w:szCs w:val="28"/>
                <w:lang w:eastAsia="ru-RU"/>
              </w:rPr>
            </w:pPr>
          </w:p>
        </w:tc>
        <w:tc>
          <w:tcPr>
            <w:tcW w:w="7587" w:type="dxa"/>
          </w:tcPr>
          <w:p w:rsidR="00BB0FAB" w:rsidRPr="005028A5" w:rsidRDefault="00BB0FAB" w:rsidP="00ED02C7">
            <w:pPr>
              <w:pStyle w:val="rvps2"/>
              <w:spacing w:before="0" w:beforeAutospacing="0" w:after="0" w:afterAutospacing="0"/>
              <w:ind w:firstLine="567"/>
              <w:jc w:val="both"/>
              <w:rPr>
                <w:sz w:val="28"/>
                <w:szCs w:val="28"/>
                <w:lang w:val="uk-UA"/>
              </w:rPr>
            </w:pPr>
            <w:r w:rsidRPr="005028A5">
              <w:rPr>
                <w:rStyle w:val="rvts9"/>
                <w:b/>
                <w:bCs/>
                <w:sz w:val="28"/>
                <w:szCs w:val="28"/>
                <w:lang w:val="uk-UA"/>
              </w:rPr>
              <w:lastRenderedPageBreak/>
              <w:t>Стаття 33.</w:t>
            </w:r>
            <w:r w:rsidRPr="005028A5">
              <w:rPr>
                <w:rStyle w:val="rvts9"/>
                <w:sz w:val="28"/>
                <w:szCs w:val="28"/>
                <w:lang w:val="uk-UA"/>
              </w:rPr>
              <w:t xml:space="preserve"> </w:t>
            </w:r>
            <w:r w:rsidRPr="005028A5">
              <w:rPr>
                <w:sz w:val="28"/>
                <w:szCs w:val="28"/>
                <w:lang w:val="uk-UA"/>
              </w:rPr>
              <w:t>Забезпечення дітей-сиріт, дітей, позбавлених батьківського піклування, та осіб з їх числа житлом</w:t>
            </w:r>
          </w:p>
          <w:p w:rsidR="00BB0FAB" w:rsidRPr="005028A5" w:rsidRDefault="00BB0FAB" w:rsidP="00ED02C7">
            <w:pPr>
              <w:pStyle w:val="rvps2"/>
              <w:spacing w:before="0" w:beforeAutospacing="0" w:after="0" w:afterAutospacing="0"/>
              <w:ind w:firstLine="567"/>
              <w:jc w:val="both"/>
              <w:rPr>
                <w:rFonts w:cs="Calibri"/>
                <w:color w:val="C00000"/>
                <w:sz w:val="28"/>
                <w:szCs w:val="28"/>
                <w:lang w:val="uk-UA"/>
              </w:rPr>
            </w:pPr>
            <w:r w:rsidRPr="005028A5">
              <w:rPr>
                <w:sz w:val="28"/>
                <w:szCs w:val="28"/>
                <w:lang w:val="uk-UA"/>
              </w:rPr>
              <w:t xml:space="preserve">Діти-сироти та діти, позбавлені батьківського піклування, які досягли 16 років, у разі відсутності в таких </w:t>
            </w:r>
            <w:r w:rsidRPr="005028A5">
              <w:rPr>
                <w:sz w:val="28"/>
                <w:szCs w:val="28"/>
                <w:lang w:val="uk-UA"/>
              </w:rPr>
              <w:lastRenderedPageBreak/>
              <w:t xml:space="preserve">дітей житла мають право зараховуватися на квартирний облік та соціальний квартирний облік за місцем їх походження або проживання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за заявою опікуна чи піклувальника, прийомних батьків, батьків-вихователів, адміністрації закладу, де проживає дитина, або органу опіки та піклування. </w:t>
            </w:r>
            <w:r w:rsidRPr="005028A5">
              <w:rPr>
                <w:b/>
                <w:bCs/>
                <w:sz w:val="28"/>
                <w:szCs w:val="28"/>
                <w:lang w:val="uk-UA"/>
              </w:rPr>
              <w:t>Після завершення перебування у відповідних закладах, дитячих будинках сімейного типу, прийомних сім’ях або завершення строку піклування, діти-сироти та діти, позбавлені батьківського піклування, особи з їх числа</w:t>
            </w:r>
            <w:r w:rsidRPr="005028A5">
              <w:rPr>
                <w:color w:val="FF0000"/>
                <w:sz w:val="28"/>
                <w:szCs w:val="28"/>
                <w:lang w:val="uk-UA"/>
              </w:rPr>
              <w:t xml:space="preserve"> </w:t>
            </w:r>
            <w:r w:rsidRPr="005028A5">
              <w:rPr>
                <w:b/>
                <w:bCs/>
                <w:sz w:val="28"/>
                <w:szCs w:val="28"/>
                <w:lang w:val="uk-UA"/>
              </w:rPr>
              <w:t>протягом місяця забезпечуються соціальним житлом до надання їм благоустроєного жилого приміщення для постійного проживання.</w:t>
            </w:r>
            <w:r w:rsidRPr="005028A5">
              <w:rPr>
                <w:sz w:val="28"/>
                <w:szCs w:val="28"/>
                <w:lang w:val="uk-UA"/>
              </w:rPr>
              <w:t xml:space="preserve"> </w:t>
            </w:r>
          </w:p>
          <w:p w:rsidR="00BB0FAB" w:rsidRPr="005028A5" w:rsidRDefault="00BB0FAB" w:rsidP="00ED02C7">
            <w:pPr>
              <w:pStyle w:val="rvps2"/>
              <w:spacing w:before="0" w:beforeAutospacing="0" w:after="0" w:afterAutospacing="0"/>
              <w:ind w:firstLine="567"/>
              <w:jc w:val="both"/>
              <w:rPr>
                <w:sz w:val="28"/>
                <w:szCs w:val="28"/>
                <w:lang w:val="uk-UA"/>
              </w:rPr>
            </w:pPr>
            <w:r w:rsidRPr="005028A5">
              <w:rPr>
                <w:b/>
                <w:bCs/>
                <w:sz w:val="28"/>
                <w:szCs w:val="28"/>
                <w:lang w:val="uk-UA"/>
              </w:rPr>
              <w:t>Діти-сироти, діти, позбавлені батьківського піклування, які досягли 16 років, та особи з їх числа, які перебувають</w:t>
            </w:r>
            <w:r w:rsidRPr="005028A5">
              <w:rPr>
                <w:sz w:val="28"/>
                <w:szCs w:val="28"/>
                <w:lang w:val="uk-UA"/>
              </w:rPr>
              <w:t xml:space="preserve"> </w:t>
            </w:r>
            <w:r w:rsidRPr="005028A5">
              <w:rPr>
                <w:b/>
                <w:bCs/>
                <w:sz w:val="28"/>
                <w:szCs w:val="28"/>
                <w:lang w:val="uk-UA"/>
              </w:rPr>
              <w:t>на обліку внутрішньо переміщених осіб, мають право зараховуватися на облік громадян, які потребують поліпшення житлових умов, і соціальний квартирний облік за</w:t>
            </w:r>
            <w:r w:rsidRPr="005028A5">
              <w:rPr>
                <w:sz w:val="28"/>
                <w:szCs w:val="28"/>
                <w:lang w:val="uk-UA"/>
              </w:rPr>
              <w:t xml:space="preserve"> </w:t>
            </w:r>
            <w:r w:rsidRPr="005028A5">
              <w:rPr>
                <w:b/>
                <w:bCs/>
                <w:sz w:val="28"/>
                <w:szCs w:val="28"/>
                <w:lang w:val="uk-UA"/>
              </w:rPr>
              <w:t xml:space="preserve">фактичним місцем їхнього проживання, вказаним у </w:t>
            </w:r>
            <w:r w:rsidRPr="005028A5">
              <w:rPr>
                <w:rStyle w:val="rvts0"/>
                <w:b/>
                <w:bCs/>
                <w:sz w:val="28"/>
                <w:szCs w:val="28"/>
                <w:lang w:val="uk-UA"/>
              </w:rPr>
              <w:t>довідці про взяття на облік внутрішньо переміщеної особи</w:t>
            </w:r>
            <w:r w:rsidRPr="005028A5">
              <w:rPr>
                <w:sz w:val="28"/>
                <w:szCs w:val="28"/>
                <w:lang w:val="uk-UA"/>
              </w:rPr>
              <w:t>.</w:t>
            </w:r>
          </w:p>
          <w:p w:rsidR="00BB0FAB" w:rsidRPr="005028A5" w:rsidRDefault="00BB0FAB" w:rsidP="00ED02C7">
            <w:pPr>
              <w:pStyle w:val="rvps2"/>
              <w:spacing w:before="0" w:beforeAutospacing="0" w:after="0" w:afterAutospacing="0"/>
              <w:ind w:firstLine="567"/>
              <w:jc w:val="both"/>
              <w:rPr>
                <w:b/>
                <w:bCs/>
                <w:sz w:val="28"/>
                <w:szCs w:val="28"/>
                <w:lang w:val="uk-UA"/>
              </w:rPr>
            </w:pPr>
            <w:r w:rsidRPr="005028A5">
              <w:rPr>
                <w:b/>
                <w:bCs/>
                <w:sz w:val="28"/>
                <w:szCs w:val="28"/>
                <w:lang w:val="uk-UA"/>
              </w:rPr>
              <w:t xml:space="preserve">Діти-сироти та діти, позбавлені батьківського піклування, які досягли 16 років, а також особи з їх числа, </w:t>
            </w:r>
            <w:r w:rsidRPr="005028A5">
              <w:rPr>
                <w:rStyle w:val="rvts0"/>
                <w:b/>
                <w:bCs/>
                <w:sz w:val="28"/>
                <w:szCs w:val="28"/>
                <w:lang w:val="uk-UA"/>
              </w:rPr>
              <w:t xml:space="preserve">які не </w:t>
            </w:r>
            <w:r w:rsidRPr="005028A5">
              <w:rPr>
                <w:b/>
                <w:bCs/>
                <w:sz w:val="28"/>
                <w:szCs w:val="28"/>
                <w:shd w:val="clear" w:color="auto" w:fill="FFFFFF"/>
                <w:lang w:val="uk-UA"/>
              </w:rPr>
              <w:t xml:space="preserve">перебувають на обліку внутрішньо переміщених осіб але </w:t>
            </w:r>
            <w:r w:rsidRPr="005028A5">
              <w:rPr>
                <w:b/>
                <w:bCs/>
                <w:sz w:val="28"/>
                <w:szCs w:val="28"/>
                <w:lang w:val="uk-UA"/>
              </w:rPr>
              <w:t xml:space="preserve">місцем походження </w:t>
            </w:r>
            <w:r w:rsidRPr="005028A5">
              <w:rPr>
                <w:rStyle w:val="rvts0"/>
                <w:b/>
                <w:bCs/>
                <w:sz w:val="28"/>
                <w:szCs w:val="28"/>
                <w:lang w:val="uk-UA"/>
              </w:rPr>
              <w:t xml:space="preserve">або проживання яких до влаштування в сім’ї громадян, заклади для дітей-сиріт та дітей, позбавлених батьківського піклування, є </w:t>
            </w:r>
            <w:r w:rsidRPr="005028A5">
              <w:rPr>
                <w:b/>
                <w:bCs/>
                <w:color w:val="000000"/>
                <w:sz w:val="28"/>
                <w:szCs w:val="28"/>
                <w:shd w:val="clear" w:color="auto" w:fill="FFFFFF"/>
                <w:lang w:val="uk-UA"/>
              </w:rPr>
              <w:t xml:space="preserve">населені пункти, на території яких органи державної влади </w:t>
            </w:r>
            <w:r w:rsidRPr="005028A5">
              <w:rPr>
                <w:b/>
                <w:bCs/>
                <w:color w:val="000000"/>
                <w:sz w:val="28"/>
                <w:szCs w:val="28"/>
                <w:shd w:val="clear" w:color="auto" w:fill="FFFFFF"/>
                <w:lang w:val="uk-UA"/>
              </w:rPr>
              <w:lastRenderedPageBreak/>
              <w:t xml:space="preserve">тимчасово не здійснюють свої повноваження, населені пункти, що розташовані на лінії зіткнення, </w:t>
            </w:r>
            <w:r w:rsidRPr="005028A5">
              <w:rPr>
                <w:rStyle w:val="rvts0"/>
                <w:b/>
                <w:bCs/>
                <w:sz w:val="28"/>
                <w:szCs w:val="28"/>
                <w:lang w:val="uk-UA"/>
              </w:rPr>
              <w:t xml:space="preserve">Автономна Республіка Крим або м. Севастополь </w:t>
            </w:r>
            <w:r w:rsidRPr="005028A5">
              <w:rPr>
                <w:b/>
                <w:bCs/>
                <w:sz w:val="28"/>
                <w:szCs w:val="28"/>
                <w:lang w:val="uk-UA"/>
              </w:rPr>
              <w:t>беруться на облік громадян, які потребують поліпшення житлових умов, і соціальний квартирний облік органами місцевого самоврядування за місцем їх фактичного проживання. Зміна місця проживання таких осіб після взяття їх на облік потребуючих поліпшення житлових умов не є підставою для зняття їх з відповідного обліку.</w:t>
            </w:r>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Перебування дітей-сиріт та дітей, позбавлених батьківського піклування, які досягли 16 років, на соціальному квартирному обліку не є підставою для відмови їм у взятті на квартирний облік або зняття з квартирного обліку осіб, які потребують поліпшення житлових умов, чи обліку осіб, які мають право на отримання житла (пільгових кредитів на будівництво і придбання житла) за державними житловими програмами для окремих категорій громадян, визначених законодавством.</w:t>
            </w:r>
          </w:p>
          <w:p w:rsidR="00BB0FAB" w:rsidRPr="005028A5" w:rsidRDefault="00BB0FAB" w:rsidP="005655A5">
            <w:pPr>
              <w:pStyle w:val="rvps2"/>
              <w:spacing w:before="0" w:beforeAutospacing="0" w:after="0" w:afterAutospacing="0"/>
              <w:ind w:firstLine="567"/>
              <w:jc w:val="both"/>
              <w:rPr>
                <w:rFonts w:cs="Calibri"/>
                <w:b/>
                <w:bCs/>
                <w:sz w:val="28"/>
                <w:szCs w:val="28"/>
                <w:lang w:val="uk-UA"/>
              </w:rPr>
            </w:pPr>
            <w:r w:rsidRPr="005028A5">
              <w:rPr>
                <w:sz w:val="28"/>
                <w:szCs w:val="28"/>
                <w:lang w:val="uk-UA"/>
              </w:rPr>
              <w:t>Після завершення перебування дітей-сиріт та дітей, позбавлених батьківського піклування, у відповідних закладах для таких дітей, дитячому будинку сімейного типу, прийомній сім’ї або завершення терміну піклування над такими дітьми та в разі відсутності в таких дітей права на житло обласні, Київська та Севастопольська міські, районні державні адміністрації, органи місцевого самоврядування забезпечують дітей-сиріт, дітей, позбавлених батьківського піклування,</w:t>
            </w:r>
            <w:r w:rsidRPr="005028A5">
              <w:rPr>
                <w:b/>
                <w:bCs/>
                <w:sz w:val="28"/>
                <w:szCs w:val="28"/>
                <w:lang w:val="uk-UA"/>
              </w:rPr>
              <w:t xml:space="preserve"> </w:t>
            </w:r>
            <w:r w:rsidRPr="005028A5">
              <w:rPr>
                <w:sz w:val="28"/>
                <w:szCs w:val="28"/>
                <w:lang w:val="uk-UA"/>
              </w:rPr>
              <w:t>а також осіб з їх числа</w:t>
            </w:r>
            <w:r w:rsidRPr="005028A5">
              <w:rPr>
                <w:b/>
                <w:bCs/>
                <w:sz w:val="28"/>
                <w:szCs w:val="28"/>
                <w:lang w:val="uk-UA"/>
              </w:rPr>
              <w:t xml:space="preserve"> </w:t>
            </w:r>
            <w:r w:rsidRPr="005028A5">
              <w:rPr>
                <w:sz w:val="28"/>
                <w:szCs w:val="28"/>
                <w:lang w:val="uk-UA"/>
              </w:rPr>
              <w:t>протягом</w:t>
            </w:r>
            <w:r w:rsidRPr="005028A5">
              <w:rPr>
                <w:b/>
                <w:bCs/>
                <w:sz w:val="28"/>
                <w:szCs w:val="28"/>
                <w:lang w:val="uk-UA"/>
              </w:rPr>
              <w:t xml:space="preserve"> </w:t>
            </w:r>
            <w:r w:rsidRPr="005028A5">
              <w:rPr>
                <w:sz w:val="28"/>
                <w:szCs w:val="28"/>
                <w:lang w:val="uk-UA"/>
              </w:rPr>
              <w:t xml:space="preserve">місяця у позачерговому порядку впорядкованим соціальним житлом. </w:t>
            </w:r>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lastRenderedPageBreak/>
              <w:t>Порядок забезпечення соціальним житлом дітей-сиріт та дітей, позбавлених батьківського піклування, а також осіб з їх числа затверджується Кабінетом Міністрів України.</w:t>
            </w:r>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Соціальне житло, що надається дітям-сиротам та дітям, позбавленим батьківського піклування, особам з їх числа для проживання, має відповідати санітарним і технічним вимогам.</w:t>
            </w:r>
          </w:p>
          <w:p w:rsidR="00BB0FAB" w:rsidRPr="005028A5" w:rsidRDefault="00BB0FAB" w:rsidP="00493DF8">
            <w:pPr>
              <w:pStyle w:val="rvps2"/>
              <w:spacing w:before="0" w:beforeAutospacing="0" w:after="0" w:afterAutospacing="0"/>
              <w:ind w:firstLine="567"/>
              <w:jc w:val="both"/>
              <w:rPr>
                <w:b/>
                <w:bCs/>
                <w:sz w:val="28"/>
                <w:szCs w:val="28"/>
                <w:lang w:val="uk-UA"/>
              </w:rPr>
            </w:pPr>
            <w:r w:rsidRPr="005028A5">
              <w:rPr>
                <w:b/>
                <w:bCs/>
                <w:sz w:val="28"/>
                <w:szCs w:val="28"/>
                <w:lang w:val="uk-UA"/>
              </w:rPr>
              <w:t xml:space="preserve">Забезпечення дітей-сиріт, дітей, позбавлених батьківського піклування, осіб з їх числа </w:t>
            </w:r>
            <w:r w:rsidRPr="005028A5">
              <w:rPr>
                <w:rStyle w:val="rvts0"/>
                <w:b/>
                <w:bCs/>
                <w:sz w:val="28"/>
                <w:szCs w:val="28"/>
                <w:lang w:val="uk-UA"/>
              </w:rPr>
              <w:t>впорядкованим житлом</w:t>
            </w:r>
            <w:r w:rsidRPr="005028A5">
              <w:rPr>
                <w:b/>
                <w:bCs/>
                <w:sz w:val="28"/>
                <w:szCs w:val="28"/>
                <w:lang w:val="uk-UA"/>
              </w:rPr>
              <w:t xml:space="preserve"> або, за їх бажанням, </w:t>
            </w:r>
            <w:r w:rsidRPr="005028A5">
              <w:rPr>
                <w:b/>
                <w:bCs/>
                <w:sz w:val="28"/>
                <w:szCs w:val="28"/>
                <w:shd w:val="clear" w:color="auto" w:fill="FFFFFF"/>
                <w:lang w:val="uk-UA"/>
              </w:rPr>
              <w:t>–</w:t>
            </w:r>
            <w:r w:rsidRPr="005028A5">
              <w:rPr>
                <w:b/>
                <w:bCs/>
                <w:sz w:val="28"/>
                <w:szCs w:val="28"/>
                <w:lang w:val="uk-UA"/>
              </w:rPr>
              <w:t xml:space="preserve"> грошовою компенсацією за належне їм для отримання жиле приміщення здійснюється в порядку, встановленому Кабінетом Міністрів України.</w:t>
            </w:r>
          </w:p>
          <w:p w:rsidR="00BB0FAB" w:rsidRPr="005028A5" w:rsidRDefault="00BB0FAB" w:rsidP="00493DF8">
            <w:pPr>
              <w:pStyle w:val="rvps2"/>
              <w:spacing w:before="0" w:beforeAutospacing="0" w:after="0" w:afterAutospacing="0"/>
              <w:ind w:firstLine="567"/>
              <w:jc w:val="both"/>
              <w:rPr>
                <w:b/>
                <w:bCs/>
                <w:sz w:val="28"/>
                <w:szCs w:val="28"/>
                <w:lang w:val="uk-UA"/>
              </w:rPr>
            </w:pPr>
            <w:r w:rsidRPr="005028A5">
              <w:rPr>
                <w:b/>
                <w:bCs/>
                <w:sz w:val="28"/>
                <w:szCs w:val="28"/>
                <w:lang w:val="uk-UA" w:eastAsia="en-US"/>
              </w:rPr>
              <w:t>Особи з числа дітей-</w:t>
            </w:r>
            <w:hyperlink r:id="rId14" w:anchor="w13" w:history="1">
              <w:r w:rsidRPr="005028A5">
                <w:rPr>
                  <w:b/>
                  <w:bCs/>
                  <w:sz w:val="28"/>
                  <w:szCs w:val="28"/>
                  <w:lang w:val="uk-UA" w:eastAsia="en-US"/>
                </w:rPr>
                <w:t>сиріт</w:t>
              </w:r>
            </w:hyperlink>
            <w:r w:rsidRPr="005028A5">
              <w:rPr>
                <w:b/>
                <w:bCs/>
                <w:sz w:val="28"/>
                <w:szCs w:val="28"/>
                <w:lang w:val="uk-UA" w:eastAsia="en-US"/>
              </w:rPr>
              <w:t xml:space="preserve"> та дітей, позбавлених батьківського піклування, після досягнення ними 23 років не втрачають</w:t>
            </w:r>
            <w:r w:rsidRPr="005028A5">
              <w:rPr>
                <w:sz w:val="28"/>
                <w:szCs w:val="28"/>
                <w:lang w:val="uk-UA" w:eastAsia="en-US"/>
              </w:rPr>
              <w:t xml:space="preserve"> </w:t>
            </w:r>
            <w:r w:rsidRPr="005028A5">
              <w:rPr>
                <w:b/>
                <w:bCs/>
                <w:sz w:val="28"/>
                <w:szCs w:val="28"/>
                <w:lang w:val="uk-UA" w:eastAsia="en-US"/>
              </w:rPr>
              <w:t xml:space="preserve">право </w:t>
            </w:r>
            <w:r w:rsidRPr="005028A5">
              <w:rPr>
                <w:b/>
                <w:bCs/>
                <w:sz w:val="28"/>
                <w:szCs w:val="28"/>
                <w:lang w:val="uk-UA"/>
              </w:rPr>
              <w:t>на позачергове отримання соціального житла до надання їм благоустроєного жилого приміщення для постійного проживання або, за їх бажанням, – грошової компенсації за належне їм для отримання жиле приміщення</w:t>
            </w:r>
            <w:r w:rsidRPr="005028A5">
              <w:rPr>
                <w:sz w:val="28"/>
                <w:szCs w:val="28"/>
                <w:lang w:val="uk-UA"/>
              </w:rPr>
              <w:t xml:space="preserve"> </w:t>
            </w:r>
            <w:r w:rsidRPr="005028A5">
              <w:rPr>
                <w:b/>
                <w:bCs/>
                <w:sz w:val="28"/>
                <w:szCs w:val="28"/>
                <w:lang w:val="uk-UA" w:eastAsia="en-US"/>
              </w:rPr>
              <w:t xml:space="preserve">за умови </w:t>
            </w:r>
            <w:r w:rsidRPr="005028A5">
              <w:rPr>
                <w:b/>
                <w:bCs/>
                <w:sz w:val="28"/>
                <w:szCs w:val="28"/>
                <w:lang w:val="uk-UA"/>
              </w:rPr>
              <w:t>перебування в установленому порядку на обліку громадян, які потребують поліпшення житлових умов, або соціальному квартирному обліку, відповідно, на момент досягнення такими особами 23-річного віку.</w:t>
            </w:r>
          </w:p>
          <w:p w:rsidR="00BB0FAB" w:rsidRPr="005028A5" w:rsidRDefault="00BB0FAB" w:rsidP="00493DF8">
            <w:pPr>
              <w:pStyle w:val="rvps2"/>
              <w:spacing w:before="0" w:beforeAutospacing="0" w:after="0" w:afterAutospacing="0"/>
              <w:ind w:firstLine="567"/>
              <w:jc w:val="both"/>
              <w:rPr>
                <w:b/>
                <w:bCs/>
                <w:sz w:val="28"/>
                <w:szCs w:val="28"/>
                <w:lang w:val="uk-UA"/>
              </w:rPr>
            </w:pPr>
          </w:p>
        </w:tc>
      </w:tr>
      <w:tr w:rsidR="00BB0FAB" w:rsidRPr="005028A5">
        <w:trPr>
          <w:gridBefore w:val="1"/>
          <w:trHeight w:val="20"/>
        </w:trPr>
        <w:tc>
          <w:tcPr>
            <w:tcW w:w="15180" w:type="dxa"/>
            <w:gridSpan w:val="2"/>
          </w:tcPr>
          <w:p w:rsidR="00BB0FAB" w:rsidRPr="005028A5" w:rsidRDefault="00BB0FAB" w:rsidP="00EB7C42">
            <w:pPr>
              <w:pStyle w:val="rvps2"/>
              <w:spacing w:before="0" w:beforeAutospacing="0" w:after="0" w:afterAutospacing="0"/>
              <w:ind w:hanging="7"/>
              <w:jc w:val="center"/>
              <w:rPr>
                <w:rFonts w:cs="Calibri"/>
                <w:b/>
                <w:bCs/>
                <w:sz w:val="28"/>
                <w:szCs w:val="28"/>
                <w:lang w:val="uk-UA"/>
              </w:rPr>
            </w:pPr>
          </w:p>
          <w:p w:rsidR="00BB0FAB" w:rsidRPr="005028A5" w:rsidRDefault="00BB0FAB" w:rsidP="00EB7C42">
            <w:pPr>
              <w:pStyle w:val="rvps2"/>
              <w:spacing w:before="0" w:beforeAutospacing="0" w:after="0" w:afterAutospacing="0"/>
              <w:ind w:hanging="7"/>
              <w:jc w:val="center"/>
              <w:rPr>
                <w:rStyle w:val="rvts23"/>
                <w:b/>
                <w:bCs/>
                <w:sz w:val="28"/>
                <w:szCs w:val="28"/>
                <w:lang w:val="uk-UA"/>
              </w:rPr>
            </w:pPr>
            <w:r w:rsidRPr="005028A5">
              <w:rPr>
                <w:b/>
                <w:bCs/>
                <w:sz w:val="28"/>
                <w:szCs w:val="28"/>
                <w:lang w:val="uk-UA"/>
              </w:rPr>
              <w:t>Закон України "</w:t>
            </w:r>
            <w:r w:rsidRPr="005028A5">
              <w:rPr>
                <w:rStyle w:val="rvts23"/>
                <w:b/>
                <w:bCs/>
                <w:sz w:val="28"/>
                <w:szCs w:val="28"/>
                <w:lang w:val="uk-UA"/>
              </w:rPr>
              <w:t>Про житловий фонд соціального призначення"</w:t>
            </w:r>
          </w:p>
          <w:p w:rsidR="00BB0FAB" w:rsidRPr="005028A5" w:rsidRDefault="00BB0FAB" w:rsidP="00EB7C42">
            <w:pPr>
              <w:pStyle w:val="rvps2"/>
              <w:spacing w:before="0" w:beforeAutospacing="0" w:after="0" w:afterAutospacing="0"/>
              <w:ind w:hanging="7"/>
              <w:jc w:val="center"/>
              <w:rPr>
                <w:rFonts w:cs="Calibri"/>
                <w:b/>
                <w:bCs/>
                <w:sz w:val="28"/>
                <w:szCs w:val="28"/>
                <w:lang w:val="uk-UA"/>
              </w:rPr>
            </w:pPr>
          </w:p>
        </w:tc>
      </w:tr>
      <w:tr w:rsidR="00BB0FAB" w:rsidRPr="005028A5">
        <w:trPr>
          <w:gridBefore w:val="1"/>
          <w:wBefore w:w="6" w:type="dxa"/>
          <w:trHeight w:val="20"/>
        </w:trPr>
        <w:tc>
          <w:tcPr>
            <w:tcW w:w="7587" w:type="dxa"/>
          </w:tcPr>
          <w:p w:rsidR="00BB0FAB" w:rsidRPr="005028A5" w:rsidRDefault="00BB0FAB" w:rsidP="00C22D05">
            <w:pPr>
              <w:pStyle w:val="af9"/>
              <w:ind w:firstLine="597"/>
              <w:jc w:val="both"/>
              <w:rPr>
                <w:rFonts w:ascii="Times New Roman" w:hAnsi="Times New Roman" w:cs="Times New Roman"/>
                <w:sz w:val="28"/>
                <w:szCs w:val="28"/>
                <w:lang w:eastAsia="uk-UA"/>
              </w:rPr>
            </w:pPr>
            <w:r w:rsidRPr="005028A5">
              <w:rPr>
                <w:rFonts w:ascii="Times New Roman" w:hAnsi="Times New Roman" w:cs="Times New Roman"/>
                <w:b/>
                <w:bCs/>
                <w:sz w:val="28"/>
                <w:szCs w:val="28"/>
                <w:lang w:eastAsia="uk-UA"/>
              </w:rPr>
              <w:t>Стаття 10.</w:t>
            </w:r>
            <w:r w:rsidRPr="005028A5">
              <w:rPr>
                <w:rFonts w:ascii="Times New Roman" w:hAnsi="Times New Roman" w:cs="Times New Roman"/>
                <w:sz w:val="28"/>
                <w:szCs w:val="28"/>
                <w:lang w:eastAsia="uk-UA"/>
              </w:rPr>
              <w:t> Підстави виникнення у громадянина права взяття на соціальний квартирний облік</w:t>
            </w:r>
          </w:p>
          <w:p w:rsidR="00BB0FAB" w:rsidRPr="005028A5" w:rsidRDefault="00BB0FAB" w:rsidP="00C22D05">
            <w:pPr>
              <w:pStyle w:val="af9"/>
              <w:ind w:firstLine="597"/>
              <w:jc w:val="both"/>
              <w:rPr>
                <w:rFonts w:ascii="Times New Roman" w:hAnsi="Times New Roman" w:cs="Times New Roman"/>
                <w:sz w:val="28"/>
                <w:szCs w:val="28"/>
                <w:lang w:eastAsia="uk-UA"/>
              </w:rPr>
            </w:pPr>
            <w:bookmarkStart w:id="21" w:name="n87"/>
            <w:bookmarkEnd w:id="21"/>
            <w:r w:rsidRPr="005028A5">
              <w:rPr>
                <w:rFonts w:ascii="Times New Roman" w:hAnsi="Times New Roman" w:cs="Times New Roman"/>
                <w:sz w:val="28"/>
                <w:szCs w:val="28"/>
                <w:lang w:eastAsia="uk-UA"/>
              </w:rPr>
              <w:lastRenderedPageBreak/>
              <w:t xml:space="preserve">1. Соціальний квартирний облік здійснюється відповідними органами місцевого самоврядування за місцем проживання громадян (для дітей-сиріт та дітей, позбавлених батьківського піклування, які досягли 16 років, осіб із числа дітей-сиріт та дітей, позбавлених батьківського піклування,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lang w:eastAsia="uk-UA"/>
              </w:rPr>
              <w:t xml:space="preserve"> за місцем походження або проживання дітей такої категорії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для внутрішньо переміщених осіб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lang w:eastAsia="uk-UA"/>
              </w:rPr>
              <w:t xml:space="preserve"> за місцем перебування на обліку в Єдиній інформаційній базі даних про внутрішньо переміщених осіб), які мають право на отримання квартир, садибних (одноквартирних) жилих будинків із житлового фонду соціального призначення, після набуття ними повної цивільної дієздатності відповідно до закону.</w:t>
            </w: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ind w:firstLine="597"/>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2. Правом взяття на соціальний квартирний облік користуються громадяни України:</w:t>
            </w:r>
          </w:p>
          <w:p w:rsidR="00BB0FAB" w:rsidRPr="005028A5" w:rsidRDefault="00BB0FAB" w:rsidP="00C538C5">
            <w:pPr>
              <w:pStyle w:val="af9"/>
              <w:ind w:firstLine="597"/>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а) для яких таке житло є єдиним місцем проживання або які мають право на поліпшення житлових умов відповідно до закону;</w:t>
            </w:r>
          </w:p>
          <w:p w:rsidR="00BB0FAB" w:rsidRPr="005028A5" w:rsidRDefault="00BB0FAB" w:rsidP="00C538C5">
            <w:pPr>
              <w:pStyle w:val="af9"/>
              <w:ind w:firstLine="597"/>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 xml:space="preserve">б) середньомісячний сукупний дохід яких за попередній рік з розрахунку на одну особу в сумі менший від величини </w:t>
            </w:r>
            <w:r w:rsidRPr="005028A5">
              <w:rPr>
                <w:rFonts w:ascii="Times New Roman" w:hAnsi="Times New Roman" w:cs="Times New Roman"/>
                <w:sz w:val="28"/>
                <w:szCs w:val="28"/>
                <w:lang w:eastAsia="uk-UA"/>
              </w:rPr>
              <w:lastRenderedPageBreak/>
              <w:t>опосередкованої вартості найму житла в даному населеному пункті та прожиткового мінімуму, встановленого законодавством;</w:t>
            </w:r>
          </w:p>
          <w:p w:rsidR="00BB0FAB" w:rsidRPr="005028A5" w:rsidRDefault="00BB0FAB" w:rsidP="00C538C5">
            <w:pPr>
              <w:pStyle w:val="af9"/>
              <w:ind w:firstLine="597"/>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в) внутрішньо переміщені особи, які не мають іншого житла для проживання на підконтрольній українській владі території або житло яких зруйновано (знищене) або пошкоджене до стану, непридатного для проживання, внаслідок проведення антитерористичної операції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BB0FAB" w:rsidRPr="005028A5" w:rsidRDefault="00BB0FAB" w:rsidP="00C538C5">
            <w:pPr>
              <w:pStyle w:val="af9"/>
              <w:ind w:firstLine="597"/>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Під час визначення середньомісячного сукупного доходу враховується вартість майна, що перебуває у власності громадянина та членів його сім’ї на момент взяття на соціальний квартирний облік (крім вартості майнових прав чи прав власності внутрішньо переміщеної особи та членів її сім’ї на нерухоме майно, що розміщене на тимчасово окупованій території, в населених пунктах, які розташовані на лінії зіткнення або на території яких органи державної влади тимчасово не здійснюють своїх повноважень, а також на майно, яке зруйновано або стало непридатним для проживання внаслідок проведення антитерористичної операції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BB0FAB" w:rsidRPr="002A62D9" w:rsidRDefault="00BB0FAB" w:rsidP="0087752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Pr="005028A5" w:rsidRDefault="00BB0FAB" w:rsidP="00C22D05">
            <w:pPr>
              <w:pStyle w:val="af9"/>
              <w:ind w:firstLine="597"/>
              <w:jc w:val="both"/>
              <w:rPr>
                <w:rFonts w:ascii="Times New Roman" w:hAnsi="Times New Roman" w:cs="Times New Roman"/>
                <w:sz w:val="28"/>
                <w:szCs w:val="28"/>
                <w:lang w:eastAsia="uk-UA"/>
              </w:rPr>
            </w:pPr>
          </w:p>
          <w:p w:rsidR="00BB0FAB" w:rsidRPr="005028A5" w:rsidRDefault="00BB0FAB" w:rsidP="00C22D05">
            <w:pPr>
              <w:pStyle w:val="af9"/>
              <w:ind w:firstLine="597"/>
              <w:jc w:val="both"/>
              <w:rPr>
                <w:rFonts w:ascii="Times New Roman" w:hAnsi="Times New Roman" w:cs="Times New Roman"/>
                <w:sz w:val="28"/>
                <w:szCs w:val="28"/>
                <w:lang w:eastAsia="uk-UA"/>
              </w:rPr>
            </w:pPr>
          </w:p>
          <w:p w:rsidR="00BB0FAB" w:rsidRPr="005028A5" w:rsidRDefault="00BB0FAB" w:rsidP="00C22D05">
            <w:pPr>
              <w:pStyle w:val="af9"/>
              <w:ind w:firstLine="597"/>
              <w:jc w:val="both"/>
              <w:rPr>
                <w:rFonts w:ascii="Times New Roman" w:hAnsi="Times New Roman" w:cs="Times New Roman"/>
                <w:sz w:val="28"/>
                <w:szCs w:val="28"/>
                <w:lang w:eastAsia="uk-UA"/>
              </w:rPr>
            </w:pPr>
          </w:p>
          <w:p w:rsidR="00BB0FAB" w:rsidRPr="005028A5" w:rsidRDefault="00BB0FAB" w:rsidP="00C538C5">
            <w:pPr>
              <w:pStyle w:val="af9"/>
              <w:jc w:val="both"/>
              <w:rPr>
                <w:rFonts w:ascii="Times New Roman" w:hAnsi="Times New Roman" w:cs="Times New Roman"/>
                <w:sz w:val="28"/>
                <w:szCs w:val="28"/>
                <w:lang w:eastAsia="ru-RU"/>
              </w:rPr>
            </w:pPr>
          </w:p>
        </w:tc>
        <w:tc>
          <w:tcPr>
            <w:tcW w:w="7587" w:type="dxa"/>
          </w:tcPr>
          <w:p w:rsidR="00BB0FAB" w:rsidRPr="005028A5" w:rsidRDefault="00BB0FAB" w:rsidP="00C22D05">
            <w:pPr>
              <w:pStyle w:val="af9"/>
              <w:ind w:firstLine="600"/>
              <w:jc w:val="both"/>
              <w:rPr>
                <w:rFonts w:ascii="Times New Roman" w:hAnsi="Times New Roman" w:cs="Times New Roman"/>
                <w:sz w:val="28"/>
                <w:szCs w:val="28"/>
                <w:lang w:eastAsia="ru-RU"/>
              </w:rPr>
            </w:pPr>
            <w:r w:rsidRPr="005028A5">
              <w:rPr>
                <w:rFonts w:ascii="Times New Roman" w:hAnsi="Times New Roman" w:cs="Times New Roman"/>
                <w:b/>
                <w:bCs/>
                <w:sz w:val="28"/>
                <w:szCs w:val="28"/>
                <w:lang w:eastAsia="ru-RU"/>
              </w:rPr>
              <w:lastRenderedPageBreak/>
              <w:t xml:space="preserve">Стаття 10. </w:t>
            </w:r>
            <w:r w:rsidRPr="005028A5">
              <w:rPr>
                <w:rFonts w:ascii="Times New Roman" w:hAnsi="Times New Roman" w:cs="Times New Roman"/>
                <w:sz w:val="28"/>
                <w:szCs w:val="28"/>
                <w:lang w:eastAsia="ru-RU"/>
              </w:rPr>
              <w:t>Підстави виникнення у громадянина права взяття на соціальний квартирний облік</w:t>
            </w:r>
          </w:p>
          <w:p w:rsidR="00BB0FAB" w:rsidRPr="005028A5" w:rsidRDefault="00BB0FAB" w:rsidP="004D13C3">
            <w:pPr>
              <w:pStyle w:val="af9"/>
              <w:ind w:firstLine="600"/>
              <w:jc w:val="both"/>
              <w:rPr>
                <w:rFonts w:ascii="Times New Roman" w:hAnsi="Times New Roman" w:cs="Times New Roman"/>
                <w:b/>
                <w:bCs/>
                <w:sz w:val="28"/>
                <w:szCs w:val="28"/>
                <w:lang w:eastAsia="ru-RU"/>
              </w:rPr>
            </w:pPr>
            <w:r w:rsidRPr="005028A5">
              <w:rPr>
                <w:rFonts w:ascii="Times New Roman" w:hAnsi="Times New Roman" w:cs="Times New Roman"/>
                <w:sz w:val="28"/>
                <w:szCs w:val="28"/>
                <w:lang w:eastAsia="ru-RU"/>
              </w:rPr>
              <w:lastRenderedPageBreak/>
              <w:t xml:space="preserve">1. Соціальний квартирний облік здійснюється відповідними органами місцевого самоврядування за місцем проживання громадян (для дітей-сиріт та дітей, позбавлених батьківського піклування, які досягли 16 років, осіб із числа дітей-сиріт та дітей, позбавлених батьківського піклування,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lang w:eastAsia="ru-RU"/>
              </w:rPr>
              <w:t xml:space="preserve"> за місцем походження або проживання дітей такої категорії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для внутрішньо переміщених осіб </w:t>
            </w:r>
            <w:r w:rsidRPr="005028A5">
              <w:rPr>
                <w:rFonts w:ascii="Times New Roman" w:hAnsi="Times New Roman" w:cs="Times New Roman"/>
                <w:sz w:val="28"/>
                <w:szCs w:val="28"/>
                <w:shd w:val="clear" w:color="auto" w:fill="FFFFFF"/>
              </w:rPr>
              <w:t>–</w:t>
            </w:r>
            <w:r w:rsidRPr="005028A5">
              <w:rPr>
                <w:rFonts w:ascii="Times New Roman" w:hAnsi="Times New Roman" w:cs="Times New Roman"/>
                <w:sz w:val="28"/>
                <w:szCs w:val="28"/>
                <w:lang w:eastAsia="ru-RU"/>
              </w:rPr>
              <w:t xml:space="preserve"> за місцем перебування на обліку в Єдиній інформаційній базі даних про внутрішньо переміщених осіб; </w:t>
            </w:r>
            <w:r w:rsidRPr="005028A5">
              <w:rPr>
                <w:rFonts w:ascii="Times New Roman" w:hAnsi="Times New Roman" w:cs="Times New Roman"/>
                <w:b/>
                <w:bCs/>
                <w:sz w:val="28"/>
                <w:szCs w:val="28"/>
                <w:lang w:eastAsia="ru-RU"/>
              </w:rPr>
              <w:t xml:space="preserve">для дітей-сиріт, дітей, позбавлених батьківського піклування, після досягнення ними 16 років, а також осіб з їх числа, місцем </w:t>
            </w:r>
            <w:r w:rsidRPr="005028A5">
              <w:rPr>
                <w:rFonts w:ascii="Times New Roman" w:hAnsi="Times New Roman" w:cs="Times New Roman"/>
                <w:b/>
                <w:bCs/>
                <w:sz w:val="28"/>
                <w:szCs w:val="28"/>
              </w:rPr>
              <w:t xml:space="preserve">походження </w:t>
            </w:r>
            <w:r w:rsidRPr="005028A5">
              <w:rPr>
                <w:rStyle w:val="rvts0"/>
                <w:rFonts w:ascii="Times New Roman" w:hAnsi="Times New Roman" w:cs="Times New Roman"/>
                <w:b/>
                <w:bCs/>
                <w:sz w:val="28"/>
                <w:szCs w:val="28"/>
              </w:rPr>
              <w:t xml:space="preserve">або проживання яких є </w:t>
            </w:r>
            <w:r w:rsidRPr="005028A5">
              <w:rPr>
                <w:rFonts w:ascii="Times New Roman" w:hAnsi="Times New Roman" w:cs="Times New Roman"/>
                <w:b/>
                <w:bCs/>
                <w:color w:val="000000"/>
                <w:sz w:val="28"/>
                <w:szCs w:val="28"/>
                <w:shd w:val="clear" w:color="auto" w:fill="FFFFFF"/>
              </w:rPr>
              <w:t xml:space="preserve">населені пункти, на території яких органи державної влади тимчасово не здійснюють свої повноваження, населені пункти, що розташовані на лінії зіткнення, </w:t>
            </w:r>
            <w:r w:rsidRPr="005028A5">
              <w:rPr>
                <w:rStyle w:val="rvts0"/>
                <w:rFonts w:ascii="Times New Roman" w:hAnsi="Times New Roman" w:cs="Times New Roman"/>
                <w:b/>
                <w:bCs/>
                <w:sz w:val="28"/>
                <w:szCs w:val="28"/>
              </w:rPr>
              <w:t>Автономна Республіка Крим або м. Севастополь</w:t>
            </w:r>
            <w:r w:rsidRPr="005028A5">
              <w:rPr>
                <w:rFonts w:ascii="Times New Roman" w:hAnsi="Times New Roman" w:cs="Times New Roman"/>
                <w:b/>
                <w:bCs/>
                <w:sz w:val="28"/>
                <w:szCs w:val="28"/>
                <w:lang w:eastAsia="ru-RU"/>
              </w:rPr>
              <w:t xml:space="preserve"> </w:t>
            </w:r>
            <w:r w:rsidRPr="005028A5">
              <w:rPr>
                <w:rFonts w:ascii="Times New Roman" w:hAnsi="Times New Roman" w:cs="Times New Roman"/>
                <w:b/>
                <w:bCs/>
                <w:sz w:val="28"/>
                <w:szCs w:val="28"/>
                <w:shd w:val="clear" w:color="auto" w:fill="FFFFFF"/>
              </w:rPr>
              <w:t xml:space="preserve">– </w:t>
            </w:r>
            <w:r w:rsidRPr="005028A5">
              <w:rPr>
                <w:rFonts w:ascii="Times New Roman" w:hAnsi="Times New Roman" w:cs="Times New Roman"/>
                <w:b/>
                <w:bCs/>
                <w:sz w:val="28"/>
                <w:szCs w:val="28"/>
                <w:lang w:eastAsia="ru-RU"/>
              </w:rPr>
              <w:t xml:space="preserve">за </w:t>
            </w:r>
            <w:r w:rsidRPr="005028A5">
              <w:rPr>
                <w:rFonts w:ascii="Times New Roman" w:hAnsi="Times New Roman" w:cs="Times New Roman"/>
                <w:b/>
                <w:bCs/>
                <w:sz w:val="28"/>
                <w:szCs w:val="28"/>
              </w:rPr>
              <w:t>фактичним місцем проживання</w:t>
            </w:r>
            <w:r w:rsidRPr="005028A5">
              <w:rPr>
                <w:rFonts w:ascii="Times New Roman" w:hAnsi="Times New Roman" w:cs="Times New Roman"/>
                <w:sz w:val="28"/>
                <w:szCs w:val="28"/>
                <w:lang w:eastAsia="ru-RU"/>
              </w:rPr>
              <w:t>), які мають право на отримання квартир, садибних (одноквартирних) жилих будинків із житлового фонду соціального призначення, після набуття ними повної цивільної дієздатності відповідно до закону.</w:t>
            </w:r>
          </w:p>
          <w:p w:rsidR="00BB0FAB" w:rsidRPr="005028A5" w:rsidRDefault="00BB0FAB" w:rsidP="00C538C5">
            <w:pPr>
              <w:pStyle w:val="af9"/>
              <w:ind w:firstLine="600"/>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2. Правом взяття на соціальний квартирний облік користуються громадяни України:</w:t>
            </w:r>
          </w:p>
          <w:p w:rsidR="00BB0FAB" w:rsidRPr="005028A5" w:rsidRDefault="00BB0FAB" w:rsidP="00C538C5">
            <w:pPr>
              <w:pStyle w:val="af9"/>
              <w:ind w:firstLine="600"/>
              <w:jc w:val="both"/>
              <w:rPr>
                <w:rFonts w:ascii="Times New Roman" w:hAnsi="Times New Roman" w:cs="Times New Roman"/>
                <w:sz w:val="28"/>
                <w:szCs w:val="28"/>
                <w:lang w:eastAsia="uk-UA"/>
              </w:rPr>
            </w:pPr>
            <w:bookmarkStart w:id="22" w:name="n90"/>
            <w:bookmarkEnd w:id="22"/>
            <w:r w:rsidRPr="005028A5">
              <w:rPr>
                <w:rFonts w:ascii="Times New Roman" w:hAnsi="Times New Roman" w:cs="Times New Roman"/>
                <w:sz w:val="28"/>
                <w:szCs w:val="28"/>
                <w:lang w:eastAsia="uk-UA"/>
              </w:rPr>
              <w:t>а) для яких таке житло є єдиним місцем проживання або які мають право на поліпшення житлових умов відповідно до закону;</w:t>
            </w:r>
          </w:p>
          <w:p w:rsidR="00BB0FAB" w:rsidRPr="005028A5" w:rsidRDefault="00BB0FAB" w:rsidP="00C538C5">
            <w:pPr>
              <w:pStyle w:val="af9"/>
              <w:ind w:firstLine="600"/>
              <w:jc w:val="both"/>
              <w:rPr>
                <w:rFonts w:ascii="Times New Roman" w:hAnsi="Times New Roman" w:cs="Times New Roman"/>
                <w:sz w:val="28"/>
                <w:szCs w:val="28"/>
                <w:lang w:eastAsia="uk-UA"/>
              </w:rPr>
            </w:pPr>
            <w:bookmarkStart w:id="23" w:name="n91"/>
            <w:bookmarkEnd w:id="23"/>
            <w:r w:rsidRPr="005028A5">
              <w:rPr>
                <w:rFonts w:ascii="Times New Roman" w:hAnsi="Times New Roman" w:cs="Times New Roman"/>
                <w:sz w:val="28"/>
                <w:szCs w:val="28"/>
                <w:lang w:eastAsia="uk-UA"/>
              </w:rPr>
              <w:t xml:space="preserve">б) середньомісячний сукупний дохід яких за попередній рік з розрахунку на одну особу в сумі менший від величини </w:t>
            </w:r>
            <w:r w:rsidRPr="005028A5">
              <w:rPr>
                <w:rFonts w:ascii="Times New Roman" w:hAnsi="Times New Roman" w:cs="Times New Roman"/>
                <w:sz w:val="28"/>
                <w:szCs w:val="28"/>
                <w:lang w:eastAsia="uk-UA"/>
              </w:rPr>
              <w:lastRenderedPageBreak/>
              <w:t>опосередкованої вартості найму житла в даному населеному пункті та прожиткового мінімуму, встановленого законодавством;</w:t>
            </w:r>
          </w:p>
          <w:p w:rsidR="00BB0FAB" w:rsidRPr="005028A5" w:rsidRDefault="00BB0FAB" w:rsidP="00C538C5">
            <w:pPr>
              <w:pStyle w:val="af9"/>
              <w:ind w:firstLine="600"/>
              <w:jc w:val="both"/>
              <w:rPr>
                <w:rFonts w:ascii="Times New Roman" w:hAnsi="Times New Roman" w:cs="Times New Roman"/>
                <w:sz w:val="28"/>
                <w:szCs w:val="28"/>
                <w:lang w:eastAsia="uk-UA"/>
              </w:rPr>
            </w:pPr>
            <w:bookmarkStart w:id="24" w:name="n354"/>
            <w:bookmarkEnd w:id="24"/>
            <w:r w:rsidRPr="005028A5">
              <w:rPr>
                <w:rFonts w:ascii="Times New Roman" w:hAnsi="Times New Roman" w:cs="Times New Roman"/>
                <w:sz w:val="28"/>
                <w:szCs w:val="28"/>
                <w:lang w:eastAsia="uk-UA"/>
              </w:rPr>
              <w:t>в) внутрішньо переміщені особи, які не мають іншого житла для проживання на підконтрольній українській владі території або житло яких зруйновано (знищене) або пошкоджене до стану, непридатного для проживання, внаслідок проведення антитерористичної операції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BB0FAB" w:rsidRPr="005028A5" w:rsidRDefault="00BB0FAB" w:rsidP="00C538C5">
            <w:pPr>
              <w:pStyle w:val="af9"/>
              <w:ind w:firstLine="600"/>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Під час визначення середньомісячного сукупного доходу враховується вартість майна, що перебуває у власності громадянина та членів його сім’ї на момент взяття на соціальний квартирний облік (крім вартості майнових прав чи прав власності внутрішньо переміщеної особи та членів її сім’ї на нерухоме майно, що розміщене на тимчасово окупованій території, в населених пунктах, які розташовані на лінії зіткнення або на території яких органи державної влади тимчасово не здійснюють своїх повноважень, а також на майно, яке зруйновано або стало непридатним для проживання внаслідок проведення антитерористичної операції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BB0FAB" w:rsidRDefault="00BB0FAB" w:rsidP="0073143D">
            <w:pPr>
              <w:pStyle w:val="af9"/>
              <w:ind w:firstLine="600"/>
              <w:jc w:val="both"/>
              <w:rPr>
                <w:rFonts w:ascii="Times New Roman" w:hAnsi="Times New Roman" w:cs="Times New Roman"/>
                <w:b/>
                <w:bCs/>
                <w:sz w:val="28"/>
                <w:szCs w:val="28"/>
                <w:lang w:eastAsia="uk-UA"/>
              </w:rPr>
            </w:pPr>
            <w:r w:rsidRPr="005028A5">
              <w:rPr>
                <w:rFonts w:ascii="Times New Roman" w:hAnsi="Times New Roman" w:cs="Times New Roman"/>
                <w:b/>
                <w:bCs/>
                <w:sz w:val="28"/>
                <w:szCs w:val="28"/>
                <w:lang w:eastAsia="uk-UA"/>
              </w:rPr>
              <w:t xml:space="preserve">Для дітей-сиріт, дітей, позбавлених батьківського піклування, та осіб з їх числа під час визначення середньомісячного сукупного доходу не враховується соціальна стипендія, пенсія у зв’язку з втратою </w:t>
            </w:r>
            <w:hyperlink r:id="rId15" w:anchor="w12" w:history="1">
              <w:r w:rsidRPr="005028A5">
                <w:rPr>
                  <w:rFonts w:ascii="Times New Roman" w:hAnsi="Times New Roman" w:cs="Times New Roman"/>
                  <w:b/>
                  <w:bCs/>
                  <w:sz w:val="28"/>
                  <w:szCs w:val="28"/>
                  <w:lang w:eastAsia="uk-UA"/>
                </w:rPr>
                <w:t>годувал</w:t>
              </w:r>
            </w:hyperlink>
            <w:r w:rsidRPr="005028A5">
              <w:rPr>
                <w:rFonts w:ascii="Times New Roman" w:hAnsi="Times New Roman" w:cs="Times New Roman"/>
                <w:b/>
                <w:bCs/>
                <w:sz w:val="28"/>
                <w:szCs w:val="28"/>
                <w:lang w:eastAsia="uk-UA"/>
              </w:rPr>
              <w:t xml:space="preserve">ьника </w:t>
            </w:r>
            <w:r w:rsidRPr="005028A5">
              <w:rPr>
                <w:rFonts w:ascii="Times New Roman" w:hAnsi="Times New Roman" w:cs="Times New Roman"/>
                <w:b/>
                <w:bCs/>
                <w:sz w:val="28"/>
                <w:szCs w:val="28"/>
              </w:rPr>
              <w:t>та аліменти на утримання дитини</w:t>
            </w:r>
            <w:r w:rsidRPr="005028A5">
              <w:rPr>
                <w:rFonts w:ascii="Times New Roman" w:hAnsi="Times New Roman" w:cs="Times New Roman"/>
                <w:b/>
                <w:bCs/>
                <w:sz w:val="28"/>
                <w:szCs w:val="28"/>
                <w:lang w:eastAsia="uk-UA"/>
              </w:rPr>
              <w:t>.</w:t>
            </w:r>
            <w:bookmarkStart w:id="25" w:name="n355"/>
            <w:bookmarkEnd w:id="25"/>
          </w:p>
          <w:p w:rsidR="00BB0FAB" w:rsidRPr="005028A5" w:rsidRDefault="00BB0FAB" w:rsidP="0073143D">
            <w:pPr>
              <w:pStyle w:val="af9"/>
              <w:ind w:firstLine="600"/>
              <w:jc w:val="both"/>
              <w:rPr>
                <w:rFonts w:ascii="Times New Roman" w:hAnsi="Times New Roman" w:cs="Times New Roman"/>
                <w:b/>
                <w:bCs/>
                <w:sz w:val="28"/>
                <w:szCs w:val="28"/>
                <w:lang w:eastAsia="uk-UA"/>
              </w:rPr>
            </w:pPr>
          </w:p>
        </w:tc>
      </w:tr>
      <w:tr w:rsidR="00BB0FAB" w:rsidRPr="005028A5">
        <w:trPr>
          <w:gridBefore w:val="1"/>
          <w:wBefore w:w="6" w:type="dxa"/>
          <w:trHeight w:val="20"/>
        </w:trPr>
        <w:tc>
          <w:tcPr>
            <w:tcW w:w="7587" w:type="dxa"/>
          </w:tcPr>
          <w:p w:rsidR="00BB0FAB" w:rsidRPr="005028A5" w:rsidRDefault="00BB0FAB" w:rsidP="00ED02C7">
            <w:pPr>
              <w:pStyle w:val="rvps2"/>
              <w:spacing w:before="0" w:beforeAutospacing="0" w:after="0" w:afterAutospacing="0"/>
              <w:ind w:firstLine="567"/>
              <w:jc w:val="both"/>
              <w:rPr>
                <w:sz w:val="28"/>
                <w:szCs w:val="28"/>
                <w:lang w:val="uk-UA"/>
              </w:rPr>
            </w:pPr>
            <w:r w:rsidRPr="005028A5">
              <w:rPr>
                <w:rStyle w:val="rvts9"/>
                <w:b/>
                <w:bCs/>
                <w:sz w:val="28"/>
                <w:szCs w:val="28"/>
                <w:lang w:val="uk-UA"/>
              </w:rPr>
              <w:lastRenderedPageBreak/>
              <w:t>Стаття 11.</w:t>
            </w:r>
            <w:r w:rsidRPr="005028A5">
              <w:rPr>
                <w:rStyle w:val="rvts9"/>
                <w:sz w:val="28"/>
                <w:szCs w:val="28"/>
                <w:lang w:val="uk-UA"/>
              </w:rPr>
              <w:t xml:space="preserve"> </w:t>
            </w:r>
            <w:r w:rsidRPr="005028A5">
              <w:rPr>
                <w:sz w:val="28"/>
                <w:szCs w:val="28"/>
                <w:lang w:val="uk-UA"/>
              </w:rPr>
              <w:t>Право позачергового отримання квартир або садибних (одноквартирних) жилих будинків із житлового фонду соціального призначення</w:t>
            </w:r>
            <w:bookmarkStart w:id="26" w:name="n101"/>
            <w:bookmarkEnd w:id="26"/>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1. Право позачергового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bookmarkStart w:id="27" w:name="n102"/>
            <w:bookmarkEnd w:id="27"/>
          </w:p>
          <w:p w:rsidR="00BB0FAB" w:rsidRPr="005028A5" w:rsidRDefault="00BB0FAB" w:rsidP="000927FB">
            <w:pPr>
              <w:pStyle w:val="rvps2"/>
              <w:spacing w:before="0" w:beforeAutospacing="0" w:after="0" w:afterAutospacing="0"/>
              <w:ind w:firstLine="567"/>
              <w:jc w:val="both"/>
              <w:rPr>
                <w:sz w:val="28"/>
                <w:szCs w:val="28"/>
                <w:lang w:val="uk-UA"/>
              </w:rPr>
            </w:pPr>
            <w:r w:rsidRPr="005028A5">
              <w:rPr>
                <w:sz w:val="28"/>
                <w:szCs w:val="28"/>
                <w:lang w:val="uk-UA"/>
              </w:rPr>
              <w:t>…</w:t>
            </w:r>
          </w:p>
          <w:p w:rsidR="00BB0FAB" w:rsidRPr="005028A5" w:rsidRDefault="00BB0FAB" w:rsidP="00ED02C7">
            <w:pPr>
              <w:pStyle w:val="rvps2"/>
              <w:spacing w:before="0" w:beforeAutospacing="0" w:after="0" w:afterAutospacing="0"/>
              <w:ind w:firstLine="567"/>
              <w:jc w:val="both"/>
              <w:rPr>
                <w:b/>
                <w:bCs/>
                <w:sz w:val="28"/>
                <w:szCs w:val="28"/>
                <w:lang w:val="uk-UA"/>
              </w:rPr>
            </w:pPr>
            <w:bookmarkStart w:id="28" w:name="n108"/>
            <w:bookmarkEnd w:id="28"/>
            <w:r w:rsidRPr="005028A5">
              <w:rPr>
                <w:b/>
                <w:bCs/>
                <w:sz w:val="28"/>
                <w:szCs w:val="28"/>
                <w:lang w:val="uk-UA"/>
              </w:rPr>
              <w:t xml:space="preserve">7) діти-сироти та діти, позбавлені батьківського піклування, після завершення перебування у відповідних закладах для таких дітей, дитячому будинку сімейного типу, прийомній сім’ї або завершення терміну піклування над такими дітьми та в разі відсутності в таких дітей житла у власності, а також особи з їх числа при завершенні ними строкової служби у Збройних Силах України або при поверненні їх з установ, які виконують покарання у вигляді позбавлення волі, </w:t>
            </w:r>
            <w:r w:rsidRPr="005028A5">
              <w:rPr>
                <w:b/>
                <w:bCs/>
                <w:sz w:val="28"/>
                <w:szCs w:val="28"/>
                <w:shd w:val="clear" w:color="auto" w:fill="FFFFFF"/>
                <w:lang w:val="uk-UA"/>
              </w:rPr>
              <w:t>–</w:t>
            </w:r>
            <w:r w:rsidRPr="005028A5">
              <w:rPr>
                <w:b/>
                <w:bCs/>
                <w:sz w:val="28"/>
                <w:szCs w:val="28"/>
                <w:lang w:val="uk-UA"/>
              </w:rPr>
              <w:t xml:space="preserve"> протягом місяця;</w:t>
            </w:r>
            <w:bookmarkStart w:id="29" w:name="n358"/>
            <w:bookmarkEnd w:id="29"/>
          </w:p>
          <w:p w:rsidR="00BB0FAB" w:rsidRDefault="00BB0FAB" w:rsidP="00ED02C7">
            <w:pPr>
              <w:pStyle w:val="rvps2"/>
              <w:spacing w:before="0" w:beforeAutospacing="0" w:after="0" w:afterAutospacing="0"/>
              <w:ind w:firstLine="567"/>
              <w:jc w:val="both"/>
              <w:rPr>
                <w:rFonts w:cs="Calibri"/>
                <w:sz w:val="28"/>
                <w:szCs w:val="28"/>
                <w:lang w:val="uk-UA"/>
              </w:rPr>
            </w:pPr>
          </w:p>
          <w:p w:rsidR="00BB0FAB" w:rsidRDefault="00BB0FAB" w:rsidP="00ED02C7">
            <w:pPr>
              <w:pStyle w:val="rvps2"/>
              <w:spacing w:before="0" w:beforeAutospacing="0" w:after="0" w:afterAutospacing="0"/>
              <w:ind w:firstLine="567"/>
              <w:jc w:val="both"/>
              <w:rPr>
                <w:rFonts w:cs="Calibri"/>
                <w:sz w:val="28"/>
                <w:szCs w:val="28"/>
                <w:lang w:val="uk-UA"/>
              </w:rPr>
            </w:pPr>
          </w:p>
          <w:p w:rsidR="00BB0FAB" w:rsidRDefault="00BB0FAB" w:rsidP="00ED02C7">
            <w:pPr>
              <w:pStyle w:val="rvps2"/>
              <w:spacing w:before="0" w:beforeAutospacing="0" w:after="0" w:afterAutospacing="0"/>
              <w:ind w:firstLine="567"/>
              <w:jc w:val="both"/>
              <w:rPr>
                <w:rFonts w:cs="Calibri"/>
                <w:sz w:val="28"/>
                <w:szCs w:val="28"/>
                <w:lang w:val="uk-UA"/>
              </w:rPr>
            </w:pPr>
          </w:p>
          <w:p w:rsidR="00BB0FAB" w:rsidRPr="005028A5" w:rsidRDefault="00BB0FAB" w:rsidP="00ED02C7">
            <w:pPr>
              <w:pStyle w:val="rvps2"/>
              <w:spacing w:before="0" w:beforeAutospacing="0" w:after="0" w:afterAutospacing="0"/>
              <w:ind w:firstLine="567"/>
              <w:jc w:val="both"/>
              <w:rPr>
                <w:rStyle w:val="rvts9"/>
                <w:rFonts w:cs="Calibri"/>
                <w:sz w:val="28"/>
                <w:szCs w:val="28"/>
                <w:lang w:val="uk-UA"/>
              </w:rPr>
            </w:pPr>
            <w:r w:rsidRPr="005028A5">
              <w:rPr>
                <w:sz w:val="28"/>
                <w:szCs w:val="28"/>
                <w:lang w:val="uk-UA"/>
              </w:rPr>
              <w:t>…</w:t>
            </w:r>
          </w:p>
        </w:tc>
        <w:tc>
          <w:tcPr>
            <w:tcW w:w="7587" w:type="dxa"/>
          </w:tcPr>
          <w:p w:rsidR="00BB0FAB" w:rsidRPr="005028A5" w:rsidRDefault="00BB0FAB" w:rsidP="00ED02C7">
            <w:pPr>
              <w:pStyle w:val="rvps2"/>
              <w:spacing w:before="0" w:beforeAutospacing="0" w:after="0" w:afterAutospacing="0"/>
              <w:ind w:firstLine="567"/>
              <w:jc w:val="both"/>
              <w:rPr>
                <w:sz w:val="28"/>
                <w:szCs w:val="28"/>
                <w:lang w:val="uk-UA"/>
              </w:rPr>
            </w:pPr>
            <w:r w:rsidRPr="005028A5">
              <w:rPr>
                <w:rStyle w:val="rvts9"/>
                <w:b/>
                <w:bCs/>
                <w:sz w:val="28"/>
                <w:szCs w:val="28"/>
                <w:lang w:val="uk-UA"/>
              </w:rPr>
              <w:t>Стаття 11.</w:t>
            </w:r>
            <w:r w:rsidRPr="005028A5">
              <w:rPr>
                <w:rStyle w:val="rvts9"/>
                <w:sz w:val="28"/>
                <w:szCs w:val="28"/>
                <w:lang w:val="uk-UA"/>
              </w:rPr>
              <w:t xml:space="preserve"> </w:t>
            </w:r>
            <w:r w:rsidRPr="005028A5">
              <w:rPr>
                <w:sz w:val="28"/>
                <w:szCs w:val="28"/>
                <w:lang w:val="uk-UA"/>
              </w:rPr>
              <w:t>Право позачергового отримання квартир або садибних (одноквартирних) жилих будинків із житлового фонду соціального призначення</w:t>
            </w:r>
          </w:p>
          <w:p w:rsidR="00BB0FAB" w:rsidRPr="005028A5" w:rsidRDefault="00BB0FAB" w:rsidP="00ED02C7">
            <w:pPr>
              <w:pStyle w:val="rvps2"/>
              <w:spacing w:before="0" w:beforeAutospacing="0" w:after="0" w:afterAutospacing="0"/>
              <w:ind w:firstLine="567"/>
              <w:jc w:val="both"/>
              <w:rPr>
                <w:sz w:val="28"/>
                <w:szCs w:val="28"/>
                <w:lang w:val="uk-UA"/>
              </w:rPr>
            </w:pPr>
            <w:r w:rsidRPr="005028A5">
              <w:rPr>
                <w:sz w:val="28"/>
                <w:szCs w:val="28"/>
                <w:lang w:val="uk-UA"/>
              </w:rPr>
              <w:t>1. Право позачергового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BB0FAB" w:rsidRPr="005028A5" w:rsidRDefault="00BB0FAB" w:rsidP="000655C6">
            <w:pPr>
              <w:pStyle w:val="rvps2"/>
              <w:spacing w:before="0" w:beforeAutospacing="0" w:after="0" w:afterAutospacing="0"/>
              <w:ind w:firstLine="567"/>
              <w:rPr>
                <w:sz w:val="28"/>
                <w:szCs w:val="28"/>
                <w:lang w:val="uk-UA"/>
              </w:rPr>
            </w:pPr>
            <w:r w:rsidRPr="005028A5">
              <w:rPr>
                <w:sz w:val="28"/>
                <w:szCs w:val="28"/>
                <w:lang w:val="uk-UA"/>
              </w:rPr>
              <w:t>…</w:t>
            </w:r>
          </w:p>
          <w:p w:rsidR="00BB0FAB" w:rsidRPr="005028A5" w:rsidRDefault="00BB0FAB" w:rsidP="00FC5C7A">
            <w:pPr>
              <w:pStyle w:val="rvps2"/>
              <w:spacing w:before="0" w:beforeAutospacing="0" w:after="0" w:afterAutospacing="0"/>
              <w:ind w:firstLine="567"/>
              <w:jc w:val="both"/>
              <w:rPr>
                <w:sz w:val="28"/>
                <w:szCs w:val="28"/>
                <w:lang w:val="uk-UA"/>
              </w:rPr>
            </w:pPr>
            <w:r w:rsidRPr="005028A5">
              <w:rPr>
                <w:sz w:val="28"/>
                <w:szCs w:val="28"/>
                <w:lang w:val="uk-UA"/>
              </w:rPr>
              <w:t xml:space="preserve">7) </w:t>
            </w:r>
            <w:r w:rsidRPr="005028A5">
              <w:rPr>
                <w:b/>
                <w:bCs/>
                <w:sz w:val="28"/>
                <w:szCs w:val="28"/>
                <w:lang w:val="uk-UA"/>
              </w:rPr>
              <w:t xml:space="preserve">діти-сироти та діти, позбавлені батьківського піклування, після завершення перебування у відповідних закладах для таких дітей, дитячому будинку сімейного типу, прийомній сім’ї або завершення терміну піклування над такими дітьми, особи з їх числа у разі відсутності в них житла у власності </w:t>
            </w:r>
            <w:r w:rsidRPr="005028A5">
              <w:rPr>
                <w:b/>
                <w:bCs/>
                <w:sz w:val="28"/>
                <w:szCs w:val="28"/>
                <w:shd w:val="clear" w:color="auto" w:fill="FFFFFF"/>
                <w:lang w:val="uk-UA"/>
              </w:rPr>
              <w:t>–</w:t>
            </w:r>
            <w:r w:rsidRPr="005028A5">
              <w:rPr>
                <w:b/>
                <w:bCs/>
                <w:sz w:val="28"/>
                <w:szCs w:val="28"/>
                <w:lang w:val="uk-UA"/>
              </w:rPr>
              <w:t xml:space="preserve"> протягом місяця.</w:t>
            </w:r>
            <w:r w:rsidRPr="005028A5">
              <w:rPr>
                <w:sz w:val="28"/>
                <w:szCs w:val="28"/>
                <w:lang w:val="uk-UA"/>
              </w:rPr>
              <w:t xml:space="preserve"> </w:t>
            </w:r>
            <w:r w:rsidRPr="005028A5">
              <w:rPr>
                <w:b/>
                <w:bCs/>
                <w:sz w:val="28"/>
                <w:szCs w:val="28"/>
                <w:lang w:val="uk-UA"/>
              </w:rPr>
              <w:t>Особи з числа дітей-</w:t>
            </w:r>
            <w:hyperlink r:id="rId16" w:anchor="w13" w:history="1">
              <w:r w:rsidRPr="005028A5">
                <w:rPr>
                  <w:b/>
                  <w:bCs/>
                  <w:sz w:val="28"/>
                  <w:szCs w:val="28"/>
                  <w:lang w:val="uk-UA"/>
                </w:rPr>
                <w:t>сиріт</w:t>
              </w:r>
            </w:hyperlink>
            <w:r w:rsidRPr="005028A5">
              <w:rPr>
                <w:b/>
                <w:bCs/>
                <w:sz w:val="28"/>
                <w:szCs w:val="28"/>
                <w:lang w:val="uk-UA"/>
              </w:rPr>
              <w:t xml:space="preserve"> та дітей, позбавлених батьківського піклування, після досягнення ними 23 років не втрачають право на позачергове отримання соціального житла за умови їх перебування в установленому порядку на соціальному квартирному обліку на момент досягнення такими особами 23-річного віку</w:t>
            </w:r>
            <w:r w:rsidRPr="005028A5">
              <w:rPr>
                <w:sz w:val="28"/>
                <w:szCs w:val="28"/>
                <w:lang w:val="uk-UA"/>
              </w:rPr>
              <w:t>;</w:t>
            </w:r>
          </w:p>
          <w:p w:rsidR="00BB0FAB" w:rsidRPr="005028A5" w:rsidRDefault="00BB0FAB" w:rsidP="00930D71">
            <w:pPr>
              <w:pStyle w:val="rvps2"/>
              <w:spacing w:before="0" w:beforeAutospacing="0" w:after="0" w:afterAutospacing="0"/>
              <w:ind w:firstLine="567"/>
              <w:jc w:val="both"/>
              <w:rPr>
                <w:rStyle w:val="rvts9"/>
                <w:rFonts w:cs="Calibri"/>
                <w:sz w:val="28"/>
                <w:szCs w:val="28"/>
                <w:lang w:val="uk-UA"/>
              </w:rPr>
            </w:pPr>
            <w:r w:rsidRPr="005028A5">
              <w:rPr>
                <w:sz w:val="28"/>
                <w:szCs w:val="28"/>
                <w:lang w:val="uk-UA"/>
              </w:rPr>
              <w:t>…</w:t>
            </w:r>
          </w:p>
        </w:tc>
      </w:tr>
      <w:tr w:rsidR="00BB0FAB" w:rsidRPr="005028A5">
        <w:trPr>
          <w:gridBefore w:val="1"/>
          <w:wBefore w:w="6" w:type="dxa"/>
          <w:trHeight w:val="20"/>
        </w:trPr>
        <w:tc>
          <w:tcPr>
            <w:tcW w:w="15174" w:type="dxa"/>
            <w:gridSpan w:val="2"/>
          </w:tcPr>
          <w:p w:rsidR="00BB0FAB" w:rsidRPr="005028A5" w:rsidRDefault="00BB0FAB" w:rsidP="00EB7C42">
            <w:pPr>
              <w:spacing w:after="0" w:line="240" w:lineRule="auto"/>
              <w:ind w:hanging="7"/>
              <w:jc w:val="center"/>
              <w:rPr>
                <w:rFonts w:ascii="Times New Roman" w:hAnsi="Times New Roman" w:cs="Times New Roman"/>
                <w:b/>
                <w:bCs/>
                <w:sz w:val="28"/>
                <w:szCs w:val="28"/>
              </w:rPr>
            </w:pPr>
          </w:p>
          <w:p w:rsidR="00BB0FAB" w:rsidRPr="005028A5" w:rsidRDefault="00BB0FAB" w:rsidP="00EB7C42">
            <w:pPr>
              <w:spacing w:after="0" w:line="240" w:lineRule="auto"/>
              <w:ind w:hanging="7"/>
              <w:jc w:val="center"/>
              <w:rPr>
                <w:rStyle w:val="rvts23"/>
                <w:rFonts w:ascii="Times New Roman" w:hAnsi="Times New Roman" w:cs="Times New Roman"/>
                <w:b/>
                <w:bCs/>
                <w:sz w:val="28"/>
                <w:szCs w:val="28"/>
              </w:rPr>
            </w:pPr>
            <w:r w:rsidRPr="005028A5">
              <w:rPr>
                <w:rFonts w:ascii="Times New Roman" w:hAnsi="Times New Roman" w:cs="Times New Roman"/>
                <w:b/>
                <w:bCs/>
                <w:sz w:val="28"/>
                <w:szCs w:val="28"/>
              </w:rPr>
              <w:t>Закон України "Про основи соціального захисту бездомних осіб та безпритульних дітей</w:t>
            </w:r>
            <w:r w:rsidRPr="005028A5">
              <w:rPr>
                <w:rStyle w:val="rvts23"/>
                <w:rFonts w:ascii="Times New Roman" w:hAnsi="Times New Roman" w:cs="Times New Roman"/>
                <w:b/>
                <w:bCs/>
                <w:sz w:val="28"/>
                <w:szCs w:val="28"/>
              </w:rPr>
              <w:t>"</w:t>
            </w:r>
          </w:p>
          <w:p w:rsidR="00BB0FAB" w:rsidRPr="005028A5" w:rsidRDefault="00BB0FAB" w:rsidP="00EB7C42">
            <w:pPr>
              <w:spacing w:after="0" w:line="240" w:lineRule="auto"/>
              <w:ind w:hanging="7"/>
              <w:jc w:val="center"/>
              <w:rPr>
                <w:rFonts w:ascii="Times New Roman" w:hAnsi="Times New Roman" w:cs="Times New Roman"/>
                <w:b/>
                <w:bCs/>
                <w:sz w:val="28"/>
                <w:szCs w:val="28"/>
              </w:rPr>
            </w:pPr>
          </w:p>
        </w:tc>
      </w:tr>
      <w:tr w:rsidR="00BB0FAB" w:rsidRPr="005028A5">
        <w:trPr>
          <w:gridBefore w:val="1"/>
          <w:wBefore w:w="6" w:type="dxa"/>
          <w:trHeight w:val="20"/>
        </w:trPr>
        <w:tc>
          <w:tcPr>
            <w:tcW w:w="7587" w:type="dxa"/>
          </w:tcPr>
          <w:p w:rsidR="00BB0FAB" w:rsidRPr="005028A5" w:rsidRDefault="00BB0FAB" w:rsidP="00701CE7">
            <w:pPr>
              <w:pStyle w:val="HTML"/>
              <w:tabs>
                <w:tab w:val="clear" w:pos="916"/>
                <w:tab w:val="left" w:pos="0"/>
              </w:tabs>
              <w:ind w:firstLine="601"/>
              <w:jc w:val="both"/>
              <w:rPr>
                <w:rFonts w:ascii="Times New Roman" w:hAnsi="Times New Roman" w:cs="Times New Roman"/>
                <w:sz w:val="28"/>
                <w:szCs w:val="28"/>
              </w:rPr>
            </w:pPr>
            <w:r w:rsidRPr="005028A5">
              <w:rPr>
                <w:rFonts w:ascii="Times New Roman" w:hAnsi="Times New Roman" w:cs="Times New Roman"/>
                <w:b/>
                <w:bCs/>
                <w:sz w:val="28"/>
                <w:szCs w:val="28"/>
                <w:lang w:eastAsia="ru-RU"/>
              </w:rPr>
              <w:t xml:space="preserve">Стаття 11. </w:t>
            </w:r>
            <w:r w:rsidRPr="005028A5">
              <w:rPr>
                <w:rFonts w:ascii="Times New Roman" w:hAnsi="Times New Roman" w:cs="Times New Roman"/>
                <w:sz w:val="28"/>
                <w:szCs w:val="28"/>
              </w:rPr>
              <w:t>Запобігання безпритульності дітей-сиріт, дітей, позбавлених батьківського піклування, та осіб з їх числа</w:t>
            </w:r>
          </w:p>
          <w:p w:rsidR="00BB0FAB" w:rsidRPr="005028A5" w:rsidRDefault="00BB0FAB" w:rsidP="00046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43"/>
              <w:jc w:val="both"/>
              <w:rPr>
                <w:rFonts w:ascii="Times New Roman" w:hAnsi="Times New Roman" w:cs="Times New Roman"/>
                <w:sz w:val="28"/>
                <w:szCs w:val="28"/>
                <w:lang w:eastAsia="uk-UA"/>
              </w:rPr>
            </w:pPr>
            <w:r w:rsidRPr="005028A5">
              <w:rPr>
                <w:rFonts w:ascii="Times New Roman" w:hAnsi="Times New Roman" w:cs="Times New Roman"/>
                <w:sz w:val="28"/>
                <w:szCs w:val="28"/>
                <w:lang w:eastAsia="uk-UA"/>
              </w:rPr>
              <w:t>...</w:t>
            </w:r>
          </w:p>
          <w:p w:rsidR="00BB0FAB" w:rsidRPr="002A62D9" w:rsidRDefault="00BB0FAB" w:rsidP="00ED02C7">
            <w:pPr>
              <w:pStyle w:val="HTML"/>
              <w:ind w:firstLine="743"/>
              <w:jc w:val="both"/>
              <w:rPr>
                <w:rFonts w:ascii="Times New Roman" w:hAnsi="Times New Roman" w:cs="Times New Roman"/>
                <w:b/>
                <w:bCs/>
                <w:sz w:val="28"/>
                <w:szCs w:val="28"/>
                <w:lang w:eastAsia="en-US"/>
              </w:rPr>
            </w:pPr>
            <w:r w:rsidRPr="005028A5">
              <w:rPr>
                <w:rFonts w:ascii="Times New Roman" w:hAnsi="Times New Roman" w:cs="Times New Roman"/>
                <w:sz w:val="28"/>
                <w:szCs w:val="28"/>
              </w:rPr>
              <w:lastRenderedPageBreak/>
              <w:t xml:space="preserve">2. </w:t>
            </w:r>
            <w:r w:rsidRPr="005028A5">
              <w:rPr>
                <w:rFonts w:ascii="Times New Roman" w:hAnsi="Times New Roman" w:cs="Times New Roman"/>
                <w:sz w:val="28"/>
                <w:szCs w:val="28"/>
                <w:lang w:eastAsia="en-US"/>
              </w:rPr>
              <w:t xml:space="preserve">Діти-сироти та діти, позбавлені батьківського піклування, які досягли 16 років, у разі відсутності в таких дітей житла, мають право зараховуватися на квартирний та соціальний квартирний облік за місцем їх походження або проживання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за заявою опікуна чи піклувальника, прийомних батьків, батьків-вихователів, адміністрації закладу, де проживає дитина, або органу опіки чи піклування. </w:t>
            </w:r>
            <w:r w:rsidRPr="002A62D9">
              <w:rPr>
                <w:rFonts w:ascii="Times New Roman" w:hAnsi="Times New Roman" w:cs="Times New Roman"/>
                <w:b/>
                <w:bCs/>
                <w:sz w:val="28"/>
                <w:szCs w:val="28"/>
                <w:lang w:eastAsia="en-US"/>
              </w:rPr>
              <w:t>Після досягнення 18 років такі діти, а також особи з їх числа після завершення строкової військової служби в Збройних Силах України або після повернення з місць позбавлення волі протягом місяця забезпечуються соціальним житлом до надання їм благоустроєного жилого приміщення для постійного проживання.</w:t>
            </w:r>
          </w:p>
          <w:p w:rsidR="00BB0FAB" w:rsidRDefault="00BB0FAB" w:rsidP="00ED0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8"/>
                <w:szCs w:val="28"/>
                <w:lang w:eastAsia="ru-RU"/>
              </w:rPr>
            </w:pPr>
          </w:p>
          <w:p w:rsidR="00BB0FAB" w:rsidRDefault="00BB0FAB" w:rsidP="00ED0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8"/>
                <w:szCs w:val="28"/>
                <w:lang w:eastAsia="ru-RU"/>
              </w:rPr>
            </w:pPr>
          </w:p>
          <w:p w:rsidR="00BB0FAB" w:rsidRPr="002A62D9" w:rsidRDefault="00BB0FAB" w:rsidP="00877527">
            <w:pPr>
              <w:pStyle w:val="rvps2"/>
              <w:spacing w:before="0" w:beforeAutospacing="0" w:after="0" w:afterAutospacing="0"/>
              <w:ind w:firstLine="567"/>
              <w:jc w:val="both"/>
              <w:rPr>
                <w:rFonts w:cs="Calibri"/>
                <w:b/>
                <w:bCs/>
                <w:sz w:val="28"/>
                <w:szCs w:val="28"/>
                <w:lang w:val="uk-UA"/>
              </w:rPr>
            </w:pPr>
            <w:r w:rsidRPr="002A62D9">
              <w:rPr>
                <w:b/>
                <w:bCs/>
                <w:sz w:val="28"/>
                <w:szCs w:val="28"/>
                <w:lang w:val="uk-UA"/>
              </w:rPr>
              <w:t>Норма відсутня.</w:t>
            </w:r>
          </w:p>
          <w:p w:rsidR="00BB0FAB" w:rsidRPr="005028A5" w:rsidRDefault="00BB0FAB" w:rsidP="00ED0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8"/>
                <w:szCs w:val="28"/>
                <w:lang w:eastAsia="ru-RU"/>
              </w:rPr>
            </w:pPr>
          </w:p>
        </w:tc>
        <w:tc>
          <w:tcPr>
            <w:tcW w:w="7587" w:type="dxa"/>
          </w:tcPr>
          <w:p w:rsidR="00BB0FAB" w:rsidRPr="005028A5" w:rsidRDefault="00BB0FAB" w:rsidP="00701CE7">
            <w:pPr>
              <w:pStyle w:val="HTML"/>
              <w:tabs>
                <w:tab w:val="clear" w:pos="916"/>
                <w:tab w:val="left" w:pos="0"/>
              </w:tabs>
              <w:ind w:firstLine="601"/>
              <w:jc w:val="both"/>
              <w:rPr>
                <w:rFonts w:ascii="Times New Roman" w:hAnsi="Times New Roman" w:cs="Times New Roman"/>
                <w:sz w:val="28"/>
                <w:szCs w:val="28"/>
              </w:rPr>
            </w:pPr>
            <w:r w:rsidRPr="005028A5">
              <w:rPr>
                <w:rFonts w:ascii="Times New Roman" w:hAnsi="Times New Roman" w:cs="Times New Roman"/>
                <w:b/>
                <w:bCs/>
                <w:sz w:val="28"/>
                <w:szCs w:val="28"/>
                <w:lang w:eastAsia="ru-RU"/>
              </w:rPr>
              <w:lastRenderedPageBreak/>
              <w:t xml:space="preserve">Стаття 11. </w:t>
            </w:r>
            <w:r w:rsidRPr="005028A5">
              <w:rPr>
                <w:rFonts w:ascii="Times New Roman" w:hAnsi="Times New Roman" w:cs="Times New Roman"/>
                <w:sz w:val="28"/>
                <w:szCs w:val="28"/>
              </w:rPr>
              <w:t>Запобігання безпритульності дітей-сиріт, дітей, позбавлених батьківського піклування, та осіб з їх числа</w:t>
            </w:r>
          </w:p>
          <w:p w:rsidR="00BB0FAB" w:rsidRPr="005028A5" w:rsidRDefault="00BB0FAB" w:rsidP="00ED02C7">
            <w:pPr>
              <w:pStyle w:val="HTML"/>
              <w:tabs>
                <w:tab w:val="clear" w:pos="916"/>
                <w:tab w:val="left" w:pos="0"/>
              </w:tabs>
              <w:ind w:firstLine="601"/>
              <w:jc w:val="both"/>
              <w:rPr>
                <w:rFonts w:ascii="Times New Roman" w:hAnsi="Times New Roman" w:cs="Times New Roman"/>
                <w:sz w:val="28"/>
                <w:szCs w:val="28"/>
              </w:rPr>
            </w:pPr>
            <w:r w:rsidRPr="005028A5">
              <w:rPr>
                <w:rFonts w:ascii="Times New Roman" w:hAnsi="Times New Roman" w:cs="Times New Roman"/>
                <w:sz w:val="28"/>
                <w:szCs w:val="28"/>
              </w:rPr>
              <w:t>…</w:t>
            </w:r>
          </w:p>
          <w:p w:rsidR="00BB0FAB" w:rsidRPr="005028A5" w:rsidRDefault="00BB0FAB" w:rsidP="00046A61">
            <w:pPr>
              <w:pStyle w:val="af9"/>
              <w:numPr>
                <w:ilvl w:val="0"/>
                <w:numId w:val="25"/>
              </w:numPr>
              <w:ind w:left="37" w:firstLine="567"/>
              <w:jc w:val="both"/>
              <w:rPr>
                <w:rFonts w:ascii="Times New Roman" w:hAnsi="Times New Roman" w:cs="Times New Roman"/>
                <w:sz w:val="28"/>
                <w:szCs w:val="28"/>
              </w:rPr>
            </w:pPr>
            <w:r w:rsidRPr="005028A5">
              <w:rPr>
                <w:rFonts w:ascii="Times New Roman" w:hAnsi="Times New Roman" w:cs="Times New Roman"/>
                <w:sz w:val="28"/>
                <w:szCs w:val="28"/>
              </w:rPr>
              <w:lastRenderedPageBreak/>
              <w:t xml:space="preserve">Діти-сироти та діти, позбавлені батьківського піклування, які досягли 16 років, у разі відсутності в таких дітей житла, мають право зараховуватися на квартирний та соціальний квартирний облік за місцем їх походження або проживання до встановлення опіки, піклування, влаштування в прийомні сім’ї, дитячі будинки сімейного типу, заклади для дітей-сиріт та дітей, позбавлених батьківського піклування, за заявою опікуна чи піклувальника, прийомних батьків, батьків-вихователів, адміністрації закладу, де проживає дитина, або органу опіки чи піклування. </w:t>
            </w:r>
            <w:r w:rsidRPr="005028A5">
              <w:rPr>
                <w:rFonts w:ascii="Times New Roman" w:hAnsi="Times New Roman" w:cs="Times New Roman"/>
                <w:b/>
                <w:bCs/>
                <w:sz w:val="28"/>
                <w:szCs w:val="28"/>
              </w:rPr>
              <w:t>Після завершення перебування у закладах для дітей-сиріт, дітей, позбавлених батьківського піклування, дитячому будинку сімейного типу, прийомній сім’ї або завершення строку піклування, діти-сироти та діти, позбавлені батьківського піклування, особи з їх числа</w:t>
            </w:r>
            <w:r w:rsidRPr="005028A5">
              <w:rPr>
                <w:rFonts w:ascii="Times New Roman" w:hAnsi="Times New Roman" w:cs="Times New Roman"/>
                <w:color w:val="FF0000"/>
                <w:sz w:val="28"/>
                <w:szCs w:val="28"/>
              </w:rPr>
              <w:t xml:space="preserve"> </w:t>
            </w:r>
            <w:r w:rsidRPr="005028A5">
              <w:rPr>
                <w:rFonts w:ascii="Times New Roman" w:hAnsi="Times New Roman" w:cs="Times New Roman"/>
                <w:b/>
                <w:bCs/>
                <w:sz w:val="28"/>
                <w:szCs w:val="28"/>
              </w:rPr>
              <w:t>протягом місяця забезпечуються соціальним житлом до надання їм благоустроєного жилого приміщення для постійного проживання.</w:t>
            </w:r>
            <w:r w:rsidRPr="005028A5">
              <w:rPr>
                <w:rFonts w:ascii="Times New Roman" w:hAnsi="Times New Roman" w:cs="Times New Roman"/>
                <w:sz w:val="28"/>
                <w:szCs w:val="28"/>
              </w:rPr>
              <w:t xml:space="preserve"> </w:t>
            </w:r>
          </w:p>
          <w:p w:rsidR="00BB0FAB" w:rsidRPr="005028A5" w:rsidRDefault="00BB0FAB" w:rsidP="00701CE7">
            <w:pPr>
              <w:pStyle w:val="af9"/>
              <w:ind w:firstLine="604"/>
              <w:jc w:val="both"/>
              <w:rPr>
                <w:rFonts w:ascii="Times New Roman" w:hAnsi="Times New Roman" w:cs="Times New Roman"/>
                <w:sz w:val="28"/>
                <w:szCs w:val="28"/>
              </w:rPr>
            </w:pPr>
            <w:r w:rsidRPr="005028A5">
              <w:rPr>
                <w:rFonts w:ascii="Times New Roman" w:hAnsi="Times New Roman" w:cs="Times New Roman"/>
                <w:b/>
                <w:bCs/>
                <w:sz w:val="28"/>
                <w:szCs w:val="28"/>
              </w:rPr>
              <w:t>Особи з числа дітей-</w:t>
            </w:r>
            <w:hyperlink r:id="rId17" w:anchor="w13" w:history="1">
              <w:r w:rsidRPr="005028A5">
                <w:rPr>
                  <w:rFonts w:ascii="Times New Roman" w:hAnsi="Times New Roman" w:cs="Times New Roman"/>
                  <w:b/>
                  <w:bCs/>
                  <w:sz w:val="28"/>
                  <w:szCs w:val="28"/>
                </w:rPr>
                <w:t>сиріт</w:t>
              </w:r>
            </w:hyperlink>
            <w:r w:rsidRPr="005028A5">
              <w:rPr>
                <w:rFonts w:ascii="Times New Roman" w:hAnsi="Times New Roman" w:cs="Times New Roman"/>
                <w:b/>
                <w:bCs/>
                <w:sz w:val="28"/>
                <w:szCs w:val="28"/>
              </w:rPr>
              <w:t xml:space="preserve"> та дітей, позбавлених батьківського піклування, після досягнення ними 23 років не втрачають</w:t>
            </w:r>
            <w:r w:rsidRPr="005028A5">
              <w:rPr>
                <w:rFonts w:ascii="Times New Roman" w:hAnsi="Times New Roman" w:cs="Times New Roman"/>
                <w:sz w:val="28"/>
                <w:szCs w:val="28"/>
              </w:rPr>
              <w:t xml:space="preserve"> </w:t>
            </w:r>
            <w:r w:rsidRPr="005028A5">
              <w:rPr>
                <w:rFonts w:ascii="Times New Roman" w:hAnsi="Times New Roman" w:cs="Times New Roman"/>
                <w:b/>
                <w:bCs/>
                <w:sz w:val="28"/>
                <w:szCs w:val="28"/>
              </w:rPr>
              <w:t>право</w:t>
            </w:r>
            <w:r w:rsidRPr="005028A5">
              <w:rPr>
                <w:rFonts w:ascii="Times New Roman" w:hAnsi="Times New Roman" w:cs="Times New Roman"/>
                <w:sz w:val="28"/>
                <w:szCs w:val="28"/>
              </w:rPr>
              <w:t xml:space="preserve"> </w:t>
            </w:r>
            <w:r w:rsidRPr="005028A5">
              <w:rPr>
                <w:rFonts w:ascii="Times New Roman" w:hAnsi="Times New Roman" w:cs="Times New Roman"/>
                <w:b/>
                <w:bCs/>
                <w:sz w:val="28"/>
                <w:szCs w:val="28"/>
              </w:rPr>
              <w:t>на позачергове отримання соціального житла</w:t>
            </w:r>
            <w:r w:rsidRPr="005028A5">
              <w:rPr>
                <w:rFonts w:ascii="Times New Roman" w:hAnsi="Times New Roman" w:cs="Times New Roman"/>
                <w:sz w:val="28"/>
                <w:szCs w:val="28"/>
              </w:rPr>
              <w:t xml:space="preserve"> </w:t>
            </w:r>
            <w:r w:rsidRPr="005028A5">
              <w:rPr>
                <w:rFonts w:ascii="Times New Roman" w:hAnsi="Times New Roman" w:cs="Times New Roman"/>
                <w:b/>
                <w:bCs/>
                <w:sz w:val="28"/>
                <w:szCs w:val="28"/>
              </w:rPr>
              <w:t>за умови їх перебування в установленому порядку на соціальному квартирному обліку на момент досягнення такими особами 23-річного віку.</w:t>
            </w:r>
          </w:p>
          <w:p w:rsidR="00BB0FAB" w:rsidRPr="005028A5" w:rsidRDefault="00BB0FAB" w:rsidP="00954E5A">
            <w:pPr>
              <w:pStyle w:val="af9"/>
              <w:ind w:left="604"/>
              <w:jc w:val="both"/>
              <w:rPr>
                <w:rFonts w:ascii="Times New Roman" w:hAnsi="Times New Roman" w:cs="Times New Roman"/>
                <w:sz w:val="28"/>
                <w:szCs w:val="28"/>
              </w:rPr>
            </w:pPr>
          </w:p>
        </w:tc>
      </w:tr>
    </w:tbl>
    <w:p w:rsidR="00BB0FAB" w:rsidRPr="005028A5" w:rsidRDefault="00BB0FAB" w:rsidP="00CE6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bookmarkStart w:id="30" w:name="n422"/>
      <w:bookmarkStart w:id="31" w:name="n418"/>
      <w:bookmarkStart w:id="32" w:name="n419"/>
      <w:bookmarkStart w:id="33" w:name="n420"/>
      <w:bookmarkStart w:id="34" w:name="n421"/>
      <w:bookmarkStart w:id="35" w:name="n433"/>
      <w:bookmarkEnd w:id="30"/>
      <w:bookmarkEnd w:id="31"/>
      <w:bookmarkEnd w:id="32"/>
      <w:bookmarkEnd w:id="33"/>
      <w:bookmarkEnd w:id="34"/>
      <w:bookmarkEnd w:id="35"/>
    </w:p>
    <w:p w:rsidR="00BB0FAB" w:rsidRPr="005028A5" w:rsidRDefault="00BB0FAB" w:rsidP="00CE6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BB0FAB" w:rsidRPr="005028A5" w:rsidRDefault="00BB0FAB" w:rsidP="00EB7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8"/>
          <w:szCs w:val="28"/>
        </w:rPr>
      </w:pPr>
      <w:r w:rsidRPr="005028A5">
        <w:rPr>
          <w:rFonts w:ascii="Times New Roman" w:hAnsi="Times New Roman" w:cs="Times New Roman"/>
          <w:b/>
          <w:bCs/>
          <w:sz w:val="28"/>
          <w:szCs w:val="28"/>
        </w:rPr>
        <w:t>Народний депутат України                                                                                 Королевська Н.Ю.</w:t>
      </w:r>
    </w:p>
    <w:sectPr w:rsidR="00BB0FAB" w:rsidRPr="005028A5" w:rsidSect="00EB7C42">
      <w:headerReference w:type="default" r:id="rId18"/>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823" w:rsidRDefault="00C66823" w:rsidP="0004474E">
      <w:pPr>
        <w:spacing w:after="0" w:line="240" w:lineRule="auto"/>
      </w:pPr>
      <w:r>
        <w:separator/>
      </w:r>
    </w:p>
  </w:endnote>
  <w:endnote w:type="continuationSeparator" w:id="0">
    <w:p w:rsidR="00C66823" w:rsidRDefault="00C66823" w:rsidP="00044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823" w:rsidRDefault="00C66823" w:rsidP="0004474E">
      <w:pPr>
        <w:spacing w:after="0" w:line="240" w:lineRule="auto"/>
      </w:pPr>
      <w:r>
        <w:separator/>
      </w:r>
    </w:p>
  </w:footnote>
  <w:footnote w:type="continuationSeparator" w:id="0">
    <w:p w:rsidR="00C66823" w:rsidRDefault="00C66823" w:rsidP="00044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FAB" w:rsidRDefault="009F3F66" w:rsidP="0004474E">
    <w:pPr>
      <w:pStyle w:val="a3"/>
      <w:jc w:val="center"/>
      <w:rPr>
        <w:rFonts w:cs="Calibri"/>
        <w:lang w:val="uk-UA"/>
      </w:rPr>
    </w:pPr>
    <w:r>
      <w:fldChar w:fldCharType="begin"/>
    </w:r>
    <w:r>
      <w:instrText xml:space="preserve"> PAGE   \* MERGEFORMAT </w:instrText>
    </w:r>
    <w:r>
      <w:fldChar w:fldCharType="separate"/>
    </w:r>
    <w:r w:rsidR="00FB307E">
      <w:rPr>
        <w:noProof/>
      </w:rPr>
      <w:t>2</w:t>
    </w:r>
    <w:r>
      <w:rPr>
        <w:noProof/>
      </w:rPr>
      <w:fldChar w:fldCharType="end"/>
    </w:r>
  </w:p>
  <w:p w:rsidR="00BB0FAB" w:rsidRPr="00EB7C42" w:rsidRDefault="00BB0FAB" w:rsidP="0004474E">
    <w:pPr>
      <w:pStyle w:val="a3"/>
      <w:jc w:val="center"/>
      <w:rPr>
        <w:rFonts w:cs="Calibri"/>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ED6"/>
    <w:multiLevelType w:val="multilevel"/>
    <w:tmpl w:val="0A42E9E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031F7D0B"/>
    <w:multiLevelType w:val="hybridMultilevel"/>
    <w:tmpl w:val="5C60379C"/>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03590BDE"/>
    <w:multiLevelType w:val="hybridMultilevel"/>
    <w:tmpl w:val="08727172"/>
    <w:lvl w:ilvl="0" w:tplc="96ACC33A">
      <w:numFmt w:val="bullet"/>
      <w:lvlText w:val="-"/>
      <w:lvlJc w:val="left"/>
      <w:pPr>
        <w:ind w:left="927" w:hanging="360"/>
      </w:pPr>
      <w:rPr>
        <w:rFonts w:ascii="Times New Roman" w:eastAsia="Times New Roman" w:hAnsi="Times New Roman" w:hint="default"/>
        <w:b w:val="0"/>
        <w:bCs w:val="0"/>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cs="Wingdings" w:hint="default"/>
      </w:rPr>
    </w:lvl>
    <w:lvl w:ilvl="3" w:tplc="04220001">
      <w:start w:val="1"/>
      <w:numFmt w:val="bullet"/>
      <w:lvlText w:val=""/>
      <w:lvlJc w:val="left"/>
      <w:pPr>
        <w:ind w:left="3087" w:hanging="360"/>
      </w:pPr>
      <w:rPr>
        <w:rFonts w:ascii="Symbol" w:hAnsi="Symbol" w:cs="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cs="Wingdings" w:hint="default"/>
      </w:rPr>
    </w:lvl>
    <w:lvl w:ilvl="6" w:tplc="04220001">
      <w:start w:val="1"/>
      <w:numFmt w:val="bullet"/>
      <w:lvlText w:val=""/>
      <w:lvlJc w:val="left"/>
      <w:pPr>
        <w:ind w:left="5247" w:hanging="360"/>
      </w:pPr>
      <w:rPr>
        <w:rFonts w:ascii="Symbol" w:hAnsi="Symbol" w:cs="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cs="Wingdings" w:hint="default"/>
      </w:rPr>
    </w:lvl>
  </w:abstractNum>
  <w:abstractNum w:abstractNumId="3" w15:restartNumberingAfterBreak="0">
    <w:nsid w:val="09651891"/>
    <w:multiLevelType w:val="hybridMultilevel"/>
    <w:tmpl w:val="462A398A"/>
    <w:lvl w:ilvl="0" w:tplc="6CB4CEC8">
      <w:start w:val="1"/>
      <w:numFmt w:val="decimal"/>
      <w:lvlText w:val="%1."/>
      <w:lvlJc w:val="left"/>
      <w:pPr>
        <w:ind w:left="1003" w:hanging="555"/>
      </w:pPr>
      <w:rPr>
        <w:rFonts w:hint="default"/>
      </w:rPr>
    </w:lvl>
    <w:lvl w:ilvl="1" w:tplc="04220019">
      <w:start w:val="1"/>
      <w:numFmt w:val="lowerLetter"/>
      <w:lvlText w:val="%2."/>
      <w:lvlJc w:val="left"/>
      <w:pPr>
        <w:ind w:left="1528" w:hanging="360"/>
      </w:pPr>
    </w:lvl>
    <w:lvl w:ilvl="2" w:tplc="0422001B">
      <w:start w:val="1"/>
      <w:numFmt w:val="lowerRoman"/>
      <w:lvlText w:val="%3."/>
      <w:lvlJc w:val="right"/>
      <w:pPr>
        <w:ind w:left="2248" w:hanging="180"/>
      </w:pPr>
    </w:lvl>
    <w:lvl w:ilvl="3" w:tplc="0422000F">
      <w:start w:val="1"/>
      <w:numFmt w:val="decimal"/>
      <w:lvlText w:val="%4."/>
      <w:lvlJc w:val="left"/>
      <w:pPr>
        <w:ind w:left="2968" w:hanging="360"/>
      </w:pPr>
    </w:lvl>
    <w:lvl w:ilvl="4" w:tplc="04220019">
      <w:start w:val="1"/>
      <w:numFmt w:val="lowerLetter"/>
      <w:lvlText w:val="%5."/>
      <w:lvlJc w:val="left"/>
      <w:pPr>
        <w:ind w:left="3688" w:hanging="360"/>
      </w:pPr>
    </w:lvl>
    <w:lvl w:ilvl="5" w:tplc="0422001B">
      <w:start w:val="1"/>
      <w:numFmt w:val="lowerRoman"/>
      <w:lvlText w:val="%6."/>
      <w:lvlJc w:val="right"/>
      <w:pPr>
        <w:ind w:left="4408" w:hanging="180"/>
      </w:pPr>
    </w:lvl>
    <w:lvl w:ilvl="6" w:tplc="0422000F">
      <w:start w:val="1"/>
      <w:numFmt w:val="decimal"/>
      <w:lvlText w:val="%7."/>
      <w:lvlJc w:val="left"/>
      <w:pPr>
        <w:ind w:left="5128" w:hanging="360"/>
      </w:pPr>
    </w:lvl>
    <w:lvl w:ilvl="7" w:tplc="04220019">
      <w:start w:val="1"/>
      <w:numFmt w:val="lowerLetter"/>
      <w:lvlText w:val="%8."/>
      <w:lvlJc w:val="left"/>
      <w:pPr>
        <w:ind w:left="5848" w:hanging="360"/>
      </w:pPr>
    </w:lvl>
    <w:lvl w:ilvl="8" w:tplc="0422001B">
      <w:start w:val="1"/>
      <w:numFmt w:val="lowerRoman"/>
      <w:lvlText w:val="%9."/>
      <w:lvlJc w:val="right"/>
      <w:pPr>
        <w:ind w:left="6568" w:hanging="180"/>
      </w:pPr>
    </w:lvl>
  </w:abstractNum>
  <w:abstractNum w:abstractNumId="4" w15:restartNumberingAfterBreak="0">
    <w:nsid w:val="1D487C6C"/>
    <w:multiLevelType w:val="hybridMultilevel"/>
    <w:tmpl w:val="AAB8045C"/>
    <w:lvl w:ilvl="0" w:tplc="BC2EC358">
      <w:start w:val="1"/>
      <w:numFmt w:val="decimal"/>
      <w:lvlText w:val="%1."/>
      <w:lvlJc w:val="left"/>
      <w:pPr>
        <w:ind w:left="360" w:hanging="360"/>
      </w:pPr>
      <w:rPr>
        <w:rFonts w:hint="default"/>
      </w:rPr>
    </w:lvl>
    <w:lvl w:ilvl="1" w:tplc="04220019">
      <w:start w:val="1"/>
      <w:numFmt w:val="lowerLetter"/>
      <w:lvlText w:val="%2."/>
      <w:lvlJc w:val="left"/>
      <w:pPr>
        <w:ind w:left="1680" w:hanging="360"/>
      </w:pPr>
    </w:lvl>
    <w:lvl w:ilvl="2" w:tplc="0422001B">
      <w:start w:val="1"/>
      <w:numFmt w:val="lowerRoman"/>
      <w:lvlText w:val="%3."/>
      <w:lvlJc w:val="right"/>
      <w:pPr>
        <w:ind w:left="2400" w:hanging="180"/>
      </w:pPr>
    </w:lvl>
    <w:lvl w:ilvl="3" w:tplc="0422000F">
      <w:start w:val="1"/>
      <w:numFmt w:val="decimal"/>
      <w:lvlText w:val="%4."/>
      <w:lvlJc w:val="left"/>
      <w:pPr>
        <w:ind w:left="3120" w:hanging="360"/>
      </w:pPr>
    </w:lvl>
    <w:lvl w:ilvl="4" w:tplc="04220019">
      <w:start w:val="1"/>
      <w:numFmt w:val="lowerLetter"/>
      <w:lvlText w:val="%5."/>
      <w:lvlJc w:val="left"/>
      <w:pPr>
        <w:ind w:left="3840" w:hanging="360"/>
      </w:pPr>
    </w:lvl>
    <w:lvl w:ilvl="5" w:tplc="0422001B">
      <w:start w:val="1"/>
      <w:numFmt w:val="lowerRoman"/>
      <w:lvlText w:val="%6."/>
      <w:lvlJc w:val="right"/>
      <w:pPr>
        <w:ind w:left="4560" w:hanging="180"/>
      </w:pPr>
    </w:lvl>
    <w:lvl w:ilvl="6" w:tplc="0422000F">
      <w:start w:val="1"/>
      <w:numFmt w:val="decimal"/>
      <w:lvlText w:val="%7."/>
      <w:lvlJc w:val="left"/>
      <w:pPr>
        <w:ind w:left="5280" w:hanging="360"/>
      </w:pPr>
    </w:lvl>
    <w:lvl w:ilvl="7" w:tplc="04220019">
      <w:start w:val="1"/>
      <w:numFmt w:val="lowerLetter"/>
      <w:lvlText w:val="%8."/>
      <w:lvlJc w:val="left"/>
      <w:pPr>
        <w:ind w:left="6000" w:hanging="360"/>
      </w:pPr>
    </w:lvl>
    <w:lvl w:ilvl="8" w:tplc="0422001B">
      <w:start w:val="1"/>
      <w:numFmt w:val="lowerRoman"/>
      <w:lvlText w:val="%9."/>
      <w:lvlJc w:val="right"/>
      <w:pPr>
        <w:ind w:left="6720" w:hanging="180"/>
      </w:pPr>
    </w:lvl>
  </w:abstractNum>
  <w:abstractNum w:abstractNumId="5" w15:restartNumberingAfterBreak="0">
    <w:nsid w:val="244E74A1"/>
    <w:multiLevelType w:val="hybridMultilevel"/>
    <w:tmpl w:val="1DBABB3E"/>
    <w:lvl w:ilvl="0" w:tplc="04CE9838">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6" w15:restartNumberingAfterBreak="0">
    <w:nsid w:val="27005CEE"/>
    <w:multiLevelType w:val="hybridMultilevel"/>
    <w:tmpl w:val="E8D2764C"/>
    <w:lvl w:ilvl="0" w:tplc="87589D52">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7" w15:restartNumberingAfterBreak="0">
    <w:nsid w:val="33410C83"/>
    <w:multiLevelType w:val="hybridMultilevel"/>
    <w:tmpl w:val="1FA09A30"/>
    <w:lvl w:ilvl="0" w:tplc="6E66CABC">
      <w:start w:val="1"/>
      <w:numFmt w:val="decimal"/>
      <w:lvlText w:val="%1."/>
      <w:lvlJc w:val="left"/>
      <w:pPr>
        <w:ind w:left="961" w:hanging="360"/>
      </w:pPr>
      <w:rPr>
        <w:rFonts w:hint="default"/>
      </w:rPr>
    </w:lvl>
    <w:lvl w:ilvl="1" w:tplc="04220019">
      <w:start w:val="1"/>
      <w:numFmt w:val="lowerLetter"/>
      <w:lvlText w:val="%2."/>
      <w:lvlJc w:val="left"/>
      <w:pPr>
        <w:ind w:left="1681" w:hanging="360"/>
      </w:pPr>
    </w:lvl>
    <w:lvl w:ilvl="2" w:tplc="0422001B">
      <w:start w:val="1"/>
      <w:numFmt w:val="lowerRoman"/>
      <w:lvlText w:val="%3."/>
      <w:lvlJc w:val="right"/>
      <w:pPr>
        <w:ind w:left="2401" w:hanging="180"/>
      </w:pPr>
    </w:lvl>
    <w:lvl w:ilvl="3" w:tplc="0422000F">
      <w:start w:val="1"/>
      <w:numFmt w:val="decimal"/>
      <w:lvlText w:val="%4."/>
      <w:lvlJc w:val="left"/>
      <w:pPr>
        <w:ind w:left="3121" w:hanging="360"/>
      </w:pPr>
    </w:lvl>
    <w:lvl w:ilvl="4" w:tplc="04220019">
      <w:start w:val="1"/>
      <w:numFmt w:val="lowerLetter"/>
      <w:lvlText w:val="%5."/>
      <w:lvlJc w:val="left"/>
      <w:pPr>
        <w:ind w:left="3841" w:hanging="360"/>
      </w:pPr>
    </w:lvl>
    <w:lvl w:ilvl="5" w:tplc="0422001B">
      <w:start w:val="1"/>
      <w:numFmt w:val="lowerRoman"/>
      <w:lvlText w:val="%6."/>
      <w:lvlJc w:val="right"/>
      <w:pPr>
        <w:ind w:left="4561" w:hanging="180"/>
      </w:pPr>
    </w:lvl>
    <w:lvl w:ilvl="6" w:tplc="0422000F">
      <w:start w:val="1"/>
      <w:numFmt w:val="decimal"/>
      <w:lvlText w:val="%7."/>
      <w:lvlJc w:val="left"/>
      <w:pPr>
        <w:ind w:left="5281" w:hanging="360"/>
      </w:pPr>
    </w:lvl>
    <w:lvl w:ilvl="7" w:tplc="04220019">
      <w:start w:val="1"/>
      <w:numFmt w:val="lowerLetter"/>
      <w:lvlText w:val="%8."/>
      <w:lvlJc w:val="left"/>
      <w:pPr>
        <w:ind w:left="6001" w:hanging="360"/>
      </w:pPr>
    </w:lvl>
    <w:lvl w:ilvl="8" w:tplc="0422001B">
      <w:start w:val="1"/>
      <w:numFmt w:val="lowerRoman"/>
      <w:lvlText w:val="%9."/>
      <w:lvlJc w:val="right"/>
      <w:pPr>
        <w:ind w:left="6721" w:hanging="180"/>
      </w:pPr>
    </w:lvl>
  </w:abstractNum>
  <w:abstractNum w:abstractNumId="8" w15:restartNumberingAfterBreak="0">
    <w:nsid w:val="33DC46BF"/>
    <w:multiLevelType w:val="hybridMultilevel"/>
    <w:tmpl w:val="3ACC112C"/>
    <w:lvl w:ilvl="0" w:tplc="AEA803A6">
      <w:start w:val="1"/>
      <w:numFmt w:val="decimal"/>
      <w:lvlText w:val="%1."/>
      <w:lvlJc w:val="left"/>
      <w:pPr>
        <w:ind w:left="366" w:hanging="360"/>
      </w:pPr>
      <w:rPr>
        <w:rFonts w:hint="default"/>
      </w:rPr>
    </w:lvl>
    <w:lvl w:ilvl="1" w:tplc="04220019">
      <w:start w:val="1"/>
      <w:numFmt w:val="lowerLetter"/>
      <w:lvlText w:val="%2."/>
      <w:lvlJc w:val="left"/>
      <w:pPr>
        <w:ind w:left="1086" w:hanging="360"/>
      </w:pPr>
    </w:lvl>
    <w:lvl w:ilvl="2" w:tplc="0422001B">
      <w:start w:val="1"/>
      <w:numFmt w:val="lowerRoman"/>
      <w:lvlText w:val="%3."/>
      <w:lvlJc w:val="right"/>
      <w:pPr>
        <w:ind w:left="1806" w:hanging="180"/>
      </w:pPr>
    </w:lvl>
    <w:lvl w:ilvl="3" w:tplc="0422000F">
      <w:start w:val="1"/>
      <w:numFmt w:val="decimal"/>
      <w:lvlText w:val="%4."/>
      <w:lvlJc w:val="left"/>
      <w:pPr>
        <w:ind w:left="2526" w:hanging="360"/>
      </w:pPr>
    </w:lvl>
    <w:lvl w:ilvl="4" w:tplc="04220019">
      <w:start w:val="1"/>
      <w:numFmt w:val="lowerLetter"/>
      <w:lvlText w:val="%5."/>
      <w:lvlJc w:val="left"/>
      <w:pPr>
        <w:ind w:left="3246" w:hanging="360"/>
      </w:pPr>
    </w:lvl>
    <w:lvl w:ilvl="5" w:tplc="0422001B">
      <w:start w:val="1"/>
      <w:numFmt w:val="lowerRoman"/>
      <w:lvlText w:val="%6."/>
      <w:lvlJc w:val="right"/>
      <w:pPr>
        <w:ind w:left="3966" w:hanging="180"/>
      </w:pPr>
    </w:lvl>
    <w:lvl w:ilvl="6" w:tplc="0422000F">
      <w:start w:val="1"/>
      <w:numFmt w:val="decimal"/>
      <w:lvlText w:val="%7."/>
      <w:lvlJc w:val="left"/>
      <w:pPr>
        <w:ind w:left="4686" w:hanging="360"/>
      </w:pPr>
    </w:lvl>
    <w:lvl w:ilvl="7" w:tplc="04220019">
      <w:start w:val="1"/>
      <w:numFmt w:val="lowerLetter"/>
      <w:lvlText w:val="%8."/>
      <w:lvlJc w:val="left"/>
      <w:pPr>
        <w:ind w:left="5406" w:hanging="360"/>
      </w:pPr>
    </w:lvl>
    <w:lvl w:ilvl="8" w:tplc="0422001B">
      <w:start w:val="1"/>
      <w:numFmt w:val="lowerRoman"/>
      <w:lvlText w:val="%9."/>
      <w:lvlJc w:val="right"/>
      <w:pPr>
        <w:ind w:left="6126" w:hanging="180"/>
      </w:pPr>
    </w:lvl>
  </w:abstractNum>
  <w:abstractNum w:abstractNumId="9" w15:restartNumberingAfterBreak="0">
    <w:nsid w:val="3E1026FD"/>
    <w:multiLevelType w:val="hybridMultilevel"/>
    <w:tmpl w:val="462A398A"/>
    <w:lvl w:ilvl="0" w:tplc="6CB4CEC8">
      <w:start w:val="1"/>
      <w:numFmt w:val="decimal"/>
      <w:lvlText w:val="%1."/>
      <w:lvlJc w:val="left"/>
      <w:pPr>
        <w:ind w:left="1003" w:hanging="555"/>
      </w:pPr>
      <w:rPr>
        <w:rFonts w:hint="default"/>
      </w:rPr>
    </w:lvl>
    <w:lvl w:ilvl="1" w:tplc="04220019">
      <w:start w:val="1"/>
      <w:numFmt w:val="lowerLetter"/>
      <w:lvlText w:val="%2."/>
      <w:lvlJc w:val="left"/>
      <w:pPr>
        <w:ind w:left="1528" w:hanging="360"/>
      </w:pPr>
    </w:lvl>
    <w:lvl w:ilvl="2" w:tplc="0422001B">
      <w:start w:val="1"/>
      <w:numFmt w:val="lowerRoman"/>
      <w:lvlText w:val="%3."/>
      <w:lvlJc w:val="right"/>
      <w:pPr>
        <w:ind w:left="2248" w:hanging="180"/>
      </w:pPr>
    </w:lvl>
    <w:lvl w:ilvl="3" w:tplc="0422000F">
      <w:start w:val="1"/>
      <w:numFmt w:val="decimal"/>
      <w:lvlText w:val="%4."/>
      <w:lvlJc w:val="left"/>
      <w:pPr>
        <w:ind w:left="2968" w:hanging="360"/>
      </w:pPr>
    </w:lvl>
    <w:lvl w:ilvl="4" w:tplc="04220019">
      <w:start w:val="1"/>
      <w:numFmt w:val="lowerLetter"/>
      <w:lvlText w:val="%5."/>
      <w:lvlJc w:val="left"/>
      <w:pPr>
        <w:ind w:left="3688" w:hanging="360"/>
      </w:pPr>
    </w:lvl>
    <w:lvl w:ilvl="5" w:tplc="0422001B">
      <w:start w:val="1"/>
      <w:numFmt w:val="lowerRoman"/>
      <w:lvlText w:val="%6."/>
      <w:lvlJc w:val="right"/>
      <w:pPr>
        <w:ind w:left="4408" w:hanging="180"/>
      </w:pPr>
    </w:lvl>
    <w:lvl w:ilvl="6" w:tplc="0422000F">
      <w:start w:val="1"/>
      <w:numFmt w:val="decimal"/>
      <w:lvlText w:val="%7."/>
      <w:lvlJc w:val="left"/>
      <w:pPr>
        <w:ind w:left="5128" w:hanging="360"/>
      </w:pPr>
    </w:lvl>
    <w:lvl w:ilvl="7" w:tplc="04220019">
      <w:start w:val="1"/>
      <w:numFmt w:val="lowerLetter"/>
      <w:lvlText w:val="%8."/>
      <w:lvlJc w:val="left"/>
      <w:pPr>
        <w:ind w:left="5848" w:hanging="360"/>
      </w:pPr>
    </w:lvl>
    <w:lvl w:ilvl="8" w:tplc="0422001B">
      <w:start w:val="1"/>
      <w:numFmt w:val="lowerRoman"/>
      <w:lvlText w:val="%9."/>
      <w:lvlJc w:val="right"/>
      <w:pPr>
        <w:ind w:left="6568" w:hanging="180"/>
      </w:pPr>
    </w:lvl>
  </w:abstractNum>
  <w:abstractNum w:abstractNumId="10" w15:restartNumberingAfterBreak="0">
    <w:nsid w:val="486E63FC"/>
    <w:multiLevelType w:val="hybridMultilevel"/>
    <w:tmpl w:val="8E7EF910"/>
    <w:lvl w:ilvl="0" w:tplc="7D0CCC70">
      <w:start w:val="6"/>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1" w15:restartNumberingAfterBreak="0">
    <w:nsid w:val="4F147ACA"/>
    <w:multiLevelType w:val="hybridMultilevel"/>
    <w:tmpl w:val="FA9A80E4"/>
    <w:lvl w:ilvl="0" w:tplc="2D129BA8">
      <w:start w:val="1"/>
      <w:numFmt w:val="decimal"/>
      <w:lvlText w:val="%1."/>
      <w:lvlJc w:val="left"/>
      <w:pPr>
        <w:ind w:left="808" w:hanging="360"/>
      </w:pPr>
      <w:rPr>
        <w:rFonts w:hint="default"/>
      </w:rPr>
    </w:lvl>
    <w:lvl w:ilvl="1" w:tplc="04220019">
      <w:start w:val="1"/>
      <w:numFmt w:val="lowerLetter"/>
      <w:lvlText w:val="%2."/>
      <w:lvlJc w:val="left"/>
      <w:pPr>
        <w:ind w:left="1528" w:hanging="360"/>
      </w:pPr>
    </w:lvl>
    <w:lvl w:ilvl="2" w:tplc="0422001B">
      <w:start w:val="1"/>
      <w:numFmt w:val="lowerRoman"/>
      <w:lvlText w:val="%3."/>
      <w:lvlJc w:val="right"/>
      <w:pPr>
        <w:ind w:left="2248" w:hanging="180"/>
      </w:pPr>
    </w:lvl>
    <w:lvl w:ilvl="3" w:tplc="0422000F">
      <w:start w:val="1"/>
      <w:numFmt w:val="decimal"/>
      <w:lvlText w:val="%4."/>
      <w:lvlJc w:val="left"/>
      <w:pPr>
        <w:ind w:left="2968" w:hanging="360"/>
      </w:pPr>
    </w:lvl>
    <w:lvl w:ilvl="4" w:tplc="04220019">
      <w:start w:val="1"/>
      <w:numFmt w:val="lowerLetter"/>
      <w:lvlText w:val="%5."/>
      <w:lvlJc w:val="left"/>
      <w:pPr>
        <w:ind w:left="3688" w:hanging="360"/>
      </w:pPr>
    </w:lvl>
    <w:lvl w:ilvl="5" w:tplc="0422001B">
      <w:start w:val="1"/>
      <w:numFmt w:val="lowerRoman"/>
      <w:lvlText w:val="%6."/>
      <w:lvlJc w:val="right"/>
      <w:pPr>
        <w:ind w:left="4408" w:hanging="180"/>
      </w:pPr>
    </w:lvl>
    <w:lvl w:ilvl="6" w:tplc="0422000F">
      <w:start w:val="1"/>
      <w:numFmt w:val="decimal"/>
      <w:lvlText w:val="%7."/>
      <w:lvlJc w:val="left"/>
      <w:pPr>
        <w:ind w:left="5128" w:hanging="360"/>
      </w:pPr>
    </w:lvl>
    <w:lvl w:ilvl="7" w:tplc="04220019">
      <w:start w:val="1"/>
      <w:numFmt w:val="lowerLetter"/>
      <w:lvlText w:val="%8."/>
      <w:lvlJc w:val="left"/>
      <w:pPr>
        <w:ind w:left="5848" w:hanging="360"/>
      </w:pPr>
    </w:lvl>
    <w:lvl w:ilvl="8" w:tplc="0422001B">
      <w:start w:val="1"/>
      <w:numFmt w:val="lowerRoman"/>
      <w:lvlText w:val="%9."/>
      <w:lvlJc w:val="right"/>
      <w:pPr>
        <w:ind w:left="6568" w:hanging="180"/>
      </w:pPr>
    </w:lvl>
  </w:abstractNum>
  <w:abstractNum w:abstractNumId="12" w15:restartNumberingAfterBreak="0">
    <w:nsid w:val="53942311"/>
    <w:multiLevelType w:val="hybridMultilevel"/>
    <w:tmpl w:val="8146BA3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53F05B12"/>
    <w:multiLevelType w:val="hybridMultilevel"/>
    <w:tmpl w:val="EFDC73F2"/>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15:restartNumberingAfterBreak="0">
    <w:nsid w:val="56996B50"/>
    <w:multiLevelType w:val="hybridMultilevel"/>
    <w:tmpl w:val="375AD3E8"/>
    <w:lvl w:ilvl="0" w:tplc="6080A880">
      <w:start w:val="1"/>
      <w:numFmt w:val="bullet"/>
      <w:lvlText w:val=""/>
      <w:lvlJc w:val="left"/>
      <w:pPr>
        <w:ind w:left="785" w:hanging="360"/>
      </w:pPr>
      <w:rPr>
        <w:rFonts w:ascii="Symbol" w:hAnsi="Symbol" w:cs="Symbol" w:hint="default"/>
      </w:rPr>
    </w:lvl>
    <w:lvl w:ilvl="1" w:tplc="04220003">
      <w:start w:val="1"/>
      <w:numFmt w:val="bullet"/>
      <w:lvlText w:val="o"/>
      <w:lvlJc w:val="left"/>
      <w:pPr>
        <w:ind w:left="2006" w:hanging="360"/>
      </w:pPr>
      <w:rPr>
        <w:rFonts w:ascii="Courier New" w:hAnsi="Courier New" w:cs="Courier New" w:hint="default"/>
      </w:rPr>
    </w:lvl>
    <w:lvl w:ilvl="2" w:tplc="04220005">
      <w:start w:val="1"/>
      <w:numFmt w:val="bullet"/>
      <w:lvlText w:val=""/>
      <w:lvlJc w:val="left"/>
      <w:pPr>
        <w:ind w:left="2726" w:hanging="360"/>
      </w:pPr>
      <w:rPr>
        <w:rFonts w:ascii="Wingdings" w:hAnsi="Wingdings" w:cs="Wingdings" w:hint="default"/>
      </w:rPr>
    </w:lvl>
    <w:lvl w:ilvl="3" w:tplc="04220001">
      <w:start w:val="1"/>
      <w:numFmt w:val="bullet"/>
      <w:lvlText w:val=""/>
      <w:lvlJc w:val="left"/>
      <w:pPr>
        <w:ind w:left="3446" w:hanging="360"/>
      </w:pPr>
      <w:rPr>
        <w:rFonts w:ascii="Symbol" w:hAnsi="Symbol" w:cs="Symbol" w:hint="default"/>
      </w:rPr>
    </w:lvl>
    <w:lvl w:ilvl="4" w:tplc="04220003">
      <w:start w:val="1"/>
      <w:numFmt w:val="bullet"/>
      <w:lvlText w:val="o"/>
      <w:lvlJc w:val="left"/>
      <w:pPr>
        <w:ind w:left="4166" w:hanging="360"/>
      </w:pPr>
      <w:rPr>
        <w:rFonts w:ascii="Courier New" w:hAnsi="Courier New" w:cs="Courier New" w:hint="default"/>
      </w:rPr>
    </w:lvl>
    <w:lvl w:ilvl="5" w:tplc="04220005">
      <w:start w:val="1"/>
      <w:numFmt w:val="bullet"/>
      <w:lvlText w:val=""/>
      <w:lvlJc w:val="left"/>
      <w:pPr>
        <w:ind w:left="4886" w:hanging="360"/>
      </w:pPr>
      <w:rPr>
        <w:rFonts w:ascii="Wingdings" w:hAnsi="Wingdings" w:cs="Wingdings" w:hint="default"/>
      </w:rPr>
    </w:lvl>
    <w:lvl w:ilvl="6" w:tplc="04220001">
      <w:start w:val="1"/>
      <w:numFmt w:val="bullet"/>
      <w:lvlText w:val=""/>
      <w:lvlJc w:val="left"/>
      <w:pPr>
        <w:ind w:left="5606" w:hanging="360"/>
      </w:pPr>
      <w:rPr>
        <w:rFonts w:ascii="Symbol" w:hAnsi="Symbol" w:cs="Symbol" w:hint="default"/>
      </w:rPr>
    </w:lvl>
    <w:lvl w:ilvl="7" w:tplc="04220003">
      <w:start w:val="1"/>
      <w:numFmt w:val="bullet"/>
      <w:lvlText w:val="o"/>
      <w:lvlJc w:val="left"/>
      <w:pPr>
        <w:ind w:left="6326" w:hanging="360"/>
      </w:pPr>
      <w:rPr>
        <w:rFonts w:ascii="Courier New" w:hAnsi="Courier New" w:cs="Courier New" w:hint="default"/>
      </w:rPr>
    </w:lvl>
    <w:lvl w:ilvl="8" w:tplc="04220005">
      <w:start w:val="1"/>
      <w:numFmt w:val="bullet"/>
      <w:lvlText w:val=""/>
      <w:lvlJc w:val="left"/>
      <w:pPr>
        <w:ind w:left="7046" w:hanging="360"/>
      </w:pPr>
      <w:rPr>
        <w:rFonts w:ascii="Wingdings" w:hAnsi="Wingdings" w:cs="Wingdings" w:hint="default"/>
      </w:rPr>
    </w:lvl>
  </w:abstractNum>
  <w:abstractNum w:abstractNumId="15" w15:restartNumberingAfterBreak="0">
    <w:nsid w:val="56FA0253"/>
    <w:multiLevelType w:val="hybridMultilevel"/>
    <w:tmpl w:val="746A667A"/>
    <w:lvl w:ilvl="0" w:tplc="22928562">
      <w:start w:val="2"/>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15:restartNumberingAfterBreak="0">
    <w:nsid w:val="5A3E4CF6"/>
    <w:multiLevelType w:val="hybridMultilevel"/>
    <w:tmpl w:val="EC90E740"/>
    <w:lvl w:ilvl="0" w:tplc="3A8A1A7C">
      <w:start w:val="1"/>
      <w:numFmt w:val="decimal"/>
      <w:lvlText w:val="%1)"/>
      <w:lvlJc w:val="left"/>
      <w:pPr>
        <w:ind w:left="1080" w:hanging="360"/>
      </w:pPr>
      <w:rPr>
        <w:rFonts w:ascii="Times New Roman" w:eastAsia="Times New Roman" w:hAnsi="Times New Roman"/>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17" w15:restartNumberingAfterBreak="0">
    <w:nsid w:val="5E6522BC"/>
    <w:multiLevelType w:val="hybridMultilevel"/>
    <w:tmpl w:val="33965D5C"/>
    <w:lvl w:ilvl="0" w:tplc="D92604AA">
      <w:numFmt w:val="bullet"/>
      <w:lvlText w:val="-"/>
      <w:lvlJc w:val="left"/>
      <w:pPr>
        <w:ind w:left="1287" w:hanging="360"/>
      </w:pPr>
      <w:rPr>
        <w:rFonts w:ascii="Times New Roman" w:eastAsia="Times New Roman" w:hAnsi="Times New Roman" w:hint="default"/>
        <w:b w:val="0"/>
        <w:bCs w:val="0"/>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8" w15:restartNumberingAfterBreak="0">
    <w:nsid w:val="6B7523D6"/>
    <w:multiLevelType w:val="hybridMultilevel"/>
    <w:tmpl w:val="5C6042F4"/>
    <w:lvl w:ilvl="0" w:tplc="04220011">
      <w:start w:val="4"/>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15:restartNumberingAfterBreak="0">
    <w:nsid w:val="6C165A80"/>
    <w:multiLevelType w:val="hybridMultilevel"/>
    <w:tmpl w:val="201C3F14"/>
    <w:lvl w:ilvl="0" w:tplc="3E0809E6">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0" w15:restartNumberingAfterBreak="0">
    <w:nsid w:val="6DA63D89"/>
    <w:multiLevelType w:val="hybridMultilevel"/>
    <w:tmpl w:val="95F43FF6"/>
    <w:lvl w:ilvl="0" w:tplc="B554E0A4">
      <w:start w:val="2"/>
      <w:numFmt w:val="decimal"/>
      <w:lvlText w:val="%1."/>
      <w:lvlJc w:val="left"/>
      <w:pPr>
        <w:ind w:left="964" w:hanging="360"/>
      </w:pPr>
      <w:rPr>
        <w:rFonts w:hint="default"/>
      </w:rPr>
    </w:lvl>
    <w:lvl w:ilvl="1" w:tplc="04220019">
      <w:start w:val="1"/>
      <w:numFmt w:val="lowerLetter"/>
      <w:lvlText w:val="%2."/>
      <w:lvlJc w:val="left"/>
      <w:pPr>
        <w:ind w:left="1684" w:hanging="360"/>
      </w:pPr>
    </w:lvl>
    <w:lvl w:ilvl="2" w:tplc="0422001B">
      <w:start w:val="1"/>
      <w:numFmt w:val="lowerRoman"/>
      <w:lvlText w:val="%3."/>
      <w:lvlJc w:val="right"/>
      <w:pPr>
        <w:ind w:left="2404" w:hanging="180"/>
      </w:pPr>
    </w:lvl>
    <w:lvl w:ilvl="3" w:tplc="0422000F">
      <w:start w:val="1"/>
      <w:numFmt w:val="decimal"/>
      <w:lvlText w:val="%4."/>
      <w:lvlJc w:val="left"/>
      <w:pPr>
        <w:ind w:left="3124" w:hanging="360"/>
      </w:pPr>
    </w:lvl>
    <w:lvl w:ilvl="4" w:tplc="04220019">
      <w:start w:val="1"/>
      <w:numFmt w:val="lowerLetter"/>
      <w:lvlText w:val="%5."/>
      <w:lvlJc w:val="left"/>
      <w:pPr>
        <w:ind w:left="3844" w:hanging="360"/>
      </w:pPr>
    </w:lvl>
    <w:lvl w:ilvl="5" w:tplc="0422001B">
      <w:start w:val="1"/>
      <w:numFmt w:val="lowerRoman"/>
      <w:lvlText w:val="%6."/>
      <w:lvlJc w:val="right"/>
      <w:pPr>
        <w:ind w:left="4564" w:hanging="180"/>
      </w:pPr>
    </w:lvl>
    <w:lvl w:ilvl="6" w:tplc="0422000F">
      <w:start w:val="1"/>
      <w:numFmt w:val="decimal"/>
      <w:lvlText w:val="%7."/>
      <w:lvlJc w:val="left"/>
      <w:pPr>
        <w:ind w:left="5284" w:hanging="360"/>
      </w:pPr>
    </w:lvl>
    <w:lvl w:ilvl="7" w:tplc="04220019">
      <w:start w:val="1"/>
      <w:numFmt w:val="lowerLetter"/>
      <w:lvlText w:val="%8."/>
      <w:lvlJc w:val="left"/>
      <w:pPr>
        <w:ind w:left="6004" w:hanging="360"/>
      </w:pPr>
    </w:lvl>
    <w:lvl w:ilvl="8" w:tplc="0422001B">
      <w:start w:val="1"/>
      <w:numFmt w:val="lowerRoman"/>
      <w:lvlText w:val="%9."/>
      <w:lvlJc w:val="right"/>
      <w:pPr>
        <w:ind w:left="6724" w:hanging="180"/>
      </w:pPr>
    </w:lvl>
  </w:abstractNum>
  <w:abstractNum w:abstractNumId="21" w15:restartNumberingAfterBreak="0">
    <w:nsid w:val="6F600F0F"/>
    <w:multiLevelType w:val="hybridMultilevel"/>
    <w:tmpl w:val="531A8976"/>
    <w:lvl w:ilvl="0" w:tplc="1EC6D1AC">
      <w:start w:val="1"/>
      <w:numFmt w:val="decimal"/>
      <w:lvlText w:val="%1."/>
      <w:lvlJc w:val="left"/>
      <w:pPr>
        <w:ind w:left="1069" w:hanging="360"/>
      </w:pPr>
      <w:rPr>
        <w:rFonts w:ascii="Times New Roman" w:eastAsia="Times New Roman" w:hAnsi="Times New Roman"/>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2" w15:restartNumberingAfterBreak="0">
    <w:nsid w:val="76F5599F"/>
    <w:multiLevelType w:val="hybridMultilevel"/>
    <w:tmpl w:val="7638A2A8"/>
    <w:lvl w:ilvl="0" w:tplc="2E2497F0">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3" w15:restartNumberingAfterBreak="0">
    <w:nsid w:val="778C09C6"/>
    <w:multiLevelType w:val="hybridMultilevel"/>
    <w:tmpl w:val="3ACC112C"/>
    <w:lvl w:ilvl="0" w:tplc="AEA803A6">
      <w:start w:val="1"/>
      <w:numFmt w:val="decimal"/>
      <w:lvlText w:val="%1."/>
      <w:lvlJc w:val="left"/>
      <w:pPr>
        <w:ind w:left="366" w:hanging="360"/>
      </w:pPr>
      <w:rPr>
        <w:rFonts w:hint="default"/>
      </w:rPr>
    </w:lvl>
    <w:lvl w:ilvl="1" w:tplc="04220019">
      <w:start w:val="1"/>
      <w:numFmt w:val="lowerLetter"/>
      <w:lvlText w:val="%2."/>
      <w:lvlJc w:val="left"/>
      <w:pPr>
        <w:ind w:left="1086" w:hanging="360"/>
      </w:pPr>
    </w:lvl>
    <w:lvl w:ilvl="2" w:tplc="0422001B">
      <w:start w:val="1"/>
      <w:numFmt w:val="lowerRoman"/>
      <w:lvlText w:val="%3."/>
      <w:lvlJc w:val="right"/>
      <w:pPr>
        <w:ind w:left="1806" w:hanging="180"/>
      </w:pPr>
    </w:lvl>
    <w:lvl w:ilvl="3" w:tplc="0422000F">
      <w:start w:val="1"/>
      <w:numFmt w:val="decimal"/>
      <w:lvlText w:val="%4."/>
      <w:lvlJc w:val="left"/>
      <w:pPr>
        <w:ind w:left="2526" w:hanging="360"/>
      </w:pPr>
    </w:lvl>
    <w:lvl w:ilvl="4" w:tplc="04220019">
      <w:start w:val="1"/>
      <w:numFmt w:val="lowerLetter"/>
      <w:lvlText w:val="%5."/>
      <w:lvlJc w:val="left"/>
      <w:pPr>
        <w:ind w:left="3246" w:hanging="360"/>
      </w:pPr>
    </w:lvl>
    <w:lvl w:ilvl="5" w:tplc="0422001B">
      <w:start w:val="1"/>
      <w:numFmt w:val="lowerRoman"/>
      <w:lvlText w:val="%6."/>
      <w:lvlJc w:val="right"/>
      <w:pPr>
        <w:ind w:left="3966" w:hanging="180"/>
      </w:pPr>
    </w:lvl>
    <w:lvl w:ilvl="6" w:tplc="0422000F">
      <w:start w:val="1"/>
      <w:numFmt w:val="decimal"/>
      <w:lvlText w:val="%7."/>
      <w:lvlJc w:val="left"/>
      <w:pPr>
        <w:ind w:left="4686" w:hanging="360"/>
      </w:pPr>
    </w:lvl>
    <w:lvl w:ilvl="7" w:tplc="04220019">
      <w:start w:val="1"/>
      <w:numFmt w:val="lowerLetter"/>
      <w:lvlText w:val="%8."/>
      <w:lvlJc w:val="left"/>
      <w:pPr>
        <w:ind w:left="5406" w:hanging="360"/>
      </w:pPr>
    </w:lvl>
    <w:lvl w:ilvl="8" w:tplc="0422001B">
      <w:start w:val="1"/>
      <w:numFmt w:val="lowerRoman"/>
      <w:lvlText w:val="%9."/>
      <w:lvlJc w:val="right"/>
      <w:pPr>
        <w:ind w:left="6126" w:hanging="180"/>
      </w:pPr>
    </w:lvl>
  </w:abstractNum>
  <w:abstractNum w:abstractNumId="24" w15:restartNumberingAfterBreak="0">
    <w:nsid w:val="78A77A86"/>
    <w:multiLevelType w:val="hybridMultilevel"/>
    <w:tmpl w:val="0090F702"/>
    <w:lvl w:ilvl="0" w:tplc="2FFAD878">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num w:numId="1">
    <w:abstractNumId w:val="3"/>
  </w:num>
  <w:num w:numId="2">
    <w:abstractNumId w:val="9"/>
  </w:num>
  <w:num w:numId="3">
    <w:abstractNumId w:val="13"/>
  </w:num>
  <w:num w:numId="4">
    <w:abstractNumId w:val="22"/>
  </w:num>
  <w:num w:numId="5">
    <w:abstractNumId w:val="19"/>
  </w:num>
  <w:num w:numId="6">
    <w:abstractNumId w:val="16"/>
  </w:num>
  <w:num w:numId="7">
    <w:abstractNumId w:val="24"/>
  </w:num>
  <w:num w:numId="8">
    <w:abstractNumId w:val="11"/>
  </w:num>
  <w:num w:numId="9">
    <w:abstractNumId w:val="23"/>
  </w:num>
  <w:num w:numId="10">
    <w:abstractNumId w:val="8"/>
  </w:num>
  <w:num w:numId="11">
    <w:abstractNumId w:val="1"/>
  </w:num>
  <w:num w:numId="12">
    <w:abstractNumId w:val="18"/>
  </w:num>
  <w:num w:numId="13">
    <w:abstractNumId w:val="21"/>
  </w:num>
  <w:num w:numId="14">
    <w:abstractNumId w:val="10"/>
  </w:num>
  <w:num w:numId="15">
    <w:abstractNumId w:val="5"/>
  </w:num>
  <w:num w:numId="16">
    <w:abstractNumId w:val="4"/>
  </w:num>
  <w:num w:numId="17">
    <w:abstractNumId w:val="12"/>
  </w:num>
  <w:num w:numId="18">
    <w:abstractNumId w:val="14"/>
  </w:num>
  <w:num w:numId="19">
    <w:abstractNumId w:val="15"/>
  </w:num>
  <w:num w:numId="20">
    <w:abstractNumId w:val="6"/>
  </w:num>
  <w:num w:numId="21">
    <w:abstractNumId w:val="0"/>
  </w:num>
  <w:num w:numId="22">
    <w:abstractNumId w:val="2"/>
  </w:num>
  <w:num w:numId="23">
    <w:abstractNumId w:val="17"/>
  </w:num>
  <w:num w:numId="24">
    <w:abstractNumId w:val="7"/>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C2B"/>
    <w:rsid w:val="00004C61"/>
    <w:rsid w:val="00004E4E"/>
    <w:rsid w:val="00005D60"/>
    <w:rsid w:val="00006460"/>
    <w:rsid w:val="000066E9"/>
    <w:rsid w:val="000070CE"/>
    <w:rsid w:val="000133B0"/>
    <w:rsid w:val="00013E19"/>
    <w:rsid w:val="00014C47"/>
    <w:rsid w:val="00016BC4"/>
    <w:rsid w:val="00020CC7"/>
    <w:rsid w:val="000219B1"/>
    <w:rsid w:val="0002205B"/>
    <w:rsid w:val="0002436A"/>
    <w:rsid w:val="00025FD0"/>
    <w:rsid w:val="00026187"/>
    <w:rsid w:val="00026DA4"/>
    <w:rsid w:val="00027671"/>
    <w:rsid w:val="000304B5"/>
    <w:rsid w:val="00030E2D"/>
    <w:rsid w:val="00031CD9"/>
    <w:rsid w:val="0003422B"/>
    <w:rsid w:val="0003433E"/>
    <w:rsid w:val="00034923"/>
    <w:rsid w:val="00034990"/>
    <w:rsid w:val="00035809"/>
    <w:rsid w:val="000368DF"/>
    <w:rsid w:val="000404DD"/>
    <w:rsid w:val="000414B6"/>
    <w:rsid w:val="00041AF3"/>
    <w:rsid w:val="00042085"/>
    <w:rsid w:val="00042D6A"/>
    <w:rsid w:val="00042D74"/>
    <w:rsid w:val="000435D2"/>
    <w:rsid w:val="0004474E"/>
    <w:rsid w:val="0004499B"/>
    <w:rsid w:val="000454C6"/>
    <w:rsid w:val="00046A2C"/>
    <w:rsid w:val="00046A61"/>
    <w:rsid w:val="000470F3"/>
    <w:rsid w:val="0005259F"/>
    <w:rsid w:val="00056F5A"/>
    <w:rsid w:val="00056FA4"/>
    <w:rsid w:val="00057182"/>
    <w:rsid w:val="000610EA"/>
    <w:rsid w:val="00061900"/>
    <w:rsid w:val="000621DF"/>
    <w:rsid w:val="00062E2E"/>
    <w:rsid w:val="00064729"/>
    <w:rsid w:val="000655C6"/>
    <w:rsid w:val="0006675B"/>
    <w:rsid w:val="0006681A"/>
    <w:rsid w:val="0006690F"/>
    <w:rsid w:val="00066AE8"/>
    <w:rsid w:val="00067898"/>
    <w:rsid w:val="00067BFF"/>
    <w:rsid w:val="00071CF3"/>
    <w:rsid w:val="00072C34"/>
    <w:rsid w:val="00073253"/>
    <w:rsid w:val="00073710"/>
    <w:rsid w:val="00074FB6"/>
    <w:rsid w:val="000753A5"/>
    <w:rsid w:val="0007602A"/>
    <w:rsid w:val="000769B4"/>
    <w:rsid w:val="00076ED5"/>
    <w:rsid w:val="000772E6"/>
    <w:rsid w:val="00080FB5"/>
    <w:rsid w:val="00081843"/>
    <w:rsid w:val="00082415"/>
    <w:rsid w:val="00082E8A"/>
    <w:rsid w:val="00083477"/>
    <w:rsid w:val="000834B8"/>
    <w:rsid w:val="00083BAF"/>
    <w:rsid w:val="00084F00"/>
    <w:rsid w:val="00087BBC"/>
    <w:rsid w:val="00087F1B"/>
    <w:rsid w:val="000919AA"/>
    <w:rsid w:val="000927FB"/>
    <w:rsid w:val="0009507E"/>
    <w:rsid w:val="000965A5"/>
    <w:rsid w:val="00096986"/>
    <w:rsid w:val="000972FF"/>
    <w:rsid w:val="000A0DEC"/>
    <w:rsid w:val="000A1F9A"/>
    <w:rsid w:val="000A2176"/>
    <w:rsid w:val="000A3425"/>
    <w:rsid w:val="000A3F6C"/>
    <w:rsid w:val="000A4792"/>
    <w:rsid w:val="000A47B8"/>
    <w:rsid w:val="000A4C7F"/>
    <w:rsid w:val="000A59BE"/>
    <w:rsid w:val="000A5A57"/>
    <w:rsid w:val="000B118F"/>
    <w:rsid w:val="000B338E"/>
    <w:rsid w:val="000B5E31"/>
    <w:rsid w:val="000B6C02"/>
    <w:rsid w:val="000C13E6"/>
    <w:rsid w:val="000C1681"/>
    <w:rsid w:val="000C1832"/>
    <w:rsid w:val="000C1F15"/>
    <w:rsid w:val="000C1FCF"/>
    <w:rsid w:val="000C3857"/>
    <w:rsid w:val="000C3C6E"/>
    <w:rsid w:val="000C50DC"/>
    <w:rsid w:val="000C5BA7"/>
    <w:rsid w:val="000C7889"/>
    <w:rsid w:val="000C7DD2"/>
    <w:rsid w:val="000D0376"/>
    <w:rsid w:val="000D03C5"/>
    <w:rsid w:val="000D182B"/>
    <w:rsid w:val="000D280A"/>
    <w:rsid w:val="000D3125"/>
    <w:rsid w:val="000D323E"/>
    <w:rsid w:val="000D3661"/>
    <w:rsid w:val="000D40C4"/>
    <w:rsid w:val="000D50A8"/>
    <w:rsid w:val="000D570B"/>
    <w:rsid w:val="000D5C05"/>
    <w:rsid w:val="000D7B9E"/>
    <w:rsid w:val="000E1C7D"/>
    <w:rsid w:val="000E3D77"/>
    <w:rsid w:val="000E5467"/>
    <w:rsid w:val="000E67AC"/>
    <w:rsid w:val="000E77E3"/>
    <w:rsid w:val="000F1573"/>
    <w:rsid w:val="000F1746"/>
    <w:rsid w:val="000F2004"/>
    <w:rsid w:val="000F52B7"/>
    <w:rsid w:val="000F5399"/>
    <w:rsid w:val="000F631A"/>
    <w:rsid w:val="000F72C9"/>
    <w:rsid w:val="000F72EC"/>
    <w:rsid w:val="00100EA1"/>
    <w:rsid w:val="00102EC6"/>
    <w:rsid w:val="00103D53"/>
    <w:rsid w:val="0010449A"/>
    <w:rsid w:val="00105BB0"/>
    <w:rsid w:val="001061A2"/>
    <w:rsid w:val="0011045F"/>
    <w:rsid w:val="00110F9C"/>
    <w:rsid w:val="00112D2F"/>
    <w:rsid w:val="001130C7"/>
    <w:rsid w:val="0011330A"/>
    <w:rsid w:val="00114125"/>
    <w:rsid w:val="0011487B"/>
    <w:rsid w:val="00114FA5"/>
    <w:rsid w:val="001166CF"/>
    <w:rsid w:val="001166E6"/>
    <w:rsid w:val="00117909"/>
    <w:rsid w:val="00117B81"/>
    <w:rsid w:val="00120859"/>
    <w:rsid w:val="001219B4"/>
    <w:rsid w:val="001221E3"/>
    <w:rsid w:val="00122CE3"/>
    <w:rsid w:val="00122EB2"/>
    <w:rsid w:val="001231BF"/>
    <w:rsid w:val="00124CF3"/>
    <w:rsid w:val="0012550B"/>
    <w:rsid w:val="00125AD4"/>
    <w:rsid w:val="00125EFC"/>
    <w:rsid w:val="0012608F"/>
    <w:rsid w:val="00126973"/>
    <w:rsid w:val="00126AD8"/>
    <w:rsid w:val="00132F55"/>
    <w:rsid w:val="0013624C"/>
    <w:rsid w:val="001366E7"/>
    <w:rsid w:val="00137A15"/>
    <w:rsid w:val="00140DB9"/>
    <w:rsid w:val="00141D29"/>
    <w:rsid w:val="001425CE"/>
    <w:rsid w:val="00143E67"/>
    <w:rsid w:val="00144ABF"/>
    <w:rsid w:val="00150905"/>
    <w:rsid w:val="00150E5D"/>
    <w:rsid w:val="00151538"/>
    <w:rsid w:val="001526DB"/>
    <w:rsid w:val="00155EA6"/>
    <w:rsid w:val="0015706B"/>
    <w:rsid w:val="00157512"/>
    <w:rsid w:val="001603BF"/>
    <w:rsid w:val="001608DB"/>
    <w:rsid w:val="00162250"/>
    <w:rsid w:val="00162434"/>
    <w:rsid w:val="00162B15"/>
    <w:rsid w:val="00165609"/>
    <w:rsid w:val="001706FB"/>
    <w:rsid w:val="00170A78"/>
    <w:rsid w:val="001728A4"/>
    <w:rsid w:val="00172A4B"/>
    <w:rsid w:val="00174C20"/>
    <w:rsid w:val="0017681C"/>
    <w:rsid w:val="00177753"/>
    <w:rsid w:val="001807E6"/>
    <w:rsid w:val="00180D9B"/>
    <w:rsid w:val="001823BD"/>
    <w:rsid w:val="00183C4F"/>
    <w:rsid w:val="001847D8"/>
    <w:rsid w:val="00184CE2"/>
    <w:rsid w:val="001857F1"/>
    <w:rsid w:val="00185D30"/>
    <w:rsid w:val="00186880"/>
    <w:rsid w:val="0019005A"/>
    <w:rsid w:val="00190E11"/>
    <w:rsid w:val="001913EB"/>
    <w:rsid w:val="00192688"/>
    <w:rsid w:val="00192CC4"/>
    <w:rsid w:val="001943A6"/>
    <w:rsid w:val="001944D3"/>
    <w:rsid w:val="00194655"/>
    <w:rsid w:val="00195668"/>
    <w:rsid w:val="00195C69"/>
    <w:rsid w:val="001A0626"/>
    <w:rsid w:val="001A14F8"/>
    <w:rsid w:val="001A2832"/>
    <w:rsid w:val="001A3116"/>
    <w:rsid w:val="001A3560"/>
    <w:rsid w:val="001A35AF"/>
    <w:rsid w:val="001A45E6"/>
    <w:rsid w:val="001A5043"/>
    <w:rsid w:val="001A621A"/>
    <w:rsid w:val="001B180B"/>
    <w:rsid w:val="001B1D48"/>
    <w:rsid w:val="001B2376"/>
    <w:rsid w:val="001B2A8D"/>
    <w:rsid w:val="001B2E63"/>
    <w:rsid w:val="001B362C"/>
    <w:rsid w:val="001B50F2"/>
    <w:rsid w:val="001B5642"/>
    <w:rsid w:val="001B6EEB"/>
    <w:rsid w:val="001B7C8C"/>
    <w:rsid w:val="001C07CA"/>
    <w:rsid w:val="001C2277"/>
    <w:rsid w:val="001C3D0E"/>
    <w:rsid w:val="001C47EE"/>
    <w:rsid w:val="001C4F7E"/>
    <w:rsid w:val="001C5120"/>
    <w:rsid w:val="001C53A1"/>
    <w:rsid w:val="001C5CB6"/>
    <w:rsid w:val="001C6FFC"/>
    <w:rsid w:val="001C7A31"/>
    <w:rsid w:val="001D2117"/>
    <w:rsid w:val="001D52EE"/>
    <w:rsid w:val="001D5982"/>
    <w:rsid w:val="001D66F8"/>
    <w:rsid w:val="001D6FB1"/>
    <w:rsid w:val="001E0F63"/>
    <w:rsid w:val="001E3632"/>
    <w:rsid w:val="001E48A8"/>
    <w:rsid w:val="001E5E09"/>
    <w:rsid w:val="001E6E1A"/>
    <w:rsid w:val="001E716D"/>
    <w:rsid w:val="001F0909"/>
    <w:rsid w:val="001F1176"/>
    <w:rsid w:val="001F2C1E"/>
    <w:rsid w:val="001F2DB4"/>
    <w:rsid w:val="001F4050"/>
    <w:rsid w:val="001F6C84"/>
    <w:rsid w:val="001F6CFB"/>
    <w:rsid w:val="001F74ED"/>
    <w:rsid w:val="0020035F"/>
    <w:rsid w:val="0020094A"/>
    <w:rsid w:val="00200CD9"/>
    <w:rsid w:val="00201678"/>
    <w:rsid w:val="00201729"/>
    <w:rsid w:val="00201FE0"/>
    <w:rsid w:val="00202A29"/>
    <w:rsid w:val="00204DB6"/>
    <w:rsid w:val="00204DFE"/>
    <w:rsid w:val="00206F98"/>
    <w:rsid w:val="0020768B"/>
    <w:rsid w:val="002077F4"/>
    <w:rsid w:val="0021099A"/>
    <w:rsid w:val="00212AA9"/>
    <w:rsid w:val="00212C5D"/>
    <w:rsid w:val="002131F8"/>
    <w:rsid w:val="00213C7A"/>
    <w:rsid w:val="002147A5"/>
    <w:rsid w:val="002147A8"/>
    <w:rsid w:val="00214BCB"/>
    <w:rsid w:val="00215EA3"/>
    <w:rsid w:val="00216219"/>
    <w:rsid w:val="00216311"/>
    <w:rsid w:val="00217245"/>
    <w:rsid w:val="0022101F"/>
    <w:rsid w:val="00222F9C"/>
    <w:rsid w:val="00223D49"/>
    <w:rsid w:val="002257EA"/>
    <w:rsid w:val="00226A0A"/>
    <w:rsid w:val="00231B6B"/>
    <w:rsid w:val="00231C67"/>
    <w:rsid w:val="00232346"/>
    <w:rsid w:val="00232B75"/>
    <w:rsid w:val="00232F0F"/>
    <w:rsid w:val="00233B24"/>
    <w:rsid w:val="00234523"/>
    <w:rsid w:val="00234588"/>
    <w:rsid w:val="00235CF1"/>
    <w:rsid w:val="00236995"/>
    <w:rsid w:val="00236A88"/>
    <w:rsid w:val="00237474"/>
    <w:rsid w:val="002411AF"/>
    <w:rsid w:val="002417EF"/>
    <w:rsid w:val="00246FC2"/>
    <w:rsid w:val="00247D4D"/>
    <w:rsid w:val="00252397"/>
    <w:rsid w:val="00253F95"/>
    <w:rsid w:val="00254473"/>
    <w:rsid w:val="00255BC6"/>
    <w:rsid w:val="0025675C"/>
    <w:rsid w:val="00256DCC"/>
    <w:rsid w:val="00264294"/>
    <w:rsid w:val="00265B24"/>
    <w:rsid w:val="00266489"/>
    <w:rsid w:val="00267768"/>
    <w:rsid w:val="002701C2"/>
    <w:rsid w:val="002736A6"/>
    <w:rsid w:val="002738AC"/>
    <w:rsid w:val="00276218"/>
    <w:rsid w:val="0027685C"/>
    <w:rsid w:val="00276A72"/>
    <w:rsid w:val="00280765"/>
    <w:rsid w:val="00281946"/>
    <w:rsid w:val="002822D5"/>
    <w:rsid w:val="00284768"/>
    <w:rsid w:val="002856E2"/>
    <w:rsid w:val="00286C01"/>
    <w:rsid w:val="002871D0"/>
    <w:rsid w:val="002873D1"/>
    <w:rsid w:val="00291203"/>
    <w:rsid w:val="00291E6B"/>
    <w:rsid w:val="0029237D"/>
    <w:rsid w:val="002945D6"/>
    <w:rsid w:val="00294B51"/>
    <w:rsid w:val="00297070"/>
    <w:rsid w:val="0029759B"/>
    <w:rsid w:val="002A29B9"/>
    <w:rsid w:val="002A4162"/>
    <w:rsid w:val="002A464C"/>
    <w:rsid w:val="002A4E42"/>
    <w:rsid w:val="002A62D9"/>
    <w:rsid w:val="002A7591"/>
    <w:rsid w:val="002B014C"/>
    <w:rsid w:val="002B0D3F"/>
    <w:rsid w:val="002B1148"/>
    <w:rsid w:val="002B2BC4"/>
    <w:rsid w:val="002B3132"/>
    <w:rsid w:val="002B569E"/>
    <w:rsid w:val="002B746F"/>
    <w:rsid w:val="002B7F31"/>
    <w:rsid w:val="002C090D"/>
    <w:rsid w:val="002C1B04"/>
    <w:rsid w:val="002C1CBA"/>
    <w:rsid w:val="002C2AF2"/>
    <w:rsid w:val="002C2F76"/>
    <w:rsid w:val="002C3E39"/>
    <w:rsid w:val="002C3E4E"/>
    <w:rsid w:val="002C49DE"/>
    <w:rsid w:val="002C4D58"/>
    <w:rsid w:val="002C5461"/>
    <w:rsid w:val="002D3005"/>
    <w:rsid w:val="002D3B10"/>
    <w:rsid w:val="002D42A0"/>
    <w:rsid w:val="002D5050"/>
    <w:rsid w:val="002D56B8"/>
    <w:rsid w:val="002D7B6A"/>
    <w:rsid w:val="002E0195"/>
    <w:rsid w:val="002E0382"/>
    <w:rsid w:val="002E1D60"/>
    <w:rsid w:val="002E2460"/>
    <w:rsid w:val="002E44D6"/>
    <w:rsid w:val="002E461F"/>
    <w:rsid w:val="002E4E5B"/>
    <w:rsid w:val="002E6E64"/>
    <w:rsid w:val="002F01EB"/>
    <w:rsid w:val="002F0AC3"/>
    <w:rsid w:val="002F1014"/>
    <w:rsid w:val="002F20DB"/>
    <w:rsid w:val="002F26BA"/>
    <w:rsid w:val="002F3E7B"/>
    <w:rsid w:val="002F4812"/>
    <w:rsid w:val="002F4A9D"/>
    <w:rsid w:val="002F60CD"/>
    <w:rsid w:val="002F6691"/>
    <w:rsid w:val="00302016"/>
    <w:rsid w:val="00305798"/>
    <w:rsid w:val="00305E49"/>
    <w:rsid w:val="00306652"/>
    <w:rsid w:val="00311A9E"/>
    <w:rsid w:val="0031356A"/>
    <w:rsid w:val="00313759"/>
    <w:rsid w:val="0031437F"/>
    <w:rsid w:val="003145F6"/>
    <w:rsid w:val="00317C69"/>
    <w:rsid w:val="003200D4"/>
    <w:rsid w:val="0032689E"/>
    <w:rsid w:val="00333520"/>
    <w:rsid w:val="003335C6"/>
    <w:rsid w:val="003336EC"/>
    <w:rsid w:val="00335567"/>
    <w:rsid w:val="00335C1A"/>
    <w:rsid w:val="00336AC4"/>
    <w:rsid w:val="00337CE4"/>
    <w:rsid w:val="00340427"/>
    <w:rsid w:val="0034235A"/>
    <w:rsid w:val="00343A83"/>
    <w:rsid w:val="00343BCF"/>
    <w:rsid w:val="00343E0E"/>
    <w:rsid w:val="00344EF4"/>
    <w:rsid w:val="0034563D"/>
    <w:rsid w:val="00346F57"/>
    <w:rsid w:val="003505CE"/>
    <w:rsid w:val="00350F45"/>
    <w:rsid w:val="00351588"/>
    <w:rsid w:val="00352646"/>
    <w:rsid w:val="00352EA5"/>
    <w:rsid w:val="00356999"/>
    <w:rsid w:val="00356EF9"/>
    <w:rsid w:val="00357511"/>
    <w:rsid w:val="00361532"/>
    <w:rsid w:val="00361E95"/>
    <w:rsid w:val="00362061"/>
    <w:rsid w:val="00364B34"/>
    <w:rsid w:val="0036577E"/>
    <w:rsid w:val="00365F44"/>
    <w:rsid w:val="0036671D"/>
    <w:rsid w:val="00367174"/>
    <w:rsid w:val="00370C96"/>
    <w:rsid w:val="003716BA"/>
    <w:rsid w:val="00372134"/>
    <w:rsid w:val="003721C7"/>
    <w:rsid w:val="0037245E"/>
    <w:rsid w:val="003731DA"/>
    <w:rsid w:val="0037406C"/>
    <w:rsid w:val="00374214"/>
    <w:rsid w:val="00375778"/>
    <w:rsid w:val="003761D1"/>
    <w:rsid w:val="003762DA"/>
    <w:rsid w:val="00376620"/>
    <w:rsid w:val="0037682C"/>
    <w:rsid w:val="00380AA5"/>
    <w:rsid w:val="00382211"/>
    <w:rsid w:val="00382A62"/>
    <w:rsid w:val="00383C3A"/>
    <w:rsid w:val="00384C72"/>
    <w:rsid w:val="00385559"/>
    <w:rsid w:val="00385703"/>
    <w:rsid w:val="003864B8"/>
    <w:rsid w:val="00387F33"/>
    <w:rsid w:val="003917B0"/>
    <w:rsid w:val="00391B06"/>
    <w:rsid w:val="00392759"/>
    <w:rsid w:val="00392835"/>
    <w:rsid w:val="00393228"/>
    <w:rsid w:val="00393C60"/>
    <w:rsid w:val="00393DAE"/>
    <w:rsid w:val="00393ED6"/>
    <w:rsid w:val="003945D9"/>
    <w:rsid w:val="0039525C"/>
    <w:rsid w:val="00396289"/>
    <w:rsid w:val="0039639A"/>
    <w:rsid w:val="003979F4"/>
    <w:rsid w:val="003A08B8"/>
    <w:rsid w:val="003A110F"/>
    <w:rsid w:val="003A114B"/>
    <w:rsid w:val="003A396A"/>
    <w:rsid w:val="003A4D7C"/>
    <w:rsid w:val="003A5B6A"/>
    <w:rsid w:val="003A6476"/>
    <w:rsid w:val="003A7308"/>
    <w:rsid w:val="003B028D"/>
    <w:rsid w:val="003B3C45"/>
    <w:rsid w:val="003B4CEE"/>
    <w:rsid w:val="003B5422"/>
    <w:rsid w:val="003B6185"/>
    <w:rsid w:val="003B69C3"/>
    <w:rsid w:val="003B76E4"/>
    <w:rsid w:val="003B7DFB"/>
    <w:rsid w:val="003C0809"/>
    <w:rsid w:val="003C10F9"/>
    <w:rsid w:val="003C4807"/>
    <w:rsid w:val="003C58E3"/>
    <w:rsid w:val="003C73AA"/>
    <w:rsid w:val="003C76D0"/>
    <w:rsid w:val="003D067F"/>
    <w:rsid w:val="003D0982"/>
    <w:rsid w:val="003D1DA7"/>
    <w:rsid w:val="003D1E26"/>
    <w:rsid w:val="003D2BC7"/>
    <w:rsid w:val="003D3079"/>
    <w:rsid w:val="003D310E"/>
    <w:rsid w:val="003D4222"/>
    <w:rsid w:val="003D4313"/>
    <w:rsid w:val="003D4F00"/>
    <w:rsid w:val="003D5DF0"/>
    <w:rsid w:val="003D5DFA"/>
    <w:rsid w:val="003D6509"/>
    <w:rsid w:val="003D69B7"/>
    <w:rsid w:val="003D6B56"/>
    <w:rsid w:val="003D7790"/>
    <w:rsid w:val="003E1BB7"/>
    <w:rsid w:val="003E29B2"/>
    <w:rsid w:val="003E3AAC"/>
    <w:rsid w:val="003E5B03"/>
    <w:rsid w:val="003E64B4"/>
    <w:rsid w:val="003E6B49"/>
    <w:rsid w:val="003E79B5"/>
    <w:rsid w:val="003F00D7"/>
    <w:rsid w:val="003F2C1F"/>
    <w:rsid w:val="003F2D0A"/>
    <w:rsid w:val="003F2F8C"/>
    <w:rsid w:val="003F4B9C"/>
    <w:rsid w:val="003F54A7"/>
    <w:rsid w:val="003F6137"/>
    <w:rsid w:val="003F6BAD"/>
    <w:rsid w:val="003F70A5"/>
    <w:rsid w:val="003F71A6"/>
    <w:rsid w:val="00400314"/>
    <w:rsid w:val="00400E0C"/>
    <w:rsid w:val="00400E85"/>
    <w:rsid w:val="00401E3D"/>
    <w:rsid w:val="00402F56"/>
    <w:rsid w:val="004038D3"/>
    <w:rsid w:val="00405247"/>
    <w:rsid w:val="00406069"/>
    <w:rsid w:val="00406B87"/>
    <w:rsid w:val="0040782F"/>
    <w:rsid w:val="00407A25"/>
    <w:rsid w:val="004106E2"/>
    <w:rsid w:val="004112DE"/>
    <w:rsid w:val="0041209D"/>
    <w:rsid w:val="0041214B"/>
    <w:rsid w:val="004129B9"/>
    <w:rsid w:val="00412A2E"/>
    <w:rsid w:val="00412ACC"/>
    <w:rsid w:val="00413683"/>
    <w:rsid w:val="0041400C"/>
    <w:rsid w:val="004148FA"/>
    <w:rsid w:val="0041595F"/>
    <w:rsid w:val="00416A76"/>
    <w:rsid w:val="004172EB"/>
    <w:rsid w:val="004178A0"/>
    <w:rsid w:val="004179BB"/>
    <w:rsid w:val="00417B64"/>
    <w:rsid w:val="00422B0B"/>
    <w:rsid w:val="00422BB1"/>
    <w:rsid w:val="00423F65"/>
    <w:rsid w:val="00425127"/>
    <w:rsid w:val="00430249"/>
    <w:rsid w:val="004306FE"/>
    <w:rsid w:val="00430BC9"/>
    <w:rsid w:val="004312ED"/>
    <w:rsid w:val="00431C41"/>
    <w:rsid w:val="00432424"/>
    <w:rsid w:val="00432A8D"/>
    <w:rsid w:val="00432C0F"/>
    <w:rsid w:val="00433518"/>
    <w:rsid w:val="00433BF1"/>
    <w:rsid w:val="00434546"/>
    <w:rsid w:val="004365EE"/>
    <w:rsid w:val="00436A24"/>
    <w:rsid w:val="00436AB1"/>
    <w:rsid w:val="00437718"/>
    <w:rsid w:val="00441924"/>
    <w:rsid w:val="004429D4"/>
    <w:rsid w:val="004436A5"/>
    <w:rsid w:val="00444778"/>
    <w:rsid w:val="00446E33"/>
    <w:rsid w:val="00447A76"/>
    <w:rsid w:val="00447C6B"/>
    <w:rsid w:val="004514C8"/>
    <w:rsid w:val="00452A11"/>
    <w:rsid w:val="004534A8"/>
    <w:rsid w:val="00454242"/>
    <w:rsid w:val="00457C0F"/>
    <w:rsid w:val="00460C25"/>
    <w:rsid w:val="00460D78"/>
    <w:rsid w:val="0046250A"/>
    <w:rsid w:val="0046264F"/>
    <w:rsid w:val="00464A81"/>
    <w:rsid w:val="00470124"/>
    <w:rsid w:val="00470416"/>
    <w:rsid w:val="00470E99"/>
    <w:rsid w:val="004716F5"/>
    <w:rsid w:val="00472AE9"/>
    <w:rsid w:val="004734C7"/>
    <w:rsid w:val="004749EE"/>
    <w:rsid w:val="004800FA"/>
    <w:rsid w:val="00481C70"/>
    <w:rsid w:val="00484815"/>
    <w:rsid w:val="00484D15"/>
    <w:rsid w:val="00487388"/>
    <w:rsid w:val="00487BA4"/>
    <w:rsid w:val="00490760"/>
    <w:rsid w:val="0049158C"/>
    <w:rsid w:val="00493674"/>
    <w:rsid w:val="00493944"/>
    <w:rsid w:val="00493BF5"/>
    <w:rsid w:val="00493DF8"/>
    <w:rsid w:val="0049505B"/>
    <w:rsid w:val="0049537D"/>
    <w:rsid w:val="004959ED"/>
    <w:rsid w:val="004968CD"/>
    <w:rsid w:val="004A0A1F"/>
    <w:rsid w:val="004A2575"/>
    <w:rsid w:val="004A56C8"/>
    <w:rsid w:val="004A5AFC"/>
    <w:rsid w:val="004A640D"/>
    <w:rsid w:val="004A64B4"/>
    <w:rsid w:val="004B0140"/>
    <w:rsid w:val="004B07ED"/>
    <w:rsid w:val="004B0A46"/>
    <w:rsid w:val="004B0A6A"/>
    <w:rsid w:val="004B18F2"/>
    <w:rsid w:val="004B1A87"/>
    <w:rsid w:val="004B34AB"/>
    <w:rsid w:val="004B39E3"/>
    <w:rsid w:val="004B4B20"/>
    <w:rsid w:val="004B523B"/>
    <w:rsid w:val="004B5D88"/>
    <w:rsid w:val="004B65DB"/>
    <w:rsid w:val="004B75A9"/>
    <w:rsid w:val="004C0639"/>
    <w:rsid w:val="004C1CC3"/>
    <w:rsid w:val="004C2F45"/>
    <w:rsid w:val="004C479A"/>
    <w:rsid w:val="004C480C"/>
    <w:rsid w:val="004C4CE5"/>
    <w:rsid w:val="004C5326"/>
    <w:rsid w:val="004C7662"/>
    <w:rsid w:val="004D1130"/>
    <w:rsid w:val="004D125F"/>
    <w:rsid w:val="004D13C3"/>
    <w:rsid w:val="004D1FEB"/>
    <w:rsid w:val="004D3BEF"/>
    <w:rsid w:val="004D3DF6"/>
    <w:rsid w:val="004D4997"/>
    <w:rsid w:val="004D4A89"/>
    <w:rsid w:val="004D4D7B"/>
    <w:rsid w:val="004D560C"/>
    <w:rsid w:val="004D56D3"/>
    <w:rsid w:val="004E016E"/>
    <w:rsid w:val="004E0853"/>
    <w:rsid w:val="004E26F9"/>
    <w:rsid w:val="004E5BAF"/>
    <w:rsid w:val="004E6091"/>
    <w:rsid w:val="004E71D7"/>
    <w:rsid w:val="004E7F2A"/>
    <w:rsid w:val="004F158D"/>
    <w:rsid w:val="004F2726"/>
    <w:rsid w:val="004F37C8"/>
    <w:rsid w:val="004F3E8A"/>
    <w:rsid w:val="004F534B"/>
    <w:rsid w:val="004F7885"/>
    <w:rsid w:val="004F7F1D"/>
    <w:rsid w:val="005001A7"/>
    <w:rsid w:val="005007F7"/>
    <w:rsid w:val="00500DCD"/>
    <w:rsid w:val="00500F71"/>
    <w:rsid w:val="00501298"/>
    <w:rsid w:val="005028A5"/>
    <w:rsid w:val="00502DC1"/>
    <w:rsid w:val="00502F35"/>
    <w:rsid w:val="00504B98"/>
    <w:rsid w:val="005055F5"/>
    <w:rsid w:val="0050593E"/>
    <w:rsid w:val="005066E1"/>
    <w:rsid w:val="00510040"/>
    <w:rsid w:val="00510118"/>
    <w:rsid w:val="00510960"/>
    <w:rsid w:val="005144C8"/>
    <w:rsid w:val="00515012"/>
    <w:rsid w:val="0051518B"/>
    <w:rsid w:val="00515576"/>
    <w:rsid w:val="00515A95"/>
    <w:rsid w:val="00515B8A"/>
    <w:rsid w:val="00516181"/>
    <w:rsid w:val="00517508"/>
    <w:rsid w:val="00517DDA"/>
    <w:rsid w:val="00523D98"/>
    <w:rsid w:val="00523E8F"/>
    <w:rsid w:val="005244D7"/>
    <w:rsid w:val="0052460D"/>
    <w:rsid w:val="00524E3D"/>
    <w:rsid w:val="005250D7"/>
    <w:rsid w:val="0052526C"/>
    <w:rsid w:val="00525EEF"/>
    <w:rsid w:val="00527B39"/>
    <w:rsid w:val="00527BC1"/>
    <w:rsid w:val="00527F7F"/>
    <w:rsid w:val="005316A1"/>
    <w:rsid w:val="00531CFA"/>
    <w:rsid w:val="00533092"/>
    <w:rsid w:val="00533210"/>
    <w:rsid w:val="005364F6"/>
    <w:rsid w:val="005407ED"/>
    <w:rsid w:val="0054123A"/>
    <w:rsid w:val="00541855"/>
    <w:rsid w:val="00542ADA"/>
    <w:rsid w:val="00542DCA"/>
    <w:rsid w:val="00543940"/>
    <w:rsid w:val="00543CA7"/>
    <w:rsid w:val="00547AFA"/>
    <w:rsid w:val="00547F71"/>
    <w:rsid w:val="00550E1D"/>
    <w:rsid w:val="00553E18"/>
    <w:rsid w:val="005549AF"/>
    <w:rsid w:val="00554AEF"/>
    <w:rsid w:val="005553C6"/>
    <w:rsid w:val="00557942"/>
    <w:rsid w:val="00560F90"/>
    <w:rsid w:val="00561D64"/>
    <w:rsid w:val="00562B6C"/>
    <w:rsid w:val="005639B7"/>
    <w:rsid w:val="00563FF3"/>
    <w:rsid w:val="0056410B"/>
    <w:rsid w:val="00564D58"/>
    <w:rsid w:val="005655A5"/>
    <w:rsid w:val="00566F47"/>
    <w:rsid w:val="005676CB"/>
    <w:rsid w:val="005724EC"/>
    <w:rsid w:val="005729B9"/>
    <w:rsid w:val="00572E2E"/>
    <w:rsid w:val="005735E4"/>
    <w:rsid w:val="0057523A"/>
    <w:rsid w:val="005755CD"/>
    <w:rsid w:val="00575F60"/>
    <w:rsid w:val="005766FB"/>
    <w:rsid w:val="005769D0"/>
    <w:rsid w:val="00577945"/>
    <w:rsid w:val="005802A8"/>
    <w:rsid w:val="0058046E"/>
    <w:rsid w:val="005814E9"/>
    <w:rsid w:val="00583394"/>
    <w:rsid w:val="00584341"/>
    <w:rsid w:val="0058495D"/>
    <w:rsid w:val="0059020B"/>
    <w:rsid w:val="0059046B"/>
    <w:rsid w:val="0059056B"/>
    <w:rsid w:val="00591C5A"/>
    <w:rsid w:val="00591C82"/>
    <w:rsid w:val="005925AB"/>
    <w:rsid w:val="00593100"/>
    <w:rsid w:val="00593116"/>
    <w:rsid w:val="005A0E20"/>
    <w:rsid w:val="005A185A"/>
    <w:rsid w:val="005A23E4"/>
    <w:rsid w:val="005A4B0D"/>
    <w:rsid w:val="005A55FC"/>
    <w:rsid w:val="005A57E0"/>
    <w:rsid w:val="005A6A22"/>
    <w:rsid w:val="005A74ED"/>
    <w:rsid w:val="005A76A4"/>
    <w:rsid w:val="005A7C6D"/>
    <w:rsid w:val="005B0A78"/>
    <w:rsid w:val="005B11E4"/>
    <w:rsid w:val="005B1DB5"/>
    <w:rsid w:val="005B2A86"/>
    <w:rsid w:val="005B36C7"/>
    <w:rsid w:val="005B3998"/>
    <w:rsid w:val="005B4027"/>
    <w:rsid w:val="005B445B"/>
    <w:rsid w:val="005B448D"/>
    <w:rsid w:val="005B49EA"/>
    <w:rsid w:val="005B51BC"/>
    <w:rsid w:val="005B72EF"/>
    <w:rsid w:val="005C3A34"/>
    <w:rsid w:val="005C456F"/>
    <w:rsid w:val="005C6438"/>
    <w:rsid w:val="005C679B"/>
    <w:rsid w:val="005C7F34"/>
    <w:rsid w:val="005D1962"/>
    <w:rsid w:val="005D3E8B"/>
    <w:rsid w:val="005D6056"/>
    <w:rsid w:val="005D6961"/>
    <w:rsid w:val="005E0F1B"/>
    <w:rsid w:val="005E2E0C"/>
    <w:rsid w:val="005E3650"/>
    <w:rsid w:val="005E3D65"/>
    <w:rsid w:val="005E4B28"/>
    <w:rsid w:val="005E5625"/>
    <w:rsid w:val="005E5FA7"/>
    <w:rsid w:val="005E5FB1"/>
    <w:rsid w:val="005E768F"/>
    <w:rsid w:val="005E79CD"/>
    <w:rsid w:val="005F02AC"/>
    <w:rsid w:val="005F068D"/>
    <w:rsid w:val="005F0D87"/>
    <w:rsid w:val="005F2ECA"/>
    <w:rsid w:val="005F4A8B"/>
    <w:rsid w:val="005F6265"/>
    <w:rsid w:val="005F638D"/>
    <w:rsid w:val="005F66BD"/>
    <w:rsid w:val="005F72BC"/>
    <w:rsid w:val="006009AC"/>
    <w:rsid w:val="00602102"/>
    <w:rsid w:val="0060269C"/>
    <w:rsid w:val="00602A6A"/>
    <w:rsid w:val="006034E7"/>
    <w:rsid w:val="0060473F"/>
    <w:rsid w:val="00604744"/>
    <w:rsid w:val="00606B88"/>
    <w:rsid w:val="00606C40"/>
    <w:rsid w:val="00607209"/>
    <w:rsid w:val="006108AB"/>
    <w:rsid w:val="0061269F"/>
    <w:rsid w:val="006132B7"/>
    <w:rsid w:val="00613BE9"/>
    <w:rsid w:val="00614B83"/>
    <w:rsid w:val="00614FDA"/>
    <w:rsid w:val="006151A9"/>
    <w:rsid w:val="00615A45"/>
    <w:rsid w:val="00616146"/>
    <w:rsid w:val="00616860"/>
    <w:rsid w:val="00620687"/>
    <w:rsid w:val="00620990"/>
    <w:rsid w:val="00623C3F"/>
    <w:rsid w:val="00623F03"/>
    <w:rsid w:val="0062416B"/>
    <w:rsid w:val="00624701"/>
    <w:rsid w:val="00626356"/>
    <w:rsid w:val="00633089"/>
    <w:rsid w:val="00633B65"/>
    <w:rsid w:val="00634C73"/>
    <w:rsid w:val="00635873"/>
    <w:rsid w:val="00640FE0"/>
    <w:rsid w:val="00641C74"/>
    <w:rsid w:val="00641C97"/>
    <w:rsid w:val="00644646"/>
    <w:rsid w:val="006452D7"/>
    <w:rsid w:val="00645ABE"/>
    <w:rsid w:val="00645C1E"/>
    <w:rsid w:val="00646106"/>
    <w:rsid w:val="0064655C"/>
    <w:rsid w:val="006478BB"/>
    <w:rsid w:val="00650AFA"/>
    <w:rsid w:val="00651317"/>
    <w:rsid w:val="0065246A"/>
    <w:rsid w:val="0065368B"/>
    <w:rsid w:val="00653ABC"/>
    <w:rsid w:val="00654070"/>
    <w:rsid w:val="006569C0"/>
    <w:rsid w:val="00657235"/>
    <w:rsid w:val="00657D50"/>
    <w:rsid w:val="006605FC"/>
    <w:rsid w:val="00662B25"/>
    <w:rsid w:val="00665544"/>
    <w:rsid w:val="00665F3D"/>
    <w:rsid w:val="006660BB"/>
    <w:rsid w:val="00666970"/>
    <w:rsid w:val="006674A8"/>
    <w:rsid w:val="00670B3B"/>
    <w:rsid w:val="00670C9E"/>
    <w:rsid w:val="00671BC0"/>
    <w:rsid w:val="0067238F"/>
    <w:rsid w:val="00674652"/>
    <w:rsid w:val="006749EB"/>
    <w:rsid w:val="006761E5"/>
    <w:rsid w:val="00680522"/>
    <w:rsid w:val="00680ACF"/>
    <w:rsid w:val="00680C18"/>
    <w:rsid w:val="00681013"/>
    <w:rsid w:val="006810DB"/>
    <w:rsid w:val="00681E8F"/>
    <w:rsid w:val="00681E98"/>
    <w:rsid w:val="0068381F"/>
    <w:rsid w:val="0068467C"/>
    <w:rsid w:val="00684DF4"/>
    <w:rsid w:val="00686228"/>
    <w:rsid w:val="00686DBF"/>
    <w:rsid w:val="00690202"/>
    <w:rsid w:val="0069469C"/>
    <w:rsid w:val="00694992"/>
    <w:rsid w:val="0069629B"/>
    <w:rsid w:val="00697F4C"/>
    <w:rsid w:val="006A0433"/>
    <w:rsid w:val="006A0C6F"/>
    <w:rsid w:val="006A1A02"/>
    <w:rsid w:val="006A2A98"/>
    <w:rsid w:val="006A51E1"/>
    <w:rsid w:val="006A5B55"/>
    <w:rsid w:val="006A63A7"/>
    <w:rsid w:val="006A6EC1"/>
    <w:rsid w:val="006A6FDA"/>
    <w:rsid w:val="006B03A0"/>
    <w:rsid w:val="006B0A1B"/>
    <w:rsid w:val="006B3647"/>
    <w:rsid w:val="006B3A66"/>
    <w:rsid w:val="006B4111"/>
    <w:rsid w:val="006B4B06"/>
    <w:rsid w:val="006B5CE2"/>
    <w:rsid w:val="006C0525"/>
    <w:rsid w:val="006C0A33"/>
    <w:rsid w:val="006C2C5D"/>
    <w:rsid w:val="006C352E"/>
    <w:rsid w:val="006C7811"/>
    <w:rsid w:val="006D1534"/>
    <w:rsid w:val="006D2046"/>
    <w:rsid w:val="006D249B"/>
    <w:rsid w:val="006D35F8"/>
    <w:rsid w:val="006D4C11"/>
    <w:rsid w:val="006D5189"/>
    <w:rsid w:val="006D60F7"/>
    <w:rsid w:val="006D65FE"/>
    <w:rsid w:val="006D69AD"/>
    <w:rsid w:val="006D7548"/>
    <w:rsid w:val="006D7558"/>
    <w:rsid w:val="006D75B3"/>
    <w:rsid w:val="006D7BE9"/>
    <w:rsid w:val="006D7C2F"/>
    <w:rsid w:val="006D7E6E"/>
    <w:rsid w:val="006E2552"/>
    <w:rsid w:val="006E35F1"/>
    <w:rsid w:val="006E364D"/>
    <w:rsid w:val="006F005D"/>
    <w:rsid w:val="006F14C8"/>
    <w:rsid w:val="006F170E"/>
    <w:rsid w:val="006F386E"/>
    <w:rsid w:val="006F3A42"/>
    <w:rsid w:val="006F3E69"/>
    <w:rsid w:val="006F44F1"/>
    <w:rsid w:val="006F53F9"/>
    <w:rsid w:val="006F6C9C"/>
    <w:rsid w:val="006F7941"/>
    <w:rsid w:val="00700C81"/>
    <w:rsid w:val="00701C39"/>
    <w:rsid w:val="00701CE7"/>
    <w:rsid w:val="00703C1F"/>
    <w:rsid w:val="007051C2"/>
    <w:rsid w:val="00705701"/>
    <w:rsid w:val="007065D3"/>
    <w:rsid w:val="00707B2F"/>
    <w:rsid w:val="007100FE"/>
    <w:rsid w:val="00710C97"/>
    <w:rsid w:val="0071106F"/>
    <w:rsid w:val="00711F9F"/>
    <w:rsid w:val="007127E0"/>
    <w:rsid w:val="00713992"/>
    <w:rsid w:val="00714AD7"/>
    <w:rsid w:val="00715A3F"/>
    <w:rsid w:val="0071623F"/>
    <w:rsid w:val="0071691B"/>
    <w:rsid w:val="0071698B"/>
    <w:rsid w:val="0071718A"/>
    <w:rsid w:val="007176E2"/>
    <w:rsid w:val="0072000C"/>
    <w:rsid w:val="0072052E"/>
    <w:rsid w:val="00720608"/>
    <w:rsid w:val="00720C5E"/>
    <w:rsid w:val="00722080"/>
    <w:rsid w:val="00725773"/>
    <w:rsid w:val="0072664B"/>
    <w:rsid w:val="007306F1"/>
    <w:rsid w:val="0073143D"/>
    <w:rsid w:val="007314A6"/>
    <w:rsid w:val="007320C9"/>
    <w:rsid w:val="0073321E"/>
    <w:rsid w:val="00734333"/>
    <w:rsid w:val="00734EA7"/>
    <w:rsid w:val="00734FA1"/>
    <w:rsid w:val="00735A8C"/>
    <w:rsid w:val="00736007"/>
    <w:rsid w:val="007363D4"/>
    <w:rsid w:val="0073658C"/>
    <w:rsid w:val="0074068D"/>
    <w:rsid w:val="00741D27"/>
    <w:rsid w:val="00743D76"/>
    <w:rsid w:val="00744087"/>
    <w:rsid w:val="00744EB2"/>
    <w:rsid w:val="00745F54"/>
    <w:rsid w:val="007463FB"/>
    <w:rsid w:val="00747531"/>
    <w:rsid w:val="0074782E"/>
    <w:rsid w:val="00747B1D"/>
    <w:rsid w:val="00751114"/>
    <w:rsid w:val="0075157D"/>
    <w:rsid w:val="00752B49"/>
    <w:rsid w:val="00753D5B"/>
    <w:rsid w:val="0075451B"/>
    <w:rsid w:val="007623CB"/>
    <w:rsid w:val="00764167"/>
    <w:rsid w:val="00764FE0"/>
    <w:rsid w:val="007654B8"/>
    <w:rsid w:val="00766CC7"/>
    <w:rsid w:val="007676EC"/>
    <w:rsid w:val="00770EB1"/>
    <w:rsid w:val="00772D2B"/>
    <w:rsid w:val="00774271"/>
    <w:rsid w:val="00774E73"/>
    <w:rsid w:val="007756E7"/>
    <w:rsid w:val="007764D3"/>
    <w:rsid w:val="00776CCD"/>
    <w:rsid w:val="0078017F"/>
    <w:rsid w:val="007828F4"/>
    <w:rsid w:val="00782C4E"/>
    <w:rsid w:val="00782FC5"/>
    <w:rsid w:val="00783CAC"/>
    <w:rsid w:val="007840F8"/>
    <w:rsid w:val="00785F80"/>
    <w:rsid w:val="00790971"/>
    <w:rsid w:val="00790E8A"/>
    <w:rsid w:val="00795257"/>
    <w:rsid w:val="00795782"/>
    <w:rsid w:val="00795BF8"/>
    <w:rsid w:val="00796549"/>
    <w:rsid w:val="00797212"/>
    <w:rsid w:val="007A058E"/>
    <w:rsid w:val="007A1A5D"/>
    <w:rsid w:val="007A1FAA"/>
    <w:rsid w:val="007A2149"/>
    <w:rsid w:val="007A3F9B"/>
    <w:rsid w:val="007A50F9"/>
    <w:rsid w:val="007A6515"/>
    <w:rsid w:val="007B0802"/>
    <w:rsid w:val="007B20F7"/>
    <w:rsid w:val="007B52C6"/>
    <w:rsid w:val="007B5B0A"/>
    <w:rsid w:val="007B6557"/>
    <w:rsid w:val="007B65AE"/>
    <w:rsid w:val="007C4076"/>
    <w:rsid w:val="007C41A3"/>
    <w:rsid w:val="007C4D7F"/>
    <w:rsid w:val="007C6845"/>
    <w:rsid w:val="007C6AEF"/>
    <w:rsid w:val="007C70C3"/>
    <w:rsid w:val="007C718C"/>
    <w:rsid w:val="007D0566"/>
    <w:rsid w:val="007D0E27"/>
    <w:rsid w:val="007D107C"/>
    <w:rsid w:val="007D531F"/>
    <w:rsid w:val="007D7483"/>
    <w:rsid w:val="007E07C2"/>
    <w:rsid w:val="007E12E9"/>
    <w:rsid w:val="007E2808"/>
    <w:rsid w:val="007E41DA"/>
    <w:rsid w:val="007E5D9B"/>
    <w:rsid w:val="007F0023"/>
    <w:rsid w:val="007F4400"/>
    <w:rsid w:val="007F5426"/>
    <w:rsid w:val="007F6947"/>
    <w:rsid w:val="007F77A6"/>
    <w:rsid w:val="00800F8D"/>
    <w:rsid w:val="0080170F"/>
    <w:rsid w:val="00801E80"/>
    <w:rsid w:val="00801F7B"/>
    <w:rsid w:val="00802E19"/>
    <w:rsid w:val="00804872"/>
    <w:rsid w:val="00804908"/>
    <w:rsid w:val="00807741"/>
    <w:rsid w:val="0081191B"/>
    <w:rsid w:val="00812007"/>
    <w:rsid w:val="008139DB"/>
    <w:rsid w:val="00815104"/>
    <w:rsid w:val="00815F46"/>
    <w:rsid w:val="008161CF"/>
    <w:rsid w:val="008162B7"/>
    <w:rsid w:val="00816F32"/>
    <w:rsid w:val="00817A4D"/>
    <w:rsid w:val="008204AF"/>
    <w:rsid w:val="00820652"/>
    <w:rsid w:val="0082254A"/>
    <w:rsid w:val="0082448E"/>
    <w:rsid w:val="00824FF9"/>
    <w:rsid w:val="008251EC"/>
    <w:rsid w:val="00827227"/>
    <w:rsid w:val="00827563"/>
    <w:rsid w:val="008275AD"/>
    <w:rsid w:val="0083080E"/>
    <w:rsid w:val="008318B2"/>
    <w:rsid w:val="008319A2"/>
    <w:rsid w:val="008319D1"/>
    <w:rsid w:val="00832B99"/>
    <w:rsid w:val="00834C46"/>
    <w:rsid w:val="00835483"/>
    <w:rsid w:val="00835C9F"/>
    <w:rsid w:val="0083680D"/>
    <w:rsid w:val="0084078C"/>
    <w:rsid w:val="008407F3"/>
    <w:rsid w:val="00840A06"/>
    <w:rsid w:val="008415E1"/>
    <w:rsid w:val="008417CE"/>
    <w:rsid w:val="00842975"/>
    <w:rsid w:val="00842EA9"/>
    <w:rsid w:val="00843048"/>
    <w:rsid w:val="0084497F"/>
    <w:rsid w:val="00845938"/>
    <w:rsid w:val="00847697"/>
    <w:rsid w:val="008504BB"/>
    <w:rsid w:val="008505CB"/>
    <w:rsid w:val="00850D2C"/>
    <w:rsid w:val="00852AE2"/>
    <w:rsid w:val="00853872"/>
    <w:rsid w:val="008542A7"/>
    <w:rsid w:val="00856296"/>
    <w:rsid w:val="008573CC"/>
    <w:rsid w:val="008609BB"/>
    <w:rsid w:val="00860C20"/>
    <w:rsid w:val="00860D5F"/>
    <w:rsid w:val="00860DFC"/>
    <w:rsid w:val="00861406"/>
    <w:rsid w:val="00862F57"/>
    <w:rsid w:val="00863ED9"/>
    <w:rsid w:val="00871B77"/>
    <w:rsid w:val="00872128"/>
    <w:rsid w:val="008721D4"/>
    <w:rsid w:val="008721F1"/>
    <w:rsid w:val="00874F7E"/>
    <w:rsid w:val="008751DF"/>
    <w:rsid w:val="00875282"/>
    <w:rsid w:val="00875384"/>
    <w:rsid w:val="00875D63"/>
    <w:rsid w:val="00876FC6"/>
    <w:rsid w:val="00877527"/>
    <w:rsid w:val="008802ED"/>
    <w:rsid w:val="0088051F"/>
    <w:rsid w:val="00880A19"/>
    <w:rsid w:val="00882024"/>
    <w:rsid w:val="00882490"/>
    <w:rsid w:val="00883AFC"/>
    <w:rsid w:val="00884328"/>
    <w:rsid w:val="00885CAE"/>
    <w:rsid w:val="008860D0"/>
    <w:rsid w:val="008862F5"/>
    <w:rsid w:val="00887C13"/>
    <w:rsid w:val="00892DF5"/>
    <w:rsid w:val="00893243"/>
    <w:rsid w:val="00893C70"/>
    <w:rsid w:val="00894076"/>
    <w:rsid w:val="00894552"/>
    <w:rsid w:val="00894EA9"/>
    <w:rsid w:val="00895483"/>
    <w:rsid w:val="008962ED"/>
    <w:rsid w:val="00896582"/>
    <w:rsid w:val="00897ABA"/>
    <w:rsid w:val="00897E4B"/>
    <w:rsid w:val="008A05C7"/>
    <w:rsid w:val="008A2245"/>
    <w:rsid w:val="008A2F50"/>
    <w:rsid w:val="008A3CBE"/>
    <w:rsid w:val="008A439D"/>
    <w:rsid w:val="008A446C"/>
    <w:rsid w:val="008A5445"/>
    <w:rsid w:val="008A611F"/>
    <w:rsid w:val="008A6447"/>
    <w:rsid w:val="008A68D5"/>
    <w:rsid w:val="008B1F72"/>
    <w:rsid w:val="008B2476"/>
    <w:rsid w:val="008B2B20"/>
    <w:rsid w:val="008B2B69"/>
    <w:rsid w:val="008B2D77"/>
    <w:rsid w:val="008B436E"/>
    <w:rsid w:val="008B46C9"/>
    <w:rsid w:val="008B4C82"/>
    <w:rsid w:val="008B57F5"/>
    <w:rsid w:val="008B6E83"/>
    <w:rsid w:val="008C0A3E"/>
    <w:rsid w:val="008C1418"/>
    <w:rsid w:val="008C2537"/>
    <w:rsid w:val="008C3193"/>
    <w:rsid w:val="008C31D4"/>
    <w:rsid w:val="008C3583"/>
    <w:rsid w:val="008C3E1E"/>
    <w:rsid w:val="008C5DD7"/>
    <w:rsid w:val="008D0BFD"/>
    <w:rsid w:val="008D285E"/>
    <w:rsid w:val="008D7913"/>
    <w:rsid w:val="008D7BF5"/>
    <w:rsid w:val="008E1638"/>
    <w:rsid w:val="008E1B74"/>
    <w:rsid w:val="008E20E7"/>
    <w:rsid w:val="008E23C1"/>
    <w:rsid w:val="008E2C9F"/>
    <w:rsid w:val="008E35A3"/>
    <w:rsid w:val="008E3858"/>
    <w:rsid w:val="008E3CE2"/>
    <w:rsid w:val="008E527A"/>
    <w:rsid w:val="008E5AA7"/>
    <w:rsid w:val="008E5D71"/>
    <w:rsid w:val="008E691F"/>
    <w:rsid w:val="008E7A1A"/>
    <w:rsid w:val="008E7C15"/>
    <w:rsid w:val="008F0742"/>
    <w:rsid w:val="008F2D0C"/>
    <w:rsid w:val="008F2FEE"/>
    <w:rsid w:val="008F4199"/>
    <w:rsid w:val="008F4433"/>
    <w:rsid w:val="008F499C"/>
    <w:rsid w:val="008F5D75"/>
    <w:rsid w:val="008F5EB2"/>
    <w:rsid w:val="008F772E"/>
    <w:rsid w:val="008F7F7A"/>
    <w:rsid w:val="00900D81"/>
    <w:rsid w:val="00900F0E"/>
    <w:rsid w:val="00901CD4"/>
    <w:rsid w:val="009029CF"/>
    <w:rsid w:val="00902AE5"/>
    <w:rsid w:val="00903519"/>
    <w:rsid w:val="009037D4"/>
    <w:rsid w:val="00905075"/>
    <w:rsid w:val="00906CBC"/>
    <w:rsid w:val="009074F4"/>
    <w:rsid w:val="00907579"/>
    <w:rsid w:val="00907960"/>
    <w:rsid w:val="00912520"/>
    <w:rsid w:val="0091337D"/>
    <w:rsid w:val="00913CC3"/>
    <w:rsid w:val="00915299"/>
    <w:rsid w:val="00916087"/>
    <w:rsid w:val="00922CE5"/>
    <w:rsid w:val="009231E5"/>
    <w:rsid w:val="009253FF"/>
    <w:rsid w:val="00925902"/>
    <w:rsid w:val="00930A36"/>
    <w:rsid w:val="00930B93"/>
    <w:rsid w:val="00930D71"/>
    <w:rsid w:val="0093147B"/>
    <w:rsid w:val="00931D80"/>
    <w:rsid w:val="00931DDB"/>
    <w:rsid w:val="00933BB4"/>
    <w:rsid w:val="00934662"/>
    <w:rsid w:val="0093705C"/>
    <w:rsid w:val="00937E24"/>
    <w:rsid w:val="00937F7C"/>
    <w:rsid w:val="009403F3"/>
    <w:rsid w:val="00941237"/>
    <w:rsid w:val="009413AA"/>
    <w:rsid w:val="009416D1"/>
    <w:rsid w:val="00941D53"/>
    <w:rsid w:val="00943D4E"/>
    <w:rsid w:val="00944CE0"/>
    <w:rsid w:val="009454D4"/>
    <w:rsid w:val="0094606A"/>
    <w:rsid w:val="00950311"/>
    <w:rsid w:val="00950E4E"/>
    <w:rsid w:val="009524ED"/>
    <w:rsid w:val="00953B34"/>
    <w:rsid w:val="0095431D"/>
    <w:rsid w:val="00954E15"/>
    <w:rsid w:val="00954E5A"/>
    <w:rsid w:val="00956B3D"/>
    <w:rsid w:val="00956C0E"/>
    <w:rsid w:val="00956E76"/>
    <w:rsid w:val="00963AA6"/>
    <w:rsid w:val="0096558A"/>
    <w:rsid w:val="00965C79"/>
    <w:rsid w:val="00966C08"/>
    <w:rsid w:val="00967ED0"/>
    <w:rsid w:val="0097361D"/>
    <w:rsid w:val="00973A4D"/>
    <w:rsid w:val="0097413C"/>
    <w:rsid w:val="00974819"/>
    <w:rsid w:val="00976894"/>
    <w:rsid w:val="00976CDF"/>
    <w:rsid w:val="009802D7"/>
    <w:rsid w:val="00980605"/>
    <w:rsid w:val="009821D7"/>
    <w:rsid w:val="009823BC"/>
    <w:rsid w:val="00982764"/>
    <w:rsid w:val="00984890"/>
    <w:rsid w:val="00985020"/>
    <w:rsid w:val="00987250"/>
    <w:rsid w:val="00987AE1"/>
    <w:rsid w:val="00990CD0"/>
    <w:rsid w:val="009915B8"/>
    <w:rsid w:val="009915F4"/>
    <w:rsid w:val="00992483"/>
    <w:rsid w:val="009924A2"/>
    <w:rsid w:val="009937A0"/>
    <w:rsid w:val="00994600"/>
    <w:rsid w:val="0099543F"/>
    <w:rsid w:val="00995860"/>
    <w:rsid w:val="00995A55"/>
    <w:rsid w:val="009A0122"/>
    <w:rsid w:val="009A1A2A"/>
    <w:rsid w:val="009A3FDA"/>
    <w:rsid w:val="009A4659"/>
    <w:rsid w:val="009A55BC"/>
    <w:rsid w:val="009A59EE"/>
    <w:rsid w:val="009A68E6"/>
    <w:rsid w:val="009B0CE5"/>
    <w:rsid w:val="009B40A1"/>
    <w:rsid w:val="009B76E5"/>
    <w:rsid w:val="009B7CD2"/>
    <w:rsid w:val="009C1AE1"/>
    <w:rsid w:val="009C2178"/>
    <w:rsid w:val="009C24CC"/>
    <w:rsid w:val="009C2B20"/>
    <w:rsid w:val="009C3FCE"/>
    <w:rsid w:val="009C503C"/>
    <w:rsid w:val="009C5986"/>
    <w:rsid w:val="009C6FF7"/>
    <w:rsid w:val="009C738C"/>
    <w:rsid w:val="009C7EB1"/>
    <w:rsid w:val="009D032C"/>
    <w:rsid w:val="009D2169"/>
    <w:rsid w:val="009D4361"/>
    <w:rsid w:val="009D458A"/>
    <w:rsid w:val="009D536C"/>
    <w:rsid w:val="009D53D0"/>
    <w:rsid w:val="009D60E9"/>
    <w:rsid w:val="009D73AE"/>
    <w:rsid w:val="009D79E4"/>
    <w:rsid w:val="009D7B94"/>
    <w:rsid w:val="009D7D7C"/>
    <w:rsid w:val="009E2F1E"/>
    <w:rsid w:val="009E384D"/>
    <w:rsid w:val="009E70BA"/>
    <w:rsid w:val="009F03D2"/>
    <w:rsid w:val="009F18B4"/>
    <w:rsid w:val="009F1C2B"/>
    <w:rsid w:val="009F1D31"/>
    <w:rsid w:val="009F1E3C"/>
    <w:rsid w:val="009F3F66"/>
    <w:rsid w:val="009F4E3E"/>
    <w:rsid w:val="00A00A9A"/>
    <w:rsid w:val="00A014F8"/>
    <w:rsid w:val="00A0225D"/>
    <w:rsid w:val="00A02FE1"/>
    <w:rsid w:val="00A03C5B"/>
    <w:rsid w:val="00A04BB1"/>
    <w:rsid w:val="00A05908"/>
    <w:rsid w:val="00A06A29"/>
    <w:rsid w:val="00A0704A"/>
    <w:rsid w:val="00A1031A"/>
    <w:rsid w:val="00A129B8"/>
    <w:rsid w:val="00A12CB2"/>
    <w:rsid w:val="00A142DD"/>
    <w:rsid w:val="00A1485E"/>
    <w:rsid w:val="00A14996"/>
    <w:rsid w:val="00A15265"/>
    <w:rsid w:val="00A1570B"/>
    <w:rsid w:val="00A15A57"/>
    <w:rsid w:val="00A173DC"/>
    <w:rsid w:val="00A24265"/>
    <w:rsid w:val="00A24BD7"/>
    <w:rsid w:val="00A26062"/>
    <w:rsid w:val="00A276BC"/>
    <w:rsid w:val="00A30892"/>
    <w:rsid w:val="00A34D86"/>
    <w:rsid w:val="00A35BF9"/>
    <w:rsid w:val="00A35C47"/>
    <w:rsid w:val="00A366D4"/>
    <w:rsid w:val="00A368D5"/>
    <w:rsid w:val="00A3789A"/>
    <w:rsid w:val="00A41B67"/>
    <w:rsid w:val="00A41CF9"/>
    <w:rsid w:val="00A42FD0"/>
    <w:rsid w:val="00A4378C"/>
    <w:rsid w:val="00A440B4"/>
    <w:rsid w:val="00A4507B"/>
    <w:rsid w:val="00A45412"/>
    <w:rsid w:val="00A4613F"/>
    <w:rsid w:val="00A46F3B"/>
    <w:rsid w:val="00A47765"/>
    <w:rsid w:val="00A50260"/>
    <w:rsid w:val="00A50BC7"/>
    <w:rsid w:val="00A51647"/>
    <w:rsid w:val="00A52E5B"/>
    <w:rsid w:val="00A5313E"/>
    <w:rsid w:val="00A54316"/>
    <w:rsid w:val="00A544A7"/>
    <w:rsid w:val="00A55061"/>
    <w:rsid w:val="00A55A60"/>
    <w:rsid w:val="00A56777"/>
    <w:rsid w:val="00A57123"/>
    <w:rsid w:val="00A57D2C"/>
    <w:rsid w:val="00A60EC9"/>
    <w:rsid w:val="00A612A9"/>
    <w:rsid w:val="00A7093B"/>
    <w:rsid w:val="00A73B5A"/>
    <w:rsid w:val="00A74178"/>
    <w:rsid w:val="00A75FF7"/>
    <w:rsid w:val="00A77999"/>
    <w:rsid w:val="00A77F48"/>
    <w:rsid w:val="00A84363"/>
    <w:rsid w:val="00A85AA4"/>
    <w:rsid w:val="00A870C7"/>
    <w:rsid w:val="00A87229"/>
    <w:rsid w:val="00A87FCB"/>
    <w:rsid w:val="00A90907"/>
    <w:rsid w:val="00A90919"/>
    <w:rsid w:val="00A91192"/>
    <w:rsid w:val="00A93214"/>
    <w:rsid w:val="00A9389B"/>
    <w:rsid w:val="00A93AC9"/>
    <w:rsid w:val="00A9435E"/>
    <w:rsid w:val="00A94FBB"/>
    <w:rsid w:val="00A952B7"/>
    <w:rsid w:val="00A95C3D"/>
    <w:rsid w:val="00A96478"/>
    <w:rsid w:val="00A96746"/>
    <w:rsid w:val="00A97AF7"/>
    <w:rsid w:val="00AA002D"/>
    <w:rsid w:val="00AA066A"/>
    <w:rsid w:val="00AA3CDB"/>
    <w:rsid w:val="00AA462D"/>
    <w:rsid w:val="00AA6972"/>
    <w:rsid w:val="00AA7681"/>
    <w:rsid w:val="00AB152F"/>
    <w:rsid w:val="00AB163B"/>
    <w:rsid w:val="00AB19B1"/>
    <w:rsid w:val="00AB2698"/>
    <w:rsid w:val="00AB29D1"/>
    <w:rsid w:val="00AB2F86"/>
    <w:rsid w:val="00AB3949"/>
    <w:rsid w:val="00AB4063"/>
    <w:rsid w:val="00AB432C"/>
    <w:rsid w:val="00AB4C03"/>
    <w:rsid w:val="00AB4ED1"/>
    <w:rsid w:val="00AB6163"/>
    <w:rsid w:val="00AB63D0"/>
    <w:rsid w:val="00AB7017"/>
    <w:rsid w:val="00AC0679"/>
    <w:rsid w:val="00AC06A7"/>
    <w:rsid w:val="00AC5C0A"/>
    <w:rsid w:val="00AC5F13"/>
    <w:rsid w:val="00AC6611"/>
    <w:rsid w:val="00AC68AA"/>
    <w:rsid w:val="00AC6B3C"/>
    <w:rsid w:val="00AC7D08"/>
    <w:rsid w:val="00AD12B3"/>
    <w:rsid w:val="00AD15E8"/>
    <w:rsid w:val="00AD461D"/>
    <w:rsid w:val="00AD5B4B"/>
    <w:rsid w:val="00AD77EF"/>
    <w:rsid w:val="00AD7C21"/>
    <w:rsid w:val="00AE08E0"/>
    <w:rsid w:val="00AE0D8C"/>
    <w:rsid w:val="00AE3FD8"/>
    <w:rsid w:val="00AE4094"/>
    <w:rsid w:val="00AE44B8"/>
    <w:rsid w:val="00AE68C2"/>
    <w:rsid w:val="00AE7DD7"/>
    <w:rsid w:val="00AF162B"/>
    <w:rsid w:val="00AF1B3A"/>
    <w:rsid w:val="00AF6579"/>
    <w:rsid w:val="00AF68BD"/>
    <w:rsid w:val="00AF6B40"/>
    <w:rsid w:val="00AF78E9"/>
    <w:rsid w:val="00B00B5F"/>
    <w:rsid w:val="00B01EA7"/>
    <w:rsid w:val="00B02726"/>
    <w:rsid w:val="00B03589"/>
    <w:rsid w:val="00B06531"/>
    <w:rsid w:val="00B0727F"/>
    <w:rsid w:val="00B10222"/>
    <w:rsid w:val="00B10931"/>
    <w:rsid w:val="00B112A5"/>
    <w:rsid w:val="00B1296D"/>
    <w:rsid w:val="00B12BC1"/>
    <w:rsid w:val="00B14627"/>
    <w:rsid w:val="00B17A66"/>
    <w:rsid w:val="00B17B8D"/>
    <w:rsid w:val="00B201BF"/>
    <w:rsid w:val="00B205DB"/>
    <w:rsid w:val="00B206E4"/>
    <w:rsid w:val="00B213CB"/>
    <w:rsid w:val="00B2205F"/>
    <w:rsid w:val="00B2312B"/>
    <w:rsid w:val="00B231CF"/>
    <w:rsid w:val="00B24DFC"/>
    <w:rsid w:val="00B27CA1"/>
    <w:rsid w:val="00B301F1"/>
    <w:rsid w:val="00B305C6"/>
    <w:rsid w:val="00B324A9"/>
    <w:rsid w:val="00B32B2B"/>
    <w:rsid w:val="00B330AD"/>
    <w:rsid w:val="00B332B7"/>
    <w:rsid w:val="00B34009"/>
    <w:rsid w:val="00B346BD"/>
    <w:rsid w:val="00B358E3"/>
    <w:rsid w:val="00B37AC0"/>
    <w:rsid w:val="00B37B3F"/>
    <w:rsid w:val="00B37D21"/>
    <w:rsid w:val="00B409AB"/>
    <w:rsid w:val="00B415CD"/>
    <w:rsid w:val="00B428FB"/>
    <w:rsid w:val="00B42A00"/>
    <w:rsid w:val="00B43E8E"/>
    <w:rsid w:val="00B44434"/>
    <w:rsid w:val="00B44E37"/>
    <w:rsid w:val="00B46FC2"/>
    <w:rsid w:val="00B475D4"/>
    <w:rsid w:val="00B47F88"/>
    <w:rsid w:val="00B50592"/>
    <w:rsid w:val="00B507E3"/>
    <w:rsid w:val="00B513DB"/>
    <w:rsid w:val="00B5178E"/>
    <w:rsid w:val="00B5287C"/>
    <w:rsid w:val="00B5327B"/>
    <w:rsid w:val="00B53EF7"/>
    <w:rsid w:val="00B55C9F"/>
    <w:rsid w:val="00B561F0"/>
    <w:rsid w:val="00B56922"/>
    <w:rsid w:val="00B578DD"/>
    <w:rsid w:val="00B57FCF"/>
    <w:rsid w:val="00B603CC"/>
    <w:rsid w:val="00B60913"/>
    <w:rsid w:val="00B60E87"/>
    <w:rsid w:val="00B61253"/>
    <w:rsid w:val="00B627B7"/>
    <w:rsid w:val="00B64E76"/>
    <w:rsid w:val="00B653AE"/>
    <w:rsid w:val="00B665BE"/>
    <w:rsid w:val="00B6690E"/>
    <w:rsid w:val="00B6736B"/>
    <w:rsid w:val="00B67DB4"/>
    <w:rsid w:val="00B70155"/>
    <w:rsid w:val="00B72889"/>
    <w:rsid w:val="00B73905"/>
    <w:rsid w:val="00B740D0"/>
    <w:rsid w:val="00B74262"/>
    <w:rsid w:val="00B7459F"/>
    <w:rsid w:val="00B758B3"/>
    <w:rsid w:val="00B76C67"/>
    <w:rsid w:val="00B7722D"/>
    <w:rsid w:val="00B80907"/>
    <w:rsid w:val="00B81160"/>
    <w:rsid w:val="00B8156C"/>
    <w:rsid w:val="00B8175C"/>
    <w:rsid w:val="00B81A56"/>
    <w:rsid w:val="00B82554"/>
    <w:rsid w:val="00B82EE9"/>
    <w:rsid w:val="00B84609"/>
    <w:rsid w:val="00B84F3B"/>
    <w:rsid w:val="00B850F7"/>
    <w:rsid w:val="00B858B8"/>
    <w:rsid w:val="00B8657B"/>
    <w:rsid w:val="00B90865"/>
    <w:rsid w:val="00B91DAF"/>
    <w:rsid w:val="00B9289F"/>
    <w:rsid w:val="00B93199"/>
    <w:rsid w:val="00B93638"/>
    <w:rsid w:val="00B937DB"/>
    <w:rsid w:val="00B94F32"/>
    <w:rsid w:val="00B9565B"/>
    <w:rsid w:val="00B95A85"/>
    <w:rsid w:val="00B95AF4"/>
    <w:rsid w:val="00B97626"/>
    <w:rsid w:val="00B97E28"/>
    <w:rsid w:val="00BA0AAE"/>
    <w:rsid w:val="00BA1612"/>
    <w:rsid w:val="00BA36B0"/>
    <w:rsid w:val="00BA40C9"/>
    <w:rsid w:val="00BA5FA6"/>
    <w:rsid w:val="00BA6359"/>
    <w:rsid w:val="00BA79E5"/>
    <w:rsid w:val="00BB0FAB"/>
    <w:rsid w:val="00BB3532"/>
    <w:rsid w:val="00BB37D0"/>
    <w:rsid w:val="00BB3C16"/>
    <w:rsid w:val="00BB4F38"/>
    <w:rsid w:val="00BB5F62"/>
    <w:rsid w:val="00BB69FF"/>
    <w:rsid w:val="00BB7A47"/>
    <w:rsid w:val="00BC0722"/>
    <w:rsid w:val="00BC20F4"/>
    <w:rsid w:val="00BC2978"/>
    <w:rsid w:val="00BC3BD0"/>
    <w:rsid w:val="00BC6AFA"/>
    <w:rsid w:val="00BC7100"/>
    <w:rsid w:val="00BD1D73"/>
    <w:rsid w:val="00BD5125"/>
    <w:rsid w:val="00BD64F9"/>
    <w:rsid w:val="00BD6729"/>
    <w:rsid w:val="00BD7BC9"/>
    <w:rsid w:val="00BE0894"/>
    <w:rsid w:val="00BE2104"/>
    <w:rsid w:val="00BE264E"/>
    <w:rsid w:val="00BE28E6"/>
    <w:rsid w:val="00BE5AD4"/>
    <w:rsid w:val="00BE6ABF"/>
    <w:rsid w:val="00BE752B"/>
    <w:rsid w:val="00BF0B5B"/>
    <w:rsid w:val="00BF2AB3"/>
    <w:rsid w:val="00BF2B4A"/>
    <w:rsid w:val="00BF4D17"/>
    <w:rsid w:val="00BF695C"/>
    <w:rsid w:val="00C00475"/>
    <w:rsid w:val="00C011B4"/>
    <w:rsid w:val="00C03E44"/>
    <w:rsid w:val="00C05B6A"/>
    <w:rsid w:val="00C05BF4"/>
    <w:rsid w:val="00C07023"/>
    <w:rsid w:val="00C07110"/>
    <w:rsid w:val="00C075D1"/>
    <w:rsid w:val="00C07DBB"/>
    <w:rsid w:val="00C100AC"/>
    <w:rsid w:val="00C106F3"/>
    <w:rsid w:val="00C1638C"/>
    <w:rsid w:val="00C163A1"/>
    <w:rsid w:val="00C201FE"/>
    <w:rsid w:val="00C21B25"/>
    <w:rsid w:val="00C22D05"/>
    <w:rsid w:val="00C23656"/>
    <w:rsid w:val="00C24A04"/>
    <w:rsid w:val="00C24EFD"/>
    <w:rsid w:val="00C25355"/>
    <w:rsid w:val="00C25FA6"/>
    <w:rsid w:val="00C26BB4"/>
    <w:rsid w:val="00C27240"/>
    <w:rsid w:val="00C276AC"/>
    <w:rsid w:val="00C27B53"/>
    <w:rsid w:val="00C30A63"/>
    <w:rsid w:val="00C30AA2"/>
    <w:rsid w:val="00C330B2"/>
    <w:rsid w:val="00C333EA"/>
    <w:rsid w:val="00C34666"/>
    <w:rsid w:val="00C34F45"/>
    <w:rsid w:val="00C35168"/>
    <w:rsid w:val="00C35AB3"/>
    <w:rsid w:val="00C3603A"/>
    <w:rsid w:val="00C372FB"/>
    <w:rsid w:val="00C421B7"/>
    <w:rsid w:val="00C426C0"/>
    <w:rsid w:val="00C42D16"/>
    <w:rsid w:val="00C42FF8"/>
    <w:rsid w:val="00C44F8E"/>
    <w:rsid w:val="00C464E6"/>
    <w:rsid w:val="00C47438"/>
    <w:rsid w:val="00C50DC9"/>
    <w:rsid w:val="00C524B7"/>
    <w:rsid w:val="00C534B5"/>
    <w:rsid w:val="00C538C5"/>
    <w:rsid w:val="00C54BFB"/>
    <w:rsid w:val="00C551DD"/>
    <w:rsid w:val="00C565EC"/>
    <w:rsid w:val="00C57550"/>
    <w:rsid w:val="00C60C4D"/>
    <w:rsid w:val="00C61297"/>
    <w:rsid w:val="00C61369"/>
    <w:rsid w:val="00C61934"/>
    <w:rsid w:val="00C626AE"/>
    <w:rsid w:val="00C63365"/>
    <w:rsid w:val="00C638A8"/>
    <w:rsid w:val="00C63997"/>
    <w:rsid w:val="00C643A8"/>
    <w:rsid w:val="00C66823"/>
    <w:rsid w:val="00C67337"/>
    <w:rsid w:val="00C6783D"/>
    <w:rsid w:val="00C703D8"/>
    <w:rsid w:val="00C70D1E"/>
    <w:rsid w:val="00C767AF"/>
    <w:rsid w:val="00C76B72"/>
    <w:rsid w:val="00C800CC"/>
    <w:rsid w:val="00C81B5D"/>
    <w:rsid w:val="00C82543"/>
    <w:rsid w:val="00C828EC"/>
    <w:rsid w:val="00C830A9"/>
    <w:rsid w:val="00C83CDE"/>
    <w:rsid w:val="00C83D67"/>
    <w:rsid w:val="00C83FE8"/>
    <w:rsid w:val="00C8708A"/>
    <w:rsid w:val="00C87558"/>
    <w:rsid w:val="00C87BF7"/>
    <w:rsid w:val="00C901C4"/>
    <w:rsid w:val="00C9069A"/>
    <w:rsid w:val="00C92272"/>
    <w:rsid w:val="00C94273"/>
    <w:rsid w:val="00C95044"/>
    <w:rsid w:val="00C958D3"/>
    <w:rsid w:val="00C95F35"/>
    <w:rsid w:val="00C96C89"/>
    <w:rsid w:val="00CA0241"/>
    <w:rsid w:val="00CA0B98"/>
    <w:rsid w:val="00CA1BF7"/>
    <w:rsid w:val="00CA4E89"/>
    <w:rsid w:val="00CA51BD"/>
    <w:rsid w:val="00CA5C83"/>
    <w:rsid w:val="00CA7A6E"/>
    <w:rsid w:val="00CB1CB0"/>
    <w:rsid w:val="00CB268E"/>
    <w:rsid w:val="00CB39EF"/>
    <w:rsid w:val="00CB3C4D"/>
    <w:rsid w:val="00CB413C"/>
    <w:rsid w:val="00CB43CB"/>
    <w:rsid w:val="00CB446D"/>
    <w:rsid w:val="00CB4A39"/>
    <w:rsid w:val="00CB4AD1"/>
    <w:rsid w:val="00CB5ECC"/>
    <w:rsid w:val="00CB74DC"/>
    <w:rsid w:val="00CB7677"/>
    <w:rsid w:val="00CC0A29"/>
    <w:rsid w:val="00CC206D"/>
    <w:rsid w:val="00CC26DE"/>
    <w:rsid w:val="00CC33A0"/>
    <w:rsid w:val="00CC3519"/>
    <w:rsid w:val="00CC6264"/>
    <w:rsid w:val="00CC6A7E"/>
    <w:rsid w:val="00CD081E"/>
    <w:rsid w:val="00CD1E36"/>
    <w:rsid w:val="00CD32D8"/>
    <w:rsid w:val="00CD3D8B"/>
    <w:rsid w:val="00CD447F"/>
    <w:rsid w:val="00CD45A2"/>
    <w:rsid w:val="00CD4A55"/>
    <w:rsid w:val="00CD5190"/>
    <w:rsid w:val="00CD556B"/>
    <w:rsid w:val="00CD715A"/>
    <w:rsid w:val="00CE27AE"/>
    <w:rsid w:val="00CE2FA9"/>
    <w:rsid w:val="00CE6752"/>
    <w:rsid w:val="00CE737D"/>
    <w:rsid w:val="00CF188D"/>
    <w:rsid w:val="00CF3786"/>
    <w:rsid w:val="00CF4F41"/>
    <w:rsid w:val="00CF565B"/>
    <w:rsid w:val="00CF5BBF"/>
    <w:rsid w:val="00CF61D2"/>
    <w:rsid w:val="00CF6ABF"/>
    <w:rsid w:val="00CF7513"/>
    <w:rsid w:val="00CF7860"/>
    <w:rsid w:val="00CF7B23"/>
    <w:rsid w:val="00D01B8E"/>
    <w:rsid w:val="00D02033"/>
    <w:rsid w:val="00D0454F"/>
    <w:rsid w:val="00D04AD5"/>
    <w:rsid w:val="00D0641B"/>
    <w:rsid w:val="00D0656B"/>
    <w:rsid w:val="00D07248"/>
    <w:rsid w:val="00D10933"/>
    <w:rsid w:val="00D111BF"/>
    <w:rsid w:val="00D1193E"/>
    <w:rsid w:val="00D11DD4"/>
    <w:rsid w:val="00D12B3B"/>
    <w:rsid w:val="00D1455E"/>
    <w:rsid w:val="00D15B0B"/>
    <w:rsid w:val="00D16182"/>
    <w:rsid w:val="00D17211"/>
    <w:rsid w:val="00D174B8"/>
    <w:rsid w:val="00D1781F"/>
    <w:rsid w:val="00D17C03"/>
    <w:rsid w:val="00D221F7"/>
    <w:rsid w:val="00D22C4F"/>
    <w:rsid w:val="00D23D56"/>
    <w:rsid w:val="00D24F3D"/>
    <w:rsid w:val="00D3006F"/>
    <w:rsid w:val="00D316BC"/>
    <w:rsid w:val="00D32424"/>
    <w:rsid w:val="00D32E92"/>
    <w:rsid w:val="00D3323A"/>
    <w:rsid w:val="00D333FF"/>
    <w:rsid w:val="00D346C4"/>
    <w:rsid w:val="00D35189"/>
    <w:rsid w:val="00D35694"/>
    <w:rsid w:val="00D3599B"/>
    <w:rsid w:val="00D36C93"/>
    <w:rsid w:val="00D371A5"/>
    <w:rsid w:val="00D41A2C"/>
    <w:rsid w:val="00D422F8"/>
    <w:rsid w:val="00D42CFC"/>
    <w:rsid w:val="00D436F0"/>
    <w:rsid w:val="00D4417B"/>
    <w:rsid w:val="00D45CE1"/>
    <w:rsid w:val="00D463FA"/>
    <w:rsid w:val="00D47B77"/>
    <w:rsid w:val="00D52A4D"/>
    <w:rsid w:val="00D52B56"/>
    <w:rsid w:val="00D554B5"/>
    <w:rsid w:val="00D570BB"/>
    <w:rsid w:val="00D62DAC"/>
    <w:rsid w:val="00D65505"/>
    <w:rsid w:val="00D66DE7"/>
    <w:rsid w:val="00D711CD"/>
    <w:rsid w:val="00D72004"/>
    <w:rsid w:val="00D7253C"/>
    <w:rsid w:val="00D72B09"/>
    <w:rsid w:val="00D73049"/>
    <w:rsid w:val="00D73388"/>
    <w:rsid w:val="00D75B9F"/>
    <w:rsid w:val="00D7643D"/>
    <w:rsid w:val="00D76EC6"/>
    <w:rsid w:val="00D7725A"/>
    <w:rsid w:val="00D772C4"/>
    <w:rsid w:val="00D772CD"/>
    <w:rsid w:val="00D807EA"/>
    <w:rsid w:val="00D80E96"/>
    <w:rsid w:val="00D813CB"/>
    <w:rsid w:val="00D820A7"/>
    <w:rsid w:val="00D82FA9"/>
    <w:rsid w:val="00D86841"/>
    <w:rsid w:val="00D872C0"/>
    <w:rsid w:val="00D87F67"/>
    <w:rsid w:val="00D92F27"/>
    <w:rsid w:val="00D93834"/>
    <w:rsid w:val="00D956A7"/>
    <w:rsid w:val="00D95DC1"/>
    <w:rsid w:val="00D95E02"/>
    <w:rsid w:val="00D96617"/>
    <w:rsid w:val="00D97841"/>
    <w:rsid w:val="00DA05A1"/>
    <w:rsid w:val="00DA16AD"/>
    <w:rsid w:val="00DA3161"/>
    <w:rsid w:val="00DA35F3"/>
    <w:rsid w:val="00DA3EE4"/>
    <w:rsid w:val="00DA49BA"/>
    <w:rsid w:val="00DA565E"/>
    <w:rsid w:val="00DA61DD"/>
    <w:rsid w:val="00DA6388"/>
    <w:rsid w:val="00DA768A"/>
    <w:rsid w:val="00DB0526"/>
    <w:rsid w:val="00DB0EE1"/>
    <w:rsid w:val="00DB14FE"/>
    <w:rsid w:val="00DB1DB4"/>
    <w:rsid w:val="00DB34F9"/>
    <w:rsid w:val="00DB3CFC"/>
    <w:rsid w:val="00DB56A1"/>
    <w:rsid w:val="00DB6E81"/>
    <w:rsid w:val="00DC00CB"/>
    <w:rsid w:val="00DC2BFE"/>
    <w:rsid w:val="00DC3DB3"/>
    <w:rsid w:val="00DC44B6"/>
    <w:rsid w:val="00DC4A3A"/>
    <w:rsid w:val="00DC4AF6"/>
    <w:rsid w:val="00DC5E77"/>
    <w:rsid w:val="00DC653B"/>
    <w:rsid w:val="00DC7356"/>
    <w:rsid w:val="00DD0BE6"/>
    <w:rsid w:val="00DD0D15"/>
    <w:rsid w:val="00DD19A1"/>
    <w:rsid w:val="00DD3386"/>
    <w:rsid w:val="00DD3C9B"/>
    <w:rsid w:val="00DD404D"/>
    <w:rsid w:val="00DD41A6"/>
    <w:rsid w:val="00DD4410"/>
    <w:rsid w:val="00DD52C7"/>
    <w:rsid w:val="00DD5BCF"/>
    <w:rsid w:val="00DD5EB4"/>
    <w:rsid w:val="00DD617D"/>
    <w:rsid w:val="00DD77EF"/>
    <w:rsid w:val="00DD7F4B"/>
    <w:rsid w:val="00DD7FFD"/>
    <w:rsid w:val="00DE2FE4"/>
    <w:rsid w:val="00DE3CC9"/>
    <w:rsid w:val="00DE53A0"/>
    <w:rsid w:val="00DE6261"/>
    <w:rsid w:val="00DE6399"/>
    <w:rsid w:val="00DE656C"/>
    <w:rsid w:val="00DE6928"/>
    <w:rsid w:val="00DE6F7A"/>
    <w:rsid w:val="00DF0B73"/>
    <w:rsid w:val="00DF0CE6"/>
    <w:rsid w:val="00DF161C"/>
    <w:rsid w:val="00DF1943"/>
    <w:rsid w:val="00DF2110"/>
    <w:rsid w:val="00DF2B56"/>
    <w:rsid w:val="00DF3F18"/>
    <w:rsid w:val="00DF413D"/>
    <w:rsid w:val="00DF4972"/>
    <w:rsid w:val="00DF5DD4"/>
    <w:rsid w:val="00DF6D26"/>
    <w:rsid w:val="00DF6D56"/>
    <w:rsid w:val="00DF6DD1"/>
    <w:rsid w:val="00DF6FDA"/>
    <w:rsid w:val="00E00623"/>
    <w:rsid w:val="00E029D8"/>
    <w:rsid w:val="00E02B28"/>
    <w:rsid w:val="00E0388B"/>
    <w:rsid w:val="00E03A78"/>
    <w:rsid w:val="00E03B58"/>
    <w:rsid w:val="00E0426F"/>
    <w:rsid w:val="00E04826"/>
    <w:rsid w:val="00E04EA6"/>
    <w:rsid w:val="00E05EB4"/>
    <w:rsid w:val="00E10E3E"/>
    <w:rsid w:val="00E1142A"/>
    <w:rsid w:val="00E119AF"/>
    <w:rsid w:val="00E11EB0"/>
    <w:rsid w:val="00E12AFF"/>
    <w:rsid w:val="00E13AFD"/>
    <w:rsid w:val="00E13D05"/>
    <w:rsid w:val="00E147EA"/>
    <w:rsid w:val="00E1635A"/>
    <w:rsid w:val="00E16D65"/>
    <w:rsid w:val="00E20167"/>
    <w:rsid w:val="00E20599"/>
    <w:rsid w:val="00E209B4"/>
    <w:rsid w:val="00E2150A"/>
    <w:rsid w:val="00E216C5"/>
    <w:rsid w:val="00E21A0C"/>
    <w:rsid w:val="00E220A0"/>
    <w:rsid w:val="00E22199"/>
    <w:rsid w:val="00E22317"/>
    <w:rsid w:val="00E22667"/>
    <w:rsid w:val="00E228D3"/>
    <w:rsid w:val="00E22DF0"/>
    <w:rsid w:val="00E23BF5"/>
    <w:rsid w:val="00E24C83"/>
    <w:rsid w:val="00E253E6"/>
    <w:rsid w:val="00E2633E"/>
    <w:rsid w:val="00E27AA0"/>
    <w:rsid w:val="00E30647"/>
    <w:rsid w:val="00E32CD2"/>
    <w:rsid w:val="00E33705"/>
    <w:rsid w:val="00E3509C"/>
    <w:rsid w:val="00E351A2"/>
    <w:rsid w:val="00E36734"/>
    <w:rsid w:val="00E378EE"/>
    <w:rsid w:val="00E40767"/>
    <w:rsid w:val="00E40797"/>
    <w:rsid w:val="00E40F09"/>
    <w:rsid w:val="00E411A0"/>
    <w:rsid w:val="00E413B4"/>
    <w:rsid w:val="00E415C8"/>
    <w:rsid w:val="00E44FE4"/>
    <w:rsid w:val="00E51A3F"/>
    <w:rsid w:val="00E524D3"/>
    <w:rsid w:val="00E5362D"/>
    <w:rsid w:val="00E53C36"/>
    <w:rsid w:val="00E54EB7"/>
    <w:rsid w:val="00E557EC"/>
    <w:rsid w:val="00E56B78"/>
    <w:rsid w:val="00E60445"/>
    <w:rsid w:val="00E60F8A"/>
    <w:rsid w:val="00E62D64"/>
    <w:rsid w:val="00E64549"/>
    <w:rsid w:val="00E64764"/>
    <w:rsid w:val="00E6555C"/>
    <w:rsid w:val="00E65A1D"/>
    <w:rsid w:val="00E663FF"/>
    <w:rsid w:val="00E670AB"/>
    <w:rsid w:val="00E679D6"/>
    <w:rsid w:val="00E67A95"/>
    <w:rsid w:val="00E67D4D"/>
    <w:rsid w:val="00E70E51"/>
    <w:rsid w:val="00E7175D"/>
    <w:rsid w:val="00E74D0C"/>
    <w:rsid w:val="00E757FB"/>
    <w:rsid w:val="00E76CC6"/>
    <w:rsid w:val="00E76FE8"/>
    <w:rsid w:val="00E7799A"/>
    <w:rsid w:val="00E80994"/>
    <w:rsid w:val="00E80E0B"/>
    <w:rsid w:val="00E82D49"/>
    <w:rsid w:val="00E831F0"/>
    <w:rsid w:val="00E85E73"/>
    <w:rsid w:val="00E85F48"/>
    <w:rsid w:val="00E86A87"/>
    <w:rsid w:val="00E86AEE"/>
    <w:rsid w:val="00E87C01"/>
    <w:rsid w:val="00E9005D"/>
    <w:rsid w:val="00E91937"/>
    <w:rsid w:val="00E92510"/>
    <w:rsid w:val="00E925C7"/>
    <w:rsid w:val="00E92AC7"/>
    <w:rsid w:val="00E92BA5"/>
    <w:rsid w:val="00E9313D"/>
    <w:rsid w:val="00E93189"/>
    <w:rsid w:val="00E933F0"/>
    <w:rsid w:val="00E934AC"/>
    <w:rsid w:val="00E94131"/>
    <w:rsid w:val="00E944C1"/>
    <w:rsid w:val="00EA0342"/>
    <w:rsid w:val="00EA0785"/>
    <w:rsid w:val="00EA16BD"/>
    <w:rsid w:val="00EA184D"/>
    <w:rsid w:val="00EA3753"/>
    <w:rsid w:val="00EA48F2"/>
    <w:rsid w:val="00EA4EBD"/>
    <w:rsid w:val="00EA4F6F"/>
    <w:rsid w:val="00EA57F2"/>
    <w:rsid w:val="00EA59FC"/>
    <w:rsid w:val="00EA7D80"/>
    <w:rsid w:val="00EB2564"/>
    <w:rsid w:val="00EB26F1"/>
    <w:rsid w:val="00EB2F1B"/>
    <w:rsid w:val="00EB37CC"/>
    <w:rsid w:val="00EB386D"/>
    <w:rsid w:val="00EB3CF4"/>
    <w:rsid w:val="00EB636B"/>
    <w:rsid w:val="00EB6B5A"/>
    <w:rsid w:val="00EB7C42"/>
    <w:rsid w:val="00EC271C"/>
    <w:rsid w:val="00EC3D0F"/>
    <w:rsid w:val="00EC466C"/>
    <w:rsid w:val="00EC58BF"/>
    <w:rsid w:val="00EC7151"/>
    <w:rsid w:val="00EC7980"/>
    <w:rsid w:val="00ED02C7"/>
    <w:rsid w:val="00ED13DE"/>
    <w:rsid w:val="00ED32C6"/>
    <w:rsid w:val="00ED448E"/>
    <w:rsid w:val="00ED6C45"/>
    <w:rsid w:val="00EE09E9"/>
    <w:rsid w:val="00EE21B8"/>
    <w:rsid w:val="00EE35A7"/>
    <w:rsid w:val="00EE6585"/>
    <w:rsid w:val="00EE7957"/>
    <w:rsid w:val="00EE7E88"/>
    <w:rsid w:val="00EF44AA"/>
    <w:rsid w:val="00EF4A4B"/>
    <w:rsid w:val="00EF5834"/>
    <w:rsid w:val="00EF5988"/>
    <w:rsid w:val="00EF794F"/>
    <w:rsid w:val="00EF7AFB"/>
    <w:rsid w:val="00EF7D28"/>
    <w:rsid w:val="00F0014B"/>
    <w:rsid w:val="00F00FEA"/>
    <w:rsid w:val="00F01189"/>
    <w:rsid w:val="00F0127E"/>
    <w:rsid w:val="00F03B95"/>
    <w:rsid w:val="00F06C87"/>
    <w:rsid w:val="00F11261"/>
    <w:rsid w:val="00F12F83"/>
    <w:rsid w:val="00F14729"/>
    <w:rsid w:val="00F14C88"/>
    <w:rsid w:val="00F15DF2"/>
    <w:rsid w:val="00F2056A"/>
    <w:rsid w:val="00F208C3"/>
    <w:rsid w:val="00F216E0"/>
    <w:rsid w:val="00F21D02"/>
    <w:rsid w:val="00F21FAA"/>
    <w:rsid w:val="00F2448A"/>
    <w:rsid w:val="00F25F32"/>
    <w:rsid w:val="00F26A20"/>
    <w:rsid w:val="00F312A1"/>
    <w:rsid w:val="00F32F02"/>
    <w:rsid w:val="00F3307A"/>
    <w:rsid w:val="00F331D5"/>
    <w:rsid w:val="00F3362B"/>
    <w:rsid w:val="00F33AB7"/>
    <w:rsid w:val="00F33C11"/>
    <w:rsid w:val="00F3504B"/>
    <w:rsid w:val="00F36BED"/>
    <w:rsid w:val="00F37326"/>
    <w:rsid w:val="00F3740E"/>
    <w:rsid w:val="00F37781"/>
    <w:rsid w:val="00F4176C"/>
    <w:rsid w:val="00F43E7B"/>
    <w:rsid w:val="00F4581F"/>
    <w:rsid w:val="00F45A06"/>
    <w:rsid w:val="00F52250"/>
    <w:rsid w:val="00F53047"/>
    <w:rsid w:val="00F539E6"/>
    <w:rsid w:val="00F550B7"/>
    <w:rsid w:val="00F555AB"/>
    <w:rsid w:val="00F55624"/>
    <w:rsid w:val="00F57D5C"/>
    <w:rsid w:val="00F646C8"/>
    <w:rsid w:val="00F64901"/>
    <w:rsid w:val="00F656B9"/>
    <w:rsid w:val="00F6657C"/>
    <w:rsid w:val="00F6787E"/>
    <w:rsid w:val="00F711A9"/>
    <w:rsid w:val="00F72780"/>
    <w:rsid w:val="00F74233"/>
    <w:rsid w:val="00F7539A"/>
    <w:rsid w:val="00F75FB6"/>
    <w:rsid w:val="00F768B2"/>
    <w:rsid w:val="00F77B7C"/>
    <w:rsid w:val="00F80387"/>
    <w:rsid w:val="00F80984"/>
    <w:rsid w:val="00F8147E"/>
    <w:rsid w:val="00F81BE7"/>
    <w:rsid w:val="00F82135"/>
    <w:rsid w:val="00F837FF"/>
    <w:rsid w:val="00F83B9D"/>
    <w:rsid w:val="00F84C15"/>
    <w:rsid w:val="00F84CAE"/>
    <w:rsid w:val="00F86709"/>
    <w:rsid w:val="00F91657"/>
    <w:rsid w:val="00F916D9"/>
    <w:rsid w:val="00F91CAA"/>
    <w:rsid w:val="00F92304"/>
    <w:rsid w:val="00F95FAF"/>
    <w:rsid w:val="00F968AE"/>
    <w:rsid w:val="00F9783F"/>
    <w:rsid w:val="00F97BEC"/>
    <w:rsid w:val="00FA21AA"/>
    <w:rsid w:val="00FA3831"/>
    <w:rsid w:val="00FA5074"/>
    <w:rsid w:val="00FA55E8"/>
    <w:rsid w:val="00FA73E0"/>
    <w:rsid w:val="00FB1A88"/>
    <w:rsid w:val="00FB1DDA"/>
    <w:rsid w:val="00FB21B5"/>
    <w:rsid w:val="00FB307E"/>
    <w:rsid w:val="00FB37EE"/>
    <w:rsid w:val="00FB71CB"/>
    <w:rsid w:val="00FB7A97"/>
    <w:rsid w:val="00FC36B7"/>
    <w:rsid w:val="00FC399B"/>
    <w:rsid w:val="00FC5C7A"/>
    <w:rsid w:val="00FC5CCD"/>
    <w:rsid w:val="00FC6B73"/>
    <w:rsid w:val="00FC70DB"/>
    <w:rsid w:val="00FC7705"/>
    <w:rsid w:val="00FC7A14"/>
    <w:rsid w:val="00FC7CD7"/>
    <w:rsid w:val="00FD0EF8"/>
    <w:rsid w:val="00FD161F"/>
    <w:rsid w:val="00FD231F"/>
    <w:rsid w:val="00FD2C9C"/>
    <w:rsid w:val="00FD420B"/>
    <w:rsid w:val="00FD6C91"/>
    <w:rsid w:val="00FD7335"/>
    <w:rsid w:val="00FD7B7D"/>
    <w:rsid w:val="00FE0647"/>
    <w:rsid w:val="00FE075D"/>
    <w:rsid w:val="00FE357D"/>
    <w:rsid w:val="00FE5D1E"/>
    <w:rsid w:val="00FE62FD"/>
    <w:rsid w:val="00FF27DE"/>
    <w:rsid w:val="00FF3743"/>
    <w:rsid w:val="00FF59C3"/>
    <w:rsid w:val="00FF5C9D"/>
    <w:rsid w:val="00FF645B"/>
    <w:rsid w:val="00FF6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1DC0AE9-9FA5-4AEF-B3E1-377612B54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5F44"/>
    <w:pPr>
      <w:spacing w:after="200" w:line="276" w:lineRule="auto"/>
    </w:pPr>
    <w:rPr>
      <w:rFonts w:cs="Calibri"/>
      <w:lang w:val="uk-UA"/>
    </w:rPr>
  </w:style>
  <w:style w:type="paragraph" w:styleId="1">
    <w:name w:val="heading 1"/>
    <w:basedOn w:val="a"/>
    <w:next w:val="a"/>
    <w:link w:val="10"/>
    <w:uiPriority w:val="99"/>
    <w:qFormat/>
    <w:rsid w:val="00433518"/>
    <w:pPr>
      <w:keepNext/>
      <w:keepLines/>
      <w:spacing w:before="480" w:after="0" w:line="240" w:lineRule="auto"/>
      <w:outlineLvl w:val="0"/>
    </w:pPr>
    <w:rPr>
      <w:rFonts w:ascii="Cambria" w:eastAsia="Times New Roman" w:hAnsi="Cambria" w:cs="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33518"/>
    <w:rPr>
      <w:rFonts w:ascii="Cambria" w:hAnsi="Cambria" w:cs="Cambria"/>
      <w:b/>
      <w:bCs/>
      <w:color w:val="365F91"/>
      <w:sz w:val="28"/>
      <w:szCs w:val="28"/>
      <w:lang w:val="uk-UA" w:eastAsia="ru-RU"/>
    </w:rPr>
  </w:style>
  <w:style w:type="paragraph" w:styleId="a3">
    <w:name w:val="header"/>
    <w:basedOn w:val="a"/>
    <w:link w:val="a4"/>
    <w:uiPriority w:val="99"/>
    <w:rsid w:val="00400314"/>
    <w:pPr>
      <w:tabs>
        <w:tab w:val="center" w:pos="4677"/>
        <w:tab w:val="right" w:pos="9355"/>
      </w:tabs>
      <w:spacing w:after="0" w:line="240" w:lineRule="auto"/>
    </w:pPr>
    <w:rPr>
      <w:rFonts w:ascii="Times New Roman" w:eastAsia="Times New Roman" w:hAnsi="Times New Roman" w:cs="Times New Roman"/>
      <w:sz w:val="24"/>
      <w:szCs w:val="24"/>
      <w:lang w:val="en-US" w:eastAsia="ru-RU"/>
    </w:rPr>
  </w:style>
  <w:style w:type="character" w:customStyle="1" w:styleId="a4">
    <w:name w:val="Верхній колонтитул Знак"/>
    <w:basedOn w:val="a0"/>
    <w:link w:val="a3"/>
    <w:uiPriority w:val="99"/>
    <w:locked/>
    <w:rsid w:val="00400314"/>
    <w:rPr>
      <w:rFonts w:ascii="Times New Roman" w:hAnsi="Times New Roman" w:cs="Times New Roman"/>
      <w:sz w:val="24"/>
      <w:szCs w:val="24"/>
      <w:lang w:eastAsia="ru-RU"/>
    </w:rPr>
  </w:style>
  <w:style w:type="character" w:styleId="a5">
    <w:name w:val="page number"/>
    <w:basedOn w:val="a0"/>
    <w:uiPriority w:val="99"/>
    <w:rsid w:val="00400314"/>
  </w:style>
  <w:style w:type="paragraph" w:customStyle="1" w:styleId="rvps7">
    <w:name w:val="rvps7"/>
    <w:basedOn w:val="a"/>
    <w:uiPriority w:val="99"/>
    <w:rsid w:val="0040031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uiPriority w:val="99"/>
    <w:rsid w:val="0040031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uiPriority w:val="99"/>
    <w:rsid w:val="00400314"/>
  </w:style>
  <w:style w:type="character" w:customStyle="1" w:styleId="rvts46">
    <w:name w:val="rvts46"/>
    <w:basedOn w:val="a0"/>
    <w:uiPriority w:val="99"/>
    <w:rsid w:val="00400314"/>
  </w:style>
  <w:style w:type="paragraph" w:styleId="a6">
    <w:name w:val="footer"/>
    <w:aliases w:val="Знак Знак Знак Знак Знак Знак Знак Знак"/>
    <w:basedOn w:val="a"/>
    <w:link w:val="a7"/>
    <w:uiPriority w:val="99"/>
    <w:rsid w:val="00400314"/>
    <w:pPr>
      <w:tabs>
        <w:tab w:val="center" w:pos="4819"/>
        <w:tab w:val="right" w:pos="9639"/>
      </w:tabs>
      <w:spacing w:after="0" w:line="240" w:lineRule="auto"/>
    </w:pPr>
    <w:rPr>
      <w:rFonts w:ascii="Times New Roman" w:eastAsia="Times New Roman" w:hAnsi="Times New Roman" w:cs="Times New Roman"/>
      <w:sz w:val="24"/>
      <w:szCs w:val="24"/>
      <w:lang w:val="en-US" w:eastAsia="ru-RU"/>
    </w:rPr>
  </w:style>
  <w:style w:type="character" w:customStyle="1" w:styleId="a7">
    <w:name w:val="Нижній колонтитул Знак"/>
    <w:aliases w:val="Знак Знак Знак Знак Знак Знак Знак Знак Знак"/>
    <w:basedOn w:val="a0"/>
    <w:link w:val="a6"/>
    <w:uiPriority w:val="99"/>
    <w:locked/>
    <w:rsid w:val="00400314"/>
    <w:rPr>
      <w:rFonts w:ascii="Times New Roman" w:hAnsi="Times New Roman" w:cs="Times New Roman"/>
      <w:sz w:val="24"/>
      <w:szCs w:val="24"/>
      <w:lang w:eastAsia="ru-RU"/>
    </w:rPr>
  </w:style>
  <w:style w:type="paragraph" w:customStyle="1" w:styleId="a8">
    <w:name w:val="Нормальний текст"/>
    <w:basedOn w:val="a"/>
    <w:uiPriority w:val="99"/>
    <w:rsid w:val="00400314"/>
    <w:pPr>
      <w:spacing w:before="120" w:after="0" w:line="240" w:lineRule="auto"/>
      <w:ind w:firstLine="567"/>
      <w:jc w:val="both"/>
    </w:pPr>
    <w:rPr>
      <w:rFonts w:ascii="Antiqua" w:eastAsia="Times New Roman" w:hAnsi="Antiqua" w:cs="Antiqua"/>
      <w:sz w:val="26"/>
      <w:szCs w:val="26"/>
      <w:lang w:eastAsia="ru-RU"/>
    </w:rPr>
  </w:style>
  <w:style w:type="character" w:customStyle="1" w:styleId="rvts37">
    <w:name w:val="rvts37"/>
    <w:uiPriority w:val="99"/>
    <w:rsid w:val="00400314"/>
  </w:style>
  <w:style w:type="paragraph" w:styleId="a9">
    <w:name w:val="List Paragraph"/>
    <w:basedOn w:val="a"/>
    <w:link w:val="aa"/>
    <w:uiPriority w:val="99"/>
    <w:qFormat/>
    <w:rsid w:val="00400314"/>
    <w:pPr>
      <w:spacing w:after="0" w:line="240" w:lineRule="auto"/>
      <w:ind w:left="720"/>
    </w:pPr>
    <w:rPr>
      <w:sz w:val="24"/>
      <w:szCs w:val="24"/>
      <w:lang w:val="en-US" w:eastAsia="ru-RU"/>
    </w:rPr>
  </w:style>
  <w:style w:type="character" w:customStyle="1" w:styleId="11">
    <w:name w:val="Гиперссылка1"/>
    <w:uiPriority w:val="99"/>
    <w:rsid w:val="00400314"/>
    <w:rPr>
      <w:color w:val="auto"/>
      <w:u w:val="single"/>
    </w:rPr>
  </w:style>
  <w:style w:type="paragraph" w:customStyle="1" w:styleId="StyleZakonu">
    <w:name w:val="StyleZakonu"/>
    <w:basedOn w:val="a"/>
    <w:uiPriority w:val="99"/>
    <w:rsid w:val="00400314"/>
    <w:pPr>
      <w:spacing w:after="60" w:line="220" w:lineRule="exact"/>
      <w:ind w:firstLine="284"/>
      <w:jc w:val="both"/>
    </w:pPr>
    <w:rPr>
      <w:rFonts w:ascii="Times New Roman" w:eastAsia="Times New Roman" w:hAnsi="Times New Roman" w:cs="Times New Roman"/>
      <w:sz w:val="20"/>
      <w:szCs w:val="20"/>
      <w:lang w:eastAsia="ru-RU"/>
    </w:rPr>
  </w:style>
  <w:style w:type="paragraph" w:styleId="HTML">
    <w:name w:val="HTML Preformatted"/>
    <w:aliases w:val="Знак10 Знак Знак,Знак10 Знак,HTML Preformatted Char Знак Знак Знак Знак Знак Знак Знак Знак Знак Знак Знак Знак,Знак Знак Знак Знак Знак Знак Знак Знак1,HTML Preformatted Char Знак Знак"/>
    <w:basedOn w:val="a"/>
    <w:link w:val="HTML0"/>
    <w:uiPriority w:val="99"/>
    <w:rsid w:val="00400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PreformattedChar">
    <w:name w:val="HTML Preformatted Char"/>
    <w:aliases w:val="Знак10 Знак Знак Char,Знак10 Знак Char,HTML Preformatted Char Знак Знак Знак Знак Знак Знак Знак Знак Знак Знак Знак Знак Char,Знак Знак Знак Знак Знак Знак Знак Знак1 Char,HTML Preformatted Char Знак Знак Char"/>
    <w:basedOn w:val="a0"/>
    <w:uiPriority w:val="99"/>
    <w:semiHidden/>
    <w:locked/>
    <w:rsid w:val="00407A25"/>
    <w:rPr>
      <w:rFonts w:ascii="Courier New" w:hAnsi="Courier New" w:cs="Courier New"/>
      <w:sz w:val="20"/>
      <w:szCs w:val="20"/>
      <w:lang w:val="uk-UA"/>
    </w:rPr>
  </w:style>
  <w:style w:type="character" w:customStyle="1" w:styleId="HTML0">
    <w:name w:val="Стандартний HTML Знак"/>
    <w:aliases w:val="Знак10 Знак Знак Знак,Знак10 Знак Знак1,HTML Preformatted Char Знак Знак Знак Знак Знак Знак Знак Знак Знак Знак Знак Знак Знак,Знак Знак Знак Знак Знак Знак Знак Знак1 Знак,HTML Preformatted Char Знак Знак Знак"/>
    <w:link w:val="HTML"/>
    <w:uiPriority w:val="99"/>
    <w:locked/>
    <w:rsid w:val="00400314"/>
    <w:rPr>
      <w:rFonts w:ascii="Courier New" w:hAnsi="Courier New" w:cs="Courier New"/>
      <w:sz w:val="20"/>
      <w:szCs w:val="20"/>
      <w:lang w:val="uk-UA" w:eastAsia="uk-UA"/>
    </w:rPr>
  </w:style>
  <w:style w:type="character" w:customStyle="1" w:styleId="apple-converted-space">
    <w:name w:val="apple-converted-space"/>
    <w:basedOn w:val="a0"/>
    <w:uiPriority w:val="99"/>
    <w:rsid w:val="00400314"/>
  </w:style>
  <w:style w:type="paragraph" w:styleId="ab">
    <w:name w:val="Balloon Text"/>
    <w:basedOn w:val="a"/>
    <w:link w:val="ac"/>
    <w:uiPriority w:val="99"/>
    <w:semiHidden/>
    <w:rsid w:val="00400314"/>
    <w:pPr>
      <w:spacing w:after="0" w:line="240" w:lineRule="auto"/>
    </w:pPr>
    <w:rPr>
      <w:rFonts w:ascii="Segoe UI" w:eastAsia="Times New Roman" w:hAnsi="Segoe UI" w:cs="Segoe UI"/>
      <w:sz w:val="18"/>
      <w:szCs w:val="18"/>
      <w:lang w:val="en-US" w:eastAsia="ru-RU"/>
    </w:rPr>
  </w:style>
  <w:style w:type="character" w:customStyle="1" w:styleId="ac">
    <w:name w:val="Текст у виносці Знак"/>
    <w:basedOn w:val="a0"/>
    <w:link w:val="ab"/>
    <w:uiPriority w:val="99"/>
    <w:semiHidden/>
    <w:locked/>
    <w:rsid w:val="00400314"/>
    <w:rPr>
      <w:rFonts w:ascii="Segoe UI" w:hAnsi="Segoe UI" w:cs="Segoe UI"/>
      <w:sz w:val="18"/>
      <w:szCs w:val="18"/>
      <w:lang w:eastAsia="ru-RU"/>
    </w:rPr>
  </w:style>
  <w:style w:type="character" w:customStyle="1" w:styleId="rvts0">
    <w:name w:val="rvts0"/>
    <w:basedOn w:val="a0"/>
    <w:uiPriority w:val="99"/>
    <w:rsid w:val="00400314"/>
  </w:style>
  <w:style w:type="character" w:styleId="ad">
    <w:name w:val="Strong"/>
    <w:basedOn w:val="a0"/>
    <w:uiPriority w:val="99"/>
    <w:qFormat/>
    <w:rsid w:val="00400314"/>
    <w:rPr>
      <w:b/>
      <w:bCs/>
    </w:rPr>
  </w:style>
  <w:style w:type="character" w:customStyle="1" w:styleId="rvts23">
    <w:name w:val="rvts23"/>
    <w:uiPriority w:val="99"/>
    <w:rsid w:val="00400314"/>
  </w:style>
  <w:style w:type="paragraph" w:styleId="ae">
    <w:name w:val="Normal (Web)"/>
    <w:basedOn w:val="a"/>
    <w:uiPriority w:val="99"/>
    <w:rsid w:val="0040031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a">
    <w:name w:val="Абзац списку Знак"/>
    <w:link w:val="a9"/>
    <w:uiPriority w:val="99"/>
    <w:locked/>
    <w:rsid w:val="00400314"/>
    <w:rPr>
      <w:rFonts w:ascii="Times New Roman" w:hAnsi="Times New Roman" w:cs="Times New Roman"/>
      <w:sz w:val="24"/>
      <w:szCs w:val="24"/>
      <w:lang w:eastAsia="ru-RU"/>
    </w:rPr>
  </w:style>
  <w:style w:type="character" w:styleId="af">
    <w:name w:val="annotation reference"/>
    <w:basedOn w:val="a0"/>
    <w:uiPriority w:val="99"/>
    <w:semiHidden/>
    <w:rsid w:val="00400314"/>
    <w:rPr>
      <w:sz w:val="16"/>
      <w:szCs w:val="16"/>
    </w:rPr>
  </w:style>
  <w:style w:type="paragraph" w:styleId="af0">
    <w:name w:val="annotation text"/>
    <w:basedOn w:val="a"/>
    <w:link w:val="af1"/>
    <w:uiPriority w:val="99"/>
    <w:semiHidden/>
    <w:rsid w:val="00400314"/>
    <w:pPr>
      <w:spacing w:after="0" w:line="240" w:lineRule="auto"/>
    </w:pPr>
    <w:rPr>
      <w:rFonts w:ascii="Times New Roman" w:eastAsia="Times New Roman" w:hAnsi="Times New Roman" w:cs="Times New Roman"/>
      <w:sz w:val="20"/>
      <w:szCs w:val="20"/>
      <w:lang w:val="en-US" w:eastAsia="ru-RU"/>
    </w:rPr>
  </w:style>
  <w:style w:type="character" w:customStyle="1" w:styleId="af1">
    <w:name w:val="Текст примітки Знак"/>
    <w:basedOn w:val="a0"/>
    <w:link w:val="af0"/>
    <w:uiPriority w:val="99"/>
    <w:semiHidden/>
    <w:locked/>
    <w:rsid w:val="00400314"/>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400314"/>
    <w:rPr>
      <w:b/>
      <w:bCs/>
    </w:rPr>
  </w:style>
  <w:style w:type="character" w:customStyle="1" w:styleId="af3">
    <w:name w:val="Тема примітки Знак"/>
    <w:basedOn w:val="af1"/>
    <w:link w:val="af2"/>
    <w:uiPriority w:val="99"/>
    <w:semiHidden/>
    <w:locked/>
    <w:rsid w:val="00400314"/>
    <w:rPr>
      <w:rFonts w:ascii="Times New Roman" w:hAnsi="Times New Roman" w:cs="Times New Roman"/>
      <w:b/>
      <w:bCs/>
      <w:sz w:val="20"/>
      <w:szCs w:val="20"/>
      <w:lang w:eastAsia="ru-RU"/>
    </w:rPr>
  </w:style>
  <w:style w:type="paragraph" w:styleId="af4">
    <w:name w:val="Revision"/>
    <w:hidden/>
    <w:uiPriority w:val="99"/>
    <w:semiHidden/>
    <w:rsid w:val="00400314"/>
    <w:rPr>
      <w:rFonts w:ascii="Times New Roman" w:eastAsia="Times New Roman" w:hAnsi="Times New Roman"/>
      <w:sz w:val="24"/>
      <w:szCs w:val="24"/>
      <w:lang w:val="ru-RU" w:eastAsia="ru-RU"/>
    </w:rPr>
  </w:style>
  <w:style w:type="character" w:styleId="af5">
    <w:name w:val="Hyperlink"/>
    <w:basedOn w:val="a0"/>
    <w:uiPriority w:val="99"/>
    <w:rsid w:val="00400314"/>
    <w:rPr>
      <w:color w:val="0000FF"/>
      <w:u w:val="single"/>
    </w:rPr>
  </w:style>
  <w:style w:type="character" w:customStyle="1" w:styleId="spelle">
    <w:name w:val="spelle"/>
    <w:basedOn w:val="a0"/>
    <w:uiPriority w:val="99"/>
    <w:rsid w:val="00400314"/>
  </w:style>
  <w:style w:type="character" w:customStyle="1" w:styleId="rvts15">
    <w:name w:val="rvts15"/>
    <w:basedOn w:val="a0"/>
    <w:uiPriority w:val="99"/>
    <w:rsid w:val="00D62DAC"/>
  </w:style>
  <w:style w:type="character" w:styleId="af6">
    <w:name w:val="footnote reference"/>
    <w:basedOn w:val="a0"/>
    <w:uiPriority w:val="99"/>
    <w:semiHidden/>
    <w:rsid w:val="001C5CB6"/>
    <w:rPr>
      <w:vertAlign w:val="superscript"/>
    </w:rPr>
  </w:style>
  <w:style w:type="paragraph" w:styleId="af7">
    <w:name w:val="Title"/>
    <w:basedOn w:val="a"/>
    <w:next w:val="a"/>
    <w:link w:val="af8"/>
    <w:uiPriority w:val="99"/>
    <w:qFormat/>
    <w:rsid w:val="00807741"/>
    <w:pPr>
      <w:spacing w:before="240" w:after="60"/>
      <w:jc w:val="center"/>
      <w:outlineLvl w:val="0"/>
    </w:pPr>
    <w:rPr>
      <w:rFonts w:ascii="Cambria" w:eastAsia="Times New Roman" w:hAnsi="Cambria" w:cs="Cambria"/>
      <w:b/>
      <w:bCs/>
      <w:kern w:val="28"/>
      <w:sz w:val="32"/>
      <w:szCs w:val="32"/>
      <w:lang w:val="en-US"/>
    </w:rPr>
  </w:style>
  <w:style w:type="character" w:customStyle="1" w:styleId="af8">
    <w:name w:val="Назва Знак"/>
    <w:basedOn w:val="a0"/>
    <w:link w:val="af7"/>
    <w:uiPriority w:val="99"/>
    <w:locked/>
    <w:rsid w:val="00807741"/>
    <w:rPr>
      <w:rFonts w:ascii="Cambria" w:hAnsi="Cambria" w:cs="Cambria"/>
      <w:b/>
      <w:bCs/>
      <w:kern w:val="28"/>
      <w:sz w:val="32"/>
      <w:szCs w:val="32"/>
      <w:lang w:eastAsia="en-US"/>
    </w:rPr>
  </w:style>
  <w:style w:type="paragraph" w:styleId="af9">
    <w:name w:val="No Spacing"/>
    <w:uiPriority w:val="99"/>
    <w:qFormat/>
    <w:rsid w:val="00DE6399"/>
    <w:rPr>
      <w:rFonts w:cs="Calibri"/>
      <w:lang w:val="uk-UA"/>
    </w:rPr>
  </w:style>
  <w:style w:type="paragraph" w:customStyle="1" w:styleId="52">
    <w:name w:val="Знак52"/>
    <w:basedOn w:val="a"/>
    <w:uiPriority w:val="99"/>
    <w:rsid w:val="0027685C"/>
    <w:pPr>
      <w:spacing w:after="160" w:line="240" w:lineRule="exact"/>
    </w:pPr>
    <w:rPr>
      <w:rFonts w:ascii="Arial" w:eastAsia="Times New Roman" w:hAnsi="Arial" w:cs="Arial"/>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941837">
      <w:marLeft w:val="0"/>
      <w:marRight w:val="0"/>
      <w:marTop w:val="0"/>
      <w:marBottom w:val="0"/>
      <w:divBdr>
        <w:top w:val="none" w:sz="0" w:space="0" w:color="auto"/>
        <w:left w:val="none" w:sz="0" w:space="0" w:color="auto"/>
        <w:bottom w:val="none" w:sz="0" w:space="0" w:color="auto"/>
        <w:right w:val="none" w:sz="0" w:space="0" w:color="auto"/>
      </w:divBdr>
    </w:div>
    <w:div w:id="2117941840">
      <w:marLeft w:val="0"/>
      <w:marRight w:val="0"/>
      <w:marTop w:val="0"/>
      <w:marBottom w:val="0"/>
      <w:divBdr>
        <w:top w:val="none" w:sz="0" w:space="0" w:color="auto"/>
        <w:left w:val="none" w:sz="0" w:space="0" w:color="auto"/>
        <w:bottom w:val="none" w:sz="0" w:space="0" w:color="auto"/>
        <w:right w:val="none" w:sz="0" w:space="0" w:color="auto"/>
      </w:divBdr>
    </w:div>
    <w:div w:id="2117941841">
      <w:marLeft w:val="0"/>
      <w:marRight w:val="0"/>
      <w:marTop w:val="0"/>
      <w:marBottom w:val="0"/>
      <w:divBdr>
        <w:top w:val="none" w:sz="0" w:space="0" w:color="auto"/>
        <w:left w:val="none" w:sz="0" w:space="0" w:color="auto"/>
        <w:bottom w:val="none" w:sz="0" w:space="0" w:color="auto"/>
        <w:right w:val="none" w:sz="0" w:space="0" w:color="auto"/>
      </w:divBdr>
    </w:div>
    <w:div w:id="2117941842">
      <w:marLeft w:val="0"/>
      <w:marRight w:val="0"/>
      <w:marTop w:val="0"/>
      <w:marBottom w:val="0"/>
      <w:divBdr>
        <w:top w:val="none" w:sz="0" w:space="0" w:color="auto"/>
        <w:left w:val="none" w:sz="0" w:space="0" w:color="auto"/>
        <w:bottom w:val="none" w:sz="0" w:space="0" w:color="auto"/>
        <w:right w:val="none" w:sz="0" w:space="0" w:color="auto"/>
      </w:divBdr>
    </w:div>
    <w:div w:id="2117941843">
      <w:marLeft w:val="0"/>
      <w:marRight w:val="0"/>
      <w:marTop w:val="0"/>
      <w:marBottom w:val="0"/>
      <w:divBdr>
        <w:top w:val="none" w:sz="0" w:space="0" w:color="auto"/>
        <w:left w:val="none" w:sz="0" w:space="0" w:color="auto"/>
        <w:bottom w:val="none" w:sz="0" w:space="0" w:color="auto"/>
        <w:right w:val="none" w:sz="0" w:space="0" w:color="auto"/>
      </w:divBdr>
    </w:div>
    <w:div w:id="2117941844">
      <w:marLeft w:val="0"/>
      <w:marRight w:val="0"/>
      <w:marTop w:val="0"/>
      <w:marBottom w:val="0"/>
      <w:divBdr>
        <w:top w:val="none" w:sz="0" w:space="0" w:color="auto"/>
        <w:left w:val="none" w:sz="0" w:space="0" w:color="auto"/>
        <w:bottom w:val="none" w:sz="0" w:space="0" w:color="auto"/>
        <w:right w:val="none" w:sz="0" w:space="0" w:color="auto"/>
      </w:divBdr>
    </w:div>
    <w:div w:id="2117941845">
      <w:marLeft w:val="0"/>
      <w:marRight w:val="0"/>
      <w:marTop w:val="0"/>
      <w:marBottom w:val="0"/>
      <w:divBdr>
        <w:top w:val="none" w:sz="0" w:space="0" w:color="auto"/>
        <w:left w:val="none" w:sz="0" w:space="0" w:color="auto"/>
        <w:bottom w:val="none" w:sz="0" w:space="0" w:color="auto"/>
        <w:right w:val="none" w:sz="0" w:space="0" w:color="auto"/>
      </w:divBdr>
    </w:div>
    <w:div w:id="2117941846">
      <w:marLeft w:val="0"/>
      <w:marRight w:val="0"/>
      <w:marTop w:val="0"/>
      <w:marBottom w:val="0"/>
      <w:divBdr>
        <w:top w:val="none" w:sz="0" w:space="0" w:color="auto"/>
        <w:left w:val="none" w:sz="0" w:space="0" w:color="auto"/>
        <w:bottom w:val="none" w:sz="0" w:space="0" w:color="auto"/>
        <w:right w:val="none" w:sz="0" w:space="0" w:color="auto"/>
      </w:divBdr>
    </w:div>
    <w:div w:id="2117941847">
      <w:marLeft w:val="0"/>
      <w:marRight w:val="0"/>
      <w:marTop w:val="0"/>
      <w:marBottom w:val="0"/>
      <w:divBdr>
        <w:top w:val="none" w:sz="0" w:space="0" w:color="auto"/>
        <w:left w:val="none" w:sz="0" w:space="0" w:color="auto"/>
        <w:bottom w:val="none" w:sz="0" w:space="0" w:color="auto"/>
        <w:right w:val="none" w:sz="0" w:space="0" w:color="auto"/>
      </w:divBdr>
    </w:div>
    <w:div w:id="2117941848">
      <w:marLeft w:val="0"/>
      <w:marRight w:val="0"/>
      <w:marTop w:val="0"/>
      <w:marBottom w:val="0"/>
      <w:divBdr>
        <w:top w:val="none" w:sz="0" w:space="0" w:color="auto"/>
        <w:left w:val="none" w:sz="0" w:space="0" w:color="auto"/>
        <w:bottom w:val="none" w:sz="0" w:space="0" w:color="auto"/>
        <w:right w:val="none" w:sz="0" w:space="0" w:color="auto"/>
      </w:divBdr>
    </w:div>
    <w:div w:id="2117941849">
      <w:marLeft w:val="0"/>
      <w:marRight w:val="0"/>
      <w:marTop w:val="0"/>
      <w:marBottom w:val="0"/>
      <w:divBdr>
        <w:top w:val="none" w:sz="0" w:space="0" w:color="auto"/>
        <w:left w:val="none" w:sz="0" w:space="0" w:color="auto"/>
        <w:bottom w:val="none" w:sz="0" w:space="0" w:color="auto"/>
        <w:right w:val="none" w:sz="0" w:space="0" w:color="auto"/>
      </w:divBdr>
    </w:div>
    <w:div w:id="2117941850">
      <w:marLeft w:val="0"/>
      <w:marRight w:val="0"/>
      <w:marTop w:val="0"/>
      <w:marBottom w:val="0"/>
      <w:divBdr>
        <w:top w:val="none" w:sz="0" w:space="0" w:color="auto"/>
        <w:left w:val="none" w:sz="0" w:space="0" w:color="auto"/>
        <w:bottom w:val="none" w:sz="0" w:space="0" w:color="auto"/>
        <w:right w:val="none" w:sz="0" w:space="0" w:color="auto"/>
      </w:divBdr>
    </w:div>
    <w:div w:id="2117941851">
      <w:marLeft w:val="0"/>
      <w:marRight w:val="0"/>
      <w:marTop w:val="0"/>
      <w:marBottom w:val="0"/>
      <w:divBdr>
        <w:top w:val="none" w:sz="0" w:space="0" w:color="auto"/>
        <w:left w:val="none" w:sz="0" w:space="0" w:color="auto"/>
        <w:bottom w:val="none" w:sz="0" w:space="0" w:color="auto"/>
        <w:right w:val="none" w:sz="0" w:space="0" w:color="auto"/>
      </w:divBdr>
    </w:div>
    <w:div w:id="2117941852">
      <w:marLeft w:val="0"/>
      <w:marRight w:val="0"/>
      <w:marTop w:val="0"/>
      <w:marBottom w:val="0"/>
      <w:divBdr>
        <w:top w:val="none" w:sz="0" w:space="0" w:color="auto"/>
        <w:left w:val="none" w:sz="0" w:space="0" w:color="auto"/>
        <w:bottom w:val="none" w:sz="0" w:space="0" w:color="auto"/>
        <w:right w:val="none" w:sz="0" w:space="0" w:color="auto"/>
      </w:divBdr>
    </w:div>
    <w:div w:id="2117941853">
      <w:marLeft w:val="0"/>
      <w:marRight w:val="0"/>
      <w:marTop w:val="0"/>
      <w:marBottom w:val="0"/>
      <w:divBdr>
        <w:top w:val="none" w:sz="0" w:space="0" w:color="auto"/>
        <w:left w:val="none" w:sz="0" w:space="0" w:color="auto"/>
        <w:bottom w:val="none" w:sz="0" w:space="0" w:color="auto"/>
        <w:right w:val="none" w:sz="0" w:space="0" w:color="auto"/>
      </w:divBdr>
    </w:div>
    <w:div w:id="2117941855">
      <w:marLeft w:val="0"/>
      <w:marRight w:val="0"/>
      <w:marTop w:val="0"/>
      <w:marBottom w:val="0"/>
      <w:divBdr>
        <w:top w:val="none" w:sz="0" w:space="0" w:color="auto"/>
        <w:left w:val="none" w:sz="0" w:space="0" w:color="auto"/>
        <w:bottom w:val="none" w:sz="0" w:space="0" w:color="auto"/>
        <w:right w:val="none" w:sz="0" w:space="0" w:color="auto"/>
      </w:divBdr>
    </w:div>
    <w:div w:id="2117941856">
      <w:marLeft w:val="0"/>
      <w:marRight w:val="0"/>
      <w:marTop w:val="0"/>
      <w:marBottom w:val="0"/>
      <w:divBdr>
        <w:top w:val="none" w:sz="0" w:space="0" w:color="auto"/>
        <w:left w:val="none" w:sz="0" w:space="0" w:color="auto"/>
        <w:bottom w:val="none" w:sz="0" w:space="0" w:color="auto"/>
        <w:right w:val="none" w:sz="0" w:space="0" w:color="auto"/>
      </w:divBdr>
    </w:div>
    <w:div w:id="2117941857">
      <w:marLeft w:val="0"/>
      <w:marRight w:val="0"/>
      <w:marTop w:val="0"/>
      <w:marBottom w:val="0"/>
      <w:divBdr>
        <w:top w:val="none" w:sz="0" w:space="0" w:color="auto"/>
        <w:left w:val="none" w:sz="0" w:space="0" w:color="auto"/>
        <w:bottom w:val="none" w:sz="0" w:space="0" w:color="auto"/>
        <w:right w:val="none" w:sz="0" w:space="0" w:color="auto"/>
      </w:divBdr>
    </w:div>
    <w:div w:id="2117941858">
      <w:marLeft w:val="0"/>
      <w:marRight w:val="0"/>
      <w:marTop w:val="0"/>
      <w:marBottom w:val="0"/>
      <w:divBdr>
        <w:top w:val="none" w:sz="0" w:space="0" w:color="auto"/>
        <w:left w:val="none" w:sz="0" w:space="0" w:color="auto"/>
        <w:bottom w:val="none" w:sz="0" w:space="0" w:color="auto"/>
        <w:right w:val="none" w:sz="0" w:space="0" w:color="auto"/>
      </w:divBdr>
    </w:div>
    <w:div w:id="2117941859">
      <w:marLeft w:val="0"/>
      <w:marRight w:val="0"/>
      <w:marTop w:val="0"/>
      <w:marBottom w:val="0"/>
      <w:divBdr>
        <w:top w:val="none" w:sz="0" w:space="0" w:color="auto"/>
        <w:left w:val="none" w:sz="0" w:space="0" w:color="auto"/>
        <w:bottom w:val="none" w:sz="0" w:space="0" w:color="auto"/>
        <w:right w:val="none" w:sz="0" w:space="0" w:color="auto"/>
      </w:divBdr>
    </w:div>
    <w:div w:id="2117941860">
      <w:marLeft w:val="0"/>
      <w:marRight w:val="0"/>
      <w:marTop w:val="0"/>
      <w:marBottom w:val="0"/>
      <w:divBdr>
        <w:top w:val="none" w:sz="0" w:space="0" w:color="auto"/>
        <w:left w:val="none" w:sz="0" w:space="0" w:color="auto"/>
        <w:bottom w:val="none" w:sz="0" w:space="0" w:color="auto"/>
        <w:right w:val="none" w:sz="0" w:space="0" w:color="auto"/>
      </w:divBdr>
    </w:div>
    <w:div w:id="2117941861">
      <w:marLeft w:val="0"/>
      <w:marRight w:val="0"/>
      <w:marTop w:val="0"/>
      <w:marBottom w:val="0"/>
      <w:divBdr>
        <w:top w:val="none" w:sz="0" w:space="0" w:color="auto"/>
        <w:left w:val="none" w:sz="0" w:space="0" w:color="auto"/>
        <w:bottom w:val="none" w:sz="0" w:space="0" w:color="auto"/>
        <w:right w:val="none" w:sz="0" w:space="0" w:color="auto"/>
      </w:divBdr>
    </w:div>
    <w:div w:id="2117941862">
      <w:marLeft w:val="0"/>
      <w:marRight w:val="0"/>
      <w:marTop w:val="0"/>
      <w:marBottom w:val="0"/>
      <w:divBdr>
        <w:top w:val="none" w:sz="0" w:space="0" w:color="auto"/>
        <w:left w:val="none" w:sz="0" w:space="0" w:color="auto"/>
        <w:bottom w:val="none" w:sz="0" w:space="0" w:color="auto"/>
        <w:right w:val="none" w:sz="0" w:space="0" w:color="auto"/>
      </w:divBdr>
    </w:div>
    <w:div w:id="2117941863">
      <w:marLeft w:val="0"/>
      <w:marRight w:val="0"/>
      <w:marTop w:val="0"/>
      <w:marBottom w:val="0"/>
      <w:divBdr>
        <w:top w:val="none" w:sz="0" w:space="0" w:color="auto"/>
        <w:left w:val="none" w:sz="0" w:space="0" w:color="auto"/>
        <w:bottom w:val="none" w:sz="0" w:space="0" w:color="auto"/>
        <w:right w:val="none" w:sz="0" w:space="0" w:color="auto"/>
      </w:divBdr>
    </w:div>
    <w:div w:id="2117941864">
      <w:marLeft w:val="0"/>
      <w:marRight w:val="0"/>
      <w:marTop w:val="0"/>
      <w:marBottom w:val="0"/>
      <w:divBdr>
        <w:top w:val="none" w:sz="0" w:space="0" w:color="auto"/>
        <w:left w:val="none" w:sz="0" w:space="0" w:color="auto"/>
        <w:bottom w:val="none" w:sz="0" w:space="0" w:color="auto"/>
        <w:right w:val="none" w:sz="0" w:space="0" w:color="auto"/>
      </w:divBdr>
    </w:div>
    <w:div w:id="2117941865">
      <w:marLeft w:val="0"/>
      <w:marRight w:val="0"/>
      <w:marTop w:val="0"/>
      <w:marBottom w:val="0"/>
      <w:divBdr>
        <w:top w:val="none" w:sz="0" w:space="0" w:color="auto"/>
        <w:left w:val="none" w:sz="0" w:space="0" w:color="auto"/>
        <w:bottom w:val="none" w:sz="0" w:space="0" w:color="auto"/>
        <w:right w:val="none" w:sz="0" w:space="0" w:color="auto"/>
      </w:divBdr>
    </w:div>
    <w:div w:id="2117941866">
      <w:marLeft w:val="0"/>
      <w:marRight w:val="0"/>
      <w:marTop w:val="0"/>
      <w:marBottom w:val="0"/>
      <w:divBdr>
        <w:top w:val="none" w:sz="0" w:space="0" w:color="auto"/>
        <w:left w:val="none" w:sz="0" w:space="0" w:color="auto"/>
        <w:bottom w:val="none" w:sz="0" w:space="0" w:color="auto"/>
        <w:right w:val="none" w:sz="0" w:space="0" w:color="auto"/>
      </w:divBdr>
    </w:div>
    <w:div w:id="2117941867">
      <w:marLeft w:val="0"/>
      <w:marRight w:val="0"/>
      <w:marTop w:val="0"/>
      <w:marBottom w:val="0"/>
      <w:divBdr>
        <w:top w:val="none" w:sz="0" w:space="0" w:color="auto"/>
        <w:left w:val="none" w:sz="0" w:space="0" w:color="auto"/>
        <w:bottom w:val="none" w:sz="0" w:space="0" w:color="auto"/>
        <w:right w:val="none" w:sz="0" w:space="0" w:color="auto"/>
      </w:divBdr>
    </w:div>
    <w:div w:id="2117941868">
      <w:marLeft w:val="0"/>
      <w:marRight w:val="0"/>
      <w:marTop w:val="0"/>
      <w:marBottom w:val="0"/>
      <w:divBdr>
        <w:top w:val="none" w:sz="0" w:space="0" w:color="auto"/>
        <w:left w:val="none" w:sz="0" w:space="0" w:color="auto"/>
        <w:bottom w:val="none" w:sz="0" w:space="0" w:color="auto"/>
        <w:right w:val="none" w:sz="0" w:space="0" w:color="auto"/>
      </w:divBdr>
    </w:div>
    <w:div w:id="2117941869">
      <w:marLeft w:val="0"/>
      <w:marRight w:val="0"/>
      <w:marTop w:val="0"/>
      <w:marBottom w:val="0"/>
      <w:divBdr>
        <w:top w:val="none" w:sz="0" w:space="0" w:color="auto"/>
        <w:left w:val="none" w:sz="0" w:space="0" w:color="auto"/>
        <w:bottom w:val="none" w:sz="0" w:space="0" w:color="auto"/>
        <w:right w:val="none" w:sz="0" w:space="0" w:color="auto"/>
      </w:divBdr>
    </w:div>
    <w:div w:id="2117941870">
      <w:marLeft w:val="0"/>
      <w:marRight w:val="0"/>
      <w:marTop w:val="0"/>
      <w:marBottom w:val="0"/>
      <w:divBdr>
        <w:top w:val="none" w:sz="0" w:space="0" w:color="auto"/>
        <w:left w:val="none" w:sz="0" w:space="0" w:color="auto"/>
        <w:bottom w:val="none" w:sz="0" w:space="0" w:color="auto"/>
        <w:right w:val="none" w:sz="0" w:space="0" w:color="auto"/>
      </w:divBdr>
    </w:div>
    <w:div w:id="2117941872">
      <w:marLeft w:val="0"/>
      <w:marRight w:val="0"/>
      <w:marTop w:val="0"/>
      <w:marBottom w:val="0"/>
      <w:divBdr>
        <w:top w:val="none" w:sz="0" w:space="0" w:color="auto"/>
        <w:left w:val="none" w:sz="0" w:space="0" w:color="auto"/>
        <w:bottom w:val="none" w:sz="0" w:space="0" w:color="auto"/>
        <w:right w:val="none" w:sz="0" w:space="0" w:color="auto"/>
      </w:divBdr>
    </w:div>
    <w:div w:id="2117941873">
      <w:marLeft w:val="0"/>
      <w:marRight w:val="0"/>
      <w:marTop w:val="0"/>
      <w:marBottom w:val="0"/>
      <w:divBdr>
        <w:top w:val="none" w:sz="0" w:space="0" w:color="auto"/>
        <w:left w:val="none" w:sz="0" w:space="0" w:color="auto"/>
        <w:bottom w:val="none" w:sz="0" w:space="0" w:color="auto"/>
        <w:right w:val="none" w:sz="0" w:space="0" w:color="auto"/>
      </w:divBdr>
    </w:div>
    <w:div w:id="2117941874">
      <w:marLeft w:val="0"/>
      <w:marRight w:val="0"/>
      <w:marTop w:val="0"/>
      <w:marBottom w:val="0"/>
      <w:divBdr>
        <w:top w:val="none" w:sz="0" w:space="0" w:color="auto"/>
        <w:left w:val="none" w:sz="0" w:space="0" w:color="auto"/>
        <w:bottom w:val="none" w:sz="0" w:space="0" w:color="auto"/>
        <w:right w:val="none" w:sz="0" w:space="0" w:color="auto"/>
      </w:divBdr>
    </w:div>
    <w:div w:id="2117941875">
      <w:marLeft w:val="0"/>
      <w:marRight w:val="0"/>
      <w:marTop w:val="0"/>
      <w:marBottom w:val="0"/>
      <w:divBdr>
        <w:top w:val="none" w:sz="0" w:space="0" w:color="auto"/>
        <w:left w:val="none" w:sz="0" w:space="0" w:color="auto"/>
        <w:bottom w:val="none" w:sz="0" w:space="0" w:color="auto"/>
        <w:right w:val="none" w:sz="0" w:space="0" w:color="auto"/>
      </w:divBdr>
    </w:div>
    <w:div w:id="2117941876">
      <w:marLeft w:val="0"/>
      <w:marRight w:val="0"/>
      <w:marTop w:val="0"/>
      <w:marBottom w:val="0"/>
      <w:divBdr>
        <w:top w:val="none" w:sz="0" w:space="0" w:color="auto"/>
        <w:left w:val="none" w:sz="0" w:space="0" w:color="auto"/>
        <w:bottom w:val="none" w:sz="0" w:space="0" w:color="auto"/>
        <w:right w:val="none" w:sz="0" w:space="0" w:color="auto"/>
      </w:divBdr>
      <w:divsChild>
        <w:div w:id="2117941839">
          <w:marLeft w:val="0"/>
          <w:marRight w:val="0"/>
          <w:marTop w:val="0"/>
          <w:marBottom w:val="0"/>
          <w:divBdr>
            <w:top w:val="none" w:sz="0" w:space="0" w:color="auto"/>
            <w:left w:val="none" w:sz="0" w:space="0" w:color="auto"/>
            <w:bottom w:val="none" w:sz="0" w:space="0" w:color="auto"/>
            <w:right w:val="none" w:sz="0" w:space="0" w:color="auto"/>
          </w:divBdr>
          <w:divsChild>
            <w:div w:id="2117941896">
              <w:marLeft w:val="0"/>
              <w:marRight w:val="0"/>
              <w:marTop w:val="0"/>
              <w:marBottom w:val="0"/>
              <w:divBdr>
                <w:top w:val="none" w:sz="0" w:space="0" w:color="auto"/>
                <w:left w:val="none" w:sz="0" w:space="0" w:color="auto"/>
                <w:bottom w:val="none" w:sz="0" w:space="0" w:color="auto"/>
                <w:right w:val="none" w:sz="0" w:space="0" w:color="auto"/>
              </w:divBdr>
              <w:divsChild>
                <w:div w:id="211794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941871">
          <w:marLeft w:val="0"/>
          <w:marRight w:val="0"/>
          <w:marTop w:val="0"/>
          <w:marBottom w:val="0"/>
          <w:divBdr>
            <w:top w:val="none" w:sz="0" w:space="0" w:color="auto"/>
            <w:left w:val="none" w:sz="0" w:space="0" w:color="auto"/>
            <w:bottom w:val="none" w:sz="0" w:space="0" w:color="auto"/>
            <w:right w:val="none" w:sz="0" w:space="0" w:color="auto"/>
          </w:divBdr>
          <w:divsChild>
            <w:div w:id="2117941838">
              <w:marLeft w:val="0"/>
              <w:marRight w:val="0"/>
              <w:marTop w:val="0"/>
              <w:marBottom w:val="0"/>
              <w:divBdr>
                <w:top w:val="none" w:sz="0" w:space="0" w:color="auto"/>
                <w:left w:val="none" w:sz="0" w:space="0" w:color="auto"/>
                <w:bottom w:val="none" w:sz="0" w:space="0" w:color="auto"/>
                <w:right w:val="none" w:sz="0" w:space="0" w:color="auto"/>
              </w:divBdr>
              <w:divsChild>
                <w:div w:id="211794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941895">
          <w:marLeft w:val="0"/>
          <w:marRight w:val="0"/>
          <w:marTop w:val="0"/>
          <w:marBottom w:val="0"/>
          <w:divBdr>
            <w:top w:val="none" w:sz="0" w:space="0" w:color="auto"/>
            <w:left w:val="none" w:sz="0" w:space="0" w:color="auto"/>
            <w:bottom w:val="none" w:sz="0" w:space="0" w:color="auto"/>
            <w:right w:val="none" w:sz="0" w:space="0" w:color="auto"/>
          </w:divBdr>
          <w:divsChild>
            <w:div w:id="2117941916">
              <w:marLeft w:val="0"/>
              <w:marRight w:val="0"/>
              <w:marTop w:val="0"/>
              <w:marBottom w:val="0"/>
              <w:divBdr>
                <w:top w:val="none" w:sz="0" w:space="0" w:color="auto"/>
                <w:left w:val="none" w:sz="0" w:space="0" w:color="auto"/>
                <w:bottom w:val="none" w:sz="0" w:space="0" w:color="auto"/>
                <w:right w:val="none" w:sz="0" w:space="0" w:color="auto"/>
              </w:divBdr>
              <w:divsChild>
                <w:div w:id="211794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941877">
      <w:marLeft w:val="0"/>
      <w:marRight w:val="0"/>
      <w:marTop w:val="0"/>
      <w:marBottom w:val="0"/>
      <w:divBdr>
        <w:top w:val="none" w:sz="0" w:space="0" w:color="auto"/>
        <w:left w:val="none" w:sz="0" w:space="0" w:color="auto"/>
        <w:bottom w:val="none" w:sz="0" w:space="0" w:color="auto"/>
        <w:right w:val="none" w:sz="0" w:space="0" w:color="auto"/>
      </w:divBdr>
    </w:div>
    <w:div w:id="2117941878">
      <w:marLeft w:val="0"/>
      <w:marRight w:val="0"/>
      <w:marTop w:val="0"/>
      <w:marBottom w:val="0"/>
      <w:divBdr>
        <w:top w:val="none" w:sz="0" w:space="0" w:color="auto"/>
        <w:left w:val="none" w:sz="0" w:space="0" w:color="auto"/>
        <w:bottom w:val="none" w:sz="0" w:space="0" w:color="auto"/>
        <w:right w:val="none" w:sz="0" w:space="0" w:color="auto"/>
      </w:divBdr>
    </w:div>
    <w:div w:id="2117941879">
      <w:marLeft w:val="0"/>
      <w:marRight w:val="0"/>
      <w:marTop w:val="0"/>
      <w:marBottom w:val="0"/>
      <w:divBdr>
        <w:top w:val="none" w:sz="0" w:space="0" w:color="auto"/>
        <w:left w:val="none" w:sz="0" w:space="0" w:color="auto"/>
        <w:bottom w:val="none" w:sz="0" w:space="0" w:color="auto"/>
        <w:right w:val="none" w:sz="0" w:space="0" w:color="auto"/>
      </w:divBdr>
    </w:div>
    <w:div w:id="2117941881">
      <w:marLeft w:val="0"/>
      <w:marRight w:val="0"/>
      <w:marTop w:val="0"/>
      <w:marBottom w:val="0"/>
      <w:divBdr>
        <w:top w:val="none" w:sz="0" w:space="0" w:color="auto"/>
        <w:left w:val="none" w:sz="0" w:space="0" w:color="auto"/>
        <w:bottom w:val="none" w:sz="0" w:space="0" w:color="auto"/>
        <w:right w:val="none" w:sz="0" w:space="0" w:color="auto"/>
      </w:divBdr>
    </w:div>
    <w:div w:id="2117941882">
      <w:marLeft w:val="0"/>
      <w:marRight w:val="0"/>
      <w:marTop w:val="0"/>
      <w:marBottom w:val="0"/>
      <w:divBdr>
        <w:top w:val="none" w:sz="0" w:space="0" w:color="auto"/>
        <w:left w:val="none" w:sz="0" w:space="0" w:color="auto"/>
        <w:bottom w:val="none" w:sz="0" w:space="0" w:color="auto"/>
        <w:right w:val="none" w:sz="0" w:space="0" w:color="auto"/>
      </w:divBdr>
    </w:div>
    <w:div w:id="2117941883">
      <w:marLeft w:val="0"/>
      <w:marRight w:val="0"/>
      <w:marTop w:val="0"/>
      <w:marBottom w:val="0"/>
      <w:divBdr>
        <w:top w:val="none" w:sz="0" w:space="0" w:color="auto"/>
        <w:left w:val="none" w:sz="0" w:space="0" w:color="auto"/>
        <w:bottom w:val="none" w:sz="0" w:space="0" w:color="auto"/>
        <w:right w:val="none" w:sz="0" w:space="0" w:color="auto"/>
      </w:divBdr>
    </w:div>
    <w:div w:id="2117941884">
      <w:marLeft w:val="0"/>
      <w:marRight w:val="0"/>
      <w:marTop w:val="0"/>
      <w:marBottom w:val="0"/>
      <w:divBdr>
        <w:top w:val="none" w:sz="0" w:space="0" w:color="auto"/>
        <w:left w:val="none" w:sz="0" w:space="0" w:color="auto"/>
        <w:bottom w:val="none" w:sz="0" w:space="0" w:color="auto"/>
        <w:right w:val="none" w:sz="0" w:space="0" w:color="auto"/>
      </w:divBdr>
      <w:divsChild>
        <w:div w:id="2117941854">
          <w:marLeft w:val="0"/>
          <w:marRight w:val="0"/>
          <w:marTop w:val="0"/>
          <w:marBottom w:val="150"/>
          <w:divBdr>
            <w:top w:val="none" w:sz="0" w:space="0" w:color="auto"/>
            <w:left w:val="none" w:sz="0" w:space="0" w:color="auto"/>
            <w:bottom w:val="none" w:sz="0" w:space="0" w:color="auto"/>
            <w:right w:val="none" w:sz="0" w:space="0" w:color="auto"/>
          </w:divBdr>
        </w:div>
      </w:divsChild>
    </w:div>
    <w:div w:id="2117941885">
      <w:marLeft w:val="0"/>
      <w:marRight w:val="0"/>
      <w:marTop w:val="0"/>
      <w:marBottom w:val="0"/>
      <w:divBdr>
        <w:top w:val="none" w:sz="0" w:space="0" w:color="auto"/>
        <w:left w:val="none" w:sz="0" w:space="0" w:color="auto"/>
        <w:bottom w:val="none" w:sz="0" w:space="0" w:color="auto"/>
        <w:right w:val="none" w:sz="0" w:space="0" w:color="auto"/>
      </w:divBdr>
    </w:div>
    <w:div w:id="2117941886">
      <w:marLeft w:val="0"/>
      <w:marRight w:val="0"/>
      <w:marTop w:val="0"/>
      <w:marBottom w:val="0"/>
      <w:divBdr>
        <w:top w:val="none" w:sz="0" w:space="0" w:color="auto"/>
        <w:left w:val="none" w:sz="0" w:space="0" w:color="auto"/>
        <w:bottom w:val="none" w:sz="0" w:space="0" w:color="auto"/>
        <w:right w:val="none" w:sz="0" w:space="0" w:color="auto"/>
      </w:divBdr>
    </w:div>
    <w:div w:id="2117941887">
      <w:marLeft w:val="0"/>
      <w:marRight w:val="0"/>
      <w:marTop w:val="0"/>
      <w:marBottom w:val="0"/>
      <w:divBdr>
        <w:top w:val="none" w:sz="0" w:space="0" w:color="auto"/>
        <w:left w:val="none" w:sz="0" w:space="0" w:color="auto"/>
        <w:bottom w:val="none" w:sz="0" w:space="0" w:color="auto"/>
        <w:right w:val="none" w:sz="0" w:space="0" w:color="auto"/>
      </w:divBdr>
    </w:div>
    <w:div w:id="2117941888">
      <w:marLeft w:val="0"/>
      <w:marRight w:val="0"/>
      <w:marTop w:val="0"/>
      <w:marBottom w:val="0"/>
      <w:divBdr>
        <w:top w:val="none" w:sz="0" w:space="0" w:color="auto"/>
        <w:left w:val="none" w:sz="0" w:space="0" w:color="auto"/>
        <w:bottom w:val="none" w:sz="0" w:space="0" w:color="auto"/>
        <w:right w:val="none" w:sz="0" w:space="0" w:color="auto"/>
      </w:divBdr>
    </w:div>
    <w:div w:id="2117941889">
      <w:marLeft w:val="0"/>
      <w:marRight w:val="0"/>
      <w:marTop w:val="0"/>
      <w:marBottom w:val="0"/>
      <w:divBdr>
        <w:top w:val="none" w:sz="0" w:space="0" w:color="auto"/>
        <w:left w:val="none" w:sz="0" w:space="0" w:color="auto"/>
        <w:bottom w:val="none" w:sz="0" w:space="0" w:color="auto"/>
        <w:right w:val="none" w:sz="0" w:space="0" w:color="auto"/>
      </w:divBdr>
    </w:div>
    <w:div w:id="2117941891">
      <w:marLeft w:val="0"/>
      <w:marRight w:val="0"/>
      <w:marTop w:val="0"/>
      <w:marBottom w:val="0"/>
      <w:divBdr>
        <w:top w:val="none" w:sz="0" w:space="0" w:color="auto"/>
        <w:left w:val="none" w:sz="0" w:space="0" w:color="auto"/>
        <w:bottom w:val="none" w:sz="0" w:space="0" w:color="auto"/>
        <w:right w:val="none" w:sz="0" w:space="0" w:color="auto"/>
      </w:divBdr>
    </w:div>
    <w:div w:id="2117941892">
      <w:marLeft w:val="0"/>
      <w:marRight w:val="0"/>
      <w:marTop w:val="0"/>
      <w:marBottom w:val="0"/>
      <w:divBdr>
        <w:top w:val="none" w:sz="0" w:space="0" w:color="auto"/>
        <w:left w:val="none" w:sz="0" w:space="0" w:color="auto"/>
        <w:bottom w:val="none" w:sz="0" w:space="0" w:color="auto"/>
        <w:right w:val="none" w:sz="0" w:space="0" w:color="auto"/>
      </w:divBdr>
    </w:div>
    <w:div w:id="2117941893">
      <w:marLeft w:val="0"/>
      <w:marRight w:val="0"/>
      <w:marTop w:val="0"/>
      <w:marBottom w:val="0"/>
      <w:divBdr>
        <w:top w:val="none" w:sz="0" w:space="0" w:color="auto"/>
        <w:left w:val="none" w:sz="0" w:space="0" w:color="auto"/>
        <w:bottom w:val="none" w:sz="0" w:space="0" w:color="auto"/>
        <w:right w:val="none" w:sz="0" w:space="0" w:color="auto"/>
      </w:divBdr>
    </w:div>
    <w:div w:id="2117941894">
      <w:marLeft w:val="0"/>
      <w:marRight w:val="0"/>
      <w:marTop w:val="0"/>
      <w:marBottom w:val="0"/>
      <w:divBdr>
        <w:top w:val="none" w:sz="0" w:space="0" w:color="auto"/>
        <w:left w:val="none" w:sz="0" w:space="0" w:color="auto"/>
        <w:bottom w:val="none" w:sz="0" w:space="0" w:color="auto"/>
        <w:right w:val="none" w:sz="0" w:space="0" w:color="auto"/>
      </w:divBdr>
    </w:div>
    <w:div w:id="2117941897">
      <w:marLeft w:val="0"/>
      <w:marRight w:val="0"/>
      <w:marTop w:val="0"/>
      <w:marBottom w:val="0"/>
      <w:divBdr>
        <w:top w:val="none" w:sz="0" w:space="0" w:color="auto"/>
        <w:left w:val="none" w:sz="0" w:space="0" w:color="auto"/>
        <w:bottom w:val="none" w:sz="0" w:space="0" w:color="auto"/>
        <w:right w:val="none" w:sz="0" w:space="0" w:color="auto"/>
      </w:divBdr>
    </w:div>
    <w:div w:id="2117941898">
      <w:marLeft w:val="0"/>
      <w:marRight w:val="0"/>
      <w:marTop w:val="0"/>
      <w:marBottom w:val="0"/>
      <w:divBdr>
        <w:top w:val="none" w:sz="0" w:space="0" w:color="auto"/>
        <w:left w:val="none" w:sz="0" w:space="0" w:color="auto"/>
        <w:bottom w:val="none" w:sz="0" w:space="0" w:color="auto"/>
        <w:right w:val="none" w:sz="0" w:space="0" w:color="auto"/>
      </w:divBdr>
    </w:div>
    <w:div w:id="2117941899">
      <w:marLeft w:val="0"/>
      <w:marRight w:val="0"/>
      <w:marTop w:val="0"/>
      <w:marBottom w:val="0"/>
      <w:divBdr>
        <w:top w:val="none" w:sz="0" w:space="0" w:color="auto"/>
        <w:left w:val="none" w:sz="0" w:space="0" w:color="auto"/>
        <w:bottom w:val="none" w:sz="0" w:space="0" w:color="auto"/>
        <w:right w:val="none" w:sz="0" w:space="0" w:color="auto"/>
      </w:divBdr>
    </w:div>
    <w:div w:id="2117941900">
      <w:marLeft w:val="0"/>
      <w:marRight w:val="0"/>
      <w:marTop w:val="0"/>
      <w:marBottom w:val="0"/>
      <w:divBdr>
        <w:top w:val="none" w:sz="0" w:space="0" w:color="auto"/>
        <w:left w:val="none" w:sz="0" w:space="0" w:color="auto"/>
        <w:bottom w:val="none" w:sz="0" w:space="0" w:color="auto"/>
        <w:right w:val="none" w:sz="0" w:space="0" w:color="auto"/>
      </w:divBdr>
    </w:div>
    <w:div w:id="2117941901">
      <w:marLeft w:val="0"/>
      <w:marRight w:val="0"/>
      <w:marTop w:val="0"/>
      <w:marBottom w:val="0"/>
      <w:divBdr>
        <w:top w:val="none" w:sz="0" w:space="0" w:color="auto"/>
        <w:left w:val="none" w:sz="0" w:space="0" w:color="auto"/>
        <w:bottom w:val="none" w:sz="0" w:space="0" w:color="auto"/>
        <w:right w:val="none" w:sz="0" w:space="0" w:color="auto"/>
      </w:divBdr>
    </w:div>
    <w:div w:id="2117941902">
      <w:marLeft w:val="0"/>
      <w:marRight w:val="0"/>
      <w:marTop w:val="0"/>
      <w:marBottom w:val="0"/>
      <w:divBdr>
        <w:top w:val="none" w:sz="0" w:space="0" w:color="auto"/>
        <w:left w:val="none" w:sz="0" w:space="0" w:color="auto"/>
        <w:bottom w:val="none" w:sz="0" w:space="0" w:color="auto"/>
        <w:right w:val="none" w:sz="0" w:space="0" w:color="auto"/>
      </w:divBdr>
    </w:div>
    <w:div w:id="2117941903">
      <w:marLeft w:val="0"/>
      <w:marRight w:val="0"/>
      <w:marTop w:val="0"/>
      <w:marBottom w:val="0"/>
      <w:divBdr>
        <w:top w:val="none" w:sz="0" w:space="0" w:color="auto"/>
        <w:left w:val="none" w:sz="0" w:space="0" w:color="auto"/>
        <w:bottom w:val="none" w:sz="0" w:space="0" w:color="auto"/>
        <w:right w:val="none" w:sz="0" w:space="0" w:color="auto"/>
      </w:divBdr>
    </w:div>
    <w:div w:id="2117941904">
      <w:marLeft w:val="0"/>
      <w:marRight w:val="0"/>
      <w:marTop w:val="0"/>
      <w:marBottom w:val="0"/>
      <w:divBdr>
        <w:top w:val="none" w:sz="0" w:space="0" w:color="auto"/>
        <w:left w:val="none" w:sz="0" w:space="0" w:color="auto"/>
        <w:bottom w:val="none" w:sz="0" w:space="0" w:color="auto"/>
        <w:right w:val="none" w:sz="0" w:space="0" w:color="auto"/>
      </w:divBdr>
    </w:div>
    <w:div w:id="2117941905">
      <w:marLeft w:val="0"/>
      <w:marRight w:val="0"/>
      <w:marTop w:val="0"/>
      <w:marBottom w:val="0"/>
      <w:divBdr>
        <w:top w:val="none" w:sz="0" w:space="0" w:color="auto"/>
        <w:left w:val="none" w:sz="0" w:space="0" w:color="auto"/>
        <w:bottom w:val="none" w:sz="0" w:space="0" w:color="auto"/>
        <w:right w:val="none" w:sz="0" w:space="0" w:color="auto"/>
      </w:divBdr>
    </w:div>
    <w:div w:id="2117941906">
      <w:marLeft w:val="0"/>
      <w:marRight w:val="0"/>
      <w:marTop w:val="0"/>
      <w:marBottom w:val="0"/>
      <w:divBdr>
        <w:top w:val="none" w:sz="0" w:space="0" w:color="auto"/>
        <w:left w:val="none" w:sz="0" w:space="0" w:color="auto"/>
        <w:bottom w:val="none" w:sz="0" w:space="0" w:color="auto"/>
        <w:right w:val="none" w:sz="0" w:space="0" w:color="auto"/>
      </w:divBdr>
    </w:div>
    <w:div w:id="2117941907">
      <w:marLeft w:val="0"/>
      <w:marRight w:val="0"/>
      <w:marTop w:val="0"/>
      <w:marBottom w:val="0"/>
      <w:divBdr>
        <w:top w:val="none" w:sz="0" w:space="0" w:color="auto"/>
        <w:left w:val="none" w:sz="0" w:space="0" w:color="auto"/>
        <w:bottom w:val="none" w:sz="0" w:space="0" w:color="auto"/>
        <w:right w:val="none" w:sz="0" w:space="0" w:color="auto"/>
      </w:divBdr>
    </w:div>
    <w:div w:id="2117941908">
      <w:marLeft w:val="0"/>
      <w:marRight w:val="0"/>
      <w:marTop w:val="0"/>
      <w:marBottom w:val="0"/>
      <w:divBdr>
        <w:top w:val="none" w:sz="0" w:space="0" w:color="auto"/>
        <w:left w:val="none" w:sz="0" w:space="0" w:color="auto"/>
        <w:bottom w:val="none" w:sz="0" w:space="0" w:color="auto"/>
        <w:right w:val="none" w:sz="0" w:space="0" w:color="auto"/>
      </w:divBdr>
    </w:div>
    <w:div w:id="2117941909">
      <w:marLeft w:val="0"/>
      <w:marRight w:val="0"/>
      <w:marTop w:val="0"/>
      <w:marBottom w:val="0"/>
      <w:divBdr>
        <w:top w:val="none" w:sz="0" w:space="0" w:color="auto"/>
        <w:left w:val="none" w:sz="0" w:space="0" w:color="auto"/>
        <w:bottom w:val="none" w:sz="0" w:space="0" w:color="auto"/>
        <w:right w:val="none" w:sz="0" w:space="0" w:color="auto"/>
      </w:divBdr>
    </w:div>
    <w:div w:id="2117941910">
      <w:marLeft w:val="0"/>
      <w:marRight w:val="0"/>
      <w:marTop w:val="0"/>
      <w:marBottom w:val="0"/>
      <w:divBdr>
        <w:top w:val="none" w:sz="0" w:space="0" w:color="auto"/>
        <w:left w:val="none" w:sz="0" w:space="0" w:color="auto"/>
        <w:bottom w:val="none" w:sz="0" w:space="0" w:color="auto"/>
        <w:right w:val="none" w:sz="0" w:space="0" w:color="auto"/>
      </w:divBdr>
    </w:div>
    <w:div w:id="2117941911">
      <w:marLeft w:val="0"/>
      <w:marRight w:val="0"/>
      <w:marTop w:val="0"/>
      <w:marBottom w:val="0"/>
      <w:divBdr>
        <w:top w:val="none" w:sz="0" w:space="0" w:color="auto"/>
        <w:left w:val="none" w:sz="0" w:space="0" w:color="auto"/>
        <w:bottom w:val="none" w:sz="0" w:space="0" w:color="auto"/>
        <w:right w:val="none" w:sz="0" w:space="0" w:color="auto"/>
      </w:divBdr>
    </w:div>
    <w:div w:id="2117941912">
      <w:marLeft w:val="0"/>
      <w:marRight w:val="0"/>
      <w:marTop w:val="0"/>
      <w:marBottom w:val="0"/>
      <w:divBdr>
        <w:top w:val="none" w:sz="0" w:space="0" w:color="auto"/>
        <w:left w:val="none" w:sz="0" w:space="0" w:color="auto"/>
        <w:bottom w:val="none" w:sz="0" w:space="0" w:color="auto"/>
        <w:right w:val="none" w:sz="0" w:space="0" w:color="auto"/>
      </w:divBdr>
    </w:div>
    <w:div w:id="2117941913">
      <w:marLeft w:val="0"/>
      <w:marRight w:val="0"/>
      <w:marTop w:val="0"/>
      <w:marBottom w:val="0"/>
      <w:divBdr>
        <w:top w:val="none" w:sz="0" w:space="0" w:color="auto"/>
        <w:left w:val="none" w:sz="0" w:space="0" w:color="auto"/>
        <w:bottom w:val="none" w:sz="0" w:space="0" w:color="auto"/>
        <w:right w:val="none" w:sz="0" w:space="0" w:color="auto"/>
      </w:divBdr>
    </w:div>
    <w:div w:id="2117941914">
      <w:marLeft w:val="0"/>
      <w:marRight w:val="0"/>
      <w:marTop w:val="0"/>
      <w:marBottom w:val="0"/>
      <w:divBdr>
        <w:top w:val="none" w:sz="0" w:space="0" w:color="auto"/>
        <w:left w:val="none" w:sz="0" w:space="0" w:color="auto"/>
        <w:bottom w:val="none" w:sz="0" w:space="0" w:color="auto"/>
        <w:right w:val="none" w:sz="0" w:space="0" w:color="auto"/>
      </w:divBdr>
    </w:div>
    <w:div w:id="2117941915">
      <w:marLeft w:val="0"/>
      <w:marRight w:val="0"/>
      <w:marTop w:val="0"/>
      <w:marBottom w:val="0"/>
      <w:divBdr>
        <w:top w:val="none" w:sz="0" w:space="0" w:color="auto"/>
        <w:left w:val="none" w:sz="0" w:space="0" w:color="auto"/>
        <w:bottom w:val="none" w:sz="0" w:space="0" w:color="auto"/>
        <w:right w:val="none" w:sz="0" w:space="0" w:color="auto"/>
      </w:divBdr>
    </w:div>
    <w:div w:id="21179419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5464-10?find=1&amp;text=%F1%E8%F0%B3%F2+%F1%E8%F0%EE%F2"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5464-10?find=1&amp;text=%F1%E8%F0%B3%F2+%F1%E8%F0%EE%F2" TargetMode="External"/><Relationship Id="rId17" Type="http://schemas.openxmlformats.org/officeDocument/2006/relationships/hyperlink" Target="https://zakon.rada.gov.ua/laws/show/5464-10?find=1&amp;text=%F1%E8%F0%B3%F2+%F1%E8%F0%EE%F2" TargetMode="External"/><Relationship Id="rId2" Type="http://schemas.openxmlformats.org/officeDocument/2006/relationships/customXml" Target="../customXml/item2.xml"/><Relationship Id="rId16" Type="http://schemas.openxmlformats.org/officeDocument/2006/relationships/hyperlink" Target="https://zakon.rada.gov.ua/laws/show/5464-10?find=1&amp;text=%F1%E8%F0%B3%F2+%F1%E8%F0%EE%F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5464-10?find=1&amp;text=%F1%E8%F0%B3%F2+%F1%E8%F0%EE%F2" TargetMode="External"/><Relationship Id="rId5" Type="http://schemas.openxmlformats.org/officeDocument/2006/relationships/styles" Target="styles.xml"/><Relationship Id="rId15" Type="http://schemas.openxmlformats.org/officeDocument/2006/relationships/hyperlink" Target="https://zakon.rada.gov.ua/laws/show/1058-15?find=1&amp;text=%E3%EE%E4%F3%E2%E0%EB" TargetMode="External"/><Relationship Id="rId10" Type="http://schemas.openxmlformats.org/officeDocument/2006/relationships/hyperlink" Target="https://zakon.rada.gov.ua/laws/show/5464-10?find=1&amp;text=%F1%E8%F0%B3%F2+%F1%E8%F0%EE%F2"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5464-10?find=1&amp;text=%F1%E8%F0%B3%F2+%F1%E8%F0%EE%F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55A1B1-C9B4-436B-AC9F-B758444E9A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B32030-B83D-4DC3-916E-32FBC29293D6}">
  <ds:schemaRefs>
    <ds:schemaRef ds:uri="http://schemas.microsoft.com/sharepoint/v3/contenttype/forms"/>
  </ds:schemaRefs>
</ds:datastoreItem>
</file>

<file path=customXml/itemProps3.xml><?xml version="1.0" encoding="utf-8"?>
<ds:datastoreItem xmlns:ds="http://schemas.openxmlformats.org/officeDocument/2006/customXml" ds:itemID="{388822AA-66FF-43C5-B85C-70EF2822E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19582</Words>
  <Characters>11163</Characters>
  <Application>Microsoft Office Word</Application>
  <DocSecurity>0</DocSecurity>
  <Lines>93</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2020-06-19T12:28:00Z</dcterms:created>
  <dcterms:modified xsi:type="dcterms:W3CDTF">2020-06-19T12:28:00Z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