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B9" w:rsidRPr="00786789" w:rsidRDefault="00E652B9">
      <w:bookmarkStart w:id="0" w:name="_GoBack"/>
      <w:bookmarkEnd w:id="0"/>
    </w:p>
    <w:p w:rsidR="00E50B12" w:rsidRPr="00786789" w:rsidRDefault="00E50B12"/>
    <w:p w:rsidR="00E50B12" w:rsidRPr="00786789" w:rsidRDefault="00E50B12"/>
    <w:p w:rsidR="00E50B12" w:rsidRPr="00786789" w:rsidRDefault="00E50B12"/>
    <w:p w:rsidR="00E50B12" w:rsidRPr="00786789" w:rsidRDefault="00E50B12"/>
    <w:p w:rsidR="00E50B12" w:rsidRPr="00786789" w:rsidRDefault="00E50B12"/>
    <w:p w:rsidR="00E50B12" w:rsidRPr="00786789" w:rsidRDefault="00E50B12"/>
    <w:p w:rsidR="00E50B12" w:rsidRPr="00786789" w:rsidRDefault="00E50B12"/>
    <w:p w:rsidR="00E50B12" w:rsidRPr="00786789" w:rsidRDefault="00E50B12"/>
    <w:p w:rsidR="00E50B12" w:rsidRPr="00786789" w:rsidRDefault="00E50B12" w:rsidP="00EF5500">
      <w:pPr>
        <w:spacing w:line="240" w:lineRule="auto"/>
        <w:rPr>
          <w:b/>
        </w:rPr>
      </w:pPr>
      <w:r w:rsidRPr="00786789">
        <w:rPr>
          <w:b/>
        </w:rPr>
        <w:t>ВИСНОВОК</w:t>
      </w:r>
    </w:p>
    <w:p w:rsidR="00E50B12" w:rsidRPr="00786789" w:rsidRDefault="00E50B12" w:rsidP="00EF5500">
      <w:pPr>
        <w:spacing w:line="240" w:lineRule="auto"/>
        <w:rPr>
          <w:rFonts w:cs="Times New Roman"/>
          <w:b/>
          <w:szCs w:val="28"/>
        </w:rPr>
      </w:pPr>
      <w:r w:rsidRPr="00786789">
        <w:rPr>
          <w:b/>
        </w:rPr>
        <w:t>на проект Закону України «</w:t>
      </w:r>
      <w:r w:rsidRPr="00786789">
        <w:rPr>
          <w:rFonts w:cs="Times New Roman"/>
          <w:b/>
          <w:szCs w:val="28"/>
        </w:rPr>
        <w:t xml:space="preserve">Про внесення змін до </w:t>
      </w:r>
    </w:p>
    <w:p w:rsidR="00E50B12" w:rsidRPr="00786789" w:rsidRDefault="00E50B12" w:rsidP="00EF5500">
      <w:pPr>
        <w:spacing w:line="240" w:lineRule="auto"/>
        <w:rPr>
          <w:rFonts w:cs="Times New Roman"/>
          <w:b/>
          <w:szCs w:val="28"/>
        </w:rPr>
      </w:pPr>
      <w:r w:rsidRPr="00786789">
        <w:rPr>
          <w:rFonts w:cs="Times New Roman"/>
          <w:b/>
          <w:szCs w:val="28"/>
        </w:rPr>
        <w:t>деяких законодавчих актів України щодо захисту житлових та інших прав дітей-сиріт та дітей, позбавлених батьківського піклування, осіб з їх числа та прав дітей, які постраждали від домашнього насильства»</w:t>
      </w:r>
    </w:p>
    <w:p w:rsidR="00E50B12" w:rsidRPr="00786789" w:rsidRDefault="00E50B12" w:rsidP="00A34B70">
      <w:pPr>
        <w:ind w:firstLine="709"/>
        <w:rPr>
          <w:rFonts w:cs="Times New Roman"/>
          <w:b/>
          <w:szCs w:val="28"/>
        </w:rPr>
      </w:pPr>
    </w:p>
    <w:p w:rsidR="00EF5500" w:rsidRPr="00162EAB" w:rsidRDefault="00EF5500" w:rsidP="00A34B70">
      <w:pPr>
        <w:spacing w:line="240" w:lineRule="auto"/>
        <w:ind w:firstLine="709"/>
        <w:jc w:val="both"/>
        <w:rPr>
          <w:szCs w:val="28"/>
        </w:rPr>
      </w:pPr>
      <w:r w:rsidRPr="00162EAB">
        <w:rPr>
          <w:rFonts w:cs="Times New Roman"/>
          <w:szCs w:val="28"/>
        </w:rPr>
        <w:t xml:space="preserve">Законопроект поданий </w:t>
      </w:r>
      <w:r w:rsidR="00E50B12" w:rsidRPr="00162EAB">
        <w:rPr>
          <w:rFonts w:cs="Times New Roman"/>
          <w:szCs w:val="28"/>
        </w:rPr>
        <w:t xml:space="preserve"> як</w:t>
      </w:r>
      <w:r w:rsidRPr="00162EAB">
        <w:rPr>
          <w:rFonts w:cs="Times New Roman"/>
          <w:szCs w:val="28"/>
        </w:rPr>
        <w:t xml:space="preserve"> альтернативний до </w:t>
      </w:r>
      <w:r w:rsidR="00E50B12" w:rsidRPr="00162EAB">
        <w:rPr>
          <w:rFonts w:cs="Times New Roman"/>
          <w:szCs w:val="28"/>
        </w:rPr>
        <w:t xml:space="preserve">проекту </w:t>
      </w:r>
      <w:r w:rsidR="00D12F74" w:rsidRPr="00162EAB">
        <w:rPr>
          <w:rFonts w:cs="Times New Roman"/>
          <w:szCs w:val="28"/>
        </w:rPr>
        <w:t>З</w:t>
      </w:r>
      <w:r w:rsidR="00E50B12" w:rsidRPr="00162EAB">
        <w:rPr>
          <w:rFonts w:cs="Times New Roman"/>
          <w:szCs w:val="28"/>
        </w:rPr>
        <w:t>акону</w:t>
      </w:r>
      <w:r w:rsidRPr="00162EAB">
        <w:rPr>
          <w:rFonts w:cs="Times New Roman"/>
          <w:szCs w:val="28"/>
        </w:rPr>
        <w:t xml:space="preserve"> України </w:t>
      </w:r>
      <w:r w:rsidR="00E50B12" w:rsidRPr="00162EAB">
        <w:rPr>
          <w:rFonts w:cs="Times New Roman"/>
          <w:szCs w:val="28"/>
        </w:rPr>
        <w:t xml:space="preserve"> </w:t>
      </w:r>
      <w:r w:rsidR="00E50B12" w:rsidRPr="00162EAB">
        <w:t>«</w:t>
      </w:r>
      <w:r w:rsidR="00E50B12" w:rsidRPr="00162EAB">
        <w:rPr>
          <w:szCs w:val="28"/>
        </w:rPr>
        <w:t xml:space="preserve">Про внесення змін до деяких законодавчих актів щодо захисту житлових прав дітей-сиріт та дітей, позбавлених батьківського піклування,  осіб з їх числа» </w:t>
      </w:r>
      <w:r w:rsidRPr="00162EAB">
        <w:rPr>
          <w:szCs w:val="28"/>
        </w:rPr>
        <w:t xml:space="preserve">реєстр. </w:t>
      </w:r>
      <w:r w:rsidR="00E50B12" w:rsidRPr="00162EAB">
        <w:rPr>
          <w:szCs w:val="28"/>
        </w:rPr>
        <w:t>№ 3577 від 02.06.2020</w:t>
      </w:r>
      <w:r w:rsidRPr="00162EAB">
        <w:rPr>
          <w:szCs w:val="28"/>
        </w:rPr>
        <w:t xml:space="preserve">. </w:t>
      </w:r>
      <w:r w:rsidR="006C2F4A" w:rsidRPr="00162EAB">
        <w:rPr>
          <w:szCs w:val="28"/>
        </w:rPr>
        <w:t>При цьому</w:t>
      </w:r>
      <w:r w:rsidR="00CB0A8C" w:rsidRPr="00162EAB">
        <w:rPr>
          <w:szCs w:val="28"/>
        </w:rPr>
        <w:t>,</w:t>
      </w:r>
      <w:r w:rsidR="006C2F4A" w:rsidRPr="00162EAB">
        <w:rPr>
          <w:szCs w:val="28"/>
        </w:rPr>
        <w:t xml:space="preserve"> </w:t>
      </w:r>
      <w:r w:rsidRPr="00162EAB">
        <w:rPr>
          <w:szCs w:val="28"/>
        </w:rPr>
        <w:t xml:space="preserve">частина його положень повторює відповідні положення основного проекту (зокрема, щодо </w:t>
      </w:r>
      <w:r w:rsidR="00D12F74" w:rsidRPr="00162EAB">
        <w:rPr>
          <w:szCs w:val="28"/>
        </w:rPr>
        <w:t xml:space="preserve"> </w:t>
      </w:r>
      <w:r w:rsidRPr="00162EAB">
        <w:rPr>
          <w:szCs w:val="28"/>
        </w:rPr>
        <w:t xml:space="preserve">особливостей </w:t>
      </w:r>
      <w:r w:rsidR="0047541C" w:rsidRPr="00162EAB">
        <w:rPr>
          <w:color w:val="000000"/>
          <w:szCs w:val="28"/>
        </w:rPr>
        <w:t>взяття на житловий облік д</w:t>
      </w:r>
      <w:r w:rsidR="0047541C" w:rsidRPr="00162EAB">
        <w:rPr>
          <w:szCs w:val="28"/>
        </w:rPr>
        <w:t xml:space="preserve">ітей-сиріт, дітей, позбавлених батьківського піклування, та осіб з їх числа, </w:t>
      </w:r>
      <w:r w:rsidR="0047541C" w:rsidRPr="00162EAB">
        <w:rPr>
          <w:rStyle w:val="rvts0"/>
          <w:szCs w:val="28"/>
        </w:rPr>
        <w:t xml:space="preserve">які </w:t>
      </w:r>
      <w:r w:rsidR="0047541C" w:rsidRPr="00162EAB">
        <w:rPr>
          <w:szCs w:val="28"/>
          <w:shd w:val="clear" w:color="auto" w:fill="FFFFFF"/>
        </w:rPr>
        <w:t>перебувають на обліку внутрішньо переміщених осіб</w:t>
      </w:r>
      <w:r w:rsidRPr="00162EAB">
        <w:rPr>
          <w:szCs w:val="28"/>
          <w:shd w:val="clear" w:color="auto" w:fill="FFFFFF"/>
        </w:rPr>
        <w:t xml:space="preserve">; збереження за вказаними особами права </w:t>
      </w:r>
      <w:r w:rsidRPr="00162EAB">
        <w:rPr>
          <w:szCs w:val="28"/>
        </w:rPr>
        <w:t>на позачергове отримання жилого приміщення після досягнення ними 23 років;  отримання ними грошової компенсації за належне ї</w:t>
      </w:r>
      <w:r w:rsidR="00222446" w:rsidRPr="00162EAB">
        <w:rPr>
          <w:szCs w:val="28"/>
        </w:rPr>
        <w:t>м</w:t>
      </w:r>
      <w:r w:rsidRPr="00162EAB">
        <w:rPr>
          <w:szCs w:val="28"/>
        </w:rPr>
        <w:t xml:space="preserve"> для отримання жиле приміщення тощо)</w:t>
      </w:r>
      <w:r w:rsidR="006C2F4A" w:rsidRPr="00162EAB">
        <w:rPr>
          <w:szCs w:val="28"/>
        </w:rPr>
        <w:t xml:space="preserve">.  </w:t>
      </w:r>
      <w:r w:rsidRPr="00162EAB">
        <w:rPr>
          <w:szCs w:val="28"/>
        </w:rPr>
        <w:t xml:space="preserve"> </w:t>
      </w:r>
      <w:r w:rsidR="00222446" w:rsidRPr="00162EAB">
        <w:rPr>
          <w:szCs w:val="28"/>
        </w:rPr>
        <w:t>Виходячи з цього</w:t>
      </w:r>
      <w:r w:rsidR="006C2F4A" w:rsidRPr="00162EAB">
        <w:rPr>
          <w:szCs w:val="28"/>
        </w:rPr>
        <w:t>, вважаємо</w:t>
      </w:r>
      <w:r w:rsidR="00933356" w:rsidRPr="00162EAB">
        <w:rPr>
          <w:szCs w:val="28"/>
        </w:rPr>
        <w:t>,</w:t>
      </w:r>
      <w:r w:rsidR="006C2F4A" w:rsidRPr="00162EAB">
        <w:rPr>
          <w:szCs w:val="28"/>
        </w:rPr>
        <w:t xml:space="preserve"> що зауваження</w:t>
      </w:r>
      <w:r w:rsidR="00933356" w:rsidRPr="00162EAB">
        <w:rPr>
          <w:szCs w:val="28"/>
        </w:rPr>
        <w:t>,</w:t>
      </w:r>
      <w:r w:rsidR="006C2F4A" w:rsidRPr="00162EAB">
        <w:rPr>
          <w:szCs w:val="28"/>
        </w:rPr>
        <w:t xml:space="preserve"> висловлені у висновку Головного управління на проект </w:t>
      </w:r>
      <w:r w:rsidR="00933356" w:rsidRPr="00162EAB">
        <w:rPr>
          <w:szCs w:val="28"/>
        </w:rPr>
        <w:t xml:space="preserve">реєстр. </w:t>
      </w:r>
      <w:r w:rsidR="006C2F4A" w:rsidRPr="00162EAB">
        <w:rPr>
          <w:szCs w:val="28"/>
        </w:rPr>
        <w:t xml:space="preserve">№ 3577 </w:t>
      </w:r>
      <w:r w:rsidR="00933356" w:rsidRPr="00162EAB">
        <w:rPr>
          <w:szCs w:val="28"/>
        </w:rPr>
        <w:t xml:space="preserve">до відповідних положень </w:t>
      </w:r>
      <w:r w:rsidR="00222446" w:rsidRPr="00162EAB">
        <w:rPr>
          <w:szCs w:val="28"/>
        </w:rPr>
        <w:t xml:space="preserve">вказаного </w:t>
      </w:r>
      <w:r w:rsidR="00933356" w:rsidRPr="00162EAB">
        <w:rPr>
          <w:szCs w:val="28"/>
        </w:rPr>
        <w:t xml:space="preserve">проекту, </w:t>
      </w:r>
      <w:r w:rsidR="006C2F4A" w:rsidRPr="00162EAB">
        <w:rPr>
          <w:szCs w:val="28"/>
        </w:rPr>
        <w:t xml:space="preserve">залишаються актуальними і щодо проекту </w:t>
      </w:r>
      <w:r w:rsidR="00933356" w:rsidRPr="00162EAB">
        <w:rPr>
          <w:szCs w:val="28"/>
        </w:rPr>
        <w:t xml:space="preserve">реєстр. </w:t>
      </w:r>
      <w:r w:rsidR="006C2F4A" w:rsidRPr="00162EAB">
        <w:rPr>
          <w:szCs w:val="28"/>
        </w:rPr>
        <w:t xml:space="preserve">№ 3577-1. </w:t>
      </w:r>
    </w:p>
    <w:p w:rsidR="0047541C" w:rsidRPr="00786789" w:rsidRDefault="006C2F4A" w:rsidP="00A34B70">
      <w:pPr>
        <w:spacing w:line="240" w:lineRule="auto"/>
        <w:ind w:firstLine="709"/>
        <w:jc w:val="both"/>
        <w:rPr>
          <w:rStyle w:val="rvts9"/>
          <w:rFonts w:cs="Times New Roman"/>
          <w:b/>
          <w:bCs/>
          <w:szCs w:val="28"/>
        </w:rPr>
      </w:pPr>
      <w:r w:rsidRPr="00162EAB">
        <w:rPr>
          <w:color w:val="000000"/>
          <w:szCs w:val="28"/>
          <w:shd w:val="clear" w:color="auto" w:fill="FFFFFF"/>
        </w:rPr>
        <w:t xml:space="preserve">Головною відмінністю проекту </w:t>
      </w:r>
      <w:r w:rsidR="00B91A5A" w:rsidRPr="00162EAB">
        <w:rPr>
          <w:color w:val="000000"/>
          <w:szCs w:val="28"/>
          <w:shd w:val="clear" w:color="auto" w:fill="FFFFFF"/>
        </w:rPr>
        <w:t xml:space="preserve">реєстр. </w:t>
      </w:r>
      <w:r w:rsidRPr="00162EAB">
        <w:rPr>
          <w:color w:val="000000"/>
          <w:szCs w:val="28"/>
          <w:shd w:val="clear" w:color="auto" w:fill="FFFFFF"/>
        </w:rPr>
        <w:t xml:space="preserve">№ 3577-1 від основного є те, що у запропонованих в ньому </w:t>
      </w:r>
      <w:r w:rsidR="0047541C" w:rsidRPr="00162EAB">
        <w:rPr>
          <w:color w:val="000000"/>
          <w:szCs w:val="28"/>
          <w:shd w:val="clear" w:color="auto" w:fill="FFFFFF"/>
        </w:rPr>
        <w:t>змін</w:t>
      </w:r>
      <w:r w:rsidR="00D12F74" w:rsidRPr="00162EAB">
        <w:rPr>
          <w:color w:val="000000"/>
          <w:szCs w:val="28"/>
          <w:shd w:val="clear" w:color="auto" w:fill="FFFFFF"/>
        </w:rPr>
        <w:t>ах</w:t>
      </w:r>
      <w:r w:rsidR="0047541C" w:rsidRPr="00162EAB">
        <w:rPr>
          <w:color w:val="000000"/>
          <w:szCs w:val="28"/>
          <w:shd w:val="clear" w:color="auto" w:fill="FFFFFF"/>
        </w:rPr>
        <w:t xml:space="preserve"> до Закону України </w:t>
      </w:r>
      <w:r w:rsidR="0047541C" w:rsidRPr="00162EAB">
        <w:rPr>
          <w:rStyle w:val="rvts0"/>
          <w:bCs/>
          <w:szCs w:val="28"/>
        </w:rPr>
        <w:t>«Про охорону дитинства»</w:t>
      </w:r>
      <w:r w:rsidR="00BD4DF2" w:rsidRPr="00162EAB">
        <w:rPr>
          <w:rStyle w:val="rvts0"/>
          <w:bCs/>
          <w:szCs w:val="28"/>
        </w:rPr>
        <w:t xml:space="preserve"> </w:t>
      </w:r>
      <w:r w:rsidR="00786789" w:rsidRPr="00162EAB">
        <w:rPr>
          <w:rStyle w:val="rvts0"/>
          <w:bCs/>
          <w:szCs w:val="28"/>
        </w:rPr>
        <w:t xml:space="preserve">(далі – Закон) </w:t>
      </w:r>
      <w:r w:rsidRPr="00162EAB">
        <w:rPr>
          <w:rStyle w:val="rvts0"/>
          <w:bCs/>
          <w:szCs w:val="28"/>
        </w:rPr>
        <w:t>передбачається</w:t>
      </w:r>
      <w:r w:rsidR="0047541C" w:rsidRPr="00162EAB">
        <w:rPr>
          <w:rStyle w:val="rvts0"/>
          <w:bCs/>
          <w:szCs w:val="28"/>
        </w:rPr>
        <w:t xml:space="preserve"> нада</w:t>
      </w:r>
      <w:r w:rsidRPr="00162EAB">
        <w:rPr>
          <w:rStyle w:val="rvts0"/>
          <w:bCs/>
          <w:szCs w:val="28"/>
        </w:rPr>
        <w:t>ння</w:t>
      </w:r>
      <w:r w:rsidR="00E50B12" w:rsidRPr="00162EAB">
        <w:rPr>
          <w:szCs w:val="28"/>
        </w:rPr>
        <w:t xml:space="preserve"> статус</w:t>
      </w:r>
      <w:r w:rsidRPr="00162EAB">
        <w:rPr>
          <w:szCs w:val="28"/>
        </w:rPr>
        <w:t>у</w:t>
      </w:r>
      <w:r w:rsidR="00E50B12" w:rsidRPr="00162EAB">
        <w:rPr>
          <w:szCs w:val="28"/>
        </w:rPr>
        <w:t xml:space="preserve"> дитини, позбавленої батьківського піклування, дитині, </w:t>
      </w:r>
      <w:r w:rsidR="00E50B12" w:rsidRPr="00162EAB">
        <w:rPr>
          <w:bCs/>
          <w:szCs w:val="28"/>
        </w:rPr>
        <w:t xml:space="preserve">до обох батьків якої або єдиного з них </w:t>
      </w:r>
      <w:r w:rsidR="00E50B12" w:rsidRPr="00162EAB">
        <w:rPr>
          <w:rStyle w:val="rvts0"/>
          <w:bCs/>
          <w:szCs w:val="28"/>
        </w:rPr>
        <w:t xml:space="preserve">рішенням суду застосовано </w:t>
      </w:r>
      <w:r w:rsidR="00E50B12" w:rsidRPr="00162EAB">
        <w:rPr>
          <w:bCs/>
          <w:szCs w:val="28"/>
        </w:rPr>
        <w:t>обмежуваль</w:t>
      </w:r>
      <w:r w:rsidR="00E50B12" w:rsidRPr="00162EAB">
        <w:rPr>
          <w:rStyle w:val="rvts0"/>
          <w:bCs/>
          <w:szCs w:val="28"/>
        </w:rPr>
        <w:t>ний припис</w:t>
      </w:r>
      <w:r w:rsidR="0047541C" w:rsidRPr="00162EAB">
        <w:rPr>
          <w:rStyle w:val="rvts0"/>
          <w:bCs/>
          <w:szCs w:val="28"/>
        </w:rPr>
        <w:t xml:space="preserve"> </w:t>
      </w:r>
      <w:r w:rsidR="00C44CC9" w:rsidRPr="00162EAB">
        <w:rPr>
          <w:rStyle w:val="rvts0"/>
          <w:bCs/>
          <w:szCs w:val="28"/>
        </w:rPr>
        <w:t xml:space="preserve">у зв’язку з вчиненням домашнього насильства щодо дитини </w:t>
      </w:r>
      <w:r w:rsidRPr="00162EAB">
        <w:rPr>
          <w:rStyle w:val="rvts0"/>
          <w:bCs/>
          <w:szCs w:val="28"/>
        </w:rPr>
        <w:t xml:space="preserve">(зміни до ст. 1), </w:t>
      </w:r>
      <w:r w:rsidR="00A73CB9" w:rsidRPr="00162EAB">
        <w:rPr>
          <w:rStyle w:val="rvts0"/>
          <w:bCs/>
          <w:szCs w:val="28"/>
        </w:rPr>
        <w:t xml:space="preserve">  </w:t>
      </w:r>
      <w:r w:rsidRPr="00162EAB">
        <w:rPr>
          <w:rStyle w:val="rvts0"/>
          <w:bCs/>
          <w:szCs w:val="28"/>
        </w:rPr>
        <w:t xml:space="preserve">а також </w:t>
      </w:r>
      <w:r w:rsidR="00A73CB9" w:rsidRPr="00162EAB">
        <w:rPr>
          <w:rStyle w:val="rvts0"/>
          <w:bCs/>
          <w:szCs w:val="28"/>
        </w:rPr>
        <w:t>виключ</w:t>
      </w:r>
      <w:r w:rsidRPr="00162EAB">
        <w:rPr>
          <w:rStyle w:val="rvts0"/>
          <w:bCs/>
          <w:szCs w:val="28"/>
        </w:rPr>
        <w:t xml:space="preserve">аються </w:t>
      </w:r>
      <w:r w:rsidR="00A73CB9" w:rsidRPr="00162EAB">
        <w:rPr>
          <w:rStyle w:val="rvts0"/>
          <w:bCs/>
          <w:szCs w:val="28"/>
        </w:rPr>
        <w:t xml:space="preserve">положення, відповідно до </w:t>
      </w:r>
      <w:r w:rsidR="00B91A5A" w:rsidRPr="00162EAB">
        <w:rPr>
          <w:rStyle w:val="rvts0"/>
          <w:bCs/>
          <w:szCs w:val="28"/>
        </w:rPr>
        <w:t>яких</w:t>
      </w:r>
      <w:r w:rsidR="00A73CB9" w:rsidRPr="00162EAB">
        <w:rPr>
          <w:rStyle w:val="rvts0"/>
          <w:bCs/>
          <w:szCs w:val="28"/>
        </w:rPr>
        <w:t xml:space="preserve"> окремі пільги і гарантії багатодітним сім’ям надаються </w:t>
      </w:r>
      <w:r w:rsidR="00A73CB9" w:rsidRPr="00162EAB">
        <w:rPr>
          <w:rStyle w:val="rvts9"/>
          <w:rFonts w:cs="Times New Roman"/>
          <w:bCs/>
          <w:szCs w:val="28"/>
        </w:rPr>
        <w:t>за умови, якщо розмір середньомісячного сукупного доходу сім'ї в розрахунку на одну особу</w:t>
      </w:r>
      <w:r w:rsidR="00A73CB9" w:rsidRPr="00786789">
        <w:rPr>
          <w:rStyle w:val="rvts9"/>
          <w:rFonts w:cs="Times New Roman"/>
          <w:bCs/>
          <w:szCs w:val="28"/>
        </w:rPr>
        <w:t xml:space="preserve"> за попередні шість місяців не перевищує величини доходу, який дає право на податкову соціальну пільгу у порядку, визначеному Кабінетом Міністрів України</w:t>
      </w:r>
      <w:r w:rsidR="0047541C" w:rsidRPr="00786789">
        <w:rPr>
          <w:rStyle w:val="rvts9"/>
          <w:rFonts w:cs="Times New Roman"/>
          <w:bCs/>
          <w:szCs w:val="28"/>
        </w:rPr>
        <w:t xml:space="preserve"> (зміни до ст. 13)</w:t>
      </w:r>
      <w:r w:rsidR="00A73CB9" w:rsidRPr="00786789">
        <w:rPr>
          <w:rStyle w:val="rvts9"/>
          <w:rFonts w:cs="Times New Roman"/>
          <w:szCs w:val="28"/>
        </w:rPr>
        <w:t>.</w:t>
      </w:r>
      <w:r w:rsidR="0047541C" w:rsidRPr="00786789">
        <w:rPr>
          <w:rStyle w:val="rvts9"/>
          <w:rFonts w:cs="Times New Roman"/>
          <w:b/>
          <w:bCs/>
          <w:szCs w:val="28"/>
        </w:rPr>
        <w:t xml:space="preserve"> </w:t>
      </w:r>
    </w:p>
    <w:p w:rsidR="000E4F84" w:rsidRPr="009C4A25" w:rsidRDefault="008F3F27" w:rsidP="00933356">
      <w:pPr>
        <w:spacing w:line="240" w:lineRule="auto"/>
        <w:ind w:firstLine="709"/>
        <w:jc w:val="both"/>
        <w:rPr>
          <w:color w:val="333333"/>
          <w:shd w:val="clear" w:color="auto" w:fill="FFFFFF"/>
        </w:rPr>
      </w:pPr>
      <w:r w:rsidRPr="00786789">
        <w:rPr>
          <w:rFonts w:cs="Times New Roman"/>
          <w:b/>
          <w:szCs w:val="28"/>
        </w:rPr>
        <w:t>1.</w:t>
      </w:r>
      <w:r w:rsidRPr="00786789">
        <w:rPr>
          <w:rFonts w:cs="Times New Roman"/>
          <w:szCs w:val="28"/>
        </w:rPr>
        <w:t xml:space="preserve"> </w:t>
      </w:r>
      <w:r w:rsidRPr="00786789">
        <w:rPr>
          <w:b/>
          <w:szCs w:val="28"/>
        </w:rPr>
        <w:t xml:space="preserve"> </w:t>
      </w:r>
      <w:r w:rsidR="000E4F84" w:rsidRPr="00786789">
        <w:rPr>
          <w:szCs w:val="28"/>
        </w:rPr>
        <w:t>У</w:t>
      </w:r>
      <w:r w:rsidR="000E4F84" w:rsidRPr="00786789">
        <w:rPr>
          <w:b/>
          <w:szCs w:val="28"/>
        </w:rPr>
        <w:t xml:space="preserve"> </w:t>
      </w:r>
      <w:r w:rsidR="00933356" w:rsidRPr="00786789">
        <w:rPr>
          <w:szCs w:val="28"/>
        </w:rPr>
        <w:t>змін</w:t>
      </w:r>
      <w:r w:rsidR="000E4F84" w:rsidRPr="00786789">
        <w:rPr>
          <w:szCs w:val="28"/>
        </w:rPr>
        <w:t>ах</w:t>
      </w:r>
      <w:r w:rsidR="00933356" w:rsidRPr="00786789">
        <w:rPr>
          <w:szCs w:val="28"/>
        </w:rPr>
        <w:t xml:space="preserve"> </w:t>
      </w:r>
      <w:r w:rsidR="00CA5CE0" w:rsidRPr="00786789">
        <w:rPr>
          <w:szCs w:val="28"/>
        </w:rPr>
        <w:t xml:space="preserve">до ст. 1 Закону до дітей, </w:t>
      </w:r>
      <w:r w:rsidR="00CA5CE0" w:rsidRPr="00786789">
        <w:rPr>
          <w:rStyle w:val="rvts0"/>
          <w:szCs w:val="28"/>
        </w:rPr>
        <w:t xml:space="preserve">позбавлених батьківського піклування, </w:t>
      </w:r>
      <w:r w:rsidR="00933356" w:rsidRPr="00786789">
        <w:rPr>
          <w:rStyle w:val="rvts0"/>
          <w:szCs w:val="28"/>
        </w:rPr>
        <w:t xml:space="preserve">пропонується віднести </w:t>
      </w:r>
      <w:r w:rsidR="00CA5CE0" w:rsidRPr="00786789">
        <w:rPr>
          <w:rStyle w:val="rvts0"/>
          <w:szCs w:val="28"/>
        </w:rPr>
        <w:t xml:space="preserve">дітей, </w:t>
      </w:r>
      <w:r w:rsidR="00CA5CE0" w:rsidRPr="00786789">
        <w:rPr>
          <w:szCs w:val="28"/>
        </w:rPr>
        <w:t xml:space="preserve">до обох батьків яких або єдиного з них </w:t>
      </w:r>
      <w:r w:rsidR="00CA5CE0" w:rsidRPr="00786789">
        <w:rPr>
          <w:rStyle w:val="rvts0"/>
          <w:szCs w:val="28"/>
        </w:rPr>
        <w:t xml:space="preserve">рішенням суду застосовано </w:t>
      </w:r>
      <w:r w:rsidR="00CA5CE0" w:rsidRPr="00786789">
        <w:rPr>
          <w:szCs w:val="28"/>
        </w:rPr>
        <w:t>обмежуваль</w:t>
      </w:r>
      <w:r w:rsidR="00CA5CE0" w:rsidRPr="00786789">
        <w:rPr>
          <w:rStyle w:val="rvts0"/>
          <w:szCs w:val="28"/>
        </w:rPr>
        <w:t xml:space="preserve">ний припис. </w:t>
      </w:r>
      <w:r w:rsidR="00933356" w:rsidRPr="00786789">
        <w:rPr>
          <w:rStyle w:val="rvts0"/>
          <w:szCs w:val="28"/>
        </w:rPr>
        <w:t xml:space="preserve">Проте </w:t>
      </w:r>
      <w:r w:rsidR="004A4731" w:rsidRPr="00786789">
        <w:rPr>
          <w:rStyle w:val="rvts0"/>
          <w:szCs w:val="28"/>
        </w:rPr>
        <w:t>вказана пропозиція, на нашу думку, є дискусійною. Це пов’язано  з тим, що в</w:t>
      </w:r>
      <w:r w:rsidR="00CA5CE0" w:rsidRPr="00786789">
        <w:rPr>
          <w:rStyle w:val="rvts0"/>
          <w:szCs w:val="28"/>
        </w:rPr>
        <w:t xml:space="preserve">ідповідно до ст. 26 Закону України «Про запобігання та протидію домашньому </w:t>
      </w:r>
      <w:r w:rsidR="00CA5CE0" w:rsidRPr="00786789">
        <w:rPr>
          <w:rStyle w:val="rvts0"/>
          <w:szCs w:val="28"/>
        </w:rPr>
        <w:lastRenderedPageBreak/>
        <w:t xml:space="preserve">насильству» обмежувальний припис </w:t>
      </w:r>
      <w:r w:rsidR="00933356" w:rsidRPr="00786789">
        <w:rPr>
          <w:rStyle w:val="rvts0"/>
          <w:szCs w:val="28"/>
        </w:rPr>
        <w:t xml:space="preserve">є </w:t>
      </w:r>
      <w:r w:rsidR="00933356" w:rsidRPr="00786789">
        <w:rPr>
          <w:rStyle w:val="st42"/>
        </w:rPr>
        <w:t xml:space="preserve">заходом тимчасового обмеження, який </w:t>
      </w:r>
      <w:r w:rsidR="00CA5CE0" w:rsidRPr="00786789">
        <w:rPr>
          <w:color w:val="333333"/>
          <w:shd w:val="clear" w:color="auto" w:fill="FFFFFF"/>
        </w:rPr>
        <w:t>видається на строк від одного до шести місяців і може бути продовжений судом на строк не більше шести місяців після закінчення цього строку.</w:t>
      </w:r>
      <w:r w:rsidR="00C44CC9" w:rsidRPr="00786789">
        <w:rPr>
          <w:color w:val="333333"/>
          <w:shd w:val="clear" w:color="auto" w:fill="FFFFFF"/>
        </w:rPr>
        <w:t xml:space="preserve"> </w:t>
      </w:r>
      <w:r w:rsidR="004A4731" w:rsidRPr="00786789">
        <w:rPr>
          <w:color w:val="333333"/>
          <w:shd w:val="clear" w:color="auto" w:fill="FFFFFF"/>
        </w:rPr>
        <w:t>Таким чином</w:t>
      </w:r>
      <w:r w:rsidR="000E4F84" w:rsidRPr="00786789">
        <w:rPr>
          <w:color w:val="333333"/>
          <w:shd w:val="clear" w:color="auto" w:fill="FFFFFF"/>
        </w:rPr>
        <w:t>,</w:t>
      </w:r>
      <w:r w:rsidR="00C44CC9" w:rsidRPr="00786789">
        <w:rPr>
          <w:color w:val="333333"/>
          <w:shd w:val="clear" w:color="auto" w:fill="FFFFFF"/>
        </w:rPr>
        <w:t xml:space="preserve"> у батьків, які вчинили домашнє насильство, встановлюється час для виправлення</w:t>
      </w:r>
      <w:r w:rsidR="00C44CC9" w:rsidRPr="009C4A25">
        <w:rPr>
          <w:color w:val="333333"/>
          <w:shd w:val="clear" w:color="auto" w:fill="FFFFFF"/>
        </w:rPr>
        <w:t xml:space="preserve"> (корекції) поведінки щодо дитини з метою повернення дитини в біологічну сім’ю</w:t>
      </w:r>
      <w:r w:rsidR="000E4F84" w:rsidRPr="009C4A25">
        <w:rPr>
          <w:color w:val="333333"/>
          <w:shd w:val="clear" w:color="auto" w:fill="FFFFFF"/>
        </w:rPr>
        <w:t xml:space="preserve">. У зв’язку з чим віднесення </w:t>
      </w:r>
      <w:r w:rsidR="00C44CC9" w:rsidRPr="009C4A25">
        <w:rPr>
          <w:color w:val="333333"/>
          <w:shd w:val="clear" w:color="auto" w:fill="FFFFFF"/>
        </w:rPr>
        <w:t xml:space="preserve"> </w:t>
      </w:r>
      <w:r w:rsidR="00786789" w:rsidRPr="009C4A25">
        <w:rPr>
          <w:color w:val="333333"/>
          <w:shd w:val="clear" w:color="auto" w:fill="FFFFFF"/>
        </w:rPr>
        <w:t xml:space="preserve">вказаної категорії </w:t>
      </w:r>
      <w:r w:rsidR="000E4F84" w:rsidRPr="009C4A25">
        <w:rPr>
          <w:color w:val="333333"/>
          <w:shd w:val="clear" w:color="auto" w:fill="FFFFFF"/>
        </w:rPr>
        <w:t>дітей</w:t>
      </w:r>
      <w:r w:rsidR="00786789" w:rsidRPr="009C4A25">
        <w:rPr>
          <w:color w:val="333333"/>
          <w:shd w:val="clear" w:color="auto" w:fill="FFFFFF"/>
        </w:rPr>
        <w:t xml:space="preserve"> </w:t>
      </w:r>
      <w:r w:rsidR="000E4F84" w:rsidRPr="009C4A25">
        <w:rPr>
          <w:color w:val="333333"/>
          <w:shd w:val="clear" w:color="auto" w:fill="FFFFFF"/>
        </w:rPr>
        <w:t>до дітей, позбавлених батьківського піклування</w:t>
      </w:r>
      <w:r w:rsidR="00786789" w:rsidRPr="009C4A25">
        <w:rPr>
          <w:color w:val="333333"/>
          <w:shd w:val="clear" w:color="auto" w:fill="FFFFFF"/>
        </w:rPr>
        <w:t xml:space="preserve"> (</w:t>
      </w:r>
      <w:r w:rsidR="000E4F84" w:rsidRPr="009C4A25">
        <w:rPr>
          <w:color w:val="333333"/>
          <w:shd w:val="clear" w:color="auto" w:fill="FFFFFF"/>
        </w:rPr>
        <w:t>з урахуванням положення ст. 5 Сімейного кодексу України</w:t>
      </w:r>
      <w:r w:rsidR="00786789" w:rsidRPr="009C4A25">
        <w:rPr>
          <w:color w:val="333333"/>
          <w:shd w:val="clear" w:color="auto" w:fill="FFFFFF"/>
        </w:rPr>
        <w:t xml:space="preserve"> (далі – СК)</w:t>
      </w:r>
      <w:r w:rsidR="000E4F84" w:rsidRPr="009C4A25">
        <w:rPr>
          <w:color w:val="333333"/>
          <w:shd w:val="clear" w:color="auto" w:fill="FFFFFF"/>
        </w:rPr>
        <w:t>, згідно з яким «д</w:t>
      </w:r>
      <w:r w:rsidR="000E4F84" w:rsidRPr="009C4A25">
        <w:rPr>
          <w:rStyle w:val="st42"/>
        </w:rPr>
        <w:t>ержава забезпечує пріоритет сімейного виховання</w:t>
      </w:r>
      <w:r w:rsidR="00AA26F8" w:rsidRPr="009C4A25">
        <w:rPr>
          <w:rStyle w:val="st42"/>
        </w:rPr>
        <w:t xml:space="preserve"> </w:t>
      </w:r>
      <w:r w:rsidR="009C4A25" w:rsidRPr="009C4A25">
        <w:rPr>
          <w:rStyle w:val="st42"/>
        </w:rPr>
        <w:t>дитини»</w:t>
      </w:r>
      <w:r w:rsidR="00786789" w:rsidRPr="009C4A25">
        <w:rPr>
          <w:rStyle w:val="st42"/>
        </w:rPr>
        <w:t>,</w:t>
      </w:r>
      <w:r w:rsidR="000E4F84" w:rsidRPr="009C4A25">
        <w:rPr>
          <w:rStyle w:val="st42"/>
        </w:rPr>
        <w:t xml:space="preserve"> не виглядає </w:t>
      </w:r>
      <w:r w:rsidR="00786789" w:rsidRPr="009C4A25">
        <w:rPr>
          <w:rStyle w:val="st42"/>
        </w:rPr>
        <w:t xml:space="preserve">бездоганним. </w:t>
      </w:r>
    </w:p>
    <w:p w:rsidR="00E50B12" w:rsidRPr="009C4A25" w:rsidRDefault="00786789" w:rsidP="00933356">
      <w:pPr>
        <w:spacing w:line="240" w:lineRule="auto"/>
        <w:ind w:firstLine="709"/>
        <w:jc w:val="both"/>
        <w:rPr>
          <w:color w:val="333333"/>
          <w:shd w:val="clear" w:color="auto" w:fill="FFFFFF"/>
        </w:rPr>
      </w:pPr>
      <w:r w:rsidRPr="009C4A25">
        <w:rPr>
          <w:color w:val="333333"/>
          <w:shd w:val="clear" w:color="auto" w:fill="FFFFFF"/>
        </w:rPr>
        <w:t>Нагадаємо також</w:t>
      </w:r>
      <w:r w:rsidR="00E66B9A" w:rsidRPr="009C4A25">
        <w:rPr>
          <w:color w:val="333333"/>
          <w:shd w:val="clear" w:color="auto" w:fill="FFFFFF"/>
        </w:rPr>
        <w:t>, що</w:t>
      </w:r>
      <w:r w:rsidRPr="009C4A25">
        <w:rPr>
          <w:color w:val="333333"/>
          <w:shd w:val="clear" w:color="auto" w:fill="FFFFFF"/>
        </w:rPr>
        <w:t>, якщо батьки жорстко поводяться з дитиною</w:t>
      </w:r>
      <w:r w:rsidR="00C44CC9" w:rsidRPr="009C4A25">
        <w:rPr>
          <w:color w:val="333333"/>
          <w:shd w:val="clear" w:color="auto" w:fill="FFFFFF"/>
        </w:rPr>
        <w:t xml:space="preserve"> суд </w:t>
      </w:r>
      <w:r w:rsidRPr="009C4A25">
        <w:rPr>
          <w:color w:val="333333"/>
          <w:shd w:val="clear" w:color="auto" w:fill="FFFFFF"/>
        </w:rPr>
        <w:t xml:space="preserve">на підставі </w:t>
      </w:r>
      <w:r w:rsidR="00C44CC9" w:rsidRPr="009C4A25">
        <w:rPr>
          <w:color w:val="333333"/>
          <w:shd w:val="clear" w:color="auto" w:fill="FFFFFF"/>
        </w:rPr>
        <w:t>ст. 164 С</w:t>
      </w:r>
      <w:r w:rsidRPr="009C4A25">
        <w:rPr>
          <w:color w:val="333333"/>
          <w:shd w:val="clear" w:color="auto" w:fill="FFFFFF"/>
        </w:rPr>
        <w:t xml:space="preserve">К </w:t>
      </w:r>
      <w:r w:rsidR="00C44CC9" w:rsidRPr="009C4A25">
        <w:rPr>
          <w:color w:val="333333"/>
          <w:shd w:val="clear" w:color="auto" w:fill="FFFFFF"/>
        </w:rPr>
        <w:t xml:space="preserve">може позбавити таких батьків батьківських прав, </w:t>
      </w:r>
      <w:r w:rsidR="0013666F" w:rsidRPr="009C4A25">
        <w:rPr>
          <w:color w:val="333333"/>
          <w:shd w:val="clear" w:color="auto" w:fill="FFFFFF"/>
        </w:rPr>
        <w:t>з наступним визначенням такої дитини дитиною, п</w:t>
      </w:r>
      <w:r w:rsidR="00DA3893" w:rsidRPr="009C4A25">
        <w:rPr>
          <w:color w:val="333333"/>
          <w:shd w:val="clear" w:color="auto" w:fill="FFFFFF"/>
        </w:rPr>
        <w:t>озбавлено</w:t>
      </w:r>
      <w:r w:rsidR="0013666F" w:rsidRPr="009C4A25">
        <w:rPr>
          <w:color w:val="333333"/>
          <w:shd w:val="clear" w:color="auto" w:fill="FFFFFF"/>
        </w:rPr>
        <w:t>ю</w:t>
      </w:r>
      <w:r w:rsidR="00DA3893" w:rsidRPr="009C4A25">
        <w:rPr>
          <w:color w:val="333333"/>
          <w:shd w:val="clear" w:color="auto" w:fill="FFFFFF"/>
        </w:rPr>
        <w:t xml:space="preserve"> батьківського піклування.</w:t>
      </w:r>
    </w:p>
    <w:p w:rsidR="00786789" w:rsidRPr="00786789" w:rsidRDefault="00222446" w:rsidP="00786789">
      <w:pPr>
        <w:spacing w:line="240" w:lineRule="auto"/>
        <w:ind w:firstLine="709"/>
        <w:jc w:val="both"/>
        <w:rPr>
          <w:rFonts w:eastAsia="Times New Roman" w:cs="Times New Roman"/>
          <w:szCs w:val="28"/>
          <w:lang w:eastAsia="en-GB"/>
        </w:rPr>
      </w:pPr>
      <w:r w:rsidRPr="009C4A25">
        <w:rPr>
          <w:rFonts w:eastAsia="Times New Roman" w:cs="Times New Roman"/>
          <w:b/>
          <w:szCs w:val="28"/>
          <w:lang w:eastAsia="en-GB"/>
        </w:rPr>
        <w:t>2.</w:t>
      </w:r>
      <w:r w:rsidRPr="009C4A25">
        <w:rPr>
          <w:rFonts w:eastAsia="Times New Roman" w:cs="Times New Roman"/>
          <w:szCs w:val="28"/>
          <w:lang w:eastAsia="en-GB"/>
        </w:rPr>
        <w:t xml:space="preserve"> </w:t>
      </w:r>
      <w:r w:rsidR="00786789" w:rsidRPr="009C4A25">
        <w:rPr>
          <w:rFonts w:eastAsia="Times New Roman" w:cs="Times New Roman"/>
          <w:szCs w:val="28"/>
          <w:lang w:eastAsia="en-GB"/>
        </w:rPr>
        <w:t xml:space="preserve">З приводу пропозиції про </w:t>
      </w:r>
      <w:r w:rsidR="00786789" w:rsidRPr="009C4A25">
        <w:rPr>
          <w:rStyle w:val="rvts0"/>
          <w:bCs/>
          <w:szCs w:val="28"/>
        </w:rPr>
        <w:t>виключення з</w:t>
      </w:r>
      <w:r w:rsidRPr="009C4A25">
        <w:rPr>
          <w:rStyle w:val="rvts0"/>
          <w:bCs/>
          <w:szCs w:val="28"/>
        </w:rPr>
        <w:t>і</w:t>
      </w:r>
      <w:r w:rsidR="00786789" w:rsidRPr="009C4A25">
        <w:rPr>
          <w:rStyle w:val="rvts0"/>
          <w:bCs/>
          <w:szCs w:val="28"/>
        </w:rPr>
        <w:t xml:space="preserve"> ст. 13 Закону положення, відповідно до якого окремі пільги і гарантії багатодітним сім’ям надаються </w:t>
      </w:r>
      <w:r w:rsidR="00786789" w:rsidRPr="009C4A25">
        <w:rPr>
          <w:rStyle w:val="rvts9"/>
          <w:rFonts w:cs="Times New Roman"/>
          <w:bCs/>
          <w:szCs w:val="28"/>
        </w:rPr>
        <w:t>за умови, якщо розмір середньомісячного сукупного доходу сім'ї в розрахунку на одну особу за попередні шість місяців не перевищує величини доходу, який дає право на податкову соціальну пільгу у порядку, визначеному Кабінетом Міністрів України, в</w:t>
      </w:r>
      <w:r w:rsidR="00786789" w:rsidRPr="009C4A25">
        <w:rPr>
          <w:rFonts w:eastAsia="Times New Roman" w:cs="Times New Roman"/>
          <w:szCs w:val="28"/>
          <w:lang w:eastAsia="en-GB"/>
        </w:rPr>
        <w:t>арто зауважити, що</w:t>
      </w:r>
      <w:r w:rsidR="00E2448A" w:rsidRPr="009C4A25">
        <w:rPr>
          <w:rFonts w:eastAsia="Times New Roman" w:cs="Times New Roman"/>
          <w:szCs w:val="28"/>
          <w:lang w:eastAsia="en-GB"/>
        </w:rPr>
        <w:t>,</w:t>
      </w:r>
      <w:r w:rsidR="00786789" w:rsidRPr="009C4A25">
        <w:rPr>
          <w:rFonts w:eastAsia="Times New Roman" w:cs="Times New Roman"/>
          <w:szCs w:val="28"/>
          <w:lang w:eastAsia="en-GB"/>
        </w:rPr>
        <w:t xml:space="preserve"> погоджуючись з необхідністю посилення соціального захисту дітей, у сучасних умовах економічної кризи більш доцільним було б  збільшення граничної величини  середньомісячного сукупного доходу сім’ї у розрахунку на одну</w:t>
      </w:r>
      <w:r w:rsidR="00786789" w:rsidRPr="00786789">
        <w:rPr>
          <w:rFonts w:eastAsia="Times New Roman" w:cs="Times New Roman"/>
          <w:szCs w:val="28"/>
          <w:lang w:eastAsia="en-GB"/>
        </w:rPr>
        <w:t xml:space="preserve"> особу як підстави для надання пільг, визначених у ст. 13 Закону України «Про охорону дитинства», а не скасування вказаної вимоги взагалі. </w:t>
      </w:r>
    </w:p>
    <w:p w:rsidR="005A2077" w:rsidRPr="00786789" w:rsidRDefault="005A2077" w:rsidP="00E66B9A">
      <w:pPr>
        <w:spacing w:line="240" w:lineRule="auto"/>
        <w:jc w:val="both"/>
      </w:pPr>
    </w:p>
    <w:p w:rsidR="00A34B70" w:rsidRPr="00786789" w:rsidRDefault="00A34B70" w:rsidP="005A2077">
      <w:pPr>
        <w:ind w:firstLine="720"/>
      </w:pPr>
    </w:p>
    <w:p w:rsidR="005A2077" w:rsidRPr="00786789" w:rsidRDefault="005A2077" w:rsidP="005A2077">
      <w:pPr>
        <w:ind w:firstLine="720"/>
        <w:jc w:val="both"/>
      </w:pPr>
      <w:r w:rsidRPr="00786789">
        <w:t xml:space="preserve">Керівник Головного управління                                              С. </w:t>
      </w:r>
      <w:proofErr w:type="spellStart"/>
      <w:r w:rsidRPr="00786789">
        <w:t>Тихонюк</w:t>
      </w:r>
      <w:proofErr w:type="spellEnd"/>
    </w:p>
    <w:p w:rsidR="005A2077" w:rsidRPr="00786789" w:rsidRDefault="005A2077" w:rsidP="005A2077">
      <w:pPr>
        <w:ind w:firstLine="720"/>
      </w:pPr>
    </w:p>
    <w:p w:rsidR="00A34B70" w:rsidRPr="00786789" w:rsidRDefault="00A34B70" w:rsidP="005A2077">
      <w:pPr>
        <w:ind w:firstLine="720"/>
      </w:pPr>
    </w:p>
    <w:p w:rsidR="005A2077" w:rsidRPr="00786789" w:rsidRDefault="005A2077" w:rsidP="005A2077">
      <w:pPr>
        <w:ind w:firstLine="720"/>
        <w:jc w:val="both"/>
        <w:rPr>
          <w:sz w:val="20"/>
          <w:szCs w:val="20"/>
        </w:rPr>
      </w:pPr>
      <w:proofErr w:type="spellStart"/>
      <w:r w:rsidRPr="00786789">
        <w:rPr>
          <w:sz w:val="20"/>
          <w:szCs w:val="20"/>
        </w:rPr>
        <w:t>Вик</w:t>
      </w:r>
      <w:proofErr w:type="spellEnd"/>
      <w:r w:rsidRPr="00786789">
        <w:rPr>
          <w:sz w:val="20"/>
          <w:szCs w:val="20"/>
        </w:rPr>
        <w:t>.: Т.</w:t>
      </w:r>
      <w:r w:rsidR="00FB5E10" w:rsidRPr="00786789">
        <w:rPr>
          <w:sz w:val="20"/>
          <w:szCs w:val="20"/>
        </w:rPr>
        <w:t xml:space="preserve"> </w:t>
      </w:r>
      <w:r w:rsidRPr="00786789">
        <w:rPr>
          <w:sz w:val="20"/>
          <w:szCs w:val="20"/>
        </w:rPr>
        <w:t>Макійчук</w:t>
      </w:r>
      <w:r w:rsidR="00A34B70" w:rsidRPr="00786789">
        <w:rPr>
          <w:sz w:val="20"/>
          <w:szCs w:val="20"/>
        </w:rPr>
        <w:t>, О. Куціпак</w:t>
      </w:r>
    </w:p>
    <w:p w:rsidR="005A2077" w:rsidRPr="00786789" w:rsidRDefault="005A2077" w:rsidP="00CA5CE0">
      <w:pPr>
        <w:ind w:firstLine="720"/>
        <w:jc w:val="both"/>
        <w:rPr>
          <w:szCs w:val="28"/>
        </w:rPr>
      </w:pPr>
    </w:p>
    <w:p w:rsidR="00E50B12" w:rsidRPr="00786789" w:rsidRDefault="00E50B12" w:rsidP="00E50B12">
      <w:pPr>
        <w:ind w:firstLine="709"/>
        <w:jc w:val="both"/>
        <w:rPr>
          <w:b/>
        </w:rPr>
      </w:pPr>
      <w:r w:rsidRPr="00786789">
        <w:rPr>
          <w:rFonts w:cs="Times New Roman"/>
          <w:b/>
          <w:szCs w:val="28"/>
        </w:rPr>
        <w:br/>
      </w:r>
    </w:p>
    <w:p w:rsidR="00E50B12" w:rsidRPr="00786789" w:rsidRDefault="00E50B12"/>
    <w:p w:rsidR="00E50B12" w:rsidRPr="00786789" w:rsidRDefault="00E50B12"/>
    <w:sectPr w:rsidR="00E50B12" w:rsidRPr="00786789" w:rsidSect="00EF5500">
      <w:headerReference w:type="default" r:id="rId6"/>
      <w:headerReference w:type="first" r:id="rId7"/>
      <w:pgSz w:w="11906" w:h="16838"/>
      <w:pgMar w:top="1134" w:right="850" w:bottom="1134" w:left="1701" w:header="426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DFE" w:rsidRDefault="006A6DFE" w:rsidP="00A73CB9">
      <w:pPr>
        <w:spacing w:line="240" w:lineRule="auto"/>
      </w:pPr>
      <w:r>
        <w:separator/>
      </w:r>
    </w:p>
  </w:endnote>
  <w:endnote w:type="continuationSeparator" w:id="0">
    <w:p w:rsidR="006A6DFE" w:rsidRDefault="006A6DFE" w:rsidP="00A73C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DFE" w:rsidRDefault="006A6DFE" w:rsidP="00A73CB9">
      <w:pPr>
        <w:spacing w:line="240" w:lineRule="auto"/>
      </w:pPr>
      <w:r>
        <w:separator/>
      </w:r>
    </w:p>
  </w:footnote>
  <w:footnote w:type="continuationSeparator" w:id="0">
    <w:p w:rsidR="006A6DFE" w:rsidRDefault="006A6DFE" w:rsidP="00A73CB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764658"/>
      <w:docPartObj>
        <w:docPartGallery w:val="Page Numbers (Top of Page)"/>
        <w:docPartUnique/>
      </w:docPartObj>
    </w:sdtPr>
    <w:sdtEndPr/>
    <w:sdtContent>
      <w:p w:rsidR="00A34B70" w:rsidRDefault="008C3905">
        <w:pPr>
          <w:pStyle w:val="a3"/>
          <w:jc w:val="right"/>
        </w:pPr>
        <w:r w:rsidRPr="00A34B70">
          <w:rPr>
            <w:sz w:val="20"/>
            <w:szCs w:val="20"/>
          </w:rPr>
          <w:fldChar w:fldCharType="begin"/>
        </w:r>
        <w:r w:rsidR="00A34B70" w:rsidRPr="00A34B70">
          <w:rPr>
            <w:sz w:val="20"/>
            <w:szCs w:val="20"/>
          </w:rPr>
          <w:instrText>PAGE   \* MERGEFORMAT</w:instrText>
        </w:r>
        <w:r w:rsidRPr="00A34B70">
          <w:rPr>
            <w:sz w:val="20"/>
            <w:szCs w:val="20"/>
          </w:rPr>
          <w:fldChar w:fldCharType="separate"/>
        </w:r>
        <w:r w:rsidR="00601D15">
          <w:rPr>
            <w:noProof/>
            <w:sz w:val="20"/>
            <w:szCs w:val="20"/>
          </w:rPr>
          <w:t>2</w:t>
        </w:r>
        <w:r w:rsidRPr="00A34B70">
          <w:rPr>
            <w:sz w:val="20"/>
            <w:szCs w:val="20"/>
          </w:rPr>
          <w:fldChar w:fldCharType="end"/>
        </w:r>
      </w:p>
    </w:sdtContent>
  </w:sdt>
  <w:p w:rsidR="00A34B70" w:rsidRDefault="00A34B7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5883056"/>
      <w:docPartObj>
        <w:docPartGallery w:val="Page Numbers (Top of Page)"/>
        <w:docPartUnique/>
      </w:docPartObj>
    </w:sdtPr>
    <w:sdtEndPr/>
    <w:sdtContent>
      <w:p w:rsidR="00A73CB9" w:rsidRDefault="00A73CB9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До реєстр. № 3577-1 від 19.06.2020</w:t>
        </w:r>
      </w:p>
      <w:p w:rsidR="00A73CB9" w:rsidRDefault="00A73CB9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Народні депутати України</w:t>
        </w:r>
      </w:p>
      <w:p w:rsidR="00A73CB9" w:rsidRDefault="00A73CB9">
        <w:pPr>
          <w:pStyle w:val="a3"/>
          <w:jc w:val="right"/>
        </w:pPr>
        <w:r>
          <w:rPr>
            <w:sz w:val="20"/>
            <w:szCs w:val="20"/>
          </w:rPr>
          <w:t xml:space="preserve">Н. </w:t>
        </w:r>
        <w:proofErr w:type="spellStart"/>
        <w:r>
          <w:rPr>
            <w:sz w:val="20"/>
            <w:szCs w:val="20"/>
          </w:rPr>
          <w:t>Королевська</w:t>
        </w:r>
        <w:proofErr w:type="spellEnd"/>
        <w:r>
          <w:rPr>
            <w:sz w:val="20"/>
            <w:szCs w:val="20"/>
          </w:rPr>
          <w:t>,</w:t>
        </w:r>
        <w:r w:rsidR="000B1793">
          <w:rPr>
            <w:sz w:val="20"/>
            <w:szCs w:val="20"/>
          </w:rPr>
          <w:t xml:space="preserve"> Ю. Павленко,</w:t>
        </w:r>
        <w:r>
          <w:rPr>
            <w:sz w:val="20"/>
            <w:szCs w:val="20"/>
          </w:rPr>
          <w:t xml:space="preserve"> Ю. Солод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B12"/>
    <w:rsid w:val="000B1793"/>
    <w:rsid w:val="000E4F84"/>
    <w:rsid w:val="0013666F"/>
    <w:rsid w:val="00162EAB"/>
    <w:rsid w:val="001C5C43"/>
    <w:rsid w:val="00222446"/>
    <w:rsid w:val="002F16F3"/>
    <w:rsid w:val="002F506B"/>
    <w:rsid w:val="0047541C"/>
    <w:rsid w:val="004A4731"/>
    <w:rsid w:val="005A2077"/>
    <w:rsid w:val="005C2A36"/>
    <w:rsid w:val="00601D15"/>
    <w:rsid w:val="0064754F"/>
    <w:rsid w:val="006A6DFE"/>
    <w:rsid w:val="006C2F4A"/>
    <w:rsid w:val="00786789"/>
    <w:rsid w:val="00787EE8"/>
    <w:rsid w:val="007D705D"/>
    <w:rsid w:val="008C3905"/>
    <w:rsid w:val="008F3F27"/>
    <w:rsid w:val="00933356"/>
    <w:rsid w:val="009C4A25"/>
    <w:rsid w:val="009D5512"/>
    <w:rsid w:val="00A34B70"/>
    <w:rsid w:val="00A73CB9"/>
    <w:rsid w:val="00A7720D"/>
    <w:rsid w:val="00AA26F8"/>
    <w:rsid w:val="00AC343C"/>
    <w:rsid w:val="00B04185"/>
    <w:rsid w:val="00B30E06"/>
    <w:rsid w:val="00B91A5A"/>
    <w:rsid w:val="00B951C7"/>
    <w:rsid w:val="00BD4DF2"/>
    <w:rsid w:val="00BE50DB"/>
    <w:rsid w:val="00C44CC9"/>
    <w:rsid w:val="00CA1B80"/>
    <w:rsid w:val="00CA5CE0"/>
    <w:rsid w:val="00CB0A8C"/>
    <w:rsid w:val="00D103CA"/>
    <w:rsid w:val="00D12F74"/>
    <w:rsid w:val="00DA3893"/>
    <w:rsid w:val="00DE7E44"/>
    <w:rsid w:val="00E2448A"/>
    <w:rsid w:val="00E50B12"/>
    <w:rsid w:val="00E652B9"/>
    <w:rsid w:val="00E66B9A"/>
    <w:rsid w:val="00EF5500"/>
    <w:rsid w:val="00F029DF"/>
    <w:rsid w:val="00F2321E"/>
    <w:rsid w:val="00FB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2AE8016-D722-4F0C-A107-53296B847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E50B12"/>
  </w:style>
  <w:style w:type="character" w:customStyle="1" w:styleId="rvts9">
    <w:name w:val="rvts9"/>
    <w:uiPriority w:val="99"/>
    <w:rsid w:val="00A73CB9"/>
  </w:style>
  <w:style w:type="paragraph" w:styleId="a3">
    <w:name w:val="header"/>
    <w:basedOn w:val="a"/>
    <w:link w:val="a4"/>
    <w:uiPriority w:val="99"/>
    <w:unhideWhenUsed/>
    <w:rsid w:val="00A73CB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73CB9"/>
  </w:style>
  <w:style w:type="paragraph" w:styleId="a5">
    <w:name w:val="footer"/>
    <w:basedOn w:val="a"/>
    <w:link w:val="a6"/>
    <w:uiPriority w:val="99"/>
    <w:unhideWhenUsed/>
    <w:rsid w:val="00A73CB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73CB9"/>
  </w:style>
  <w:style w:type="paragraph" w:styleId="a7">
    <w:name w:val="List Paragraph"/>
    <w:basedOn w:val="a"/>
    <w:uiPriority w:val="34"/>
    <w:qFormat/>
    <w:rsid w:val="008F3F27"/>
    <w:pPr>
      <w:ind w:left="720"/>
      <w:contextualSpacing/>
    </w:pPr>
  </w:style>
  <w:style w:type="character" w:customStyle="1" w:styleId="FontStyle">
    <w:name w:val="Font Style"/>
    <w:uiPriority w:val="99"/>
    <w:rsid w:val="005A2077"/>
    <w:rPr>
      <w:rFonts w:ascii="Courier New" w:hAnsi="Courier New" w:cs="Courier New" w:hint="default"/>
      <w:color w:val="000000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DE7E44"/>
    <w:rPr>
      <w:color w:val="0000FF"/>
      <w:u w:val="single"/>
    </w:rPr>
  </w:style>
  <w:style w:type="character" w:customStyle="1" w:styleId="st42">
    <w:name w:val="st42"/>
    <w:uiPriority w:val="99"/>
    <w:rsid w:val="00933356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2604</Words>
  <Characters>1485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Макійчук Тетяна Миколаївна</dc:creator>
  <cp:lastModifiedBy>Інна Григорівна Лопотуха</cp:lastModifiedBy>
  <cp:revision>2</cp:revision>
  <dcterms:created xsi:type="dcterms:W3CDTF">2020-07-02T08:59:00Z</dcterms:created>
  <dcterms:modified xsi:type="dcterms:W3CDTF">2020-07-02T08:59:00Z</dcterms:modified>
</cp:coreProperties>
</file>