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686D" w:rsidRPr="00CF31ED" w:rsidRDefault="008E686D" w:rsidP="008E686D">
      <w:pPr>
        <w:spacing w:after="0" w:line="240" w:lineRule="auto"/>
        <w:jc w:val="right"/>
        <w:rPr>
          <w:rFonts w:ascii="Times New Roman" w:eastAsia="Times New Roman" w:hAnsi="Times New Roman" w:cs="Times New Roman"/>
          <w:b/>
          <w:sz w:val="24"/>
          <w:szCs w:val="24"/>
        </w:rPr>
      </w:pPr>
      <w:r w:rsidRPr="00CF31ED">
        <w:rPr>
          <w:rFonts w:ascii="Times New Roman" w:eastAsia="Times New Roman" w:hAnsi="Times New Roman" w:cs="Times New Roman"/>
          <w:b/>
          <w:sz w:val="24"/>
          <w:szCs w:val="24"/>
        </w:rPr>
        <w:t>Реєстр. № 3577 від 02.06.2020р.</w:t>
      </w:r>
    </w:p>
    <w:p w:rsidR="008E686D" w:rsidRPr="00CF31ED" w:rsidRDefault="008E686D" w:rsidP="008E686D">
      <w:pPr>
        <w:spacing w:after="0" w:line="240" w:lineRule="auto"/>
        <w:jc w:val="right"/>
        <w:rPr>
          <w:rFonts w:ascii="Times New Roman" w:eastAsia="Times New Roman" w:hAnsi="Times New Roman" w:cs="Times New Roman"/>
          <w:b/>
          <w:sz w:val="24"/>
          <w:szCs w:val="24"/>
        </w:rPr>
      </w:pPr>
      <w:r w:rsidRPr="00CF31ED">
        <w:rPr>
          <w:rFonts w:ascii="Times New Roman" w:eastAsia="Times New Roman" w:hAnsi="Times New Roman" w:cs="Times New Roman"/>
          <w:b/>
          <w:sz w:val="24"/>
          <w:szCs w:val="24"/>
        </w:rPr>
        <w:t>Реєстр. № 3577-1 від 19.06.2020р.</w:t>
      </w:r>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8E686D" w:rsidRPr="00CF31ED" w:rsidTr="00E44603">
        <w:tc>
          <w:tcPr>
            <w:tcW w:w="11957" w:type="dxa"/>
            <w:tcBorders>
              <w:top w:val="nil"/>
              <w:left w:val="nil"/>
              <w:bottom w:val="nil"/>
              <w:right w:val="nil"/>
            </w:tcBorders>
          </w:tcPr>
          <w:p w:rsidR="008E686D" w:rsidRPr="00CF31ED" w:rsidRDefault="008E686D" w:rsidP="00E44603">
            <w:pPr>
              <w:spacing w:after="0" w:line="240" w:lineRule="auto"/>
              <w:rPr>
                <w:rFonts w:ascii="Times New Roman" w:eastAsia="Calibri" w:hAnsi="Times New Roman" w:cs="Times New Roman"/>
                <w:color w:val="002060"/>
                <w:sz w:val="32"/>
                <w:szCs w:val="32"/>
              </w:rPr>
            </w:pPr>
          </w:p>
          <w:p w:rsidR="008E686D" w:rsidRPr="00CF31ED" w:rsidRDefault="008E686D" w:rsidP="00E44603">
            <w:pPr>
              <w:spacing w:after="0" w:line="240" w:lineRule="auto"/>
              <w:rPr>
                <w:rFonts w:ascii="Times New Roman" w:eastAsia="Calibri" w:hAnsi="Times New Roman" w:cs="Times New Roman"/>
                <w:color w:val="002060"/>
                <w:sz w:val="32"/>
                <w:szCs w:val="32"/>
              </w:rPr>
            </w:pPr>
          </w:p>
          <w:p w:rsidR="008E686D" w:rsidRPr="00CF31ED" w:rsidRDefault="008E686D" w:rsidP="00E44603">
            <w:pPr>
              <w:spacing w:after="0" w:line="240" w:lineRule="auto"/>
              <w:rPr>
                <w:rFonts w:ascii="Times New Roman" w:eastAsia="Calibri" w:hAnsi="Times New Roman" w:cs="Times New Roman"/>
                <w:color w:val="002060"/>
                <w:sz w:val="32"/>
                <w:szCs w:val="32"/>
              </w:rPr>
            </w:pPr>
          </w:p>
          <w:p w:rsidR="008E686D" w:rsidRPr="00CF31ED" w:rsidRDefault="008E686D" w:rsidP="00E44603">
            <w:pPr>
              <w:spacing w:before="80" w:after="0" w:line="240" w:lineRule="auto"/>
              <w:jc w:val="center"/>
              <w:rPr>
                <w:rFonts w:ascii="Times New Roman" w:eastAsia="Calibri" w:hAnsi="Times New Roman" w:cs="Times New Roman"/>
                <w:color w:val="1829A8"/>
                <w:spacing w:val="20"/>
                <w:sz w:val="34"/>
                <w:szCs w:val="34"/>
              </w:rPr>
            </w:pPr>
            <w:r w:rsidRPr="00CF31ED">
              <w:rPr>
                <w:rFonts w:ascii="Calibri" w:eastAsia="Calibri" w:hAnsi="Calibri" w:cs="Times New Roman"/>
                <w:noProof/>
                <w:spacing w:val="20"/>
                <w:sz w:val="34"/>
                <w:szCs w:val="34"/>
                <w:lang w:eastAsia="uk-UA"/>
              </w:rPr>
              <w:drawing>
                <wp:anchor distT="360045" distB="0" distL="114300" distR="114300" simplePos="0" relativeHeight="251659264" behindDoc="0" locked="0" layoutInCell="1" allowOverlap="1" wp14:anchorId="675E03C4" wp14:editId="1CC3548B">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CF31ED">
              <w:rPr>
                <w:rFonts w:ascii="Times New Roman" w:eastAsia="Calibri" w:hAnsi="Times New Roman" w:cs="Times New Roman"/>
                <w:color w:val="1829A8"/>
                <w:spacing w:val="20"/>
                <w:sz w:val="34"/>
                <w:szCs w:val="34"/>
              </w:rPr>
              <w:t>ВЕРХОВНА РАДА УКРАЇНИ</w:t>
            </w:r>
          </w:p>
          <w:p w:rsidR="008E686D" w:rsidRPr="00CF31ED" w:rsidRDefault="008E686D" w:rsidP="00E44603">
            <w:pPr>
              <w:spacing w:before="100" w:after="0" w:line="240" w:lineRule="auto"/>
              <w:jc w:val="center"/>
              <w:rPr>
                <w:rFonts w:ascii="Times New Roman" w:eastAsia="Calibri" w:hAnsi="Times New Roman" w:cs="Times New Roman"/>
                <w:b/>
                <w:color w:val="1829A8"/>
                <w:spacing w:val="20"/>
                <w:sz w:val="24"/>
                <w:szCs w:val="24"/>
              </w:rPr>
            </w:pPr>
            <w:r w:rsidRPr="00CF31ED">
              <w:rPr>
                <w:rFonts w:ascii="Times New Roman" w:eastAsia="Calibri" w:hAnsi="Times New Roman" w:cs="Times New Roman"/>
                <w:b/>
                <w:color w:val="1829A8"/>
                <w:spacing w:val="20"/>
                <w:sz w:val="24"/>
                <w:szCs w:val="24"/>
              </w:rPr>
              <w:t>Комітет з питань гуманітарної та інформаційної політики</w:t>
            </w:r>
          </w:p>
          <w:p w:rsidR="008E686D" w:rsidRPr="00CF31ED" w:rsidRDefault="008E686D" w:rsidP="00E44603">
            <w:pPr>
              <w:spacing w:before="160" w:after="60" w:line="240" w:lineRule="auto"/>
              <w:jc w:val="center"/>
              <w:rPr>
                <w:rFonts w:ascii="Calibri" w:eastAsia="Calibri" w:hAnsi="Calibri" w:cs="Times New Roman"/>
                <w:color w:val="002060"/>
                <w:sz w:val="20"/>
                <w:szCs w:val="20"/>
              </w:rPr>
            </w:pPr>
            <w:r w:rsidRPr="00CF31ED">
              <w:rPr>
                <w:rFonts w:ascii="Times New Roman" w:eastAsia="Calibri" w:hAnsi="Times New Roman" w:cs="Times New Roman"/>
                <w:color w:val="1829A8"/>
                <w:sz w:val="20"/>
                <w:szCs w:val="20"/>
              </w:rPr>
              <w:t>01008, м.Київ-8, вул. М. Грушевського, 5</w:t>
            </w:r>
          </w:p>
        </w:tc>
      </w:tr>
    </w:tbl>
    <w:tbl>
      <w:tblPr>
        <w:tblStyle w:val="a3"/>
        <w:tblW w:w="9897" w:type="dxa"/>
        <w:tblInd w:w="276" w:type="dxa"/>
        <w:tblBorders>
          <w:top w:val="thinThickSmallGap" w:sz="18"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7"/>
      </w:tblGrid>
      <w:tr w:rsidR="008E686D" w:rsidRPr="00CF31ED" w:rsidTr="00E44603">
        <w:tc>
          <w:tcPr>
            <w:tcW w:w="9897" w:type="dxa"/>
          </w:tcPr>
          <w:p w:rsidR="008E686D" w:rsidRPr="00CF31ED" w:rsidRDefault="008E686D" w:rsidP="00E44603">
            <w:pPr>
              <w:rPr>
                <w:rFonts w:ascii="Times New Roman" w:hAnsi="Times New Roman"/>
                <w:color w:val="002060"/>
                <w:sz w:val="10"/>
                <w:szCs w:val="10"/>
                <w:lang w:val="uk-UA"/>
              </w:rPr>
            </w:pPr>
          </w:p>
        </w:tc>
      </w:tr>
    </w:tbl>
    <w:p w:rsidR="008E686D" w:rsidRPr="00CF31ED" w:rsidRDefault="008E686D" w:rsidP="008E686D">
      <w:pPr>
        <w:spacing w:after="0" w:line="240" w:lineRule="auto"/>
        <w:rPr>
          <w:rFonts w:ascii="Times New Roman" w:eastAsia="Calibri" w:hAnsi="Times New Roman" w:cs="Times New Roman"/>
          <w:color w:val="002060"/>
          <w:sz w:val="2"/>
          <w:szCs w:val="2"/>
        </w:rPr>
      </w:pPr>
    </w:p>
    <w:p w:rsidR="008E686D" w:rsidRPr="00CF31ED" w:rsidRDefault="008E686D" w:rsidP="008E686D">
      <w:pPr>
        <w:spacing w:after="0" w:line="240" w:lineRule="auto"/>
        <w:ind w:firstLine="851"/>
        <w:jc w:val="both"/>
        <w:rPr>
          <w:rFonts w:ascii="Times New Roman" w:eastAsia="Times New Roman" w:hAnsi="Times New Roman" w:cs="Times New Roman"/>
          <w:sz w:val="28"/>
          <w:szCs w:val="28"/>
        </w:rPr>
      </w:pPr>
    </w:p>
    <w:p w:rsidR="008E686D" w:rsidRPr="00CF31ED" w:rsidRDefault="008E686D" w:rsidP="008E686D">
      <w:pPr>
        <w:spacing w:after="0" w:line="240" w:lineRule="auto"/>
        <w:ind w:firstLine="851"/>
        <w:jc w:val="right"/>
        <w:rPr>
          <w:rFonts w:ascii="Times New Roman" w:eastAsia="Times New Roman" w:hAnsi="Times New Roman" w:cs="Times New Roman"/>
          <w:b/>
          <w:sz w:val="28"/>
          <w:szCs w:val="28"/>
        </w:rPr>
      </w:pPr>
      <w:r w:rsidRPr="00CF31ED">
        <w:rPr>
          <w:rFonts w:ascii="Times New Roman" w:eastAsia="Times New Roman" w:hAnsi="Times New Roman" w:cs="Times New Roman"/>
          <w:b/>
          <w:sz w:val="28"/>
          <w:szCs w:val="28"/>
        </w:rPr>
        <w:t>Верховна Рада України</w:t>
      </w:r>
    </w:p>
    <w:p w:rsidR="008E686D" w:rsidRPr="00CF31ED" w:rsidRDefault="008E686D" w:rsidP="008E686D">
      <w:pPr>
        <w:spacing w:after="0" w:line="240" w:lineRule="auto"/>
        <w:ind w:firstLine="851"/>
        <w:jc w:val="right"/>
        <w:rPr>
          <w:rFonts w:ascii="Times New Roman" w:eastAsia="Times New Roman" w:hAnsi="Times New Roman" w:cs="Times New Roman"/>
          <w:b/>
          <w:sz w:val="28"/>
          <w:szCs w:val="28"/>
        </w:rPr>
      </w:pPr>
    </w:p>
    <w:p w:rsidR="00310725" w:rsidRPr="00CF31ED" w:rsidRDefault="00310725" w:rsidP="00310725">
      <w:pPr>
        <w:spacing w:after="0" w:line="240" w:lineRule="auto"/>
        <w:ind w:firstLine="851"/>
        <w:jc w:val="both"/>
        <w:rPr>
          <w:rFonts w:ascii="Times New Roman" w:eastAsia="Times New Roman" w:hAnsi="Times New Roman" w:cs="Times New Roman"/>
          <w:sz w:val="28"/>
          <w:szCs w:val="28"/>
        </w:rPr>
      </w:pPr>
      <w:r w:rsidRPr="00CF31ED">
        <w:rPr>
          <w:rFonts w:ascii="Times New Roman" w:eastAsia="Times New Roman" w:hAnsi="Times New Roman" w:cs="Times New Roman"/>
          <w:sz w:val="28"/>
          <w:szCs w:val="28"/>
        </w:rPr>
        <w:t xml:space="preserve">Комітет Верховної Ради України з питань гуманітарної та інформаційної політики розглянув на своєму засіданні 2 липня 2020 року (протокол № 36) </w:t>
      </w:r>
      <w:proofErr w:type="spellStart"/>
      <w:r w:rsidRPr="00CF31ED">
        <w:rPr>
          <w:rFonts w:ascii="Times New Roman" w:eastAsia="Times New Roman" w:hAnsi="Times New Roman" w:cs="Times New Roman"/>
          <w:sz w:val="28"/>
          <w:szCs w:val="28"/>
        </w:rPr>
        <w:t>проєкти</w:t>
      </w:r>
      <w:proofErr w:type="spellEnd"/>
      <w:r w:rsidRPr="00CF31ED">
        <w:rPr>
          <w:rFonts w:ascii="Times New Roman" w:eastAsia="Times New Roman" w:hAnsi="Times New Roman" w:cs="Times New Roman"/>
          <w:sz w:val="28"/>
          <w:szCs w:val="28"/>
        </w:rPr>
        <w:t xml:space="preserve"> законів України про внесення змін до деяких законодавчих актів щодо захисту житлових прав дітей-сиріт та дітей, позбавлених батьківського піклування, осіб з їх числа (реєстр. № 3577), поданий Кабінетом Міністрів України та про внесення змін до деяких законодавчих актів України щодо захисту житлових та інших прав дітей-сиріт та дітей, позбавлених батьківського піклування, осіб з їх числа та прав дітей, які постраждали від домашнього насильства (реєстр. № 3577-1), поданий народними депутатами України </w:t>
      </w:r>
      <w:proofErr w:type="spellStart"/>
      <w:r w:rsidRPr="00CF31ED">
        <w:rPr>
          <w:rFonts w:ascii="Times New Roman" w:eastAsia="Times New Roman" w:hAnsi="Times New Roman" w:cs="Times New Roman"/>
          <w:sz w:val="28"/>
          <w:szCs w:val="28"/>
        </w:rPr>
        <w:t>Королевською</w:t>
      </w:r>
      <w:proofErr w:type="spellEnd"/>
      <w:r w:rsidRPr="00CF31ED">
        <w:rPr>
          <w:rFonts w:ascii="Times New Roman" w:eastAsia="Times New Roman" w:hAnsi="Times New Roman" w:cs="Times New Roman"/>
          <w:sz w:val="28"/>
          <w:szCs w:val="28"/>
        </w:rPr>
        <w:t xml:space="preserve"> Н.Ю., Павленком Ю.О. та Солодом Ю.В.</w:t>
      </w:r>
    </w:p>
    <w:p w:rsidR="00310725" w:rsidRPr="00CF31ED" w:rsidRDefault="00310725" w:rsidP="00310725">
      <w:pPr>
        <w:spacing w:after="0" w:line="240" w:lineRule="auto"/>
        <w:ind w:firstLine="851"/>
        <w:jc w:val="both"/>
        <w:rPr>
          <w:rFonts w:ascii="Times New Roman" w:eastAsia="Times New Roman" w:hAnsi="Times New Roman" w:cs="Times New Roman"/>
          <w:sz w:val="28"/>
          <w:szCs w:val="28"/>
        </w:rPr>
      </w:pPr>
      <w:r w:rsidRPr="00CF31ED">
        <w:rPr>
          <w:rFonts w:ascii="Times New Roman" w:eastAsia="Times New Roman" w:hAnsi="Times New Roman" w:cs="Times New Roman"/>
          <w:sz w:val="28"/>
          <w:szCs w:val="28"/>
        </w:rPr>
        <w:t>Відповідно до діючого законодавства за дітьми-сиротами та дітьми, позбавленими батьківського піклування, а також особами з їх числа зберігається право на житло, в якому вони проживали з батьками, рідними до встановлення опіки, піклування, влаштування в прийомні сім’ї, дитячі будинки сімейного типу, заклади для дітей-сиріт та дітей, позбавлених батьківського піклування, у порядку, встановленому Кабінетом Міністрів України.</w:t>
      </w:r>
    </w:p>
    <w:p w:rsidR="00310725" w:rsidRPr="00CF31ED" w:rsidRDefault="00310725" w:rsidP="00310725">
      <w:pPr>
        <w:spacing w:after="0" w:line="240" w:lineRule="auto"/>
        <w:ind w:firstLine="851"/>
        <w:jc w:val="both"/>
        <w:rPr>
          <w:rFonts w:ascii="Times New Roman" w:eastAsia="Times New Roman" w:hAnsi="Times New Roman" w:cs="Times New Roman"/>
          <w:sz w:val="28"/>
          <w:szCs w:val="28"/>
        </w:rPr>
      </w:pPr>
      <w:r w:rsidRPr="00CF31ED">
        <w:rPr>
          <w:rFonts w:ascii="Times New Roman" w:eastAsia="Times New Roman" w:hAnsi="Times New Roman" w:cs="Times New Roman"/>
          <w:sz w:val="28"/>
          <w:szCs w:val="28"/>
        </w:rPr>
        <w:t>Діти-сироти та діти, позбавлені батьківського піклування, які досягли 16 років, у разі відсутності в таких дітей житла мають право зараховуватися на квартирний облік та соціальний квартирний облік за місцем їх походження або проживання до встановлення опіки, піклування, влаштування в прийомні сім’ї, дитячі будинки сімейного типу, заклади для дітей-сиріт та дітей, позбавлених батьківського піклування. Після досягнення 18 років такі діти протягом місяця забезпечуються соціальним житлом до надання їм благоустроєного житлового приміщення для постійного проживання.</w:t>
      </w:r>
      <w:r w:rsidR="00CF31ED" w:rsidRPr="00CF31ED">
        <w:rPr>
          <w:rFonts w:ascii="Times New Roman" w:eastAsia="Times New Roman" w:hAnsi="Times New Roman" w:cs="Times New Roman"/>
          <w:sz w:val="28"/>
          <w:szCs w:val="28"/>
        </w:rPr>
        <w:t xml:space="preserve"> Таким правом діти-сироти, діти, позбавлені батьківського піклування можуть скористатися до 23 років.</w:t>
      </w:r>
    </w:p>
    <w:p w:rsidR="00310725" w:rsidRPr="00CF31ED" w:rsidRDefault="00310725" w:rsidP="00310725">
      <w:pPr>
        <w:pStyle w:val="a9"/>
        <w:ind w:firstLine="709"/>
        <w:jc w:val="both"/>
        <w:rPr>
          <w:sz w:val="28"/>
          <w:szCs w:val="28"/>
          <w:lang w:val="uk-UA"/>
        </w:rPr>
      </w:pPr>
      <w:r w:rsidRPr="00CF31ED">
        <w:rPr>
          <w:sz w:val="28"/>
          <w:szCs w:val="28"/>
          <w:lang w:val="uk-UA"/>
        </w:rPr>
        <w:t xml:space="preserve">За інформацією Міністерства соціальної політики України станом на 01.01.2019 потребували житла: </w:t>
      </w:r>
    </w:p>
    <w:p w:rsidR="00310725" w:rsidRPr="00CF31ED" w:rsidRDefault="00310725" w:rsidP="00310725">
      <w:pPr>
        <w:pStyle w:val="a9"/>
        <w:ind w:firstLine="709"/>
        <w:jc w:val="both"/>
        <w:rPr>
          <w:sz w:val="28"/>
          <w:szCs w:val="28"/>
          <w:lang w:val="uk-UA"/>
        </w:rPr>
      </w:pPr>
      <w:r w:rsidRPr="00CF31ED">
        <w:rPr>
          <w:sz w:val="28"/>
          <w:szCs w:val="28"/>
          <w:lang w:val="uk-UA"/>
        </w:rPr>
        <w:t>4 799 дітей-сиріт та дітей, позбавлених батьківського піклування, від 16 до 18 років;</w:t>
      </w:r>
    </w:p>
    <w:p w:rsidR="00310725" w:rsidRPr="00CF31ED" w:rsidRDefault="00310725" w:rsidP="00310725">
      <w:pPr>
        <w:pStyle w:val="a9"/>
        <w:ind w:firstLine="709"/>
        <w:jc w:val="both"/>
        <w:rPr>
          <w:sz w:val="28"/>
          <w:szCs w:val="28"/>
          <w:lang w:val="uk-UA"/>
        </w:rPr>
      </w:pPr>
      <w:r w:rsidRPr="00CF31ED">
        <w:rPr>
          <w:sz w:val="28"/>
          <w:szCs w:val="28"/>
          <w:lang w:val="uk-UA"/>
        </w:rPr>
        <w:t>14 839 осіб з числа дітей-сиріт та дітей, позбавлених батьківського піклування, віком від 18 до 23 років;</w:t>
      </w:r>
    </w:p>
    <w:p w:rsidR="00310725" w:rsidRPr="00CF31ED" w:rsidRDefault="00310725" w:rsidP="00310725">
      <w:pPr>
        <w:pStyle w:val="a9"/>
        <w:ind w:firstLine="709"/>
        <w:jc w:val="both"/>
        <w:rPr>
          <w:sz w:val="28"/>
          <w:szCs w:val="28"/>
          <w:lang w:val="uk-UA"/>
        </w:rPr>
      </w:pPr>
      <w:r w:rsidRPr="00CF31ED">
        <w:rPr>
          <w:sz w:val="28"/>
          <w:szCs w:val="28"/>
          <w:lang w:val="uk-UA"/>
        </w:rPr>
        <w:t>8 664 громадян з числа дітей-сиріт та дітей, позбавлених батьківського піклування, віком до 35 років.</w:t>
      </w:r>
    </w:p>
    <w:p w:rsidR="00310725" w:rsidRPr="00CF31ED" w:rsidRDefault="00310725" w:rsidP="00310725">
      <w:pPr>
        <w:spacing w:after="0" w:line="240" w:lineRule="auto"/>
        <w:ind w:firstLine="851"/>
        <w:jc w:val="both"/>
        <w:rPr>
          <w:rFonts w:ascii="Times New Roman" w:eastAsia="Times New Roman" w:hAnsi="Times New Roman" w:cs="Times New Roman"/>
          <w:sz w:val="28"/>
          <w:szCs w:val="28"/>
          <w:u w:val="single"/>
        </w:rPr>
      </w:pPr>
      <w:proofErr w:type="spellStart"/>
      <w:r w:rsidRPr="00CF31ED">
        <w:rPr>
          <w:rFonts w:ascii="Times New Roman" w:eastAsia="Times New Roman" w:hAnsi="Times New Roman" w:cs="Times New Roman"/>
          <w:sz w:val="28"/>
          <w:szCs w:val="28"/>
          <w:u w:val="single"/>
        </w:rPr>
        <w:t>Законопроєктами</w:t>
      </w:r>
      <w:proofErr w:type="spellEnd"/>
      <w:r w:rsidRPr="00CF31ED">
        <w:rPr>
          <w:rFonts w:ascii="Times New Roman" w:eastAsia="Times New Roman" w:hAnsi="Times New Roman" w:cs="Times New Roman"/>
          <w:sz w:val="28"/>
          <w:szCs w:val="28"/>
          <w:u w:val="single"/>
        </w:rPr>
        <w:t xml:space="preserve"> за реєстр. № 3577 та № 3577-1 пропонується:</w:t>
      </w:r>
    </w:p>
    <w:p w:rsidR="00310725" w:rsidRPr="00CF31ED" w:rsidRDefault="00310725" w:rsidP="00310725">
      <w:pPr>
        <w:spacing w:after="0" w:line="240" w:lineRule="auto"/>
        <w:ind w:firstLine="851"/>
        <w:jc w:val="both"/>
        <w:rPr>
          <w:rFonts w:ascii="Times New Roman" w:eastAsia="Times New Roman" w:hAnsi="Times New Roman" w:cs="Times New Roman"/>
          <w:sz w:val="28"/>
          <w:szCs w:val="28"/>
        </w:rPr>
      </w:pPr>
      <w:r w:rsidRPr="00CF31ED">
        <w:rPr>
          <w:rFonts w:ascii="Times New Roman" w:eastAsia="Times New Roman" w:hAnsi="Times New Roman" w:cs="Times New Roman"/>
          <w:sz w:val="28"/>
          <w:szCs w:val="28"/>
        </w:rPr>
        <w:lastRenderedPageBreak/>
        <w:t xml:space="preserve">1) внести зміни до Житлового кодексу Української РСР, законів України «Про житловий фонд соціального призначення», «Про забезпечення організаційно-правових умов соціального захисту дітей-сиріт та дітей, позбавлених батьківського піклування» та «Про основи соціального захисту бездомних осіб та безпритульних дітей», якими: </w:t>
      </w:r>
    </w:p>
    <w:p w:rsidR="00310725" w:rsidRPr="00CF31ED" w:rsidRDefault="00310725" w:rsidP="00310725">
      <w:pPr>
        <w:spacing w:after="0" w:line="240" w:lineRule="auto"/>
        <w:ind w:firstLine="851"/>
        <w:jc w:val="both"/>
        <w:rPr>
          <w:rFonts w:ascii="Times New Roman" w:eastAsia="Times New Roman" w:hAnsi="Times New Roman" w:cs="Times New Roman"/>
          <w:sz w:val="28"/>
          <w:szCs w:val="28"/>
        </w:rPr>
      </w:pPr>
      <w:r w:rsidRPr="00CF31ED">
        <w:rPr>
          <w:rFonts w:ascii="Times New Roman" w:eastAsia="Times New Roman" w:hAnsi="Times New Roman" w:cs="Times New Roman"/>
          <w:sz w:val="28"/>
          <w:szCs w:val="28"/>
        </w:rPr>
        <w:t>- передбачити, що право на позачергове отримання житла із житлового фонду соціального призначення та забезпечення соціальним або орендованим житлом до надання впорядкованого жилого приміщення для постійного проживання мають також особи з числа дітей-сиріт та дітей, позбавлених батьківського піклування, після досягнення ними 23 років;</w:t>
      </w:r>
    </w:p>
    <w:p w:rsidR="00310725" w:rsidRPr="00CF31ED" w:rsidRDefault="00310725" w:rsidP="00310725">
      <w:pPr>
        <w:spacing w:after="0" w:line="240" w:lineRule="auto"/>
        <w:ind w:firstLine="851"/>
        <w:jc w:val="both"/>
        <w:rPr>
          <w:rFonts w:ascii="Times New Roman" w:eastAsia="Times New Roman" w:hAnsi="Times New Roman" w:cs="Times New Roman"/>
          <w:sz w:val="28"/>
          <w:szCs w:val="28"/>
        </w:rPr>
      </w:pPr>
      <w:r w:rsidRPr="00CF31ED">
        <w:rPr>
          <w:rFonts w:ascii="Times New Roman" w:eastAsia="Times New Roman" w:hAnsi="Times New Roman" w:cs="Times New Roman"/>
          <w:sz w:val="28"/>
          <w:szCs w:val="28"/>
        </w:rPr>
        <w:t>- не враховувати при визначенн</w:t>
      </w:r>
      <w:r w:rsidR="00CF31ED" w:rsidRPr="00CF31ED">
        <w:rPr>
          <w:rFonts w:ascii="Times New Roman" w:eastAsia="Times New Roman" w:hAnsi="Times New Roman" w:cs="Times New Roman"/>
          <w:sz w:val="28"/>
          <w:szCs w:val="28"/>
        </w:rPr>
        <w:t>і</w:t>
      </w:r>
      <w:r w:rsidRPr="00CF31ED">
        <w:rPr>
          <w:rFonts w:ascii="Times New Roman" w:eastAsia="Times New Roman" w:hAnsi="Times New Roman" w:cs="Times New Roman"/>
          <w:sz w:val="28"/>
          <w:szCs w:val="28"/>
        </w:rPr>
        <w:t xml:space="preserve"> середньомісячного сукупного доходу, що дає право на взяття на соціальний квартирний облік</w:t>
      </w:r>
      <w:r w:rsidR="00CF31ED" w:rsidRPr="00CF31ED">
        <w:rPr>
          <w:rFonts w:ascii="Times New Roman" w:eastAsia="Times New Roman" w:hAnsi="Times New Roman" w:cs="Times New Roman"/>
          <w:sz w:val="28"/>
          <w:szCs w:val="28"/>
        </w:rPr>
        <w:t>,</w:t>
      </w:r>
      <w:r w:rsidRPr="00CF31ED">
        <w:rPr>
          <w:rFonts w:ascii="Times New Roman" w:eastAsia="Times New Roman" w:hAnsi="Times New Roman" w:cs="Times New Roman"/>
          <w:sz w:val="28"/>
          <w:szCs w:val="28"/>
        </w:rPr>
        <w:t xml:space="preserve"> соціальну стипендію, пенсію у зв’язку з втратою годувальника та аліменти для дітей-сиріт, дітей, позбавлених батьківського піклування</w:t>
      </w:r>
      <w:r w:rsidR="00CF31ED" w:rsidRPr="00CF31ED">
        <w:rPr>
          <w:rFonts w:ascii="Times New Roman" w:eastAsia="Times New Roman" w:hAnsi="Times New Roman" w:cs="Times New Roman"/>
          <w:sz w:val="28"/>
          <w:szCs w:val="28"/>
        </w:rPr>
        <w:t xml:space="preserve">, </w:t>
      </w:r>
      <w:r w:rsidRPr="00CF31ED">
        <w:rPr>
          <w:rFonts w:ascii="Times New Roman" w:eastAsia="Times New Roman" w:hAnsi="Times New Roman" w:cs="Times New Roman"/>
          <w:sz w:val="28"/>
          <w:szCs w:val="28"/>
        </w:rPr>
        <w:t>та осіб з їх числа;</w:t>
      </w:r>
    </w:p>
    <w:p w:rsidR="00310725" w:rsidRPr="00CF31ED" w:rsidRDefault="00310725" w:rsidP="00310725">
      <w:pPr>
        <w:spacing w:after="0" w:line="240" w:lineRule="auto"/>
        <w:ind w:firstLine="851"/>
        <w:jc w:val="both"/>
        <w:rPr>
          <w:rFonts w:ascii="Times New Roman" w:eastAsia="Times New Roman" w:hAnsi="Times New Roman" w:cs="Times New Roman"/>
          <w:sz w:val="28"/>
          <w:szCs w:val="28"/>
        </w:rPr>
      </w:pPr>
      <w:r w:rsidRPr="00CF31ED">
        <w:rPr>
          <w:rFonts w:ascii="Times New Roman" w:eastAsia="Times New Roman" w:hAnsi="Times New Roman" w:cs="Times New Roman"/>
          <w:sz w:val="28"/>
          <w:szCs w:val="28"/>
        </w:rPr>
        <w:t>2) внести зміни до законів України «Про охорону дитинства» та «Про забезпечення організаційно-правових умов соціального захисту дітей-сиріт та дітей, позбавлених батьківського піклування» в частині надання можливості дітям-сиротам та дітям, позбавленим батьківського піклування, особам з їх числа, у тому числі після досягнення ними 23 років, за їх бажанням, отримати грошову компенсацію за належне їм для отримання жиле приміщення;</w:t>
      </w:r>
    </w:p>
    <w:p w:rsidR="00310725" w:rsidRPr="00CF31ED" w:rsidRDefault="00310725" w:rsidP="00310725">
      <w:pPr>
        <w:spacing w:after="0" w:line="240" w:lineRule="auto"/>
        <w:ind w:firstLine="851"/>
        <w:jc w:val="both"/>
        <w:rPr>
          <w:rFonts w:ascii="Times New Roman" w:eastAsia="Times New Roman" w:hAnsi="Times New Roman" w:cs="Times New Roman"/>
          <w:sz w:val="28"/>
          <w:szCs w:val="28"/>
        </w:rPr>
      </w:pPr>
      <w:r w:rsidRPr="00CF31ED">
        <w:rPr>
          <w:rFonts w:ascii="Times New Roman" w:eastAsia="Times New Roman" w:hAnsi="Times New Roman" w:cs="Times New Roman"/>
          <w:sz w:val="28"/>
          <w:szCs w:val="28"/>
        </w:rPr>
        <w:t>3) врегулювати питання взяття на облік громадян, які потребують поліпшення житлових умов дітей-сиріт, дітей, позбавлених батьківського піклування, які досягли 16 років, та осіб з їх числа:</w:t>
      </w:r>
    </w:p>
    <w:p w:rsidR="00310725" w:rsidRPr="00CF31ED" w:rsidRDefault="00310725" w:rsidP="00310725">
      <w:pPr>
        <w:spacing w:after="0" w:line="240" w:lineRule="auto"/>
        <w:ind w:firstLine="851"/>
        <w:jc w:val="both"/>
        <w:rPr>
          <w:rFonts w:ascii="Times New Roman" w:eastAsia="Times New Roman" w:hAnsi="Times New Roman" w:cs="Times New Roman"/>
          <w:sz w:val="28"/>
          <w:szCs w:val="28"/>
        </w:rPr>
      </w:pPr>
      <w:r w:rsidRPr="00CF31ED">
        <w:rPr>
          <w:rFonts w:ascii="Times New Roman" w:eastAsia="Times New Roman" w:hAnsi="Times New Roman" w:cs="Times New Roman"/>
          <w:sz w:val="28"/>
          <w:szCs w:val="28"/>
        </w:rPr>
        <w:t>- які перебувають на обліку внутрішньо переміщених осіб;</w:t>
      </w:r>
    </w:p>
    <w:p w:rsidR="00310725" w:rsidRPr="00CF31ED" w:rsidRDefault="00310725" w:rsidP="00310725">
      <w:pPr>
        <w:spacing w:after="0" w:line="240" w:lineRule="auto"/>
        <w:ind w:firstLine="851"/>
        <w:jc w:val="both"/>
        <w:rPr>
          <w:rFonts w:ascii="Times New Roman" w:eastAsia="Times New Roman" w:hAnsi="Times New Roman" w:cs="Times New Roman"/>
          <w:sz w:val="28"/>
          <w:szCs w:val="28"/>
        </w:rPr>
      </w:pPr>
      <w:r w:rsidRPr="00CF31ED">
        <w:rPr>
          <w:rFonts w:ascii="Times New Roman" w:eastAsia="Times New Roman" w:hAnsi="Times New Roman" w:cs="Times New Roman"/>
          <w:sz w:val="28"/>
          <w:szCs w:val="28"/>
        </w:rPr>
        <w:t>- місцем походження або проживання яких до влаштування в сім’ї громадян, заклади для дітей-сиріт, дітей, позбавлених батьківського піклування</w:t>
      </w:r>
      <w:r w:rsidR="00CF31ED" w:rsidRPr="00CF31ED">
        <w:rPr>
          <w:rFonts w:ascii="Times New Roman" w:eastAsia="Times New Roman" w:hAnsi="Times New Roman" w:cs="Times New Roman"/>
          <w:sz w:val="28"/>
          <w:szCs w:val="28"/>
        </w:rPr>
        <w:t>,</w:t>
      </w:r>
      <w:r w:rsidRPr="00CF31ED">
        <w:rPr>
          <w:rFonts w:ascii="Times New Roman" w:eastAsia="Times New Roman" w:hAnsi="Times New Roman" w:cs="Times New Roman"/>
          <w:sz w:val="28"/>
          <w:szCs w:val="28"/>
        </w:rPr>
        <w:t xml:space="preserve"> є населені пункти тимчасово окупованих територій у Донецькій та Луганській областях, Автономній Республіці Крим і м. Севастополі, та які не перебувають на обліку внутрішньо переміщених осіб.</w:t>
      </w:r>
    </w:p>
    <w:p w:rsidR="00310725" w:rsidRPr="00CF31ED" w:rsidRDefault="00310725" w:rsidP="00310725">
      <w:pPr>
        <w:spacing w:after="0" w:line="240" w:lineRule="auto"/>
        <w:ind w:firstLine="851"/>
        <w:jc w:val="both"/>
        <w:rPr>
          <w:rFonts w:ascii="Times New Roman" w:eastAsia="Times New Roman" w:hAnsi="Times New Roman" w:cs="Times New Roman"/>
          <w:sz w:val="28"/>
          <w:szCs w:val="28"/>
        </w:rPr>
      </w:pPr>
      <w:r w:rsidRPr="00CF31ED">
        <w:rPr>
          <w:rFonts w:ascii="Times New Roman" w:eastAsia="Times New Roman" w:hAnsi="Times New Roman" w:cs="Times New Roman"/>
          <w:sz w:val="28"/>
          <w:szCs w:val="28"/>
          <w:u w:val="single"/>
        </w:rPr>
        <w:t xml:space="preserve">Альтернативним </w:t>
      </w:r>
      <w:proofErr w:type="spellStart"/>
      <w:r w:rsidRPr="00CF31ED">
        <w:rPr>
          <w:rFonts w:ascii="Times New Roman" w:eastAsia="Times New Roman" w:hAnsi="Times New Roman" w:cs="Times New Roman"/>
          <w:sz w:val="28"/>
          <w:szCs w:val="28"/>
          <w:u w:val="single"/>
        </w:rPr>
        <w:t>законопроєктом</w:t>
      </w:r>
      <w:proofErr w:type="spellEnd"/>
      <w:r w:rsidRPr="00CF31ED">
        <w:rPr>
          <w:rFonts w:ascii="Times New Roman" w:eastAsia="Times New Roman" w:hAnsi="Times New Roman" w:cs="Times New Roman"/>
          <w:sz w:val="28"/>
          <w:szCs w:val="28"/>
          <w:u w:val="single"/>
        </w:rPr>
        <w:t xml:space="preserve"> за реєстр № 3577-1</w:t>
      </w:r>
      <w:r w:rsidRPr="00CF31ED">
        <w:rPr>
          <w:rFonts w:ascii="Times New Roman" w:eastAsia="Times New Roman" w:hAnsi="Times New Roman" w:cs="Times New Roman"/>
          <w:sz w:val="28"/>
          <w:szCs w:val="28"/>
        </w:rPr>
        <w:t xml:space="preserve"> пропонується також внести зміни до законів України «Про охорону дитинства» та «Про забезпечення організаційно-правових умов соціального захисту дітей-сиріт та дітей, позбавлених батьківського піклування</w:t>
      </w:r>
      <w:bookmarkStart w:id="0" w:name="_GoBack"/>
      <w:bookmarkEnd w:id="0"/>
      <w:r w:rsidRPr="00CF31ED">
        <w:rPr>
          <w:rFonts w:ascii="Times New Roman" w:eastAsia="Times New Roman" w:hAnsi="Times New Roman" w:cs="Times New Roman"/>
          <w:sz w:val="28"/>
          <w:szCs w:val="28"/>
        </w:rPr>
        <w:t>», якими:</w:t>
      </w:r>
    </w:p>
    <w:p w:rsidR="00310725" w:rsidRPr="00CF31ED" w:rsidRDefault="00310725" w:rsidP="00310725">
      <w:pPr>
        <w:spacing w:after="0" w:line="240" w:lineRule="auto"/>
        <w:ind w:firstLine="851"/>
        <w:jc w:val="both"/>
        <w:rPr>
          <w:rFonts w:ascii="Times New Roman" w:eastAsia="Times New Roman" w:hAnsi="Times New Roman" w:cs="Times New Roman"/>
          <w:sz w:val="28"/>
          <w:szCs w:val="28"/>
        </w:rPr>
      </w:pPr>
      <w:r w:rsidRPr="00CF31ED">
        <w:rPr>
          <w:rFonts w:ascii="Times New Roman" w:eastAsia="Times New Roman" w:hAnsi="Times New Roman" w:cs="Times New Roman"/>
          <w:sz w:val="28"/>
          <w:szCs w:val="28"/>
        </w:rPr>
        <w:t>1) передбачити, що до дітей, позбавлених батьківського піклування, відносяться також діти, до обох батьків яких або єдиного з них рішенням суду застосовано обмежувальний припис;</w:t>
      </w:r>
    </w:p>
    <w:p w:rsidR="00310725" w:rsidRPr="00CF31ED" w:rsidRDefault="00310725" w:rsidP="00310725">
      <w:pPr>
        <w:spacing w:after="0" w:line="240" w:lineRule="auto"/>
        <w:ind w:firstLine="851"/>
        <w:jc w:val="both"/>
        <w:rPr>
          <w:rFonts w:ascii="Times New Roman" w:eastAsia="Times New Roman" w:hAnsi="Times New Roman" w:cs="Times New Roman"/>
          <w:sz w:val="28"/>
          <w:szCs w:val="28"/>
        </w:rPr>
      </w:pPr>
      <w:r w:rsidRPr="00CF31ED">
        <w:rPr>
          <w:rFonts w:ascii="Times New Roman" w:eastAsia="Times New Roman" w:hAnsi="Times New Roman" w:cs="Times New Roman"/>
          <w:sz w:val="28"/>
          <w:szCs w:val="28"/>
        </w:rPr>
        <w:t>2) надати багатодітн</w:t>
      </w:r>
      <w:r w:rsidR="00CF31ED" w:rsidRPr="00CF31ED">
        <w:rPr>
          <w:rFonts w:ascii="Times New Roman" w:eastAsia="Times New Roman" w:hAnsi="Times New Roman" w:cs="Times New Roman"/>
          <w:sz w:val="28"/>
          <w:szCs w:val="28"/>
        </w:rPr>
        <w:t>и</w:t>
      </w:r>
      <w:r w:rsidRPr="00CF31ED">
        <w:rPr>
          <w:rFonts w:ascii="Times New Roman" w:eastAsia="Times New Roman" w:hAnsi="Times New Roman" w:cs="Times New Roman"/>
          <w:sz w:val="28"/>
          <w:szCs w:val="28"/>
        </w:rPr>
        <w:t>м сім’ям право на пільги з оплати за користування житлом та житлово-комунальними послугами, абонентної плати за користування квартирним телефоном без урахування середньомісячного доходу сім’ї;</w:t>
      </w:r>
    </w:p>
    <w:p w:rsidR="00310725" w:rsidRPr="00CF31ED" w:rsidRDefault="00310725" w:rsidP="00310725">
      <w:pPr>
        <w:spacing w:after="0" w:line="240" w:lineRule="auto"/>
        <w:ind w:firstLine="851"/>
        <w:jc w:val="both"/>
        <w:rPr>
          <w:rFonts w:ascii="Times New Roman" w:eastAsia="Times New Roman" w:hAnsi="Times New Roman" w:cs="Times New Roman"/>
          <w:sz w:val="28"/>
          <w:szCs w:val="28"/>
        </w:rPr>
      </w:pPr>
      <w:r w:rsidRPr="00CF31ED">
        <w:rPr>
          <w:rFonts w:ascii="Times New Roman" w:eastAsia="Times New Roman" w:hAnsi="Times New Roman" w:cs="Times New Roman"/>
          <w:sz w:val="28"/>
          <w:szCs w:val="28"/>
        </w:rPr>
        <w:t xml:space="preserve">3) забезпечити можливість взяття на житловий облік дітей-сиріт, дітей, позбавлених батьківського піклування, та осіб з їх числа, які не перебувають на обліку внутрішньо переміщених осіб, але мають місце походження не тільки із тимчасово окупованих територій, але й із населених пунктів, що розташовані на лінії зіткнення. </w:t>
      </w:r>
    </w:p>
    <w:p w:rsidR="00310725" w:rsidRPr="00CF31ED" w:rsidRDefault="00310725" w:rsidP="00310725">
      <w:pPr>
        <w:spacing w:after="0" w:line="240" w:lineRule="auto"/>
        <w:ind w:firstLine="851"/>
        <w:jc w:val="both"/>
        <w:rPr>
          <w:rFonts w:ascii="Times New Roman" w:eastAsia="Times New Roman" w:hAnsi="Times New Roman" w:cs="Times New Roman"/>
          <w:sz w:val="28"/>
          <w:szCs w:val="28"/>
        </w:rPr>
      </w:pPr>
      <w:r w:rsidRPr="00CF31ED">
        <w:rPr>
          <w:rFonts w:ascii="Times New Roman" w:eastAsia="Times New Roman" w:hAnsi="Times New Roman" w:cs="Times New Roman"/>
          <w:sz w:val="28"/>
          <w:szCs w:val="28"/>
        </w:rPr>
        <w:t xml:space="preserve">Уповноважений Верховної Ради України з прав людини підтримує законодавчі ініціативи </w:t>
      </w:r>
      <w:proofErr w:type="spellStart"/>
      <w:r w:rsidRPr="00CF31ED">
        <w:rPr>
          <w:rFonts w:ascii="Times New Roman" w:eastAsia="Times New Roman" w:hAnsi="Times New Roman" w:cs="Times New Roman"/>
          <w:sz w:val="28"/>
          <w:szCs w:val="28"/>
        </w:rPr>
        <w:t>законопроєктів</w:t>
      </w:r>
      <w:proofErr w:type="spellEnd"/>
      <w:r w:rsidRPr="00CF31ED">
        <w:rPr>
          <w:rFonts w:ascii="Times New Roman" w:eastAsia="Times New Roman" w:hAnsi="Times New Roman" w:cs="Times New Roman"/>
          <w:sz w:val="28"/>
          <w:szCs w:val="28"/>
        </w:rPr>
        <w:t xml:space="preserve"> за реєстр. № 3577 та № 3577-1 в частині посилення гарантій житлових прав дітей-сиріт, дітей</w:t>
      </w:r>
      <w:r w:rsidR="00CF31ED" w:rsidRPr="00CF31ED">
        <w:rPr>
          <w:rFonts w:ascii="Times New Roman" w:eastAsia="Times New Roman" w:hAnsi="Times New Roman" w:cs="Times New Roman"/>
          <w:sz w:val="28"/>
          <w:szCs w:val="28"/>
        </w:rPr>
        <w:t>,</w:t>
      </w:r>
      <w:r w:rsidRPr="00CF31ED">
        <w:rPr>
          <w:rFonts w:ascii="Times New Roman" w:eastAsia="Times New Roman" w:hAnsi="Times New Roman" w:cs="Times New Roman"/>
          <w:sz w:val="28"/>
          <w:szCs w:val="28"/>
        </w:rPr>
        <w:t xml:space="preserve"> позбавлених батьківського </w:t>
      </w:r>
      <w:r w:rsidRPr="00CF31ED">
        <w:rPr>
          <w:rFonts w:ascii="Times New Roman" w:eastAsia="Times New Roman" w:hAnsi="Times New Roman" w:cs="Times New Roman"/>
          <w:sz w:val="28"/>
          <w:szCs w:val="28"/>
        </w:rPr>
        <w:lastRenderedPageBreak/>
        <w:t xml:space="preserve">піклування, та осіб з їх числа. Проте не підтримує пропозицію  </w:t>
      </w:r>
      <w:proofErr w:type="spellStart"/>
      <w:r w:rsidRPr="00CF31ED">
        <w:rPr>
          <w:rFonts w:ascii="Times New Roman" w:eastAsia="Times New Roman" w:hAnsi="Times New Roman" w:cs="Times New Roman"/>
          <w:sz w:val="28"/>
          <w:szCs w:val="28"/>
        </w:rPr>
        <w:t>законопроєкту</w:t>
      </w:r>
      <w:proofErr w:type="spellEnd"/>
      <w:r w:rsidRPr="00CF31ED">
        <w:rPr>
          <w:rFonts w:ascii="Times New Roman" w:eastAsia="Times New Roman" w:hAnsi="Times New Roman" w:cs="Times New Roman"/>
          <w:sz w:val="28"/>
          <w:szCs w:val="28"/>
        </w:rPr>
        <w:t xml:space="preserve"> за реєстр. № 3577-1 в частині віднесення до категорії дітей, позбавлених батьківського піклування, дітей, до обох батьків яких або єдиного з них рішенням суду застосовано обмежувальний припис.</w:t>
      </w:r>
    </w:p>
    <w:p w:rsidR="00B04D2F" w:rsidRPr="00CF31ED" w:rsidRDefault="00310725" w:rsidP="00310725">
      <w:pPr>
        <w:spacing w:after="0" w:line="240" w:lineRule="auto"/>
        <w:ind w:firstLine="851"/>
        <w:jc w:val="both"/>
        <w:rPr>
          <w:rFonts w:ascii="Times New Roman" w:eastAsia="Times New Roman" w:hAnsi="Times New Roman" w:cs="Times New Roman"/>
          <w:sz w:val="28"/>
          <w:szCs w:val="28"/>
        </w:rPr>
      </w:pPr>
      <w:r w:rsidRPr="00CF31ED">
        <w:rPr>
          <w:rFonts w:ascii="Times New Roman" w:eastAsia="Times New Roman" w:hAnsi="Times New Roman" w:cs="Times New Roman"/>
          <w:sz w:val="28"/>
          <w:szCs w:val="28"/>
        </w:rPr>
        <w:t xml:space="preserve">Уповноважений Президента України з прав дитини підтримує </w:t>
      </w:r>
      <w:proofErr w:type="spellStart"/>
      <w:r w:rsidRPr="00CF31ED">
        <w:rPr>
          <w:rFonts w:ascii="Times New Roman" w:eastAsia="Times New Roman" w:hAnsi="Times New Roman" w:cs="Times New Roman"/>
          <w:sz w:val="28"/>
          <w:szCs w:val="28"/>
        </w:rPr>
        <w:t>законопроєкт</w:t>
      </w:r>
      <w:proofErr w:type="spellEnd"/>
      <w:r w:rsidRPr="00CF31ED">
        <w:rPr>
          <w:rFonts w:ascii="Times New Roman" w:eastAsia="Times New Roman" w:hAnsi="Times New Roman" w:cs="Times New Roman"/>
          <w:sz w:val="28"/>
          <w:szCs w:val="28"/>
        </w:rPr>
        <w:t xml:space="preserve"> за реєстр. № 3577.</w:t>
      </w:r>
      <w:r w:rsidR="00022526" w:rsidRPr="00CF31ED">
        <w:rPr>
          <w:rFonts w:ascii="Times New Roman" w:eastAsia="Times New Roman" w:hAnsi="Times New Roman" w:cs="Times New Roman"/>
          <w:sz w:val="28"/>
          <w:szCs w:val="28"/>
        </w:rPr>
        <w:t xml:space="preserve"> </w:t>
      </w:r>
      <w:r w:rsidR="00463327" w:rsidRPr="00CF31ED">
        <w:rPr>
          <w:rFonts w:ascii="Times New Roman" w:eastAsia="Times New Roman" w:hAnsi="Times New Roman" w:cs="Times New Roman"/>
          <w:sz w:val="28"/>
          <w:szCs w:val="28"/>
        </w:rPr>
        <w:t xml:space="preserve">До законопроекту за реєстр. № </w:t>
      </w:r>
      <w:r w:rsidR="00B04D2F" w:rsidRPr="00CF31ED">
        <w:rPr>
          <w:rFonts w:ascii="Times New Roman" w:eastAsia="Times New Roman" w:hAnsi="Times New Roman" w:cs="Times New Roman"/>
          <w:sz w:val="28"/>
          <w:szCs w:val="28"/>
        </w:rPr>
        <w:t xml:space="preserve">3577-1 </w:t>
      </w:r>
      <w:r w:rsidR="00463327" w:rsidRPr="00CF31ED">
        <w:rPr>
          <w:rFonts w:ascii="Times New Roman" w:eastAsia="Times New Roman" w:hAnsi="Times New Roman" w:cs="Times New Roman"/>
          <w:sz w:val="28"/>
          <w:szCs w:val="28"/>
        </w:rPr>
        <w:t>Уповноваженим ви</w:t>
      </w:r>
      <w:r w:rsidR="00CF31ED" w:rsidRPr="00CF31ED">
        <w:rPr>
          <w:rFonts w:ascii="Times New Roman" w:eastAsia="Times New Roman" w:hAnsi="Times New Roman" w:cs="Times New Roman"/>
          <w:sz w:val="28"/>
          <w:szCs w:val="28"/>
        </w:rPr>
        <w:t>с</w:t>
      </w:r>
      <w:r w:rsidR="00463327" w:rsidRPr="00CF31ED">
        <w:rPr>
          <w:rFonts w:ascii="Times New Roman" w:eastAsia="Times New Roman" w:hAnsi="Times New Roman" w:cs="Times New Roman"/>
          <w:sz w:val="28"/>
          <w:szCs w:val="28"/>
        </w:rPr>
        <w:t xml:space="preserve">ловлені зауваження, </w:t>
      </w:r>
      <w:r w:rsidR="00B04D2F" w:rsidRPr="00CF31ED">
        <w:rPr>
          <w:rFonts w:ascii="Times New Roman" w:eastAsia="Times New Roman" w:hAnsi="Times New Roman" w:cs="Times New Roman"/>
          <w:sz w:val="28"/>
          <w:szCs w:val="28"/>
        </w:rPr>
        <w:t>а саме:</w:t>
      </w:r>
    </w:p>
    <w:p w:rsidR="00B04D2F" w:rsidRPr="00CF31ED" w:rsidRDefault="00B04D2F" w:rsidP="00310725">
      <w:pPr>
        <w:spacing w:after="0" w:line="240" w:lineRule="auto"/>
        <w:ind w:firstLine="851"/>
        <w:jc w:val="both"/>
        <w:rPr>
          <w:rFonts w:ascii="Times New Roman" w:eastAsia="Times New Roman" w:hAnsi="Times New Roman" w:cs="Times New Roman"/>
          <w:sz w:val="28"/>
          <w:szCs w:val="28"/>
        </w:rPr>
      </w:pPr>
      <w:r w:rsidRPr="00CF31ED">
        <w:rPr>
          <w:rFonts w:ascii="Times New Roman" w:eastAsia="Times New Roman" w:hAnsi="Times New Roman" w:cs="Times New Roman"/>
          <w:sz w:val="28"/>
          <w:szCs w:val="28"/>
        </w:rPr>
        <w:t>- наявність обмежувального припису щодо батьків не можна розглядати як підставу для надання дитині статусу, позбавленої батьківського піклування;</w:t>
      </w:r>
    </w:p>
    <w:p w:rsidR="00B04D2F" w:rsidRPr="00CF31ED" w:rsidRDefault="00B04D2F" w:rsidP="00B04D2F">
      <w:pPr>
        <w:spacing w:after="0" w:line="240" w:lineRule="auto"/>
        <w:ind w:firstLine="851"/>
        <w:jc w:val="both"/>
        <w:rPr>
          <w:rFonts w:ascii="Times New Roman" w:eastAsia="Times New Roman" w:hAnsi="Times New Roman" w:cs="Times New Roman"/>
          <w:sz w:val="28"/>
          <w:szCs w:val="28"/>
        </w:rPr>
      </w:pPr>
      <w:r w:rsidRPr="00CF31ED">
        <w:rPr>
          <w:rFonts w:ascii="Times New Roman" w:eastAsia="Times New Roman" w:hAnsi="Times New Roman" w:cs="Times New Roman"/>
          <w:sz w:val="28"/>
          <w:szCs w:val="28"/>
        </w:rPr>
        <w:t>- пропозиція щодо забезпечення можливості взяття на житловий облік дітей-сиріт, дітей, позбавлених батьківського піклування, та осіб з їх числа, які не перебувають на обліку внутрішньо переміщених осіб, але мають місце походження із населених пунктів, що розташовані на лінії зіткнення не узгоджується із загальним підходом, на якому ґрунтується законодавство України, який полягає у тому, що особливі умови реалізації прав дітей-сиріт, дітей, позбавлених батьківського піклування</w:t>
      </w:r>
      <w:r w:rsidR="00CF31ED" w:rsidRPr="00CF31ED">
        <w:rPr>
          <w:rFonts w:ascii="Times New Roman" w:eastAsia="Times New Roman" w:hAnsi="Times New Roman" w:cs="Times New Roman"/>
          <w:sz w:val="28"/>
          <w:szCs w:val="28"/>
        </w:rPr>
        <w:t>,</w:t>
      </w:r>
      <w:r w:rsidRPr="00CF31ED">
        <w:rPr>
          <w:rFonts w:ascii="Times New Roman" w:eastAsia="Times New Roman" w:hAnsi="Times New Roman" w:cs="Times New Roman"/>
          <w:sz w:val="28"/>
          <w:szCs w:val="28"/>
        </w:rPr>
        <w:t xml:space="preserve"> запроваджуються, якщо на території їх походження державні органи влади не здійснюють своїх повноважень. В населених пунктах, розташованих на лінії зіткнення</w:t>
      </w:r>
      <w:r w:rsidR="00CF31ED" w:rsidRPr="00CF31ED">
        <w:rPr>
          <w:rFonts w:ascii="Times New Roman" w:eastAsia="Times New Roman" w:hAnsi="Times New Roman" w:cs="Times New Roman"/>
          <w:sz w:val="28"/>
          <w:szCs w:val="28"/>
        </w:rPr>
        <w:t>,</w:t>
      </w:r>
      <w:r w:rsidRPr="00CF31ED">
        <w:rPr>
          <w:rFonts w:ascii="Times New Roman" w:eastAsia="Times New Roman" w:hAnsi="Times New Roman" w:cs="Times New Roman"/>
          <w:sz w:val="28"/>
          <w:szCs w:val="28"/>
        </w:rPr>
        <w:t xml:space="preserve"> органи влади України здійснюють сої повноваження. </w:t>
      </w:r>
    </w:p>
    <w:p w:rsidR="00310725" w:rsidRPr="00CF31ED" w:rsidRDefault="00310725" w:rsidP="00310725">
      <w:pPr>
        <w:spacing w:after="0" w:line="240" w:lineRule="auto"/>
        <w:ind w:firstLine="851"/>
        <w:jc w:val="both"/>
        <w:rPr>
          <w:rFonts w:ascii="Times New Roman" w:eastAsia="Times New Roman" w:hAnsi="Times New Roman" w:cs="Times New Roman"/>
          <w:sz w:val="28"/>
          <w:szCs w:val="28"/>
        </w:rPr>
      </w:pPr>
      <w:r w:rsidRPr="00CF31ED">
        <w:rPr>
          <w:rFonts w:ascii="Times New Roman" w:eastAsia="Times New Roman" w:hAnsi="Times New Roman" w:cs="Times New Roman"/>
          <w:sz w:val="28"/>
          <w:szCs w:val="28"/>
        </w:rPr>
        <w:t xml:space="preserve">Міністерство соціальної політики України підтримує </w:t>
      </w:r>
      <w:proofErr w:type="spellStart"/>
      <w:r w:rsidR="00CF31ED" w:rsidRPr="00CF31ED">
        <w:rPr>
          <w:rFonts w:ascii="Times New Roman" w:eastAsia="Times New Roman" w:hAnsi="Times New Roman" w:cs="Times New Roman"/>
          <w:sz w:val="28"/>
          <w:szCs w:val="28"/>
        </w:rPr>
        <w:t>законопроєкт</w:t>
      </w:r>
      <w:proofErr w:type="spellEnd"/>
      <w:r w:rsidR="00CF31ED" w:rsidRPr="00CF31ED">
        <w:rPr>
          <w:rFonts w:ascii="Times New Roman" w:eastAsia="Times New Roman" w:hAnsi="Times New Roman" w:cs="Times New Roman"/>
          <w:sz w:val="28"/>
          <w:szCs w:val="28"/>
        </w:rPr>
        <w:t xml:space="preserve"> за реєстр. № 3577, водночас підтримує також </w:t>
      </w:r>
      <w:r w:rsidRPr="00CF31ED">
        <w:rPr>
          <w:rFonts w:ascii="Times New Roman" w:eastAsia="Times New Roman" w:hAnsi="Times New Roman" w:cs="Times New Roman"/>
          <w:sz w:val="28"/>
          <w:szCs w:val="28"/>
        </w:rPr>
        <w:t xml:space="preserve">пропозиції </w:t>
      </w:r>
      <w:proofErr w:type="spellStart"/>
      <w:r w:rsidRPr="00CF31ED">
        <w:rPr>
          <w:rFonts w:ascii="Times New Roman" w:eastAsia="Times New Roman" w:hAnsi="Times New Roman" w:cs="Times New Roman"/>
          <w:sz w:val="28"/>
          <w:szCs w:val="28"/>
        </w:rPr>
        <w:t>законопроєкту</w:t>
      </w:r>
      <w:proofErr w:type="spellEnd"/>
      <w:r w:rsidRPr="00CF31ED">
        <w:rPr>
          <w:rFonts w:ascii="Times New Roman" w:eastAsia="Times New Roman" w:hAnsi="Times New Roman" w:cs="Times New Roman"/>
          <w:sz w:val="28"/>
          <w:szCs w:val="28"/>
        </w:rPr>
        <w:t xml:space="preserve"> </w:t>
      </w:r>
      <w:r w:rsidR="00CF31ED" w:rsidRPr="00CF31ED">
        <w:rPr>
          <w:rFonts w:ascii="Times New Roman" w:eastAsia="Times New Roman" w:hAnsi="Times New Roman" w:cs="Times New Roman"/>
          <w:sz w:val="28"/>
          <w:szCs w:val="28"/>
        </w:rPr>
        <w:t xml:space="preserve">                                </w:t>
      </w:r>
      <w:r w:rsidRPr="00CF31ED">
        <w:rPr>
          <w:rFonts w:ascii="Times New Roman" w:eastAsia="Times New Roman" w:hAnsi="Times New Roman" w:cs="Times New Roman"/>
          <w:sz w:val="28"/>
          <w:szCs w:val="28"/>
        </w:rPr>
        <w:t>за реєстр. № 3577-1 щодо віднесення до категорії дітей, позбавлених батьківського піклування, дітей, до обох батьків яких або єдиного з них рішенням суду застосовано обмежувальний припис, а також щодо взяття на житловий облік</w:t>
      </w:r>
      <w:r w:rsidRPr="00CF31ED">
        <w:t xml:space="preserve"> </w:t>
      </w:r>
      <w:r w:rsidRPr="00CF31ED">
        <w:rPr>
          <w:rFonts w:ascii="Times New Roman" w:eastAsia="Times New Roman" w:hAnsi="Times New Roman" w:cs="Times New Roman"/>
          <w:sz w:val="28"/>
          <w:szCs w:val="28"/>
        </w:rPr>
        <w:t>дітей-сиріт, дітей позбавлених батьківського піклування, та осіб з їх числа, які не перебувають на обліку внутрішньо переміщених осіб, але мають місце походження із населених пунктів, що розташовані на лінії зіткнення.</w:t>
      </w:r>
    </w:p>
    <w:p w:rsidR="00310725" w:rsidRPr="00CF31ED" w:rsidRDefault="00310725" w:rsidP="00310725">
      <w:pPr>
        <w:spacing w:after="0" w:line="240" w:lineRule="auto"/>
        <w:ind w:firstLine="851"/>
        <w:jc w:val="both"/>
        <w:rPr>
          <w:rFonts w:ascii="Times New Roman" w:eastAsia="Times New Roman" w:hAnsi="Times New Roman" w:cs="Times New Roman"/>
          <w:sz w:val="28"/>
          <w:szCs w:val="28"/>
        </w:rPr>
      </w:pPr>
      <w:r w:rsidRPr="00CF31ED">
        <w:rPr>
          <w:rFonts w:ascii="Times New Roman" w:eastAsia="Times New Roman" w:hAnsi="Times New Roman" w:cs="Times New Roman"/>
          <w:sz w:val="28"/>
          <w:szCs w:val="28"/>
        </w:rPr>
        <w:t>Водночас не підтримується пропозиція законопроекту                                                   за реєстр. № 3577-1 щодо надання багатодітн</w:t>
      </w:r>
      <w:r w:rsidR="00CF31ED" w:rsidRPr="00CF31ED">
        <w:rPr>
          <w:rFonts w:ascii="Times New Roman" w:eastAsia="Times New Roman" w:hAnsi="Times New Roman" w:cs="Times New Roman"/>
          <w:sz w:val="28"/>
          <w:szCs w:val="28"/>
        </w:rPr>
        <w:t>и</w:t>
      </w:r>
      <w:r w:rsidRPr="00CF31ED">
        <w:rPr>
          <w:rFonts w:ascii="Times New Roman" w:eastAsia="Times New Roman" w:hAnsi="Times New Roman" w:cs="Times New Roman"/>
          <w:sz w:val="28"/>
          <w:szCs w:val="28"/>
        </w:rPr>
        <w:t xml:space="preserve">м сім’ям права на пільги з оплати за користування житлом та житлово-комунальними послугами, абонентної плати за користування квартирним телефоном без урахування середньомісячного доходу сім’ї. Прийняття такої норми призведе до соціальної нерівності по відношенню до інших категорій осіб, пільги яким надаються з урахуванням доходу. </w:t>
      </w:r>
    </w:p>
    <w:p w:rsidR="00310725" w:rsidRPr="00CF31ED" w:rsidRDefault="00310725" w:rsidP="00310725">
      <w:pPr>
        <w:spacing w:after="0" w:line="240" w:lineRule="auto"/>
        <w:ind w:firstLine="851"/>
        <w:jc w:val="both"/>
        <w:rPr>
          <w:rFonts w:ascii="Times New Roman" w:eastAsia="Times New Roman" w:hAnsi="Times New Roman" w:cs="Times New Roman"/>
          <w:sz w:val="28"/>
          <w:szCs w:val="28"/>
        </w:rPr>
      </w:pPr>
      <w:r w:rsidRPr="00CF31ED">
        <w:rPr>
          <w:rFonts w:ascii="Times New Roman" w:eastAsia="Times New Roman" w:hAnsi="Times New Roman" w:cs="Times New Roman"/>
          <w:sz w:val="28"/>
          <w:szCs w:val="28"/>
          <w:u w:val="single"/>
        </w:rPr>
        <w:t>Головне науково-експертне управління Апарату Верховної Ради України</w:t>
      </w:r>
      <w:r w:rsidRPr="00CF31ED">
        <w:rPr>
          <w:rFonts w:ascii="Times New Roman" w:eastAsia="Times New Roman" w:hAnsi="Times New Roman" w:cs="Times New Roman"/>
          <w:sz w:val="28"/>
          <w:szCs w:val="28"/>
        </w:rPr>
        <w:t>, погоджуючись з необхідністю посилення захисту житлових прав дітей</w:t>
      </w:r>
      <w:r w:rsidR="00CF31ED" w:rsidRPr="00CF31ED">
        <w:rPr>
          <w:rFonts w:ascii="Times New Roman" w:eastAsia="Times New Roman" w:hAnsi="Times New Roman" w:cs="Times New Roman"/>
          <w:sz w:val="28"/>
          <w:szCs w:val="28"/>
        </w:rPr>
        <w:t>-</w:t>
      </w:r>
      <w:r w:rsidRPr="00CF31ED">
        <w:rPr>
          <w:rFonts w:ascii="Times New Roman" w:eastAsia="Times New Roman" w:hAnsi="Times New Roman" w:cs="Times New Roman"/>
          <w:sz w:val="28"/>
          <w:szCs w:val="28"/>
        </w:rPr>
        <w:t>сиріт та дітей, позбавлених батьківського піклування, висловило щодо змісту законопроектів за реєстр. № 3577 та № 3577-1 низку зауважень та пропозицій.</w:t>
      </w:r>
    </w:p>
    <w:p w:rsidR="00310725" w:rsidRPr="00CF31ED" w:rsidRDefault="00310725" w:rsidP="00310725">
      <w:pPr>
        <w:spacing w:after="0" w:line="240" w:lineRule="auto"/>
        <w:ind w:firstLine="851"/>
        <w:jc w:val="both"/>
        <w:rPr>
          <w:rFonts w:ascii="Times New Roman" w:eastAsia="Times New Roman" w:hAnsi="Times New Roman" w:cs="Times New Roman"/>
          <w:sz w:val="28"/>
          <w:szCs w:val="28"/>
        </w:rPr>
      </w:pPr>
      <w:r w:rsidRPr="00CF31ED">
        <w:rPr>
          <w:rFonts w:ascii="Times New Roman" w:eastAsia="Times New Roman" w:hAnsi="Times New Roman" w:cs="Times New Roman"/>
          <w:sz w:val="28"/>
          <w:szCs w:val="28"/>
        </w:rPr>
        <w:t>Зокрема, щодо необхідності чітко визначити вік, з якого діти-сироти та діти, позбавлені батьківського піклування, можуть отримати грошову компенсацію за належне їм жиле приміщення та щодо необхідності внесення змін до законів України «Про житловий фонд соціального призначення» та «Про основи соціального захисту бездомних осіб та безпритульних дітей» в частині надання права таким дітям на отримання відповідної компенсації.</w:t>
      </w:r>
    </w:p>
    <w:p w:rsidR="00310725" w:rsidRPr="00CF31ED" w:rsidRDefault="00310725" w:rsidP="00310725">
      <w:pPr>
        <w:spacing w:after="0" w:line="240" w:lineRule="auto"/>
        <w:ind w:firstLine="851"/>
        <w:jc w:val="both"/>
        <w:rPr>
          <w:rFonts w:ascii="Times New Roman" w:eastAsia="Times New Roman" w:hAnsi="Times New Roman" w:cs="Times New Roman"/>
          <w:sz w:val="28"/>
          <w:szCs w:val="28"/>
        </w:rPr>
      </w:pPr>
      <w:r w:rsidRPr="00CF31ED">
        <w:rPr>
          <w:rFonts w:ascii="Times New Roman" w:eastAsia="Times New Roman" w:hAnsi="Times New Roman" w:cs="Times New Roman"/>
          <w:sz w:val="28"/>
          <w:szCs w:val="28"/>
        </w:rPr>
        <w:t xml:space="preserve">Члени Комітету безперечно підтримують ідею </w:t>
      </w:r>
      <w:proofErr w:type="spellStart"/>
      <w:r w:rsidRPr="00CF31ED">
        <w:rPr>
          <w:rFonts w:ascii="Times New Roman" w:eastAsia="Times New Roman" w:hAnsi="Times New Roman" w:cs="Times New Roman"/>
          <w:sz w:val="28"/>
          <w:szCs w:val="28"/>
        </w:rPr>
        <w:t>законопроєктів</w:t>
      </w:r>
      <w:proofErr w:type="spellEnd"/>
      <w:r w:rsidRPr="00CF31ED">
        <w:rPr>
          <w:rFonts w:ascii="Times New Roman" w:eastAsia="Times New Roman" w:hAnsi="Times New Roman" w:cs="Times New Roman"/>
          <w:sz w:val="28"/>
          <w:szCs w:val="28"/>
        </w:rPr>
        <w:t xml:space="preserve"> щодо необхідності врегулювання питання забезпечення житлом дітей-сиріт та дітей, позбавлених батьківського піклування.</w:t>
      </w:r>
    </w:p>
    <w:p w:rsidR="00310725" w:rsidRPr="00CF31ED" w:rsidRDefault="00310725" w:rsidP="00310725">
      <w:pPr>
        <w:spacing w:after="0" w:line="240" w:lineRule="auto"/>
        <w:ind w:firstLine="851"/>
        <w:jc w:val="both"/>
        <w:rPr>
          <w:rFonts w:ascii="Times New Roman" w:eastAsia="Times New Roman" w:hAnsi="Times New Roman" w:cs="Times New Roman"/>
          <w:sz w:val="28"/>
          <w:szCs w:val="28"/>
        </w:rPr>
      </w:pPr>
      <w:r w:rsidRPr="00CF31ED">
        <w:rPr>
          <w:rFonts w:ascii="Times New Roman" w:eastAsia="Times New Roman" w:hAnsi="Times New Roman" w:cs="Times New Roman"/>
          <w:sz w:val="28"/>
          <w:szCs w:val="28"/>
        </w:rPr>
        <w:lastRenderedPageBreak/>
        <w:t xml:space="preserve">Підтримується також пропозиція альтернативного </w:t>
      </w:r>
      <w:proofErr w:type="spellStart"/>
      <w:r w:rsidRPr="00CF31ED">
        <w:rPr>
          <w:rFonts w:ascii="Times New Roman" w:eastAsia="Times New Roman" w:hAnsi="Times New Roman" w:cs="Times New Roman"/>
          <w:sz w:val="28"/>
          <w:szCs w:val="28"/>
        </w:rPr>
        <w:t>законопроєкту</w:t>
      </w:r>
      <w:proofErr w:type="spellEnd"/>
      <w:r w:rsidRPr="00CF31ED">
        <w:rPr>
          <w:rFonts w:ascii="Times New Roman" w:eastAsia="Times New Roman" w:hAnsi="Times New Roman" w:cs="Times New Roman"/>
          <w:sz w:val="28"/>
          <w:szCs w:val="28"/>
        </w:rPr>
        <w:t xml:space="preserve"> за реєстр. № 3577-1 щодо необхідності врегулювання питання взяття на житловий облік дітей-сиріт, дітей, позбавлених батьківського піклування, та осіб з їх числа, які не перебувають на обліку внутрішньо переміщених осіб, але мають місце походження із населених пунктів, що розташовані на лінії зіткнення.</w:t>
      </w:r>
    </w:p>
    <w:p w:rsidR="00310725" w:rsidRPr="00CF31ED" w:rsidRDefault="00310725" w:rsidP="00310725">
      <w:pPr>
        <w:spacing w:after="0" w:line="240" w:lineRule="auto"/>
        <w:ind w:firstLine="851"/>
        <w:jc w:val="both"/>
        <w:rPr>
          <w:rFonts w:ascii="Times New Roman" w:eastAsia="Times New Roman" w:hAnsi="Times New Roman" w:cs="Times New Roman"/>
          <w:sz w:val="28"/>
          <w:szCs w:val="28"/>
        </w:rPr>
      </w:pPr>
      <w:r w:rsidRPr="00CF31ED">
        <w:rPr>
          <w:rFonts w:ascii="Times New Roman" w:eastAsia="Times New Roman" w:hAnsi="Times New Roman" w:cs="Times New Roman"/>
          <w:sz w:val="28"/>
          <w:szCs w:val="28"/>
        </w:rPr>
        <w:t xml:space="preserve">Відповідно до частини першої статті 116 Регламенту Верховної Ради України ці та інші пропозиції, що надійшли до Комітету, можливо буде у подальшому врахувати під час підготовки законопроекту до розгляду у другому читанні. </w:t>
      </w:r>
    </w:p>
    <w:p w:rsidR="00310725" w:rsidRPr="00CF31ED" w:rsidRDefault="00310725" w:rsidP="00310725">
      <w:pPr>
        <w:spacing w:after="0" w:line="240" w:lineRule="auto"/>
        <w:ind w:firstLine="851"/>
        <w:jc w:val="both"/>
        <w:rPr>
          <w:rFonts w:ascii="Times New Roman" w:eastAsia="Times New Roman" w:hAnsi="Times New Roman" w:cs="Times New Roman"/>
          <w:sz w:val="28"/>
          <w:szCs w:val="28"/>
        </w:rPr>
      </w:pPr>
      <w:r w:rsidRPr="00CF31ED">
        <w:rPr>
          <w:rFonts w:ascii="Times New Roman" w:eastAsia="Times New Roman" w:hAnsi="Times New Roman" w:cs="Times New Roman"/>
          <w:sz w:val="28"/>
          <w:szCs w:val="28"/>
        </w:rPr>
        <w:t>З урахуванням проведеного обговорення, Комітет рекомендує Верховній Раді України:</w:t>
      </w:r>
    </w:p>
    <w:p w:rsidR="00CF31ED" w:rsidRPr="00CF31ED" w:rsidRDefault="00CF31ED" w:rsidP="00CF31ED">
      <w:pPr>
        <w:spacing w:after="0" w:line="240" w:lineRule="auto"/>
        <w:ind w:firstLine="851"/>
        <w:jc w:val="both"/>
        <w:rPr>
          <w:rFonts w:ascii="Times New Roman" w:eastAsia="Times New Roman" w:hAnsi="Times New Roman"/>
          <w:sz w:val="28"/>
          <w:szCs w:val="28"/>
          <w:lang w:eastAsia="ru-RU"/>
        </w:rPr>
      </w:pPr>
      <w:proofErr w:type="spellStart"/>
      <w:r w:rsidRPr="00CF31ED">
        <w:rPr>
          <w:rFonts w:ascii="Times New Roman" w:eastAsia="Times New Roman" w:hAnsi="Times New Roman" w:cs="Times New Roman"/>
          <w:sz w:val="28"/>
          <w:szCs w:val="28"/>
        </w:rPr>
        <w:t>проєкти</w:t>
      </w:r>
      <w:proofErr w:type="spellEnd"/>
      <w:r w:rsidRPr="00CF31ED">
        <w:rPr>
          <w:rFonts w:ascii="Times New Roman" w:eastAsia="Times New Roman" w:hAnsi="Times New Roman" w:cs="Times New Roman"/>
          <w:sz w:val="28"/>
          <w:szCs w:val="28"/>
        </w:rPr>
        <w:t xml:space="preserve"> законів України про внесення змін до деяких законодавчих актів щодо захисту житлових прав дітей-сиріт та дітей, позбавлених батьківського піклування, осіб з їх числа (реєстр. № 3577), поданий Кабінетом Міністрів України</w:t>
      </w:r>
      <w:r w:rsidRPr="00CF31ED">
        <w:rPr>
          <w:rFonts w:ascii="Times New Roman" w:eastAsia="Times New Roman" w:hAnsi="Times New Roman" w:cs="Times New Roman"/>
          <w:sz w:val="28"/>
          <w:szCs w:val="28"/>
        </w:rPr>
        <w:t>,</w:t>
      </w:r>
      <w:r w:rsidRPr="00CF31ED">
        <w:rPr>
          <w:rFonts w:ascii="Times New Roman" w:eastAsia="Times New Roman" w:hAnsi="Times New Roman" w:cs="Times New Roman"/>
          <w:sz w:val="28"/>
          <w:szCs w:val="28"/>
        </w:rPr>
        <w:t xml:space="preserve"> та про внесення змін до деяких законодавчих актів України щодо захисту житлових та інших прав дітей-сиріт та дітей, позбавлених батьківського піклування, осіб з їх числа та прав дітей, які постраждали від домашнього насильства (реєстр. № 3577-1), поданий народними депутатами України </w:t>
      </w:r>
      <w:proofErr w:type="spellStart"/>
      <w:r w:rsidRPr="00CF31ED">
        <w:rPr>
          <w:rFonts w:ascii="Times New Roman" w:eastAsia="Times New Roman" w:hAnsi="Times New Roman" w:cs="Times New Roman"/>
          <w:sz w:val="28"/>
          <w:szCs w:val="28"/>
        </w:rPr>
        <w:t>Королевською</w:t>
      </w:r>
      <w:proofErr w:type="spellEnd"/>
      <w:r w:rsidRPr="00CF31ED">
        <w:rPr>
          <w:rFonts w:ascii="Times New Roman" w:eastAsia="Times New Roman" w:hAnsi="Times New Roman" w:cs="Times New Roman"/>
          <w:sz w:val="28"/>
          <w:szCs w:val="28"/>
        </w:rPr>
        <w:t xml:space="preserve"> Н.Ю., Павленком Ю.О. та Солодом Ю.В.</w:t>
      </w:r>
      <w:r w:rsidRPr="00CF31ED">
        <w:rPr>
          <w:rFonts w:ascii="Times New Roman" w:eastAsia="Times New Roman" w:hAnsi="Times New Roman" w:cs="Times New Roman"/>
          <w:sz w:val="28"/>
          <w:szCs w:val="28"/>
        </w:rPr>
        <w:t xml:space="preserve">, </w:t>
      </w:r>
      <w:r w:rsidRPr="00CF31ED">
        <w:rPr>
          <w:rFonts w:ascii="Times New Roman" w:eastAsia="Times New Roman" w:hAnsi="Times New Roman"/>
          <w:sz w:val="28"/>
          <w:szCs w:val="28"/>
          <w:lang w:eastAsia="ru-RU"/>
        </w:rPr>
        <w:t>включити до порядку денного сесії Верховної Ради України;</w:t>
      </w:r>
    </w:p>
    <w:p w:rsidR="00310725" w:rsidRPr="00CF31ED" w:rsidRDefault="00310725" w:rsidP="00310725">
      <w:pPr>
        <w:spacing w:after="0" w:line="240" w:lineRule="auto"/>
        <w:ind w:firstLine="851"/>
        <w:jc w:val="both"/>
        <w:rPr>
          <w:rFonts w:ascii="Times New Roman" w:eastAsia="Times New Roman" w:hAnsi="Times New Roman" w:cs="Times New Roman"/>
          <w:sz w:val="28"/>
          <w:szCs w:val="28"/>
        </w:rPr>
      </w:pPr>
      <w:proofErr w:type="spellStart"/>
      <w:r w:rsidRPr="00CF31ED">
        <w:rPr>
          <w:rFonts w:ascii="Times New Roman" w:eastAsia="Times New Roman" w:hAnsi="Times New Roman" w:cs="Times New Roman"/>
          <w:sz w:val="28"/>
          <w:szCs w:val="28"/>
        </w:rPr>
        <w:t>проєкт</w:t>
      </w:r>
      <w:proofErr w:type="spellEnd"/>
      <w:r w:rsidRPr="00CF31ED">
        <w:rPr>
          <w:rFonts w:ascii="Times New Roman" w:eastAsia="Times New Roman" w:hAnsi="Times New Roman" w:cs="Times New Roman"/>
          <w:sz w:val="28"/>
          <w:szCs w:val="28"/>
        </w:rPr>
        <w:t xml:space="preserve"> Закону України про внесення змін до деяких законодавчих актів щодо захисту житлових прав дітей-сиріт та дітей, позбавлених батьківського піклування, осіб з їх числа (реєстр.№ 3577), поданий Кабінетом Міністрів України, за результатами розгляду в першому читанні, відповідно до пункту 1 частини першої статті 114 Регламенту Верховної Ради України, прийняти за основу з урахуванням пропозицій, висловлених у висновку Комітету;</w:t>
      </w:r>
    </w:p>
    <w:p w:rsidR="00310725" w:rsidRPr="00CF31ED" w:rsidRDefault="00310725" w:rsidP="00310725">
      <w:pPr>
        <w:spacing w:after="0" w:line="240" w:lineRule="auto"/>
        <w:ind w:firstLine="851"/>
        <w:jc w:val="both"/>
        <w:rPr>
          <w:rFonts w:ascii="Times New Roman" w:eastAsia="Times New Roman" w:hAnsi="Times New Roman" w:cs="Times New Roman"/>
          <w:sz w:val="28"/>
          <w:szCs w:val="28"/>
        </w:rPr>
      </w:pPr>
      <w:proofErr w:type="spellStart"/>
      <w:r w:rsidRPr="00CF31ED">
        <w:rPr>
          <w:rFonts w:ascii="Times New Roman" w:eastAsia="Times New Roman" w:hAnsi="Times New Roman" w:cs="Times New Roman"/>
          <w:sz w:val="28"/>
          <w:szCs w:val="28"/>
        </w:rPr>
        <w:t>проєкт</w:t>
      </w:r>
      <w:proofErr w:type="spellEnd"/>
      <w:r w:rsidRPr="00CF31ED">
        <w:rPr>
          <w:rFonts w:ascii="Times New Roman" w:eastAsia="Times New Roman" w:hAnsi="Times New Roman" w:cs="Times New Roman"/>
          <w:sz w:val="28"/>
          <w:szCs w:val="28"/>
        </w:rPr>
        <w:t xml:space="preserve"> Закону України про внесення змін до деяких законодавчих актів України щодо захисту житлових та інших прав дітей-сиріт та дітей, позбавлених батьківського піклування, осіб з їх числа та прав дітей, які постраждали від домашнього насильства (реєстр.№ 3577-1), поданий народними депутатами України </w:t>
      </w:r>
      <w:proofErr w:type="spellStart"/>
      <w:r w:rsidRPr="00CF31ED">
        <w:rPr>
          <w:rFonts w:ascii="Times New Roman" w:eastAsia="Times New Roman" w:hAnsi="Times New Roman" w:cs="Times New Roman"/>
          <w:sz w:val="28"/>
          <w:szCs w:val="28"/>
        </w:rPr>
        <w:t>Королевською</w:t>
      </w:r>
      <w:proofErr w:type="spellEnd"/>
      <w:r w:rsidRPr="00CF31ED">
        <w:rPr>
          <w:rFonts w:ascii="Times New Roman" w:eastAsia="Times New Roman" w:hAnsi="Times New Roman" w:cs="Times New Roman"/>
          <w:sz w:val="28"/>
          <w:szCs w:val="28"/>
        </w:rPr>
        <w:t xml:space="preserve"> Н.Ю., Павленком Ю.О. та Солодом Ю.В., відхилити, врахувавши деякі положення цього </w:t>
      </w:r>
      <w:proofErr w:type="spellStart"/>
      <w:r w:rsidRPr="00CF31ED">
        <w:rPr>
          <w:rFonts w:ascii="Times New Roman" w:eastAsia="Times New Roman" w:hAnsi="Times New Roman" w:cs="Times New Roman"/>
          <w:sz w:val="28"/>
          <w:szCs w:val="28"/>
        </w:rPr>
        <w:t>законопроєкту</w:t>
      </w:r>
      <w:proofErr w:type="spellEnd"/>
      <w:r w:rsidRPr="00CF31ED">
        <w:rPr>
          <w:rFonts w:ascii="Times New Roman" w:eastAsia="Times New Roman" w:hAnsi="Times New Roman" w:cs="Times New Roman"/>
          <w:sz w:val="28"/>
          <w:szCs w:val="28"/>
        </w:rPr>
        <w:t xml:space="preserve"> при доопрацюванні </w:t>
      </w:r>
      <w:proofErr w:type="spellStart"/>
      <w:r w:rsidRPr="00CF31ED">
        <w:rPr>
          <w:rFonts w:ascii="Times New Roman" w:eastAsia="Times New Roman" w:hAnsi="Times New Roman" w:cs="Times New Roman"/>
          <w:sz w:val="28"/>
          <w:szCs w:val="28"/>
        </w:rPr>
        <w:t>законопроєкту</w:t>
      </w:r>
      <w:proofErr w:type="spellEnd"/>
      <w:r w:rsidRPr="00CF31ED">
        <w:rPr>
          <w:rFonts w:ascii="Times New Roman" w:eastAsia="Times New Roman" w:hAnsi="Times New Roman" w:cs="Times New Roman"/>
          <w:sz w:val="28"/>
          <w:szCs w:val="28"/>
        </w:rPr>
        <w:t xml:space="preserve"> за реєстр. № 3577 до другого читання.</w:t>
      </w:r>
    </w:p>
    <w:p w:rsidR="00310725" w:rsidRPr="00CF31ED" w:rsidRDefault="00310725" w:rsidP="00310725">
      <w:pPr>
        <w:spacing w:after="0" w:line="240" w:lineRule="auto"/>
        <w:ind w:firstLine="851"/>
        <w:jc w:val="both"/>
        <w:rPr>
          <w:rFonts w:ascii="Times New Roman" w:eastAsia="Times New Roman" w:hAnsi="Times New Roman" w:cs="Times New Roman"/>
          <w:sz w:val="28"/>
          <w:szCs w:val="28"/>
        </w:rPr>
      </w:pPr>
      <w:r w:rsidRPr="00CF31ED">
        <w:rPr>
          <w:rFonts w:ascii="Times New Roman" w:eastAsia="Times New Roman" w:hAnsi="Times New Roman" w:cs="Times New Roman"/>
          <w:sz w:val="28"/>
          <w:szCs w:val="28"/>
        </w:rPr>
        <w:t>Співдоповідачем з цього питання на пленарному засіданні Верховної Ради України визначено народного депутата України - голову підкомітету у справах сім’ї та дітей Комітету з питань гуманітарної та інформаційної політики Рябуху Тетяну Василівну.</w:t>
      </w:r>
    </w:p>
    <w:p w:rsidR="00310725" w:rsidRPr="00CF31ED" w:rsidRDefault="00310725" w:rsidP="00310725">
      <w:pPr>
        <w:keepNext/>
        <w:spacing w:before="120" w:after="120" w:line="240" w:lineRule="auto"/>
        <w:ind w:firstLine="709"/>
        <w:jc w:val="both"/>
        <w:outlineLvl w:val="1"/>
        <w:rPr>
          <w:rFonts w:ascii="Times New Roman" w:eastAsia="Times New Roman" w:hAnsi="Times New Roman" w:cs="Times New Roman"/>
          <w:bCs/>
          <w:spacing w:val="-6"/>
          <w:sz w:val="28"/>
          <w:szCs w:val="28"/>
          <w:lang w:eastAsia="ru-RU"/>
        </w:rPr>
      </w:pPr>
      <w:proofErr w:type="spellStart"/>
      <w:r w:rsidRPr="00CF31ED">
        <w:rPr>
          <w:rFonts w:ascii="Times New Roman" w:eastAsia="Times New Roman" w:hAnsi="Times New Roman" w:cs="Times New Roman"/>
          <w:bCs/>
          <w:spacing w:val="-6"/>
          <w:sz w:val="28"/>
          <w:szCs w:val="28"/>
          <w:lang w:eastAsia="ru-RU"/>
        </w:rPr>
        <w:t>Проєкти</w:t>
      </w:r>
      <w:proofErr w:type="spellEnd"/>
      <w:r w:rsidRPr="00CF31ED">
        <w:rPr>
          <w:rFonts w:ascii="Times New Roman" w:eastAsia="Times New Roman" w:hAnsi="Times New Roman" w:cs="Times New Roman"/>
          <w:bCs/>
          <w:spacing w:val="-6"/>
          <w:sz w:val="28"/>
          <w:szCs w:val="28"/>
          <w:lang w:eastAsia="ru-RU"/>
        </w:rPr>
        <w:t xml:space="preserve"> Постанов Верховної Ради України додаються.</w:t>
      </w:r>
    </w:p>
    <w:p w:rsidR="00310725" w:rsidRPr="00CF31ED" w:rsidRDefault="00310725" w:rsidP="00310725">
      <w:pPr>
        <w:spacing w:after="0" w:line="240" w:lineRule="auto"/>
        <w:ind w:firstLine="851"/>
        <w:jc w:val="both"/>
        <w:rPr>
          <w:rFonts w:ascii="Times New Roman" w:eastAsia="Times New Roman" w:hAnsi="Times New Roman" w:cs="Times New Roman"/>
          <w:sz w:val="28"/>
          <w:szCs w:val="28"/>
        </w:rPr>
      </w:pPr>
      <w:r w:rsidRPr="00CF31ED">
        <w:rPr>
          <w:rFonts w:ascii="Times New Roman" w:eastAsia="Times New Roman" w:hAnsi="Times New Roman" w:cs="Times New Roman"/>
          <w:sz w:val="28"/>
          <w:szCs w:val="28"/>
        </w:rPr>
        <w:t>Додаток: на 2 аркушах.</w:t>
      </w:r>
    </w:p>
    <w:p w:rsidR="002121FF" w:rsidRPr="00CF31ED" w:rsidRDefault="002121FF" w:rsidP="008E686D">
      <w:pPr>
        <w:spacing w:after="0" w:line="240" w:lineRule="auto"/>
        <w:ind w:firstLine="851"/>
        <w:jc w:val="both"/>
        <w:rPr>
          <w:rFonts w:ascii="Times New Roman" w:eastAsia="Times New Roman" w:hAnsi="Times New Roman" w:cs="Times New Roman"/>
          <w:sz w:val="28"/>
          <w:szCs w:val="28"/>
        </w:rPr>
      </w:pPr>
    </w:p>
    <w:p w:rsidR="00386CA0" w:rsidRPr="00CF31ED" w:rsidRDefault="008E686D" w:rsidP="00CF31ED">
      <w:pPr>
        <w:spacing w:after="0" w:line="240" w:lineRule="auto"/>
        <w:ind w:firstLine="851"/>
        <w:jc w:val="both"/>
      </w:pPr>
      <w:r w:rsidRPr="00CF31ED">
        <w:rPr>
          <w:rFonts w:ascii="Times New Roman" w:eastAsia="Times New Roman" w:hAnsi="Times New Roman" w:cs="Times New Roman"/>
          <w:b/>
          <w:sz w:val="28"/>
          <w:szCs w:val="28"/>
        </w:rPr>
        <w:t>Голова Комітету</w:t>
      </w:r>
      <w:r w:rsidRPr="00CF31ED">
        <w:rPr>
          <w:rFonts w:ascii="Times New Roman" w:eastAsia="Times New Roman" w:hAnsi="Times New Roman" w:cs="Times New Roman"/>
          <w:b/>
          <w:sz w:val="28"/>
          <w:szCs w:val="28"/>
        </w:rPr>
        <w:tab/>
      </w:r>
      <w:r w:rsidRPr="00CF31ED">
        <w:rPr>
          <w:rFonts w:ascii="Times New Roman" w:eastAsia="Times New Roman" w:hAnsi="Times New Roman" w:cs="Times New Roman"/>
          <w:b/>
          <w:sz w:val="28"/>
          <w:szCs w:val="28"/>
        </w:rPr>
        <w:tab/>
      </w:r>
      <w:r w:rsidRPr="00CF31ED">
        <w:rPr>
          <w:rFonts w:ascii="Times New Roman" w:eastAsia="Times New Roman" w:hAnsi="Times New Roman" w:cs="Times New Roman"/>
          <w:b/>
          <w:sz w:val="28"/>
          <w:szCs w:val="28"/>
        </w:rPr>
        <w:tab/>
      </w:r>
      <w:r w:rsidRPr="00CF31ED">
        <w:rPr>
          <w:rFonts w:ascii="Times New Roman" w:eastAsia="Times New Roman" w:hAnsi="Times New Roman" w:cs="Times New Roman"/>
          <w:b/>
          <w:sz w:val="28"/>
          <w:szCs w:val="28"/>
        </w:rPr>
        <w:tab/>
      </w:r>
      <w:r w:rsidRPr="00CF31ED">
        <w:rPr>
          <w:rFonts w:ascii="Times New Roman" w:eastAsia="Times New Roman" w:hAnsi="Times New Roman" w:cs="Times New Roman"/>
          <w:b/>
          <w:sz w:val="28"/>
          <w:szCs w:val="28"/>
        </w:rPr>
        <w:tab/>
        <w:t>Микита ПОТУРАЄВ</w:t>
      </w:r>
    </w:p>
    <w:sectPr w:rsidR="00386CA0" w:rsidRPr="00CF31ED" w:rsidSect="009C0AB5">
      <w:footerReference w:type="default" r:id="rId7"/>
      <w:pgSz w:w="11906" w:h="16838"/>
      <w:pgMar w:top="426" w:right="850" w:bottom="850"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0B85" w:rsidRDefault="00C20B85" w:rsidP="009C0AB5">
      <w:pPr>
        <w:spacing w:after="0" w:line="240" w:lineRule="auto"/>
      </w:pPr>
      <w:r>
        <w:separator/>
      </w:r>
    </w:p>
  </w:endnote>
  <w:endnote w:type="continuationSeparator" w:id="0">
    <w:p w:rsidR="00C20B85" w:rsidRDefault="00C20B85" w:rsidP="009C0A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entury Gothic"/>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1736957"/>
      <w:docPartObj>
        <w:docPartGallery w:val="Page Numbers (Bottom of Page)"/>
        <w:docPartUnique/>
      </w:docPartObj>
    </w:sdtPr>
    <w:sdtEndPr/>
    <w:sdtContent>
      <w:p w:rsidR="009C0AB5" w:rsidRDefault="009C0AB5">
        <w:pPr>
          <w:pStyle w:val="a7"/>
          <w:jc w:val="right"/>
        </w:pPr>
        <w:r>
          <w:fldChar w:fldCharType="begin"/>
        </w:r>
        <w:r>
          <w:instrText>PAGE   \* MERGEFORMAT</w:instrText>
        </w:r>
        <w:r>
          <w:fldChar w:fldCharType="separate"/>
        </w:r>
        <w:r w:rsidR="00CF31ED">
          <w:rPr>
            <w:noProof/>
          </w:rPr>
          <w:t>4</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0B85" w:rsidRDefault="00C20B85" w:rsidP="009C0AB5">
      <w:pPr>
        <w:spacing w:after="0" w:line="240" w:lineRule="auto"/>
      </w:pPr>
      <w:r>
        <w:separator/>
      </w:r>
    </w:p>
  </w:footnote>
  <w:footnote w:type="continuationSeparator" w:id="0">
    <w:p w:rsidR="00C20B85" w:rsidRDefault="00C20B85" w:rsidP="009C0A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86D"/>
    <w:rsid w:val="00022526"/>
    <w:rsid w:val="00060F9C"/>
    <w:rsid w:val="00093A00"/>
    <w:rsid w:val="000D5D6E"/>
    <w:rsid w:val="00153EDE"/>
    <w:rsid w:val="00177E65"/>
    <w:rsid w:val="001D77F0"/>
    <w:rsid w:val="002121FF"/>
    <w:rsid w:val="00310725"/>
    <w:rsid w:val="00386CA0"/>
    <w:rsid w:val="003A6B4C"/>
    <w:rsid w:val="00463327"/>
    <w:rsid w:val="00474447"/>
    <w:rsid w:val="00487993"/>
    <w:rsid w:val="005F2C88"/>
    <w:rsid w:val="005F49B6"/>
    <w:rsid w:val="00787FA9"/>
    <w:rsid w:val="008302DE"/>
    <w:rsid w:val="008A1267"/>
    <w:rsid w:val="008E144F"/>
    <w:rsid w:val="008E686D"/>
    <w:rsid w:val="009A55D8"/>
    <w:rsid w:val="009C0AB5"/>
    <w:rsid w:val="00A10151"/>
    <w:rsid w:val="00A73F65"/>
    <w:rsid w:val="00A84C50"/>
    <w:rsid w:val="00A86DE5"/>
    <w:rsid w:val="00AA6585"/>
    <w:rsid w:val="00B04D2F"/>
    <w:rsid w:val="00B53AD2"/>
    <w:rsid w:val="00B67348"/>
    <w:rsid w:val="00BB0DDB"/>
    <w:rsid w:val="00C20B85"/>
    <w:rsid w:val="00C75760"/>
    <w:rsid w:val="00CF31ED"/>
    <w:rsid w:val="00DA7C2B"/>
    <w:rsid w:val="00E26A5E"/>
    <w:rsid w:val="00F042F7"/>
    <w:rsid w:val="00F26733"/>
    <w:rsid w:val="00F34759"/>
    <w:rsid w:val="00F521AA"/>
    <w:rsid w:val="00F8611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910C72-64A4-4119-9882-9D703E802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68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8E686D"/>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uiPriority w:val="99"/>
    <w:semiHidden/>
    <w:unhideWhenUsed/>
    <w:rsid w:val="009C0AB5"/>
    <w:rPr>
      <w:color w:val="0000FF"/>
      <w:u w:val="single"/>
    </w:rPr>
  </w:style>
  <w:style w:type="character" w:customStyle="1" w:styleId="HTML">
    <w:name w:val="Стандартний HTML Знак"/>
    <w:aliases w:val="Знак10 Знак Знак Знак,Знак10 Знак Знак1,HTML Preformatted Char Знак Знак Знак Знак Знак Знак Знак Знак Знак Знак Знак Знак Знак,Знак Знак Знак Знак Знак Знак Знак Знак Знак,HTML Preformatted Char Знак Знак Знак"/>
    <w:basedOn w:val="a0"/>
    <w:link w:val="HTML0"/>
    <w:uiPriority w:val="99"/>
    <w:semiHidden/>
    <w:locked/>
    <w:rsid w:val="009C0AB5"/>
    <w:rPr>
      <w:rFonts w:ascii="Courier New" w:eastAsia="Times New Roman" w:hAnsi="Courier New" w:cs="Courier New"/>
    </w:rPr>
  </w:style>
  <w:style w:type="paragraph" w:styleId="HTML0">
    <w:name w:val="HTML Preformatted"/>
    <w:aliases w:val="Знак10 Знак Знак,Знак10 Знак,HTML Preformatted Char Знак Знак Знак Знак Знак Знак Знак Знак Знак Знак Знак Знак,Знак Знак Знак Знак Знак Знак Знак Знак,HTML Preformatted Char Знак Знак,HTML Preformatted Char Знак Знак Знак Знак Знак Зна"/>
    <w:basedOn w:val="a"/>
    <w:link w:val="HTML"/>
    <w:uiPriority w:val="99"/>
    <w:semiHidden/>
    <w:unhideWhenUsed/>
    <w:rsid w:val="009C0AB5"/>
    <w:pPr>
      <w:spacing w:after="0" w:line="240" w:lineRule="auto"/>
    </w:pPr>
    <w:rPr>
      <w:rFonts w:ascii="Courier New" w:eastAsia="Times New Roman" w:hAnsi="Courier New" w:cs="Courier New"/>
    </w:rPr>
  </w:style>
  <w:style w:type="character" w:customStyle="1" w:styleId="HTML1">
    <w:name w:val="Стандартний HTML Знак1"/>
    <w:basedOn w:val="a0"/>
    <w:uiPriority w:val="99"/>
    <w:semiHidden/>
    <w:rsid w:val="009C0AB5"/>
    <w:rPr>
      <w:rFonts w:ascii="Consolas" w:hAnsi="Consolas"/>
      <w:sz w:val="20"/>
      <w:szCs w:val="20"/>
    </w:rPr>
  </w:style>
  <w:style w:type="paragraph" w:styleId="a5">
    <w:name w:val="header"/>
    <w:basedOn w:val="a"/>
    <w:link w:val="a6"/>
    <w:uiPriority w:val="99"/>
    <w:unhideWhenUsed/>
    <w:rsid w:val="009C0AB5"/>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9C0AB5"/>
  </w:style>
  <w:style w:type="paragraph" w:styleId="a7">
    <w:name w:val="footer"/>
    <w:basedOn w:val="a"/>
    <w:link w:val="a8"/>
    <w:uiPriority w:val="99"/>
    <w:unhideWhenUsed/>
    <w:rsid w:val="009C0AB5"/>
    <w:pPr>
      <w:tabs>
        <w:tab w:val="center" w:pos="4819"/>
        <w:tab w:val="right" w:pos="9639"/>
      </w:tabs>
      <w:spacing w:after="0" w:line="240" w:lineRule="auto"/>
    </w:pPr>
  </w:style>
  <w:style w:type="character" w:customStyle="1" w:styleId="a8">
    <w:name w:val="Нижній колонтитул Знак"/>
    <w:basedOn w:val="a0"/>
    <w:link w:val="a7"/>
    <w:uiPriority w:val="99"/>
    <w:rsid w:val="009C0AB5"/>
  </w:style>
  <w:style w:type="paragraph" w:styleId="a9">
    <w:name w:val="No Spacing"/>
    <w:uiPriority w:val="1"/>
    <w:qFormat/>
    <w:rsid w:val="009C0AB5"/>
    <w:pPr>
      <w:spacing w:after="0" w:line="240" w:lineRule="auto"/>
    </w:pPr>
    <w:rPr>
      <w:rFonts w:ascii="Times New Roman" w:eastAsia="Times New Roman" w:hAnsi="Times New Roman" w:cs="Times New Roman"/>
      <w:sz w:val="24"/>
      <w:szCs w:val="24"/>
      <w:lang w:val="ru-RU" w:eastAsia="ru-RU"/>
    </w:rPr>
  </w:style>
  <w:style w:type="paragraph" w:styleId="aa">
    <w:name w:val="List Paragraph"/>
    <w:basedOn w:val="a"/>
    <w:uiPriority w:val="34"/>
    <w:qFormat/>
    <w:rsid w:val="009C0AB5"/>
    <w:pPr>
      <w:ind w:left="720"/>
      <w:contextualSpacing/>
    </w:pPr>
  </w:style>
  <w:style w:type="character" w:customStyle="1" w:styleId="rvts0">
    <w:name w:val="rvts0"/>
    <w:basedOn w:val="a0"/>
    <w:rsid w:val="00DA7C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864593">
      <w:bodyDiv w:val="1"/>
      <w:marLeft w:val="0"/>
      <w:marRight w:val="0"/>
      <w:marTop w:val="0"/>
      <w:marBottom w:val="0"/>
      <w:divBdr>
        <w:top w:val="none" w:sz="0" w:space="0" w:color="auto"/>
        <w:left w:val="none" w:sz="0" w:space="0" w:color="auto"/>
        <w:bottom w:val="none" w:sz="0" w:space="0" w:color="auto"/>
        <w:right w:val="none" w:sz="0" w:space="0" w:color="auto"/>
      </w:divBdr>
    </w:div>
    <w:div w:id="714551273">
      <w:bodyDiv w:val="1"/>
      <w:marLeft w:val="0"/>
      <w:marRight w:val="0"/>
      <w:marTop w:val="0"/>
      <w:marBottom w:val="0"/>
      <w:divBdr>
        <w:top w:val="none" w:sz="0" w:space="0" w:color="auto"/>
        <w:left w:val="none" w:sz="0" w:space="0" w:color="auto"/>
        <w:bottom w:val="none" w:sz="0" w:space="0" w:color="auto"/>
        <w:right w:val="none" w:sz="0" w:space="0" w:color="auto"/>
      </w:divBdr>
    </w:div>
    <w:div w:id="856966525">
      <w:bodyDiv w:val="1"/>
      <w:marLeft w:val="0"/>
      <w:marRight w:val="0"/>
      <w:marTop w:val="0"/>
      <w:marBottom w:val="0"/>
      <w:divBdr>
        <w:top w:val="none" w:sz="0" w:space="0" w:color="auto"/>
        <w:left w:val="none" w:sz="0" w:space="0" w:color="auto"/>
        <w:bottom w:val="none" w:sz="0" w:space="0" w:color="auto"/>
        <w:right w:val="none" w:sz="0" w:space="0" w:color="auto"/>
      </w:divBdr>
    </w:div>
    <w:div w:id="947662963">
      <w:bodyDiv w:val="1"/>
      <w:marLeft w:val="0"/>
      <w:marRight w:val="0"/>
      <w:marTop w:val="0"/>
      <w:marBottom w:val="0"/>
      <w:divBdr>
        <w:top w:val="none" w:sz="0" w:space="0" w:color="auto"/>
        <w:left w:val="none" w:sz="0" w:space="0" w:color="auto"/>
        <w:bottom w:val="none" w:sz="0" w:space="0" w:color="auto"/>
        <w:right w:val="none" w:sz="0" w:space="0" w:color="auto"/>
      </w:divBdr>
    </w:div>
    <w:div w:id="1559169447">
      <w:bodyDiv w:val="1"/>
      <w:marLeft w:val="0"/>
      <w:marRight w:val="0"/>
      <w:marTop w:val="0"/>
      <w:marBottom w:val="0"/>
      <w:divBdr>
        <w:top w:val="none" w:sz="0" w:space="0" w:color="auto"/>
        <w:left w:val="none" w:sz="0" w:space="0" w:color="auto"/>
        <w:bottom w:val="none" w:sz="0" w:space="0" w:color="auto"/>
        <w:right w:val="none" w:sz="0" w:space="0" w:color="auto"/>
      </w:divBdr>
    </w:div>
    <w:div w:id="1801876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345</TotalTime>
  <Pages>4</Pages>
  <Words>7278</Words>
  <Characters>4150</Characters>
  <Application>Microsoft Office Word</Application>
  <DocSecurity>0</DocSecurity>
  <Lines>34</Lines>
  <Paragraphs>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 Петрівна Мельничук</dc:creator>
  <cp:keywords/>
  <dc:description/>
  <cp:lastModifiedBy>Наталія Петрівна Мельничук</cp:lastModifiedBy>
  <cp:revision>15</cp:revision>
  <dcterms:created xsi:type="dcterms:W3CDTF">2020-06-23T14:44:00Z</dcterms:created>
  <dcterms:modified xsi:type="dcterms:W3CDTF">2020-07-07T12:08:00Z</dcterms:modified>
</cp:coreProperties>
</file>