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D1F62A" w14:textId="77777777" w:rsidR="00CC2A27" w:rsidRPr="00CC2A27" w:rsidRDefault="00965CD7" w:rsidP="00CC2A27">
      <w:pPr>
        <w:widowControl w:val="0"/>
        <w:jc w:val="center"/>
        <w:rPr>
          <w:sz w:val="28"/>
          <w:szCs w:val="28"/>
          <w:lang w:val="uk-UA"/>
        </w:rPr>
      </w:pPr>
      <w:r w:rsidRPr="00CC2A27">
        <w:rPr>
          <w:sz w:val="28"/>
          <w:szCs w:val="28"/>
          <w:lang w:val="uk-UA"/>
        </w:rPr>
        <w:t>ПОРІВНЯЛЬНА ТАБЛИЦЯ</w:t>
      </w:r>
    </w:p>
    <w:p w14:paraId="31DC2520" w14:textId="321BF4AF" w:rsidR="00CC2A27" w:rsidRPr="00CC2A27" w:rsidRDefault="00CF49A2" w:rsidP="00CC2A27">
      <w:pPr>
        <w:widowControl w:val="0"/>
        <w:jc w:val="center"/>
        <w:rPr>
          <w:sz w:val="28"/>
          <w:szCs w:val="28"/>
          <w:lang w:val="uk-UA"/>
        </w:rPr>
      </w:pPr>
      <w:r>
        <w:rPr>
          <w:sz w:val="28"/>
          <w:szCs w:val="28"/>
          <w:lang w:val="uk-UA"/>
        </w:rPr>
        <w:t xml:space="preserve">до проекту Закону України </w:t>
      </w:r>
      <w:r w:rsidRPr="00833A53">
        <w:rPr>
          <w:rFonts w:cs="Courier New"/>
          <w:sz w:val="28"/>
          <w:szCs w:val="28"/>
        </w:rPr>
        <w:t>"</w:t>
      </w:r>
      <w:r w:rsidR="00AD4A6A" w:rsidRPr="00016924">
        <w:rPr>
          <w:sz w:val="28"/>
          <w:szCs w:val="28"/>
        </w:rPr>
        <w:t xml:space="preserve">Про </w:t>
      </w:r>
      <w:proofErr w:type="spellStart"/>
      <w:r w:rsidR="00AD4A6A" w:rsidRPr="00016924">
        <w:rPr>
          <w:sz w:val="28"/>
          <w:szCs w:val="28"/>
        </w:rPr>
        <w:t>в</w:t>
      </w:r>
      <w:r w:rsidR="00AD4A6A">
        <w:rPr>
          <w:sz w:val="28"/>
          <w:szCs w:val="28"/>
        </w:rPr>
        <w:t>несення</w:t>
      </w:r>
      <w:proofErr w:type="spellEnd"/>
      <w:r w:rsidR="00AD4A6A">
        <w:rPr>
          <w:sz w:val="28"/>
          <w:szCs w:val="28"/>
        </w:rPr>
        <w:t xml:space="preserve"> </w:t>
      </w:r>
      <w:proofErr w:type="spellStart"/>
      <w:r w:rsidR="00AD4A6A">
        <w:rPr>
          <w:sz w:val="28"/>
          <w:szCs w:val="28"/>
        </w:rPr>
        <w:t>змін</w:t>
      </w:r>
      <w:proofErr w:type="spellEnd"/>
      <w:r w:rsidR="00AD4A6A">
        <w:rPr>
          <w:sz w:val="28"/>
          <w:szCs w:val="28"/>
        </w:rPr>
        <w:t xml:space="preserve"> до Закону </w:t>
      </w:r>
      <w:proofErr w:type="spellStart"/>
      <w:r w:rsidR="00AD4A6A">
        <w:rPr>
          <w:sz w:val="28"/>
          <w:szCs w:val="28"/>
        </w:rPr>
        <w:t>України</w:t>
      </w:r>
      <w:proofErr w:type="spellEnd"/>
      <w:r w:rsidR="00AD4A6A">
        <w:rPr>
          <w:sz w:val="28"/>
          <w:szCs w:val="28"/>
        </w:rPr>
        <w:t xml:space="preserve"> </w:t>
      </w:r>
      <w:r w:rsidR="00AD4A6A" w:rsidRPr="00833A53">
        <w:rPr>
          <w:rFonts w:cs="Courier New"/>
          <w:sz w:val="28"/>
          <w:szCs w:val="28"/>
        </w:rPr>
        <w:t>"</w:t>
      </w:r>
      <w:r w:rsidR="00AD4A6A">
        <w:rPr>
          <w:sz w:val="28"/>
          <w:szCs w:val="28"/>
        </w:rPr>
        <w:t xml:space="preserve">Про </w:t>
      </w:r>
      <w:proofErr w:type="spellStart"/>
      <w:r w:rsidR="00AD4A6A">
        <w:rPr>
          <w:sz w:val="28"/>
          <w:szCs w:val="28"/>
        </w:rPr>
        <w:t>вищу</w:t>
      </w:r>
      <w:proofErr w:type="spellEnd"/>
      <w:r w:rsidR="00AD4A6A">
        <w:rPr>
          <w:sz w:val="28"/>
          <w:szCs w:val="28"/>
        </w:rPr>
        <w:t xml:space="preserve"> </w:t>
      </w:r>
      <w:proofErr w:type="spellStart"/>
      <w:r w:rsidR="00AD4A6A">
        <w:rPr>
          <w:sz w:val="28"/>
          <w:szCs w:val="28"/>
        </w:rPr>
        <w:t>освіту</w:t>
      </w:r>
      <w:proofErr w:type="spellEnd"/>
      <w:r w:rsidR="00AD4A6A" w:rsidRPr="00833A53">
        <w:rPr>
          <w:rFonts w:cs="Courier New"/>
          <w:sz w:val="28"/>
          <w:szCs w:val="28"/>
        </w:rPr>
        <w:t>"</w:t>
      </w:r>
      <w:r w:rsidR="00AD4A6A" w:rsidRPr="00016924">
        <w:rPr>
          <w:sz w:val="28"/>
          <w:szCs w:val="28"/>
        </w:rPr>
        <w:br/>
      </w:r>
      <w:proofErr w:type="spellStart"/>
      <w:r w:rsidR="00AD4A6A" w:rsidRPr="00016924">
        <w:rPr>
          <w:sz w:val="28"/>
          <w:szCs w:val="28"/>
        </w:rPr>
        <w:t>щодо</w:t>
      </w:r>
      <w:proofErr w:type="spellEnd"/>
      <w:r w:rsidR="00AD4A6A" w:rsidRPr="00016924">
        <w:rPr>
          <w:sz w:val="28"/>
          <w:szCs w:val="28"/>
        </w:rPr>
        <w:t xml:space="preserve"> </w:t>
      </w:r>
      <w:proofErr w:type="spellStart"/>
      <w:r w:rsidR="00AD4A6A">
        <w:rPr>
          <w:sz w:val="28"/>
          <w:szCs w:val="28"/>
        </w:rPr>
        <w:t>особливостей</w:t>
      </w:r>
      <w:proofErr w:type="spellEnd"/>
      <w:r w:rsidR="00AD4A6A" w:rsidRPr="00016924">
        <w:rPr>
          <w:sz w:val="28"/>
          <w:szCs w:val="28"/>
        </w:rPr>
        <w:t xml:space="preserve"> </w:t>
      </w:r>
      <w:proofErr w:type="spellStart"/>
      <w:r w:rsidR="00AD4A6A" w:rsidRPr="00016924">
        <w:rPr>
          <w:sz w:val="28"/>
          <w:szCs w:val="28"/>
        </w:rPr>
        <w:t>вступу</w:t>
      </w:r>
      <w:proofErr w:type="spellEnd"/>
      <w:r w:rsidR="00AD4A6A" w:rsidRPr="00016924">
        <w:rPr>
          <w:sz w:val="28"/>
          <w:szCs w:val="28"/>
        </w:rPr>
        <w:t xml:space="preserve"> </w:t>
      </w:r>
      <w:r w:rsidR="00AD4A6A">
        <w:rPr>
          <w:sz w:val="28"/>
          <w:szCs w:val="28"/>
        </w:rPr>
        <w:t xml:space="preserve">до </w:t>
      </w:r>
      <w:proofErr w:type="spellStart"/>
      <w:r w:rsidR="00AD4A6A">
        <w:rPr>
          <w:sz w:val="28"/>
          <w:szCs w:val="28"/>
        </w:rPr>
        <w:t>закладів</w:t>
      </w:r>
      <w:proofErr w:type="spellEnd"/>
      <w:r w:rsidR="00AD4A6A">
        <w:rPr>
          <w:sz w:val="28"/>
          <w:szCs w:val="28"/>
        </w:rPr>
        <w:t xml:space="preserve"> </w:t>
      </w:r>
      <w:proofErr w:type="spellStart"/>
      <w:r w:rsidR="00AD4A6A">
        <w:rPr>
          <w:sz w:val="28"/>
          <w:szCs w:val="28"/>
        </w:rPr>
        <w:t>вищої</w:t>
      </w:r>
      <w:proofErr w:type="spellEnd"/>
      <w:r w:rsidR="00AD4A6A">
        <w:rPr>
          <w:sz w:val="28"/>
          <w:szCs w:val="28"/>
        </w:rPr>
        <w:t xml:space="preserve"> </w:t>
      </w:r>
      <w:proofErr w:type="spellStart"/>
      <w:r w:rsidR="00AD4A6A" w:rsidRPr="008D767E">
        <w:rPr>
          <w:sz w:val="28"/>
          <w:szCs w:val="28"/>
        </w:rPr>
        <w:t>освіти</w:t>
      </w:r>
      <w:proofErr w:type="spellEnd"/>
      <w:r w:rsidR="00AD4A6A" w:rsidRPr="008D767E">
        <w:rPr>
          <w:sz w:val="28"/>
          <w:szCs w:val="28"/>
        </w:rPr>
        <w:t xml:space="preserve"> </w:t>
      </w:r>
      <w:proofErr w:type="spellStart"/>
      <w:r w:rsidR="00AD4A6A" w:rsidRPr="008D767E">
        <w:rPr>
          <w:sz w:val="28"/>
          <w:szCs w:val="28"/>
        </w:rPr>
        <w:t>осіб</w:t>
      </w:r>
      <w:proofErr w:type="spellEnd"/>
      <w:r w:rsidR="00AD4A6A" w:rsidRPr="008D767E">
        <w:rPr>
          <w:sz w:val="28"/>
          <w:szCs w:val="28"/>
        </w:rPr>
        <w:t xml:space="preserve"> </w:t>
      </w:r>
      <w:r w:rsidR="00AD4A6A" w:rsidRPr="008D767E">
        <w:rPr>
          <w:bCs/>
          <w:sz w:val="28"/>
          <w:szCs w:val="28"/>
          <w:shd w:val="clear" w:color="auto" w:fill="FFFFFF"/>
        </w:rPr>
        <w:t>з</w:t>
      </w:r>
      <w:r w:rsidR="00AD4A6A">
        <w:rPr>
          <w:bCs/>
          <w:sz w:val="28"/>
          <w:szCs w:val="28"/>
          <w:shd w:val="clear" w:color="auto" w:fill="FFFFFF"/>
        </w:rPr>
        <w:t xml:space="preserve"> </w:t>
      </w:r>
      <w:proofErr w:type="spellStart"/>
      <w:r w:rsidR="00AD4A6A">
        <w:rPr>
          <w:bCs/>
          <w:sz w:val="28"/>
          <w:szCs w:val="28"/>
          <w:shd w:val="clear" w:color="auto" w:fill="FFFFFF"/>
        </w:rPr>
        <w:t>тимчасово</w:t>
      </w:r>
      <w:proofErr w:type="spellEnd"/>
      <w:r w:rsidR="00AD4A6A">
        <w:rPr>
          <w:bCs/>
          <w:sz w:val="28"/>
          <w:szCs w:val="28"/>
          <w:shd w:val="clear" w:color="auto" w:fill="FFFFFF"/>
        </w:rPr>
        <w:t xml:space="preserve"> </w:t>
      </w:r>
      <w:proofErr w:type="spellStart"/>
      <w:r w:rsidR="00AD4A6A">
        <w:rPr>
          <w:bCs/>
          <w:sz w:val="28"/>
          <w:szCs w:val="28"/>
          <w:shd w:val="clear" w:color="auto" w:fill="FFFFFF"/>
        </w:rPr>
        <w:t>окупованих</w:t>
      </w:r>
      <w:proofErr w:type="spellEnd"/>
      <w:r w:rsidR="00AD4A6A">
        <w:rPr>
          <w:bCs/>
          <w:sz w:val="28"/>
          <w:szCs w:val="28"/>
          <w:shd w:val="clear" w:color="auto" w:fill="FFFFFF"/>
        </w:rPr>
        <w:t xml:space="preserve"> </w:t>
      </w:r>
      <w:proofErr w:type="spellStart"/>
      <w:r w:rsidR="00AD4A6A">
        <w:rPr>
          <w:bCs/>
          <w:sz w:val="28"/>
          <w:szCs w:val="28"/>
          <w:shd w:val="clear" w:color="auto" w:fill="FFFFFF"/>
        </w:rPr>
        <w:t>територій</w:t>
      </w:r>
      <w:proofErr w:type="spellEnd"/>
      <w:r w:rsidR="00AD4A6A">
        <w:rPr>
          <w:bCs/>
          <w:sz w:val="28"/>
          <w:szCs w:val="28"/>
          <w:shd w:val="clear" w:color="auto" w:fill="FFFFFF"/>
        </w:rPr>
        <w:br/>
      </w:r>
      <w:bookmarkStart w:id="0" w:name="_GoBack"/>
      <w:bookmarkEnd w:id="0"/>
      <w:proofErr w:type="spellStart"/>
      <w:r w:rsidR="00AD4A6A" w:rsidRPr="008D767E">
        <w:rPr>
          <w:bCs/>
          <w:sz w:val="28"/>
          <w:szCs w:val="28"/>
          <w:shd w:val="clear" w:color="auto" w:fill="FFFFFF"/>
        </w:rPr>
        <w:t>Автономної</w:t>
      </w:r>
      <w:proofErr w:type="spellEnd"/>
      <w:r w:rsidR="00AD4A6A" w:rsidRPr="008D767E">
        <w:rPr>
          <w:bCs/>
          <w:sz w:val="28"/>
          <w:szCs w:val="28"/>
          <w:shd w:val="clear" w:color="auto" w:fill="FFFFFF"/>
        </w:rPr>
        <w:t xml:space="preserve"> </w:t>
      </w:r>
      <w:proofErr w:type="spellStart"/>
      <w:r w:rsidR="00AD4A6A" w:rsidRPr="008D767E">
        <w:rPr>
          <w:bCs/>
          <w:sz w:val="28"/>
          <w:szCs w:val="28"/>
          <w:shd w:val="clear" w:color="auto" w:fill="FFFFFF"/>
        </w:rPr>
        <w:t>Республіки</w:t>
      </w:r>
      <w:proofErr w:type="spellEnd"/>
      <w:r w:rsidR="00AD4A6A" w:rsidRPr="008D767E">
        <w:rPr>
          <w:bCs/>
          <w:sz w:val="28"/>
          <w:szCs w:val="28"/>
          <w:shd w:val="clear" w:color="auto" w:fill="FFFFFF"/>
        </w:rPr>
        <w:t xml:space="preserve"> </w:t>
      </w:r>
      <w:proofErr w:type="spellStart"/>
      <w:r w:rsidR="00AD4A6A" w:rsidRPr="008D767E">
        <w:rPr>
          <w:bCs/>
          <w:sz w:val="28"/>
          <w:szCs w:val="28"/>
          <w:shd w:val="clear" w:color="auto" w:fill="FFFFFF"/>
        </w:rPr>
        <w:t>Крим</w:t>
      </w:r>
      <w:proofErr w:type="spellEnd"/>
      <w:r w:rsidR="00AD4A6A" w:rsidRPr="008D767E">
        <w:rPr>
          <w:bCs/>
          <w:sz w:val="28"/>
          <w:szCs w:val="28"/>
          <w:shd w:val="clear" w:color="auto" w:fill="FFFFFF"/>
        </w:rPr>
        <w:t xml:space="preserve"> та </w:t>
      </w:r>
      <w:proofErr w:type="spellStart"/>
      <w:r w:rsidR="00AD4A6A" w:rsidRPr="008D767E">
        <w:rPr>
          <w:bCs/>
          <w:sz w:val="28"/>
          <w:szCs w:val="28"/>
          <w:shd w:val="clear" w:color="auto" w:fill="FFFFFF"/>
        </w:rPr>
        <w:t>міста</w:t>
      </w:r>
      <w:proofErr w:type="spellEnd"/>
      <w:r w:rsidR="00AD4A6A" w:rsidRPr="008D767E">
        <w:rPr>
          <w:bCs/>
          <w:sz w:val="28"/>
          <w:szCs w:val="28"/>
          <w:shd w:val="clear" w:color="auto" w:fill="FFFFFF"/>
        </w:rPr>
        <w:t xml:space="preserve"> Севастополя, </w:t>
      </w:r>
      <w:proofErr w:type="spellStart"/>
      <w:r w:rsidR="00AD4A6A" w:rsidRPr="008D767E">
        <w:rPr>
          <w:bCs/>
          <w:sz w:val="28"/>
          <w:szCs w:val="28"/>
          <w:shd w:val="clear" w:color="auto" w:fill="FFFFFF"/>
        </w:rPr>
        <w:t>Донецької</w:t>
      </w:r>
      <w:proofErr w:type="spellEnd"/>
      <w:r w:rsidR="00AD4A6A" w:rsidRPr="008D767E">
        <w:rPr>
          <w:bCs/>
          <w:sz w:val="28"/>
          <w:szCs w:val="28"/>
          <w:shd w:val="clear" w:color="auto" w:fill="FFFFFF"/>
        </w:rPr>
        <w:t xml:space="preserve"> та </w:t>
      </w:r>
      <w:proofErr w:type="spellStart"/>
      <w:r w:rsidR="00AD4A6A" w:rsidRPr="008D767E">
        <w:rPr>
          <w:bCs/>
          <w:sz w:val="28"/>
          <w:szCs w:val="28"/>
          <w:shd w:val="clear" w:color="auto" w:fill="FFFFFF"/>
        </w:rPr>
        <w:t>Луганської</w:t>
      </w:r>
      <w:proofErr w:type="spellEnd"/>
      <w:r w:rsidR="00AD4A6A" w:rsidRPr="008D767E">
        <w:rPr>
          <w:bCs/>
          <w:sz w:val="28"/>
          <w:szCs w:val="28"/>
          <w:shd w:val="clear" w:color="auto" w:fill="FFFFFF"/>
        </w:rPr>
        <w:t xml:space="preserve"> областей</w:t>
      </w:r>
      <w:r w:rsidRPr="00833A53">
        <w:rPr>
          <w:rFonts w:cs="Courier New"/>
          <w:sz w:val="28"/>
          <w:szCs w:val="28"/>
        </w:rPr>
        <w:t>"</w:t>
      </w:r>
    </w:p>
    <w:p w14:paraId="08861897" w14:textId="6589157D" w:rsidR="00AA1C34" w:rsidRPr="00CC2A27" w:rsidRDefault="00AA1C34" w:rsidP="002743B0">
      <w:pPr>
        <w:widowControl w:val="0"/>
        <w:jc w:val="center"/>
        <w:rPr>
          <w:sz w:val="28"/>
          <w:szCs w:val="28"/>
          <w:lang w:val="uk-UA"/>
        </w:rPr>
      </w:pP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8"/>
        <w:gridCol w:w="7679"/>
      </w:tblGrid>
      <w:tr w:rsidR="00373AFC" w:rsidRPr="00386533" w14:paraId="22E260E3" w14:textId="77777777" w:rsidTr="001A05F2">
        <w:tc>
          <w:tcPr>
            <w:tcW w:w="2500" w:type="pct"/>
            <w:tcBorders>
              <w:top w:val="single" w:sz="4" w:space="0" w:color="auto"/>
              <w:left w:val="single" w:sz="4" w:space="0" w:color="auto"/>
              <w:bottom w:val="single" w:sz="4" w:space="0" w:color="auto"/>
              <w:right w:val="single" w:sz="4" w:space="0" w:color="auto"/>
            </w:tcBorders>
            <w:vAlign w:val="center"/>
          </w:tcPr>
          <w:p w14:paraId="0849F96C" w14:textId="4ECF8598" w:rsidR="00373AFC" w:rsidRPr="00386533" w:rsidRDefault="00373AFC" w:rsidP="00176AFD">
            <w:pPr>
              <w:spacing w:before="60" w:after="60"/>
              <w:jc w:val="center"/>
              <w:rPr>
                <w:b/>
                <w:sz w:val="28"/>
                <w:szCs w:val="28"/>
                <w:lang w:val="uk-UA"/>
              </w:rPr>
            </w:pPr>
            <w:r w:rsidRPr="00386533">
              <w:rPr>
                <w:b/>
                <w:sz w:val="28"/>
                <w:szCs w:val="28"/>
                <w:lang w:val="uk-UA"/>
              </w:rPr>
              <w:t>Чинна редакція</w:t>
            </w:r>
          </w:p>
        </w:tc>
        <w:tc>
          <w:tcPr>
            <w:tcW w:w="2500" w:type="pct"/>
            <w:tcBorders>
              <w:top w:val="single" w:sz="4" w:space="0" w:color="auto"/>
              <w:left w:val="single" w:sz="4" w:space="0" w:color="auto"/>
              <w:bottom w:val="single" w:sz="4" w:space="0" w:color="auto"/>
              <w:right w:val="single" w:sz="4" w:space="0" w:color="auto"/>
            </w:tcBorders>
            <w:vAlign w:val="center"/>
          </w:tcPr>
          <w:p w14:paraId="18F24F8C" w14:textId="0A44E519" w:rsidR="00373AFC" w:rsidRPr="00386533" w:rsidRDefault="00373AFC" w:rsidP="00176AFD">
            <w:pPr>
              <w:spacing w:before="60" w:after="60"/>
              <w:jc w:val="center"/>
              <w:rPr>
                <w:b/>
                <w:sz w:val="28"/>
                <w:szCs w:val="28"/>
                <w:lang w:val="uk-UA"/>
              </w:rPr>
            </w:pPr>
            <w:r w:rsidRPr="00386533">
              <w:rPr>
                <w:b/>
                <w:sz w:val="28"/>
                <w:szCs w:val="28"/>
                <w:lang w:val="uk-UA"/>
              </w:rPr>
              <w:t>Редакція з урахуванням пропонованих змін</w:t>
            </w:r>
          </w:p>
        </w:tc>
      </w:tr>
      <w:tr w:rsidR="00373AFC" w:rsidRPr="00386533" w14:paraId="3BEC183B" w14:textId="77777777" w:rsidTr="001A05F2">
        <w:trPr>
          <w:trHeight w:val="433"/>
        </w:trPr>
        <w:tc>
          <w:tcPr>
            <w:tcW w:w="2500" w:type="pct"/>
            <w:tcBorders>
              <w:top w:val="single" w:sz="4" w:space="0" w:color="auto"/>
              <w:left w:val="single" w:sz="4" w:space="0" w:color="auto"/>
              <w:right w:val="single" w:sz="4" w:space="0" w:color="auto"/>
            </w:tcBorders>
          </w:tcPr>
          <w:p w14:paraId="74D2A946" w14:textId="77777777" w:rsidR="00373AFC" w:rsidRPr="00386533" w:rsidRDefault="00373AFC" w:rsidP="00F77A10">
            <w:pPr>
              <w:shd w:val="clear" w:color="auto" w:fill="FFFFFF"/>
              <w:ind w:firstLine="284"/>
              <w:jc w:val="both"/>
              <w:rPr>
                <w:sz w:val="28"/>
                <w:szCs w:val="28"/>
                <w:lang w:val="uk-UA" w:eastAsia="uk-UA"/>
              </w:rPr>
            </w:pPr>
            <w:r w:rsidRPr="00386533">
              <w:rPr>
                <w:bCs/>
                <w:sz w:val="28"/>
                <w:szCs w:val="28"/>
                <w:lang w:val="uk-UA" w:eastAsia="uk-UA"/>
              </w:rPr>
              <w:t>Стаття 1.</w:t>
            </w:r>
            <w:r w:rsidRPr="00386533">
              <w:rPr>
                <w:sz w:val="28"/>
                <w:szCs w:val="28"/>
                <w:lang w:val="uk-UA" w:eastAsia="uk-UA"/>
              </w:rPr>
              <w:t> Основні терміни та їх визначення</w:t>
            </w:r>
          </w:p>
          <w:p w14:paraId="74443111" w14:textId="77777777" w:rsidR="00373AFC" w:rsidRPr="00386533" w:rsidRDefault="00373AFC" w:rsidP="00F77A10">
            <w:pPr>
              <w:shd w:val="clear" w:color="auto" w:fill="FFFFFF"/>
              <w:ind w:firstLine="284"/>
              <w:jc w:val="both"/>
              <w:rPr>
                <w:sz w:val="28"/>
                <w:szCs w:val="28"/>
                <w:lang w:val="uk-UA"/>
              </w:rPr>
            </w:pPr>
            <w:bookmarkStart w:id="1" w:name="n7"/>
            <w:bookmarkEnd w:id="1"/>
            <w:r w:rsidRPr="00386533">
              <w:rPr>
                <w:sz w:val="28"/>
                <w:szCs w:val="28"/>
                <w:lang w:val="uk-UA" w:eastAsia="uk-UA"/>
              </w:rPr>
              <w:t>1. У цьому Законі терміни вживаються в такому значенні:</w:t>
            </w:r>
          </w:p>
          <w:p w14:paraId="771B3C4E" w14:textId="77777777" w:rsidR="00373AFC" w:rsidRPr="00386533" w:rsidRDefault="00373AFC" w:rsidP="001A05F2">
            <w:pPr>
              <w:shd w:val="clear" w:color="auto" w:fill="FFFFFF"/>
              <w:ind w:firstLine="284"/>
              <w:jc w:val="both"/>
              <w:rPr>
                <w:sz w:val="28"/>
                <w:szCs w:val="28"/>
                <w:shd w:val="clear" w:color="auto" w:fill="FFFFFF"/>
                <w:lang w:val="uk-UA"/>
              </w:rPr>
            </w:pPr>
            <w:bookmarkStart w:id="2" w:name="n8"/>
            <w:bookmarkEnd w:id="2"/>
            <w:r w:rsidRPr="00386533">
              <w:rPr>
                <w:sz w:val="28"/>
                <w:szCs w:val="28"/>
                <w:shd w:val="clear" w:color="auto" w:fill="FFFFFF"/>
                <w:lang w:val="uk-UA"/>
              </w:rPr>
              <w:t>…</w:t>
            </w:r>
          </w:p>
          <w:p w14:paraId="1991241F" w14:textId="175622E8" w:rsidR="001A05F2" w:rsidRPr="00386533" w:rsidRDefault="001A05F2" w:rsidP="001A05F2">
            <w:pPr>
              <w:ind w:firstLine="284"/>
              <w:jc w:val="both"/>
              <w:rPr>
                <w:sz w:val="28"/>
                <w:szCs w:val="28"/>
                <w:shd w:val="clear" w:color="auto" w:fill="FFFFFF"/>
                <w:lang w:val="uk-UA"/>
              </w:rPr>
            </w:pPr>
            <w:r w:rsidRPr="00386533">
              <w:rPr>
                <w:sz w:val="28"/>
                <w:szCs w:val="28"/>
                <w:shd w:val="clear" w:color="auto" w:fill="FFFFFF"/>
                <w:lang w:val="uk-UA"/>
              </w:rPr>
              <w:t>22-2) тимчасово переміщений заклад вищої освіти (наукова установа) - заклад вищої освіти (наукова установа), який у період тимчасової окупації або антитерористичної операції у період її проведення, під час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за рішенням засновника (засновників) змінив своє місцезнаходження шляхом переміщення з тимчасово окупованої території до населеного пункту на підконтрольній українській владі території;</w:t>
            </w:r>
          </w:p>
          <w:p w14:paraId="6AE56229" w14:textId="77777777" w:rsidR="00373AFC" w:rsidRPr="00386533" w:rsidRDefault="00373AFC" w:rsidP="001A05F2">
            <w:pPr>
              <w:shd w:val="clear" w:color="auto" w:fill="FFFFFF"/>
              <w:ind w:firstLine="284"/>
              <w:jc w:val="both"/>
              <w:rPr>
                <w:b/>
                <w:sz w:val="28"/>
                <w:szCs w:val="28"/>
                <w:shd w:val="clear" w:color="auto" w:fill="FFFFFF"/>
                <w:lang w:val="uk-UA"/>
              </w:rPr>
            </w:pPr>
            <w:r w:rsidRPr="00386533">
              <w:rPr>
                <w:b/>
                <w:sz w:val="28"/>
                <w:szCs w:val="28"/>
                <w:shd w:val="clear" w:color="auto" w:fill="FFFFFF"/>
                <w:lang w:val="uk-UA"/>
              </w:rPr>
              <w:t>22-3) уповноважений заклад вищої освіти - заклад вищої освіти, якому центральний орган виконавчої влади у сфері освіти і науки встановлює квоти для зарахування осіб, місцем проживання яких є тимчасово окупована територія, для здобуття вищої освіти на конкурсних засадах за державним замовленням;</w:t>
            </w:r>
          </w:p>
          <w:p w14:paraId="389F6CE6" w14:textId="0D92E1DA" w:rsidR="00373AFC" w:rsidRPr="00386533" w:rsidRDefault="001A05F2" w:rsidP="001A05F2">
            <w:pPr>
              <w:ind w:firstLine="284"/>
              <w:jc w:val="both"/>
              <w:rPr>
                <w:sz w:val="28"/>
                <w:szCs w:val="28"/>
                <w:shd w:val="clear" w:color="auto" w:fill="FFFFFF"/>
                <w:lang w:val="uk-UA"/>
              </w:rPr>
            </w:pPr>
            <w:r w:rsidRPr="00386533">
              <w:rPr>
                <w:sz w:val="28"/>
                <w:szCs w:val="28"/>
                <w:shd w:val="clear" w:color="auto" w:fill="FFFFFF"/>
                <w:lang w:val="uk-UA"/>
              </w:rPr>
              <w:t xml:space="preserve">23) якість вищої освіти - відповідність умов провадження освітньої діяльності та результатів навчання вимогам законодавства та стандартам вищої освіти, професійним та/або міжнародним стандартам (за наявності), а також </w:t>
            </w:r>
            <w:r w:rsidRPr="00386533">
              <w:rPr>
                <w:sz w:val="28"/>
                <w:szCs w:val="28"/>
                <w:shd w:val="clear" w:color="auto" w:fill="FFFFFF"/>
                <w:lang w:val="uk-UA"/>
              </w:rPr>
              <w:lastRenderedPageBreak/>
              <w:t>потребам заінтересованих сторін і суспільства, що забезпечується шляхом здійснення процедур внутрішнього та зовнішнього забезпечення якості.</w:t>
            </w:r>
          </w:p>
          <w:p w14:paraId="411DFF27" w14:textId="7CF3B966" w:rsidR="002D41A1" w:rsidRPr="00386533" w:rsidRDefault="002D41A1" w:rsidP="00F77A10">
            <w:pPr>
              <w:shd w:val="clear" w:color="auto" w:fill="FFFFFF"/>
              <w:ind w:firstLine="284"/>
              <w:jc w:val="both"/>
              <w:rPr>
                <w:sz w:val="28"/>
                <w:szCs w:val="28"/>
                <w:lang w:val="uk-UA"/>
              </w:rPr>
            </w:pPr>
          </w:p>
        </w:tc>
        <w:tc>
          <w:tcPr>
            <w:tcW w:w="2500" w:type="pct"/>
            <w:tcBorders>
              <w:top w:val="single" w:sz="4" w:space="0" w:color="auto"/>
              <w:left w:val="single" w:sz="4" w:space="0" w:color="auto"/>
              <w:right w:val="single" w:sz="4" w:space="0" w:color="auto"/>
            </w:tcBorders>
          </w:tcPr>
          <w:p w14:paraId="5562C1D7" w14:textId="77777777" w:rsidR="00373AFC" w:rsidRPr="00386533" w:rsidRDefault="00373AFC" w:rsidP="00F77A10">
            <w:pPr>
              <w:shd w:val="clear" w:color="auto" w:fill="FFFFFF"/>
              <w:ind w:firstLine="284"/>
              <w:jc w:val="both"/>
              <w:rPr>
                <w:sz w:val="28"/>
                <w:szCs w:val="28"/>
                <w:lang w:val="uk-UA" w:eastAsia="uk-UA"/>
              </w:rPr>
            </w:pPr>
            <w:r w:rsidRPr="00386533">
              <w:rPr>
                <w:bCs/>
                <w:sz w:val="28"/>
                <w:szCs w:val="28"/>
                <w:lang w:val="uk-UA" w:eastAsia="uk-UA"/>
              </w:rPr>
              <w:lastRenderedPageBreak/>
              <w:t>Стаття 1.</w:t>
            </w:r>
            <w:r w:rsidRPr="00386533">
              <w:rPr>
                <w:sz w:val="28"/>
                <w:szCs w:val="28"/>
                <w:lang w:val="uk-UA" w:eastAsia="uk-UA"/>
              </w:rPr>
              <w:t> Основні терміни та їх визначення</w:t>
            </w:r>
          </w:p>
          <w:p w14:paraId="4A51943B" w14:textId="78C55290" w:rsidR="00373AFC" w:rsidRPr="00386533" w:rsidRDefault="00373AFC" w:rsidP="00F77A10">
            <w:pPr>
              <w:shd w:val="clear" w:color="auto" w:fill="FFFFFF"/>
              <w:ind w:firstLine="284"/>
              <w:jc w:val="both"/>
              <w:rPr>
                <w:sz w:val="28"/>
                <w:szCs w:val="28"/>
                <w:lang w:val="uk-UA"/>
              </w:rPr>
            </w:pPr>
            <w:r w:rsidRPr="00386533">
              <w:rPr>
                <w:sz w:val="28"/>
                <w:szCs w:val="28"/>
                <w:lang w:val="uk-UA" w:eastAsia="uk-UA"/>
              </w:rPr>
              <w:t>1. У цьому Законі терміни вживаються в такому значенні:</w:t>
            </w:r>
          </w:p>
          <w:p w14:paraId="23EE6BD4" w14:textId="77777777" w:rsidR="00373AFC" w:rsidRPr="00386533" w:rsidRDefault="00373AFC" w:rsidP="00F77A10">
            <w:pPr>
              <w:ind w:firstLine="284"/>
              <w:jc w:val="both"/>
              <w:rPr>
                <w:sz w:val="28"/>
                <w:szCs w:val="28"/>
                <w:shd w:val="clear" w:color="auto" w:fill="FFFFFF"/>
                <w:lang w:val="uk-UA"/>
              </w:rPr>
            </w:pPr>
            <w:r w:rsidRPr="00386533">
              <w:rPr>
                <w:sz w:val="28"/>
                <w:szCs w:val="28"/>
                <w:shd w:val="clear" w:color="auto" w:fill="FFFFFF"/>
                <w:lang w:val="uk-UA"/>
              </w:rPr>
              <w:t>…</w:t>
            </w:r>
          </w:p>
          <w:p w14:paraId="438D1B1E" w14:textId="77777777" w:rsidR="001A05F2" w:rsidRPr="00386533" w:rsidRDefault="001A05F2" w:rsidP="001A05F2">
            <w:pPr>
              <w:ind w:firstLine="260"/>
              <w:jc w:val="both"/>
              <w:rPr>
                <w:sz w:val="28"/>
                <w:szCs w:val="28"/>
                <w:shd w:val="clear" w:color="auto" w:fill="FFFFFF"/>
                <w:lang w:val="uk-UA"/>
              </w:rPr>
            </w:pPr>
            <w:r w:rsidRPr="00386533">
              <w:rPr>
                <w:sz w:val="28"/>
                <w:szCs w:val="28"/>
                <w:shd w:val="clear" w:color="auto" w:fill="FFFFFF"/>
                <w:lang w:val="uk-UA"/>
              </w:rPr>
              <w:t>22-2) тимчасово переміщений заклад вищої освіти (наукова установа) - заклад вищої освіти (наукова установа), який у період тимчасової окупації або антитерористичної операції у період її проведення, під час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за рішенням засновника (засновників) змінив своє місцезнаходження шляхом переміщення з тимчасово окупованої території до населеного пункту на підконтрольній українській владі території;</w:t>
            </w:r>
          </w:p>
          <w:p w14:paraId="44FD5F6A" w14:textId="77777777" w:rsidR="00F77A10" w:rsidRPr="00386533" w:rsidRDefault="00F77A10" w:rsidP="001A05F2">
            <w:pPr>
              <w:ind w:firstLine="260"/>
              <w:jc w:val="both"/>
              <w:rPr>
                <w:sz w:val="28"/>
                <w:szCs w:val="28"/>
                <w:shd w:val="clear" w:color="auto" w:fill="FFFFFF"/>
                <w:lang w:val="uk-UA"/>
              </w:rPr>
            </w:pPr>
          </w:p>
          <w:p w14:paraId="47423E26" w14:textId="77777777" w:rsidR="00F77A10" w:rsidRPr="00386533" w:rsidRDefault="00F77A10" w:rsidP="001A05F2">
            <w:pPr>
              <w:ind w:firstLine="260"/>
              <w:jc w:val="both"/>
              <w:rPr>
                <w:sz w:val="28"/>
                <w:szCs w:val="28"/>
                <w:shd w:val="clear" w:color="auto" w:fill="FFFFFF"/>
                <w:lang w:val="uk-UA"/>
              </w:rPr>
            </w:pPr>
          </w:p>
          <w:p w14:paraId="0CAB65A8" w14:textId="1225F837" w:rsidR="00373AFC" w:rsidRPr="00386533" w:rsidRDefault="001A05F2" w:rsidP="001A05F2">
            <w:pPr>
              <w:widowControl w:val="0"/>
              <w:ind w:firstLine="260"/>
              <w:jc w:val="both"/>
              <w:rPr>
                <w:b/>
                <w:sz w:val="28"/>
                <w:szCs w:val="28"/>
                <w:lang w:val="uk-UA"/>
              </w:rPr>
            </w:pPr>
            <w:r w:rsidRPr="00386533">
              <w:rPr>
                <w:b/>
                <w:sz w:val="28"/>
                <w:szCs w:val="28"/>
                <w:lang w:val="uk-UA" w:eastAsia="uk-UA"/>
              </w:rPr>
              <w:t>Пункт виключається</w:t>
            </w:r>
          </w:p>
          <w:p w14:paraId="1966DA7F" w14:textId="77777777" w:rsidR="00373AFC" w:rsidRPr="00386533" w:rsidRDefault="00373AFC" w:rsidP="001A05F2">
            <w:pPr>
              <w:widowControl w:val="0"/>
              <w:ind w:firstLine="260"/>
              <w:jc w:val="both"/>
              <w:rPr>
                <w:sz w:val="28"/>
                <w:szCs w:val="28"/>
                <w:shd w:val="clear" w:color="auto" w:fill="FFFFFF"/>
                <w:lang w:val="uk-UA"/>
              </w:rPr>
            </w:pPr>
          </w:p>
          <w:p w14:paraId="19D8F422" w14:textId="77777777" w:rsidR="001A05F2" w:rsidRPr="00386533" w:rsidRDefault="001A05F2" w:rsidP="001A05F2">
            <w:pPr>
              <w:widowControl w:val="0"/>
              <w:ind w:firstLine="260"/>
              <w:jc w:val="both"/>
              <w:rPr>
                <w:sz w:val="28"/>
                <w:szCs w:val="28"/>
                <w:shd w:val="clear" w:color="auto" w:fill="FFFFFF"/>
                <w:lang w:val="uk-UA"/>
              </w:rPr>
            </w:pPr>
          </w:p>
          <w:p w14:paraId="331A8675" w14:textId="77777777" w:rsidR="001A05F2" w:rsidRPr="00386533" w:rsidRDefault="001A05F2" w:rsidP="001A05F2">
            <w:pPr>
              <w:widowControl w:val="0"/>
              <w:ind w:firstLine="260"/>
              <w:jc w:val="both"/>
              <w:rPr>
                <w:sz w:val="28"/>
                <w:szCs w:val="28"/>
                <w:shd w:val="clear" w:color="auto" w:fill="FFFFFF"/>
                <w:lang w:val="uk-UA"/>
              </w:rPr>
            </w:pPr>
          </w:p>
          <w:p w14:paraId="1BA502A2" w14:textId="77777777" w:rsidR="001A05F2" w:rsidRPr="00386533" w:rsidRDefault="001A05F2" w:rsidP="001A05F2">
            <w:pPr>
              <w:ind w:firstLine="260"/>
              <w:jc w:val="both"/>
              <w:rPr>
                <w:sz w:val="28"/>
                <w:szCs w:val="28"/>
                <w:shd w:val="clear" w:color="auto" w:fill="FFFFFF"/>
                <w:lang w:val="uk-UA"/>
              </w:rPr>
            </w:pPr>
            <w:r w:rsidRPr="00386533">
              <w:rPr>
                <w:sz w:val="28"/>
                <w:szCs w:val="28"/>
                <w:shd w:val="clear" w:color="auto" w:fill="FFFFFF"/>
                <w:lang w:val="uk-UA"/>
              </w:rPr>
              <w:t xml:space="preserve">23) якість вищої освіти - відповідність умов провадження освітньої діяльності та результатів навчання вимогам законодавства та стандартам вищої освіти, професійним та/або міжнародним стандартам (за наявності), а також </w:t>
            </w:r>
            <w:r w:rsidRPr="00386533">
              <w:rPr>
                <w:sz w:val="28"/>
                <w:szCs w:val="28"/>
                <w:shd w:val="clear" w:color="auto" w:fill="FFFFFF"/>
                <w:lang w:val="uk-UA"/>
              </w:rPr>
              <w:lastRenderedPageBreak/>
              <w:t>потребам заінтересованих сторін і суспільства, що забезпечується шляхом здійснення процедур внутрішнього та зовнішнього забезпечення якості.</w:t>
            </w:r>
          </w:p>
          <w:p w14:paraId="7BE7AFCC" w14:textId="429641CB" w:rsidR="001A05F2" w:rsidRPr="00386533" w:rsidRDefault="001A05F2" w:rsidP="001A05F2">
            <w:pPr>
              <w:widowControl w:val="0"/>
              <w:ind w:firstLine="284"/>
              <w:jc w:val="both"/>
              <w:rPr>
                <w:b/>
                <w:sz w:val="28"/>
                <w:szCs w:val="28"/>
                <w:lang w:val="uk-UA"/>
              </w:rPr>
            </w:pPr>
          </w:p>
        </w:tc>
      </w:tr>
      <w:tr w:rsidR="00373AFC" w:rsidRPr="00386533" w14:paraId="53514AE9" w14:textId="77777777" w:rsidTr="001A05F2">
        <w:trPr>
          <w:trHeight w:val="2488"/>
        </w:trPr>
        <w:tc>
          <w:tcPr>
            <w:tcW w:w="2500" w:type="pct"/>
            <w:tcBorders>
              <w:top w:val="single" w:sz="4" w:space="0" w:color="auto"/>
              <w:left w:val="single" w:sz="4" w:space="0" w:color="auto"/>
              <w:right w:val="single" w:sz="4" w:space="0" w:color="auto"/>
            </w:tcBorders>
          </w:tcPr>
          <w:p w14:paraId="37C3CE1B" w14:textId="7DA64F20" w:rsidR="00373AFC" w:rsidRPr="00386533" w:rsidRDefault="00373AFC" w:rsidP="00F77A10">
            <w:pPr>
              <w:shd w:val="clear" w:color="auto" w:fill="FFFFFF"/>
              <w:ind w:firstLine="284"/>
              <w:jc w:val="both"/>
              <w:rPr>
                <w:sz w:val="28"/>
                <w:szCs w:val="28"/>
                <w:shd w:val="clear" w:color="auto" w:fill="FFFFFF"/>
                <w:lang w:val="uk-UA"/>
              </w:rPr>
            </w:pPr>
            <w:r w:rsidRPr="00386533">
              <w:rPr>
                <w:sz w:val="28"/>
                <w:szCs w:val="28"/>
                <w:shd w:val="clear" w:color="auto" w:fill="FFFFFF"/>
                <w:lang w:val="uk-UA"/>
              </w:rPr>
              <w:lastRenderedPageBreak/>
              <w:t>Стаття 13.</w:t>
            </w:r>
            <w:r w:rsidRPr="00386533">
              <w:rPr>
                <w:sz w:val="28"/>
                <w:szCs w:val="28"/>
                <w:lang w:val="uk-UA"/>
              </w:rPr>
              <w:t xml:space="preserve"> Повноваження центрального органу виконавчої влади у сфері </w:t>
            </w:r>
            <w:r w:rsidRPr="00386533">
              <w:rPr>
                <w:sz w:val="28"/>
                <w:szCs w:val="28"/>
                <w:shd w:val="clear" w:color="auto" w:fill="FFFFFF"/>
                <w:lang w:val="uk-UA"/>
              </w:rPr>
              <w:t>освіти і науки, інших органів, до сфери управління яких належать заклади вищої освіти</w:t>
            </w:r>
          </w:p>
          <w:p w14:paraId="2156967A" w14:textId="77777777" w:rsidR="00373AFC" w:rsidRPr="00386533" w:rsidRDefault="00373AFC" w:rsidP="00F77A10">
            <w:pPr>
              <w:shd w:val="clear" w:color="auto" w:fill="FFFFFF"/>
              <w:ind w:firstLine="284"/>
              <w:jc w:val="both"/>
              <w:rPr>
                <w:sz w:val="28"/>
                <w:szCs w:val="28"/>
                <w:shd w:val="clear" w:color="auto" w:fill="FFFFFF"/>
                <w:lang w:val="uk-UA"/>
              </w:rPr>
            </w:pPr>
            <w:bookmarkStart w:id="3" w:name="n201"/>
            <w:bookmarkEnd w:id="3"/>
            <w:r w:rsidRPr="00386533">
              <w:rPr>
                <w:sz w:val="28"/>
                <w:szCs w:val="28"/>
                <w:shd w:val="clear" w:color="auto" w:fill="FFFFFF"/>
                <w:lang w:val="uk-UA"/>
              </w:rPr>
              <w:t>1. Центральний</w:t>
            </w:r>
            <w:r w:rsidRPr="00386533">
              <w:rPr>
                <w:sz w:val="28"/>
                <w:szCs w:val="28"/>
                <w:lang w:val="uk-UA" w:eastAsia="uk-UA"/>
              </w:rPr>
              <w:t xml:space="preserve"> орган виконавчої влади у сфері освіти і науки:</w:t>
            </w:r>
          </w:p>
          <w:p w14:paraId="11D79BF7" w14:textId="77777777" w:rsidR="00373AFC" w:rsidRPr="00386533" w:rsidRDefault="00373AFC" w:rsidP="00F77A10">
            <w:pPr>
              <w:shd w:val="clear" w:color="auto" w:fill="FFFFFF"/>
              <w:ind w:firstLine="284"/>
              <w:jc w:val="both"/>
              <w:rPr>
                <w:sz w:val="28"/>
                <w:szCs w:val="28"/>
                <w:shd w:val="clear" w:color="auto" w:fill="FFFFFF"/>
                <w:lang w:val="uk-UA"/>
              </w:rPr>
            </w:pPr>
            <w:r w:rsidRPr="00386533">
              <w:rPr>
                <w:sz w:val="28"/>
                <w:szCs w:val="28"/>
                <w:shd w:val="clear" w:color="auto" w:fill="FFFFFF"/>
                <w:lang w:val="uk-UA"/>
              </w:rPr>
              <w:t>…</w:t>
            </w:r>
          </w:p>
          <w:p w14:paraId="52E51610" w14:textId="4232CEC2" w:rsidR="002D41A1" w:rsidRPr="00386533" w:rsidRDefault="00373AFC" w:rsidP="00463D73">
            <w:pPr>
              <w:shd w:val="clear" w:color="auto" w:fill="FFFFFF"/>
              <w:ind w:firstLine="284"/>
              <w:jc w:val="both"/>
              <w:rPr>
                <w:b/>
                <w:bCs/>
                <w:sz w:val="28"/>
                <w:szCs w:val="28"/>
                <w:shd w:val="clear" w:color="auto" w:fill="FFFFFF"/>
                <w:lang w:val="uk-UA"/>
              </w:rPr>
            </w:pPr>
            <w:r w:rsidRPr="00386533">
              <w:rPr>
                <w:sz w:val="28"/>
                <w:szCs w:val="28"/>
                <w:shd w:val="clear" w:color="auto" w:fill="FFFFFF"/>
                <w:lang w:val="uk-UA"/>
              </w:rPr>
              <w:t xml:space="preserve">24-1) оприлюднює перелік тимчасово переміщених закладів вищої освіти (наукових установ) </w:t>
            </w:r>
            <w:r w:rsidRPr="00386533">
              <w:rPr>
                <w:b/>
                <w:sz w:val="28"/>
                <w:szCs w:val="28"/>
                <w:shd w:val="clear" w:color="auto" w:fill="FFFFFF"/>
                <w:lang w:val="uk-UA"/>
              </w:rPr>
              <w:t>та уповноважених</w:t>
            </w:r>
            <w:r w:rsidRPr="00386533">
              <w:rPr>
                <w:sz w:val="28"/>
                <w:szCs w:val="28"/>
                <w:shd w:val="clear" w:color="auto" w:fill="FFFFFF"/>
                <w:lang w:val="uk-UA"/>
              </w:rPr>
              <w:t xml:space="preserve"> </w:t>
            </w:r>
            <w:r w:rsidRPr="00386533">
              <w:rPr>
                <w:b/>
                <w:sz w:val="28"/>
                <w:szCs w:val="28"/>
                <w:shd w:val="clear" w:color="auto" w:fill="FFFFFF"/>
                <w:lang w:val="uk-UA"/>
              </w:rPr>
              <w:t>закладів вищої освіти</w:t>
            </w:r>
            <w:r w:rsidRPr="00386533">
              <w:rPr>
                <w:sz w:val="28"/>
                <w:szCs w:val="28"/>
                <w:shd w:val="clear" w:color="auto" w:fill="FFFFFF"/>
                <w:lang w:val="uk-UA"/>
              </w:rPr>
              <w:t>;</w:t>
            </w:r>
            <w:r w:rsidR="00463D73" w:rsidRPr="00386533">
              <w:rPr>
                <w:sz w:val="28"/>
                <w:szCs w:val="28"/>
                <w:shd w:val="clear" w:color="auto" w:fill="FFFFFF"/>
                <w:lang w:val="uk-UA"/>
              </w:rPr>
              <w:t xml:space="preserve"> </w:t>
            </w:r>
          </w:p>
        </w:tc>
        <w:tc>
          <w:tcPr>
            <w:tcW w:w="2500" w:type="pct"/>
            <w:tcBorders>
              <w:top w:val="single" w:sz="4" w:space="0" w:color="auto"/>
              <w:left w:val="single" w:sz="4" w:space="0" w:color="auto"/>
              <w:right w:val="single" w:sz="4" w:space="0" w:color="auto"/>
            </w:tcBorders>
          </w:tcPr>
          <w:p w14:paraId="60F4AA08" w14:textId="77777777" w:rsidR="00373AFC" w:rsidRPr="00386533" w:rsidRDefault="00373AFC" w:rsidP="00F77A10">
            <w:pPr>
              <w:shd w:val="clear" w:color="auto" w:fill="FFFFFF"/>
              <w:ind w:firstLine="284"/>
              <w:jc w:val="both"/>
              <w:rPr>
                <w:sz w:val="28"/>
                <w:szCs w:val="28"/>
                <w:shd w:val="clear" w:color="auto" w:fill="FFFFFF"/>
                <w:lang w:val="uk-UA"/>
              </w:rPr>
            </w:pPr>
            <w:r w:rsidRPr="00386533">
              <w:rPr>
                <w:sz w:val="28"/>
                <w:szCs w:val="28"/>
                <w:shd w:val="clear" w:color="auto" w:fill="FFFFFF"/>
                <w:lang w:val="uk-UA"/>
              </w:rPr>
              <w:t>Стаття 13.</w:t>
            </w:r>
            <w:r w:rsidRPr="00386533">
              <w:rPr>
                <w:sz w:val="28"/>
                <w:szCs w:val="28"/>
                <w:lang w:val="uk-UA"/>
              </w:rPr>
              <w:t xml:space="preserve"> Повноваження центрального органу виконавчої влади у сфері </w:t>
            </w:r>
            <w:r w:rsidRPr="00386533">
              <w:rPr>
                <w:sz w:val="28"/>
                <w:szCs w:val="28"/>
                <w:shd w:val="clear" w:color="auto" w:fill="FFFFFF"/>
                <w:lang w:val="uk-UA"/>
              </w:rPr>
              <w:t>освіти і науки, інших органів, до сфери управління яких належать заклади вищої освіти</w:t>
            </w:r>
          </w:p>
          <w:p w14:paraId="6AA7FACA" w14:textId="77777777" w:rsidR="00373AFC" w:rsidRPr="00386533" w:rsidRDefault="00373AFC" w:rsidP="00F77A10">
            <w:pPr>
              <w:widowControl w:val="0"/>
              <w:ind w:firstLine="284"/>
              <w:jc w:val="both"/>
              <w:rPr>
                <w:b/>
                <w:sz w:val="28"/>
                <w:szCs w:val="28"/>
                <w:lang w:val="uk-UA" w:eastAsia="uk-UA"/>
              </w:rPr>
            </w:pPr>
            <w:r w:rsidRPr="00386533">
              <w:rPr>
                <w:sz w:val="28"/>
                <w:szCs w:val="28"/>
                <w:shd w:val="clear" w:color="auto" w:fill="FFFFFF"/>
                <w:lang w:val="uk-UA"/>
              </w:rPr>
              <w:t>1. Центральний</w:t>
            </w:r>
            <w:r w:rsidRPr="00386533">
              <w:rPr>
                <w:sz w:val="28"/>
                <w:szCs w:val="28"/>
                <w:lang w:val="uk-UA" w:eastAsia="uk-UA"/>
              </w:rPr>
              <w:t xml:space="preserve"> орган виконавчої влади у сфері освіти і науки:</w:t>
            </w:r>
          </w:p>
          <w:p w14:paraId="494CFF62" w14:textId="77777777" w:rsidR="00373AFC" w:rsidRPr="00386533" w:rsidRDefault="00373AFC" w:rsidP="00F77A10">
            <w:pPr>
              <w:widowControl w:val="0"/>
              <w:ind w:firstLine="284"/>
              <w:jc w:val="both"/>
              <w:rPr>
                <w:b/>
                <w:sz w:val="28"/>
                <w:szCs w:val="28"/>
                <w:lang w:val="uk-UA" w:eastAsia="uk-UA"/>
              </w:rPr>
            </w:pPr>
            <w:r w:rsidRPr="00386533">
              <w:rPr>
                <w:sz w:val="28"/>
                <w:szCs w:val="28"/>
                <w:shd w:val="clear" w:color="auto" w:fill="FFFFFF"/>
                <w:lang w:val="uk-UA"/>
              </w:rPr>
              <w:t>…</w:t>
            </w:r>
          </w:p>
          <w:p w14:paraId="29EE30F0" w14:textId="4CA287DD" w:rsidR="00373AFC" w:rsidRPr="00386533" w:rsidRDefault="00373AFC" w:rsidP="00F77A10">
            <w:pPr>
              <w:widowControl w:val="0"/>
              <w:ind w:firstLine="284"/>
              <w:jc w:val="both"/>
              <w:rPr>
                <w:b/>
                <w:sz w:val="28"/>
                <w:szCs w:val="28"/>
                <w:lang w:val="uk-UA" w:eastAsia="uk-UA"/>
              </w:rPr>
            </w:pPr>
            <w:r w:rsidRPr="00386533">
              <w:rPr>
                <w:sz w:val="28"/>
                <w:szCs w:val="28"/>
                <w:shd w:val="clear" w:color="auto" w:fill="FFFFFF"/>
                <w:lang w:val="uk-UA"/>
              </w:rPr>
              <w:t>24-1) оприлюднює перелік тимчасово переміщених закладів вищої освіти (наукових установ);</w:t>
            </w:r>
          </w:p>
          <w:p w14:paraId="24E6CAD6" w14:textId="77777777" w:rsidR="00373AFC" w:rsidRPr="00386533" w:rsidRDefault="00373AFC" w:rsidP="00F77A10">
            <w:pPr>
              <w:ind w:firstLine="284"/>
              <w:jc w:val="both"/>
              <w:rPr>
                <w:sz w:val="28"/>
                <w:szCs w:val="28"/>
                <w:lang w:val="uk-UA"/>
              </w:rPr>
            </w:pPr>
            <w:r w:rsidRPr="00386533">
              <w:rPr>
                <w:sz w:val="28"/>
                <w:szCs w:val="28"/>
                <w:lang w:val="uk-UA"/>
              </w:rPr>
              <w:t>…</w:t>
            </w:r>
            <w:r w:rsidR="007318FD" w:rsidRPr="00386533">
              <w:rPr>
                <w:sz w:val="28"/>
                <w:szCs w:val="28"/>
                <w:lang w:val="uk-UA"/>
              </w:rPr>
              <w:t xml:space="preserve"> </w:t>
            </w:r>
          </w:p>
          <w:p w14:paraId="398C381C" w14:textId="7D64F3B8" w:rsidR="00176AFD" w:rsidRPr="00386533" w:rsidRDefault="00176AFD" w:rsidP="00F77A10">
            <w:pPr>
              <w:ind w:firstLine="284"/>
              <w:jc w:val="both"/>
              <w:rPr>
                <w:b/>
                <w:sz w:val="28"/>
                <w:szCs w:val="28"/>
                <w:lang w:val="uk-UA" w:eastAsia="uk-UA"/>
              </w:rPr>
            </w:pPr>
          </w:p>
        </w:tc>
      </w:tr>
      <w:tr w:rsidR="00373AFC" w:rsidRPr="00386533" w14:paraId="696ACA6A" w14:textId="77777777" w:rsidTr="001A05F2">
        <w:trPr>
          <w:trHeight w:val="717"/>
        </w:trPr>
        <w:tc>
          <w:tcPr>
            <w:tcW w:w="2500" w:type="pct"/>
            <w:tcBorders>
              <w:top w:val="single" w:sz="4" w:space="0" w:color="auto"/>
              <w:left w:val="single" w:sz="4" w:space="0" w:color="auto"/>
              <w:right w:val="single" w:sz="4" w:space="0" w:color="auto"/>
            </w:tcBorders>
            <w:hideMark/>
          </w:tcPr>
          <w:p w14:paraId="4BDEC6CB" w14:textId="77777777" w:rsidR="00373AFC" w:rsidRPr="00386533" w:rsidRDefault="00373AFC" w:rsidP="007C4F35">
            <w:pPr>
              <w:widowControl w:val="0"/>
              <w:ind w:firstLine="284"/>
              <w:jc w:val="both"/>
              <w:rPr>
                <w:sz w:val="28"/>
                <w:szCs w:val="28"/>
                <w:lang w:val="uk-UA"/>
              </w:rPr>
            </w:pPr>
            <w:r w:rsidRPr="00386533">
              <w:rPr>
                <w:sz w:val="28"/>
                <w:szCs w:val="28"/>
                <w:lang w:val="uk-UA"/>
              </w:rPr>
              <w:t>Стаття 44. Умови прийому на навчання для здобуття вищої освіти</w:t>
            </w:r>
          </w:p>
          <w:p w14:paraId="0C622E78" w14:textId="2D9D5FE7" w:rsidR="001A05F2" w:rsidRPr="00386533" w:rsidRDefault="001A05F2" w:rsidP="007C4F35">
            <w:pPr>
              <w:widowControl w:val="0"/>
              <w:ind w:firstLine="284"/>
              <w:jc w:val="both"/>
              <w:rPr>
                <w:sz w:val="28"/>
                <w:szCs w:val="28"/>
                <w:lang w:val="uk-UA"/>
              </w:rPr>
            </w:pPr>
            <w:r w:rsidRPr="00386533">
              <w:rPr>
                <w:sz w:val="28"/>
                <w:szCs w:val="28"/>
                <w:lang w:val="uk-UA"/>
              </w:rPr>
              <w:t>...</w:t>
            </w:r>
          </w:p>
          <w:p w14:paraId="2A28338E" w14:textId="72D6D532" w:rsidR="00373AFC" w:rsidRPr="00386533" w:rsidRDefault="00373AFC" w:rsidP="007C4F35">
            <w:pPr>
              <w:shd w:val="clear" w:color="auto" w:fill="FFFFFF"/>
              <w:ind w:firstLine="284"/>
              <w:jc w:val="both"/>
              <w:rPr>
                <w:sz w:val="28"/>
                <w:szCs w:val="28"/>
                <w:lang w:val="uk-UA" w:eastAsia="uk-UA"/>
              </w:rPr>
            </w:pPr>
            <w:r w:rsidRPr="00386533">
              <w:rPr>
                <w:sz w:val="28"/>
                <w:szCs w:val="28"/>
                <w:lang w:val="uk-UA" w:eastAsia="uk-UA"/>
              </w:rPr>
              <w:t>3. Громадяни мають право безоплатно здобути вищу освіту в державних і комунальних навчальних закладах на конкурсній основі.</w:t>
            </w:r>
            <w:bookmarkStart w:id="4" w:name="n1804"/>
            <w:bookmarkStart w:id="5" w:name="n1805"/>
            <w:bookmarkEnd w:id="4"/>
            <w:bookmarkEnd w:id="5"/>
          </w:p>
          <w:p w14:paraId="4F0A5D34" w14:textId="430F65B1" w:rsidR="003B70C5" w:rsidRPr="00386533" w:rsidRDefault="007770EB" w:rsidP="007C4F35">
            <w:pPr>
              <w:shd w:val="clear" w:color="auto" w:fill="FFFFFF"/>
              <w:ind w:firstLine="284"/>
              <w:jc w:val="both"/>
              <w:rPr>
                <w:sz w:val="28"/>
                <w:szCs w:val="28"/>
                <w:lang w:val="uk-UA" w:eastAsia="uk-UA"/>
              </w:rPr>
            </w:pPr>
            <w:r>
              <w:rPr>
                <w:sz w:val="28"/>
                <w:szCs w:val="28"/>
                <w:lang w:val="uk-UA" w:eastAsia="uk-UA"/>
              </w:rPr>
              <w:t>...</w:t>
            </w:r>
          </w:p>
          <w:p w14:paraId="75062A44" w14:textId="32B167F2" w:rsidR="00767828" w:rsidRPr="007770EB" w:rsidRDefault="00373AFC" w:rsidP="007770EB">
            <w:pPr>
              <w:shd w:val="clear" w:color="auto" w:fill="FFFFFF"/>
              <w:ind w:firstLine="284"/>
              <w:jc w:val="both"/>
              <w:rPr>
                <w:sz w:val="28"/>
                <w:szCs w:val="28"/>
                <w:lang w:val="uk-UA"/>
              </w:rPr>
            </w:pPr>
            <w:r w:rsidRPr="00386533">
              <w:rPr>
                <w:sz w:val="28"/>
                <w:szCs w:val="28"/>
                <w:lang w:val="uk-UA" w:eastAsia="uk-UA"/>
              </w:rPr>
              <w:t xml:space="preserve">Для осіб, місцем проживання яких є тимчасово окупована територія Автономної Республіки Крим та міста Севастополя, які отримали документ про загальну середню освіту, прийом на навчання до </w:t>
            </w:r>
            <w:r w:rsidRPr="00386533">
              <w:rPr>
                <w:b/>
                <w:sz w:val="28"/>
                <w:szCs w:val="28"/>
                <w:lang w:val="uk-UA" w:eastAsia="uk-UA"/>
              </w:rPr>
              <w:t>одного з уповноважених</w:t>
            </w:r>
            <w:r w:rsidRPr="00386533">
              <w:rPr>
                <w:sz w:val="28"/>
                <w:szCs w:val="28"/>
                <w:lang w:val="uk-UA" w:eastAsia="uk-UA"/>
              </w:rPr>
              <w:t xml:space="preserve"> закладів вищої освіти</w:t>
            </w:r>
            <w:r w:rsidRPr="00386533">
              <w:rPr>
                <w:b/>
                <w:sz w:val="28"/>
                <w:szCs w:val="28"/>
                <w:lang w:val="uk-UA" w:eastAsia="uk-UA"/>
              </w:rPr>
              <w:t>, розташованих на території інших регіонів України, у тому числі на території Запорізької, Миколаївської, Одеської та Херсонської областей,</w:t>
            </w:r>
            <w:r w:rsidRPr="00386533">
              <w:rPr>
                <w:sz w:val="28"/>
                <w:szCs w:val="28"/>
                <w:lang w:val="uk-UA" w:eastAsia="uk-UA"/>
              </w:rPr>
              <w:t xml:space="preserve"> здійснюється </w:t>
            </w:r>
            <w:r w:rsidRPr="00386533">
              <w:rPr>
                <w:b/>
                <w:sz w:val="28"/>
                <w:szCs w:val="28"/>
                <w:lang w:val="uk-UA" w:eastAsia="uk-UA"/>
              </w:rPr>
              <w:t>на конкурсній основі за результатами вступних випробувань</w:t>
            </w:r>
            <w:r w:rsidRPr="00386533">
              <w:rPr>
                <w:sz w:val="28"/>
                <w:szCs w:val="28"/>
                <w:lang w:val="uk-UA" w:eastAsia="uk-UA"/>
              </w:rPr>
              <w:t xml:space="preserve"> </w:t>
            </w:r>
            <w:r w:rsidRPr="00386533">
              <w:rPr>
                <w:sz w:val="28"/>
                <w:szCs w:val="28"/>
                <w:lang w:val="uk-UA" w:eastAsia="uk-UA"/>
              </w:rPr>
              <w:lastRenderedPageBreak/>
              <w:t xml:space="preserve">у межах установлених квот прийому до закладів вищої освіти </w:t>
            </w:r>
            <w:r w:rsidRPr="00386533">
              <w:rPr>
                <w:b/>
                <w:sz w:val="28"/>
                <w:szCs w:val="28"/>
                <w:lang w:val="uk-UA" w:eastAsia="uk-UA"/>
              </w:rPr>
              <w:t>(наукових установ)</w:t>
            </w:r>
            <w:r w:rsidRPr="00386533">
              <w:rPr>
                <w:sz w:val="28"/>
                <w:szCs w:val="28"/>
                <w:lang w:val="uk-UA" w:eastAsia="uk-UA"/>
              </w:rPr>
              <w:t xml:space="preserve"> України.</w:t>
            </w:r>
          </w:p>
          <w:p w14:paraId="21A5B2E0" w14:textId="3086CEAE" w:rsidR="00373AFC" w:rsidRPr="00386533" w:rsidRDefault="00373AFC" w:rsidP="007C4F35">
            <w:pPr>
              <w:ind w:firstLine="284"/>
              <w:jc w:val="both"/>
              <w:rPr>
                <w:iCs/>
                <w:sz w:val="28"/>
                <w:szCs w:val="28"/>
                <w:lang w:val="uk-UA"/>
              </w:rPr>
            </w:pPr>
            <w:r w:rsidRPr="00386533">
              <w:rPr>
                <w:iCs/>
                <w:sz w:val="28"/>
                <w:szCs w:val="28"/>
                <w:lang w:val="uk-UA"/>
              </w:rPr>
              <w:t>…</w:t>
            </w:r>
          </w:p>
          <w:p w14:paraId="6CCC0F98" w14:textId="77777777" w:rsidR="00373AFC" w:rsidRPr="00386533" w:rsidRDefault="00373AFC" w:rsidP="007C4F35">
            <w:pPr>
              <w:shd w:val="clear" w:color="auto" w:fill="FFFFFF"/>
              <w:ind w:firstLine="284"/>
              <w:jc w:val="both"/>
              <w:rPr>
                <w:sz w:val="28"/>
                <w:szCs w:val="28"/>
                <w:lang w:val="uk-UA" w:eastAsia="uk-UA"/>
              </w:rPr>
            </w:pPr>
            <w:r w:rsidRPr="00386533">
              <w:rPr>
                <w:sz w:val="28"/>
                <w:szCs w:val="28"/>
                <w:lang w:val="uk-UA" w:eastAsia="uk-UA"/>
              </w:rPr>
              <w:t>4. Прийом на навчання для здобуття ступеня молодшого бакалавра чи бакалавра (магістра медичного, фармацевтичного або ветеринарного спрямувань) здійснюється на основі повної загальної середньої освіти за результатами зовнішнього незалежного оцінювання знань і вмінь вступників та рівня їхніх творчих та/або фізичних здібностей з урахуванням:</w:t>
            </w:r>
          </w:p>
          <w:p w14:paraId="6B7F1A59" w14:textId="77777777" w:rsidR="00373AFC" w:rsidRPr="00386533" w:rsidRDefault="00373AFC" w:rsidP="007C4F35">
            <w:pPr>
              <w:shd w:val="clear" w:color="auto" w:fill="FFFFFF"/>
              <w:ind w:firstLine="284"/>
              <w:jc w:val="both"/>
              <w:rPr>
                <w:sz w:val="28"/>
                <w:szCs w:val="28"/>
                <w:lang w:val="uk-UA" w:eastAsia="uk-UA"/>
              </w:rPr>
            </w:pPr>
            <w:bookmarkStart w:id="6" w:name="n1812"/>
            <w:bookmarkEnd w:id="6"/>
            <w:r w:rsidRPr="00386533">
              <w:rPr>
                <w:sz w:val="28"/>
                <w:szCs w:val="28"/>
                <w:lang w:val="uk-UA" w:eastAsia="uk-UA"/>
              </w:rPr>
              <w:t>1) середнього бала документа про повну загальну середню освіту;</w:t>
            </w:r>
          </w:p>
          <w:p w14:paraId="0622CA56" w14:textId="77777777" w:rsidR="00373AFC" w:rsidRPr="00386533" w:rsidRDefault="00373AFC" w:rsidP="007C4F35">
            <w:pPr>
              <w:shd w:val="clear" w:color="auto" w:fill="FFFFFF"/>
              <w:ind w:firstLine="284"/>
              <w:jc w:val="both"/>
              <w:rPr>
                <w:sz w:val="28"/>
                <w:szCs w:val="28"/>
                <w:lang w:val="uk-UA" w:eastAsia="uk-UA"/>
              </w:rPr>
            </w:pPr>
            <w:bookmarkStart w:id="7" w:name="n1813"/>
            <w:bookmarkEnd w:id="7"/>
            <w:r w:rsidRPr="00386533">
              <w:rPr>
                <w:sz w:val="28"/>
                <w:szCs w:val="28"/>
                <w:lang w:val="uk-UA" w:eastAsia="uk-UA"/>
              </w:rPr>
              <w:t>2) бала за мотиваційний лист;</w:t>
            </w:r>
          </w:p>
          <w:p w14:paraId="75428693" w14:textId="6645941B" w:rsidR="00463D73" w:rsidRPr="00386533" w:rsidRDefault="00373AFC" w:rsidP="00176AFD">
            <w:pPr>
              <w:shd w:val="clear" w:color="auto" w:fill="FFFFFF"/>
              <w:ind w:firstLine="284"/>
              <w:jc w:val="both"/>
              <w:rPr>
                <w:sz w:val="28"/>
                <w:szCs w:val="28"/>
                <w:lang w:val="uk-UA" w:eastAsia="uk-UA"/>
              </w:rPr>
            </w:pPr>
            <w:bookmarkStart w:id="8" w:name="n1814"/>
            <w:bookmarkEnd w:id="8"/>
            <w:r w:rsidRPr="00386533">
              <w:rPr>
                <w:sz w:val="28"/>
                <w:szCs w:val="28"/>
                <w:lang w:val="uk-UA" w:eastAsia="uk-UA"/>
              </w:rPr>
              <w:t>3) бала за особливі успіхи особам, які є членами збірних команд України на міжнародних учнівських олімпіадах або є призерами IV етапу Всеукраїнських учнівських олімпіад з базових предметів (за переліком, визначеним центральним органом виконавчої влади у сфері освіти і науки), є учасниками Олімпійських, Паралімпійських та Дефлімпійських ігор (за поданням центрального органу виконавчої влади у сфері культури, молоді та спорту), або бала за успішне закінчення підготовчих курсів закладу вищої освіти для вступу до цього закладу вищої освіти на визначені Умовами прийому на навчання для здобуття вищої освіти природничо-математичні та інженерно-технічні спеціальності.</w:t>
            </w:r>
            <w:bookmarkStart w:id="9" w:name="n1815"/>
            <w:bookmarkEnd w:id="9"/>
          </w:p>
          <w:p w14:paraId="7704F2AF" w14:textId="1BBE795C" w:rsidR="00373AFC" w:rsidRPr="00386533" w:rsidRDefault="00373AFC" w:rsidP="007C4F35">
            <w:pPr>
              <w:shd w:val="clear" w:color="auto" w:fill="FFFFFF"/>
              <w:ind w:firstLine="284"/>
              <w:jc w:val="both"/>
              <w:rPr>
                <w:sz w:val="28"/>
                <w:szCs w:val="28"/>
                <w:lang w:val="uk-UA" w:eastAsia="uk-UA"/>
              </w:rPr>
            </w:pPr>
            <w:r w:rsidRPr="00386533">
              <w:rPr>
                <w:sz w:val="28"/>
                <w:szCs w:val="28"/>
                <w:lang w:val="uk-UA" w:eastAsia="uk-UA"/>
              </w:rPr>
              <w:t xml:space="preserve">Для осіб, місцем проживання яких є територія проведення антитерористичної операції (на період її проведення), територія здійснення заходів із забезпечення національної </w:t>
            </w:r>
            <w:r w:rsidRPr="00386533">
              <w:rPr>
                <w:sz w:val="28"/>
                <w:szCs w:val="28"/>
                <w:lang w:val="uk-UA" w:eastAsia="uk-UA"/>
              </w:rPr>
              <w:lastRenderedPageBreak/>
              <w:t xml:space="preserve">безпеки і оборони, відсічі і стримування збройної агресії Російської Федерації у Донецькій та Луганській областях (на період їх здійснення), територія населених пунктів на лінії зіткнення та які отримали документ про загальну середню освіту, прийом на навчання </w:t>
            </w:r>
            <w:r w:rsidRPr="00386533">
              <w:rPr>
                <w:b/>
                <w:sz w:val="28"/>
                <w:szCs w:val="28"/>
                <w:lang w:val="uk-UA" w:eastAsia="uk-UA"/>
              </w:rPr>
              <w:t>до уповноважених</w:t>
            </w:r>
            <w:r w:rsidRPr="00386533">
              <w:rPr>
                <w:sz w:val="28"/>
                <w:szCs w:val="28"/>
                <w:lang w:val="uk-UA" w:eastAsia="uk-UA"/>
              </w:rPr>
              <w:t xml:space="preserve"> закладів вищої освіти здійснюється відповідно до абзаців першого - четвертого частини четвертої цієї статті або на конкурсній основі за результатами вступних випробувань у закладі вищої освіти.</w:t>
            </w:r>
          </w:p>
          <w:p w14:paraId="13DF1D30" w14:textId="1583A3ED" w:rsidR="00373AFC" w:rsidRPr="00386533" w:rsidRDefault="00373AFC" w:rsidP="007C4F35">
            <w:pPr>
              <w:shd w:val="clear" w:color="auto" w:fill="FFFFFF"/>
              <w:ind w:firstLine="284"/>
              <w:jc w:val="both"/>
              <w:rPr>
                <w:iCs/>
                <w:sz w:val="28"/>
                <w:szCs w:val="28"/>
                <w:lang w:val="uk-UA"/>
              </w:rPr>
            </w:pPr>
            <w:r w:rsidRPr="00386533">
              <w:rPr>
                <w:iCs/>
                <w:sz w:val="28"/>
                <w:szCs w:val="28"/>
                <w:lang w:val="uk-UA"/>
              </w:rPr>
              <w:t xml:space="preserve">Особливості прийому до </w:t>
            </w:r>
            <w:r w:rsidRPr="00386533">
              <w:rPr>
                <w:b/>
                <w:iCs/>
                <w:sz w:val="28"/>
                <w:szCs w:val="28"/>
                <w:lang w:val="uk-UA"/>
              </w:rPr>
              <w:t>уповноважених</w:t>
            </w:r>
            <w:r w:rsidRPr="00386533">
              <w:rPr>
                <w:iCs/>
                <w:sz w:val="28"/>
                <w:szCs w:val="28"/>
                <w:lang w:val="uk-UA"/>
              </w:rPr>
              <w:t xml:space="preserve"> закладів вищої освіти осіб, </w:t>
            </w:r>
            <w:r w:rsidRPr="00386533">
              <w:rPr>
                <w:b/>
                <w:iCs/>
                <w:sz w:val="28"/>
                <w:szCs w:val="28"/>
                <w:lang w:val="uk-UA"/>
              </w:rPr>
              <w:t xml:space="preserve">місцем проживання яких є тимчасово окупована територія окремих районів Донецької та Луганської областей, та осіб, місцем проживання яких є тимчасово окупована територія Автономної Республіки Крим та міста Севастополя, які отримали документ про загальну середню освіту, </w:t>
            </w:r>
            <w:r w:rsidRPr="00386533">
              <w:rPr>
                <w:iCs/>
                <w:sz w:val="28"/>
                <w:szCs w:val="28"/>
                <w:lang w:val="uk-UA"/>
              </w:rPr>
              <w:t>визначаються Умовами прийому на навчання для здобуття вищої освіти.</w:t>
            </w:r>
          </w:p>
          <w:p w14:paraId="6308AF2F" w14:textId="77777777" w:rsidR="00176AFD" w:rsidRPr="00386533" w:rsidRDefault="00176AFD" w:rsidP="007C4F35">
            <w:pPr>
              <w:ind w:firstLine="284"/>
              <w:jc w:val="both"/>
              <w:rPr>
                <w:b/>
                <w:sz w:val="28"/>
                <w:szCs w:val="28"/>
                <w:lang w:val="uk-UA"/>
              </w:rPr>
            </w:pPr>
          </w:p>
          <w:p w14:paraId="5F358267" w14:textId="77777777" w:rsidR="00176AFD" w:rsidRPr="00386533" w:rsidRDefault="00176AFD" w:rsidP="007C4F35">
            <w:pPr>
              <w:ind w:firstLine="284"/>
              <w:jc w:val="both"/>
              <w:rPr>
                <w:b/>
                <w:sz w:val="28"/>
                <w:szCs w:val="28"/>
                <w:lang w:val="uk-UA"/>
              </w:rPr>
            </w:pPr>
          </w:p>
          <w:p w14:paraId="22D88B93" w14:textId="77777777" w:rsidR="00176AFD" w:rsidRPr="00386533" w:rsidRDefault="00176AFD" w:rsidP="007C4F35">
            <w:pPr>
              <w:ind w:firstLine="284"/>
              <w:jc w:val="both"/>
              <w:rPr>
                <w:b/>
                <w:sz w:val="28"/>
                <w:szCs w:val="28"/>
                <w:lang w:val="uk-UA"/>
              </w:rPr>
            </w:pPr>
          </w:p>
          <w:p w14:paraId="686F5E4B" w14:textId="77777777" w:rsidR="00176AFD" w:rsidRPr="00386533" w:rsidRDefault="00176AFD" w:rsidP="007C4F35">
            <w:pPr>
              <w:ind w:firstLine="284"/>
              <w:jc w:val="both"/>
              <w:rPr>
                <w:b/>
                <w:sz w:val="28"/>
                <w:szCs w:val="28"/>
                <w:lang w:val="uk-UA"/>
              </w:rPr>
            </w:pPr>
          </w:p>
          <w:p w14:paraId="13813F90" w14:textId="77777777" w:rsidR="00176AFD" w:rsidRPr="00386533" w:rsidRDefault="00176AFD" w:rsidP="007C4F35">
            <w:pPr>
              <w:ind w:firstLine="284"/>
              <w:jc w:val="both"/>
              <w:rPr>
                <w:b/>
                <w:sz w:val="28"/>
                <w:szCs w:val="28"/>
                <w:lang w:val="uk-UA"/>
              </w:rPr>
            </w:pPr>
          </w:p>
          <w:p w14:paraId="57A97CEC" w14:textId="0A7CF76A" w:rsidR="002D41A1" w:rsidRPr="00386533" w:rsidRDefault="001A05F2" w:rsidP="007C4F35">
            <w:pPr>
              <w:ind w:firstLine="284"/>
              <w:jc w:val="both"/>
              <w:rPr>
                <w:b/>
                <w:sz w:val="28"/>
                <w:szCs w:val="28"/>
                <w:lang w:val="uk-UA"/>
              </w:rPr>
            </w:pPr>
            <w:r w:rsidRPr="00386533">
              <w:rPr>
                <w:b/>
                <w:sz w:val="28"/>
                <w:szCs w:val="28"/>
                <w:lang w:val="uk-UA"/>
              </w:rPr>
              <w:t>Абзац відсутній</w:t>
            </w:r>
          </w:p>
        </w:tc>
        <w:tc>
          <w:tcPr>
            <w:tcW w:w="2500" w:type="pct"/>
            <w:tcBorders>
              <w:top w:val="single" w:sz="4" w:space="0" w:color="auto"/>
              <w:left w:val="single" w:sz="4" w:space="0" w:color="auto"/>
              <w:right w:val="single" w:sz="4" w:space="0" w:color="auto"/>
            </w:tcBorders>
            <w:hideMark/>
          </w:tcPr>
          <w:p w14:paraId="3E0DC393" w14:textId="77777777" w:rsidR="00373AFC" w:rsidRPr="00386533" w:rsidRDefault="00373AFC" w:rsidP="007C4F35">
            <w:pPr>
              <w:widowControl w:val="0"/>
              <w:ind w:firstLine="284"/>
              <w:jc w:val="both"/>
              <w:rPr>
                <w:sz w:val="28"/>
                <w:szCs w:val="28"/>
                <w:lang w:val="uk-UA"/>
              </w:rPr>
            </w:pPr>
            <w:r w:rsidRPr="00386533">
              <w:rPr>
                <w:sz w:val="28"/>
                <w:szCs w:val="28"/>
                <w:lang w:val="uk-UA"/>
              </w:rPr>
              <w:lastRenderedPageBreak/>
              <w:t>Стаття 44. Умови прийому на навчання для здобуття вищої освіти</w:t>
            </w:r>
          </w:p>
          <w:p w14:paraId="0974DE23" w14:textId="637AA78D" w:rsidR="001A05F2" w:rsidRPr="00386533" w:rsidRDefault="001A05F2" w:rsidP="007C4F35">
            <w:pPr>
              <w:shd w:val="clear" w:color="auto" w:fill="FFFFFF"/>
              <w:ind w:firstLine="284"/>
              <w:jc w:val="both"/>
              <w:rPr>
                <w:sz w:val="28"/>
                <w:szCs w:val="28"/>
                <w:lang w:val="uk-UA" w:eastAsia="uk-UA"/>
              </w:rPr>
            </w:pPr>
            <w:r w:rsidRPr="00386533">
              <w:rPr>
                <w:sz w:val="28"/>
                <w:szCs w:val="28"/>
                <w:lang w:val="uk-UA" w:eastAsia="uk-UA"/>
              </w:rPr>
              <w:t>...</w:t>
            </w:r>
          </w:p>
          <w:p w14:paraId="6FF9BCCD" w14:textId="3E3A25F2" w:rsidR="0017682D" w:rsidRPr="00386533" w:rsidRDefault="00373AFC" w:rsidP="007C4F35">
            <w:pPr>
              <w:shd w:val="clear" w:color="auto" w:fill="FFFFFF"/>
              <w:ind w:firstLine="284"/>
              <w:jc w:val="both"/>
              <w:rPr>
                <w:sz w:val="28"/>
                <w:szCs w:val="28"/>
                <w:lang w:val="uk-UA" w:eastAsia="uk-UA"/>
              </w:rPr>
            </w:pPr>
            <w:r w:rsidRPr="00386533">
              <w:rPr>
                <w:sz w:val="28"/>
                <w:szCs w:val="28"/>
                <w:lang w:val="uk-UA" w:eastAsia="uk-UA"/>
              </w:rPr>
              <w:t>3. Громадяни мають право безоплатно здобути вищу освіту в державних і комунальних навчальних закладах на конкурсній основі.</w:t>
            </w:r>
          </w:p>
          <w:p w14:paraId="25CCA407" w14:textId="40BD2140" w:rsidR="003B70C5" w:rsidRPr="00386533" w:rsidRDefault="007770EB" w:rsidP="007C4F35">
            <w:pPr>
              <w:ind w:firstLine="260"/>
              <w:jc w:val="both"/>
              <w:rPr>
                <w:sz w:val="28"/>
                <w:szCs w:val="28"/>
                <w:lang w:val="uk-UA"/>
              </w:rPr>
            </w:pPr>
            <w:r>
              <w:rPr>
                <w:sz w:val="28"/>
                <w:szCs w:val="28"/>
                <w:lang w:val="uk-UA"/>
              </w:rPr>
              <w:t>...</w:t>
            </w:r>
          </w:p>
          <w:p w14:paraId="47814B55" w14:textId="488485C9" w:rsidR="00373AFC" w:rsidRPr="00386533" w:rsidRDefault="00373AFC" w:rsidP="007C4F35">
            <w:pPr>
              <w:widowControl w:val="0"/>
              <w:ind w:firstLine="284"/>
              <w:jc w:val="both"/>
              <w:rPr>
                <w:sz w:val="28"/>
                <w:szCs w:val="28"/>
                <w:lang w:val="uk-UA"/>
              </w:rPr>
            </w:pPr>
            <w:r w:rsidRPr="00386533">
              <w:rPr>
                <w:sz w:val="28"/>
                <w:szCs w:val="28"/>
                <w:lang w:val="uk-UA" w:eastAsia="uk-UA"/>
              </w:rPr>
              <w:t>Для осіб, місцем проживання яких є тимчасово окупована територія</w:t>
            </w:r>
            <w:r w:rsidRPr="00386533">
              <w:rPr>
                <w:b/>
                <w:sz w:val="28"/>
                <w:szCs w:val="28"/>
                <w:lang w:val="uk-UA" w:eastAsia="uk-UA"/>
              </w:rPr>
              <w:t xml:space="preserve"> </w:t>
            </w:r>
            <w:r w:rsidRPr="00386533">
              <w:rPr>
                <w:b/>
                <w:iCs/>
                <w:sz w:val="28"/>
                <w:szCs w:val="28"/>
                <w:lang w:val="uk-UA"/>
              </w:rPr>
              <w:t xml:space="preserve">окремих районів Донецької та Луганської областей, </w:t>
            </w:r>
            <w:r w:rsidRPr="00386533">
              <w:rPr>
                <w:b/>
                <w:sz w:val="28"/>
                <w:szCs w:val="28"/>
                <w:lang w:val="uk-UA" w:eastAsia="uk-UA"/>
              </w:rPr>
              <w:t xml:space="preserve">територія населених пунктів на лінії зіткнення, </w:t>
            </w:r>
            <w:r w:rsidRPr="00386533">
              <w:rPr>
                <w:sz w:val="28"/>
                <w:szCs w:val="28"/>
                <w:lang w:val="uk-UA" w:eastAsia="uk-UA"/>
              </w:rPr>
              <w:t xml:space="preserve">тимчасово окупована територія Автономної Республіки Крим та міста Севастополя, які отримали документ про </w:t>
            </w:r>
            <w:r w:rsidR="00CF49A2" w:rsidRPr="00386533">
              <w:rPr>
                <w:b/>
                <w:sz w:val="28"/>
                <w:szCs w:val="28"/>
                <w:lang w:val="uk-UA" w:eastAsia="uk-UA"/>
              </w:rPr>
              <w:t xml:space="preserve">повну </w:t>
            </w:r>
            <w:r w:rsidRPr="00386533">
              <w:rPr>
                <w:sz w:val="28"/>
                <w:szCs w:val="28"/>
                <w:lang w:val="uk-UA" w:eastAsia="uk-UA"/>
              </w:rPr>
              <w:t>загальну середню освіту, прийом на навчання до закладів вищої освіти здійснюється у межах установлених квот прийому до закладів вищої освіти України.</w:t>
            </w:r>
          </w:p>
          <w:p w14:paraId="4EFCFC12" w14:textId="77777777" w:rsidR="00373AFC" w:rsidRPr="00386533" w:rsidRDefault="00373AFC" w:rsidP="007C4F35">
            <w:pPr>
              <w:ind w:firstLine="284"/>
              <w:jc w:val="both"/>
              <w:rPr>
                <w:b/>
                <w:sz w:val="28"/>
                <w:szCs w:val="28"/>
                <w:lang w:val="uk-UA"/>
              </w:rPr>
            </w:pPr>
          </w:p>
          <w:p w14:paraId="45749EF1" w14:textId="77777777" w:rsidR="00767828" w:rsidRPr="00386533" w:rsidRDefault="00767828" w:rsidP="007770EB">
            <w:pPr>
              <w:jc w:val="both"/>
              <w:rPr>
                <w:sz w:val="28"/>
                <w:szCs w:val="28"/>
                <w:lang w:val="uk-UA"/>
              </w:rPr>
            </w:pPr>
          </w:p>
          <w:p w14:paraId="364F7407" w14:textId="09D55ABB" w:rsidR="00373AFC" w:rsidRPr="00386533" w:rsidRDefault="00373AFC" w:rsidP="007C4F35">
            <w:pPr>
              <w:ind w:firstLine="284"/>
              <w:jc w:val="both"/>
              <w:rPr>
                <w:sz w:val="28"/>
                <w:szCs w:val="28"/>
                <w:lang w:val="uk-UA"/>
              </w:rPr>
            </w:pPr>
            <w:r w:rsidRPr="00386533">
              <w:rPr>
                <w:sz w:val="28"/>
                <w:szCs w:val="28"/>
                <w:lang w:val="uk-UA"/>
              </w:rPr>
              <w:t>…</w:t>
            </w:r>
          </w:p>
          <w:p w14:paraId="21231014" w14:textId="77777777" w:rsidR="00373AFC" w:rsidRPr="00386533" w:rsidRDefault="00373AFC" w:rsidP="007C4F35">
            <w:pPr>
              <w:shd w:val="clear" w:color="auto" w:fill="FFFFFF"/>
              <w:ind w:firstLine="284"/>
              <w:jc w:val="both"/>
              <w:rPr>
                <w:sz w:val="28"/>
                <w:szCs w:val="28"/>
                <w:lang w:val="uk-UA" w:eastAsia="uk-UA"/>
              </w:rPr>
            </w:pPr>
            <w:r w:rsidRPr="00386533">
              <w:rPr>
                <w:sz w:val="28"/>
                <w:szCs w:val="28"/>
                <w:lang w:val="uk-UA" w:eastAsia="uk-UA"/>
              </w:rPr>
              <w:t>4. Прийом на навчання для здобуття ступеня молодшого бакалавра чи бакалавра (магістра медичного, фармацевтичного або ветеринарного спрямувань) здійснюється на основі повної загальної середньої освіти за результатами зовнішнього незалежного оцінювання знань і вмінь вступників та рівня їхніх творчих та/або фізичних здібностей з урахуванням:</w:t>
            </w:r>
          </w:p>
          <w:p w14:paraId="592C9972" w14:textId="77777777" w:rsidR="00373AFC" w:rsidRPr="00386533" w:rsidRDefault="00373AFC" w:rsidP="007C4F35">
            <w:pPr>
              <w:shd w:val="clear" w:color="auto" w:fill="FFFFFF"/>
              <w:ind w:firstLine="284"/>
              <w:jc w:val="both"/>
              <w:rPr>
                <w:sz w:val="28"/>
                <w:szCs w:val="28"/>
                <w:lang w:val="uk-UA" w:eastAsia="uk-UA"/>
              </w:rPr>
            </w:pPr>
            <w:r w:rsidRPr="00386533">
              <w:rPr>
                <w:sz w:val="28"/>
                <w:szCs w:val="28"/>
                <w:lang w:val="uk-UA" w:eastAsia="uk-UA"/>
              </w:rPr>
              <w:t>1) середнього бала документа про повну загальну середню освіту;</w:t>
            </w:r>
          </w:p>
          <w:p w14:paraId="1F077D83" w14:textId="77777777" w:rsidR="00373AFC" w:rsidRPr="00386533" w:rsidRDefault="00373AFC" w:rsidP="007C4F35">
            <w:pPr>
              <w:shd w:val="clear" w:color="auto" w:fill="FFFFFF"/>
              <w:ind w:firstLine="284"/>
              <w:jc w:val="both"/>
              <w:rPr>
                <w:sz w:val="28"/>
                <w:szCs w:val="28"/>
                <w:lang w:val="uk-UA" w:eastAsia="uk-UA"/>
              </w:rPr>
            </w:pPr>
            <w:r w:rsidRPr="00386533">
              <w:rPr>
                <w:sz w:val="28"/>
                <w:szCs w:val="28"/>
                <w:lang w:val="uk-UA" w:eastAsia="uk-UA"/>
              </w:rPr>
              <w:t>2) бала за мотиваційний лист;</w:t>
            </w:r>
          </w:p>
          <w:p w14:paraId="519AF26F" w14:textId="6886C806" w:rsidR="00463D73" w:rsidRPr="00386533" w:rsidRDefault="00373AFC" w:rsidP="00176AFD">
            <w:pPr>
              <w:shd w:val="clear" w:color="auto" w:fill="FFFFFF"/>
              <w:ind w:firstLine="284"/>
              <w:jc w:val="both"/>
              <w:rPr>
                <w:sz w:val="28"/>
                <w:szCs w:val="28"/>
                <w:lang w:val="uk-UA" w:eastAsia="uk-UA"/>
              </w:rPr>
            </w:pPr>
            <w:r w:rsidRPr="00386533">
              <w:rPr>
                <w:sz w:val="28"/>
                <w:szCs w:val="28"/>
                <w:lang w:val="uk-UA" w:eastAsia="uk-UA"/>
              </w:rPr>
              <w:t>3) бала за особливі успіхи особам, які є членами збірних команд України на міжнародних учнівських олімпіадах або є призерами IV етапу Всеукраїнських учнівських олімпіад з базових предметів (за переліком, визначеним центральним органом виконавчої влади у сфері освіти і науки), є учасниками Олімпійських, Паралімпійських та Дефлімпійських ігор (за поданням центрального органу виконавчої влади у сфері культури, молоді та спорту), або бала за успішне закінчення підготовчих курсів закладу вищої освіти для вступу до цього закладу вищої освіти на визначені Умовами прийому на навчання для здобуття вищої освіти природничо-математичні та інженерно-технічні спеціальності.</w:t>
            </w:r>
          </w:p>
          <w:p w14:paraId="6E1E5072" w14:textId="1E1F6C67" w:rsidR="00765AA6" w:rsidRPr="00386533" w:rsidRDefault="00373AFC" w:rsidP="00176AFD">
            <w:pPr>
              <w:ind w:firstLine="284"/>
              <w:jc w:val="both"/>
              <w:rPr>
                <w:b/>
                <w:sz w:val="28"/>
                <w:szCs w:val="28"/>
                <w:lang w:val="uk-UA"/>
              </w:rPr>
            </w:pPr>
            <w:r w:rsidRPr="00386533">
              <w:rPr>
                <w:sz w:val="28"/>
                <w:szCs w:val="28"/>
                <w:lang w:val="uk-UA" w:eastAsia="uk-UA"/>
              </w:rPr>
              <w:t xml:space="preserve">Для осіб, </w:t>
            </w:r>
            <w:r w:rsidRPr="00386533">
              <w:rPr>
                <w:rStyle w:val="rvts0"/>
                <w:rFonts w:eastAsiaTheme="minorEastAsia"/>
                <w:sz w:val="28"/>
                <w:szCs w:val="28"/>
                <w:lang w:val="uk-UA"/>
              </w:rPr>
              <w:t xml:space="preserve">місцем проживання </w:t>
            </w:r>
            <w:r w:rsidRPr="00386533">
              <w:rPr>
                <w:rStyle w:val="rvts0"/>
                <w:rFonts w:eastAsiaTheme="minorEastAsia"/>
                <w:b/>
                <w:sz w:val="28"/>
                <w:szCs w:val="28"/>
                <w:lang w:val="uk-UA"/>
              </w:rPr>
              <w:t>яких є</w:t>
            </w:r>
            <w:r w:rsidRPr="00386533">
              <w:rPr>
                <w:sz w:val="28"/>
                <w:szCs w:val="28"/>
                <w:lang w:val="uk-UA" w:eastAsia="uk-UA"/>
              </w:rPr>
              <w:t xml:space="preserve"> </w:t>
            </w:r>
            <w:r w:rsidRPr="00386533">
              <w:rPr>
                <w:b/>
                <w:sz w:val="28"/>
                <w:szCs w:val="28"/>
                <w:lang w:val="uk-UA" w:eastAsia="uk-UA"/>
              </w:rPr>
              <w:t xml:space="preserve">тимчасово окупована територія </w:t>
            </w:r>
            <w:r w:rsidRPr="00386533">
              <w:rPr>
                <w:b/>
                <w:iCs/>
                <w:sz w:val="28"/>
                <w:szCs w:val="28"/>
                <w:lang w:val="uk-UA"/>
              </w:rPr>
              <w:t xml:space="preserve">окремих районів Донецької та Луганської областей, </w:t>
            </w:r>
            <w:r w:rsidRPr="00386533">
              <w:rPr>
                <w:b/>
                <w:sz w:val="28"/>
                <w:szCs w:val="28"/>
                <w:lang w:val="uk-UA" w:eastAsia="uk-UA"/>
              </w:rPr>
              <w:t xml:space="preserve">територія населених пунктів на лінії </w:t>
            </w:r>
            <w:r w:rsidRPr="00386533">
              <w:rPr>
                <w:b/>
                <w:sz w:val="28"/>
                <w:szCs w:val="28"/>
                <w:lang w:val="uk-UA" w:eastAsia="uk-UA"/>
              </w:rPr>
              <w:lastRenderedPageBreak/>
              <w:t xml:space="preserve">зіткнення, тимчасово окупована територія Автономної Республіки Крим та міста Севастополя, </w:t>
            </w:r>
            <w:r w:rsidRPr="00386533">
              <w:rPr>
                <w:sz w:val="28"/>
                <w:szCs w:val="28"/>
                <w:lang w:val="uk-UA" w:eastAsia="uk-UA"/>
              </w:rPr>
              <w:t xml:space="preserve">та які отримали документ про </w:t>
            </w:r>
            <w:r w:rsidR="00CF49A2" w:rsidRPr="00386533">
              <w:rPr>
                <w:b/>
                <w:sz w:val="28"/>
                <w:szCs w:val="28"/>
                <w:lang w:val="uk-UA" w:eastAsia="uk-UA"/>
              </w:rPr>
              <w:t xml:space="preserve">повну </w:t>
            </w:r>
            <w:r w:rsidRPr="00386533">
              <w:rPr>
                <w:sz w:val="28"/>
                <w:szCs w:val="28"/>
                <w:lang w:val="uk-UA" w:eastAsia="uk-UA"/>
              </w:rPr>
              <w:t xml:space="preserve">загальну середню освіту, прийом на навчання до закладів вищої освіти здійснюється відповідно до абзаців першого - четвертого частини четвертої цієї статті або на конкурсній основі за результатами вступних випробувань у закладі вищої освіти </w:t>
            </w:r>
            <w:r w:rsidRPr="00386533">
              <w:rPr>
                <w:b/>
                <w:sz w:val="28"/>
                <w:szCs w:val="28"/>
                <w:lang w:val="uk-UA" w:eastAsia="uk-UA"/>
              </w:rPr>
              <w:t>у межах установлених квот прийому до закладів вищої освіти України</w:t>
            </w:r>
            <w:r w:rsidRPr="00386533">
              <w:rPr>
                <w:sz w:val="28"/>
                <w:szCs w:val="28"/>
                <w:lang w:val="uk-UA" w:eastAsia="uk-UA"/>
              </w:rPr>
              <w:t>.</w:t>
            </w:r>
          </w:p>
          <w:p w14:paraId="72AE147C" w14:textId="77777777" w:rsidR="00765AA6" w:rsidRPr="00386533" w:rsidRDefault="00765AA6" w:rsidP="007C4F35">
            <w:pPr>
              <w:ind w:firstLine="284"/>
              <w:jc w:val="both"/>
              <w:rPr>
                <w:iCs/>
                <w:sz w:val="28"/>
                <w:szCs w:val="28"/>
                <w:lang w:val="uk-UA"/>
              </w:rPr>
            </w:pPr>
          </w:p>
          <w:p w14:paraId="67C49780" w14:textId="1C012325" w:rsidR="00373AFC" w:rsidRPr="00386533" w:rsidRDefault="00373AFC" w:rsidP="007C4F35">
            <w:pPr>
              <w:ind w:firstLine="284"/>
              <w:jc w:val="both"/>
              <w:rPr>
                <w:b/>
                <w:sz w:val="28"/>
                <w:szCs w:val="28"/>
                <w:lang w:val="uk-UA"/>
              </w:rPr>
            </w:pPr>
            <w:r w:rsidRPr="00386533">
              <w:rPr>
                <w:iCs/>
                <w:sz w:val="28"/>
                <w:szCs w:val="28"/>
                <w:lang w:val="uk-UA"/>
              </w:rPr>
              <w:t xml:space="preserve">Особливості прийому до закладів вищої освіти осіб, </w:t>
            </w:r>
            <w:r w:rsidRPr="00386533">
              <w:rPr>
                <w:b/>
                <w:iCs/>
                <w:sz w:val="28"/>
                <w:szCs w:val="28"/>
                <w:lang w:val="uk-UA"/>
              </w:rPr>
              <w:t>зазначених в абзаці п’ятому частини четвертої цієї статті,</w:t>
            </w:r>
            <w:r w:rsidRPr="00386533">
              <w:rPr>
                <w:iCs/>
                <w:sz w:val="28"/>
                <w:szCs w:val="28"/>
                <w:lang w:val="uk-UA"/>
              </w:rPr>
              <w:t xml:space="preserve"> визначаються Умовами прийому на навчання для здобуття вищої освіти.</w:t>
            </w:r>
          </w:p>
          <w:p w14:paraId="00C2ABB3" w14:textId="77777777" w:rsidR="001A05F2" w:rsidRPr="00386533" w:rsidRDefault="001A05F2" w:rsidP="007C4F35">
            <w:pPr>
              <w:ind w:firstLine="284"/>
              <w:jc w:val="both"/>
              <w:rPr>
                <w:b/>
                <w:sz w:val="28"/>
                <w:szCs w:val="28"/>
                <w:lang w:val="uk-UA"/>
              </w:rPr>
            </w:pPr>
          </w:p>
          <w:p w14:paraId="47419325" w14:textId="77777777" w:rsidR="001A05F2" w:rsidRPr="00386533" w:rsidRDefault="001A05F2" w:rsidP="007C4F35">
            <w:pPr>
              <w:ind w:firstLine="284"/>
              <w:jc w:val="both"/>
              <w:rPr>
                <w:b/>
                <w:sz w:val="28"/>
                <w:szCs w:val="28"/>
                <w:lang w:val="uk-UA"/>
              </w:rPr>
            </w:pPr>
          </w:p>
          <w:p w14:paraId="39B6D739" w14:textId="77777777" w:rsidR="001A05F2" w:rsidRPr="00386533" w:rsidRDefault="001A05F2" w:rsidP="007C4F35">
            <w:pPr>
              <w:ind w:firstLine="284"/>
              <w:jc w:val="both"/>
              <w:rPr>
                <w:b/>
                <w:sz w:val="28"/>
                <w:szCs w:val="28"/>
                <w:lang w:val="uk-UA"/>
              </w:rPr>
            </w:pPr>
          </w:p>
          <w:p w14:paraId="366B7069" w14:textId="77777777" w:rsidR="001A05F2" w:rsidRPr="00386533" w:rsidRDefault="001A05F2" w:rsidP="007C4F35">
            <w:pPr>
              <w:ind w:firstLine="284"/>
              <w:jc w:val="both"/>
              <w:rPr>
                <w:b/>
                <w:sz w:val="28"/>
                <w:szCs w:val="28"/>
                <w:lang w:val="uk-UA"/>
              </w:rPr>
            </w:pPr>
          </w:p>
          <w:p w14:paraId="4F4A7FE2" w14:textId="77777777" w:rsidR="001A05F2" w:rsidRPr="00386533" w:rsidRDefault="001A05F2" w:rsidP="007C4F35">
            <w:pPr>
              <w:ind w:firstLine="284"/>
              <w:jc w:val="both"/>
              <w:rPr>
                <w:b/>
                <w:sz w:val="28"/>
                <w:szCs w:val="28"/>
              </w:rPr>
            </w:pPr>
            <w:r w:rsidRPr="00386533">
              <w:rPr>
                <w:b/>
                <w:sz w:val="28"/>
                <w:szCs w:val="28"/>
              </w:rPr>
              <w:t xml:space="preserve">Для </w:t>
            </w:r>
            <w:proofErr w:type="spellStart"/>
            <w:r w:rsidRPr="00386533">
              <w:rPr>
                <w:b/>
                <w:sz w:val="28"/>
                <w:szCs w:val="28"/>
              </w:rPr>
              <w:t>осіб</w:t>
            </w:r>
            <w:proofErr w:type="spellEnd"/>
            <w:r w:rsidRPr="00386533">
              <w:rPr>
                <w:b/>
                <w:sz w:val="28"/>
                <w:szCs w:val="28"/>
              </w:rPr>
              <w:t xml:space="preserve">, </w:t>
            </w:r>
            <w:proofErr w:type="spellStart"/>
            <w:r w:rsidRPr="00386533">
              <w:rPr>
                <w:b/>
                <w:sz w:val="28"/>
                <w:szCs w:val="28"/>
              </w:rPr>
              <w:t>місцем</w:t>
            </w:r>
            <w:proofErr w:type="spellEnd"/>
            <w:r w:rsidRPr="00386533">
              <w:rPr>
                <w:b/>
                <w:sz w:val="28"/>
                <w:szCs w:val="28"/>
              </w:rPr>
              <w:t xml:space="preserve"> </w:t>
            </w:r>
            <w:proofErr w:type="spellStart"/>
            <w:r w:rsidRPr="00386533">
              <w:rPr>
                <w:b/>
                <w:sz w:val="28"/>
                <w:szCs w:val="28"/>
              </w:rPr>
              <w:t>проживання</w:t>
            </w:r>
            <w:proofErr w:type="spellEnd"/>
            <w:r w:rsidRPr="00386533">
              <w:rPr>
                <w:b/>
                <w:sz w:val="28"/>
                <w:szCs w:val="28"/>
              </w:rPr>
              <w:t xml:space="preserve"> </w:t>
            </w:r>
            <w:proofErr w:type="spellStart"/>
            <w:r w:rsidRPr="00386533">
              <w:rPr>
                <w:b/>
                <w:sz w:val="28"/>
                <w:szCs w:val="28"/>
              </w:rPr>
              <w:t>яких</w:t>
            </w:r>
            <w:proofErr w:type="spellEnd"/>
            <w:r w:rsidRPr="00386533">
              <w:rPr>
                <w:b/>
                <w:sz w:val="28"/>
                <w:szCs w:val="28"/>
              </w:rPr>
              <w:t xml:space="preserve"> </w:t>
            </w:r>
            <w:r w:rsidRPr="00386533">
              <w:rPr>
                <w:rStyle w:val="rvts0"/>
                <w:b/>
                <w:sz w:val="28"/>
                <w:szCs w:val="28"/>
              </w:rPr>
              <w:t xml:space="preserve">є </w:t>
            </w:r>
            <w:proofErr w:type="spellStart"/>
            <w:r w:rsidRPr="00386533">
              <w:rPr>
                <w:b/>
                <w:iCs/>
                <w:sz w:val="28"/>
                <w:szCs w:val="28"/>
              </w:rPr>
              <w:t>тимчасово</w:t>
            </w:r>
            <w:proofErr w:type="spellEnd"/>
            <w:r w:rsidRPr="00386533">
              <w:rPr>
                <w:b/>
                <w:iCs/>
                <w:sz w:val="28"/>
                <w:szCs w:val="28"/>
              </w:rPr>
              <w:t xml:space="preserve"> </w:t>
            </w:r>
            <w:proofErr w:type="spellStart"/>
            <w:r w:rsidRPr="00386533">
              <w:rPr>
                <w:b/>
                <w:iCs/>
                <w:sz w:val="28"/>
                <w:szCs w:val="28"/>
              </w:rPr>
              <w:t>окупована</w:t>
            </w:r>
            <w:proofErr w:type="spellEnd"/>
            <w:r w:rsidRPr="00386533">
              <w:rPr>
                <w:b/>
                <w:iCs/>
                <w:sz w:val="28"/>
                <w:szCs w:val="28"/>
              </w:rPr>
              <w:t xml:space="preserve"> </w:t>
            </w:r>
            <w:proofErr w:type="spellStart"/>
            <w:r w:rsidRPr="00386533">
              <w:rPr>
                <w:b/>
                <w:iCs/>
                <w:sz w:val="28"/>
                <w:szCs w:val="28"/>
              </w:rPr>
              <w:t>територія</w:t>
            </w:r>
            <w:proofErr w:type="spellEnd"/>
            <w:r w:rsidRPr="00386533">
              <w:rPr>
                <w:b/>
                <w:iCs/>
                <w:sz w:val="28"/>
                <w:szCs w:val="28"/>
              </w:rPr>
              <w:t xml:space="preserve"> </w:t>
            </w:r>
            <w:proofErr w:type="spellStart"/>
            <w:r w:rsidRPr="00386533">
              <w:rPr>
                <w:b/>
                <w:iCs/>
                <w:sz w:val="28"/>
                <w:szCs w:val="28"/>
              </w:rPr>
              <w:t>окремих</w:t>
            </w:r>
            <w:proofErr w:type="spellEnd"/>
            <w:r w:rsidRPr="00386533">
              <w:rPr>
                <w:b/>
                <w:iCs/>
                <w:sz w:val="28"/>
                <w:szCs w:val="28"/>
              </w:rPr>
              <w:t xml:space="preserve"> </w:t>
            </w:r>
            <w:proofErr w:type="spellStart"/>
            <w:r w:rsidRPr="00386533">
              <w:rPr>
                <w:b/>
                <w:iCs/>
                <w:sz w:val="28"/>
                <w:szCs w:val="28"/>
              </w:rPr>
              <w:t>районів</w:t>
            </w:r>
            <w:proofErr w:type="spellEnd"/>
            <w:r w:rsidRPr="00386533">
              <w:rPr>
                <w:b/>
                <w:iCs/>
                <w:sz w:val="28"/>
                <w:szCs w:val="28"/>
              </w:rPr>
              <w:t xml:space="preserve"> </w:t>
            </w:r>
            <w:proofErr w:type="spellStart"/>
            <w:r w:rsidRPr="00386533">
              <w:rPr>
                <w:b/>
                <w:iCs/>
                <w:sz w:val="28"/>
                <w:szCs w:val="28"/>
              </w:rPr>
              <w:t>Донецької</w:t>
            </w:r>
            <w:proofErr w:type="spellEnd"/>
            <w:r w:rsidRPr="00386533">
              <w:rPr>
                <w:b/>
                <w:iCs/>
                <w:sz w:val="28"/>
                <w:szCs w:val="28"/>
              </w:rPr>
              <w:t xml:space="preserve"> та </w:t>
            </w:r>
            <w:proofErr w:type="spellStart"/>
            <w:r w:rsidRPr="00386533">
              <w:rPr>
                <w:b/>
                <w:iCs/>
                <w:sz w:val="28"/>
                <w:szCs w:val="28"/>
              </w:rPr>
              <w:t>Луганської</w:t>
            </w:r>
            <w:proofErr w:type="spellEnd"/>
            <w:r w:rsidRPr="00386533">
              <w:rPr>
                <w:b/>
                <w:iCs/>
                <w:sz w:val="28"/>
                <w:szCs w:val="28"/>
              </w:rPr>
              <w:t xml:space="preserve"> областей, </w:t>
            </w:r>
            <w:proofErr w:type="spellStart"/>
            <w:r w:rsidRPr="00386533">
              <w:rPr>
                <w:b/>
                <w:sz w:val="28"/>
                <w:szCs w:val="28"/>
              </w:rPr>
              <w:t>територія</w:t>
            </w:r>
            <w:proofErr w:type="spellEnd"/>
            <w:r w:rsidRPr="00386533">
              <w:rPr>
                <w:b/>
                <w:sz w:val="28"/>
                <w:szCs w:val="28"/>
              </w:rPr>
              <w:t xml:space="preserve"> </w:t>
            </w:r>
            <w:proofErr w:type="spellStart"/>
            <w:r w:rsidRPr="00386533">
              <w:rPr>
                <w:b/>
                <w:sz w:val="28"/>
                <w:szCs w:val="28"/>
              </w:rPr>
              <w:t>населених</w:t>
            </w:r>
            <w:proofErr w:type="spellEnd"/>
            <w:r w:rsidRPr="00386533">
              <w:rPr>
                <w:b/>
                <w:sz w:val="28"/>
                <w:szCs w:val="28"/>
              </w:rPr>
              <w:t xml:space="preserve"> </w:t>
            </w:r>
            <w:proofErr w:type="spellStart"/>
            <w:r w:rsidRPr="00386533">
              <w:rPr>
                <w:b/>
                <w:sz w:val="28"/>
                <w:szCs w:val="28"/>
              </w:rPr>
              <w:t>пунктів</w:t>
            </w:r>
            <w:proofErr w:type="spellEnd"/>
            <w:r w:rsidRPr="00386533">
              <w:rPr>
                <w:b/>
                <w:sz w:val="28"/>
                <w:szCs w:val="28"/>
              </w:rPr>
              <w:t xml:space="preserve"> на </w:t>
            </w:r>
            <w:proofErr w:type="spellStart"/>
            <w:r w:rsidRPr="00386533">
              <w:rPr>
                <w:b/>
                <w:sz w:val="28"/>
                <w:szCs w:val="28"/>
              </w:rPr>
              <w:t>лінії</w:t>
            </w:r>
            <w:proofErr w:type="spellEnd"/>
            <w:r w:rsidRPr="00386533">
              <w:rPr>
                <w:b/>
                <w:sz w:val="28"/>
                <w:szCs w:val="28"/>
              </w:rPr>
              <w:t xml:space="preserve"> </w:t>
            </w:r>
            <w:proofErr w:type="spellStart"/>
            <w:r w:rsidRPr="00386533">
              <w:rPr>
                <w:b/>
                <w:sz w:val="28"/>
                <w:szCs w:val="28"/>
              </w:rPr>
              <w:t>зіткнення</w:t>
            </w:r>
            <w:proofErr w:type="spellEnd"/>
            <w:r w:rsidRPr="00386533">
              <w:rPr>
                <w:b/>
                <w:sz w:val="28"/>
                <w:szCs w:val="28"/>
              </w:rPr>
              <w:t xml:space="preserve">, </w:t>
            </w:r>
            <w:proofErr w:type="spellStart"/>
            <w:r w:rsidRPr="00386533">
              <w:rPr>
                <w:b/>
                <w:sz w:val="28"/>
                <w:szCs w:val="28"/>
              </w:rPr>
              <w:t>тимчасово</w:t>
            </w:r>
            <w:proofErr w:type="spellEnd"/>
            <w:r w:rsidRPr="00386533">
              <w:rPr>
                <w:b/>
                <w:sz w:val="28"/>
                <w:szCs w:val="28"/>
              </w:rPr>
              <w:t xml:space="preserve"> </w:t>
            </w:r>
            <w:proofErr w:type="spellStart"/>
            <w:r w:rsidRPr="00386533">
              <w:rPr>
                <w:b/>
                <w:sz w:val="28"/>
                <w:szCs w:val="28"/>
              </w:rPr>
              <w:t>окупована</w:t>
            </w:r>
            <w:proofErr w:type="spellEnd"/>
            <w:r w:rsidRPr="00386533">
              <w:rPr>
                <w:b/>
                <w:sz w:val="28"/>
                <w:szCs w:val="28"/>
              </w:rPr>
              <w:t xml:space="preserve"> </w:t>
            </w:r>
            <w:proofErr w:type="spellStart"/>
            <w:r w:rsidRPr="00386533">
              <w:rPr>
                <w:b/>
                <w:sz w:val="28"/>
                <w:szCs w:val="28"/>
              </w:rPr>
              <w:t>територія</w:t>
            </w:r>
            <w:proofErr w:type="spellEnd"/>
            <w:r w:rsidRPr="00386533">
              <w:rPr>
                <w:sz w:val="28"/>
                <w:szCs w:val="28"/>
              </w:rPr>
              <w:t xml:space="preserve"> </w:t>
            </w:r>
            <w:proofErr w:type="spellStart"/>
            <w:r w:rsidRPr="00386533">
              <w:rPr>
                <w:b/>
                <w:sz w:val="28"/>
                <w:szCs w:val="28"/>
              </w:rPr>
              <w:t>Автономної</w:t>
            </w:r>
            <w:proofErr w:type="spellEnd"/>
            <w:r w:rsidRPr="00386533">
              <w:rPr>
                <w:b/>
                <w:sz w:val="28"/>
                <w:szCs w:val="28"/>
              </w:rPr>
              <w:t xml:space="preserve"> </w:t>
            </w:r>
            <w:proofErr w:type="spellStart"/>
            <w:r w:rsidRPr="00386533">
              <w:rPr>
                <w:b/>
                <w:sz w:val="28"/>
                <w:szCs w:val="28"/>
              </w:rPr>
              <w:t>Республіки</w:t>
            </w:r>
            <w:proofErr w:type="spellEnd"/>
            <w:r w:rsidRPr="00386533">
              <w:rPr>
                <w:b/>
                <w:sz w:val="28"/>
                <w:szCs w:val="28"/>
              </w:rPr>
              <w:t xml:space="preserve"> </w:t>
            </w:r>
            <w:proofErr w:type="spellStart"/>
            <w:r w:rsidRPr="00386533">
              <w:rPr>
                <w:b/>
                <w:sz w:val="28"/>
                <w:szCs w:val="28"/>
              </w:rPr>
              <w:t>Крим</w:t>
            </w:r>
            <w:proofErr w:type="spellEnd"/>
            <w:r w:rsidRPr="00386533">
              <w:rPr>
                <w:b/>
                <w:sz w:val="28"/>
                <w:szCs w:val="28"/>
              </w:rPr>
              <w:t xml:space="preserve"> та </w:t>
            </w:r>
            <w:proofErr w:type="spellStart"/>
            <w:r w:rsidRPr="00386533">
              <w:rPr>
                <w:b/>
                <w:sz w:val="28"/>
                <w:szCs w:val="28"/>
              </w:rPr>
              <w:t>міста</w:t>
            </w:r>
            <w:proofErr w:type="spellEnd"/>
            <w:r w:rsidRPr="00386533">
              <w:rPr>
                <w:b/>
                <w:sz w:val="28"/>
                <w:szCs w:val="28"/>
              </w:rPr>
              <w:t xml:space="preserve"> Севастополя, за </w:t>
            </w:r>
            <w:proofErr w:type="spellStart"/>
            <w:r w:rsidRPr="00386533">
              <w:rPr>
                <w:b/>
                <w:sz w:val="28"/>
                <w:szCs w:val="28"/>
              </w:rPr>
              <w:t>їх</w:t>
            </w:r>
            <w:proofErr w:type="spellEnd"/>
            <w:r w:rsidRPr="00386533">
              <w:rPr>
                <w:b/>
                <w:sz w:val="28"/>
                <w:szCs w:val="28"/>
              </w:rPr>
              <w:t xml:space="preserve"> </w:t>
            </w:r>
            <w:proofErr w:type="spellStart"/>
            <w:r w:rsidRPr="00386533">
              <w:rPr>
                <w:b/>
                <w:sz w:val="28"/>
                <w:szCs w:val="28"/>
              </w:rPr>
              <w:t>бажанням</w:t>
            </w:r>
            <w:proofErr w:type="spellEnd"/>
            <w:r w:rsidRPr="00386533">
              <w:rPr>
                <w:b/>
                <w:sz w:val="28"/>
                <w:szCs w:val="28"/>
              </w:rPr>
              <w:t xml:space="preserve"> </w:t>
            </w:r>
            <w:proofErr w:type="spellStart"/>
            <w:r w:rsidRPr="00386533">
              <w:rPr>
                <w:b/>
                <w:sz w:val="28"/>
                <w:szCs w:val="28"/>
              </w:rPr>
              <w:t>забезпечується</w:t>
            </w:r>
            <w:proofErr w:type="spellEnd"/>
            <w:r w:rsidRPr="00386533">
              <w:rPr>
                <w:b/>
                <w:sz w:val="28"/>
                <w:szCs w:val="28"/>
              </w:rPr>
              <w:t xml:space="preserve"> </w:t>
            </w:r>
            <w:proofErr w:type="spellStart"/>
            <w:r w:rsidRPr="00386533">
              <w:rPr>
                <w:b/>
                <w:sz w:val="28"/>
                <w:szCs w:val="28"/>
              </w:rPr>
              <w:t>безоплатне</w:t>
            </w:r>
            <w:proofErr w:type="spellEnd"/>
            <w:r w:rsidRPr="00386533">
              <w:rPr>
                <w:b/>
                <w:sz w:val="28"/>
                <w:szCs w:val="28"/>
              </w:rPr>
              <w:t xml:space="preserve"> </w:t>
            </w:r>
            <w:proofErr w:type="spellStart"/>
            <w:r w:rsidRPr="00386533">
              <w:rPr>
                <w:b/>
                <w:sz w:val="28"/>
                <w:szCs w:val="28"/>
              </w:rPr>
              <w:t>навчання</w:t>
            </w:r>
            <w:proofErr w:type="spellEnd"/>
            <w:r w:rsidRPr="00386533">
              <w:rPr>
                <w:b/>
                <w:sz w:val="28"/>
                <w:szCs w:val="28"/>
              </w:rPr>
              <w:t xml:space="preserve"> </w:t>
            </w:r>
            <w:proofErr w:type="spellStart"/>
            <w:r w:rsidRPr="00386533">
              <w:rPr>
                <w:b/>
                <w:sz w:val="28"/>
                <w:szCs w:val="28"/>
              </w:rPr>
              <w:t>зі</w:t>
            </w:r>
            <w:proofErr w:type="spellEnd"/>
            <w:r w:rsidRPr="00386533">
              <w:rPr>
                <w:b/>
                <w:sz w:val="28"/>
                <w:szCs w:val="28"/>
              </w:rPr>
              <w:t xml:space="preserve"> </w:t>
            </w:r>
            <w:proofErr w:type="spellStart"/>
            <w:r w:rsidRPr="00386533">
              <w:rPr>
                <w:b/>
                <w:sz w:val="28"/>
                <w:szCs w:val="28"/>
              </w:rPr>
              <w:t>стипендіальним</w:t>
            </w:r>
            <w:proofErr w:type="spellEnd"/>
            <w:r w:rsidRPr="00386533">
              <w:rPr>
                <w:b/>
                <w:sz w:val="28"/>
                <w:szCs w:val="28"/>
              </w:rPr>
              <w:t xml:space="preserve"> </w:t>
            </w:r>
            <w:proofErr w:type="spellStart"/>
            <w:r w:rsidRPr="00386533">
              <w:rPr>
                <w:b/>
                <w:sz w:val="28"/>
                <w:szCs w:val="28"/>
              </w:rPr>
              <w:t>забезпеченням</w:t>
            </w:r>
            <w:proofErr w:type="spellEnd"/>
            <w:r w:rsidRPr="00386533">
              <w:rPr>
                <w:b/>
                <w:sz w:val="28"/>
                <w:szCs w:val="28"/>
              </w:rPr>
              <w:t xml:space="preserve"> на </w:t>
            </w:r>
            <w:proofErr w:type="spellStart"/>
            <w:r w:rsidRPr="00386533">
              <w:rPr>
                <w:b/>
                <w:sz w:val="28"/>
                <w:szCs w:val="28"/>
              </w:rPr>
              <w:t>підготовчих</w:t>
            </w:r>
            <w:proofErr w:type="spellEnd"/>
            <w:r w:rsidRPr="00386533">
              <w:rPr>
                <w:b/>
                <w:sz w:val="28"/>
                <w:szCs w:val="28"/>
              </w:rPr>
              <w:t xml:space="preserve"> курсах </w:t>
            </w:r>
            <w:proofErr w:type="spellStart"/>
            <w:r w:rsidRPr="00386533">
              <w:rPr>
                <w:b/>
                <w:sz w:val="28"/>
                <w:szCs w:val="28"/>
              </w:rPr>
              <w:t>закладів</w:t>
            </w:r>
            <w:proofErr w:type="spellEnd"/>
            <w:r w:rsidRPr="00386533">
              <w:rPr>
                <w:b/>
                <w:sz w:val="28"/>
                <w:szCs w:val="28"/>
              </w:rPr>
              <w:t xml:space="preserve"> </w:t>
            </w:r>
            <w:proofErr w:type="spellStart"/>
            <w:r w:rsidRPr="00386533">
              <w:rPr>
                <w:b/>
                <w:sz w:val="28"/>
                <w:szCs w:val="28"/>
              </w:rPr>
              <w:t>вищої</w:t>
            </w:r>
            <w:proofErr w:type="spellEnd"/>
            <w:r w:rsidRPr="00386533">
              <w:rPr>
                <w:b/>
                <w:sz w:val="28"/>
                <w:szCs w:val="28"/>
              </w:rPr>
              <w:t xml:space="preserve"> </w:t>
            </w:r>
            <w:proofErr w:type="spellStart"/>
            <w:r w:rsidRPr="00386533">
              <w:rPr>
                <w:b/>
                <w:sz w:val="28"/>
                <w:szCs w:val="28"/>
              </w:rPr>
              <w:t>освіти</w:t>
            </w:r>
            <w:proofErr w:type="spellEnd"/>
            <w:r w:rsidRPr="00386533">
              <w:rPr>
                <w:b/>
                <w:sz w:val="28"/>
                <w:szCs w:val="28"/>
              </w:rPr>
              <w:t xml:space="preserve"> </w:t>
            </w:r>
            <w:proofErr w:type="spellStart"/>
            <w:r w:rsidRPr="00386533">
              <w:rPr>
                <w:b/>
                <w:sz w:val="28"/>
                <w:szCs w:val="28"/>
              </w:rPr>
              <w:t>тривалістю</w:t>
            </w:r>
            <w:proofErr w:type="spellEnd"/>
            <w:r w:rsidRPr="00386533">
              <w:rPr>
                <w:b/>
                <w:sz w:val="28"/>
                <w:szCs w:val="28"/>
              </w:rPr>
              <w:t xml:space="preserve"> до одного року з </w:t>
            </w:r>
            <w:proofErr w:type="spellStart"/>
            <w:r w:rsidRPr="00386533">
              <w:rPr>
                <w:b/>
                <w:sz w:val="28"/>
                <w:szCs w:val="28"/>
              </w:rPr>
              <w:t>наступним</w:t>
            </w:r>
            <w:proofErr w:type="spellEnd"/>
            <w:r w:rsidRPr="00386533">
              <w:rPr>
                <w:b/>
                <w:sz w:val="28"/>
                <w:szCs w:val="28"/>
              </w:rPr>
              <w:t xml:space="preserve"> </w:t>
            </w:r>
            <w:proofErr w:type="spellStart"/>
            <w:r w:rsidRPr="00386533">
              <w:rPr>
                <w:b/>
                <w:sz w:val="28"/>
                <w:szCs w:val="28"/>
              </w:rPr>
              <w:t>вступом</w:t>
            </w:r>
            <w:proofErr w:type="spellEnd"/>
            <w:r w:rsidRPr="00386533">
              <w:rPr>
                <w:b/>
                <w:sz w:val="28"/>
                <w:szCs w:val="28"/>
              </w:rPr>
              <w:t xml:space="preserve"> до </w:t>
            </w:r>
            <w:proofErr w:type="spellStart"/>
            <w:r w:rsidRPr="00386533">
              <w:rPr>
                <w:b/>
                <w:sz w:val="28"/>
                <w:szCs w:val="28"/>
              </w:rPr>
              <w:t>закладів</w:t>
            </w:r>
            <w:proofErr w:type="spellEnd"/>
            <w:r w:rsidRPr="00386533">
              <w:rPr>
                <w:b/>
                <w:sz w:val="28"/>
                <w:szCs w:val="28"/>
              </w:rPr>
              <w:t xml:space="preserve"> </w:t>
            </w:r>
            <w:proofErr w:type="spellStart"/>
            <w:r w:rsidRPr="00386533">
              <w:rPr>
                <w:b/>
                <w:sz w:val="28"/>
                <w:szCs w:val="28"/>
              </w:rPr>
              <w:t>вищої</w:t>
            </w:r>
            <w:proofErr w:type="spellEnd"/>
            <w:r w:rsidRPr="00386533">
              <w:rPr>
                <w:b/>
                <w:sz w:val="28"/>
                <w:szCs w:val="28"/>
              </w:rPr>
              <w:t xml:space="preserve"> </w:t>
            </w:r>
            <w:proofErr w:type="spellStart"/>
            <w:r w:rsidRPr="00386533">
              <w:rPr>
                <w:b/>
                <w:sz w:val="28"/>
                <w:szCs w:val="28"/>
              </w:rPr>
              <w:t>освіти</w:t>
            </w:r>
            <w:proofErr w:type="spellEnd"/>
            <w:r w:rsidRPr="00386533">
              <w:rPr>
                <w:b/>
                <w:sz w:val="28"/>
                <w:szCs w:val="28"/>
              </w:rPr>
              <w:t xml:space="preserve"> як </w:t>
            </w:r>
            <w:proofErr w:type="spellStart"/>
            <w:r w:rsidRPr="00386533">
              <w:rPr>
                <w:b/>
                <w:sz w:val="28"/>
                <w:szCs w:val="28"/>
              </w:rPr>
              <w:t>внутрішньо</w:t>
            </w:r>
            <w:proofErr w:type="spellEnd"/>
            <w:r w:rsidRPr="00386533">
              <w:rPr>
                <w:b/>
                <w:sz w:val="28"/>
                <w:szCs w:val="28"/>
              </w:rPr>
              <w:t xml:space="preserve"> </w:t>
            </w:r>
            <w:proofErr w:type="spellStart"/>
            <w:r w:rsidRPr="00386533">
              <w:rPr>
                <w:b/>
                <w:sz w:val="28"/>
                <w:szCs w:val="28"/>
              </w:rPr>
              <w:t>переміщених</w:t>
            </w:r>
            <w:proofErr w:type="spellEnd"/>
            <w:r w:rsidRPr="00386533">
              <w:rPr>
                <w:b/>
                <w:sz w:val="28"/>
                <w:szCs w:val="28"/>
              </w:rPr>
              <w:t xml:space="preserve"> </w:t>
            </w:r>
            <w:proofErr w:type="spellStart"/>
            <w:r w:rsidRPr="00386533">
              <w:rPr>
                <w:b/>
                <w:sz w:val="28"/>
                <w:szCs w:val="28"/>
              </w:rPr>
              <w:t>осіб</w:t>
            </w:r>
            <w:proofErr w:type="spellEnd"/>
            <w:r w:rsidRPr="00386533">
              <w:rPr>
                <w:b/>
                <w:sz w:val="28"/>
                <w:szCs w:val="28"/>
              </w:rPr>
              <w:t xml:space="preserve"> у порядку, </w:t>
            </w:r>
            <w:proofErr w:type="spellStart"/>
            <w:r w:rsidRPr="00386533">
              <w:rPr>
                <w:b/>
                <w:sz w:val="28"/>
                <w:szCs w:val="28"/>
              </w:rPr>
              <w:t>визначеному</w:t>
            </w:r>
            <w:proofErr w:type="spellEnd"/>
            <w:r w:rsidRPr="00386533">
              <w:rPr>
                <w:b/>
                <w:sz w:val="28"/>
                <w:szCs w:val="28"/>
              </w:rPr>
              <w:t xml:space="preserve"> </w:t>
            </w:r>
            <w:proofErr w:type="spellStart"/>
            <w:r w:rsidRPr="00386533">
              <w:rPr>
                <w:b/>
                <w:iCs/>
                <w:sz w:val="28"/>
                <w:szCs w:val="28"/>
              </w:rPr>
              <w:t>Умовами</w:t>
            </w:r>
            <w:proofErr w:type="spellEnd"/>
            <w:r w:rsidRPr="00386533">
              <w:rPr>
                <w:b/>
                <w:iCs/>
                <w:sz w:val="28"/>
                <w:szCs w:val="28"/>
              </w:rPr>
              <w:t xml:space="preserve"> </w:t>
            </w:r>
            <w:proofErr w:type="spellStart"/>
            <w:r w:rsidRPr="00386533">
              <w:rPr>
                <w:b/>
                <w:iCs/>
                <w:sz w:val="28"/>
                <w:szCs w:val="28"/>
              </w:rPr>
              <w:t>прийому</w:t>
            </w:r>
            <w:proofErr w:type="spellEnd"/>
            <w:r w:rsidRPr="00386533">
              <w:rPr>
                <w:b/>
                <w:iCs/>
                <w:sz w:val="28"/>
                <w:szCs w:val="28"/>
              </w:rPr>
              <w:t xml:space="preserve"> на </w:t>
            </w:r>
            <w:proofErr w:type="spellStart"/>
            <w:r w:rsidRPr="00386533">
              <w:rPr>
                <w:b/>
                <w:iCs/>
                <w:sz w:val="28"/>
                <w:szCs w:val="28"/>
              </w:rPr>
              <w:t>навчання</w:t>
            </w:r>
            <w:proofErr w:type="spellEnd"/>
            <w:r w:rsidRPr="00386533">
              <w:rPr>
                <w:b/>
                <w:iCs/>
                <w:sz w:val="28"/>
                <w:szCs w:val="28"/>
              </w:rPr>
              <w:t xml:space="preserve"> для </w:t>
            </w:r>
            <w:proofErr w:type="spellStart"/>
            <w:r w:rsidRPr="00386533">
              <w:rPr>
                <w:b/>
                <w:iCs/>
                <w:sz w:val="28"/>
                <w:szCs w:val="28"/>
              </w:rPr>
              <w:t>здобуття</w:t>
            </w:r>
            <w:proofErr w:type="spellEnd"/>
            <w:r w:rsidRPr="00386533">
              <w:rPr>
                <w:b/>
                <w:iCs/>
                <w:sz w:val="28"/>
                <w:szCs w:val="28"/>
              </w:rPr>
              <w:t xml:space="preserve"> </w:t>
            </w:r>
            <w:proofErr w:type="spellStart"/>
            <w:r w:rsidRPr="00386533">
              <w:rPr>
                <w:b/>
                <w:iCs/>
                <w:sz w:val="28"/>
                <w:szCs w:val="28"/>
              </w:rPr>
              <w:t>вищої</w:t>
            </w:r>
            <w:proofErr w:type="spellEnd"/>
            <w:r w:rsidRPr="00386533">
              <w:rPr>
                <w:b/>
                <w:iCs/>
                <w:sz w:val="28"/>
                <w:szCs w:val="28"/>
              </w:rPr>
              <w:t xml:space="preserve"> </w:t>
            </w:r>
            <w:proofErr w:type="spellStart"/>
            <w:r w:rsidRPr="00386533">
              <w:rPr>
                <w:b/>
                <w:iCs/>
                <w:sz w:val="28"/>
                <w:szCs w:val="28"/>
              </w:rPr>
              <w:t>освіти</w:t>
            </w:r>
            <w:proofErr w:type="spellEnd"/>
            <w:r w:rsidRPr="00386533">
              <w:rPr>
                <w:b/>
                <w:sz w:val="28"/>
                <w:szCs w:val="28"/>
              </w:rPr>
              <w:t>.</w:t>
            </w:r>
          </w:p>
          <w:p w14:paraId="70402F7D" w14:textId="52C449A7" w:rsidR="001A05F2" w:rsidRPr="00386533" w:rsidRDefault="001A05F2" w:rsidP="007C4F35">
            <w:pPr>
              <w:ind w:firstLine="284"/>
              <w:jc w:val="both"/>
              <w:rPr>
                <w:sz w:val="28"/>
                <w:szCs w:val="28"/>
                <w:lang w:val="uk-UA"/>
              </w:rPr>
            </w:pPr>
          </w:p>
        </w:tc>
      </w:tr>
      <w:tr w:rsidR="001A05F2" w:rsidRPr="00386533" w14:paraId="5D3E83C5" w14:textId="77777777" w:rsidTr="001A05F2">
        <w:trPr>
          <w:trHeight w:val="575"/>
        </w:trPr>
        <w:tc>
          <w:tcPr>
            <w:tcW w:w="2500" w:type="pct"/>
            <w:tcBorders>
              <w:top w:val="single" w:sz="4" w:space="0" w:color="auto"/>
              <w:left w:val="single" w:sz="4" w:space="0" w:color="auto"/>
              <w:right w:val="single" w:sz="4" w:space="0" w:color="auto"/>
            </w:tcBorders>
          </w:tcPr>
          <w:p w14:paraId="5BB9C4BE" w14:textId="77777777" w:rsidR="001A05F2" w:rsidRPr="00386533" w:rsidRDefault="001A05F2" w:rsidP="001A05F2">
            <w:pPr>
              <w:widowControl w:val="0"/>
              <w:ind w:firstLine="284"/>
              <w:jc w:val="both"/>
              <w:rPr>
                <w:sz w:val="28"/>
                <w:szCs w:val="28"/>
                <w:lang w:val="uk-UA"/>
              </w:rPr>
            </w:pPr>
            <w:r w:rsidRPr="00386533">
              <w:rPr>
                <w:sz w:val="28"/>
                <w:szCs w:val="28"/>
                <w:lang w:val="uk-UA"/>
              </w:rPr>
              <w:lastRenderedPageBreak/>
              <w:t>Розділ XV</w:t>
            </w:r>
          </w:p>
          <w:p w14:paraId="00BDA3A4" w14:textId="77777777" w:rsidR="001A05F2" w:rsidRPr="00386533" w:rsidRDefault="001A05F2" w:rsidP="001A05F2">
            <w:pPr>
              <w:widowControl w:val="0"/>
              <w:ind w:firstLine="284"/>
              <w:jc w:val="both"/>
              <w:rPr>
                <w:sz w:val="28"/>
                <w:szCs w:val="28"/>
                <w:lang w:val="uk-UA"/>
              </w:rPr>
            </w:pPr>
            <w:r w:rsidRPr="00386533">
              <w:rPr>
                <w:sz w:val="28"/>
                <w:szCs w:val="28"/>
                <w:lang w:val="uk-UA"/>
              </w:rPr>
              <w:t>ПРИКІНЦЕВІ ТА ПЕРЕХІДНІ ПОЛОЖЕННЯ</w:t>
            </w:r>
          </w:p>
          <w:p w14:paraId="063B6C4D" w14:textId="77777777" w:rsidR="001A05F2" w:rsidRPr="00386533" w:rsidRDefault="001A05F2" w:rsidP="001A05F2">
            <w:pPr>
              <w:widowControl w:val="0"/>
              <w:ind w:firstLine="284"/>
              <w:jc w:val="both"/>
              <w:rPr>
                <w:sz w:val="28"/>
                <w:szCs w:val="28"/>
                <w:lang w:val="uk-UA"/>
              </w:rPr>
            </w:pPr>
            <w:r w:rsidRPr="00386533">
              <w:rPr>
                <w:sz w:val="28"/>
                <w:szCs w:val="28"/>
                <w:shd w:val="clear" w:color="auto" w:fill="FFFFFF"/>
                <w:lang w:val="uk-UA"/>
              </w:rPr>
              <w:t>2. Установити, що</w:t>
            </w:r>
            <w:r w:rsidRPr="00386533">
              <w:rPr>
                <w:sz w:val="28"/>
                <w:szCs w:val="28"/>
                <w:lang w:val="uk-UA"/>
              </w:rPr>
              <w:t>:</w:t>
            </w:r>
          </w:p>
          <w:p w14:paraId="30B66F69" w14:textId="77777777" w:rsidR="001A05F2" w:rsidRPr="00386533" w:rsidRDefault="001A05F2" w:rsidP="001A05F2">
            <w:pPr>
              <w:widowControl w:val="0"/>
              <w:ind w:firstLine="284"/>
              <w:jc w:val="both"/>
              <w:rPr>
                <w:sz w:val="28"/>
                <w:szCs w:val="28"/>
                <w:lang w:val="uk-UA"/>
              </w:rPr>
            </w:pPr>
            <w:r w:rsidRPr="00386533">
              <w:rPr>
                <w:sz w:val="28"/>
                <w:szCs w:val="28"/>
                <w:lang w:val="uk-UA"/>
              </w:rPr>
              <w:t>…</w:t>
            </w:r>
          </w:p>
          <w:p w14:paraId="61DCDF46" w14:textId="77777777" w:rsidR="001A05F2" w:rsidRPr="00386533" w:rsidRDefault="001A05F2" w:rsidP="001A05F2">
            <w:pPr>
              <w:widowControl w:val="0"/>
              <w:ind w:firstLine="284"/>
              <w:jc w:val="both"/>
              <w:rPr>
                <w:sz w:val="28"/>
                <w:szCs w:val="28"/>
                <w:lang w:val="uk-UA"/>
              </w:rPr>
            </w:pPr>
            <w:r w:rsidRPr="00386533">
              <w:rPr>
                <w:rStyle w:val="rvts0"/>
                <w:rFonts w:eastAsiaTheme="minorEastAsia"/>
                <w:sz w:val="28"/>
                <w:szCs w:val="28"/>
                <w:lang w:val="uk-UA"/>
              </w:rPr>
              <w:t>19) розмір квоти для прийому осіб, місцем проживання яких є тимчасово окупована територія Автономної Республіки Крим та міста Севастополя, встановлюється центральним органом виконавчої влади у сфері освіти і науки для уповноважених закладів вищої освіти;</w:t>
            </w:r>
          </w:p>
          <w:p w14:paraId="716E6FF5" w14:textId="77777777" w:rsidR="001A05F2" w:rsidRPr="00386533" w:rsidRDefault="001A05F2" w:rsidP="001A05F2">
            <w:pPr>
              <w:widowControl w:val="0"/>
              <w:ind w:firstLine="284"/>
              <w:jc w:val="both"/>
              <w:rPr>
                <w:sz w:val="28"/>
                <w:szCs w:val="28"/>
                <w:lang w:val="uk-UA"/>
              </w:rPr>
            </w:pPr>
            <w:r w:rsidRPr="00386533">
              <w:rPr>
                <w:sz w:val="28"/>
                <w:szCs w:val="28"/>
                <w:lang w:val="uk-UA"/>
              </w:rPr>
              <w:t>…</w:t>
            </w:r>
          </w:p>
          <w:p w14:paraId="34CA0556" w14:textId="77777777" w:rsidR="001A05F2" w:rsidRPr="00386533" w:rsidRDefault="001A05F2" w:rsidP="001A05F2">
            <w:pPr>
              <w:widowControl w:val="0"/>
              <w:ind w:firstLine="284"/>
              <w:jc w:val="both"/>
              <w:rPr>
                <w:b/>
                <w:sz w:val="28"/>
                <w:szCs w:val="28"/>
                <w:lang w:val="uk-UA"/>
              </w:rPr>
            </w:pPr>
          </w:p>
          <w:p w14:paraId="453B8D7B" w14:textId="77777777" w:rsidR="001A05F2" w:rsidRPr="00386533" w:rsidRDefault="001A05F2" w:rsidP="001A05F2">
            <w:pPr>
              <w:widowControl w:val="0"/>
              <w:ind w:firstLine="284"/>
              <w:jc w:val="both"/>
              <w:rPr>
                <w:b/>
                <w:sz w:val="28"/>
                <w:szCs w:val="28"/>
                <w:lang w:val="uk-UA"/>
              </w:rPr>
            </w:pPr>
          </w:p>
          <w:p w14:paraId="41E15C85" w14:textId="77777777" w:rsidR="001A05F2" w:rsidRPr="00386533" w:rsidRDefault="001A05F2" w:rsidP="001A05F2">
            <w:pPr>
              <w:widowControl w:val="0"/>
              <w:jc w:val="both"/>
              <w:rPr>
                <w:b/>
                <w:sz w:val="28"/>
                <w:szCs w:val="28"/>
                <w:lang w:val="uk-UA"/>
              </w:rPr>
            </w:pPr>
          </w:p>
          <w:p w14:paraId="21F44D3D" w14:textId="77777777" w:rsidR="001A05F2" w:rsidRPr="00386533" w:rsidRDefault="001A05F2" w:rsidP="001A05F2">
            <w:pPr>
              <w:widowControl w:val="0"/>
              <w:ind w:firstLine="284"/>
              <w:jc w:val="both"/>
              <w:rPr>
                <w:b/>
                <w:sz w:val="28"/>
                <w:szCs w:val="28"/>
                <w:lang w:val="uk-UA"/>
              </w:rPr>
            </w:pPr>
            <w:r w:rsidRPr="00386533">
              <w:rPr>
                <w:b/>
                <w:sz w:val="28"/>
                <w:szCs w:val="28"/>
                <w:lang w:val="uk-UA"/>
              </w:rPr>
              <w:t>Пункт відсутній</w:t>
            </w:r>
          </w:p>
          <w:p w14:paraId="7DA72BAF" w14:textId="77777777" w:rsidR="001A05F2" w:rsidRPr="00386533" w:rsidRDefault="001A05F2" w:rsidP="001A05F2">
            <w:pPr>
              <w:widowControl w:val="0"/>
              <w:jc w:val="both"/>
              <w:rPr>
                <w:b/>
                <w:sz w:val="28"/>
                <w:szCs w:val="28"/>
                <w:lang w:val="uk-UA"/>
              </w:rPr>
            </w:pPr>
          </w:p>
          <w:p w14:paraId="2D83D778" w14:textId="77777777" w:rsidR="001A05F2" w:rsidRPr="00386533" w:rsidRDefault="001A05F2" w:rsidP="001A05F2">
            <w:pPr>
              <w:widowControl w:val="0"/>
              <w:ind w:firstLine="284"/>
              <w:jc w:val="both"/>
              <w:rPr>
                <w:sz w:val="28"/>
                <w:szCs w:val="28"/>
                <w:lang w:val="uk-UA"/>
              </w:rPr>
            </w:pPr>
            <w:r w:rsidRPr="00386533">
              <w:rPr>
                <w:sz w:val="28"/>
                <w:szCs w:val="28"/>
                <w:lang w:val="uk-UA"/>
              </w:rPr>
              <w:t>…</w:t>
            </w:r>
          </w:p>
          <w:p w14:paraId="55E9D332" w14:textId="35EDD430" w:rsidR="001A05F2" w:rsidRPr="00386533" w:rsidRDefault="001A05F2" w:rsidP="001A05F2">
            <w:pPr>
              <w:widowControl w:val="0"/>
              <w:ind w:firstLine="284"/>
              <w:jc w:val="both"/>
              <w:rPr>
                <w:sz w:val="28"/>
                <w:szCs w:val="28"/>
                <w:lang w:val="uk-UA"/>
              </w:rPr>
            </w:pPr>
            <w:r w:rsidRPr="00386533">
              <w:rPr>
                <w:sz w:val="28"/>
                <w:szCs w:val="28"/>
                <w:shd w:val="clear" w:color="auto" w:fill="FFFFFF"/>
                <w:lang w:val="uk-UA"/>
              </w:rPr>
              <w:t>5. Кабінету Міністрів України:</w:t>
            </w:r>
          </w:p>
          <w:p w14:paraId="0657F711" w14:textId="77777777" w:rsidR="001A05F2" w:rsidRPr="00386533" w:rsidRDefault="001A05F2" w:rsidP="001A05F2">
            <w:pPr>
              <w:widowControl w:val="0"/>
              <w:ind w:firstLine="284"/>
              <w:jc w:val="both"/>
              <w:rPr>
                <w:sz w:val="28"/>
                <w:szCs w:val="28"/>
                <w:lang w:val="uk-UA"/>
              </w:rPr>
            </w:pPr>
            <w:r w:rsidRPr="00386533">
              <w:rPr>
                <w:sz w:val="28"/>
                <w:szCs w:val="28"/>
                <w:lang w:val="uk-UA"/>
              </w:rPr>
              <w:t>…</w:t>
            </w:r>
          </w:p>
          <w:p w14:paraId="77ADE8BE" w14:textId="77777777" w:rsidR="001A05F2" w:rsidRPr="00386533" w:rsidRDefault="001A05F2" w:rsidP="001A05F2">
            <w:pPr>
              <w:widowControl w:val="0"/>
              <w:ind w:firstLine="284"/>
              <w:jc w:val="both"/>
              <w:rPr>
                <w:sz w:val="28"/>
                <w:szCs w:val="28"/>
                <w:lang w:val="uk-UA"/>
              </w:rPr>
            </w:pPr>
            <w:r w:rsidRPr="00386533">
              <w:rPr>
                <w:sz w:val="28"/>
                <w:szCs w:val="28"/>
                <w:shd w:val="clear" w:color="auto" w:fill="FFFFFF"/>
                <w:lang w:val="uk-UA"/>
              </w:rPr>
              <w:t xml:space="preserve">12) забезпечити можливості для додаткового вивчення українознавчих дисциплін особами, місцем проживання яких є тимчасово окупована територія та які зараховані на навчання до </w:t>
            </w:r>
            <w:r w:rsidRPr="00386533">
              <w:rPr>
                <w:b/>
                <w:sz w:val="28"/>
                <w:szCs w:val="28"/>
                <w:shd w:val="clear" w:color="auto" w:fill="FFFFFF"/>
                <w:lang w:val="uk-UA"/>
              </w:rPr>
              <w:t>одного з уповноважених</w:t>
            </w:r>
            <w:r w:rsidRPr="00386533">
              <w:rPr>
                <w:sz w:val="28"/>
                <w:szCs w:val="28"/>
                <w:shd w:val="clear" w:color="auto" w:fill="FFFFFF"/>
                <w:lang w:val="uk-UA"/>
              </w:rPr>
              <w:t xml:space="preserve"> закладів вищої освіти.</w:t>
            </w:r>
          </w:p>
          <w:p w14:paraId="3429A96C" w14:textId="77777777" w:rsidR="001A05F2" w:rsidRDefault="001A05F2" w:rsidP="001A05F2">
            <w:pPr>
              <w:ind w:firstLine="284"/>
              <w:jc w:val="both"/>
              <w:rPr>
                <w:sz w:val="28"/>
                <w:szCs w:val="28"/>
                <w:lang w:val="uk-UA"/>
              </w:rPr>
            </w:pPr>
            <w:r w:rsidRPr="00386533">
              <w:rPr>
                <w:sz w:val="28"/>
                <w:szCs w:val="28"/>
                <w:lang w:val="uk-UA"/>
              </w:rPr>
              <w:t>…</w:t>
            </w:r>
          </w:p>
          <w:p w14:paraId="0DB88551" w14:textId="65C6A93F" w:rsidR="007770EB" w:rsidRPr="00386533" w:rsidRDefault="007770EB" w:rsidP="001A05F2">
            <w:pPr>
              <w:ind w:firstLine="284"/>
              <w:jc w:val="both"/>
              <w:rPr>
                <w:sz w:val="28"/>
                <w:szCs w:val="28"/>
                <w:lang w:val="uk-UA"/>
              </w:rPr>
            </w:pPr>
          </w:p>
        </w:tc>
        <w:tc>
          <w:tcPr>
            <w:tcW w:w="2500" w:type="pct"/>
            <w:tcBorders>
              <w:top w:val="single" w:sz="4" w:space="0" w:color="auto"/>
              <w:left w:val="single" w:sz="4" w:space="0" w:color="auto"/>
              <w:right w:val="single" w:sz="4" w:space="0" w:color="auto"/>
            </w:tcBorders>
          </w:tcPr>
          <w:p w14:paraId="65794905" w14:textId="77777777" w:rsidR="001A05F2" w:rsidRPr="00386533" w:rsidRDefault="001A05F2" w:rsidP="001A05F2">
            <w:pPr>
              <w:widowControl w:val="0"/>
              <w:ind w:firstLine="284"/>
              <w:jc w:val="both"/>
              <w:rPr>
                <w:sz w:val="28"/>
                <w:szCs w:val="28"/>
                <w:lang w:val="uk-UA"/>
              </w:rPr>
            </w:pPr>
            <w:r w:rsidRPr="00386533">
              <w:rPr>
                <w:sz w:val="28"/>
                <w:szCs w:val="28"/>
                <w:lang w:val="uk-UA"/>
              </w:rPr>
              <w:t>Розділ XV</w:t>
            </w:r>
          </w:p>
          <w:p w14:paraId="78F34444" w14:textId="77777777" w:rsidR="001A05F2" w:rsidRPr="00386533" w:rsidRDefault="001A05F2" w:rsidP="001A05F2">
            <w:pPr>
              <w:widowControl w:val="0"/>
              <w:ind w:firstLine="284"/>
              <w:jc w:val="both"/>
              <w:rPr>
                <w:sz w:val="28"/>
                <w:szCs w:val="28"/>
                <w:lang w:val="uk-UA"/>
              </w:rPr>
            </w:pPr>
            <w:r w:rsidRPr="00386533">
              <w:rPr>
                <w:sz w:val="28"/>
                <w:szCs w:val="28"/>
                <w:lang w:val="uk-UA"/>
              </w:rPr>
              <w:t>ПРИКІНЦЕВІ ТА ПЕРЕХІДНІ ПОЛОЖЕННЯ</w:t>
            </w:r>
          </w:p>
          <w:p w14:paraId="278EE3C9" w14:textId="77777777" w:rsidR="001A05F2" w:rsidRPr="00386533" w:rsidRDefault="001A05F2" w:rsidP="001A05F2">
            <w:pPr>
              <w:widowControl w:val="0"/>
              <w:ind w:firstLine="284"/>
              <w:jc w:val="both"/>
              <w:rPr>
                <w:b/>
                <w:sz w:val="28"/>
                <w:szCs w:val="28"/>
                <w:lang w:val="uk-UA"/>
              </w:rPr>
            </w:pPr>
            <w:r w:rsidRPr="00386533">
              <w:rPr>
                <w:sz w:val="28"/>
                <w:szCs w:val="28"/>
                <w:shd w:val="clear" w:color="auto" w:fill="FFFFFF"/>
                <w:lang w:val="uk-UA"/>
              </w:rPr>
              <w:t>2. Установити, що:</w:t>
            </w:r>
          </w:p>
          <w:p w14:paraId="2FC54BE5" w14:textId="77777777" w:rsidR="001A05F2" w:rsidRPr="00386533" w:rsidRDefault="001A05F2" w:rsidP="001A05F2">
            <w:pPr>
              <w:widowControl w:val="0"/>
              <w:ind w:firstLine="284"/>
              <w:jc w:val="both"/>
              <w:rPr>
                <w:sz w:val="28"/>
                <w:szCs w:val="28"/>
                <w:lang w:val="uk-UA"/>
              </w:rPr>
            </w:pPr>
            <w:r w:rsidRPr="00386533">
              <w:rPr>
                <w:sz w:val="28"/>
                <w:szCs w:val="28"/>
                <w:lang w:val="uk-UA"/>
              </w:rPr>
              <w:t>…</w:t>
            </w:r>
          </w:p>
          <w:p w14:paraId="3EFD5AAC" w14:textId="77777777" w:rsidR="001A05F2" w:rsidRPr="00386533" w:rsidRDefault="001A05F2" w:rsidP="001A05F2">
            <w:pPr>
              <w:widowControl w:val="0"/>
              <w:ind w:firstLine="284"/>
              <w:jc w:val="both"/>
              <w:rPr>
                <w:sz w:val="28"/>
                <w:szCs w:val="28"/>
                <w:lang w:val="uk-UA"/>
              </w:rPr>
            </w:pPr>
            <w:r w:rsidRPr="00386533">
              <w:rPr>
                <w:rStyle w:val="rvts0"/>
                <w:rFonts w:eastAsiaTheme="minorEastAsia"/>
                <w:sz w:val="28"/>
                <w:szCs w:val="28"/>
                <w:lang w:val="uk-UA"/>
              </w:rPr>
              <w:t xml:space="preserve">19) розмір квоти для прийому </w:t>
            </w:r>
            <w:r w:rsidRPr="00386533">
              <w:rPr>
                <w:rStyle w:val="rvts0"/>
                <w:rFonts w:eastAsiaTheme="minorEastAsia"/>
                <w:b/>
                <w:sz w:val="28"/>
                <w:szCs w:val="28"/>
                <w:lang w:val="uk-UA"/>
              </w:rPr>
              <w:t>осіб,</w:t>
            </w:r>
            <w:r w:rsidRPr="00386533">
              <w:rPr>
                <w:rStyle w:val="rvts0"/>
                <w:rFonts w:eastAsiaTheme="minorEastAsia"/>
                <w:sz w:val="28"/>
                <w:szCs w:val="28"/>
                <w:lang w:val="uk-UA"/>
              </w:rPr>
              <w:t xml:space="preserve"> </w:t>
            </w:r>
            <w:r w:rsidRPr="00386533">
              <w:rPr>
                <w:rStyle w:val="rvts0"/>
                <w:rFonts w:eastAsiaTheme="minorEastAsia"/>
                <w:b/>
                <w:sz w:val="28"/>
                <w:szCs w:val="28"/>
                <w:lang w:val="uk-UA"/>
              </w:rPr>
              <w:t>місцем проживання</w:t>
            </w:r>
            <w:r w:rsidRPr="00386533">
              <w:rPr>
                <w:rStyle w:val="rvts0"/>
                <w:rFonts w:eastAsiaTheme="minorEastAsia"/>
                <w:sz w:val="28"/>
                <w:szCs w:val="28"/>
                <w:lang w:val="uk-UA"/>
              </w:rPr>
              <w:t xml:space="preserve"> </w:t>
            </w:r>
            <w:r w:rsidRPr="00386533">
              <w:rPr>
                <w:rStyle w:val="rvts0"/>
                <w:rFonts w:eastAsiaTheme="minorEastAsia"/>
                <w:b/>
                <w:sz w:val="28"/>
                <w:szCs w:val="28"/>
                <w:lang w:val="uk-UA"/>
              </w:rPr>
              <w:t xml:space="preserve">яких є </w:t>
            </w:r>
            <w:r w:rsidRPr="00386533">
              <w:rPr>
                <w:b/>
                <w:iCs/>
                <w:sz w:val="28"/>
                <w:szCs w:val="28"/>
                <w:lang w:val="uk-UA"/>
              </w:rPr>
              <w:t xml:space="preserve">тимчасово окупована територія окремих районів Донецької та Луганської областей, </w:t>
            </w:r>
            <w:r w:rsidRPr="00386533">
              <w:rPr>
                <w:b/>
                <w:sz w:val="28"/>
                <w:szCs w:val="28"/>
                <w:lang w:val="uk-UA" w:eastAsia="uk-UA"/>
              </w:rPr>
              <w:t xml:space="preserve">територія населених пунктів на лінії зіткнення, </w:t>
            </w:r>
            <w:r w:rsidRPr="00386533">
              <w:rPr>
                <w:sz w:val="28"/>
                <w:szCs w:val="28"/>
                <w:lang w:val="uk-UA" w:eastAsia="uk-UA"/>
              </w:rPr>
              <w:t>тимчасово окупована територія Автономної Республіки Крим та міста Севастополя</w:t>
            </w:r>
            <w:r w:rsidRPr="00386533">
              <w:rPr>
                <w:rStyle w:val="rvts0"/>
                <w:rFonts w:eastAsiaTheme="minorEastAsia"/>
                <w:sz w:val="28"/>
                <w:szCs w:val="28"/>
                <w:lang w:val="uk-UA"/>
              </w:rPr>
              <w:t>, встановлюється центральним органом виконавчої влади у сфері освіти і науки для закладів вищої освіти;</w:t>
            </w:r>
          </w:p>
          <w:p w14:paraId="188C4118" w14:textId="77777777" w:rsidR="001A05F2" w:rsidRPr="00386533" w:rsidRDefault="001A05F2" w:rsidP="001A05F2">
            <w:pPr>
              <w:widowControl w:val="0"/>
              <w:ind w:firstLine="284"/>
              <w:jc w:val="both"/>
              <w:rPr>
                <w:sz w:val="28"/>
                <w:szCs w:val="28"/>
                <w:lang w:val="uk-UA"/>
              </w:rPr>
            </w:pPr>
            <w:r w:rsidRPr="00386533">
              <w:rPr>
                <w:sz w:val="28"/>
                <w:szCs w:val="28"/>
                <w:lang w:val="uk-UA"/>
              </w:rPr>
              <w:t>…</w:t>
            </w:r>
          </w:p>
          <w:p w14:paraId="24CD65D0" w14:textId="65060CE5" w:rsidR="001A05F2" w:rsidRPr="00386533" w:rsidRDefault="001A05F2" w:rsidP="007770EB">
            <w:pPr>
              <w:widowControl w:val="0"/>
              <w:ind w:firstLine="284"/>
              <w:jc w:val="both"/>
              <w:rPr>
                <w:sz w:val="28"/>
                <w:szCs w:val="28"/>
                <w:lang w:val="uk-UA"/>
              </w:rPr>
            </w:pPr>
            <w:r w:rsidRPr="00386533">
              <w:rPr>
                <w:b/>
                <w:sz w:val="28"/>
                <w:szCs w:val="28"/>
                <w:lang w:val="uk-UA"/>
              </w:rPr>
              <w:t>22) нормативно-правові акти у сфері вищої освіти, видані на виконання цього Закону, які не стосуються майнових питань, не є регуляторними актами.</w:t>
            </w:r>
          </w:p>
          <w:p w14:paraId="567782CA" w14:textId="76C7A610" w:rsidR="001A05F2" w:rsidRPr="00386533" w:rsidRDefault="001A05F2" w:rsidP="001A05F2">
            <w:pPr>
              <w:widowControl w:val="0"/>
              <w:ind w:firstLine="284"/>
              <w:jc w:val="both"/>
              <w:rPr>
                <w:sz w:val="28"/>
                <w:szCs w:val="28"/>
                <w:lang w:val="uk-UA"/>
              </w:rPr>
            </w:pPr>
            <w:r w:rsidRPr="00386533">
              <w:rPr>
                <w:sz w:val="28"/>
                <w:szCs w:val="28"/>
                <w:lang w:val="uk-UA"/>
              </w:rPr>
              <w:t>…</w:t>
            </w:r>
          </w:p>
          <w:p w14:paraId="67616A97" w14:textId="3B917663" w:rsidR="001A05F2" w:rsidRPr="00386533" w:rsidRDefault="001A05F2" w:rsidP="001A05F2">
            <w:pPr>
              <w:widowControl w:val="0"/>
              <w:ind w:firstLine="284"/>
              <w:jc w:val="both"/>
              <w:rPr>
                <w:b/>
                <w:sz w:val="28"/>
                <w:szCs w:val="28"/>
                <w:lang w:val="uk-UA"/>
              </w:rPr>
            </w:pPr>
            <w:r w:rsidRPr="00386533">
              <w:rPr>
                <w:sz w:val="28"/>
                <w:szCs w:val="28"/>
                <w:shd w:val="clear" w:color="auto" w:fill="FFFFFF"/>
                <w:lang w:val="uk-UA"/>
              </w:rPr>
              <w:t>5. Кабінету Міністрів України:</w:t>
            </w:r>
          </w:p>
          <w:p w14:paraId="1F43035E" w14:textId="77777777" w:rsidR="001A05F2" w:rsidRPr="00386533" w:rsidRDefault="001A05F2" w:rsidP="001A05F2">
            <w:pPr>
              <w:widowControl w:val="0"/>
              <w:ind w:firstLine="284"/>
              <w:jc w:val="both"/>
              <w:rPr>
                <w:b/>
                <w:sz w:val="28"/>
                <w:szCs w:val="28"/>
                <w:lang w:val="uk-UA"/>
              </w:rPr>
            </w:pPr>
            <w:r w:rsidRPr="00386533">
              <w:rPr>
                <w:sz w:val="28"/>
                <w:szCs w:val="28"/>
                <w:lang w:val="uk-UA"/>
              </w:rPr>
              <w:t>…</w:t>
            </w:r>
          </w:p>
          <w:p w14:paraId="68E4DED3" w14:textId="77777777" w:rsidR="001A05F2" w:rsidRPr="00386533" w:rsidRDefault="001A05F2" w:rsidP="001A05F2">
            <w:pPr>
              <w:widowControl w:val="0"/>
              <w:ind w:firstLine="284"/>
              <w:jc w:val="both"/>
              <w:rPr>
                <w:b/>
                <w:sz w:val="28"/>
                <w:szCs w:val="28"/>
                <w:lang w:val="uk-UA"/>
              </w:rPr>
            </w:pPr>
            <w:r w:rsidRPr="00386533">
              <w:rPr>
                <w:sz w:val="28"/>
                <w:szCs w:val="28"/>
                <w:shd w:val="clear" w:color="auto" w:fill="FFFFFF"/>
                <w:lang w:val="uk-UA"/>
              </w:rPr>
              <w:t>12) забезпечити можливості для додаткового вивчення українознавчих дисциплін особами, місцем проживання яких є тимчасово окупована територія та які зараховані на навчання до закладів вищої освіти.</w:t>
            </w:r>
          </w:p>
          <w:p w14:paraId="4A0C3FAE" w14:textId="77777777" w:rsidR="001A05F2" w:rsidRPr="00386533" w:rsidRDefault="001A05F2" w:rsidP="001A05F2">
            <w:pPr>
              <w:ind w:firstLine="284"/>
              <w:jc w:val="both"/>
              <w:rPr>
                <w:sz w:val="28"/>
                <w:szCs w:val="28"/>
                <w:lang w:val="uk-UA"/>
              </w:rPr>
            </w:pPr>
            <w:r w:rsidRPr="00386533">
              <w:rPr>
                <w:sz w:val="28"/>
                <w:szCs w:val="28"/>
                <w:lang w:val="uk-UA"/>
              </w:rPr>
              <w:t>…</w:t>
            </w:r>
          </w:p>
          <w:p w14:paraId="7ADF2294" w14:textId="2F452EE7" w:rsidR="00176AFD" w:rsidRPr="00386533" w:rsidRDefault="00176AFD" w:rsidP="001A05F2">
            <w:pPr>
              <w:ind w:firstLine="284"/>
              <w:jc w:val="both"/>
              <w:rPr>
                <w:sz w:val="28"/>
                <w:szCs w:val="28"/>
                <w:lang w:val="uk-UA"/>
              </w:rPr>
            </w:pPr>
          </w:p>
        </w:tc>
      </w:tr>
    </w:tbl>
    <w:p w14:paraId="5AED84A1" w14:textId="77777777" w:rsidR="007770EB" w:rsidRDefault="007770EB" w:rsidP="00176AFD">
      <w:pPr>
        <w:autoSpaceDE w:val="0"/>
        <w:autoSpaceDN w:val="0"/>
        <w:adjustRightInd w:val="0"/>
        <w:spacing w:before="120"/>
        <w:ind w:firstLine="3969"/>
        <w:rPr>
          <w:sz w:val="28"/>
          <w:szCs w:val="28"/>
          <w:lang w:val="uk-UA" w:eastAsia="uk-UA"/>
        </w:rPr>
      </w:pPr>
    </w:p>
    <w:p w14:paraId="0A9BEA3D" w14:textId="0E578052" w:rsidR="00373AFC" w:rsidRPr="00CC2A27" w:rsidRDefault="00176AFD" w:rsidP="00176AFD">
      <w:pPr>
        <w:autoSpaceDE w:val="0"/>
        <w:autoSpaceDN w:val="0"/>
        <w:adjustRightInd w:val="0"/>
        <w:spacing w:before="120"/>
        <w:ind w:firstLine="3969"/>
        <w:rPr>
          <w:sz w:val="28"/>
          <w:szCs w:val="28"/>
          <w:lang w:val="uk-UA" w:eastAsia="uk-UA"/>
        </w:rPr>
      </w:pPr>
      <w:r>
        <w:rPr>
          <w:sz w:val="28"/>
          <w:szCs w:val="28"/>
          <w:lang w:val="uk-UA" w:eastAsia="uk-UA"/>
        </w:rPr>
        <w:t xml:space="preserve">    Заступник </w:t>
      </w:r>
      <w:r w:rsidR="00373AFC" w:rsidRPr="00CC2A27">
        <w:rPr>
          <w:sz w:val="28"/>
          <w:szCs w:val="28"/>
          <w:lang w:val="uk-UA" w:eastAsia="uk-UA"/>
        </w:rPr>
        <w:t>Керівник</w:t>
      </w:r>
      <w:r>
        <w:rPr>
          <w:sz w:val="28"/>
          <w:szCs w:val="28"/>
          <w:lang w:val="uk-UA" w:eastAsia="uk-UA"/>
        </w:rPr>
        <w:t>а</w:t>
      </w:r>
    </w:p>
    <w:p w14:paraId="1A75D00C" w14:textId="05DDE084" w:rsidR="00373AFC" w:rsidRPr="00CC2A27" w:rsidRDefault="00176AFD" w:rsidP="00176AFD">
      <w:pPr>
        <w:autoSpaceDE w:val="0"/>
        <w:autoSpaceDN w:val="0"/>
        <w:adjustRightInd w:val="0"/>
        <w:ind w:firstLine="3969"/>
        <w:rPr>
          <w:sz w:val="28"/>
          <w:szCs w:val="28"/>
          <w:lang w:val="uk-UA" w:eastAsia="uk-UA"/>
        </w:rPr>
      </w:pPr>
      <w:r>
        <w:rPr>
          <w:sz w:val="28"/>
          <w:szCs w:val="28"/>
          <w:lang w:val="uk-UA" w:eastAsia="uk-UA"/>
        </w:rPr>
        <w:t xml:space="preserve">Офісу </w:t>
      </w:r>
      <w:r w:rsidR="00373AFC" w:rsidRPr="00CC2A27">
        <w:rPr>
          <w:sz w:val="28"/>
          <w:szCs w:val="28"/>
          <w:lang w:val="uk-UA" w:eastAsia="uk-UA"/>
        </w:rPr>
        <w:t xml:space="preserve">Президента України                                                      </w:t>
      </w:r>
      <w:r>
        <w:rPr>
          <w:b/>
          <w:sz w:val="28"/>
          <w:szCs w:val="28"/>
          <w:lang w:val="uk-UA" w:eastAsia="uk-UA"/>
        </w:rPr>
        <w:t>Ю.КОСТЮК</w:t>
      </w:r>
    </w:p>
    <w:sectPr w:rsidR="00373AFC" w:rsidRPr="00CC2A27" w:rsidSect="00AA1C34">
      <w:headerReference w:type="default" r:id="rId7"/>
      <w:pgSz w:w="16838" w:h="11906" w:orient="landscape"/>
      <w:pgMar w:top="1276" w:right="850" w:bottom="993" w:left="85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F3362B" w14:textId="77777777" w:rsidR="001A05F2" w:rsidRDefault="001A05F2" w:rsidP="00556852">
      <w:r>
        <w:separator/>
      </w:r>
    </w:p>
  </w:endnote>
  <w:endnote w:type="continuationSeparator" w:id="0">
    <w:p w14:paraId="11AB47CC" w14:textId="77777777" w:rsidR="001A05F2" w:rsidRDefault="001A05F2" w:rsidP="005568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游明朝">
    <w:panose1 w:val="00000000000000000000"/>
    <w:charset w:val="80"/>
    <w:family w:val="roman"/>
    <w:notTrueType/>
    <w:pitch w:val="default"/>
  </w:font>
  <w:font w:name="Segoe UI">
    <w:charset w:val="CC"/>
    <w:family w:val="swiss"/>
    <w:pitch w:val="variable"/>
    <w:sig w:usb0="E4002EFF" w:usb1="C000E47F" w:usb2="00000009" w:usb3="00000000" w:csb0="000001FF" w:csb1="00000000"/>
  </w:font>
  <w:font w:name="Courier New">
    <w:panose1 w:val="02070309020205020404"/>
    <w:charset w:val="4D"/>
    <w:family w:val="modern"/>
    <w:notTrueType/>
    <w:pitch w:val="fixed"/>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CC7DCF" w14:textId="77777777" w:rsidR="001A05F2" w:rsidRDefault="001A05F2" w:rsidP="00556852">
      <w:r>
        <w:separator/>
      </w:r>
    </w:p>
  </w:footnote>
  <w:footnote w:type="continuationSeparator" w:id="0">
    <w:p w14:paraId="2AE4E744" w14:textId="77777777" w:rsidR="001A05F2" w:rsidRDefault="001A05F2" w:rsidP="0055685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075373"/>
      <w:docPartObj>
        <w:docPartGallery w:val="Page Numbers (Top of Page)"/>
        <w:docPartUnique/>
      </w:docPartObj>
    </w:sdtPr>
    <w:sdtEndPr/>
    <w:sdtContent>
      <w:p w14:paraId="1BFEF961" w14:textId="5E5724EB" w:rsidR="001A05F2" w:rsidRDefault="001A05F2">
        <w:pPr>
          <w:pStyle w:val="a6"/>
          <w:jc w:val="center"/>
        </w:pPr>
        <w:r>
          <w:fldChar w:fldCharType="begin"/>
        </w:r>
        <w:r>
          <w:instrText>PAGE   \* MERGEFORMAT</w:instrText>
        </w:r>
        <w:r>
          <w:fldChar w:fldCharType="separate"/>
        </w:r>
        <w:r w:rsidR="00AD4A6A" w:rsidRPr="00AD4A6A">
          <w:rPr>
            <w:noProof/>
            <w:lang w:val="uk-UA"/>
          </w:rPr>
          <w:t>5</w:t>
        </w:r>
        <w:r>
          <w:fldChar w:fldCharType="end"/>
        </w:r>
      </w:p>
    </w:sdtContent>
  </w:sdt>
  <w:p w14:paraId="1FB1C7F8" w14:textId="77777777" w:rsidR="001A05F2" w:rsidRDefault="001A05F2">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5CD7"/>
    <w:rsid w:val="00014A48"/>
    <w:rsid w:val="0011236A"/>
    <w:rsid w:val="0017682D"/>
    <w:rsid w:val="00176AFD"/>
    <w:rsid w:val="001A05F2"/>
    <w:rsid w:val="001E6231"/>
    <w:rsid w:val="002223AA"/>
    <w:rsid w:val="002743B0"/>
    <w:rsid w:val="002D146C"/>
    <w:rsid w:val="002D41A1"/>
    <w:rsid w:val="00320B27"/>
    <w:rsid w:val="0034587A"/>
    <w:rsid w:val="00373AFC"/>
    <w:rsid w:val="00386533"/>
    <w:rsid w:val="003B3449"/>
    <w:rsid w:val="003B70C5"/>
    <w:rsid w:val="003E4E24"/>
    <w:rsid w:val="003E7128"/>
    <w:rsid w:val="00443792"/>
    <w:rsid w:val="0045015C"/>
    <w:rsid w:val="00463D73"/>
    <w:rsid w:val="0046510C"/>
    <w:rsid w:val="005111F5"/>
    <w:rsid w:val="005549C5"/>
    <w:rsid w:val="00556852"/>
    <w:rsid w:val="0057735D"/>
    <w:rsid w:val="005C7112"/>
    <w:rsid w:val="00655ED3"/>
    <w:rsid w:val="006A035B"/>
    <w:rsid w:val="006C47B7"/>
    <w:rsid w:val="006E707B"/>
    <w:rsid w:val="00712289"/>
    <w:rsid w:val="007318FD"/>
    <w:rsid w:val="007451AB"/>
    <w:rsid w:val="00765AA6"/>
    <w:rsid w:val="00767828"/>
    <w:rsid w:val="007770EB"/>
    <w:rsid w:val="007A0550"/>
    <w:rsid w:val="007C4F35"/>
    <w:rsid w:val="007F74D6"/>
    <w:rsid w:val="00814688"/>
    <w:rsid w:val="00835F6F"/>
    <w:rsid w:val="008743B0"/>
    <w:rsid w:val="008B7A77"/>
    <w:rsid w:val="008F391A"/>
    <w:rsid w:val="00947482"/>
    <w:rsid w:val="00965CD7"/>
    <w:rsid w:val="009959DE"/>
    <w:rsid w:val="009C0B25"/>
    <w:rsid w:val="009D051E"/>
    <w:rsid w:val="009E0147"/>
    <w:rsid w:val="00A02DCD"/>
    <w:rsid w:val="00A344BB"/>
    <w:rsid w:val="00A75059"/>
    <w:rsid w:val="00A96972"/>
    <w:rsid w:val="00AA1C34"/>
    <w:rsid w:val="00AD4A6A"/>
    <w:rsid w:val="00B26F6E"/>
    <w:rsid w:val="00B5116B"/>
    <w:rsid w:val="00BB52D2"/>
    <w:rsid w:val="00BD012E"/>
    <w:rsid w:val="00CA3954"/>
    <w:rsid w:val="00CC2A27"/>
    <w:rsid w:val="00CD2F6F"/>
    <w:rsid w:val="00CE175C"/>
    <w:rsid w:val="00CF49A2"/>
    <w:rsid w:val="00D542EF"/>
    <w:rsid w:val="00D61E09"/>
    <w:rsid w:val="00D62620"/>
    <w:rsid w:val="00E12F22"/>
    <w:rsid w:val="00E230CA"/>
    <w:rsid w:val="00E4126A"/>
    <w:rsid w:val="00EE6B99"/>
    <w:rsid w:val="00F2401B"/>
    <w:rsid w:val="00F77A10"/>
    <w:rsid w:val="00F9234A"/>
    <w:rsid w:val="00FB344E"/>
    <w:rsid w:val="00FC2809"/>
  </w:rsids>
  <m:mathPr>
    <m:mathFont m:val="Cambria Math"/>
    <m:brkBin m:val="before"/>
    <m:brkBinSub m:val="--"/>
    <m:smallFrac m:val="0"/>
    <m:dispDef/>
    <m:lMargin m:val="0"/>
    <m:rMargin m:val="0"/>
    <m:defJc m:val="centerGroup"/>
    <m:wrapIndent m:val="1440"/>
    <m:intLim m:val="subSup"/>
    <m:naryLim m:val="undOvr"/>
  </m:mathPr>
  <w:themeFontLang w:val="uk-U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9E0F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3449"/>
    <w:pPr>
      <w:spacing w:after="0" w:line="240" w:lineRule="auto"/>
    </w:pPr>
    <w:rPr>
      <w:rFonts w:ascii="Times New Roman" w:eastAsia="Times New Roman" w:hAnsi="Times New Roman" w:cs="Times New Roman"/>
      <w:sz w:val="24"/>
      <w:szCs w:val="24"/>
      <w:lang w:val="ru-RU" w:eastAsia="ru-RU"/>
    </w:rPr>
  </w:style>
  <w:style w:type="paragraph" w:styleId="2">
    <w:name w:val="heading 2"/>
    <w:basedOn w:val="a"/>
    <w:link w:val="20"/>
    <w:uiPriority w:val="9"/>
    <w:qFormat/>
    <w:rsid w:val="00556852"/>
    <w:pPr>
      <w:spacing w:before="100" w:beforeAutospacing="1" w:after="100" w:afterAutospacing="1"/>
      <w:outlineLvl w:val="1"/>
    </w:pPr>
    <w:rPr>
      <w:rFonts w:eastAsiaTheme="minorEastAsia"/>
      <w:b/>
      <w:bCs/>
      <w:sz w:val="36"/>
      <w:szCs w:val="36"/>
      <w:lang w:val="uk-UA" w:eastAsia="uk-UA"/>
    </w:rPr>
  </w:style>
  <w:style w:type="paragraph" w:styleId="3">
    <w:name w:val="heading 3"/>
    <w:basedOn w:val="a"/>
    <w:link w:val="30"/>
    <w:uiPriority w:val="9"/>
    <w:qFormat/>
    <w:rsid w:val="00A96972"/>
    <w:pPr>
      <w:spacing w:before="100" w:beforeAutospacing="1" w:after="100" w:afterAutospacing="1"/>
      <w:outlineLvl w:val="2"/>
    </w:pPr>
    <w:rPr>
      <w:rFonts w:eastAsiaTheme="minorEastAsia"/>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965CD7"/>
    <w:pPr>
      <w:spacing w:before="100" w:beforeAutospacing="1" w:after="100" w:afterAutospacing="1"/>
    </w:pPr>
    <w:rPr>
      <w:lang w:val="uk-UA" w:eastAsia="uk-UA"/>
    </w:rPr>
  </w:style>
  <w:style w:type="character" w:customStyle="1" w:styleId="30">
    <w:name w:val="Заголовок 3 Знак"/>
    <w:basedOn w:val="a0"/>
    <w:link w:val="3"/>
    <w:uiPriority w:val="9"/>
    <w:rsid w:val="00A96972"/>
    <w:rPr>
      <w:rFonts w:ascii="Times New Roman" w:eastAsiaTheme="minorEastAsia" w:hAnsi="Times New Roman" w:cs="Times New Roman"/>
      <w:b/>
      <w:bCs/>
      <w:sz w:val="27"/>
      <w:szCs w:val="27"/>
      <w:lang w:eastAsia="uk-UA"/>
    </w:rPr>
  </w:style>
  <w:style w:type="paragraph" w:styleId="a3">
    <w:name w:val="Normal (Web)"/>
    <w:basedOn w:val="a"/>
    <w:uiPriority w:val="99"/>
    <w:unhideWhenUsed/>
    <w:rsid w:val="00A96972"/>
    <w:pPr>
      <w:spacing w:before="100" w:beforeAutospacing="1" w:after="100" w:afterAutospacing="1"/>
    </w:pPr>
    <w:rPr>
      <w:rFonts w:eastAsiaTheme="minorEastAsia"/>
      <w:lang w:val="uk-UA" w:eastAsia="uk-UA"/>
    </w:rPr>
  </w:style>
  <w:style w:type="character" w:customStyle="1" w:styleId="rvts37">
    <w:name w:val="rvts37"/>
    <w:basedOn w:val="a0"/>
    <w:rsid w:val="007F74D6"/>
  </w:style>
  <w:style w:type="paragraph" w:styleId="a4">
    <w:name w:val="Balloon Text"/>
    <w:basedOn w:val="a"/>
    <w:link w:val="a5"/>
    <w:uiPriority w:val="99"/>
    <w:semiHidden/>
    <w:unhideWhenUsed/>
    <w:rsid w:val="00556852"/>
    <w:rPr>
      <w:rFonts w:ascii="Segoe UI" w:hAnsi="Segoe UI" w:cs="Segoe UI"/>
      <w:sz w:val="18"/>
      <w:szCs w:val="18"/>
    </w:rPr>
  </w:style>
  <w:style w:type="character" w:customStyle="1" w:styleId="a5">
    <w:name w:val="Текст выноски Знак"/>
    <w:basedOn w:val="a0"/>
    <w:link w:val="a4"/>
    <w:uiPriority w:val="99"/>
    <w:semiHidden/>
    <w:rsid w:val="00556852"/>
    <w:rPr>
      <w:rFonts w:ascii="Segoe UI" w:eastAsia="Times New Roman" w:hAnsi="Segoe UI" w:cs="Segoe UI"/>
      <w:sz w:val="18"/>
      <w:szCs w:val="18"/>
      <w:lang w:val="ru-RU" w:eastAsia="ru-RU"/>
    </w:rPr>
  </w:style>
  <w:style w:type="character" w:customStyle="1" w:styleId="20">
    <w:name w:val="Заголовок 2 Знак"/>
    <w:basedOn w:val="a0"/>
    <w:link w:val="2"/>
    <w:uiPriority w:val="9"/>
    <w:rsid w:val="00556852"/>
    <w:rPr>
      <w:rFonts w:ascii="Times New Roman" w:eastAsiaTheme="minorEastAsia" w:hAnsi="Times New Roman" w:cs="Times New Roman"/>
      <w:b/>
      <w:bCs/>
      <w:sz w:val="36"/>
      <w:szCs w:val="36"/>
      <w:lang w:eastAsia="uk-UA"/>
    </w:rPr>
  </w:style>
  <w:style w:type="paragraph" w:styleId="a6">
    <w:name w:val="header"/>
    <w:basedOn w:val="a"/>
    <w:link w:val="a7"/>
    <w:uiPriority w:val="99"/>
    <w:unhideWhenUsed/>
    <w:rsid w:val="00556852"/>
    <w:pPr>
      <w:tabs>
        <w:tab w:val="center" w:pos="4677"/>
        <w:tab w:val="right" w:pos="9355"/>
      </w:tabs>
    </w:pPr>
  </w:style>
  <w:style w:type="character" w:customStyle="1" w:styleId="a7">
    <w:name w:val="Верхний колонтитул Знак"/>
    <w:basedOn w:val="a0"/>
    <w:link w:val="a6"/>
    <w:uiPriority w:val="99"/>
    <w:rsid w:val="00556852"/>
    <w:rPr>
      <w:rFonts w:ascii="Times New Roman" w:eastAsia="Times New Roman" w:hAnsi="Times New Roman" w:cs="Times New Roman"/>
      <w:sz w:val="24"/>
      <w:szCs w:val="24"/>
      <w:lang w:val="ru-RU" w:eastAsia="ru-RU"/>
    </w:rPr>
  </w:style>
  <w:style w:type="paragraph" w:styleId="a8">
    <w:name w:val="footer"/>
    <w:basedOn w:val="a"/>
    <w:link w:val="a9"/>
    <w:uiPriority w:val="99"/>
    <w:unhideWhenUsed/>
    <w:rsid w:val="00556852"/>
    <w:pPr>
      <w:tabs>
        <w:tab w:val="center" w:pos="4677"/>
        <w:tab w:val="right" w:pos="9355"/>
      </w:tabs>
    </w:pPr>
  </w:style>
  <w:style w:type="character" w:customStyle="1" w:styleId="a9">
    <w:name w:val="Нижний колонтитул Знак"/>
    <w:basedOn w:val="a0"/>
    <w:link w:val="a8"/>
    <w:uiPriority w:val="99"/>
    <w:rsid w:val="00556852"/>
    <w:rPr>
      <w:rFonts w:ascii="Times New Roman" w:eastAsia="Times New Roman" w:hAnsi="Times New Roman" w:cs="Times New Roman"/>
      <w:sz w:val="24"/>
      <w:szCs w:val="24"/>
      <w:lang w:val="ru-RU" w:eastAsia="ru-RU"/>
    </w:rPr>
  </w:style>
  <w:style w:type="character" w:styleId="aa">
    <w:name w:val="annotation reference"/>
    <w:basedOn w:val="a0"/>
    <w:uiPriority w:val="99"/>
    <w:semiHidden/>
    <w:unhideWhenUsed/>
    <w:rsid w:val="00FB344E"/>
    <w:rPr>
      <w:sz w:val="16"/>
      <w:szCs w:val="16"/>
    </w:rPr>
  </w:style>
  <w:style w:type="paragraph" w:styleId="ab">
    <w:name w:val="annotation text"/>
    <w:basedOn w:val="a"/>
    <w:link w:val="ac"/>
    <w:uiPriority w:val="99"/>
    <w:semiHidden/>
    <w:unhideWhenUsed/>
    <w:rsid w:val="00FB344E"/>
    <w:rPr>
      <w:sz w:val="20"/>
      <w:szCs w:val="20"/>
    </w:rPr>
  </w:style>
  <w:style w:type="character" w:customStyle="1" w:styleId="ac">
    <w:name w:val="Текст комментария Знак"/>
    <w:basedOn w:val="a0"/>
    <w:link w:val="ab"/>
    <w:uiPriority w:val="99"/>
    <w:semiHidden/>
    <w:rsid w:val="00FB344E"/>
    <w:rPr>
      <w:rFonts w:ascii="Times New Roman" w:eastAsia="Times New Roman" w:hAnsi="Times New Roman" w:cs="Times New Roman"/>
      <w:sz w:val="20"/>
      <w:szCs w:val="20"/>
      <w:lang w:val="ru-RU" w:eastAsia="ru-RU"/>
    </w:rPr>
  </w:style>
  <w:style w:type="paragraph" w:styleId="ad">
    <w:name w:val="annotation subject"/>
    <w:basedOn w:val="ab"/>
    <w:next w:val="ab"/>
    <w:link w:val="ae"/>
    <w:uiPriority w:val="99"/>
    <w:semiHidden/>
    <w:unhideWhenUsed/>
    <w:rsid w:val="00FB344E"/>
    <w:rPr>
      <w:b/>
      <w:bCs/>
    </w:rPr>
  </w:style>
  <w:style w:type="character" w:customStyle="1" w:styleId="ae">
    <w:name w:val="Тема примечания Знак"/>
    <w:basedOn w:val="ac"/>
    <w:link w:val="ad"/>
    <w:uiPriority w:val="99"/>
    <w:semiHidden/>
    <w:rsid w:val="00FB344E"/>
    <w:rPr>
      <w:rFonts w:ascii="Times New Roman" w:eastAsia="Times New Roman" w:hAnsi="Times New Roman" w:cs="Times New Roman"/>
      <w:b/>
      <w:bCs/>
      <w:sz w:val="20"/>
      <w:szCs w:val="20"/>
      <w:lang w:val="ru-RU" w:eastAsia="ru-RU"/>
    </w:rPr>
  </w:style>
  <w:style w:type="character" w:customStyle="1" w:styleId="rvts0">
    <w:name w:val="rvts0"/>
    <w:basedOn w:val="a0"/>
    <w:rsid w:val="00014A48"/>
  </w:style>
  <w:style w:type="character" w:customStyle="1" w:styleId="rvts9">
    <w:name w:val="rvts9"/>
    <w:basedOn w:val="a0"/>
    <w:rsid w:val="00F9234A"/>
  </w:style>
  <w:style w:type="character" w:styleId="af">
    <w:name w:val="Hyperlink"/>
    <w:basedOn w:val="a0"/>
    <w:uiPriority w:val="99"/>
    <w:semiHidden/>
    <w:unhideWhenUsed/>
    <w:rsid w:val="008743B0"/>
    <w:rPr>
      <w:color w:val="0000FF"/>
      <w:u w:val="single"/>
    </w:rPr>
  </w:style>
  <w:style w:type="table" w:styleId="af0">
    <w:name w:val="Table Grid"/>
    <w:basedOn w:val="a1"/>
    <w:uiPriority w:val="39"/>
    <w:rsid w:val="00373A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3449"/>
    <w:pPr>
      <w:spacing w:after="0" w:line="240" w:lineRule="auto"/>
    </w:pPr>
    <w:rPr>
      <w:rFonts w:ascii="Times New Roman" w:eastAsia="Times New Roman" w:hAnsi="Times New Roman" w:cs="Times New Roman"/>
      <w:sz w:val="24"/>
      <w:szCs w:val="24"/>
      <w:lang w:val="ru-RU" w:eastAsia="ru-RU"/>
    </w:rPr>
  </w:style>
  <w:style w:type="paragraph" w:styleId="2">
    <w:name w:val="heading 2"/>
    <w:basedOn w:val="a"/>
    <w:link w:val="20"/>
    <w:uiPriority w:val="9"/>
    <w:qFormat/>
    <w:rsid w:val="00556852"/>
    <w:pPr>
      <w:spacing w:before="100" w:beforeAutospacing="1" w:after="100" w:afterAutospacing="1"/>
      <w:outlineLvl w:val="1"/>
    </w:pPr>
    <w:rPr>
      <w:rFonts w:eastAsiaTheme="minorEastAsia"/>
      <w:b/>
      <w:bCs/>
      <w:sz w:val="36"/>
      <w:szCs w:val="36"/>
      <w:lang w:val="uk-UA" w:eastAsia="uk-UA"/>
    </w:rPr>
  </w:style>
  <w:style w:type="paragraph" w:styleId="3">
    <w:name w:val="heading 3"/>
    <w:basedOn w:val="a"/>
    <w:link w:val="30"/>
    <w:uiPriority w:val="9"/>
    <w:qFormat/>
    <w:rsid w:val="00A96972"/>
    <w:pPr>
      <w:spacing w:before="100" w:beforeAutospacing="1" w:after="100" w:afterAutospacing="1"/>
      <w:outlineLvl w:val="2"/>
    </w:pPr>
    <w:rPr>
      <w:rFonts w:eastAsiaTheme="minorEastAsia"/>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965CD7"/>
    <w:pPr>
      <w:spacing w:before="100" w:beforeAutospacing="1" w:after="100" w:afterAutospacing="1"/>
    </w:pPr>
    <w:rPr>
      <w:lang w:val="uk-UA" w:eastAsia="uk-UA"/>
    </w:rPr>
  </w:style>
  <w:style w:type="character" w:customStyle="1" w:styleId="30">
    <w:name w:val="Заголовок 3 Знак"/>
    <w:basedOn w:val="a0"/>
    <w:link w:val="3"/>
    <w:uiPriority w:val="9"/>
    <w:rsid w:val="00A96972"/>
    <w:rPr>
      <w:rFonts w:ascii="Times New Roman" w:eastAsiaTheme="minorEastAsia" w:hAnsi="Times New Roman" w:cs="Times New Roman"/>
      <w:b/>
      <w:bCs/>
      <w:sz w:val="27"/>
      <w:szCs w:val="27"/>
      <w:lang w:eastAsia="uk-UA"/>
    </w:rPr>
  </w:style>
  <w:style w:type="paragraph" w:styleId="a3">
    <w:name w:val="Normal (Web)"/>
    <w:basedOn w:val="a"/>
    <w:uiPriority w:val="99"/>
    <w:unhideWhenUsed/>
    <w:rsid w:val="00A96972"/>
    <w:pPr>
      <w:spacing w:before="100" w:beforeAutospacing="1" w:after="100" w:afterAutospacing="1"/>
    </w:pPr>
    <w:rPr>
      <w:rFonts w:eastAsiaTheme="minorEastAsia"/>
      <w:lang w:val="uk-UA" w:eastAsia="uk-UA"/>
    </w:rPr>
  </w:style>
  <w:style w:type="character" w:customStyle="1" w:styleId="rvts37">
    <w:name w:val="rvts37"/>
    <w:basedOn w:val="a0"/>
    <w:rsid w:val="007F74D6"/>
  </w:style>
  <w:style w:type="paragraph" w:styleId="a4">
    <w:name w:val="Balloon Text"/>
    <w:basedOn w:val="a"/>
    <w:link w:val="a5"/>
    <w:uiPriority w:val="99"/>
    <w:semiHidden/>
    <w:unhideWhenUsed/>
    <w:rsid w:val="00556852"/>
    <w:rPr>
      <w:rFonts w:ascii="Segoe UI" w:hAnsi="Segoe UI" w:cs="Segoe UI"/>
      <w:sz w:val="18"/>
      <w:szCs w:val="18"/>
    </w:rPr>
  </w:style>
  <w:style w:type="character" w:customStyle="1" w:styleId="a5">
    <w:name w:val="Текст выноски Знак"/>
    <w:basedOn w:val="a0"/>
    <w:link w:val="a4"/>
    <w:uiPriority w:val="99"/>
    <w:semiHidden/>
    <w:rsid w:val="00556852"/>
    <w:rPr>
      <w:rFonts w:ascii="Segoe UI" w:eastAsia="Times New Roman" w:hAnsi="Segoe UI" w:cs="Segoe UI"/>
      <w:sz w:val="18"/>
      <w:szCs w:val="18"/>
      <w:lang w:val="ru-RU" w:eastAsia="ru-RU"/>
    </w:rPr>
  </w:style>
  <w:style w:type="character" w:customStyle="1" w:styleId="20">
    <w:name w:val="Заголовок 2 Знак"/>
    <w:basedOn w:val="a0"/>
    <w:link w:val="2"/>
    <w:uiPriority w:val="9"/>
    <w:rsid w:val="00556852"/>
    <w:rPr>
      <w:rFonts w:ascii="Times New Roman" w:eastAsiaTheme="minorEastAsia" w:hAnsi="Times New Roman" w:cs="Times New Roman"/>
      <w:b/>
      <w:bCs/>
      <w:sz w:val="36"/>
      <w:szCs w:val="36"/>
      <w:lang w:eastAsia="uk-UA"/>
    </w:rPr>
  </w:style>
  <w:style w:type="paragraph" w:styleId="a6">
    <w:name w:val="header"/>
    <w:basedOn w:val="a"/>
    <w:link w:val="a7"/>
    <w:uiPriority w:val="99"/>
    <w:unhideWhenUsed/>
    <w:rsid w:val="00556852"/>
    <w:pPr>
      <w:tabs>
        <w:tab w:val="center" w:pos="4677"/>
        <w:tab w:val="right" w:pos="9355"/>
      </w:tabs>
    </w:pPr>
  </w:style>
  <w:style w:type="character" w:customStyle="1" w:styleId="a7">
    <w:name w:val="Верхний колонтитул Знак"/>
    <w:basedOn w:val="a0"/>
    <w:link w:val="a6"/>
    <w:uiPriority w:val="99"/>
    <w:rsid w:val="00556852"/>
    <w:rPr>
      <w:rFonts w:ascii="Times New Roman" w:eastAsia="Times New Roman" w:hAnsi="Times New Roman" w:cs="Times New Roman"/>
      <w:sz w:val="24"/>
      <w:szCs w:val="24"/>
      <w:lang w:val="ru-RU" w:eastAsia="ru-RU"/>
    </w:rPr>
  </w:style>
  <w:style w:type="paragraph" w:styleId="a8">
    <w:name w:val="footer"/>
    <w:basedOn w:val="a"/>
    <w:link w:val="a9"/>
    <w:uiPriority w:val="99"/>
    <w:unhideWhenUsed/>
    <w:rsid w:val="00556852"/>
    <w:pPr>
      <w:tabs>
        <w:tab w:val="center" w:pos="4677"/>
        <w:tab w:val="right" w:pos="9355"/>
      </w:tabs>
    </w:pPr>
  </w:style>
  <w:style w:type="character" w:customStyle="1" w:styleId="a9">
    <w:name w:val="Нижний колонтитул Знак"/>
    <w:basedOn w:val="a0"/>
    <w:link w:val="a8"/>
    <w:uiPriority w:val="99"/>
    <w:rsid w:val="00556852"/>
    <w:rPr>
      <w:rFonts w:ascii="Times New Roman" w:eastAsia="Times New Roman" w:hAnsi="Times New Roman" w:cs="Times New Roman"/>
      <w:sz w:val="24"/>
      <w:szCs w:val="24"/>
      <w:lang w:val="ru-RU" w:eastAsia="ru-RU"/>
    </w:rPr>
  </w:style>
  <w:style w:type="character" w:styleId="aa">
    <w:name w:val="annotation reference"/>
    <w:basedOn w:val="a0"/>
    <w:uiPriority w:val="99"/>
    <w:semiHidden/>
    <w:unhideWhenUsed/>
    <w:rsid w:val="00FB344E"/>
    <w:rPr>
      <w:sz w:val="16"/>
      <w:szCs w:val="16"/>
    </w:rPr>
  </w:style>
  <w:style w:type="paragraph" w:styleId="ab">
    <w:name w:val="annotation text"/>
    <w:basedOn w:val="a"/>
    <w:link w:val="ac"/>
    <w:uiPriority w:val="99"/>
    <w:semiHidden/>
    <w:unhideWhenUsed/>
    <w:rsid w:val="00FB344E"/>
    <w:rPr>
      <w:sz w:val="20"/>
      <w:szCs w:val="20"/>
    </w:rPr>
  </w:style>
  <w:style w:type="character" w:customStyle="1" w:styleId="ac">
    <w:name w:val="Текст комментария Знак"/>
    <w:basedOn w:val="a0"/>
    <w:link w:val="ab"/>
    <w:uiPriority w:val="99"/>
    <w:semiHidden/>
    <w:rsid w:val="00FB344E"/>
    <w:rPr>
      <w:rFonts w:ascii="Times New Roman" w:eastAsia="Times New Roman" w:hAnsi="Times New Roman" w:cs="Times New Roman"/>
      <w:sz w:val="20"/>
      <w:szCs w:val="20"/>
      <w:lang w:val="ru-RU" w:eastAsia="ru-RU"/>
    </w:rPr>
  </w:style>
  <w:style w:type="paragraph" w:styleId="ad">
    <w:name w:val="annotation subject"/>
    <w:basedOn w:val="ab"/>
    <w:next w:val="ab"/>
    <w:link w:val="ae"/>
    <w:uiPriority w:val="99"/>
    <w:semiHidden/>
    <w:unhideWhenUsed/>
    <w:rsid w:val="00FB344E"/>
    <w:rPr>
      <w:b/>
      <w:bCs/>
    </w:rPr>
  </w:style>
  <w:style w:type="character" w:customStyle="1" w:styleId="ae">
    <w:name w:val="Тема примечания Знак"/>
    <w:basedOn w:val="ac"/>
    <w:link w:val="ad"/>
    <w:uiPriority w:val="99"/>
    <w:semiHidden/>
    <w:rsid w:val="00FB344E"/>
    <w:rPr>
      <w:rFonts w:ascii="Times New Roman" w:eastAsia="Times New Roman" w:hAnsi="Times New Roman" w:cs="Times New Roman"/>
      <w:b/>
      <w:bCs/>
      <w:sz w:val="20"/>
      <w:szCs w:val="20"/>
      <w:lang w:val="ru-RU" w:eastAsia="ru-RU"/>
    </w:rPr>
  </w:style>
  <w:style w:type="character" w:customStyle="1" w:styleId="rvts0">
    <w:name w:val="rvts0"/>
    <w:basedOn w:val="a0"/>
    <w:rsid w:val="00014A48"/>
  </w:style>
  <w:style w:type="character" w:customStyle="1" w:styleId="rvts9">
    <w:name w:val="rvts9"/>
    <w:basedOn w:val="a0"/>
    <w:rsid w:val="00F9234A"/>
  </w:style>
  <w:style w:type="character" w:styleId="af">
    <w:name w:val="Hyperlink"/>
    <w:basedOn w:val="a0"/>
    <w:uiPriority w:val="99"/>
    <w:semiHidden/>
    <w:unhideWhenUsed/>
    <w:rsid w:val="008743B0"/>
    <w:rPr>
      <w:color w:val="0000FF"/>
      <w:u w:val="single"/>
    </w:rPr>
  </w:style>
  <w:style w:type="table" w:styleId="af0">
    <w:name w:val="Table Grid"/>
    <w:basedOn w:val="a1"/>
    <w:uiPriority w:val="39"/>
    <w:rsid w:val="00373A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136583">
      <w:bodyDiv w:val="1"/>
      <w:marLeft w:val="0"/>
      <w:marRight w:val="0"/>
      <w:marTop w:val="0"/>
      <w:marBottom w:val="0"/>
      <w:divBdr>
        <w:top w:val="none" w:sz="0" w:space="0" w:color="auto"/>
        <w:left w:val="none" w:sz="0" w:space="0" w:color="auto"/>
        <w:bottom w:val="none" w:sz="0" w:space="0" w:color="auto"/>
        <w:right w:val="none" w:sz="0" w:space="0" w:color="auto"/>
      </w:divBdr>
    </w:div>
    <w:div w:id="119107625">
      <w:bodyDiv w:val="1"/>
      <w:marLeft w:val="0"/>
      <w:marRight w:val="0"/>
      <w:marTop w:val="0"/>
      <w:marBottom w:val="0"/>
      <w:divBdr>
        <w:top w:val="none" w:sz="0" w:space="0" w:color="auto"/>
        <w:left w:val="none" w:sz="0" w:space="0" w:color="auto"/>
        <w:bottom w:val="none" w:sz="0" w:space="0" w:color="auto"/>
        <w:right w:val="none" w:sz="0" w:space="0" w:color="auto"/>
      </w:divBdr>
    </w:div>
    <w:div w:id="172229949">
      <w:bodyDiv w:val="1"/>
      <w:marLeft w:val="0"/>
      <w:marRight w:val="0"/>
      <w:marTop w:val="0"/>
      <w:marBottom w:val="0"/>
      <w:divBdr>
        <w:top w:val="none" w:sz="0" w:space="0" w:color="auto"/>
        <w:left w:val="none" w:sz="0" w:space="0" w:color="auto"/>
        <w:bottom w:val="none" w:sz="0" w:space="0" w:color="auto"/>
        <w:right w:val="none" w:sz="0" w:space="0" w:color="auto"/>
      </w:divBdr>
    </w:div>
    <w:div w:id="187526534">
      <w:bodyDiv w:val="1"/>
      <w:marLeft w:val="0"/>
      <w:marRight w:val="0"/>
      <w:marTop w:val="0"/>
      <w:marBottom w:val="0"/>
      <w:divBdr>
        <w:top w:val="none" w:sz="0" w:space="0" w:color="auto"/>
        <w:left w:val="none" w:sz="0" w:space="0" w:color="auto"/>
        <w:bottom w:val="none" w:sz="0" w:space="0" w:color="auto"/>
        <w:right w:val="none" w:sz="0" w:space="0" w:color="auto"/>
      </w:divBdr>
    </w:div>
    <w:div w:id="367220103">
      <w:bodyDiv w:val="1"/>
      <w:marLeft w:val="0"/>
      <w:marRight w:val="0"/>
      <w:marTop w:val="0"/>
      <w:marBottom w:val="0"/>
      <w:divBdr>
        <w:top w:val="none" w:sz="0" w:space="0" w:color="auto"/>
        <w:left w:val="none" w:sz="0" w:space="0" w:color="auto"/>
        <w:bottom w:val="none" w:sz="0" w:space="0" w:color="auto"/>
        <w:right w:val="none" w:sz="0" w:space="0" w:color="auto"/>
      </w:divBdr>
    </w:div>
    <w:div w:id="409428649">
      <w:bodyDiv w:val="1"/>
      <w:marLeft w:val="0"/>
      <w:marRight w:val="0"/>
      <w:marTop w:val="0"/>
      <w:marBottom w:val="0"/>
      <w:divBdr>
        <w:top w:val="none" w:sz="0" w:space="0" w:color="auto"/>
        <w:left w:val="none" w:sz="0" w:space="0" w:color="auto"/>
        <w:bottom w:val="none" w:sz="0" w:space="0" w:color="auto"/>
        <w:right w:val="none" w:sz="0" w:space="0" w:color="auto"/>
      </w:divBdr>
    </w:div>
    <w:div w:id="595745743">
      <w:bodyDiv w:val="1"/>
      <w:marLeft w:val="0"/>
      <w:marRight w:val="0"/>
      <w:marTop w:val="0"/>
      <w:marBottom w:val="0"/>
      <w:divBdr>
        <w:top w:val="none" w:sz="0" w:space="0" w:color="auto"/>
        <w:left w:val="none" w:sz="0" w:space="0" w:color="auto"/>
        <w:bottom w:val="none" w:sz="0" w:space="0" w:color="auto"/>
        <w:right w:val="none" w:sz="0" w:space="0" w:color="auto"/>
      </w:divBdr>
    </w:div>
    <w:div w:id="674696488">
      <w:bodyDiv w:val="1"/>
      <w:marLeft w:val="0"/>
      <w:marRight w:val="0"/>
      <w:marTop w:val="0"/>
      <w:marBottom w:val="0"/>
      <w:divBdr>
        <w:top w:val="none" w:sz="0" w:space="0" w:color="auto"/>
        <w:left w:val="none" w:sz="0" w:space="0" w:color="auto"/>
        <w:bottom w:val="none" w:sz="0" w:space="0" w:color="auto"/>
        <w:right w:val="none" w:sz="0" w:space="0" w:color="auto"/>
      </w:divBdr>
    </w:div>
    <w:div w:id="764301501">
      <w:bodyDiv w:val="1"/>
      <w:marLeft w:val="0"/>
      <w:marRight w:val="0"/>
      <w:marTop w:val="0"/>
      <w:marBottom w:val="0"/>
      <w:divBdr>
        <w:top w:val="none" w:sz="0" w:space="0" w:color="auto"/>
        <w:left w:val="none" w:sz="0" w:space="0" w:color="auto"/>
        <w:bottom w:val="none" w:sz="0" w:space="0" w:color="auto"/>
        <w:right w:val="none" w:sz="0" w:space="0" w:color="auto"/>
      </w:divBdr>
    </w:div>
    <w:div w:id="984775633">
      <w:bodyDiv w:val="1"/>
      <w:marLeft w:val="0"/>
      <w:marRight w:val="0"/>
      <w:marTop w:val="0"/>
      <w:marBottom w:val="0"/>
      <w:divBdr>
        <w:top w:val="none" w:sz="0" w:space="0" w:color="auto"/>
        <w:left w:val="none" w:sz="0" w:space="0" w:color="auto"/>
        <w:bottom w:val="none" w:sz="0" w:space="0" w:color="auto"/>
        <w:right w:val="none" w:sz="0" w:space="0" w:color="auto"/>
      </w:divBdr>
    </w:div>
    <w:div w:id="1034188178">
      <w:bodyDiv w:val="1"/>
      <w:marLeft w:val="0"/>
      <w:marRight w:val="0"/>
      <w:marTop w:val="0"/>
      <w:marBottom w:val="0"/>
      <w:divBdr>
        <w:top w:val="none" w:sz="0" w:space="0" w:color="auto"/>
        <w:left w:val="none" w:sz="0" w:space="0" w:color="auto"/>
        <w:bottom w:val="none" w:sz="0" w:space="0" w:color="auto"/>
        <w:right w:val="none" w:sz="0" w:space="0" w:color="auto"/>
      </w:divBdr>
    </w:div>
    <w:div w:id="1116144058">
      <w:bodyDiv w:val="1"/>
      <w:marLeft w:val="0"/>
      <w:marRight w:val="0"/>
      <w:marTop w:val="0"/>
      <w:marBottom w:val="0"/>
      <w:divBdr>
        <w:top w:val="none" w:sz="0" w:space="0" w:color="auto"/>
        <w:left w:val="none" w:sz="0" w:space="0" w:color="auto"/>
        <w:bottom w:val="none" w:sz="0" w:space="0" w:color="auto"/>
        <w:right w:val="none" w:sz="0" w:space="0" w:color="auto"/>
      </w:divBdr>
    </w:div>
    <w:div w:id="1250503721">
      <w:bodyDiv w:val="1"/>
      <w:marLeft w:val="0"/>
      <w:marRight w:val="0"/>
      <w:marTop w:val="0"/>
      <w:marBottom w:val="0"/>
      <w:divBdr>
        <w:top w:val="none" w:sz="0" w:space="0" w:color="auto"/>
        <w:left w:val="none" w:sz="0" w:space="0" w:color="auto"/>
        <w:bottom w:val="none" w:sz="0" w:space="0" w:color="auto"/>
        <w:right w:val="none" w:sz="0" w:space="0" w:color="auto"/>
      </w:divBdr>
    </w:div>
    <w:div w:id="1253777866">
      <w:bodyDiv w:val="1"/>
      <w:marLeft w:val="0"/>
      <w:marRight w:val="0"/>
      <w:marTop w:val="0"/>
      <w:marBottom w:val="0"/>
      <w:divBdr>
        <w:top w:val="none" w:sz="0" w:space="0" w:color="auto"/>
        <w:left w:val="none" w:sz="0" w:space="0" w:color="auto"/>
        <w:bottom w:val="none" w:sz="0" w:space="0" w:color="auto"/>
        <w:right w:val="none" w:sz="0" w:space="0" w:color="auto"/>
      </w:divBdr>
    </w:div>
    <w:div w:id="1480880094">
      <w:bodyDiv w:val="1"/>
      <w:marLeft w:val="0"/>
      <w:marRight w:val="0"/>
      <w:marTop w:val="0"/>
      <w:marBottom w:val="0"/>
      <w:divBdr>
        <w:top w:val="none" w:sz="0" w:space="0" w:color="auto"/>
        <w:left w:val="none" w:sz="0" w:space="0" w:color="auto"/>
        <w:bottom w:val="none" w:sz="0" w:space="0" w:color="auto"/>
        <w:right w:val="none" w:sz="0" w:space="0" w:color="auto"/>
      </w:divBdr>
    </w:div>
    <w:div w:id="2028752362">
      <w:bodyDiv w:val="1"/>
      <w:marLeft w:val="0"/>
      <w:marRight w:val="0"/>
      <w:marTop w:val="0"/>
      <w:marBottom w:val="0"/>
      <w:divBdr>
        <w:top w:val="none" w:sz="0" w:space="0" w:color="auto"/>
        <w:left w:val="none" w:sz="0" w:space="0" w:color="auto"/>
        <w:bottom w:val="none" w:sz="0" w:space="0" w:color="auto"/>
        <w:right w:val="none" w:sz="0" w:space="0" w:color="auto"/>
      </w:divBdr>
    </w:div>
    <w:div w:id="2131312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5</Pages>
  <Words>1613</Words>
  <Characters>9197</Characters>
  <Application>Microsoft Macintosh Word</Application>
  <DocSecurity>0</DocSecurity>
  <Lines>76</Lines>
  <Paragraphs>21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Vitaliy Nosok</dc:creator>
  <cp:keywords/>
  <dc:description/>
  <cp:lastModifiedBy>Алиса Alice</cp:lastModifiedBy>
  <cp:revision>8</cp:revision>
  <cp:lastPrinted>2020-06-25T11:05:00Z</cp:lastPrinted>
  <dcterms:created xsi:type="dcterms:W3CDTF">2020-06-23T17:27:00Z</dcterms:created>
  <dcterms:modified xsi:type="dcterms:W3CDTF">2020-06-26T06:47:00Z</dcterms:modified>
</cp:coreProperties>
</file>