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53C5" w:rsidRPr="00676ABD" w:rsidRDefault="00CB53C5" w:rsidP="009F7ACC">
      <w:pPr>
        <w:tabs>
          <w:tab w:val="left" w:pos="900"/>
          <w:tab w:val="left" w:pos="2340"/>
        </w:tabs>
        <w:jc w:val="right"/>
        <w:rPr>
          <w:b/>
          <w:bCs/>
          <w:sz w:val="28"/>
          <w:szCs w:val="28"/>
        </w:rPr>
      </w:pPr>
      <w:bookmarkStart w:id="0" w:name="_GoBack"/>
      <w:bookmarkEnd w:id="0"/>
      <w:r w:rsidRPr="00676ABD">
        <w:rPr>
          <w:b/>
          <w:bCs/>
          <w:sz w:val="28"/>
          <w:szCs w:val="28"/>
        </w:rPr>
        <w:t>Проект</w:t>
      </w:r>
    </w:p>
    <w:p w:rsidR="00CB53C5" w:rsidRPr="00676ABD" w:rsidRDefault="00CB53C5" w:rsidP="009F7ACC">
      <w:pPr>
        <w:tabs>
          <w:tab w:val="left" w:pos="900"/>
          <w:tab w:val="left" w:pos="2340"/>
        </w:tabs>
        <w:jc w:val="right"/>
        <w:rPr>
          <w:b/>
          <w:sz w:val="28"/>
          <w:szCs w:val="28"/>
        </w:rPr>
      </w:pPr>
      <w:r w:rsidRPr="00676ABD">
        <w:rPr>
          <w:b/>
          <w:sz w:val="28"/>
          <w:szCs w:val="28"/>
        </w:rPr>
        <w:t xml:space="preserve">вноситься </w:t>
      </w:r>
      <w:r w:rsidR="00837533" w:rsidRPr="005B1E27">
        <w:rPr>
          <w:b/>
          <w:sz w:val="28"/>
          <w:szCs w:val="28"/>
          <w:lang w:val="ru-RU"/>
        </w:rPr>
        <w:t xml:space="preserve"> </w:t>
      </w:r>
      <w:r w:rsidRPr="00676ABD">
        <w:rPr>
          <w:b/>
          <w:sz w:val="28"/>
          <w:szCs w:val="28"/>
        </w:rPr>
        <w:t>народними депутатами України</w:t>
      </w:r>
    </w:p>
    <w:p w:rsidR="00CB53C5" w:rsidRPr="00676ABD" w:rsidRDefault="00CB53C5" w:rsidP="009F7ACC">
      <w:pPr>
        <w:tabs>
          <w:tab w:val="left" w:pos="900"/>
          <w:tab w:val="left" w:pos="2340"/>
        </w:tabs>
        <w:jc w:val="right"/>
        <w:rPr>
          <w:b/>
          <w:sz w:val="28"/>
          <w:szCs w:val="28"/>
        </w:rPr>
      </w:pPr>
    </w:p>
    <w:p w:rsidR="00CB53C5" w:rsidRDefault="00CB53C5" w:rsidP="00E81FAF">
      <w:pPr>
        <w:spacing w:after="120"/>
        <w:ind w:left="6085"/>
        <w:jc w:val="right"/>
        <w:rPr>
          <w:b/>
          <w:sz w:val="28"/>
          <w:szCs w:val="28"/>
          <w:lang w:val="ru-RU"/>
        </w:rPr>
      </w:pPr>
      <w:r w:rsidRPr="00676ABD">
        <w:rPr>
          <w:b/>
          <w:sz w:val="28"/>
          <w:szCs w:val="28"/>
          <w:lang w:val="ru-RU"/>
        </w:rPr>
        <w:t>Тарутою С.О.</w:t>
      </w:r>
    </w:p>
    <w:p w:rsidR="00E81FAF" w:rsidRPr="00676ABD" w:rsidRDefault="00E81FAF" w:rsidP="00E81FAF">
      <w:pPr>
        <w:spacing w:after="120"/>
        <w:ind w:left="6085"/>
        <w:jc w:val="right"/>
        <w:rPr>
          <w:b/>
          <w:sz w:val="28"/>
          <w:szCs w:val="28"/>
        </w:rPr>
      </w:pPr>
      <w:r>
        <w:rPr>
          <w:b/>
          <w:sz w:val="28"/>
          <w:szCs w:val="28"/>
          <w:lang w:val="ru-RU"/>
        </w:rPr>
        <w:t>Буймістер Л.А.</w:t>
      </w:r>
    </w:p>
    <w:p w:rsidR="00CB53C5" w:rsidRPr="00676ABD" w:rsidRDefault="00CB53C5" w:rsidP="009F7ACC">
      <w:pPr>
        <w:widowControl w:val="0"/>
        <w:autoSpaceDE w:val="0"/>
        <w:autoSpaceDN w:val="0"/>
        <w:adjustRightInd w:val="0"/>
        <w:outlineLvl w:val="0"/>
        <w:rPr>
          <w:b/>
          <w:kern w:val="28"/>
          <w:sz w:val="28"/>
          <w:szCs w:val="28"/>
          <w:lang w:eastAsia="ru-RU"/>
        </w:rPr>
      </w:pPr>
    </w:p>
    <w:p w:rsidR="00CB53C5" w:rsidRPr="00676ABD" w:rsidRDefault="00CB53C5" w:rsidP="009F7ACC">
      <w:pPr>
        <w:widowControl w:val="0"/>
        <w:autoSpaceDE w:val="0"/>
        <w:autoSpaceDN w:val="0"/>
        <w:adjustRightInd w:val="0"/>
        <w:jc w:val="center"/>
        <w:outlineLvl w:val="0"/>
        <w:rPr>
          <w:b/>
          <w:bCs/>
          <w:kern w:val="28"/>
          <w:sz w:val="28"/>
          <w:szCs w:val="28"/>
          <w:lang w:eastAsia="ru-RU"/>
        </w:rPr>
      </w:pPr>
      <w:r w:rsidRPr="00676ABD">
        <w:rPr>
          <w:b/>
          <w:bCs/>
          <w:kern w:val="28"/>
          <w:sz w:val="28"/>
          <w:szCs w:val="28"/>
          <w:lang w:eastAsia="ru-RU"/>
        </w:rPr>
        <w:t>ЗАКОН УКРАЇНИ</w:t>
      </w:r>
    </w:p>
    <w:p w:rsidR="009F7ACC" w:rsidRPr="00676ABD" w:rsidRDefault="009F7ACC" w:rsidP="009F7ACC">
      <w:pPr>
        <w:pStyle w:val="rvps7"/>
        <w:shd w:val="clear" w:color="auto" w:fill="FFFFFF"/>
        <w:spacing w:before="0" w:beforeAutospacing="0" w:after="0" w:afterAutospacing="0"/>
        <w:ind w:right="360"/>
        <w:jc w:val="center"/>
        <w:textAlignment w:val="baseline"/>
        <w:rPr>
          <w:b/>
          <w:sz w:val="28"/>
          <w:szCs w:val="28"/>
        </w:rPr>
      </w:pPr>
      <w:r w:rsidRPr="00676ABD">
        <w:rPr>
          <w:b/>
          <w:sz w:val="28"/>
          <w:szCs w:val="28"/>
        </w:rPr>
        <w:t xml:space="preserve">«Про </w:t>
      </w:r>
      <w:r w:rsidRPr="00676ABD">
        <w:rPr>
          <w:b/>
          <w:bCs/>
          <w:iCs/>
          <w:sz w:val="28"/>
          <w:szCs w:val="28"/>
        </w:rPr>
        <w:t>внесення змін до деяких законодавчих актів України щодо сортів рослин, насіння та садивного матеріалу»</w:t>
      </w:r>
    </w:p>
    <w:p w:rsidR="00CB53C5" w:rsidRPr="00676ABD" w:rsidRDefault="00CB53C5" w:rsidP="009F7ACC">
      <w:pPr>
        <w:widowControl w:val="0"/>
        <w:autoSpaceDE w:val="0"/>
        <w:autoSpaceDN w:val="0"/>
        <w:adjustRightInd w:val="0"/>
        <w:jc w:val="both"/>
        <w:rPr>
          <w:kern w:val="28"/>
          <w:sz w:val="28"/>
          <w:szCs w:val="28"/>
          <w:lang w:eastAsia="ru-RU"/>
        </w:rPr>
      </w:pPr>
    </w:p>
    <w:p w:rsidR="00CB53C5" w:rsidRPr="00676ABD" w:rsidRDefault="00CB53C5" w:rsidP="00837533">
      <w:pPr>
        <w:spacing w:after="120"/>
        <w:ind w:firstLine="708"/>
        <w:rPr>
          <w:bCs/>
          <w:sz w:val="28"/>
          <w:szCs w:val="28"/>
        </w:rPr>
      </w:pPr>
      <w:r w:rsidRPr="00676ABD">
        <w:rPr>
          <w:sz w:val="28"/>
          <w:szCs w:val="28"/>
        </w:rPr>
        <w:t xml:space="preserve">Верховна Рада України </w:t>
      </w:r>
      <w:r w:rsidRPr="00676ABD">
        <w:rPr>
          <w:bCs/>
          <w:sz w:val="28"/>
          <w:szCs w:val="28"/>
        </w:rPr>
        <w:t>п о с т а н о в л я є:</w:t>
      </w:r>
    </w:p>
    <w:p w:rsidR="00CB53C5" w:rsidRPr="00676ABD" w:rsidRDefault="00CB53C5" w:rsidP="00837533">
      <w:pPr>
        <w:pStyle w:val="af3"/>
        <w:ind w:firstLine="708"/>
        <w:contextualSpacing/>
        <w:rPr>
          <w:rFonts w:ascii="Times New Roman" w:hAnsi="Times New Roman"/>
          <w:sz w:val="28"/>
          <w:szCs w:val="28"/>
        </w:rPr>
      </w:pPr>
      <w:r w:rsidRPr="00676ABD">
        <w:rPr>
          <w:rFonts w:ascii="Times New Roman" w:hAnsi="Times New Roman"/>
          <w:sz w:val="28"/>
          <w:szCs w:val="28"/>
        </w:rPr>
        <w:t>І. Внести зміни до таких законодавчих актів України:</w:t>
      </w:r>
    </w:p>
    <w:p w:rsidR="00837533" w:rsidRPr="005B1E27" w:rsidRDefault="00837533" w:rsidP="009F7ACC">
      <w:pPr>
        <w:pStyle w:val="af3"/>
        <w:spacing w:before="360"/>
        <w:ind w:firstLine="0"/>
        <w:contextualSpacing/>
        <w:rPr>
          <w:rFonts w:ascii="Times New Roman" w:eastAsia="SimSun" w:hAnsi="Times New Roman"/>
          <w:sz w:val="28"/>
          <w:szCs w:val="28"/>
          <w:lang w:val="ru-RU"/>
        </w:rPr>
      </w:pPr>
    </w:p>
    <w:p w:rsidR="00CB53C5" w:rsidRPr="00676ABD" w:rsidRDefault="00960B9A" w:rsidP="00837533">
      <w:pPr>
        <w:pStyle w:val="af3"/>
        <w:spacing w:before="360"/>
        <w:ind w:firstLine="708"/>
        <w:contextualSpacing/>
        <w:rPr>
          <w:rFonts w:ascii="Times New Roman" w:eastAsia="SimSun" w:hAnsi="Times New Roman"/>
          <w:sz w:val="28"/>
          <w:szCs w:val="28"/>
        </w:rPr>
      </w:pPr>
      <w:r w:rsidRPr="00676ABD">
        <w:rPr>
          <w:rFonts w:ascii="Times New Roman" w:eastAsia="SimSun" w:hAnsi="Times New Roman"/>
          <w:sz w:val="28"/>
          <w:szCs w:val="28"/>
          <w:lang w:val="ru-RU"/>
        </w:rPr>
        <w:t>1</w:t>
      </w:r>
      <w:r w:rsidR="00CB53C5" w:rsidRPr="00676ABD">
        <w:rPr>
          <w:rFonts w:ascii="Times New Roman" w:eastAsia="SimSun" w:hAnsi="Times New Roman"/>
          <w:sz w:val="28"/>
          <w:szCs w:val="28"/>
        </w:rPr>
        <w:t>. У Цивільному кодексі України (Відомості Верховної Ради України, 2003 р., № 40</w:t>
      </w:r>
      <w:r w:rsidR="00CB53C5" w:rsidRPr="00676ABD">
        <w:rPr>
          <w:rFonts w:ascii="Times New Roman" w:hAnsi="Times New Roman"/>
          <w:sz w:val="28"/>
          <w:szCs w:val="28"/>
        </w:rPr>
        <w:t>—</w:t>
      </w:r>
      <w:r w:rsidR="00CB53C5" w:rsidRPr="00676ABD">
        <w:rPr>
          <w:rFonts w:ascii="Times New Roman" w:eastAsia="SimSun" w:hAnsi="Times New Roman"/>
          <w:sz w:val="28"/>
          <w:szCs w:val="28"/>
        </w:rPr>
        <w:t>44, ст. 356):</w:t>
      </w:r>
    </w:p>
    <w:p w:rsidR="00CB53C5" w:rsidRPr="00676ABD" w:rsidRDefault="00CB53C5" w:rsidP="009F7ACC">
      <w:pPr>
        <w:spacing w:after="120"/>
        <w:jc w:val="both"/>
        <w:rPr>
          <w:sz w:val="28"/>
          <w:szCs w:val="28"/>
        </w:rPr>
      </w:pPr>
    </w:p>
    <w:p w:rsidR="00CB53C5" w:rsidRPr="00676ABD" w:rsidRDefault="00960B9A" w:rsidP="00837533">
      <w:pPr>
        <w:spacing w:after="120"/>
        <w:ind w:firstLine="708"/>
        <w:jc w:val="both"/>
        <w:rPr>
          <w:sz w:val="28"/>
          <w:szCs w:val="28"/>
          <w:lang w:val="ru-RU" w:eastAsia="ru-RU"/>
        </w:rPr>
      </w:pPr>
      <w:r w:rsidRPr="00676ABD">
        <w:rPr>
          <w:sz w:val="28"/>
          <w:szCs w:val="28"/>
          <w:lang w:val="ru-RU"/>
        </w:rPr>
        <w:t>1) Частину 2 статт</w:t>
      </w:r>
      <w:r w:rsidRPr="00676ABD">
        <w:rPr>
          <w:sz w:val="28"/>
          <w:szCs w:val="28"/>
        </w:rPr>
        <w:t xml:space="preserve">і 429 Цивільного кодексу України викласти в редакції: </w:t>
      </w:r>
    </w:p>
    <w:p w:rsidR="00837533" w:rsidRPr="005B1E27" w:rsidRDefault="00837533" w:rsidP="009F7ACC">
      <w:pPr>
        <w:shd w:val="clear" w:color="auto" w:fill="FFFFFF"/>
        <w:spacing w:after="150"/>
        <w:jc w:val="both"/>
        <w:rPr>
          <w:sz w:val="28"/>
          <w:szCs w:val="28"/>
          <w:lang w:val="ru-RU" w:eastAsia="ru-RU"/>
        </w:rPr>
      </w:pPr>
    </w:p>
    <w:p w:rsidR="00CB53C5" w:rsidRPr="005B1E27" w:rsidRDefault="00960B9A" w:rsidP="00837533">
      <w:pPr>
        <w:shd w:val="clear" w:color="auto" w:fill="FFFFFF"/>
        <w:spacing w:after="150"/>
        <w:ind w:firstLine="708"/>
        <w:jc w:val="both"/>
        <w:rPr>
          <w:sz w:val="28"/>
          <w:szCs w:val="28"/>
          <w:lang w:val="ru-RU" w:eastAsia="ru-RU"/>
        </w:rPr>
      </w:pPr>
      <w:r w:rsidRPr="005B1E27">
        <w:rPr>
          <w:sz w:val="28"/>
          <w:szCs w:val="28"/>
          <w:lang w:val="ru-RU" w:eastAsia="ru-RU"/>
        </w:rPr>
        <w:t>«</w:t>
      </w:r>
      <w:r w:rsidR="00CB53C5" w:rsidRPr="00676ABD">
        <w:rPr>
          <w:sz w:val="28"/>
          <w:szCs w:val="28"/>
          <w:lang w:val="ru-RU" w:eastAsia="ru-RU"/>
        </w:rPr>
        <w:t>Майнові</w:t>
      </w:r>
      <w:r w:rsidR="00CB53C5" w:rsidRPr="005B1E27">
        <w:rPr>
          <w:sz w:val="28"/>
          <w:szCs w:val="28"/>
          <w:lang w:val="ru-RU" w:eastAsia="ru-RU"/>
        </w:rPr>
        <w:t xml:space="preserve"> </w:t>
      </w:r>
      <w:r w:rsidR="00CB53C5" w:rsidRPr="00676ABD">
        <w:rPr>
          <w:sz w:val="28"/>
          <w:szCs w:val="28"/>
          <w:lang w:val="ru-RU" w:eastAsia="ru-RU"/>
        </w:rPr>
        <w:t>права</w:t>
      </w:r>
      <w:r w:rsidR="00CB53C5" w:rsidRPr="005B1E27">
        <w:rPr>
          <w:sz w:val="28"/>
          <w:szCs w:val="28"/>
          <w:lang w:val="ru-RU" w:eastAsia="ru-RU"/>
        </w:rPr>
        <w:t xml:space="preserve"> </w:t>
      </w:r>
      <w:r w:rsidR="00CB53C5" w:rsidRPr="00676ABD">
        <w:rPr>
          <w:sz w:val="28"/>
          <w:szCs w:val="28"/>
          <w:lang w:val="ru-RU" w:eastAsia="ru-RU"/>
        </w:rPr>
        <w:t>інтелектуальної</w:t>
      </w:r>
      <w:r w:rsidR="00837533" w:rsidRPr="005B1E27">
        <w:rPr>
          <w:sz w:val="28"/>
          <w:szCs w:val="28"/>
          <w:lang w:val="ru-RU" w:eastAsia="ru-RU"/>
        </w:rPr>
        <w:t xml:space="preserve"> </w:t>
      </w:r>
      <w:r w:rsidR="00CB53C5" w:rsidRPr="00676ABD">
        <w:rPr>
          <w:sz w:val="28"/>
          <w:szCs w:val="28"/>
          <w:lang w:val="ru-RU" w:eastAsia="ru-RU"/>
        </w:rPr>
        <w:t>власності</w:t>
      </w:r>
      <w:r w:rsidR="00CB53C5" w:rsidRPr="005B1E27">
        <w:rPr>
          <w:sz w:val="28"/>
          <w:szCs w:val="28"/>
          <w:lang w:val="ru-RU" w:eastAsia="ru-RU"/>
        </w:rPr>
        <w:t xml:space="preserve"> </w:t>
      </w:r>
      <w:r w:rsidR="00CB53C5" w:rsidRPr="00676ABD">
        <w:rPr>
          <w:sz w:val="28"/>
          <w:szCs w:val="28"/>
          <w:lang w:val="ru-RU" w:eastAsia="ru-RU"/>
        </w:rPr>
        <w:t>на</w:t>
      </w:r>
      <w:r w:rsidR="00CB53C5" w:rsidRPr="005B1E27">
        <w:rPr>
          <w:sz w:val="28"/>
          <w:szCs w:val="28"/>
          <w:lang w:val="ru-RU" w:eastAsia="ru-RU"/>
        </w:rPr>
        <w:t xml:space="preserve"> </w:t>
      </w:r>
      <w:r w:rsidR="00CB53C5" w:rsidRPr="00676ABD">
        <w:rPr>
          <w:sz w:val="28"/>
          <w:szCs w:val="28"/>
          <w:lang w:val="ru-RU" w:eastAsia="ru-RU"/>
        </w:rPr>
        <w:t>об</w:t>
      </w:r>
      <w:r w:rsidR="00CB53C5" w:rsidRPr="005B1E27">
        <w:rPr>
          <w:sz w:val="28"/>
          <w:szCs w:val="28"/>
          <w:lang w:val="ru-RU" w:eastAsia="ru-RU"/>
        </w:rPr>
        <w:t>'</w:t>
      </w:r>
      <w:r w:rsidR="00CB53C5" w:rsidRPr="00676ABD">
        <w:rPr>
          <w:sz w:val="28"/>
          <w:szCs w:val="28"/>
          <w:lang w:val="ru-RU" w:eastAsia="ru-RU"/>
        </w:rPr>
        <w:t>єкт</w:t>
      </w:r>
      <w:r w:rsidR="00CB53C5" w:rsidRPr="005B1E27">
        <w:rPr>
          <w:sz w:val="28"/>
          <w:szCs w:val="28"/>
          <w:lang w:val="ru-RU" w:eastAsia="ru-RU"/>
        </w:rPr>
        <w:t xml:space="preserve">, </w:t>
      </w:r>
      <w:r w:rsidR="00CB53C5" w:rsidRPr="00676ABD">
        <w:rPr>
          <w:sz w:val="28"/>
          <w:szCs w:val="28"/>
          <w:lang w:val="ru-RU" w:eastAsia="ru-RU"/>
        </w:rPr>
        <w:t>створений</w:t>
      </w:r>
      <w:r w:rsidR="00CB53C5" w:rsidRPr="005B1E27">
        <w:rPr>
          <w:sz w:val="28"/>
          <w:szCs w:val="28"/>
          <w:lang w:val="ru-RU" w:eastAsia="ru-RU"/>
        </w:rPr>
        <w:t xml:space="preserve"> </w:t>
      </w:r>
      <w:r w:rsidR="00CB53C5" w:rsidRPr="00676ABD">
        <w:rPr>
          <w:sz w:val="28"/>
          <w:szCs w:val="28"/>
          <w:lang w:val="ru-RU" w:eastAsia="ru-RU"/>
        </w:rPr>
        <w:t>у</w:t>
      </w:r>
      <w:r w:rsidR="00CB53C5" w:rsidRPr="005B1E27">
        <w:rPr>
          <w:sz w:val="28"/>
          <w:szCs w:val="28"/>
          <w:lang w:val="ru-RU" w:eastAsia="ru-RU"/>
        </w:rPr>
        <w:t xml:space="preserve"> </w:t>
      </w:r>
      <w:r w:rsidR="00CB53C5" w:rsidRPr="00676ABD">
        <w:rPr>
          <w:sz w:val="28"/>
          <w:szCs w:val="28"/>
          <w:lang w:val="ru-RU" w:eastAsia="ru-RU"/>
        </w:rPr>
        <w:t>зв</w:t>
      </w:r>
      <w:r w:rsidR="00CB53C5" w:rsidRPr="005B1E27">
        <w:rPr>
          <w:sz w:val="28"/>
          <w:szCs w:val="28"/>
          <w:lang w:val="ru-RU" w:eastAsia="ru-RU"/>
        </w:rPr>
        <w:t>'</w:t>
      </w:r>
      <w:r w:rsidR="00CB53C5" w:rsidRPr="00676ABD">
        <w:rPr>
          <w:sz w:val="28"/>
          <w:szCs w:val="28"/>
          <w:lang w:val="ru-RU" w:eastAsia="ru-RU"/>
        </w:rPr>
        <w:t>язку</w:t>
      </w:r>
      <w:r w:rsidR="00CB53C5" w:rsidRPr="005B1E27">
        <w:rPr>
          <w:sz w:val="28"/>
          <w:szCs w:val="28"/>
          <w:lang w:val="ru-RU" w:eastAsia="ru-RU"/>
        </w:rPr>
        <w:t xml:space="preserve"> </w:t>
      </w:r>
      <w:r w:rsidR="00CB53C5" w:rsidRPr="00676ABD">
        <w:rPr>
          <w:sz w:val="28"/>
          <w:szCs w:val="28"/>
          <w:lang w:val="ru-RU" w:eastAsia="ru-RU"/>
        </w:rPr>
        <w:t>з</w:t>
      </w:r>
      <w:r w:rsidR="00CB53C5" w:rsidRPr="005B1E27">
        <w:rPr>
          <w:sz w:val="28"/>
          <w:szCs w:val="28"/>
          <w:lang w:val="ru-RU" w:eastAsia="ru-RU"/>
        </w:rPr>
        <w:t xml:space="preserve"> </w:t>
      </w:r>
      <w:r w:rsidR="00CB53C5" w:rsidRPr="00676ABD">
        <w:rPr>
          <w:sz w:val="28"/>
          <w:szCs w:val="28"/>
          <w:lang w:val="ru-RU" w:eastAsia="ru-RU"/>
        </w:rPr>
        <w:t>виконанням</w:t>
      </w:r>
      <w:r w:rsidR="00CB53C5" w:rsidRPr="005B1E27">
        <w:rPr>
          <w:sz w:val="28"/>
          <w:szCs w:val="28"/>
          <w:lang w:val="ru-RU" w:eastAsia="ru-RU"/>
        </w:rPr>
        <w:t xml:space="preserve"> </w:t>
      </w:r>
      <w:r w:rsidR="00CB53C5" w:rsidRPr="00676ABD">
        <w:rPr>
          <w:sz w:val="28"/>
          <w:szCs w:val="28"/>
          <w:lang w:val="ru-RU" w:eastAsia="ru-RU"/>
        </w:rPr>
        <w:t>трудового</w:t>
      </w:r>
      <w:r w:rsidR="00CB53C5" w:rsidRPr="005B1E27">
        <w:rPr>
          <w:sz w:val="28"/>
          <w:szCs w:val="28"/>
          <w:lang w:val="ru-RU" w:eastAsia="ru-RU"/>
        </w:rPr>
        <w:t xml:space="preserve"> </w:t>
      </w:r>
      <w:r w:rsidR="00CB53C5" w:rsidRPr="00676ABD">
        <w:rPr>
          <w:sz w:val="28"/>
          <w:szCs w:val="28"/>
          <w:lang w:val="ru-RU" w:eastAsia="ru-RU"/>
        </w:rPr>
        <w:t>договору</w:t>
      </w:r>
      <w:r w:rsidR="00CB53C5" w:rsidRPr="005B1E27">
        <w:rPr>
          <w:sz w:val="28"/>
          <w:szCs w:val="28"/>
          <w:lang w:val="ru-RU" w:eastAsia="ru-RU"/>
        </w:rPr>
        <w:t xml:space="preserve">, </w:t>
      </w:r>
      <w:r w:rsidR="00CB53C5" w:rsidRPr="00676ABD">
        <w:rPr>
          <w:sz w:val="28"/>
          <w:szCs w:val="28"/>
          <w:lang w:val="ru-RU" w:eastAsia="ru-RU"/>
        </w:rPr>
        <w:t>належать</w:t>
      </w:r>
      <w:r w:rsidR="00CB53C5" w:rsidRPr="005B1E27">
        <w:rPr>
          <w:sz w:val="28"/>
          <w:szCs w:val="28"/>
          <w:lang w:val="ru-RU" w:eastAsia="ru-RU"/>
        </w:rPr>
        <w:t xml:space="preserve"> </w:t>
      </w:r>
      <w:r w:rsidR="00CB53C5" w:rsidRPr="00676ABD">
        <w:rPr>
          <w:sz w:val="28"/>
          <w:szCs w:val="28"/>
          <w:lang w:val="ru-RU" w:eastAsia="ru-RU"/>
        </w:rPr>
        <w:t>юридичній</w:t>
      </w:r>
      <w:r w:rsidR="00837533" w:rsidRPr="005B1E27">
        <w:rPr>
          <w:sz w:val="28"/>
          <w:szCs w:val="28"/>
          <w:lang w:val="ru-RU" w:eastAsia="ru-RU"/>
        </w:rPr>
        <w:t xml:space="preserve"> </w:t>
      </w:r>
      <w:r w:rsidR="00CB53C5" w:rsidRPr="00676ABD">
        <w:rPr>
          <w:sz w:val="28"/>
          <w:szCs w:val="28"/>
          <w:lang w:val="ru-RU" w:eastAsia="ru-RU"/>
        </w:rPr>
        <w:t>або</w:t>
      </w:r>
      <w:r w:rsidR="00837533" w:rsidRPr="005B1E27">
        <w:rPr>
          <w:sz w:val="28"/>
          <w:szCs w:val="28"/>
          <w:lang w:val="ru-RU" w:eastAsia="ru-RU"/>
        </w:rPr>
        <w:t xml:space="preserve"> </w:t>
      </w:r>
      <w:r w:rsidR="00CB53C5" w:rsidRPr="00676ABD">
        <w:rPr>
          <w:sz w:val="28"/>
          <w:szCs w:val="28"/>
          <w:lang w:val="ru-RU" w:eastAsia="ru-RU"/>
        </w:rPr>
        <w:t>фізичній</w:t>
      </w:r>
      <w:r w:rsidR="00837533" w:rsidRPr="005B1E27">
        <w:rPr>
          <w:sz w:val="28"/>
          <w:szCs w:val="28"/>
          <w:lang w:val="ru-RU" w:eastAsia="ru-RU"/>
        </w:rPr>
        <w:t xml:space="preserve"> </w:t>
      </w:r>
      <w:r w:rsidR="00CB53C5" w:rsidRPr="00676ABD">
        <w:rPr>
          <w:sz w:val="28"/>
          <w:szCs w:val="28"/>
          <w:lang w:val="ru-RU" w:eastAsia="ru-RU"/>
        </w:rPr>
        <w:t>особі</w:t>
      </w:r>
      <w:r w:rsidR="00CB53C5" w:rsidRPr="005B1E27">
        <w:rPr>
          <w:sz w:val="28"/>
          <w:szCs w:val="28"/>
          <w:lang w:val="ru-RU" w:eastAsia="ru-RU"/>
        </w:rPr>
        <w:t xml:space="preserve">, </w:t>
      </w:r>
      <w:r w:rsidR="00CB53C5" w:rsidRPr="00676ABD">
        <w:rPr>
          <w:sz w:val="28"/>
          <w:szCs w:val="28"/>
          <w:lang w:val="ru-RU" w:eastAsia="ru-RU"/>
        </w:rPr>
        <w:t>де</w:t>
      </w:r>
      <w:r w:rsidR="00CB53C5" w:rsidRPr="005B1E27">
        <w:rPr>
          <w:sz w:val="28"/>
          <w:szCs w:val="28"/>
          <w:lang w:val="ru-RU" w:eastAsia="ru-RU"/>
        </w:rPr>
        <w:t xml:space="preserve"> </w:t>
      </w:r>
      <w:r w:rsidR="00CB53C5" w:rsidRPr="00676ABD">
        <w:rPr>
          <w:sz w:val="28"/>
          <w:szCs w:val="28"/>
          <w:lang w:val="ru-RU" w:eastAsia="ru-RU"/>
        </w:rPr>
        <w:t>або</w:t>
      </w:r>
      <w:r w:rsidR="00837533" w:rsidRPr="005B1E27">
        <w:rPr>
          <w:sz w:val="28"/>
          <w:szCs w:val="28"/>
          <w:lang w:val="ru-RU" w:eastAsia="ru-RU"/>
        </w:rPr>
        <w:t xml:space="preserve"> </w:t>
      </w:r>
      <w:r w:rsidR="00CB53C5" w:rsidRPr="00676ABD">
        <w:rPr>
          <w:sz w:val="28"/>
          <w:szCs w:val="28"/>
          <w:lang w:val="ru-RU" w:eastAsia="ru-RU"/>
        </w:rPr>
        <w:t>у</w:t>
      </w:r>
      <w:r w:rsidR="00837533" w:rsidRPr="005B1E27">
        <w:rPr>
          <w:sz w:val="28"/>
          <w:szCs w:val="28"/>
          <w:lang w:val="ru-RU" w:eastAsia="ru-RU"/>
        </w:rPr>
        <w:t xml:space="preserve"> </w:t>
      </w:r>
      <w:r w:rsidR="00CB53C5" w:rsidRPr="00676ABD">
        <w:rPr>
          <w:sz w:val="28"/>
          <w:szCs w:val="28"/>
          <w:lang w:val="ru-RU" w:eastAsia="ru-RU"/>
        </w:rPr>
        <w:t>якої</w:t>
      </w:r>
      <w:r w:rsidR="00837533" w:rsidRPr="005B1E27">
        <w:rPr>
          <w:sz w:val="28"/>
          <w:szCs w:val="28"/>
          <w:lang w:val="ru-RU" w:eastAsia="ru-RU"/>
        </w:rPr>
        <w:t xml:space="preserve"> </w:t>
      </w:r>
      <w:r w:rsidR="00CB53C5" w:rsidRPr="00676ABD">
        <w:rPr>
          <w:sz w:val="28"/>
          <w:szCs w:val="28"/>
          <w:lang w:val="ru-RU" w:eastAsia="ru-RU"/>
        </w:rPr>
        <w:t>працює</w:t>
      </w:r>
      <w:r w:rsidR="00837533" w:rsidRPr="005B1E27">
        <w:rPr>
          <w:sz w:val="28"/>
          <w:szCs w:val="28"/>
          <w:lang w:val="ru-RU" w:eastAsia="ru-RU"/>
        </w:rPr>
        <w:t xml:space="preserve"> </w:t>
      </w:r>
      <w:r w:rsidR="00CB53C5" w:rsidRPr="00676ABD">
        <w:rPr>
          <w:sz w:val="28"/>
          <w:szCs w:val="28"/>
          <w:lang w:val="ru-RU" w:eastAsia="ru-RU"/>
        </w:rPr>
        <w:t>працівник</w:t>
      </w:r>
      <w:r w:rsidR="00CB53C5" w:rsidRPr="005B1E27">
        <w:rPr>
          <w:sz w:val="28"/>
          <w:szCs w:val="28"/>
          <w:lang w:val="ru-RU" w:eastAsia="ru-RU"/>
        </w:rPr>
        <w:t xml:space="preserve">, </w:t>
      </w:r>
      <w:r w:rsidR="00CB53C5" w:rsidRPr="00676ABD">
        <w:rPr>
          <w:sz w:val="28"/>
          <w:szCs w:val="28"/>
          <w:lang w:val="ru-RU" w:eastAsia="ru-RU"/>
        </w:rPr>
        <w:t>який</w:t>
      </w:r>
      <w:r w:rsidR="00CB53C5" w:rsidRPr="005B1E27">
        <w:rPr>
          <w:sz w:val="28"/>
          <w:szCs w:val="28"/>
          <w:lang w:val="ru-RU" w:eastAsia="ru-RU"/>
        </w:rPr>
        <w:t xml:space="preserve"> </w:t>
      </w:r>
      <w:r w:rsidR="00CB53C5" w:rsidRPr="00676ABD">
        <w:rPr>
          <w:sz w:val="28"/>
          <w:szCs w:val="28"/>
          <w:lang w:val="ru-RU" w:eastAsia="ru-RU"/>
        </w:rPr>
        <w:t>створив</w:t>
      </w:r>
      <w:r w:rsidR="00CB53C5" w:rsidRPr="005B1E27">
        <w:rPr>
          <w:sz w:val="28"/>
          <w:szCs w:val="28"/>
          <w:lang w:val="ru-RU" w:eastAsia="ru-RU"/>
        </w:rPr>
        <w:t xml:space="preserve"> </w:t>
      </w:r>
      <w:r w:rsidR="00CB53C5" w:rsidRPr="00676ABD">
        <w:rPr>
          <w:sz w:val="28"/>
          <w:szCs w:val="28"/>
          <w:lang w:val="ru-RU" w:eastAsia="ru-RU"/>
        </w:rPr>
        <w:t>цей</w:t>
      </w:r>
      <w:r w:rsidR="00837533" w:rsidRPr="005B1E27">
        <w:rPr>
          <w:sz w:val="28"/>
          <w:szCs w:val="28"/>
          <w:lang w:val="ru-RU" w:eastAsia="ru-RU"/>
        </w:rPr>
        <w:t xml:space="preserve"> </w:t>
      </w:r>
      <w:r w:rsidR="00CB53C5" w:rsidRPr="00676ABD">
        <w:rPr>
          <w:sz w:val="28"/>
          <w:szCs w:val="28"/>
          <w:lang w:val="ru-RU" w:eastAsia="ru-RU"/>
        </w:rPr>
        <w:t>об</w:t>
      </w:r>
      <w:r w:rsidR="00CB53C5" w:rsidRPr="005B1E27">
        <w:rPr>
          <w:sz w:val="28"/>
          <w:szCs w:val="28"/>
          <w:lang w:val="ru-RU" w:eastAsia="ru-RU"/>
        </w:rPr>
        <w:t>'</w:t>
      </w:r>
      <w:r w:rsidR="00CB53C5" w:rsidRPr="00676ABD">
        <w:rPr>
          <w:sz w:val="28"/>
          <w:szCs w:val="28"/>
          <w:lang w:val="ru-RU" w:eastAsia="ru-RU"/>
        </w:rPr>
        <w:t>єкт</w:t>
      </w:r>
      <w:r w:rsidR="00CB53C5" w:rsidRPr="005B1E27">
        <w:rPr>
          <w:sz w:val="28"/>
          <w:szCs w:val="28"/>
          <w:lang w:val="ru-RU" w:eastAsia="ru-RU"/>
        </w:rPr>
        <w:t xml:space="preserve">, </w:t>
      </w:r>
      <w:r w:rsidR="00CB53C5" w:rsidRPr="00676ABD">
        <w:rPr>
          <w:sz w:val="28"/>
          <w:szCs w:val="28"/>
          <w:lang w:val="ru-RU" w:eastAsia="ru-RU"/>
        </w:rPr>
        <w:t>якщо</w:t>
      </w:r>
      <w:r w:rsidR="00837533" w:rsidRPr="005B1E27">
        <w:rPr>
          <w:sz w:val="28"/>
          <w:szCs w:val="28"/>
          <w:lang w:val="ru-RU" w:eastAsia="ru-RU"/>
        </w:rPr>
        <w:t xml:space="preserve"> </w:t>
      </w:r>
      <w:r w:rsidR="00CB53C5" w:rsidRPr="00676ABD">
        <w:rPr>
          <w:sz w:val="28"/>
          <w:szCs w:val="28"/>
          <w:lang w:val="ru-RU" w:eastAsia="ru-RU"/>
        </w:rPr>
        <w:t>інше</w:t>
      </w:r>
      <w:r w:rsidR="00CB53C5" w:rsidRPr="005B1E27">
        <w:rPr>
          <w:sz w:val="28"/>
          <w:szCs w:val="28"/>
          <w:lang w:val="ru-RU" w:eastAsia="ru-RU"/>
        </w:rPr>
        <w:t xml:space="preserve"> </w:t>
      </w:r>
      <w:r w:rsidR="00CB53C5" w:rsidRPr="00676ABD">
        <w:rPr>
          <w:sz w:val="28"/>
          <w:szCs w:val="28"/>
          <w:lang w:val="ru-RU" w:eastAsia="ru-RU"/>
        </w:rPr>
        <w:t>не</w:t>
      </w:r>
      <w:r w:rsidR="00CB53C5" w:rsidRPr="005B1E27">
        <w:rPr>
          <w:sz w:val="28"/>
          <w:szCs w:val="28"/>
          <w:lang w:val="ru-RU" w:eastAsia="ru-RU"/>
        </w:rPr>
        <w:t xml:space="preserve"> </w:t>
      </w:r>
      <w:r w:rsidR="00CB53C5" w:rsidRPr="00676ABD">
        <w:rPr>
          <w:sz w:val="28"/>
          <w:szCs w:val="28"/>
          <w:lang w:val="ru-RU" w:eastAsia="ru-RU"/>
        </w:rPr>
        <w:t>встановлено</w:t>
      </w:r>
      <w:r w:rsidR="00CB53C5" w:rsidRPr="005B1E27">
        <w:rPr>
          <w:sz w:val="28"/>
          <w:szCs w:val="28"/>
          <w:lang w:val="ru-RU" w:eastAsia="ru-RU"/>
        </w:rPr>
        <w:t xml:space="preserve"> </w:t>
      </w:r>
      <w:r w:rsidR="00CB53C5" w:rsidRPr="00676ABD">
        <w:rPr>
          <w:sz w:val="28"/>
          <w:szCs w:val="28"/>
          <w:lang w:val="ru-RU" w:eastAsia="ru-RU"/>
        </w:rPr>
        <w:t>договором</w:t>
      </w:r>
      <w:r w:rsidRPr="005B1E27">
        <w:rPr>
          <w:sz w:val="28"/>
          <w:szCs w:val="28"/>
          <w:lang w:val="ru-RU" w:eastAsia="ru-RU"/>
        </w:rPr>
        <w:t>»</w:t>
      </w:r>
      <w:r w:rsidR="00CB53C5" w:rsidRPr="005B1E27">
        <w:rPr>
          <w:sz w:val="28"/>
          <w:szCs w:val="28"/>
          <w:lang w:val="ru-RU" w:eastAsia="ru-RU"/>
        </w:rPr>
        <w:t>.</w:t>
      </w:r>
    </w:p>
    <w:p w:rsidR="00CB53C5" w:rsidRPr="005B1E27" w:rsidRDefault="00CB53C5" w:rsidP="009F7ACC">
      <w:pPr>
        <w:jc w:val="center"/>
        <w:rPr>
          <w:rStyle w:val="rvts9"/>
          <w:bCs/>
          <w:sz w:val="28"/>
          <w:szCs w:val="28"/>
          <w:bdr w:val="none" w:sz="0" w:space="0" w:color="auto" w:frame="1"/>
          <w:lang w:val="ru-RU"/>
        </w:rPr>
      </w:pPr>
    </w:p>
    <w:p w:rsidR="00960B9A" w:rsidRPr="00676ABD" w:rsidRDefault="00960B9A" w:rsidP="00837533">
      <w:pPr>
        <w:spacing w:after="120"/>
        <w:ind w:firstLine="708"/>
        <w:jc w:val="both"/>
        <w:rPr>
          <w:sz w:val="28"/>
          <w:szCs w:val="28"/>
          <w:lang w:val="ru-RU" w:eastAsia="ru-RU"/>
        </w:rPr>
      </w:pPr>
      <w:r w:rsidRPr="00676ABD">
        <w:rPr>
          <w:sz w:val="28"/>
          <w:szCs w:val="28"/>
          <w:lang w:val="ru-RU"/>
        </w:rPr>
        <w:t>2) Частину 2 статт</w:t>
      </w:r>
      <w:r w:rsidRPr="00676ABD">
        <w:rPr>
          <w:sz w:val="28"/>
          <w:szCs w:val="28"/>
        </w:rPr>
        <w:t xml:space="preserve">і 439 Цивільного кодексу України викласти в редакції: </w:t>
      </w:r>
    </w:p>
    <w:p w:rsidR="00960B9A" w:rsidRPr="00676ABD" w:rsidRDefault="00960B9A" w:rsidP="009F7ACC">
      <w:pPr>
        <w:jc w:val="center"/>
        <w:rPr>
          <w:rStyle w:val="rvts9"/>
          <w:bCs/>
          <w:sz w:val="28"/>
          <w:szCs w:val="28"/>
          <w:bdr w:val="none" w:sz="0" w:space="0" w:color="auto" w:frame="1"/>
          <w:lang w:val="ru-RU"/>
        </w:rPr>
      </w:pPr>
    </w:p>
    <w:p w:rsidR="00CB53C5" w:rsidRPr="00676ABD" w:rsidRDefault="00960B9A" w:rsidP="00837533">
      <w:pPr>
        <w:shd w:val="clear" w:color="auto" w:fill="FFFFFF"/>
        <w:spacing w:after="150"/>
        <w:ind w:firstLine="708"/>
        <w:jc w:val="both"/>
        <w:rPr>
          <w:sz w:val="28"/>
          <w:szCs w:val="28"/>
          <w:lang w:val="ru-RU" w:eastAsia="ru-RU"/>
        </w:rPr>
      </w:pPr>
      <w:r w:rsidRPr="00676ABD">
        <w:rPr>
          <w:sz w:val="28"/>
          <w:szCs w:val="28"/>
          <w:lang w:val="ru-RU" w:eastAsia="ru-RU"/>
        </w:rPr>
        <w:t>«</w:t>
      </w:r>
      <w:r w:rsidR="00CB53C5" w:rsidRPr="00676ABD">
        <w:rPr>
          <w:sz w:val="28"/>
          <w:szCs w:val="28"/>
          <w:lang w:val="ru-RU" w:eastAsia="ru-RU"/>
        </w:rPr>
        <w:t>2. Майнові права інтелектуальної</w:t>
      </w:r>
      <w:r w:rsidR="00837533" w:rsidRPr="00676ABD">
        <w:rPr>
          <w:sz w:val="28"/>
          <w:szCs w:val="28"/>
          <w:lang w:val="ru-RU" w:eastAsia="ru-RU"/>
        </w:rPr>
        <w:t xml:space="preserve"> </w:t>
      </w:r>
      <w:r w:rsidR="00CB53C5" w:rsidRPr="00676ABD">
        <w:rPr>
          <w:sz w:val="28"/>
          <w:szCs w:val="28"/>
          <w:lang w:val="ru-RU" w:eastAsia="ru-RU"/>
        </w:rPr>
        <w:t>власності</w:t>
      </w:r>
      <w:r w:rsidR="00837533" w:rsidRPr="00676ABD">
        <w:rPr>
          <w:sz w:val="28"/>
          <w:szCs w:val="28"/>
          <w:lang w:val="ru-RU" w:eastAsia="ru-RU"/>
        </w:rPr>
        <w:t xml:space="preserve"> </w:t>
      </w:r>
      <w:r w:rsidR="00CB53C5" w:rsidRPr="00676ABD">
        <w:rPr>
          <w:sz w:val="28"/>
          <w:szCs w:val="28"/>
          <w:lang w:val="ru-RU" w:eastAsia="ru-RU"/>
        </w:rPr>
        <w:t>на</w:t>
      </w:r>
      <w:r w:rsidR="00837533" w:rsidRPr="00676ABD">
        <w:rPr>
          <w:sz w:val="28"/>
          <w:szCs w:val="28"/>
          <w:lang w:val="ru-RU" w:eastAsia="ru-RU"/>
        </w:rPr>
        <w:t xml:space="preserve"> </w:t>
      </w:r>
      <w:r w:rsidR="00CB53C5" w:rsidRPr="00676ABD">
        <w:rPr>
          <w:sz w:val="28"/>
          <w:szCs w:val="28"/>
          <w:lang w:val="ru-RU" w:eastAsia="ru-RU"/>
        </w:rPr>
        <w:t>об'єкт, створений за замовленням, належать замовникові</w:t>
      </w:r>
      <w:r w:rsidR="00837533" w:rsidRPr="00676ABD">
        <w:rPr>
          <w:sz w:val="28"/>
          <w:szCs w:val="28"/>
          <w:lang w:val="ru-RU" w:eastAsia="ru-RU"/>
        </w:rPr>
        <w:t xml:space="preserve"> </w:t>
      </w:r>
      <w:r w:rsidR="00CB53C5" w:rsidRPr="00676ABD">
        <w:rPr>
          <w:sz w:val="28"/>
          <w:szCs w:val="28"/>
          <w:lang w:val="ru-RU" w:eastAsia="ru-RU"/>
        </w:rPr>
        <w:t>цього</w:t>
      </w:r>
      <w:r w:rsidR="00837533" w:rsidRPr="00676ABD">
        <w:rPr>
          <w:sz w:val="28"/>
          <w:szCs w:val="28"/>
          <w:lang w:val="ru-RU" w:eastAsia="ru-RU"/>
        </w:rPr>
        <w:t xml:space="preserve"> </w:t>
      </w:r>
      <w:r w:rsidR="00CB53C5" w:rsidRPr="00676ABD">
        <w:rPr>
          <w:sz w:val="28"/>
          <w:szCs w:val="28"/>
          <w:lang w:val="ru-RU" w:eastAsia="ru-RU"/>
        </w:rPr>
        <w:t>об'єкта, якщо</w:t>
      </w:r>
      <w:r w:rsidR="00837533" w:rsidRPr="00676ABD">
        <w:rPr>
          <w:sz w:val="28"/>
          <w:szCs w:val="28"/>
          <w:lang w:val="ru-RU" w:eastAsia="ru-RU"/>
        </w:rPr>
        <w:t xml:space="preserve"> </w:t>
      </w:r>
      <w:r w:rsidR="00CB53C5" w:rsidRPr="00676ABD">
        <w:rPr>
          <w:sz w:val="28"/>
          <w:szCs w:val="28"/>
          <w:lang w:val="ru-RU" w:eastAsia="ru-RU"/>
        </w:rPr>
        <w:t>інше не встановлено договором</w:t>
      </w:r>
      <w:r w:rsidRPr="00676ABD">
        <w:rPr>
          <w:sz w:val="28"/>
          <w:szCs w:val="28"/>
          <w:lang w:val="ru-RU" w:eastAsia="ru-RU"/>
        </w:rPr>
        <w:t>».</w:t>
      </w:r>
    </w:p>
    <w:p w:rsidR="00960B9A" w:rsidRPr="00676ABD" w:rsidRDefault="00960B9A" w:rsidP="00837533">
      <w:pPr>
        <w:spacing w:after="120"/>
        <w:ind w:firstLine="708"/>
        <w:jc w:val="both"/>
        <w:rPr>
          <w:sz w:val="28"/>
          <w:szCs w:val="28"/>
          <w:lang w:val="ru-RU" w:eastAsia="ru-RU"/>
        </w:rPr>
      </w:pPr>
      <w:r w:rsidRPr="00676ABD">
        <w:rPr>
          <w:sz w:val="28"/>
          <w:szCs w:val="28"/>
          <w:lang w:val="ru-RU"/>
        </w:rPr>
        <w:t>3) Пункт 1 частини 1 статт</w:t>
      </w:r>
      <w:r w:rsidRPr="00676ABD">
        <w:rPr>
          <w:sz w:val="28"/>
          <w:szCs w:val="28"/>
        </w:rPr>
        <w:t xml:space="preserve">і 486 Цивільного кодексу України викласти в редакції: </w:t>
      </w:r>
    </w:p>
    <w:p w:rsidR="00CB53C5" w:rsidRPr="00676ABD" w:rsidRDefault="00960B9A" w:rsidP="009F7ACC">
      <w:pPr>
        <w:shd w:val="clear" w:color="auto" w:fill="FFFFFF"/>
        <w:spacing w:after="150"/>
        <w:jc w:val="both"/>
        <w:rPr>
          <w:sz w:val="28"/>
          <w:szCs w:val="28"/>
          <w:lang w:val="ru-RU" w:eastAsia="ru-RU"/>
        </w:rPr>
      </w:pPr>
      <w:r w:rsidRPr="00676ABD">
        <w:rPr>
          <w:sz w:val="28"/>
          <w:szCs w:val="28"/>
          <w:lang w:val="ru-RU" w:eastAsia="ru-RU"/>
        </w:rPr>
        <w:t>«</w:t>
      </w:r>
      <w:r w:rsidR="00CB53C5" w:rsidRPr="00676ABD">
        <w:rPr>
          <w:sz w:val="28"/>
          <w:szCs w:val="28"/>
          <w:lang w:val="ru-RU" w:eastAsia="ru-RU"/>
        </w:rPr>
        <w:t>автор, селекц</w:t>
      </w:r>
      <w:r w:rsidR="00CB53C5" w:rsidRPr="00676ABD">
        <w:rPr>
          <w:sz w:val="28"/>
          <w:szCs w:val="28"/>
          <w:lang w:eastAsia="ru-RU"/>
        </w:rPr>
        <w:t>іонер</w:t>
      </w:r>
      <w:r w:rsidR="00CB53C5" w:rsidRPr="00676ABD">
        <w:rPr>
          <w:sz w:val="28"/>
          <w:szCs w:val="28"/>
          <w:lang w:val="ru-RU" w:eastAsia="ru-RU"/>
        </w:rPr>
        <w:t xml:space="preserve"> сорту рослин, породи тварин</w:t>
      </w:r>
      <w:r w:rsidRPr="00676ABD">
        <w:rPr>
          <w:sz w:val="28"/>
          <w:szCs w:val="28"/>
          <w:lang w:val="ru-RU" w:eastAsia="ru-RU"/>
        </w:rPr>
        <w:t>»</w:t>
      </w:r>
    </w:p>
    <w:p w:rsidR="00CB53C5" w:rsidRPr="00676ABD" w:rsidRDefault="00CB53C5" w:rsidP="009F7ACC">
      <w:pPr>
        <w:jc w:val="center"/>
        <w:rPr>
          <w:rStyle w:val="rvts9"/>
          <w:bCs/>
          <w:sz w:val="28"/>
          <w:szCs w:val="28"/>
          <w:bdr w:val="none" w:sz="0" w:space="0" w:color="auto" w:frame="1"/>
          <w:lang w:val="ru-RU"/>
        </w:rPr>
      </w:pPr>
    </w:p>
    <w:p w:rsidR="00CB53C5" w:rsidRPr="00676ABD" w:rsidRDefault="00960B9A" w:rsidP="00676ABD">
      <w:pPr>
        <w:spacing w:after="120"/>
        <w:ind w:firstLine="708"/>
        <w:rPr>
          <w:rStyle w:val="rvts9"/>
          <w:sz w:val="28"/>
          <w:szCs w:val="28"/>
        </w:rPr>
      </w:pPr>
      <w:r w:rsidRPr="00676ABD">
        <w:rPr>
          <w:sz w:val="28"/>
          <w:szCs w:val="28"/>
        </w:rPr>
        <w:t>2</w:t>
      </w:r>
      <w:r w:rsidR="00CB53C5" w:rsidRPr="00676ABD">
        <w:rPr>
          <w:sz w:val="28"/>
          <w:szCs w:val="28"/>
        </w:rPr>
        <w:t xml:space="preserve">. У </w:t>
      </w:r>
      <w:hyperlink r:id="rId8" w:tgtFrame="_blank" w:history="1">
        <w:r w:rsidR="00CB53C5" w:rsidRPr="00676ABD">
          <w:rPr>
            <w:sz w:val="28"/>
            <w:szCs w:val="28"/>
          </w:rPr>
          <w:t>Законі України «Про охорону прав на сорти рослин</w:t>
        </w:r>
      </w:hyperlink>
      <w:r w:rsidR="00CB53C5" w:rsidRPr="00676ABD">
        <w:rPr>
          <w:sz w:val="28"/>
          <w:szCs w:val="28"/>
        </w:rPr>
        <w:t>» (Відомості Верховної Ради України, 2002 р., № 23, ст. 163; 2007 р., № 1, ст. 1; 2014 р., № 6-7, ст. 80):</w:t>
      </w:r>
    </w:p>
    <w:p w:rsidR="00960B9A" w:rsidRPr="00676ABD" w:rsidRDefault="00960B9A" w:rsidP="00837533">
      <w:pPr>
        <w:pStyle w:val="3"/>
        <w:numPr>
          <w:ilvl w:val="0"/>
          <w:numId w:val="32"/>
        </w:numPr>
        <w:spacing w:line="240" w:lineRule="auto"/>
        <w:jc w:val="both"/>
        <w:rPr>
          <w:rFonts w:ascii="Times New Roman" w:eastAsiaTheme="majorEastAsia" w:hAnsi="Times New Roman"/>
          <w:b w:val="0"/>
          <w:color w:val="auto"/>
          <w:sz w:val="28"/>
          <w:szCs w:val="28"/>
          <w:lang w:val="uk-UA"/>
        </w:rPr>
      </w:pPr>
      <w:r w:rsidRPr="00676ABD">
        <w:rPr>
          <w:rFonts w:ascii="Times New Roman" w:eastAsiaTheme="majorEastAsia" w:hAnsi="Times New Roman"/>
          <w:b w:val="0"/>
          <w:color w:val="auto"/>
          <w:sz w:val="28"/>
          <w:szCs w:val="28"/>
          <w:lang w:val="uk-UA"/>
        </w:rPr>
        <w:t>Статтю 1 викласти в такій редакції</w:t>
      </w:r>
    </w:p>
    <w:p w:rsidR="00837533" w:rsidRPr="00676ABD" w:rsidRDefault="00960B9A" w:rsidP="00837533">
      <w:pPr>
        <w:pStyle w:val="3"/>
        <w:spacing w:line="240" w:lineRule="auto"/>
        <w:ind w:left="1058"/>
        <w:jc w:val="both"/>
        <w:rPr>
          <w:rFonts w:ascii="Times New Roman" w:eastAsiaTheme="majorEastAsia" w:hAnsi="Times New Roman"/>
          <w:b w:val="0"/>
          <w:color w:val="auto"/>
          <w:sz w:val="28"/>
          <w:szCs w:val="28"/>
        </w:rPr>
      </w:pPr>
      <w:r w:rsidRPr="00676ABD">
        <w:rPr>
          <w:rFonts w:ascii="Times New Roman" w:eastAsiaTheme="majorEastAsia" w:hAnsi="Times New Roman"/>
          <w:b w:val="0"/>
          <w:color w:val="auto"/>
          <w:sz w:val="28"/>
          <w:szCs w:val="28"/>
          <w:lang w:val="uk-UA"/>
        </w:rPr>
        <w:t>«</w:t>
      </w:r>
      <w:r w:rsidR="00CB53C5" w:rsidRPr="00676ABD">
        <w:rPr>
          <w:rFonts w:ascii="Times New Roman" w:eastAsiaTheme="majorEastAsia" w:hAnsi="Times New Roman"/>
          <w:b w:val="0"/>
          <w:color w:val="auto"/>
          <w:sz w:val="28"/>
          <w:szCs w:val="28"/>
          <w:lang w:val="uk-UA"/>
        </w:rPr>
        <w:t>Стаття 1. Визначення термінів</w:t>
      </w:r>
    </w:p>
    <w:p w:rsidR="00CB53C5" w:rsidRPr="00676ABD" w:rsidRDefault="00CB53C5" w:rsidP="00837533">
      <w:pPr>
        <w:pStyle w:val="rvps2"/>
        <w:shd w:val="clear" w:color="auto" w:fill="FFFFFF"/>
        <w:spacing w:before="0" w:beforeAutospacing="0" w:after="150" w:afterAutospacing="0"/>
        <w:ind w:firstLine="708"/>
        <w:jc w:val="both"/>
        <w:rPr>
          <w:sz w:val="28"/>
          <w:szCs w:val="28"/>
        </w:rPr>
      </w:pPr>
      <w:r w:rsidRPr="00676ABD">
        <w:rPr>
          <w:sz w:val="28"/>
          <w:szCs w:val="28"/>
        </w:rPr>
        <w:t>У цьому Законі наведені нижче терміни вживаються у такому значенні:</w:t>
      </w:r>
    </w:p>
    <w:p w:rsidR="00CB53C5" w:rsidRPr="00676ABD" w:rsidRDefault="00CB53C5" w:rsidP="00837533">
      <w:pPr>
        <w:pStyle w:val="rvps2"/>
        <w:shd w:val="clear" w:color="auto" w:fill="FFFFFF"/>
        <w:spacing w:before="0" w:beforeAutospacing="0" w:after="150" w:afterAutospacing="0"/>
        <w:ind w:firstLine="708"/>
        <w:jc w:val="both"/>
        <w:rPr>
          <w:sz w:val="28"/>
          <w:szCs w:val="28"/>
        </w:rPr>
      </w:pPr>
      <w:r w:rsidRPr="00676ABD">
        <w:rPr>
          <w:sz w:val="28"/>
          <w:szCs w:val="28"/>
        </w:rPr>
        <w:lastRenderedPageBreak/>
        <w:t>автор сорту - фізична особа, яка безпосередньо вивела чи винайшла і поліпшила сорт;</w:t>
      </w:r>
    </w:p>
    <w:p w:rsidR="00CB53C5" w:rsidRPr="00676ABD" w:rsidRDefault="00837533" w:rsidP="00837533">
      <w:pPr>
        <w:spacing w:after="120"/>
        <w:ind w:firstLine="708"/>
        <w:jc w:val="both"/>
        <w:rPr>
          <w:sz w:val="28"/>
          <w:szCs w:val="28"/>
        </w:rPr>
      </w:pPr>
      <w:r w:rsidRPr="00676ABD">
        <w:rPr>
          <w:sz w:val="28"/>
          <w:szCs w:val="28"/>
        </w:rPr>
        <w:t>а</w:t>
      </w:r>
      <w:r w:rsidR="00CB53C5" w:rsidRPr="00676ABD">
        <w:rPr>
          <w:sz w:val="28"/>
          <w:szCs w:val="28"/>
        </w:rPr>
        <w:t>вторська винагорода -  винагорода автору сорту за  виведення або винайдення та поліпшення сорту;</w:t>
      </w:r>
    </w:p>
    <w:p w:rsidR="00CB53C5" w:rsidRPr="00676ABD" w:rsidRDefault="00CB53C5" w:rsidP="00837533">
      <w:pPr>
        <w:pStyle w:val="rvps2"/>
        <w:shd w:val="clear" w:color="auto" w:fill="FFFFFF"/>
        <w:spacing w:before="0" w:beforeAutospacing="0" w:after="150" w:afterAutospacing="0"/>
        <w:ind w:firstLine="708"/>
        <w:jc w:val="both"/>
        <w:rPr>
          <w:sz w:val="28"/>
          <w:szCs w:val="28"/>
        </w:rPr>
      </w:pPr>
      <w:r w:rsidRPr="00676ABD">
        <w:rPr>
          <w:sz w:val="28"/>
          <w:szCs w:val="28"/>
        </w:rPr>
        <w:t xml:space="preserve">Апеляційна палата - підрозділ Компетентного органу </w:t>
      </w:r>
      <w:r w:rsidRPr="00676ABD">
        <w:rPr>
          <w:sz w:val="28"/>
          <w:szCs w:val="28"/>
          <w:shd w:val="clear" w:color="auto" w:fill="FFFFFF"/>
        </w:rPr>
        <w:t>для колегіального розгляду заперечень проти рішень Компетентного органу щодо набуття прав на об'єкти інтелектуальної власності та інших питань, віднесених до її компетенції цим Законом.</w:t>
      </w:r>
    </w:p>
    <w:p w:rsidR="00CB53C5" w:rsidRPr="00676ABD" w:rsidRDefault="00CB53C5" w:rsidP="00837533">
      <w:pPr>
        <w:pStyle w:val="rvps2"/>
        <w:shd w:val="clear" w:color="auto" w:fill="FFFFFF"/>
        <w:spacing w:before="0" w:beforeAutospacing="0" w:after="150" w:afterAutospacing="0"/>
        <w:ind w:firstLine="708"/>
        <w:jc w:val="both"/>
        <w:rPr>
          <w:sz w:val="28"/>
          <w:szCs w:val="28"/>
        </w:rPr>
      </w:pPr>
      <w:r w:rsidRPr="00676ABD">
        <w:rPr>
          <w:sz w:val="28"/>
          <w:szCs w:val="28"/>
        </w:rPr>
        <w:t>батьківські компоненти - складові гібриду першого покоління (лінія, гібрид), що використовувалися для його створення;</w:t>
      </w:r>
    </w:p>
    <w:p w:rsidR="00CB53C5" w:rsidRPr="00676ABD" w:rsidRDefault="00CB53C5" w:rsidP="00837533">
      <w:pPr>
        <w:pStyle w:val="rvps2"/>
        <w:shd w:val="clear" w:color="auto" w:fill="FFFFFF"/>
        <w:spacing w:before="0" w:beforeAutospacing="0" w:after="150" w:afterAutospacing="0"/>
        <w:ind w:firstLine="708"/>
        <w:jc w:val="both"/>
        <w:rPr>
          <w:sz w:val="28"/>
          <w:szCs w:val="28"/>
        </w:rPr>
      </w:pPr>
      <w:r w:rsidRPr="00676ABD">
        <w:rPr>
          <w:sz w:val="28"/>
          <w:szCs w:val="28"/>
        </w:rPr>
        <w:t>ботанічний таксон - таксономічна категорія, встановлена для відособленої групи рослин, споріднених між собою спільністю ознак, властивостей;</w:t>
      </w:r>
    </w:p>
    <w:p w:rsidR="00CB53C5" w:rsidRPr="00676ABD" w:rsidRDefault="00CB53C5" w:rsidP="00837533">
      <w:pPr>
        <w:pStyle w:val="rvps2"/>
        <w:shd w:val="clear" w:color="auto" w:fill="FFFFFF"/>
        <w:spacing w:before="0" w:beforeAutospacing="0" w:after="150" w:afterAutospacing="0"/>
        <w:ind w:firstLine="708"/>
        <w:jc w:val="both"/>
        <w:rPr>
          <w:sz w:val="28"/>
          <w:szCs w:val="28"/>
        </w:rPr>
      </w:pPr>
      <w:r w:rsidRPr="00676ABD">
        <w:rPr>
          <w:sz w:val="28"/>
          <w:szCs w:val="28"/>
        </w:rPr>
        <w:t>використання сорту - будь-яка дія щодо сорту, зазначена в цьому Законі в переліку дій, що потребують дозволу володільця патенту;</w:t>
      </w:r>
    </w:p>
    <w:p w:rsidR="00CB53C5" w:rsidRPr="00676ABD" w:rsidRDefault="00CB53C5" w:rsidP="00837533">
      <w:pPr>
        <w:pStyle w:val="rvps2"/>
        <w:shd w:val="clear" w:color="auto" w:fill="FFFFFF"/>
        <w:spacing w:before="0" w:beforeAutospacing="0" w:after="150" w:afterAutospacing="0"/>
        <w:ind w:firstLine="708"/>
        <w:jc w:val="both"/>
        <w:rPr>
          <w:sz w:val="28"/>
          <w:szCs w:val="28"/>
        </w:rPr>
      </w:pPr>
      <w:r w:rsidRPr="00676ABD">
        <w:rPr>
          <w:sz w:val="28"/>
          <w:szCs w:val="28"/>
        </w:rPr>
        <w:t>власник майнового права інтелектуальної власності на поширення сорту - особа, якій належить упродовж визначеного цим Законом строку і засвідчене свідоцтвом про державну реєстрацію сорту майнове право інтелектуальної власності на поширення сорту рослин;</w:t>
      </w:r>
    </w:p>
    <w:p w:rsidR="00CB53C5" w:rsidRPr="00676ABD" w:rsidRDefault="00CB53C5" w:rsidP="00837533">
      <w:pPr>
        <w:pStyle w:val="rvps2"/>
        <w:shd w:val="clear" w:color="auto" w:fill="FFFFFF"/>
        <w:ind w:firstLine="708"/>
        <w:jc w:val="both"/>
        <w:rPr>
          <w:sz w:val="28"/>
          <w:szCs w:val="28"/>
        </w:rPr>
      </w:pPr>
      <w:r w:rsidRPr="00676ABD">
        <w:rPr>
          <w:sz w:val="28"/>
          <w:szCs w:val="28"/>
        </w:rPr>
        <w:t>держава-учасниця - держава чи інша міжурядова організація, що є учасницею Міжнародної конвенції з охорони нових сортів рослин, прийнятої 2 грудня 1961 року і переглянутої 10 листопада 1972року, 23 жовтня 1978 року і 19 березня 1991 року;</w:t>
      </w:r>
    </w:p>
    <w:p w:rsidR="00CB53C5" w:rsidRPr="00676ABD" w:rsidRDefault="00CB53C5" w:rsidP="00837533">
      <w:pPr>
        <w:pStyle w:val="rvps2"/>
        <w:shd w:val="clear" w:color="auto" w:fill="FFFFFF"/>
        <w:spacing w:before="0" w:beforeAutospacing="0" w:after="150" w:afterAutospacing="0"/>
        <w:ind w:firstLine="708"/>
        <w:jc w:val="both"/>
        <w:rPr>
          <w:sz w:val="28"/>
          <w:szCs w:val="28"/>
        </w:rPr>
      </w:pPr>
      <w:r w:rsidRPr="00676ABD">
        <w:rPr>
          <w:sz w:val="28"/>
          <w:szCs w:val="28"/>
        </w:rPr>
        <w:t>Державний реєстр сортів рослин, придатних для поширення в Україні (далі - Реєстр сортів рослин України) - офіційний перелік сортів рослин, придатних для поширення в Україні;</w:t>
      </w:r>
    </w:p>
    <w:p w:rsidR="00CB53C5" w:rsidRPr="00676ABD" w:rsidRDefault="00CB53C5" w:rsidP="00837533">
      <w:pPr>
        <w:pStyle w:val="rvps2"/>
        <w:shd w:val="clear" w:color="auto" w:fill="FFFFFF"/>
        <w:spacing w:before="0" w:beforeAutospacing="0" w:after="150" w:afterAutospacing="0"/>
        <w:ind w:firstLine="708"/>
        <w:jc w:val="both"/>
        <w:rPr>
          <w:sz w:val="28"/>
          <w:szCs w:val="28"/>
          <w:lang w:eastAsia="en-US"/>
        </w:rPr>
      </w:pPr>
      <w:r w:rsidRPr="00676ABD">
        <w:rPr>
          <w:sz w:val="28"/>
          <w:szCs w:val="28"/>
        </w:rPr>
        <w:t>Державний реєстр патентів (далі – Реєстр патентів) - офіційний перелік сортів рослин, майнові права на які засвідчені патентами на сорти рослин, та відомостей про такі сорти;</w:t>
      </w:r>
    </w:p>
    <w:p w:rsidR="00CB53C5" w:rsidRPr="00676ABD" w:rsidRDefault="00837533" w:rsidP="00837533">
      <w:pPr>
        <w:pStyle w:val="rvps2"/>
        <w:shd w:val="clear" w:color="auto" w:fill="FFFFFF"/>
        <w:spacing w:before="0" w:beforeAutospacing="0" w:after="150" w:afterAutospacing="0"/>
        <w:ind w:firstLine="708"/>
        <w:jc w:val="both"/>
        <w:rPr>
          <w:sz w:val="28"/>
          <w:szCs w:val="28"/>
        </w:rPr>
      </w:pPr>
      <w:r w:rsidRPr="00676ABD">
        <w:rPr>
          <w:sz w:val="28"/>
          <w:szCs w:val="28"/>
        </w:rPr>
        <w:t>е</w:t>
      </w:r>
      <w:r w:rsidR="00CB53C5" w:rsidRPr="00676ABD">
        <w:rPr>
          <w:sz w:val="28"/>
          <w:szCs w:val="28"/>
        </w:rPr>
        <w:t>кспертний</w:t>
      </w:r>
      <w:r w:rsidRPr="00676ABD">
        <w:rPr>
          <w:sz w:val="28"/>
          <w:szCs w:val="28"/>
        </w:rPr>
        <w:t xml:space="preserve"> </w:t>
      </w:r>
      <w:r w:rsidR="00CB53C5" w:rsidRPr="00676ABD">
        <w:rPr>
          <w:sz w:val="28"/>
          <w:szCs w:val="28"/>
        </w:rPr>
        <w:t xml:space="preserve"> висновок за заявкою на сорт рослин –</w:t>
      </w:r>
      <w:r w:rsidRPr="00676ABD">
        <w:rPr>
          <w:sz w:val="28"/>
          <w:szCs w:val="28"/>
        </w:rPr>
        <w:t xml:space="preserve"> </w:t>
      </w:r>
      <w:r w:rsidR="00CB53C5" w:rsidRPr="00676ABD">
        <w:rPr>
          <w:sz w:val="28"/>
          <w:szCs w:val="28"/>
        </w:rPr>
        <w:t>результат експертизи заявки на сорт рослин, документально оформлений експертним закладом, який набувають статуту рішення Компетентного органу в разі його затвердження Компетентним органом в передбачених цим законом випадках;</w:t>
      </w:r>
    </w:p>
    <w:p w:rsidR="00CB53C5" w:rsidRPr="00676ABD" w:rsidRDefault="00CB53C5" w:rsidP="00837533">
      <w:pPr>
        <w:pStyle w:val="rvps2"/>
        <w:shd w:val="clear" w:color="auto" w:fill="FFFFFF"/>
        <w:spacing w:before="0" w:beforeAutospacing="0" w:after="150" w:afterAutospacing="0"/>
        <w:ind w:firstLine="708"/>
        <w:jc w:val="both"/>
        <w:rPr>
          <w:sz w:val="28"/>
          <w:szCs w:val="28"/>
        </w:rPr>
      </w:pPr>
      <w:r w:rsidRPr="00676ABD">
        <w:rPr>
          <w:sz w:val="28"/>
          <w:szCs w:val="28"/>
        </w:rPr>
        <w:t>експертний заклад - підприємство, установа або організація, уповноважені Компетентним органом на виконання окремих повноважень у сфері охорони прав на сорти рослин відповідно до цього Закону;</w:t>
      </w:r>
    </w:p>
    <w:p w:rsidR="00CB53C5" w:rsidRPr="00676ABD" w:rsidRDefault="00837533" w:rsidP="00837533">
      <w:pPr>
        <w:spacing w:after="120"/>
        <w:ind w:firstLine="708"/>
        <w:jc w:val="both"/>
        <w:rPr>
          <w:sz w:val="28"/>
          <w:szCs w:val="28"/>
          <w:lang w:eastAsia="ru-RU"/>
        </w:rPr>
      </w:pPr>
      <w:r w:rsidRPr="00676ABD">
        <w:rPr>
          <w:sz w:val="28"/>
          <w:szCs w:val="28"/>
          <w:lang w:eastAsia="ru-RU"/>
        </w:rPr>
        <w:t>з</w:t>
      </w:r>
      <w:r w:rsidR="00CB53C5" w:rsidRPr="00676ABD">
        <w:rPr>
          <w:sz w:val="28"/>
          <w:szCs w:val="28"/>
          <w:lang w:eastAsia="ru-RU"/>
        </w:rPr>
        <w:t>аявник - особа, яка подала заявку, набула прав заявника у встановленому законом порядку;</w:t>
      </w:r>
    </w:p>
    <w:p w:rsidR="00CB53C5" w:rsidRPr="00676ABD" w:rsidRDefault="00CB53C5" w:rsidP="00837533">
      <w:pPr>
        <w:pStyle w:val="rvps2"/>
        <w:shd w:val="clear" w:color="auto" w:fill="FFFFFF"/>
        <w:spacing w:before="0" w:beforeAutospacing="0" w:after="150" w:afterAutospacing="0"/>
        <w:ind w:firstLine="708"/>
        <w:jc w:val="both"/>
        <w:rPr>
          <w:sz w:val="28"/>
          <w:szCs w:val="28"/>
        </w:rPr>
      </w:pPr>
      <w:r w:rsidRPr="00676ABD">
        <w:rPr>
          <w:sz w:val="28"/>
          <w:szCs w:val="28"/>
        </w:rPr>
        <w:t>об’єкт заявки - сорт рослин, щодо якого подано заявку;</w:t>
      </w:r>
    </w:p>
    <w:p w:rsidR="00CB53C5" w:rsidRPr="00676ABD" w:rsidRDefault="00837533" w:rsidP="00837533">
      <w:pPr>
        <w:pStyle w:val="rvps2"/>
        <w:shd w:val="clear" w:color="auto" w:fill="FFFFFF"/>
        <w:spacing w:before="0" w:beforeAutospacing="0" w:after="150" w:afterAutospacing="0"/>
        <w:ind w:firstLine="708"/>
        <w:jc w:val="both"/>
        <w:rPr>
          <w:sz w:val="28"/>
          <w:szCs w:val="28"/>
        </w:rPr>
      </w:pPr>
      <w:r w:rsidRPr="00676ABD">
        <w:rPr>
          <w:sz w:val="28"/>
          <w:szCs w:val="28"/>
        </w:rPr>
        <w:lastRenderedPageBreak/>
        <w:t>о</w:t>
      </w:r>
      <w:r w:rsidR="00CB53C5" w:rsidRPr="00676ABD">
        <w:rPr>
          <w:sz w:val="28"/>
          <w:szCs w:val="28"/>
        </w:rPr>
        <w:t>фіційне видання – офіційне електронне видання Компетентного органу, що містить визначену цим законом інформацію про сорти рослин;</w:t>
      </w:r>
    </w:p>
    <w:p w:rsidR="00CB53C5" w:rsidRPr="00676ABD" w:rsidRDefault="00837533" w:rsidP="00837533">
      <w:pPr>
        <w:spacing w:after="120"/>
        <w:ind w:firstLine="708"/>
        <w:jc w:val="both"/>
        <w:rPr>
          <w:sz w:val="28"/>
          <w:szCs w:val="28"/>
        </w:rPr>
      </w:pPr>
      <w:r w:rsidRPr="00676ABD">
        <w:rPr>
          <w:sz w:val="28"/>
          <w:szCs w:val="28"/>
        </w:rPr>
        <w:t>о</w:t>
      </w:r>
      <w:r w:rsidR="00CB53C5" w:rsidRPr="00676ABD">
        <w:rPr>
          <w:sz w:val="28"/>
          <w:szCs w:val="28"/>
        </w:rPr>
        <w:t>фіційний зразок - посадковий матеріал (насіння,  садивний матеріал), що надається для  кваліфікаційної експертизи та довготривалого зберігання у порядку, встановленому Компетентним органом;</w:t>
      </w:r>
    </w:p>
    <w:p w:rsidR="00CB53C5" w:rsidRPr="00676ABD" w:rsidRDefault="00CB53C5" w:rsidP="00837533">
      <w:pPr>
        <w:spacing w:after="120"/>
        <w:ind w:firstLine="708"/>
        <w:jc w:val="both"/>
        <w:rPr>
          <w:sz w:val="28"/>
          <w:szCs w:val="28"/>
          <w:lang w:eastAsia="ru-RU"/>
        </w:rPr>
      </w:pPr>
      <w:r w:rsidRPr="00676ABD">
        <w:rPr>
          <w:sz w:val="28"/>
          <w:szCs w:val="28"/>
          <w:shd w:val="clear" w:color="auto" w:fill="FFFFFF"/>
        </w:rPr>
        <w:t>підтримувач сорту - особа, яка</w:t>
      </w:r>
      <w:r w:rsidR="00837533" w:rsidRPr="00676ABD">
        <w:rPr>
          <w:sz w:val="28"/>
          <w:szCs w:val="28"/>
          <w:shd w:val="clear" w:color="auto" w:fill="FFFFFF"/>
        </w:rPr>
        <w:t xml:space="preserve"> </w:t>
      </w:r>
      <w:r w:rsidRPr="00676ABD">
        <w:rPr>
          <w:sz w:val="28"/>
          <w:szCs w:val="28"/>
          <w:shd w:val="clear" w:color="auto" w:fill="FFFFFF"/>
        </w:rPr>
        <w:t>забезпечує збереженість сорт</w:t>
      </w:r>
      <w:r w:rsidR="00837533" w:rsidRPr="00676ABD">
        <w:rPr>
          <w:sz w:val="28"/>
          <w:szCs w:val="28"/>
          <w:shd w:val="clear" w:color="auto" w:fill="FFFFFF"/>
        </w:rPr>
        <w:t xml:space="preserve">у у процесі його господарського </w:t>
      </w:r>
      <w:r w:rsidRPr="00676ABD">
        <w:rPr>
          <w:sz w:val="28"/>
          <w:szCs w:val="28"/>
          <w:shd w:val="clear" w:color="auto" w:fill="FFFFFF"/>
        </w:rPr>
        <w:t>обороту шляхом підтримання ознак, визначених при його державній реєстрації;</w:t>
      </w:r>
    </w:p>
    <w:p w:rsidR="00CB53C5" w:rsidRPr="00676ABD" w:rsidRDefault="00CB53C5" w:rsidP="00837533">
      <w:pPr>
        <w:spacing w:after="120"/>
        <w:ind w:firstLine="708"/>
        <w:jc w:val="both"/>
        <w:rPr>
          <w:sz w:val="28"/>
          <w:szCs w:val="28"/>
        </w:rPr>
      </w:pPr>
      <w:r w:rsidRPr="00676ABD">
        <w:rPr>
          <w:sz w:val="28"/>
          <w:szCs w:val="28"/>
        </w:rPr>
        <w:t xml:space="preserve">поширення сорту - комерційне розповсюдження посадкового матеріалу - матеріального носія сорту, занесеного до Реєстру сортів рослин України; </w:t>
      </w:r>
    </w:p>
    <w:p w:rsidR="00CB53C5" w:rsidRPr="00676ABD" w:rsidRDefault="00CB53C5" w:rsidP="00837533">
      <w:pPr>
        <w:spacing w:after="120"/>
        <w:ind w:firstLine="708"/>
        <w:jc w:val="both"/>
        <w:rPr>
          <w:sz w:val="28"/>
          <w:szCs w:val="28"/>
        </w:rPr>
      </w:pPr>
      <w:r w:rsidRPr="00676ABD">
        <w:rPr>
          <w:sz w:val="28"/>
          <w:szCs w:val="28"/>
        </w:rPr>
        <w:t xml:space="preserve">роялті - </w:t>
      </w:r>
      <w:r w:rsidRPr="00676ABD">
        <w:rPr>
          <w:sz w:val="28"/>
          <w:szCs w:val="28"/>
          <w:shd w:val="clear" w:color="auto" w:fill="FFFFFF"/>
        </w:rPr>
        <w:t>будь-який платіж, отриманий як винагорода за використання або за надання права на використання</w:t>
      </w:r>
      <w:r w:rsidR="00837533" w:rsidRPr="00676ABD">
        <w:rPr>
          <w:sz w:val="28"/>
          <w:szCs w:val="28"/>
          <w:shd w:val="clear" w:color="auto" w:fill="FFFFFF"/>
        </w:rPr>
        <w:t xml:space="preserve"> </w:t>
      </w:r>
      <w:r w:rsidRPr="00676ABD">
        <w:rPr>
          <w:sz w:val="28"/>
          <w:szCs w:val="28"/>
          <w:shd w:val="clear" w:color="auto" w:fill="FFFFFF"/>
        </w:rPr>
        <w:t>об’єкта права інтелектуальної власності</w:t>
      </w:r>
      <w:r w:rsidRPr="00676ABD">
        <w:rPr>
          <w:sz w:val="28"/>
          <w:szCs w:val="28"/>
        </w:rPr>
        <w:t xml:space="preserve">  - сорту рослин.</w:t>
      </w:r>
    </w:p>
    <w:p w:rsidR="00CB53C5" w:rsidRPr="00676ABD" w:rsidRDefault="00CB53C5" w:rsidP="00837533">
      <w:pPr>
        <w:spacing w:after="120"/>
        <w:ind w:firstLine="708"/>
        <w:jc w:val="both"/>
        <w:rPr>
          <w:sz w:val="28"/>
          <w:szCs w:val="28"/>
        </w:rPr>
      </w:pPr>
      <w:r w:rsidRPr="00676ABD">
        <w:rPr>
          <w:sz w:val="28"/>
          <w:szCs w:val="28"/>
        </w:rPr>
        <w:t>Реєстр заявок -  перелік офіційних відомостей про заявки на сорти рослин, який ведеться в електронній формі;</w:t>
      </w:r>
    </w:p>
    <w:p w:rsidR="00CB53C5" w:rsidRPr="00676ABD" w:rsidRDefault="00CB53C5" w:rsidP="00837533">
      <w:pPr>
        <w:pStyle w:val="rvps2"/>
        <w:shd w:val="clear" w:color="auto" w:fill="FFFFFF"/>
        <w:spacing w:before="0" w:beforeAutospacing="0" w:after="150" w:afterAutospacing="0"/>
        <w:ind w:firstLine="708"/>
        <w:jc w:val="both"/>
        <w:rPr>
          <w:sz w:val="28"/>
          <w:szCs w:val="28"/>
        </w:rPr>
      </w:pPr>
      <w:r w:rsidRPr="00676ABD">
        <w:rPr>
          <w:sz w:val="28"/>
          <w:szCs w:val="28"/>
        </w:rPr>
        <w:t>селекціонер – автор сорту; особа, яка має трудові чи цивільно-правові відносини з автором сорту і доручила автору виведення або винайдення та поліпшення сорту (роботодавець, замовник); правонаступник (спадкоємець) першої або другої із зазначених вище осіб, залежно від конкретного випадку;</w:t>
      </w:r>
    </w:p>
    <w:p w:rsidR="00CB53C5" w:rsidRPr="00676ABD" w:rsidRDefault="00CB53C5" w:rsidP="00676ABD">
      <w:pPr>
        <w:pStyle w:val="rvps2"/>
        <w:shd w:val="clear" w:color="auto" w:fill="FFFFFF"/>
        <w:spacing w:before="0" w:beforeAutospacing="0" w:after="150" w:afterAutospacing="0"/>
        <w:ind w:firstLine="708"/>
        <w:jc w:val="both"/>
        <w:rPr>
          <w:sz w:val="28"/>
          <w:szCs w:val="28"/>
        </w:rPr>
      </w:pPr>
      <w:r w:rsidRPr="00676ABD">
        <w:rPr>
          <w:sz w:val="28"/>
          <w:szCs w:val="28"/>
        </w:rPr>
        <w:t>сорт рослин - окрема група рослин (клон, лінія, гібрид першого покоління, популяція) в рамках нижчого із відомих ботанічних таксонів (рід, вид, різновидність) незалежно від того, чи задовольняє вона умови виникнення правової охорони</w:t>
      </w:r>
      <w:r w:rsidR="00960B9A" w:rsidRPr="00676ABD">
        <w:rPr>
          <w:sz w:val="28"/>
          <w:szCs w:val="28"/>
        </w:rPr>
        <w:t>»</w:t>
      </w:r>
      <w:r w:rsidRPr="00676ABD">
        <w:rPr>
          <w:sz w:val="28"/>
          <w:szCs w:val="28"/>
        </w:rPr>
        <w:t>.</w:t>
      </w:r>
    </w:p>
    <w:p w:rsidR="00CB53C5" w:rsidRPr="00676ABD" w:rsidRDefault="00676ABD" w:rsidP="00676ABD">
      <w:pPr>
        <w:shd w:val="clear" w:color="auto" w:fill="FFFFFF"/>
        <w:spacing w:after="150"/>
        <w:ind w:firstLine="708"/>
        <w:jc w:val="both"/>
        <w:rPr>
          <w:sz w:val="28"/>
          <w:szCs w:val="28"/>
          <w:lang w:val="ru-RU"/>
        </w:rPr>
      </w:pPr>
      <w:r w:rsidRPr="00676ABD">
        <w:rPr>
          <w:sz w:val="28"/>
          <w:szCs w:val="28"/>
        </w:rPr>
        <w:t xml:space="preserve">2) </w:t>
      </w:r>
      <w:r w:rsidR="00960B9A" w:rsidRPr="00676ABD">
        <w:rPr>
          <w:sz w:val="28"/>
          <w:szCs w:val="28"/>
        </w:rPr>
        <w:t xml:space="preserve">Частину першу статті </w:t>
      </w:r>
      <w:r w:rsidR="00CB53C5" w:rsidRPr="00676ABD">
        <w:rPr>
          <w:sz w:val="28"/>
          <w:szCs w:val="28"/>
          <w:lang w:val="ru-RU"/>
        </w:rPr>
        <w:t>3</w:t>
      </w:r>
      <w:r w:rsidR="00960B9A" w:rsidRPr="00676ABD">
        <w:rPr>
          <w:sz w:val="28"/>
          <w:szCs w:val="28"/>
          <w:lang w:val="ru-RU"/>
        </w:rPr>
        <w:t>-1</w:t>
      </w:r>
      <w:r w:rsidR="00837533" w:rsidRPr="00676ABD">
        <w:rPr>
          <w:sz w:val="28"/>
          <w:szCs w:val="28"/>
          <w:lang w:val="ru-RU"/>
        </w:rPr>
        <w:t xml:space="preserve"> </w:t>
      </w:r>
      <w:r w:rsidR="00960B9A" w:rsidRPr="00676ABD">
        <w:rPr>
          <w:sz w:val="28"/>
          <w:szCs w:val="28"/>
        </w:rPr>
        <w:t>закону доповнити нов</w:t>
      </w:r>
      <w:r w:rsidRPr="00676ABD">
        <w:rPr>
          <w:sz w:val="28"/>
          <w:szCs w:val="28"/>
        </w:rPr>
        <w:t xml:space="preserve">им підпунктом наступного </w:t>
      </w:r>
      <w:r w:rsidR="00960B9A" w:rsidRPr="00676ABD">
        <w:rPr>
          <w:sz w:val="28"/>
          <w:szCs w:val="28"/>
        </w:rPr>
        <w:t>змісту: «</w:t>
      </w:r>
      <w:r w:rsidR="00960B9A" w:rsidRPr="00676ABD">
        <w:rPr>
          <w:sz w:val="28"/>
          <w:szCs w:val="28"/>
          <w:lang w:val="ru-RU"/>
        </w:rPr>
        <w:t>Селекціонер (селекціонери)»</w:t>
      </w:r>
      <w:r w:rsidR="00960B9A" w:rsidRPr="00676ABD">
        <w:rPr>
          <w:sz w:val="28"/>
          <w:szCs w:val="28"/>
        </w:rPr>
        <w:t xml:space="preserve">, у зв’язку з чим пункт другий вважати пунктом третім. </w:t>
      </w:r>
    </w:p>
    <w:p w:rsidR="00960B9A" w:rsidRPr="00676ABD" w:rsidRDefault="00960B9A" w:rsidP="009F7ACC">
      <w:pPr>
        <w:pStyle w:val="af2"/>
        <w:shd w:val="clear" w:color="auto" w:fill="FFFFFF"/>
        <w:spacing w:after="150"/>
        <w:ind w:left="1508"/>
        <w:jc w:val="both"/>
        <w:rPr>
          <w:rFonts w:ascii="Times New Roman" w:hAnsi="Times New Roman"/>
          <w:sz w:val="28"/>
          <w:szCs w:val="28"/>
          <w:lang w:val="uk-UA"/>
        </w:rPr>
      </w:pPr>
    </w:p>
    <w:p w:rsidR="00960B9A" w:rsidRPr="00676ABD" w:rsidRDefault="00960B9A" w:rsidP="00676ABD">
      <w:pPr>
        <w:pStyle w:val="af2"/>
        <w:numPr>
          <w:ilvl w:val="0"/>
          <w:numId w:val="33"/>
        </w:numPr>
        <w:shd w:val="clear" w:color="auto" w:fill="FFFFFF"/>
        <w:spacing w:after="150"/>
        <w:jc w:val="both"/>
        <w:rPr>
          <w:rFonts w:ascii="Times New Roman" w:hAnsi="Times New Roman"/>
          <w:sz w:val="28"/>
          <w:szCs w:val="28"/>
          <w:lang w:val="ru-RU"/>
        </w:rPr>
      </w:pPr>
      <w:r w:rsidRPr="00676ABD">
        <w:rPr>
          <w:rFonts w:ascii="Times New Roman" w:hAnsi="Times New Roman"/>
          <w:sz w:val="28"/>
          <w:szCs w:val="28"/>
          <w:lang w:val="ru-RU"/>
        </w:rPr>
        <w:t>Частину першу статті 7 Закону викласти в такій редакції:</w:t>
      </w:r>
    </w:p>
    <w:p w:rsidR="00CB53C5" w:rsidRPr="00676ABD" w:rsidRDefault="00960B9A" w:rsidP="00E00712">
      <w:pPr>
        <w:pStyle w:val="rvps2"/>
        <w:shd w:val="clear" w:color="auto" w:fill="FFFFFF"/>
        <w:spacing w:before="0" w:beforeAutospacing="0" w:after="150" w:afterAutospacing="0"/>
        <w:ind w:firstLine="708"/>
        <w:jc w:val="both"/>
        <w:rPr>
          <w:sz w:val="28"/>
          <w:szCs w:val="28"/>
        </w:rPr>
      </w:pPr>
      <w:r w:rsidRPr="00676ABD">
        <w:rPr>
          <w:sz w:val="28"/>
          <w:szCs w:val="28"/>
        </w:rPr>
        <w:t>«</w:t>
      </w:r>
      <w:r w:rsidR="00CB53C5" w:rsidRPr="00676ABD">
        <w:rPr>
          <w:sz w:val="28"/>
          <w:szCs w:val="28"/>
        </w:rPr>
        <w:t>1. Контролюючий орган організовує та здійснює державний нагляд (контроль) у частині охорони прав на сорти рослин за:</w:t>
      </w:r>
    </w:p>
    <w:p w:rsidR="00CB53C5" w:rsidRPr="00676ABD" w:rsidRDefault="00CB53C5" w:rsidP="00676ABD">
      <w:pPr>
        <w:pStyle w:val="rvps2"/>
        <w:shd w:val="clear" w:color="auto" w:fill="FFFFFF"/>
        <w:spacing w:before="0" w:beforeAutospacing="0" w:after="150" w:afterAutospacing="0"/>
        <w:ind w:firstLine="708"/>
        <w:jc w:val="both"/>
        <w:rPr>
          <w:sz w:val="28"/>
          <w:szCs w:val="28"/>
        </w:rPr>
      </w:pPr>
      <w:r w:rsidRPr="00676ABD">
        <w:rPr>
          <w:sz w:val="28"/>
          <w:szCs w:val="28"/>
        </w:rPr>
        <w:t>дотриманням юридичними та фізичними особами вимог законодавства з охорони прав на сорти рослин у сфері виробництва, використання, зберігання, реалізації та розмноження сортів рослин;</w:t>
      </w:r>
    </w:p>
    <w:p w:rsidR="00CB53C5" w:rsidRPr="00676ABD" w:rsidRDefault="00CB53C5" w:rsidP="00676ABD">
      <w:pPr>
        <w:pStyle w:val="rvps2"/>
        <w:shd w:val="clear" w:color="auto" w:fill="FFFFFF"/>
        <w:spacing w:before="0" w:beforeAutospacing="0" w:after="150" w:afterAutospacing="0"/>
        <w:ind w:firstLine="708"/>
        <w:jc w:val="both"/>
        <w:rPr>
          <w:sz w:val="28"/>
          <w:szCs w:val="28"/>
        </w:rPr>
      </w:pPr>
      <w:r w:rsidRPr="00676ABD">
        <w:rPr>
          <w:sz w:val="28"/>
          <w:szCs w:val="28"/>
        </w:rPr>
        <w:t>веденням первинного насінництва володільцями патентів, власниками майнових прав інтелектуальної власності та/або підтримувачами сортів рослин;</w:t>
      </w:r>
    </w:p>
    <w:p w:rsidR="00CB53C5" w:rsidRPr="00676ABD" w:rsidRDefault="00CB53C5" w:rsidP="00676ABD">
      <w:pPr>
        <w:pStyle w:val="rvps2"/>
        <w:shd w:val="clear" w:color="auto" w:fill="FFFFFF"/>
        <w:spacing w:before="0" w:beforeAutospacing="0" w:after="150" w:afterAutospacing="0"/>
        <w:ind w:firstLine="708"/>
        <w:jc w:val="both"/>
        <w:rPr>
          <w:sz w:val="28"/>
          <w:szCs w:val="28"/>
        </w:rPr>
      </w:pPr>
      <w:r w:rsidRPr="00676ABD">
        <w:rPr>
          <w:sz w:val="28"/>
          <w:szCs w:val="28"/>
        </w:rPr>
        <w:t>проведенням експертизи заявки на сорт рослин;</w:t>
      </w:r>
    </w:p>
    <w:p w:rsidR="00CB53C5" w:rsidRPr="00676ABD" w:rsidRDefault="00CB53C5" w:rsidP="00676ABD">
      <w:pPr>
        <w:pStyle w:val="rvps2"/>
        <w:shd w:val="clear" w:color="auto" w:fill="FFFFFF"/>
        <w:spacing w:before="0" w:beforeAutospacing="0" w:after="150" w:afterAutospacing="0"/>
        <w:ind w:firstLine="708"/>
        <w:jc w:val="both"/>
        <w:rPr>
          <w:sz w:val="28"/>
          <w:szCs w:val="28"/>
        </w:rPr>
      </w:pPr>
      <w:r w:rsidRPr="00676ABD">
        <w:rPr>
          <w:sz w:val="28"/>
          <w:szCs w:val="28"/>
        </w:rPr>
        <w:t>ввезенням в Україну садивного матеріалу (насіння) незареєстрованих в Україні сортів рослин;</w:t>
      </w:r>
    </w:p>
    <w:p w:rsidR="00CB53C5" w:rsidRPr="00676ABD" w:rsidRDefault="00CB53C5" w:rsidP="00676ABD">
      <w:pPr>
        <w:pStyle w:val="rvps2"/>
        <w:shd w:val="clear" w:color="auto" w:fill="FFFFFF"/>
        <w:spacing w:before="0" w:beforeAutospacing="0" w:after="150" w:afterAutospacing="0"/>
        <w:ind w:firstLine="708"/>
        <w:jc w:val="both"/>
        <w:rPr>
          <w:sz w:val="28"/>
          <w:szCs w:val="28"/>
        </w:rPr>
      </w:pPr>
      <w:r w:rsidRPr="00676ABD">
        <w:rPr>
          <w:sz w:val="28"/>
          <w:szCs w:val="28"/>
        </w:rPr>
        <w:lastRenderedPageBreak/>
        <w:t>дотриманням особистого немайнового права авторства на сорт, майнових прав інтелектуальної власності на сорт рослин, права при відновленні прав на сорт, права на поширення сорту в Україні, прав автора сорту у разі відмови володільця патенту від майнових прав інтелектуальної власності на сорт і патенту;</w:t>
      </w:r>
    </w:p>
    <w:p w:rsidR="00960B9A" w:rsidRPr="00676ABD" w:rsidRDefault="00CB53C5" w:rsidP="00676ABD">
      <w:pPr>
        <w:pStyle w:val="rvps2"/>
        <w:shd w:val="clear" w:color="auto" w:fill="FFFFFF"/>
        <w:spacing w:before="0" w:beforeAutospacing="0" w:after="150" w:afterAutospacing="0"/>
        <w:ind w:firstLine="708"/>
        <w:jc w:val="both"/>
        <w:rPr>
          <w:sz w:val="28"/>
          <w:szCs w:val="28"/>
        </w:rPr>
      </w:pPr>
      <w:r w:rsidRPr="00676ABD">
        <w:rPr>
          <w:sz w:val="28"/>
          <w:szCs w:val="28"/>
        </w:rPr>
        <w:t>здійснює інші повноваження, визначені цим Законом</w:t>
      </w:r>
      <w:r w:rsidR="00960B9A" w:rsidRPr="00676ABD">
        <w:rPr>
          <w:sz w:val="28"/>
          <w:szCs w:val="28"/>
        </w:rPr>
        <w:t>»</w:t>
      </w:r>
      <w:r w:rsidRPr="00676ABD">
        <w:rPr>
          <w:sz w:val="28"/>
          <w:szCs w:val="28"/>
        </w:rPr>
        <w:t>.</w:t>
      </w:r>
    </w:p>
    <w:p w:rsidR="00960B9A" w:rsidRPr="00676ABD" w:rsidRDefault="00960B9A" w:rsidP="00676ABD">
      <w:pPr>
        <w:pStyle w:val="rvps2"/>
        <w:numPr>
          <w:ilvl w:val="0"/>
          <w:numId w:val="33"/>
        </w:numPr>
        <w:shd w:val="clear" w:color="auto" w:fill="FFFFFF"/>
        <w:spacing w:before="0" w:beforeAutospacing="0" w:after="150" w:afterAutospacing="0"/>
        <w:jc w:val="both"/>
        <w:rPr>
          <w:sz w:val="28"/>
          <w:szCs w:val="28"/>
        </w:rPr>
      </w:pPr>
      <w:r w:rsidRPr="00676ABD">
        <w:rPr>
          <w:sz w:val="28"/>
          <w:szCs w:val="28"/>
        </w:rPr>
        <w:t xml:space="preserve">Частину першу статті 8 Закону викласти в такій редакції: </w:t>
      </w:r>
    </w:p>
    <w:p w:rsidR="00CB53C5" w:rsidRPr="00676ABD" w:rsidRDefault="00960B9A" w:rsidP="00E00712">
      <w:pPr>
        <w:shd w:val="clear" w:color="auto" w:fill="FFFFFF"/>
        <w:spacing w:after="150"/>
        <w:ind w:firstLine="708"/>
        <w:jc w:val="both"/>
        <w:rPr>
          <w:sz w:val="28"/>
          <w:szCs w:val="28"/>
          <w:lang w:val="ru-RU" w:eastAsia="ru-RU"/>
        </w:rPr>
      </w:pPr>
      <w:r w:rsidRPr="00676ABD">
        <w:rPr>
          <w:sz w:val="28"/>
          <w:szCs w:val="28"/>
          <w:lang w:val="ru-RU" w:eastAsia="ru-RU"/>
        </w:rPr>
        <w:t>«</w:t>
      </w:r>
      <w:r w:rsidR="00CB53C5" w:rsidRPr="00676ABD">
        <w:rPr>
          <w:sz w:val="28"/>
          <w:szCs w:val="28"/>
          <w:lang w:val="ru-RU" w:eastAsia="ru-RU"/>
        </w:rPr>
        <w:t>1. Компетентний орган:</w:t>
      </w:r>
    </w:p>
    <w:p w:rsidR="00CB53C5" w:rsidRPr="00676ABD" w:rsidRDefault="00E00712" w:rsidP="00E00712">
      <w:pPr>
        <w:shd w:val="clear" w:color="auto" w:fill="FFFFFF"/>
        <w:spacing w:after="150"/>
        <w:ind w:firstLine="708"/>
        <w:jc w:val="both"/>
        <w:rPr>
          <w:sz w:val="28"/>
          <w:szCs w:val="28"/>
          <w:lang w:val="ru-RU" w:eastAsia="ru-RU"/>
        </w:rPr>
      </w:pPr>
      <w:r w:rsidRPr="00676ABD">
        <w:rPr>
          <w:sz w:val="28"/>
          <w:szCs w:val="28"/>
          <w:lang w:val="ru-RU" w:eastAsia="ru-RU"/>
        </w:rPr>
        <w:t>З</w:t>
      </w:r>
      <w:r w:rsidR="00CB53C5" w:rsidRPr="00676ABD">
        <w:rPr>
          <w:sz w:val="28"/>
          <w:szCs w:val="28"/>
          <w:lang w:val="ru-RU" w:eastAsia="ru-RU"/>
        </w:rPr>
        <w:t>абезпечує</w:t>
      </w:r>
      <w:r w:rsidRPr="00676ABD">
        <w:rPr>
          <w:sz w:val="28"/>
          <w:szCs w:val="28"/>
          <w:lang w:val="ru-RU" w:eastAsia="ru-RU"/>
        </w:rPr>
        <w:t xml:space="preserve"> </w:t>
      </w:r>
      <w:r w:rsidR="00CB53C5" w:rsidRPr="00676ABD">
        <w:rPr>
          <w:sz w:val="28"/>
          <w:szCs w:val="28"/>
          <w:lang w:val="ru-RU" w:eastAsia="ru-RU"/>
        </w:rPr>
        <w:t>розвиток</w:t>
      </w:r>
      <w:r w:rsidRPr="00676ABD">
        <w:rPr>
          <w:sz w:val="28"/>
          <w:szCs w:val="28"/>
          <w:lang w:val="ru-RU" w:eastAsia="ru-RU"/>
        </w:rPr>
        <w:t xml:space="preserve"> </w:t>
      </w:r>
      <w:r w:rsidR="00CB53C5" w:rsidRPr="00676ABD">
        <w:rPr>
          <w:sz w:val="28"/>
          <w:szCs w:val="28"/>
          <w:lang w:val="ru-RU" w:eastAsia="ru-RU"/>
        </w:rPr>
        <w:t>наукового та матеріально-технічного</w:t>
      </w:r>
      <w:r w:rsidRPr="00676ABD">
        <w:rPr>
          <w:sz w:val="28"/>
          <w:szCs w:val="28"/>
          <w:lang w:val="ru-RU" w:eastAsia="ru-RU"/>
        </w:rPr>
        <w:t xml:space="preserve"> </w:t>
      </w:r>
      <w:r w:rsidR="00CB53C5" w:rsidRPr="00676ABD">
        <w:rPr>
          <w:sz w:val="28"/>
          <w:szCs w:val="28"/>
          <w:lang w:val="ru-RU" w:eastAsia="ru-RU"/>
        </w:rPr>
        <w:t>потенціалу у сфері</w:t>
      </w:r>
      <w:r w:rsidRPr="00676ABD">
        <w:rPr>
          <w:sz w:val="28"/>
          <w:szCs w:val="28"/>
          <w:lang w:val="ru-RU" w:eastAsia="ru-RU"/>
        </w:rPr>
        <w:t xml:space="preserve"> </w:t>
      </w:r>
      <w:r w:rsidR="00CB53C5" w:rsidRPr="00676ABD">
        <w:rPr>
          <w:sz w:val="28"/>
          <w:szCs w:val="28"/>
          <w:lang w:val="ru-RU" w:eastAsia="ru-RU"/>
        </w:rPr>
        <w:t>охорони прав на сорти</w:t>
      </w:r>
      <w:r w:rsidRPr="00676ABD">
        <w:rPr>
          <w:sz w:val="28"/>
          <w:szCs w:val="28"/>
          <w:lang w:val="ru-RU" w:eastAsia="ru-RU"/>
        </w:rPr>
        <w:t xml:space="preserve"> </w:t>
      </w:r>
      <w:r w:rsidR="00CB53C5" w:rsidRPr="00676ABD">
        <w:rPr>
          <w:sz w:val="28"/>
          <w:szCs w:val="28"/>
          <w:lang w:val="ru-RU" w:eastAsia="ru-RU"/>
        </w:rPr>
        <w:t>рослин;</w:t>
      </w:r>
    </w:p>
    <w:p w:rsidR="00CB53C5" w:rsidRPr="00676ABD" w:rsidRDefault="00E00712" w:rsidP="00E00712">
      <w:pPr>
        <w:shd w:val="clear" w:color="auto" w:fill="FFFFFF"/>
        <w:spacing w:after="150"/>
        <w:ind w:firstLine="708"/>
        <w:jc w:val="both"/>
        <w:rPr>
          <w:sz w:val="28"/>
          <w:szCs w:val="28"/>
          <w:lang w:val="ru-RU" w:eastAsia="ru-RU"/>
        </w:rPr>
      </w:pPr>
      <w:r w:rsidRPr="00676ABD">
        <w:rPr>
          <w:sz w:val="28"/>
          <w:szCs w:val="28"/>
          <w:lang w:val="ru-RU" w:eastAsia="ru-RU"/>
        </w:rPr>
        <w:t>У</w:t>
      </w:r>
      <w:r w:rsidR="00CB53C5" w:rsidRPr="00676ABD">
        <w:rPr>
          <w:sz w:val="28"/>
          <w:szCs w:val="28"/>
          <w:lang w:val="ru-RU" w:eastAsia="ru-RU"/>
        </w:rPr>
        <w:t>згоджує</w:t>
      </w:r>
      <w:r w:rsidRPr="00676ABD">
        <w:rPr>
          <w:sz w:val="28"/>
          <w:szCs w:val="28"/>
          <w:lang w:val="ru-RU" w:eastAsia="ru-RU"/>
        </w:rPr>
        <w:t xml:space="preserve"> </w:t>
      </w:r>
      <w:r w:rsidR="00CB53C5" w:rsidRPr="00676ABD">
        <w:rPr>
          <w:sz w:val="28"/>
          <w:szCs w:val="28"/>
          <w:lang w:val="ru-RU" w:eastAsia="ru-RU"/>
        </w:rPr>
        <w:t>формування і виконання</w:t>
      </w:r>
      <w:r w:rsidRPr="00676ABD">
        <w:rPr>
          <w:sz w:val="28"/>
          <w:szCs w:val="28"/>
          <w:lang w:val="ru-RU" w:eastAsia="ru-RU"/>
        </w:rPr>
        <w:t xml:space="preserve"> </w:t>
      </w:r>
      <w:r w:rsidR="00CB53C5" w:rsidRPr="00676ABD">
        <w:rPr>
          <w:sz w:val="28"/>
          <w:szCs w:val="28"/>
          <w:lang w:val="ru-RU" w:eastAsia="ru-RU"/>
        </w:rPr>
        <w:t>міжнародних</w:t>
      </w:r>
      <w:r w:rsidRPr="00676ABD">
        <w:rPr>
          <w:sz w:val="28"/>
          <w:szCs w:val="28"/>
          <w:lang w:val="ru-RU" w:eastAsia="ru-RU"/>
        </w:rPr>
        <w:t xml:space="preserve"> </w:t>
      </w:r>
      <w:r w:rsidR="00CB53C5" w:rsidRPr="00676ABD">
        <w:rPr>
          <w:sz w:val="28"/>
          <w:szCs w:val="28"/>
          <w:lang w:val="ru-RU" w:eastAsia="ru-RU"/>
        </w:rPr>
        <w:t>науково-технічних</w:t>
      </w:r>
      <w:r w:rsidRPr="00676ABD">
        <w:rPr>
          <w:sz w:val="28"/>
          <w:szCs w:val="28"/>
          <w:lang w:val="ru-RU" w:eastAsia="ru-RU"/>
        </w:rPr>
        <w:t xml:space="preserve"> </w:t>
      </w:r>
      <w:r w:rsidR="00CB53C5" w:rsidRPr="00676ABD">
        <w:rPr>
          <w:sz w:val="28"/>
          <w:szCs w:val="28"/>
          <w:lang w:val="ru-RU" w:eastAsia="ru-RU"/>
        </w:rPr>
        <w:t>програм і проектів з охорони прав на сорти</w:t>
      </w:r>
      <w:r w:rsidRPr="00676ABD">
        <w:rPr>
          <w:sz w:val="28"/>
          <w:szCs w:val="28"/>
          <w:lang w:val="ru-RU" w:eastAsia="ru-RU"/>
        </w:rPr>
        <w:t xml:space="preserve"> </w:t>
      </w:r>
      <w:r w:rsidR="00CB53C5" w:rsidRPr="00676ABD">
        <w:rPr>
          <w:sz w:val="28"/>
          <w:szCs w:val="28"/>
          <w:lang w:val="ru-RU" w:eastAsia="ru-RU"/>
        </w:rPr>
        <w:t>рослин за спільними</w:t>
      </w:r>
      <w:r w:rsidRPr="00676ABD">
        <w:rPr>
          <w:sz w:val="28"/>
          <w:szCs w:val="28"/>
          <w:lang w:val="ru-RU" w:eastAsia="ru-RU"/>
        </w:rPr>
        <w:t xml:space="preserve"> </w:t>
      </w:r>
      <w:r w:rsidR="00CB53C5" w:rsidRPr="00676ABD">
        <w:rPr>
          <w:sz w:val="28"/>
          <w:szCs w:val="28"/>
          <w:lang w:val="ru-RU" w:eastAsia="ru-RU"/>
        </w:rPr>
        <w:t>координаційними договорами;</w:t>
      </w:r>
    </w:p>
    <w:p w:rsidR="00CB53C5" w:rsidRPr="00676ABD" w:rsidRDefault="00CB53C5" w:rsidP="00E00712">
      <w:pPr>
        <w:shd w:val="clear" w:color="auto" w:fill="FFFFFF"/>
        <w:spacing w:after="150"/>
        <w:ind w:firstLine="708"/>
        <w:jc w:val="both"/>
        <w:rPr>
          <w:sz w:val="28"/>
          <w:szCs w:val="28"/>
          <w:lang w:val="ru-RU" w:eastAsia="ru-RU"/>
        </w:rPr>
      </w:pPr>
      <w:r w:rsidRPr="00676ABD">
        <w:rPr>
          <w:sz w:val="28"/>
          <w:szCs w:val="28"/>
          <w:lang w:val="ru-RU" w:eastAsia="ru-RU"/>
        </w:rPr>
        <w:t>сприяє</w:t>
      </w:r>
      <w:r w:rsidR="00E00712" w:rsidRPr="00676ABD">
        <w:rPr>
          <w:sz w:val="28"/>
          <w:szCs w:val="28"/>
          <w:lang w:val="ru-RU" w:eastAsia="ru-RU"/>
        </w:rPr>
        <w:t xml:space="preserve"> </w:t>
      </w:r>
      <w:r w:rsidRPr="00676ABD">
        <w:rPr>
          <w:sz w:val="28"/>
          <w:szCs w:val="28"/>
          <w:lang w:val="ru-RU" w:eastAsia="ru-RU"/>
        </w:rPr>
        <w:t>розвитку</w:t>
      </w:r>
      <w:r w:rsidR="00E00712" w:rsidRPr="00676ABD">
        <w:rPr>
          <w:sz w:val="28"/>
          <w:szCs w:val="28"/>
          <w:lang w:val="ru-RU" w:eastAsia="ru-RU"/>
        </w:rPr>
        <w:t xml:space="preserve"> </w:t>
      </w:r>
      <w:r w:rsidRPr="00676ABD">
        <w:rPr>
          <w:sz w:val="28"/>
          <w:szCs w:val="28"/>
          <w:lang w:val="ru-RU" w:eastAsia="ru-RU"/>
        </w:rPr>
        <w:t>інноваційної</w:t>
      </w:r>
      <w:r w:rsidR="00E00712" w:rsidRPr="00676ABD">
        <w:rPr>
          <w:sz w:val="28"/>
          <w:szCs w:val="28"/>
          <w:lang w:val="ru-RU" w:eastAsia="ru-RU"/>
        </w:rPr>
        <w:t xml:space="preserve"> </w:t>
      </w:r>
      <w:r w:rsidRPr="00676ABD">
        <w:rPr>
          <w:sz w:val="28"/>
          <w:szCs w:val="28"/>
          <w:lang w:val="ru-RU" w:eastAsia="ru-RU"/>
        </w:rPr>
        <w:t>діяльності в галузі</w:t>
      </w:r>
      <w:r w:rsidR="00E00712" w:rsidRPr="00676ABD">
        <w:rPr>
          <w:sz w:val="28"/>
          <w:szCs w:val="28"/>
          <w:lang w:val="ru-RU" w:eastAsia="ru-RU"/>
        </w:rPr>
        <w:t xml:space="preserve"> </w:t>
      </w:r>
      <w:r w:rsidRPr="00676ABD">
        <w:rPr>
          <w:sz w:val="28"/>
          <w:szCs w:val="28"/>
          <w:lang w:val="ru-RU" w:eastAsia="ru-RU"/>
        </w:rPr>
        <w:t>сортовивчення і охорони прав на сорти</w:t>
      </w:r>
      <w:r w:rsidR="00E00712" w:rsidRPr="00676ABD">
        <w:rPr>
          <w:sz w:val="28"/>
          <w:szCs w:val="28"/>
          <w:lang w:val="ru-RU" w:eastAsia="ru-RU"/>
        </w:rPr>
        <w:t xml:space="preserve"> </w:t>
      </w:r>
      <w:r w:rsidRPr="00676ABD">
        <w:rPr>
          <w:sz w:val="28"/>
          <w:szCs w:val="28"/>
          <w:lang w:val="ru-RU" w:eastAsia="ru-RU"/>
        </w:rPr>
        <w:t>рослин;</w:t>
      </w:r>
    </w:p>
    <w:p w:rsidR="00CB53C5" w:rsidRPr="00676ABD" w:rsidRDefault="00CB53C5" w:rsidP="00E00712">
      <w:pPr>
        <w:shd w:val="clear" w:color="auto" w:fill="FFFFFF"/>
        <w:spacing w:after="150"/>
        <w:ind w:firstLine="708"/>
        <w:jc w:val="both"/>
        <w:rPr>
          <w:sz w:val="28"/>
          <w:szCs w:val="28"/>
          <w:lang w:val="ru-RU" w:eastAsia="ru-RU"/>
        </w:rPr>
      </w:pPr>
      <w:r w:rsidRPr="00676ABD">
        <w:rPr>
          <w:sz w:val="28"/>
          <w:szCs w:val="28"/>
          <w:lang w:val="ru-RU" w:eastAsia="ru-RU"/>
        </w:rPr>
        <w:t>дає</w:t>
      </w:r>
      <w:r w:rsidR="00E00712" w:rsidRPr="00676ABD">
        <w:rPr>
          <w:sz w:val="28"/>
          <w:szCs w:val="28"/>
          <w:lang w:val="ru-RU" w:eastAsia="ru-RU"/>
        </w:rPr>
        <w:t xml:space="preserve"> </w:t>
      </w:r>
      <w:r w:rsidRPr="00676ABD">
        <w:rPr>
          <w:sz w:val="28"/>
          <w:szCs w:val="28"/>
          <w:lang w:val="ru-RU" w:eastAsia="ru-RU"/>
        </w:rPr>
        <w:t>державне</w:t>
      </w:r>
      <w:r w:rsidR="00E00712" w:rsidRPr="00676ABD">
        <w:rPr>
          <w:sz w:val="28"/>
          <w:szCs w:val="28"/>
          <w:lang w:val="ru-RU" w:eastAsia="ru-RU"/>
        </w:rPr>
        <w:t xml:space="preserve"> </w:t>
      </w:r>
      <w:r w:rsidRPr="00676ABD">
        <w:rPr>
          <w:sz w:val="28"/>
          <w:szCs w:val="28"/>
          <w:lang w:val="ru-RU" w:eastAsia="ru-RU"/>
        </w:rPr>
        <w:t>замовлення на проведення</w:t>
      </w:r>
      <w:r w:rsidR="00E00712" w:rsidRPr="00676ABD">
        <w:rPr>
          <w:sz w:val="28"/>
          <w:szCs w:val="28"/>
          <w:lang w:val="ru-RU" w:eastAsia="ru-RU"/>
        </w:rPr>
        <w:t xml:space="preserve"> </w:t>
      </w:r>
      <w:r w:rsidRPr="00676ABD">
        <w:rPr>
          <w:sz w:val="28"/>
          <w:szCs w:val="28"/>
          <w:lang w:val="ru-RU" w:eastAsia="ru-RU"/>
        </w:rPr>
        <w:t>науково-технічної</w:t>
      </w:r>
      <w:r w:rsidR="00E00712" w:rsidRPr="00676ABD">
        <w:rPr>
          <w:sz w:val="28"/>
          <w:szCs w:val="28"/>
          <w:lang w:val="ru-RU" w:eastAsia="ru-RU"/>
        </w:rPr>
        <w:t xml:space="preserve"> </w:t>
      </w:r>
      <w:r w:rsidRPr="00676ABD">
        <w:rPr>
          <w:sz w:val="28"/>
          <w:szCs w:val="28"/>
          <w:lang w:val="ru-RU" w:eastAsia="ru-RU"/>
        </w:rPr>
        <w:t>експертизи у сфері</w:t>
      </w:r>
      <w:r w:rsidR="00E00712" w:rsidRPr="00676ABD">
        <w:rPr>
          <w:sz w:val="28"/>
          <w:szCs w:val="28"/>
          <w:lang w:val="ru-RU" w:eastAsia="ru-RU"/>
        </w:rPr>
        <w:t xml:space="preserve"> </w:t>
      </w:r>
      <w:r w:rsidRPr="00676ABD">
        <w:rPr>
          <w:sz w:val="28"/>
          <w:szCs w:val="28"/>
          <w:lang w:val="ru-RU" w:eastAsia="ru-RU"/>
        </w:rPr>
        <w:t>охорони прав на сорти</w:t>
      </w:r>
      <w:r w:rsidR="00E00712" w:rsidRPr="00676ABD">
        <w:rPr>
          <w:sz w:val="28"/>
          <w:szCs w:val="28"/>
          <w:lang w:val="ru-RU" w:eastAsia="ru-RU"/>
        </w:rPr>
        <w:t xml:space="preserve"> </w:t>
      </w:r>
      <w:r w:rsidRPr="00676ABD">
        <w:rPr>
          <w:sz w:val="28"/>
          <w:szCs w:val="28"/>
          <w:lang w:val="ru-RU" w:eastAsia="ru-RU"/>
        </w:rPr>
        <w:t>рослин;</w:t>
      </w:r>
    </w:p>
    <w:p w:rsidR="00CB53C5" w:rsidRPr="00676ABD" w:rsidRDefault="00CB53C5" w:rsidP="00E00712">
      <w:pPr>
        <w:shd w:val="clear" w:color="auto" w:fill="FFFFFF"/>
        <w:spacing w:after="150"/>
        <w:ind w:firstLine="708"/>
        <w:jc w:val="both"/>
        <w:rPr>
          <w:sz w:val="28"/>
          <w:szCs w:val="28"/>
          <w:lang w:val="ru-RU" w:eastAsia="ru-RU"/>
        </w:rPr>
      </w:pPr>
      <w:r w:rsidRPr="00676ABD">
        <w:rPr>
          <w:sz w:val="28"/>
          <w:szCs w:val="28"/>
          <w:lang w:val="ru-RU" w:eastAsia="ru-RU"/>
        </w:rPr>
        <w:t>узагальнює практику застосування</w:t>
      </w:r>
      <w:r w:rsidR="00E00712" w:rsidRPr="00676ABD">
        <w:rPr>
          <w:sz w:val="28"/>
          <w:szCs w:val="28"/>
          <w:lang w:val="ru-RU" w:eastAsia="ru-RU"/>
        </w:rPr>
        <w:t xml:space="preserve"> </w:t>
      </w:r>
      <w:r w:rsidRPr="00676ABD">
        <w:rPr>
          <w:sz w:val="28"/>
          <w:szCs w:val="28"/>
          <w:lang w:val="ru-RU" w:eastAsia="ru-RU"/>
        </w:rPr>
        <w:t>законодавства про охорону прав на сорти</w:t>
      </w:r>
      <w:r w:rsidR="00E00712" w:rsidRPr="00676ABD">
        <w:rPr>
          <w:sz w:val="28"/>
          <w:szCs w:val="28"/>
          <w:lang w:val="ru-RU" w:eastAsia="ru-RU"/>
        </w:rPr>
        <w:t xml:space="preserve"> </w:t>
      </w:r>
      <w:r w:rsidRPr="00676ABD">
        <w:rPr>
          <w:sz w:val="28"/>
          <w:szCs w:val="28"/>
          <w:lang w:val="ru-RU" w:eastAsia="ru-RU"/>
        </w:rPr>
        <w:t>рослин, розробляє</w:t>
      </w:r>
      <w:r w:rsidR="00E00712" w:rsidRPr="00676ABD">
        <w:rPr>
          <w:sz w:val="28"/>
          <w:szCs w:val="28"/>
          <w:lang w:val="ru-RU" w:eastAsia="ru-RU"/>
        </w:rPr>
        <w:t xml:space="preserve"> </w:t>
      </w:r>
      <w:r w:rsidRPr="00676ABD">
        <w:rPr>
          <w:sz w:val="28"/>
          <w:szCs w:val="28"/>
          <w:lang w:val="ru-RU" w:eastAsia="ru-RU"/>
        </w:rPr>
        <w:t>пропозиції з його</w:t>
      </w:r>
      <w:r w:rsidR="00E00712" w:rsidRPr="00676ABD">
        <w:rPr>
          <w:sz w:val="28"/>
          <w:szCs w:val="28"/>
          <w:lang w:val="ru-RU" w:eastAsia="ru-RU"/>
        </w:rPr>
        <w:t xml:space="preserve"> </w:t>
      </w:r>
      <w:r w:rsidRPr="00676ABD">
        <w:rPr>
          <w:sz w:val="28"/>
          <w:szCs w:val="28"/>
          <w:lang w:val="ru-RU" w:eastAsia="ru-RU"/>
        </w:rPr>
        <w:t>вдосконалення;</w:t>
      </w:r>
    </w:p>
    <w:p w:rsidR="00CB53C5" w:rsidRPr="00676ABD" w:rsidRDefault="00CB53C5" w:rsidP="00E00712">
      <w:pPr>
        <w:shd w:val="clear" w:color="auto" w:fill="FFFFFF"/>
        <w:spacing w:after="150"/>
        <w:ind w:firstLine="708"/>
        <w:jc w:val="both"/>
        <w:rPr>
          <w:sz w:val="28"/>
          <w:szCs w:val="28"/>
          <w:lang w:val="ru-RU" w:eastAsia="ru-RU"/>
        </w:rPr>
      </w:pPr>
      <w:r w:rsidRPr="00676ABD">
        <w:rPr>
          <w:sz w:val="28"/>
          <w:szCs w:val="28"/>
          <w:lang w:val="ru-RU" w:eastAsia="ru-RU"/>
        </w:rPr>
        <w:t>забезпечує</w:t>
      </w:r>
      <w:r w:rsidR="00E00712" w:rsidRPr="00676ABD">
        <w:rPr>
          <w:sz w:val="28"/>
          <w:szCs w:val="28"/>
          <w:lang w:val="ru-RU" w:eastAsia="ru-RU"/>
        </w:rPr>
        <w:t xml:space="preserve"> </w:t>
      </w:r>
      <w:r w:rsidRPr="00676ABD">
        <w:rPr>
          <w:sz w:val="28"/>
          <w:szCs w:val="28"/>
          <w:lang w:val="ru-RU" w:eastAsia="ru-RU"/>
        </w:rPr>
        <w:t>організацію</w:t>
      </w:r>
      <w:r w:rsidR="00E00712" w:rsidRPr="00676ABD">
        <w:rPr>
          <w:sz w:val="28"/>
          <w:szCs w:val="28"/>
          <w:lang w:val="ru-RU" w:eastAsia="ru-RU"/>
        </w:rPr>
        <w:t xml:space="preserve"> </w:t>
      </w:r>
      <w:r w:rsidRPr="00676ABD">
        <w:rPr>
          <w:sz w:val="28"/>
          <w:szCs w:val="28"/>
          <w:lang w:val="ru-RU" w:eastAsia="ru-RU"/>
        </w:rPr>
        <w:t>приймання заявок, проведення</w:t>
      </w:r>
      <w:r w:rsidR="00E00712" w:rsidRPr="00676ABD">
        <w:rPr>
          <w:sz w:val="28"/>
          <w:szCs w:val="28"/>
          <w:lang w:val="ru-RU" w:eastAsia="ru-RU"/>
        </w:rPr>
        <w:t xml:space="preserve"> </w:t>
      </w:r>
      <w:r w:rsidRPr="00676ABD">
        <w:rPr>
          <w:sz w:val="28"/>
          <w:szCs w:val="28"/>
          <w:lang w:val="ru-RU" w:eastAsia="ru-RU"/>
        </w:rPr>
        <w:t>їх</w:t>
      </w:r>
      <w:r w:rsidR="00E00712" w:rsidRPr="00676ABD">
        <w:rPr>
          <w:sz w:val="28"/>
          <w:szCs w:val="28"/>
          <w:lang w:val="ru-RU" w:eastAsia="ru-RU"/>
        </w:rPr>
        <w:t xml:space="preserve"> </w:t>
      </w:r>
      <w:r w:rsidRPr="00676ABD">
        <w:rPr>
          <w:sz w:val="28"/>
          <w:szCs w:val="28"/>
          <w:lang w:val="ru-RU" w:eastAsia="ru-RU"/>
        </w:rPr>
        <w:t>експертизи, приймає</w:t>
      </w:r>
      <w:r w:rsidR="00E00712" w:rsidRPr="00676ABD">
        <w:rPr>
          <w:sz w:val="28"/>
          <w:szCs w:val="28"/>
          <w:lang w:val="ru-RU" w:eastAsia="ru-RU"/>
        </w:rPr>
        <w:t xml:space="preserve"> </w:t>
      </w:r>
      <w:r w:rsidRPr="00676ABD">
        <w:rPr>
          <w:sz w:val="28"/>
          <w:szCs w:val="28"/>
          <w:lang w:val="ru-RU" w:eastAsia="ru-RU"/>
        </w:rPr>
        <w:t>рішення</w:t>
      </w:r>
      <w:r w:rsidR="00E00712" w:rsidRPr="00676ABD">
        <w:rPr>
          <w:sz w:val="28"/>
          <w:szCs w:val="28"/>
          <w:lang w:val="ru-RU" w:eastAsia="ru-RU"/>
        </w:rPr>
        <w:t xml:space="preserve"> </w:t>
      </w:r>
      <w:r w:rsidRPr="00676ABD">
        <w:rPr>
          <w:sz w:val="28"/>
          <w:szCs w:val="28"/>
          <w:lang w:val="ru-RU" w:eastAsia="ru-RU"/>
        </w:rPr>
        <w:t>щодо них;</w:t>
      </w:r>
    </w:p>
    <w:p w:rsidR="00CB53C5" w:rsidRPr="00676ABD" w:rsidRDefault="00CB53C5" w:rsidP="00E00712">
      <w:pPr>
        <w:shd w:val="clear" w:color="auto" w:fill="FFFFFF"/>
        <w:spacing w:after="150"/>
        <w:ind w:firstLine="708"/>
        <w:jc w:val="both"/>
        <w:rPr>
          <w:sz w:val="28"/>
          <w:szCs w:val="28"/>
          <w:lang w:val="ru-RU" w:eastAsia="ru-RU"/>
        </w:rPr>
      </w:pPr>
      <w:r w:rsidRPr="00676ABD">
        <w:rPr>
          <w:sz w:val="28"/>
          <w:szCs w:val="28"/>
          <w:lang w:val="ru-RU" w:eastAsia="ru-RU"/>
        </w:rPr>
        <w:t>забезпечує</w:t>
      </w:r>
      <w:r w:rsidR="00E00712" w:rsidRPr="00676ABD">
        <w:rPr>
          <w:sz w:val="28"/>
          <w:szCs w:val="28"/>
          <w:lang w:val="ru-RU" w:eastAsia="ru-RU"/>
        </w:rPr>
        <w:t xml:space="preserve"> </w:t>
      </w:r>
      <w:r w:rsidRPr="00676ABD">
        <w:rPr>
          <w:sz w:val="28"/>
          <w:szCs w:val="28"/>
          <w:lang w:val="ru-RU" w:eastAsia="ru-RU"/>
        </w:rPr>
        <w:t>проведення</w:t>
      </w:r>
      <w:r w:rsidR="00E00712" w:rsidRPr="00676ABD">
        <w:rPr>
          <w:sz w:val="28"/>
          <w:szCs w:val="28"/>
          <w:lang w:val="ru-RU" w:eastAsia="ru-RU"/>
        </w:rPr>
        <w:t xml:space="preserve"> </w:t>
      </w:r>
      <w:r w:rsidRPr="00676ABD">
        <w:rPr>
          <w:sz w:val="28"/>
          <w:szCs w:val="28"/>
          <w:lang w:val="ru-RU" w:eastAsia="ru-RU"/>
        </w:rPr>
        <w:t>державної</w:t>
      </w:r>
      <w:r w:rsidR="00E00712" w:rsidRPr="00676ABD">
        <w:rPr>
          <w:sz w:val="28"/>
          <w:szCs w:val="28"/>
          <w:lang w:val="ru-RU" w:eastAsia="ru-RU"/>
        </w:rPr>
        <w:t xml:space="preserve"> </w:t>
      </w:r>
      <w:r w:rsidRPr="00676ABD">
        <w:rPr>
          <w:sz w:val="28"/>
          <w:szCs w:val="28"/>
          <w:lang w:val="ru-RU" w:eastAsia="ru-RU"/>
        </w:rPr>
        <w:t>реєстрації заявок, прав на сорти</w:t>
      </w:r>
      <w:r w:rsidR="00E00712" w:rsidRPr="00676ABD">
        <w:rPr>
          <w:sz w:val="28"/>
          <w:szCs w:val="28"/>
          <w:lang w:val="ru-RU" w:eastAsia="ru-RU"/>
        </w:rPr>
        <w:t xml:space="preserve"> </w:t>
      </w:r>
      <w:r w:rsidRPr="00676ABD">
        <w:rPr>
          <w:sz w:val="28"/>
          <w:szCs w:val="28"/>
          <w:lang w:val="ru-RU" w:eastAsia="ru-RU"/>
        </w:rPr>
        <w:t>рослин, сортів і підтримувачів</w:t>
      </w:r>
      <w:r w:rsidR="00E00712" w:rsidRPr="00676ABD">
        <w:rPr>
          <w:sz w:val="28"/>
          <w:szCs w:val="28"/>
          <w:lang w:val="ru-RU" w:eastAsia="ru-RU"/>
        </w:rPr>
        <w:t xml:space="preserve"> </w:t>
      </w:r>
      <w:r w:rsidRPr="00676ABD">
        <w:rPr>
          <w:sz w:val="28"/>
          <w:szCs w:val="28"/>
          <w:lang w:val="ru-RU" w:eastAsia="ru-RU"/>
        </w:rPr>
        <w:t>сортів</w:t>
      </w:r>
      <w:r w:rsidR="00E00712" w:rsidRPr="00676ABD">
        <w:rPr>
          <w:sz w:val="28"/>
          <w:szCs w:val="28"/>
          <w:lang w:val="ru-RU" w:eastAsia="ru-RU"/>
        </w:rPr>
        <w:t xml:space="preserve"> </w:t>
      </w:r>
      <w:r w:rsidRPr="00676ABD">
        <w:rPr>
          <w:sz w:val="28"/>
          <w:szCs w:val="28"/>
          <w:lang w:val="ru-RU" w:eastAsia="ru-RU"/>
        </w:rPr>
        <w:t>рослин;</w:t>
      </w:r>
    </w:p>
    <w:p w:rsidR="00CB53C5" w:rsidRPr="00676ABD" w:rsidRDefault="00CB53C5" w:rsidP="00E00712">
      <w:pPr>
        <w:shd w:val="clear" w:color="auto" w:fill="FFFFFF"/>
        <w:spacing w:after="150"/>
        <w:ind w:firstLine="708"/>
        <w:jc w:val="both"/>
        <w:rPr>
          <w:sz w:val="28"/>
          <w:szCs w:val="28"/>
          <w:lang w:val="ru-RU" w:eastAsia="ru-RU"/>
        </w:rPr>
      </w:pPr>
      <w:r w:rsidRPr="00676ABD">
        <w:rPr>
          <w:sz w:val="28"/>
          <w:szCs w:val="28"/>
          <w:lang w:val="ru-RU" w:eastAsia="ru-RU"/>
        </w:rPr>
        <w:t>уповноважує</w:t>
      </w:r>
      <w:r w:rsidR="00E00712" w:rsidRPr="00676ABD">
        <w:rPr>
          <w:sz w:val="28"/>
          <w:szCs w:val="28"/>
          <w:lang w:val="ru-RU" w:eastAsia="ru-RU"/>
        </w:rPr>
        <w:t xml:space="preserve"> </w:t>
      </w:r>
      <w:r w:rsidRPr="00676ABD">
        <w:rPr>
          <w:sz w:val="28"/>
          <w:szCs w:val="28"/>
          <w:lang w:val="ru-RU" w:eastAsia="ru-RU"/>
        </w:rPr>
        <w:t>підприємства, установи або</w:t>
      </w:r>
      <w:r w:rsidR="00E00712" w:rsidRPr="00676ABD">
        <w:rPr>
          <w:sz w:val="28"/>
          <w:szCs w:val="28"/>
          <w:lang w:val="ru-RU" w:eastAsia="ru-RU"/>
        </w:rPr>
        <w:t xml:space="preserve"> </w:t>
      </w:r>
      <w:r w:rsidRPr="00676ABD">
        <w:rPr>
          <w:sz w:val="28"/>
          <w:szCs w:val="28"/>
          <w:lang w:val="ru-RU" w:eastAsia="ru-RU"/>
        </w:rPr>
        <w:t>організації на виконання</w:t>
      </w:r>
      <w:r w:rsidR="00E00712" w:rsidRPr="00676ABD">
        <w:rPr>
          <w:sz w:val="28"/>
          <w:szCs w:val="28"/>
          <w:lang w:val="ru-RU" w:eastAsia="ru-RU"/>
        </w:rPr>
        <w:t xml:space="preserve"> </w:t>
      </w:r>
      <w:r w:rsidRPr="00676ABD">
        <w:rPr>
          <w:sz w:val="28"/>
          <w:szCs w:val="28"/>
          <w:lang w:val="ru-RU" w:eastAsia="ru-RU"/>
        </w:rPr>
        <w:t>окремих</w:t>
      </w:r>
      <w:r w:rsidR="00E00712" w:rsidRPr="00676ABD">
        <w:rPr>
          <w:sz w:val="28"/>
          <w:szCs w:val="28"/>
          <w:lang w:val="ru-RU" w:eastAsia="ru-RU"/>
        </w:rPr>
        <w:t xml:space="preserve"> </w:t>
      </w:r>
      <w:r w:rsidRPr="00676ABD">
        <w:rPr>
          <w:sz w:val="28"/>
          <w:szCs w:val="28"/>
          <w:lang w:val="ru-RU" w:eastAsia="ru-RU"/>
        </w:rPr>
        <w:t>повноважень у сфері</w:t>
      </w:r>
      <w:r w:rsidR="00E00712" w:rsidRPr="00676ABD">
        <w:rPr>
          <w:sz w:val="28"/>
          <w:szCs w:val="28"/>
          <w:lang w:val="ru-RU" w:eastAsia="ru-RU"/>
        </w:rPr>
        <w:t xml:space="preserve"> </w:t>
      </w:r>
      <w:r w:rsidRPr="00676ABD">
        <w:rPr>
          <w:sz w:val="28"/>
          <w:szCs w:val="28"/>
          <w:lang w:val="ru-RU" w:eastAsia="ru-RU"/>
        </w:rPr>
        <w:t>охорони прав на сорти</w:t>
      </w:r>
      <w:r w:rsidR="00E00712" w:rsidRPr="00676ABD">
        <w:rPr>
          <w:sz w:val="28"/>
          <w:szCs w:val="28"/>
          <w:lang w:val="ru-RU" w:eastAsia="ru-RU"/>
        </w:rPr>
        <w:t xml:space="preserve"> </w:t>
      </w:r>
      <w:r w:rsidRPr="00676ABD">
        <w:rPr>
          <w:sz w:val="28"/>
          <w:szCs w:val="28"/>
          <w:lang w:val="ru-RU" w:eastAsia="ru-RU"/>
        </w:rPr>
        <w:t>рослин</w:t>
      </w:r>
      <w:r w:rsidR="00E00712" w:rsidRPr="00676ABD">
        <w:rPr>
          <w:sz w:val="28"/>
          <w:szCs w:val="28"/>
          <w:lang w:val="ru-RU" w:eastAsia="ru-RU"/>
        </w:rPr>
        <w:t xml:space="preserve"> </w:t>
      </w:r>
      <w:r w:rsidRPr="00676ABD">
        <w:rPr>
          <w:sz w:val="28"/>
          <w:szCs w:val="28"/>
          <w:lang w:val="ru-RU" w:eastAsia="ru-RU"/>
        </w:rPr>
        <w:t>відповідно до цього Закону;</w:t>
      </w:r>
    </w:p>
    <w:p w:rsidR="00CB53C5" w:rsidRPr="00676ABD" w:rsidRDefault="00CB53C5" w:rsidP="00E00712">
      <w:pPr>
        <w:shd w:val="clear" w:color="auto" w:fill="FFFFFF"/>
        <w:spacing w:after="150"/>
        <w:ind w:firstLine="708"/>
        <w:jc w:val="both"/>
        <w:rPr>
          <w:sz w:val="28"/>
          <w:szCs w:val="28"/>
          <w:lang w:val="ru-RU" w:eastAsia="ru-RU"/>
        </w:rPr>
      </w:pPr>
      <w:r w:rsidRPr="00676ABD">
        <w:rPr>
          <w:sz w:val="28"/>
          <w:szCs w:val="28"/>
          <w:lang w:val="ru-RU" w:eastAsia="ru-RU"/>
        </w:rPr>
        <w:t>видає</w:t>
      </w:r>
      <w:r w:rsidR="00E00712" w:rsidRPr="00676ABD">
        <w:rPr>
          <w:sz w:val="28"/>
          <w:szCs w:val="28"/>
          <w:lang w:val="ru-RU" w:eastAsia="ru-RU"/>
        </w:rPr>
        <w:t xml:space="preserve"> </w:t>
      </w:r>
      <w:r w:rsidRPr="00676ABD">
        <w:rPr>
          <w:sz w:val="28"/>
          <w:szCs w:val="28"/>
          <w:lang w:val="ru-RU" w:eastAsia="ru-RU"/>
        </w:rPr>
        <w:t>патенти на сорти</w:t>
      </w:r>
      <w:r w:rsidR="00E00712" w:rsidRPr="00676ABD">
        <w:rPr>
          <w:sz w:val="28"/>
          <w:szCs w:val="28"/>
          <w:lang w:val="ru-RU" w:eastAsia="ru-RU"/>
        </w:rPr>
        <w:t xml:space="preserve"> </w:t>
      </w:r>
      <w:r w:rsidRPr="00676ABD">
        <w:rPr>
          <w:sz w:val="28"/>
          <w:szCs w:val="28"/>
          <w:lang w:val="ru-RU" w:eastAsia="ru-RU"/>
        </w:rPr>
        <w:t>рослин, свідоцтва про авторство на сорти</w:t>
      </w:r>
      <w:r w:rsidR="00E00712" w:rsidRPr="00676ABD">
        <w:rPr>
          <w:sz w:val="28"/>
          <w:szCs w:val="28"/>
          <w:lang w:val="ru-RU" w:eastAsia="ru-RU"/>
        </w:rPr>
        <w:t xml:space="preserve"> </w:t>
      </w:r>
      <w:r w:rsidRPr="00676ABD">
        <w:rPr>
          <w:sz w:val="28"/>
          <w:szCs w:val="28"/>
          <w:lang w:val="ru-RU" w:eastAsia="ru-RU"/>
        </w:rPr>
        <w:t>рослин, свідоцтва про державну</w:t>
      </w:r>
      <w:r w:rsidR="00E00712" w:rsidRPr="00676ABD">
        <w:rPr>
          <w:sz w:val="28"/>
          <w:szCs w:val="28"/>
          <w:lang w:val="ru-RU" w:eastAsia="ru-RU"/>
        </w:rPr>
        <w:t xml:space="preserve"> </w:t>
      </w:r>
      <w:r w:rsidRPr="00676ABD">
        <w:rPr>
          <w:sz w:val="28"/>
          <w:szCs w:val="28"/>
          <w:lang w:val="ru-RU" w:eastAsia="ru-RU"/>
        </w:rPr>
        <w:t>реєстрацію сорту рослин;</w:t>
      </w:r>
    </w:p>
    <w:p w:rsidR="00CB53C5" w:rsidRPr="00676ABD" w:rsidRDefault="00CB53C5" w:rsidP="00E00712">
      <w:pPr>
        <w:pStyle w:val="rvps2"/>
        <w:shd w:val="clear" w:color="auto" w:fill="FFFFFF"/>
        <w:spacing w:before="0" w:beforeAutospacing="0" w:after="150" w:afterAutospacing="0"/>
        <w:ind w:firstLine="708"/>
        <w:jc w:val="both"/>
        <w:rPr>
          <w:sz w:val="28"/>
          <w:szCs w:val="28"/>
        </w:rPr>
      </w:pPr>
      <w:r w:rsidRPr="00676ABD">
        <w:rPr>
          <w:sz w:val="28"/>
          <w:szCs w:val="28"/>
          <w:lang w:val="ru-RU" w:eastAsia="ru-RU"/>
        </w:rPr>
        <w:t>забезпечує</w:t>
      </w:r>
      <w:r w:rsidR="00E00712" w:rsidRPr="00676ABD">
        <w:rPr>
          <w:sz w:val="28"/>
          <w:szCs w:val="28"/>
          <w:lang w:val="ru-RU" w:eastAsia="ru-RU"/>
        </w:rPr>
        <w:t xml:space="preserve"> </w:t>
      </w:r>
      <w:r w:rsidRPr="00676ABD">
        <w:rPr>
          <w:sz w:val="28"/>
          <w:szCs w:val="28"/>
          <w:lang w:val="ru-RU" w:eastAsia="ru-RU"/>
        </w:rPr>
        <w:t>ведення</w:t>
      </w:r>
      <w:r w:rsidR="00E00712" w:rsidRPr="00676ABD">
        <w:rPr>
          <w:sz w:val="28"/>
          <w:szCs w:val="28"/>
          <w:lang w:val="ru-RU" w:eastAsia="ru-RU"/>
        </w:rPr>
        <w:t xml:space="preserve"> </w:t>
      </w:r>
      <w:r w:rsidRPr="00676ABD">
        <w:rPr>
          <w:sz w:val="28"/>
          <w:szCs w:val="28"/>
        </w:rPr>
        <w:t>Реєстру заявок, Реєстру патентів, Реєстру сортів рослин України;</w:t>
      </w:r>
    </w:p>
    <w:p w:rsidR="00CB53C5" w:rsidRPr="00676ABD" w:rsidRDefault="00CB53C5" w:rsidP="00E00712">
      <w:pPr>
        <w:shd w:val="clear" w:color="auto" w:fill="FFFFFF"/>
        <w:spacing w:after="150"/>
        <w:ind w:firstLine="708"/>
        <w:jc w:val="both"/>
        <w:rPr>
          <w:sz w:val="28"/>
          <w:szCs w:val="28"/>
          <w:lang w:eastAsia="ru-RU"/>
        </w:rPr>
      </w:pPr>
      <w:r w:rsidRPr="00676ABD">
        <w:rPr>
          <w:sz w:val="28"/>
          <w:szCs w:val="28"/>
          <w:lang w:eastAsia="ru-RU"/>
        </w:rPr>
        <w:t>організовує</w:t>
      </w:r>
      <w:r w:rsidR="00E00712" w:rsidRPr="00676ABD">
        <w:rPr>
          <w:sz w:val="28"/>
          <w:szCs w:val="28"/>
          <w:lang w:eastAsia="ru-RU"/>
        </w:rPr>
        <w:t xml:space="preserve"> </w:t>
      </w:r>
      <w:r w:rsidRPr="00676ABD">
        <w:rPr>
          <w:sz w:val="28"/>
          <w:szCs w:val="28"/>
          <w:lang w:eastAsia="ru-RU"/>
        </w:rPr>
        <w:t>перевірку</w:t>
      </w:r>
      <w:r w:rsidR="00E00712" w:rsidRPr="00676ABD">
        <w:rPr>
          <w:sz w:val="28"/>
          <w:szCs w:val="28"/>
          <w:lang w:eastAsia="ru-RU"/>
        </w:rPr>
        <w:t xml:space="preserve"> </w:t>
      </w:r>
      <w:r w:rsidRPr="00676ABD">
        <w:rPr>
          <w:sz w:val="28"/>
          <w:szCs w:val="28"/>
          <w:lang w:eastAsia="ru-RU"/>
        </w:rPr>
        <w:t>збереженості</w:t>
      </w:r>
      <w:r w:rsidR="00E00712" w:rsidRPr="00676ABD">
        <w:rPr>
          <w:sz w:val="28"/>
          <w:szCs w:val="28"/>
          <w:lang w:eastAsia="ru-RU"/>
        </w:rPr>
        <w:t xml:space="preserve"> </w:t>
      </w:r>
      <w:r w:rsidRPr="00676ABD">
        <w:rPr>
          <w:sz w:val="28"/>
          <w:szCs w:val="28"/>
          <w:lang w:eastAsia="ru-RU"/>
        </w:rPr>
        <w:t>сортів</w:t>
      </w:r>
      <w:r w:rsidR="00E00712" w:rsidRPr="00676ABD">
        <w:rPr>
          <w:sz w:val="28"/>
          <w:szCs w:val="28"/>
          <w:lang w:eastAsia="ru-RU"/>
        </w:rPr>
        <w:t xml:space="preserve"> </w:t>
      </w:r>
      <w:r w:rsidRPr="00676ABD">
        <w:rPr>
          <w:sz w:val="28"/>
          <w:szCs w:val="28"/>
          <w:lang w:eastAsia="ru-RU"/>
        </w:rPr>
        <w:t>рослин;</w:t>
      </w:r>
    </w:p>
    <w:p w:rsidR="00CB53C5" w:rsidRPr="00676ABD" w:rsidRDefault="00CB53C5" w:rsidP="00E00712">
      <w:pPr>
        <w:shd w:val="clear" w:color="auto" w:fill="FFFFFF"/>
        <w:spacing w:after="150"/>
        <w:ind w:firstLine="708"/>
        <w:jc w:val="both"/>
        <w:rPr>
          <w:sz w:val="28"/>
          <w:szCs w:val="28"/>
          <w:lang w:eastAsia="ru-RU"/>
        </w:rPr>
      </w:pPr>
      <w:r w:rsidRPr="00676ABD">
        <w:rPr>
          <w:sz w:val="28"/>
          <w:szCs w:val="28"/>
          <w:lang w:eastAsia="ru-RU"/>
        </w:rPr>
        <w:t>забезпечує</w:t>
      </w:r>
      <w:r w:rsidR="00E00712" w:rsidRPr="00676ABD">
        <w:rPr>
          <w:sz w:val="28"/>
          <w:szCs w:val="28"/>
          <w:lang w:eastAsia="ru-RU"/>
        </w:rPr>
        <w:t xml:space="preserve"> </w:t>
      </w:r>
      <w:r w:rsidRPr="00676ABD">
        <w:rPr>
          <w:sz w:val="28"/>
          <w:szCs w:val="28"/>
          <w:lang w:eastAsia="ru-RU"/>
        </w:rPr>
        <w:t>опублікування</w:t>
      </w:r>
      <w:r w:rsidR="00E00712" w:rsidRPr="00676ABD">
        <w:rPr>
          <w:sz w:val="28"/>
          <w:szCs w:val="28"/>
          <w:lang w:eastAsia="ru-RU"/>
        </w:rPr>
        <w:t xml:space="preserve"> </w:t>
      </w:r>
      <w:r w:rsidRPr="00676ABD">
        <w:rPr>
          <w:sz w:val="28"/>
          <w:szCs w:val="28"/>
          <w:lang w:eastAsia="ru-RU"/>
        </w:rPr>
        <w:t>офіційних</w:t>
      </w:r>
      <w:r w:rsidR="00E00712" w:rsidRPr="00676ABD">
        <w:rPr>
          <w:sz w:val="28"/>
          <w:szCs w:val="28"/>
          <w:lang w:eastAsia="ru-RU"/>
        </w:rPr>
        <w:t xml:space="preserve"> </w:t>
      </w:r>
      <w:r w:rsidRPr="00676ABD">
        <w:rPr>
          <w:sz w:val="28"/>
          <w:szCs w:val="28"/>
          <w:lang w:eastAsia="ru-RU"/>
        </w:rPr>
        <w:t>відомостей про заявки на сорти</w:t>
      </w:r>
      <w:r w:rsidR="00E00712" w:rsidRPr="00676ABD">
        <w:rPr>
          <w:sz w:val="28"/>
          <w:szCs w:val="28"/>
          <w:lang w:eastAsia="ru-RU"/>
        </w:rPr>
        <w:t xml:space="preserve"> </w:t>
      </w:r>
      <w:r w:rsidRPr="00676ABD">
        <w:rPr>
          <w:sz w:val="28"/>
          <w:szCs w:val="28"/>
          <w:lang w:eastAsia="ru-RU"/>
        </w:rPr>
        <w:t>рослин, про державну</w:t>
      </w:r>
      <w:r w:rsidR="00E00712" w:rsidRPr="00676ABD">
        <w:rPr>
          <w:sz w:val="28"/>
          <w:szCs w:val="28"/>
          <w:lang w:eastAsia="ru-RU"/>
        </w:rPr>
        <w:t xml:space="preserve"> </w:t>
      </w:r>
      <w:r w:rsidRPr="00676ABD">
        <w:rPr>
          <w:sz w:val="28"/>
          <w:szCs w:val="28"/>
          <w:lang w:eastAsia="ru-RU"/>
        </w:rPr>
        <w:t>реєстрацію прав на сорти</w:t>
      </w:r>
      <w:r w:rsidR="00E00712" w:rsidRPr="00676ABD">
        <w:rPr>
          <w:sz w:val="28"/>
          <w:szCs w:val="28"/>
          <w:lang w:eastAsia="ru-RU"/>
        </w:rPr>
        <w:t xml:space="preserve"> </w:t>
      </w:r>
      <w:r w:rsidRPr="00676ABD">
        <w:rPr>
          <w:sz w:val="28"/>
          <w:szCs w:val="28"/>
          <w:lang w:eastAsia="ru-RU"/>
        </w:rPr>
        <w:t>рослин, видані</w:t>
      </w:r>
      <w:r w:rsidR="00E00712" w:rsidRPr="00676ABD">
        <w:rPr>
          <w:sz w:val="28"/>
          <w:szCs w:val="28"/>
          <w:lang w:eastAsia="ru-RU"/>
        </w:rPr>
        <w:t xml:space="preserve"> </w:t>
      </w:r>
      <w:r w:rsidRPr="00676ABD">
        <w:rPr>
          <w:sz w:val="28"/>
          <w:szCs w:val="28"/>
          <w:lang w:eastAsia="ru-RU"/>
        </w:rPr>
        <w:t>патенти на сорти</w:t>
      </w:r>
      <w:r w:rsidR="00E00712" w:rsidRPr="00676ABD">
        <w:rPr>
          <w:sz w:val="28"/>
          <w:szCs w:val="28"/>
          <w:lang w:eastAsia="ru-RU"/>
        </w:rPr>
        <w:t xml:space="preserve"> </w:t>
      </w:r>
      <w:r w:rsidRPr="00676ABD">
        <w:rPr>
          <w:sz w:val="28"/>
          <w:szCs w:val="28"/>
          <w:lang w:eastAsia="ru-RU"/>
        </w:rPr>
        <w:t>рослин, свідоцтва про авторство на сорти</w:t>
      </w:r>
      <w:r w:rsidR="00E00712" w:rsidRPr="00676ABD">
        <w:rPr>
          <w:sz w:val="28"/>
          <w:szCs w:val="28"/>
          <w:lang w:eastAsia="ru-RU"/>
        </w:rPr>
        <w:t xml:space="preserve"> </w:t>
      </w:r>
      <w:r w:rsidRPr="00676ABD">
        <w:rPr>
          <w:sz w:val="28"/>
          <w:szCs w:val="28"/>
          <w:lang w:eastAsia="ru-RU"/>
        </w:rPr>
        <w:t xml:space="preserve">рослин, </w:t>
      </w:r>
      <w:r w:rsidR="00E00712" w:rsidRPr="00676ABD">
        <w:rPr>
          <w:sz w:val="28"/>
          <w:szCs w:val="28"/>
          <w:lang w:eastAsia="ru-RU"/>
        </w:rPr>
        <w:t xml:space="preserve">забезпечує опублікування </w:t>
      </w:r>
      <w:r w:rsidRPr="00676ABD">
        <w:rPr>
          <w:sz w:val="28"/>
          <w:szCs w:val="28"/>
          <w:lang w:eastAsia="ru-RU"/>
        </w:rPr>
        <w:t>офіційного</w:t>
      </w:r>
      <w:r w:rsidR="00E00712" w:rsidRPr="00676ABD">
        <w:rPr>
          <w:sz w:val="28"/>
          <w:szCs w:val="28"/>
          <w:lang w:eastAsia="ru-RU"/>
        </w:rPr>
        <w:t xml:space="preserve"> </w:t>
      </w:r>
      <w:r w:rsidRPr="00676ABD">
        <w:rPr>
          <w:sz w:val="28"/>
          <w:szCs w:val="28"/>
          <w:lang w:eastAsia="ru-RU"/>
        </w:rPr>
        <w:t>видання;</w:t>
      </w:r>
    </w:p>
    <w:p w:rsidR="00CB53C5" w:rsidRPr="00676ABD" w:rsidRDefault="00CB53C5" w:rsidP="00E00712">
      <w:pPr>
        <w:shd w:val="clear" w:color="auto" w:fill="FFFFFF"/>
        <w:spacing w:after="150"/>
        <w:ind w:firstLine="708"/>
        <w:jc w:val="both"/>
        <w:rPr>
          <w:sz w:val="28"/>
          <w:szCs w:val="28"/>
          <w:lang w:val="ru-RU" w:eastAsia="ru-RU"/>
        </w:rPr>
      </w:pPr>
      <w:r w:rsidRPr="00676ABD">
        <w:rPr>
          <w:sz w:val="28"/>
          <w:szCs w:val="28"/>
          <w:lang w:val="ru-RU" w:eastAsia="ru-RU"/>
        </w:rPr>
        <w:t>забезпечує</w:t>
      </w:r>
      <w:r w:rsidR="00E00712" w:rsidRPr="00676ABD">
        <w:rPr>
          <w:sz w:val="28"/>
          <w:szCs w:val="28"/>
          <w:lang w:val="ru-RU" w:eastAsia="ru-RU"/>
        </w:rPr>
        <w:t xml:space="preserve"> </w:t>
      </w:r>
      <w:r w:rsidRPr="00676ABD">
        <w:rPr>
          <w:sz w:val="28"/>
          <w:szCs w:val="28"/>
          <w:lang w:val="ru-RU" w:eastAsia="ru-RU"/>
        </w:rPr>
        <w:t>опублікування</w:t>
      </w:r>
      <w:r w:rsidR="00E00712" w:rsidRPr="00676ABD">
        <w:rPr>
          <w:sz w:val="28"/>
          <w:szCs w:val="28"/>
          <w:lang w:val="ru-RU" w:eastAsia="ru-RU"/>
        </w:rPr>
        <w:t xml:space="preserve"> </w:t>
      </w:r>
      <w:r w:rsidRPr="00676ABD">
        <w:rPr>
          <w:sz w:val="28"/>
          <w:szCs w:val="28"/>
          <w:lang w:val="ru-RU" w:eastAsia="ru-RU"/>
        </w:rPr>
        <w:t>офіційних</w:t>
      </w:r>
      <w:r w:rsidR="00E00712" w:rsidRPr="00676ABD">
        <w:rPr>
          <w:sz w:val="28"/>
          <w:szCs w:val="28"/>
          <w:lang w:val="ru-RU" w:eastAsia="ru-RU"/>
        </w:rPr>
        <w:t xml:space="preserve"> </w:t>
      </w:r>
      <w:r w:rsidRPr="00676ABD">
        <w:rPr>
          <w:sz w:val="28"/>
          <w:szCs w:val="28"/>
          <w:lang w:val="ru-RU" w:eastAsia="ru-RU"/>
        </w:rPr>
        <w:t>відомостей про видачу</w:t>
      </w:r>
      <w:r w:rsidR="00E00712" w:rsidRPr="00676ABD">
        <w:rPr>
          <w:sz w:val="28"/>
          <w:szCs w:val="28"/>
          <w:lang w:val="ru-RU" w:eastAsia="ru-RU"/>
        </w:rPr>
        <w:t xml:space="preserve"> </w:t>
      </w:r>
      <w:r w:rsidRPr="00676ABD">
        <w:rPr>
          <w:sz w:val="28"/>
          <w:szCs w:val="28"/>
          <w:lang w:val="ru-RU" w:eastAsia="ru-RU"/>
        </w:rPr>
        <w:t>ліцензії на використання сорту та передачу майнових прав інтелектуальної</w:t>
      </w:r>
      <w:r w:rsidR="00E00712" w:rsidRPr="00676ABD">
        <w:rPr>
          <w:sz w:val="28"/>
          <w:szCs w:val="28"/>
          <w:lang w:val="ru-RU" w:eastAsia="ru-RU"/>
        </w:rPr>
        <w:t xml:space="preserve"> </w:t>
      </w:r>
      <w:r w:rsidRPr="00676ABD">
        <w:rPr>
          <w:sz w:val="28"/>
          <w:szCs w:val="28"/>
          <w:lang w:val="ru-RU" w:eastAsia="ru-RU"/>
        </w:rPr>
        <w:t>власності на сорт рослин;</w:t>
      </w:r>
    </w:p>
    <w:p w:rsidR="00CB53C5" w:rsidRPr="00676ABD" w:rsidRDefault="00CB53C5" w:rsidP="00E00712">
      <w:pPr>
        <w:shd w:val="clear" w:color="auto" w:fill="FFFFFF"/>
        <w:spacing w:after="150"/>
        <w:ind w:firstLine="708"/>
        <w:jc w:val="both"/>
        <w:rPr>
          <w:sz w:val="28"/>
          <w:szCs w:val="28"/>
          <w:lang w:val="ru-RU" w:eastAsia="ru-RU"/>
        </w:rPr>
      </w:pPr>
      <w:r w:rsidRPr="00676ABD">
        <w:rPr>
          <w:sz w:val="28"/>
          <w:szCs w:val="28"/>
          <w:lang w:val="ru-RU" w:eastAsia="ru-RU"/>
        </w:rPr>
        <w:lastRenderedPageBreak/>
        <w:t>здійснює</w:t>
      </w:r>
      <w:r w:rsidR="00E00712" w:rsidRPr="00676ABD">
        <w:rPr>
          <w:sz w:val="28"/>
          <w:szCs w:val="28"/>
          <w:lang w:val="ru-RU" w:eastAsia="ru-RU"/>
        </w:rPr>
        <w:t xml:space="preserve"> </w:t>
      </w:r>
      <w:r w:rsidRPr="00676ABD">
        <w:rPr>
          <w:sz w:val="28"/>
          <w:szCs w:val="28"/>
          <w:lang w:val="ru-RU" w:eastAsia="ru-RU"/>
        </w:rPr>
        <w:t>міжнародне</w:t>
      </w:r>
      <w:r w:rsidR="00E00712" w:rsidRPr="00676ABD">
        <w:rPr>
          <w:sz w:val="28"/>
          <w:szCs w:val="28"/>
          <w:lang w:val="ru-RU" w:eastAsia="ru-RU"/>
        </w:rPr>
        <w:t xml:space="preserve"> </w:t>
      </w:r>
      <w:r w:rsidRPr="00676ABD">
        <w:rPr>
          <w:sz w:val="28"/>
          <w:szCs w:val="28"/>
          <w:lang w:val="ru-RU" w:eastAsia="ru-RU"/>
        </w:rPr>
        <w:t>співробітництво у сфері</w:t>
      </w:r>
      <w:r w:rsidR="00E00712" w:rsidRPr="00676ABD">
        <w:rPr>
          <w:sz w:val="28"/>
          <w:szCs w:val="28"/>
          <w:lang w:val="ru-RU" w:eastAsia="ru-RU"/>
        </w:rPr>
        <w:t xml:space="preserve"> </w:t>
      </w:r>
      <w:r w:rsidRPr="00676ABD">
        <w:rPr>
          <w:sz w:val="28"/>
          <w:szCs w:val="28"/>
          <w:lang w:val="ru-RU" w:eastAsia="ru-RU"/>
        </w:rPr>
        <w:t>правової</w:t>
      </w:r>
      <w:r w:rsidR="00E00712" w:rsidRPr="00676ABD">
        <w:rPr>
          <w:sz w:val="28"/>
          <w:szCs w:val="28"/>
          <w:lang w:val="ru-RU" w:eastAsia="ru-RU"/>
        </w:rPr>
        <w:t xml:space="preserve"> </w:t>
      </w:r>
      <w:r w:rsidRPr="00676ABD">
        <w:rPr>
          <w:sz w:val="28"/>
          <w:szCs w:val="28"/>
          <w:lang w:val="ru-RU" w:eastAsia="ru-RU"/>
        </w:rPr>
        <w:t>охорони</w:t>
      </w:r>
      <w:r w:rsidR="00E00712" w:rsidRPr="00676ABD">
        <w:rPr>
          <w:sz w:val="28"/>
          <w:szCs w:val="28"/>
          <w:lang w:val="ru-RU" w:eastAsia="ru-RU"/>
        </w:rPr>
        <w:t xml:space="preserve"> </w:t>
      </w:r>
      <w:r w:rsidRPr="00676ABD">
        <w:rPr>
          <w:sz w:val="28"/>
          <w:szCs w:val="28"/>
          <w:lang w:val="ru-RU" w:eastAsia="ru-RU"/>
        </w:rPr>
        <w:t>сортів</w:t>
      </w:r>
      <w:r w:rsidR="00E00712" w:rsidRPr="00676ABD">
        <w:rPr>
          <w:sz w:val="28"/>
          <w:szCs w:val="28"/>
          <w:lang w:val="ru-RU" w:eastAsia="ru-RU"/>
        </w:rPr>
        <w:t xml:space="preserve"> </w:t>
      </w:r>
      <w:r w:rsidRPr="00676ABD">
        <w:rPr>
          <w:sz w:val="28"/>
          <w:szCs w:val="28"/>
          <w:lang w:val="ru-RU" w:eastAsia="ru-RU"/>
        </w:rPr>
        <w:t>рослин і представляє</w:t>
      </w:r>
      <w:r w:rsidR="00E00712" w:rsidRPr="00676ABD">
        <w:rPr>
          <w:sz w:val="28"/>
          <w:szCs w:val="28"/>
          <w:lang w:val="ru-RU" w:eastAsia="ru-RU"/>
        </w:rPr>
        <w:t xml:space="preserve"> </w:t>
      </w:r>
      <w:r w:rsidRPr="00676ABD">
        <w:rPr>
          <w:sz w:val="28"/>
          <w:szCs w:val="28"/>
          <w:lang w:val="ru-RU" w:eastAsia="ru-RU"/>
        </w:rPr>
        <w:t>інтереси</w:t>
      </w:r>
      <w:r w:rsidR="00E00712" w:rsidRPr="00676ABD">
        <w:rPr>
          <w:sz w:val="28"/>
          <w:szCs w:val="28"/>
          <w:lang w:val="ru-RU" w:eastAsia="ru-RU"/>
        </w:rPr>
        <w:t xml:space="preserve"> </w:t>
      </w:r>
      <w:r w:rsidRPr="00676ABD">
        <w:rPr>
          <w:sz w:val="28"/>
          <w:szCs w:val="28"/>
          <w:lang w:val="ru-RU" w:eastAsia="ru-RU"/>
        </w:rPr>
        <w:t>України з питань</w:t>
      </w:r>
      <w:r w:rsidR="00E00712" w:rsidRPr="00676ABD">
        <w:rPr>
          <w:sz w:val="28"/>
          <w:szCs w:val="28"/>
          <w:lang w:val="ru-RU" w:eastAsia="ru-RU"/>
        </w:rPr>
        <w:t xml:space="preserve"> </w:t>
      </w:r>
      <w:r w:rsidRPr="00676ABD">
        <w:rPr>
          <w:sz w:val="28"/>
          <w:szCs w:val="28"/>
          <w:lang w:val="ru-RU" w:eastAsia="ru-RU"/>
        </w:rPr>
        <w:t>охорони прав на сорти</w:t>
      </w:r>
      <w:r w:rsidR="00E00712" w:rsidRPr="00676ABD">
        <w:rPr>
          <w:sz w:val="28"/>
          <w:szCs w:val="28"/>
          <w:lang w:val="ru-RU" w:eastAsia="ru-RU"/>
        </w:rPr>
        <w:t xml:space="preserve"> </w:t>
      </w:r>
      <w:r w:rsidRPr="00676ABD">
        <w:rPr>
          <w:sz w:val="28"/>
          <w:szCs w:val="28"/>
          <w:lang w:val="ru-RU" w:eastAsia="ru-RU"/>
        </w:rPr>
        <w:t>рослин у міжнародних</w:t>
      </w:r>
      <w:r w:rsidR="00E00712" w:rsidRPr="00676ABD">
        <w:rPr>
          <w:sz w:val="28"/>
          <w:szCs w:val="28"/>
          <w:lang w:val="ru-RU" w:eastAsia="ru-RU"/>
        </w:rPr>
        <w:t xml:space="preserve"> </w:t>
      </w:r>
      <w:r w:rsidRPr="00676ABD">
        <w:rPr>
          <w:sz w:val="28"/>
          <w:szCs w:val="28"/>
          <w:lang w:val="ru-RU" w:eastAsia="ru-RU"/>
        </w:rPr>
        <w:t>організаціях</w:t>
      </w:r>
      <w:r w:rsidR="00E00712" w:rsidRPr="00676ABD">
        <w:rPr>
          <w:sz w:val="28"/>
          <w:szCs w:val="28"/>
          <w:lang w:val="ru-RU" w:eastAsia="ru-RU"/>
        </w:rPr>
        <w:t xml:space="preserve"> </w:t>
      </w:r>
      <w:r w:rsidRPr="00676ABD">
        <w:rPr>
          <w:sz w:val="28"/>
          <w:szCs w:val="28"/>
          <w:lang w:val="ru-RU" w:eastAsia="ru-RU"/>
        </w:rPr>
        <w:t>відповідно до законодавства;</w:t>
      </w:r>
    </w:p>
    <w:p w:rsidR="00CB53C5" w:rsidRPr="00676ABD" w:rsidRDefault="00CB53C5" w:rsidP="00E00712">
      <w:pPr>
        <w:shd w:val="clear" w:color="auto" w:fill="FFFFFF"/>
        <w:spacing w:after="150"/>
        <w:ind w:firstLine="708"/>
        <w:jc w:val="both"/>
        <w:rPr>
          <w:sz w:val="28"/>
          <w:szCs w:val="28"/>
          <w:lang w:val="ru-RU" w:eastAsia="ru-RU"/>
        </w:rPr>
      </w:pPr>
      <w:r w:rsidRPr="00676ABD">
        <w:rPr>
          <w:sz w:val="28"/>
          <w:szCs w:val="28"/>
          <w:lang w:val="ru-RU" w:eastAsia="ru-RU"/>
        </w:rPr>
        <w:t>організовує</w:t>
      </w:r>
      <w:r w:rsidR="00E00712" w:rsidRPr="00676ABD">
        <w:rPr>
          <w:sz w:val="28"/>
          <w:szCs w:val="28"/>
          <w:lang w:val="ru-RU" w:eastAsia="ru-RU"/>
        </w:rPr>
        <w:t xml:space="preserve"> </w:t>
      </w:r>
      <w:r w:rsidRPr="00676ABD">
        <w:rPr>
          <w:sz w:val="28"/>
          <w:szCs w:val="28"/>
          <w:lang w:val="ru-RU" w:eastAsia="ru-RU"/>
        </w:rPr>
        <w:t>інформаційну та видавничу</w:t>
      </w:r>
      <w:r w:rsidR="00E00712" w:rsidRPr="00676ABD">
        <w:rPr>
          <w:sz w:val="28"/>
          <w:szCs w:val="28"/>
          <w:lang w:val="ru-RU" w:eastAsia="ru-RU"/>
        </w:rPr>
        <w:t xml:space="preserve"> </w:t>
      </w:r>
      <w:r w:rsidRPr="00676ABD">
        <w:rPr>
          <w:sz w:val="28"/>
          <w:szCs w:val="28"/>
          <w:lang w:val="ru-RU" w:eastAsia="ru-RU"/>
        </w:rPr>
        <w:t>діяльність у сфері</w:t>
      </w:r>
      <w:r w:rsidR="00E00712" w:rsidRPr="00676ABD">
        <w:rPr>
          <w:sz w:val="28"/>
          <w:szCs w:val="28"/>
          <w:lang w:val="ru-RU" w:eastAsia="ru-RU"/>
        </w:rPr>
        <w:t xml:space="preserve"> </w:t>
      </w:r>
      <w:r w:rsidRPr="00676ABD">
        <w:rPr>
          <w:sz w:val="28"/>
          <w:szCs w:val="28"/>
          <w:lang w:val="ru-RU" w:eastAsia="ru-RU"/>
        </w:rPr>
        <w:t>охорони прав на сорти</w:t>
      </w:r>
      <w:r w:rsidR="00E00712" w:rsidRPr="00676ABD">
        <w:rPr>
          <w:sz w:val="28"/>
          <w:szCs w:val="28"/>
          <w:lang w:val="ru-RU" w:eastAsia="ru-RU"/>
        </w:rPr>
        <w:t xml:space="preserve"> </w:t>
      </w:r>
      <w:r w:rsidRPr="00676ABD">
        <w:rPr>
          <w:sz w:val="28"/>
          <w:szCs w:val="28"/>
          <w:lang w:val="ru-RU" w:eastAsia="ru-RU"/>
        </w:rPr>
        <w:t>рослин;</w:t>
      </w:r>
    </w:p>
    <w:p w:rsidR="00CB53C5" w:rsidRPr="00676ABD" w:rsidRDefault="00CB53C5" w:rsidP="00E00712">
      <w:pPr>
        <w:shd w:val="clear" w:color="auto" w:fill="FFFFFF"/>
        <w:spacing w:after="150"/>
        <w:ind w:firstLine="708"/>
        <w:jc w:val="both"/>
        <w:rPr>
          <w:sz w:val="28"/>
          <w:szCs w:val="28"/>
          <w:lang w:val="ru-RU" w:eastAsia="ru-RU"/>
        </w:rPr>
      </w:pPr>
      <w:r w:rsidRPr="00676ABD">
        <w:rPr>
          <w:sz w:val="28"/>
          <w:szCs w:val="28"/>
          <w:lang w:val="ru-RU" w:eastAsia="ru-RU"/>
        </w:rPr>
        <w:t>організовує</w:t>
      </w:r>
      <w:r w:rsidR="00E00712" w:rsidRPr="00676ABD">
        <w:rPr>
          <w:sz w:val="28"/>
          <w:szCs w:val="28"/>
          <w:lang w:val="ru-RU" w:eastAsia="ru-RU"/>
        </w:rPr>
        <w:t xml:space="preserve"> </w:t>
      </w:r>
      <w:r w:rsidRPr="00676ABD">
        <w:rPr>
          <w:sz w:val="28"/>
          <w:szCs w:val="28"/>
          <w:lang w:val="ru-RU" w:eastAsia="ru-RU"/>
        </w:rPr>
        <w:t>науково-дослідні</w:t>
      </w:r>
      <w:r w:rsidR="00E00712" w:rsidRPr="00676ABD">
        <w:rPr>
          <w:sz w:val="28"/>
          <w:szCs w:val="28"/>
          <w:lang w:val="ru-RU" w:eastAsia="ru-RU"/>
        </w:rPr>
        <w:t xml:space="preserve"> </w:t>
      </w:r>
      <w:r w:rsidRPr="00676ABD">
        <w:rPr>
          <w:sz w:val="28"/>
          <w:szCs w:val="28"/>
          <w:lang w:val="ru-RU" w:eastAsia="ru-RU"/>
        </w:rPr>
        <w:t>роботи у сфері</w:t>
      </w:r>
      <w:r w:rsidR="00E00712" w:rsidRPr="00676ABD">
        <w:rPr>
          <w:sz w:val="28"/>
          <w:szCs w:val="28"/>
          <w:lang w:val="ru-RU" w:eastAsia="ru-RU"/>
        </w:rPr>
        <w:t xml:space="preserve"> </w:t>
      </w:r>
      <w:r w:rsidRPr="00676ABD">
        <w:rPr>
          <w:sz w:val="28"/>
          <w:szCs w:val="28"/>
          <w:lang w:val="ru-RU" w:eastAsia="ru-RU"/>
        </w:rPr>
        <w:t>охорони прав на сорти;</w:t>
      </w:r>
    </w:p>
    <w:p w:rsidR="00CB53C5" w:rsidRPr="00676ABD" w:rsidRDefault="00CB53C5" w:rsidP="00E00712">
      <w:pPr>
        <w:shd w:val="clear" w:color="auto" w:fill="FFFFFF"/>
        <w:spacing w:after="150"/>
        <w:ind w:firstLine="708"/>
        <w:jc w:val="both"/>
        <w:rPr>
          <w:sz w:val="28"/>
          <w:szCs w:val="28"/>
          <w:lang w:val="ru-RU" w:eastAsia="ru-RU"/>
        </w:rPr>
      </w:pPr>
      <w:r w:rsidRPr="00676ABD">
        <w:rPr>
          <w:sz w:val="28"/>
          <w:szCs w:val="28"/>
          <w:lang w:val="ru-RU" w:eastAsia="ru-RU"/>
        </w:rPr>
        <w:t>організовує роботу щодо</w:t>
      </w:r>
      <w:r w:rsidR="00E00712" w:rsidRPr="00676ABD">
        <w:rPr>
          <w:sz w:val="28"/>
          <w:szCs w:val="28"/>
          <w:lang w:val="ru-RU" w:eastAsia="ru-RU"/>
        </w:rPr>
        <w:t xml:space="preserve"> </w:t>
      </w:r>
      <w:r w:rsidRPr="00676ABD">
        <w:rPr>
          <w:sz w:val="28"/>
          <w:szCs w:val="28"/>
          <w:lang w:val="ru-RU" w:eastAsia="ru-RU"/>
        </w:rPr>
        <w:t>підготовки і перепідготовки</w:t>
      </w:r>
      <w:r w:rsidR="00E00712" w:rsidRPr="00676ABD">
        <w:rPr>
          <w:sz w:val="28"/>
          <w:szCs w:val="28"/>
          <w:lang w:val="ru-RU" w:eastAsia="ru-RU"/>
        </w:rPr>
        <w:t xml:space="preserve"> </w:t>
      </w:r>
      <w:r w:rsidRPr="00676ABD">
        <w:rPr>
          <w:sz w:val="28"/>
          <w:szCs w:val="28"/>
          <w:lang w:val="ru-RU" w:eastAsia="ru-RU"/>
        </w:rPr>
        <w:t>кадрів</w:t>
      </w:r>
      <w:r w:rsidR="00E00712" w:rsidRPr="00676ABD">
        <w:rPr>
          <w:sz w:val="28"/>
          <w:szCs w:val="28"/>
          <w:lang w:val="ru-RU" w:eastAsia="ru-RU"/>
        </w:rPr>
        <w:t xml:space="preserve"> </w:t>
      </w:r>
      <w:r w:rsidRPr="00676ABD">
        <w:rPr>
          <w:sz w:val="28"/>
          <w:szCs w:val="28"/>
          <w:lang w:val="ru-RU" w:eastAsia="ru-RU"/>
        </w:rPr>
        <w:t>державної</w:t>
      </w:r>
      <w:r w:rsidR="00E00712" w:rsidRPr="00676ABD">
        <w:rPr>
          <w:sz w:val="28"/>
          <w:szCs w:val="28"/>
          <w:lang w:val="ru-RU" w:eastAsia="ru-RU"/>
        </w:rPr>
        <w:t xml:space="preserve"> </w:t>
      </w:r>
      <w:r w:rsidRPr="00676ABD">
        <w:rPr>
          <w:sz w:val="28"/>
          <w:szCs w:val="28"/>
          <w:lang w:val="ru-RU" w:eastAsia="ru-RU"/>
        </w:rPr>
        <w:t>системи</w:t>
      </w:r>
      <w:r w:rsidR="00E00712" w:rsidRPr="00676ABD">
        <w:rPr>
          <w:sz w:val="28"/>
          <w:szCs w:val="28"/>
          <w:lang w:val="ru-RU" w:eastAsia="ru-RU"/>
        </w:rPr>
        <w:t xml:space="preserve"> </w:t>
      </w:r>
      <w:r w:rsidRPr="00676ABD">
        <w:rPr>
          <w:sz w:val="28"/>
          <w:szCs w:val="28"/>
          <w:lang w:val="ru-RU" w:eastAsia="ru-RU"/>
        </w:rPr>
        <w:t>охорони прав на сорти</w:t>
      </w:r>
      <w:r w:rsidR="00E00712" w:rsidRPr="00676ABD">
        <w:rPr>
          <w:sz w:val="28"/>
          <w:szCs w:val="28"/>
          <w:lang w:val="ru-RU" w:eastAsia="ru-RU"/>
        </w:rPr>
        <w:t xml:space="preserve"> </w:t>
      </w:r>
      <w:r w:rsidRPr="00676ABD">
        <w:rPr>
          <w:sz w:val="28"/>
          <w:szCs w:val="28"/>
          <w:lang w:val="ru-RU" w:eastAsia="ru-RU"/>
        </w:rPr>
        <w:t>рослин;</w:t>
      </w:r>
    </w:p>
    <w:p w:rsidR="00CB53C5" w:rsidRPr="00676ABD" w:rsidRDefault="00CB53C5" w:rsidP="00E00712">
      <w:pPr>
        <w:shd w:val="clear" w:color="auto" w:fill="FFFFFF"/>
        <w:spacing w:after="150"/>
        <w:ind w:firstLine="708"/>
        <w:jc w:val="both"/>
        <w:rPr>
          <w:sz w:val="28"/>
          <w:szCs w:val="28"/>
          <w:lang w:val="ru-RU" w:eastAsia="ru-RU"/>
        </w:rPr>
      </w:pPr>
      <w:r w:rsidRPr="00676ABD">
        <w:rPr>
          <w:sz w:val="28"/>
          <w:szCs w:val="28"/>
          <w:lang w:val="ru-RU" w:eastAsia="ru-RU"/>
        </w:rPr>
        <w:t>організовує</w:t>
      </w:r>
      <w:r w:rsidR="00E00712" w:rsidRPr="00676ABD">
        <w:rPr>
          <w:sz w:val="28"/>
          <w:szCs w:val="28"/>
          <w:lang w:val="ru-RU" w:eastAsia="ru-RU"/>
        </w:rPr>
        <w:t xml:space="preserve"> </w:t>
      </w:r>
      <w:r w:rsidRPr="00676ABD">
        <w:rPr>
          <w:sz w:val="28"/>
          <w:szCs w:val="28"/>
          <w:lang w:val="ru-RU" w:eastAsia="ru-RU"/>
        </w:rPr>
        <w:t>післяреєстраційне</w:t>
      </w:r>
      <w:r w:rsidR="00E00712" w:rsidRPr="00676ABD">
        <w:rPr>
          <w:sz w:val="28"/>
          <w:szCs w:val="28"/>
          <w:lang w:val="ru-RU" w:eastAsia="ru-RU"/>
        </w:rPr>
        <w:t xml:space="preserve"> </w:t>
      </w:r>
      <w:r w:rsidRPr="00676ABD">
        <w:rPr>
          <w:sz w:val="28"/>
          <w:szCs w:val="28"/>
          <w:lang w:val="ru-RU" w:eastAsia="ru-RU"/>
        </w:rPr>
        <w:t>вивчення</w:t>
      </w:r>
      <w:r w:rsidR="00E00712" w:rsidRPr="00676ABD">
        <w:rPr>
          <w:sz w:val="28"/>
          <w:szCs w:val="28"/>
          <w:lang w:val="ru-RU" w:eastAsia="ru-RU"/>
        </w:rPr>
        <w:t xml:space="preserve"> </w:t>
      </w:r>
      <w:r w:rsidRPr="00676ABD">
        <w:rPr>
          <w:sz w:val="28"/>
          <w:szCs w:val="28"/>
          <w:lang w:val="ru-RU" w:eastAsia="ru-RU"/>
        </w:rPr>
        <w:t xml:space="preserve">сортів, </w:t>
      </w:r>
    </w:p>
    <w:p w:rsidR="00CB53C5" w:rsidRPr="00676ABD" w:rsidRDefault="00CB53C5" w:rsidP="00E00712">
      <w:pPr>
        <w:shd w:val="clear" w:color="auto" w:fill="FFFFFF"/>
        <w:spacing w:after="150"/>
        <w:ind w:firstLine="708"/>
        <w:jc w:val="both"/>
        <w:rPr>
          <w:sz w:val="28"/>
          <w:szCs w:val="28"/>
          <w:lang w:val="ru-RU" w:eastAsia="ru-RU"/>
        </w:rPr>
      </w:pPr>
      <w:r w:rsidRPr="00676ABD">
        <w:rPr>
          <w:sz w:val="28"/>
          <w:szCs w:val="28"/>
          <w:lang w:val="ru-RU" w:eastAsia="ru-RU"/>
        </w:rPr>
        <w:t>затверджує</w:t>
      </w:r>
      <w:r w:rsidR="00EB1193" w:rsidRPr="00676ABD">
        <w:rPr>
          <w:sz w:val="28"/>
          <w:szCs w:val="28"/>
          <w:lang w:val="ru-RU" w:eastAsia="ru-RU"/>
        </w:rPr>
        <w:t xml:space="preserve"> </w:t>
      </w:r>
      <w:r w:rsidRPr="00676ABD">
        <w:rPr>
          <w:sz w:val="28"/>
          <w:szCs w:val="28"/>
          <w:lang w:val="ru-RU" w:eastAsia="ru-RU"/>
        </w:rPr>
        <w:t>галузеві та міжгалузеві</w:t>
      </w:r>
      <w:r w:rsidR="004D3B6A" w:rsidRPr="00676ABD">
        <w:rPr>
          <w:sz w:val="28"/>
          <w:szCs w:val="28"/>
          <w:lang w:val="ru-RU" w:eastAsia="ru-RU"/>
        </w:rPr>
        <w:t xml:space="preserve"> </w:t>
      </w:r>
      <w:r w:rsidRPr="00676ABD">
        <w:rPr>
          <w:sz w:val="28"/>
          <w:szCs w:val="28"/>
          <w:lang w:val="ru-RU" w:eastAsia="ru-RU"/>
        </w:rPr>
        <w:t>програми</w:t>
      </w:r>
      <w:r w:rsidR="004D3B6A" w:rsidRPr="00676ABD">
        <w:rPr>
          <w:sz w:val="28"/>
          <w:szCs w:val="28"/>
          <w:lang w:val="ru-RU" w:eastAsia="ru-RU"/>
        </w:rPr>
        <w:t xml:space="preserve"> </w:t>
      </w:r>
      <w:r w:rsidRPr="00676ABD">
        <w:rPr>
          <w:sz w:val="28"/>
          <w:szCs w:val="28"/>
          <w:lang w:val="ru-RU" w:eastAsia="ru-RU"/>
        </w:rPr>
        <w:t>науково-дослідних та дослідно-конструкторських</w:t>
      </w:r>
      <w:r w:rsidR="004D3B6A" w:rsidRPr="00676ABD">
        <w:rPr>
          <w:sz w:val="28"/>
          <w:szCs w:val="28"/>
          <w:lang w:val="ru-RU" w:eastAsia="ru-RU"/>
        </w:rPr>
        <w:t xml:space="preserve"> </w:t>
      </w:r>
      <w:r w:rsidRPr="00676ABD">
        <w:rPr>
          <w:sz w:val="28"/>
          <w:szCs w:val="28"/>
          <w:lang w:val="ru-RU" w:eastAsia="ru-RU"/>
        </w:rPr>
        <w:t>робіт у сфері</w:t>
      </w:r>
      <w:r w:rsidR="004D3B6A" w:rsidRPr="00676ABD">
        <w:rPr>
          <w:sz w:val="28"/>
          <w:szCs w:val="28"/>
          <w:lang w:val="ru-RU" w:eastAsia="ru-RU"/>
        </w:rPr>
        <w:t xml:space="preserve"> </w:t>
      </w:r>
      <w:r w:rsidRPr="00676ABD">
        <w:rPr>
          <w:sz w:val="28"/>
          <w:szCs w:val="28"/>
          <w:lang w:val="ru-RU" w:eastAsia="ru-RU"/>
        </w:rPr>
        <w:t>охорони прав на сорти</w:t>
      </w:r>
      <w:r w:rsidR="004D3B6A" w:rsidRPr="00676ABD">
        <w:rPr>
          <w:sz w:val="28"/>
          <w:szCs w:val="28"/>
          <w:lang w:val="ru-RU" w:eastAsia="ru-RU"/>
        </w:rPr>
        <w:t xml:space="preserve"> </w:t>
      </w:r>
      <w:r w:rsidRPr="00676ABD">
        <w:rPr>
          <w:sz w:val="28"/>
          <w:szCs w:val="28"/>
          <w:lang w:val="ru-RU" w:eastAsia="ru-RU"/>
        </w:rPr>
        <w:t>рослин;</w:t>
      </w:r>
    </w:p>
    <w:p w:rsidR="00CB53C5" w:rsidRPr="00676ABD" w:rsidRDefault="00CB53C5" w:rsidP="004D3B6A">
      <w:pPr>
        <w:shd w:val="clear" w:color="auto" w:fill="FFFFFF"/>
        <w:spacing w:after="150"/>
        <w:ind w:firstLine="708"/>
        <w:jc w:val="both"/>
        <w:rPr>
          <w:sz w:val="28"/>
          <w:szCs w:val="28"/>
          <w:lang w:val="ru-RU" w:eastAsia="ru-RU"/>
        </w:rPr>
      </w:pPr>
      <w:r w:rsidRPr="00676ABD">
        <w:rPr>
          <w:sz w:val="28"/>
          <w:szCs w:val="28"/>
          <w:lang w:val="ru-RU" w:eastAsia="ru-RU"/>
        </w:rPr>
        <w:t>затверджує</w:t>
      </w:r>
      <w:r w:rsidR="004D3B6A" w:rsidRPr="00676ABD">
        <w:rPr>
          <w:sz w:val="28"/>
          <w:szCs w:val="28"/>
          <w:lang w:val="ru-RU" w:eastAsia="ru-RU"/>
        </w:rPr>
        <w:t xml:space="preserve"> </w:t>
      </w:r>
      <w:r w:rsidRPr="00676ABD">
        <w:rPr>
          <w:sz w:val="28"/>
          <w:szCs w:val="28"/>
          <w:lang w:val="ru-RU" w:eastAsia="ru-RU"/>
        </w:rPr>
        <w:t>нормативні</w:t>
      </w:r>
      <w:r w:rsidR="004D3B6A" w:rsidRPr="00676ABD">
        <w:rPr>
          <w:sz w:val="28"/>
          <w:szCs w:val="28"/>
          <w:lang w:val="ru-RU" w:eastAsia="ru-RU"/>
        </w:rPr>
        <w:t xml:space="preserve"> </w:t>
      </w:r>
      <w:r w:rsidRPr="00676ABD">
        <w:rPr>
          <w:sz w:val="28"/>
          <w:szCs w:val="28"/>
          <w:lang w:val="ru-RU" w:eastAsia="ru-RU"/>
        </w:rPr>
        <w:t>документи</w:t>
      </w:r>
      <w:r w:rsidR="004D3B6A" w:rsidRPr="00676ABD">
        <w:rPr>
          <w:sz w:val="28"/>
          <w:szCs w:val="28"/>
          <w:lang w:val="ru-RU" w:eastAsia="ru-RU"/>
        </w:rPr>
        <w:t xml:space="preserve"> </w:t>
      </w:r>
      <w:r w:rsidRPr="00676ABD">
        <w:rPr>
          <w:sz w:val="28"/>
          <w:szCs w:val="28"/>
          <w:lang w:val="ru-RU" w:eastAsia="ru-RU"/>
        </w:rPr>
        <w:t>галузевого</w:t>
      </w:r>
      <w:r w:rsidR="004D3B6A" w:rsidRPr="00676ABD">
        <w:rPr>
          <w:sz w:val="28"/>
          <w:szCs w:val="28"/>
          <w:lang w:val="ru-RU" w:eastAsia="ru-RU"/>
        </w:rPr>
        <w:t xml:space="preserve"> </w:t>
      </w:r>
      <w:r w:rsidRPr="00676ABD">
        <w:rPr>
          <w:sz w:val="28"/>
          <w:szCs w:val="28"/>
          <w:lang w:val="ru-RU" w:eastAsia="ru-RU"/>
        </w:rPr>
        <w:t>при</w:t>
      </w:r>
      <w:r w:rsidR="004D3B6A" w:rsidRPr="00676ABD">
        <w:rPr>
          <w:sz w:val="28"/>
          <w:szCs w:val="28"/>
          <w:lang w:val="ru-RU" w:eastAsia="ru-RU"/>
        </w:rPr>
        <w:t>значення на продукцію, процеси,</w:t>
      </w:r>
      <w:r w:rsidR="00EB1193" w:rsidRPr="00676ABD">
        <w:rPr>
          <w:sz w:val="28"/>
          <w:szCs w:val="28"/>
          <w:lang w:val="ru-RU" w:eastAsia="ru-RU"/>
        </w:rPr>
        <w:t xml:space="preserve"> </w:t>
      </w:r>
      <w:r w:rsidRPr="00676ABD">
        <w:rPr>
          <w:sz w:val="28"/>
          <w:szCs w:val="28"/>
          <w:lang w:val="ru-RU" w:eastAsia="ru-RU"/>
        </w:rPr>
        <w:t>послуги</w:t>
      </w:r>
      <w:r w:rsidR="00EB1193" w:rsidRPr="00676ABD">
        <w:rPr>
          <w:sz w:val="28"/>
          <w:szCs w:val="28"/>
          <w:lang w:val="ru-RU" w:eastAsia="ru-RU"/>
        </w:rPr>
        <w:t xml:space="preserve"> </w:t>
      </w:r>
      <w:r w:rsidRPr="00676ABD">
        <w:rPr>
          <w:sz w:val="28"/>
          <w:szCs w:val="28"/>
          <w:lang w:val="ru-RU" w:eastAsia="ru-RU"/>
        </w:rPr>
        <w:t>у</w:t>
      </w:r>
      <w:r w:rsidR="00EB1193" w:rsidRPr="00676ABD">
        <w:rPr>
          <w:sz w:val="28"/>
          <w:szCs w:val="28"/>
          <w:lang w:val="ru-RU" w:eastAsia="ru-RU"/>
        </w:rPr>
        <w:t xml:space="preserve"> </w:t>
      </w:r>
      <w:r w:rsidRPr="00676ABD">
        <w:rPr>
          <w:sz w:val="28"/>
          <w:szCs w:val="28"/>
          <w:lang w:val="ru-RU" w:eastAsia="ru-RU"/>
        </w:rPr>
        <w:t>разі</w:t>
      </w:r>
      <w:r w:rsidR="00EB1193" w:rsidRPr="00676ABD">
        <w:rPr>
          <w:sz w:val="28"/>
          <w:szCs w:val="28"/>
          <w:lang w:val="ru-RU" w:eastAsia="ru-RU"/>
        </w:rPr>
        <w:t xml:space="preserve"> </w:t>
      </w:r>
      <w:r w:rsidRPr="00676ABD">
        <w:rPr>
          <w:sz w:val="28"/>
          <w:szCs w:val="28"/>
          <w:lang w:val="ru-RU" w:eastAsia="ru-RU"/>
        </w:rPr>
        <w:t>відсутності</w:t>
      </w:r>
      <w:r w:rsidR="00EB1193" w:rsidRPr="00676ABD">
        <w:rPr>
          <w:sz w:val="28"/>
          <w:szCs w:val="28"/>
          <w:lang w:val="ru-RU" w:eastAsia="ru-RU"/>
        </w:rPr>
        <w:t xml:space="preserve"> </w:t>
      </w:r>
      <w:r w:rsidRPr="00676ABD">
        <w:rPr>
          <w:sz w:val="28"/>
          <w:szCs w:val="28"/>
          <w:lang w:val="ru-RU" w:eastAsia="ru-RU"/>
        </w:rPr>
        <w:t>національних</w:t>
      </w:r>
      <w:r w:rsidR="00EB1193" w:rsidRPr="00676ABD">
        <w:rPr>
          <w:sz w:val="28"/>
          <w:szCs w:val="28"/>
          <w:lang w:val="ru-RU" w:eastAsia="ru-RU"/>
        </w:rPr>
        <w:t xml:space="preserve"> </w:t>
      </w:r>
      <w:r w:rsidRPr="00676ABD">
        <w:rPr>
          <w:sz w:val="28"/>
          <w:szCs w:val="28"/>
          <w:lang w:val="ru-RU" w:eastAsia="ru-RU"/>
        </w:rPr>
        <w:t>стандартів</w:t>
      </w:r>
      <w:r w:rsidR="00EB1193" w:rsidRPr="00676ABD">
        <w:rPr>
          <w:sz w:val="28"/>
          <w:szCs w:val="28"/>
          <w:lang w:val="ru-RU" w:eastAsia="ru-RU"/>
        </w:rPr>
        <w:t xml:space="preserve"> </w:t>
      </w:r>
      <w:r w:rsidRPr="00676ABD">
        <w:rPr>
          <w:sz w:val="28"/>
          <w:szCs w:val="28"/>
          <w:lang w:val="ru-RU" w:eastAsia="ru-RU"/>
        </w:rPr>
        <w:t>або</w:t>
      </w:r>
      <w:r w:rsidR="00EB1193" w:rsidRPr="00676ABD">
        <w:rPr>
          <w:sz w:val="28"/>
          <w:szCs w:val="28"/>
          <w:lang w:val="ru-RU" w:eastAsia="ru-RU"/>
        </w:rPr>
        <w:t xml:space="preserve"> </w:t>
      </w:r>
      <w:r w:rsidRPr="00676ABD">
        <w:rPr>
          <w:sz w:val="28"/>
          <w:szCs w:val="28"/>
          <w:lang w:val="ru-RU" w:eastAsia="ru-RU"/>
        </w:rPr>
        <w:t>необхідності</w:t>
      </w:r>
      <w:r w:rsidR="00EB1193" w:rsidRPr="00676ABD">
        <w:rPr>
          <w:sz w:val="28"/>
          <w:szCs w:val="28"/>
          <w:lang w:val="ru-RU" w:eastAsia="ru-RU"/>
        </w:rPr>
        <w:t xml:space="preserve"> </w:t>
      </w:r>
      <w:r w:rsidRPr="00676ABD">
        <w:rPr>
          <w:sz w:val="28"/>
          <w:szCs w:val="28"/>
          <w:lang w:val="ru-RU" w:eastAsia="ru-RU"/>
        </w:rPr>
        <w:t>встановлення</w:t>
      </w:r>
      <w:r w:rsidR="00EB1193" w:rsidRPr="00676ABD">
        <w:rPr>
          <w:sz w:val="28"/>
          <w:szCs w:val="28"/>
          <w:lang w:val="ru-RU" w:eastAsia="ru-RU"/>
        </w:rPr>
        <w:t xml:space="preserve"> </w:t>
      </w:r>
      <w:r w:rsidRPr="00676ABD">
        <w:rPr>
          <w:sz w:val="28"/>
          <w:szCs w:val="28"/>
          <w:lang w:val="ru-RU" w:eastAsia="ru-RU"/>
        </w:rPr>
        <w:t>вимог, що</w:t>
      </w:r>
      <w:r w:rsidR="00EB1193" w:rsidRPr="00676ABD">
        <w:rPr>
          <w:sz w:val="28"/>
          <w:szCs w:val="28"/>
          <w:lang w:val="ru-RU" w:eastAsia="ru-RU"/>
        </w:rPr>
        <w:t xml:space="preserve"> </w:t>
      </w:r>
      <w:r w:rsidRPr="00676ABD">
        <w:rPr>
          <w:sz w:val="28"/>
          <w:szCs w:val="28"/>
          <w:lang w:val="ru-RU" w:eastAsia="ru-RU"/>
        </w:rPr>
        <w:t>перевищують</w:t>
      </w:r>
      <w:r w:rsidR="00EB1193" w:rsidRPr="00676ABD">
        <w:rPr>
          <w:sz w:val="28"/>
          <w:szCs w:val="28"/>
          <w:lang w:val="ru-RU" w:eastAsia="ru-RU"/>
        </w:rPr>
        <w:t xml:space="preserve"> </w:t>
      </w:r>
      <w:r w:rsidRPr="00676ABD">
        <w:rPr>
          <w:sz w:val="28"/>
          <w:szCs w:val="28"/>
          <w:lang w:val="ru-RU" w:eastAsia="ru-RU"/>
        </w:rPr>
        <w:t>чи</w:t>
      </w:r>
      <w:r w:rsidR="00EB1193" w:rsidRPr="00676ABD">
        <w:rPr>
          <w:sz w:val="28"/>
          <w:szCs w:val="28"/>
          <w:lang w:val="ru-RU" w:eastAsia="ru-RU"/>
        </w:rPr>
        <w:t xml:space="preserve"> </w:t>
      </w:r>
      <w:r w:rsidRPr="00676ABD">
        <w:rPr>
          <w:sz w:val="28"/>
          <w:szCs w:val="28"/>
          <w:lang w:val="ru-RU" w:eastAsia="ru-RU"/>
        </w:rPr>
        <w:t>доповнюють</w:t>
      </w:r>
      <w:r w:rsidR="00EB1193" w:rsidRPr="00676ABD">
        <w:rPr>
          <w:sz w:val="28"/>
          <w:szCs w:val="28"/>
          <w:lang w:val="ru-RU" w:eastAsia="ru-RU"/>
        </w:rPr>
        <w:t xml:space="preserve"> </w:t>
      </w:r>
      <w:r w:rsidRPr="00676ABD">
        <w:rPr>
          <w:sz w:val="28"/>
          <w:szCs w:val="28"/>
          <w:lang w:val="ru-RU" w:eastAsia="ru-RU"/>
        </w:rPr>
        <w:t>вимоги</w:t>
      </w:r>
      <w:r w:rsidR="00EB1193" w:rsidRPr="00676ABD">
        <w:rPr>
          <w:sz w:val="28"/>
          <w:szCs w:val="28"/>
          <w:lang w:val="ru-RU" w:eastAsia="ru-RU"/>
        </w:rPr>
        <w:t xml:space="preserve"> </w:t>
      </w:r>
      <w:r w:rsidRPr="00676ABD">
        <w:rPr>
          <w:sz w:val="28"/>
          <w:szCs w:val="28"/>
          <w:lang w:val="ru-RU" w:eastAsia="ru-RU"/>
        </w:rPr>
        <w:t>національних</w:t>
      </w:r>
      <w:r w:rsidR="00EB1193" w:rsidRPr="00676ABD">
        <w:rPr>
          <w:sz w:val="28"/>
          <w:szCs w:val="28"/>
          <w:lang w:val="ru-RU" w:eastAsia="ru-RU"/>
        </w:rPr>
        <w:t xml:space="preserve"> </w:t>
      </w:r>
      <w:r w:rsidRPr="00676ABD">
        <w:rPr>
          <w:sz w:val="28"/>
          <w:szCs w:val="28"/>
          <w:lang w:val="ru-RU" w:eastAsia="ru-RU"/>
        </w:rPr>
        <w:t>стандартів;</w:t>
      </w:r>
    </w:p>
    <w:p w:rsidR="00CB53C5" w:rsidRPr="00676ABD" w:rsidRDefault="00CB53C5" w:rsidP="00EB1193">
      <w:pPr>
        <w:shd w:val="clear" w:color="auto" w:fill="FFFFFF"/>
        <w:spacing w:after="150"/>
        <w:ind w:firstLine="708"/>
        <w:jc w:val="both"/>
        <w:rPr>
          <w:sz w:val="28"/>
          <w:szCs w:val="28"/>
          <w:lang w:val="ru-RU" w:eastAsia="ru-RU"/>
        </w:rPr>
      </w:pPr>
      <w:r w:rsidRPr="00676ABD">
        <w:rPr>
          <w:sz w:val="28"/>
          <w:szCs w:val="28"/>
          <w:lang w:val="ru-RU" w:eastAsia="ru-RU"/>
        </w:rPr>
        <w:t>організовує та бере участь у міжнародних</w:t>
      </w:r>
      <w:r w:rsidR="00EB1193" w:rsidRPr="00676ABD">
        <w:rPr>
          <w:sz w:val="28"/>
          <w:szCs w:val="28"/>
          <w:lang w:val="ru-RU" w:eastAsia="ru-RU"/>
        </w:rPr>
        <w:t xml:space="preserve"> </w:t>
      </w:r>
      <w:r w:rsidRPr="00676ABD">
        <w:rPr>
          <w:sz w:val="28"/>
          <w:szCs w:val="28"/>
          <w:lang w:val="ru-RU" w:eastAsia="ru-RU"/>
        </w:rPr>
        <w:t>заходах</w:t>
      </w:r>
      <w:r w:rsidR="00EB1193" w:rsidRPr="00676ABD">
        <w:rPr>
          <w:sz w:val="28"/>
          <w:szCs w:val="28"/>
          <w:lang w:val="ru-RU" w:eastAsia="ru-RU"/>
        </w:rPr>
        <w:t xml:space="preserve"> </w:t>
      </w:r>
      <w:r w:rsidRPr="00676ABD">
        <w:rPr>
          <w:sz w:val="28"/>
          <w:szCs w:val="28"/>
          <w:lang w:val="ru-RU" w:eastAsia="ru-RU"/>
        </w:rPr>
        <w:t>наукового</w:t>
      </w:r>
      <w:r w:rsidR="00EB1193" w:rsidRPr="00676ABD">
        <w:rPr>
          <w:sz w:val="28"/>
          <w:szCs w:val="28"/>
          <w:lang w:val="ru-RU" w:eastAsia="ru-RU"/>
        </w:rPr>
        <w:t xml:space="preserve"> </w:t>
      </w:r>
      <w:r w:rsidRPr="00676ABD">
        <w:rPr>
          <w:sz w:val="28"/>
          <w:szCs w:val="28"/>
          <w:lang w:val="ru-RU" w:eastAsia="ru-RU"/>
        </w:rPr>
        <w:t>спрямування (форуми, симпозіуми, конференції</w:t>
      </w:r>
      <w:r w:rsidR="00EB1193" w:rsidRPr="00676ABD">
        <w:rPr>
          <w:sz w:val="28"/>
          <w:szCs w:val="28"/>
          <w:lang w:val="ru-RU" w:eastAsia="ru-RU"/>
        </w:rPr>
        <w:t xml:space="preserve"> </w:t>
      </w:r>
      <w:r w:rsidRPr="00676ABD">
        <w:rPr>
          <w:sz w:val="28"/>
          <w:szCs w:val="28"/>
          <w:lang w:val="ru-RU" w:eastAsia="ru-RU"/>
        </w:rPr>
        <w:t>тощо);</w:t>
      </w:r>
    </w:p>
    <w:p w:rsidR="00CB53C5" w:rsidRPr="00676ABD" w:rsidRDefault="00CB53C5" w:rsidP="00EB1193">
      <w:pPr>
        <w:shd w:val="clear" w:color="auto" w:fill="FFFFFF"/>
        <w:spacing w:after="150"/>
        <w:ind w:firstLine="708"/>
        <w:jc w:val="both"/>
        <w:rPr>
          <w:sz w:val="28"/>
          <w:szCs w:val="28"/>
          <w:lang w:val="ru-RU" w:eastAsia="ru-RU"/>
        </w:rPr>
      </w:pPr>
      <w:r w:rsidRPr="00676ABD">
        <w:rPr>
          <w:sz w:val="28"/>
          <w:szCs w:val="28"/>
          <w:lang w:val="ru-RU" w:eastAsia="ru-RU"/>
        </w:rPr>
        <w:t>здійснює</w:t>
      </w:r>
      <w:r w:rsidR="00EB1193" w:rsidRPr="00676ABD">
        <w:rPr>
          <w:sz w:val="28"/>
          <w:szCs w:val="28"/>
          <w:lang w:val="ru-RU" w:eastAsia="ru-RU"/>
        </w:rPr>
        <w:t xml:space="preserve"> </w:t>
      </w:r>
      <w:r w:rsidRPr="00676ABD">
        <w:rPr>
          <w:sz w:val="28"/>
          <w:szCs w:val="28"/>
          <w:lang w:val="ru-RU" w:eastAsia="ru-RU"/>
        </w:rPr>
        <w:t>інші</w:t>
      </w:r>
      <w:r w:rsidR="00EB1193" w:rsidRPr="00676ABD">
        <w:rPr>
          <w:sz w:val="28"/>
          <w:szCs w:val="28"/>
          <w:lang w:val="ru-RU" w:eastAsia="ru-RU"/>
        </w:rPr>
        <w:t xml:space="preserve"> </w:t>
      </w:r>
      <w:r w:rsidRPr="00676ABD">
        <w:rPr>
          <w:sz w:val="28"/>
          <w:szCs w:val="28"/>
          <w:lang w:val="ru-RU" w:eastAsia="ru-RU"/>
        </w:rPr>
        <w:t>повноваження, визначені</w:t>
      </w:r>
      <w:r w:rsidR="00EB1193" w:rsidRPr="00676ABD">
        <w:rPr>
          <w:sz w:val="28"/>
          <w:szCs w:val="28"/>
          <w:lang w:val="ru-RU" w:eastAsia="ru-RU"/>
        </w:rPr>
        <w:t xml:space="preserve"> </w:t>
      </w:r>
      <w:r w:rsidRPr="00676ABD">
        <w:rPr>
          <w:sz w:val="28"/>
          <w:szCs w:val="28"/>
          <w:lang w:val="ru-RU" w:eastAsia="ru-RU"/>
        </w:rPr>
        <w:t>цим Законом</w:t>
      </w:r>
      <w:r w:rsidR="00960B9A" w:rsidRPr="00676ABD">
        <w:rPr>
          <w:sz w:val="28"/>
          <w:szCs w:val="28"/>
          <w:lang w:val="ru-RU" w:eastAsia="ru-RU"/>
        </w:rPr>
        <w:t>»</w:t>
      </w:r>
      <w:r w:rsidRPr="00676ABD">
        <w:rPr>
          <w:sz w:val="28"/>
          <w:szCs w:val="28"/>
          <w:lang w:val="ru-RU" w:eastAsia="ru-RU"/>
        </w:rPr>
        <w:t>.</w:t>
      </w:r>
    </w:p>
    <w:p w:rsidR="00CB53C5" w:rsidRPr="00676ABD" w:rsidRDefault="00960B9A" w:rsidP="00676ABD">
      <w:pPr>
        <w:pStyle w:val="af2"/>
        <w:numPr>
          <w:ilvl w:val="0"/>
          <w:numId w:val="33"/>
        </w:numPr>
        <w:shd w:val="clear" w:color="auto" w:fill="FFFFFF"/>
        <w:spacing w:after="150"/>
        <w:jc w:val="both"/>
        <w:rPr>
          <w:rFonts w:ascii="Times New Roman" w:hAnsi="Times New Roman"/>
          <w:sz w:val="28"/>
          <w:szCs w:val="28"/>
          <w:lang w:val="ru-RU" w:eastAsia="ru-RU"/>
        </w:rPr>
      </w:pPr>
      <w:r w:rsidRPr="00676ABD">
        <w:rPr>
          <w:rFonts w:ascii="Times New Roman" w:hAnsi="Times New Roman"/>
          <w:sz w:val="28"/>
          <w:szCs w:val="28"/>
          <w:lang w:val="ru-RU" w:eastAsia="ru-RU"/>
        </w:rPr>
        <w:t>Частину</w:t>
      </w:r>
      <w:r w:rsidR="00EB1193" w:rsidRPr="00676ABD">
        <w:rPr>
          <w:rFonts w:ascii="Times New Roman" w:hAnsi="Times New Roman"/>
          <w:sz w:val="28"/>
          <w:szCs w:val="28"/>
          <w:lang w:val="ru-RU" w:eastAsia="ru-RU"/>
        </w:rPr>
        <w:t xml:space="preserve"> </w:t>
      </w:r>
      <w:r w:rsidRPr="00676ABD">
        <w:rPr>
          <w:rFonts w:ascii="Times New Roman" w:hAnsi="Times New Roman"/>
          <w:sz w:val="28"/>
          <w:szCs w:val="28"/>
          <w:lang w:val="ru-RU" w:eastAsia="ru-RU"/>
        </w:rPr>
        <w:t>шосту</w:t>
      </w:r>
      <w:r w:rsidR="00EB1193" w:rsidRPr="00676ABD">
        <w:rPr>
          <w:rFonts w:ascii="Times New Roman" w:hAnsi="Times New Roman"/>
          <w:sz w:val="28"/>
          <w:szCs w:val="28"/>
          <w:lang w:val="ru-RU" w:eastAsia="ru-RU"/>
        </w:rPr>
        <w:t xml:space="preserve"> статті 11</w:t>
      </w:r>
      <w:r w:rsidRPr="00676ABD">
        <w:rPr>
          <w:rFonts w:ascii="Times New Roman" w:hAnsi="Times New Roman"/>
          <w:sz w:val="28"/>
          <w:szCs w:val="28"/>
          <w:lang w:val="ru-RU" w:eastAsia="ru-RU"/>
        </w:rPr>
        <w:t xml:space="preserve"> Закону викласти в редакції: </w:t>
      </w:r>
    </w:p>
    <w:p w:rsidR="00CB53C5" w:rsidRPr="00676ABD" w:rsidRDefault="00960B9A" w:rsidP="00EB1193">
      <w:pPr>
        <w:ind w:firstLine="708"/>
        <w:contextualSpacing/>
        <w:jc w:val="both"/>
        <w:rPr>
          <w:sz w:val="28"/>
          <w:szCs w:val="28"/>
        </w:rPr>
      </w:pPr>
      <w:r w:rsidRPr="00676ABD">
        <w:rPr>
          <w:sz w:val="28"/>
          <w:szCs w:val="28"/>
        </w:rPr>
        <w:t>«</w:t>
      </w:r>
      <w:r w:rsidR="00CB53C5" w:rsidRPr="00676ABD">
        <w:rPr>
          <w:sz w:val="28"/>
          <w:szCs w:val="28"/>
        </w:rPr>
        <w:t>Сорт, що протиставляється заявленому, вважається загальновідомим, якщо йому надана правова охорона і/або він внесений до офіційного реєстру сортів в будь-якій державі і/або подана заявка на такий сорт, якщо за такою заявкою бу</w:t>
      </w:r>
      <w:r w:rsidR="00EB1193" w:rsidRPr="00676ABD">
        <w:rPr>
          <w:sz w:val="28"/>
          <w:szCs w:val="28"/>
        </w:rPr>
        <w:t xml:space="preserve">де прийняте рішення про надання </w:t>
      </w:r>
      <w:r w:rsidR="00CB53C5" w:rsidRPr="00676ABD">
        <w:rPr>
          <w:sz w:val="28"/>
          <w:szCs w:val="28"/>
        </w:rPr>
        <w:t>правової охорони і/або внесення відповідного сорту до реєстру</w:t>
      </w:r>
      <w:r w:rsidRPr="00676ABD">
        <w:rPr>
          <w:sz w:val="28"/>
          <w:szCs w:val="28"/>
        </w:rPr>
        <w:t>»</w:t>
      </w:r>
      <w:r w:rsidR="00CB53C5" w:rsidRPr="00676ABD">
        <w:rPr>
          <w:sz w:val="28"/>
          <w:szCs w:val="28"/>
        </w:rPr>
        <w:t>.</w:t>
      </w:r>
    </w:p>
    <w:p w:rsidR="00CB53C5" w:rsidRPr="00676ABD" w:rsidRDefault="00CB53C5" w:rsidP="009F7ACC">
      <w:pPr>
        <w:contextualSpacing/>
        <w:jc w:val="both"/>
        <w:rPr>
          <w:sz w:val="28"/>
          <w:szCs w:val="28"/>
        </w:rPr>
      </w:pPr>
    </w:p>
    <w:p w:rsidR="00CB53C5" w:rsidRPr="00676ABD" w:rsidRDefault="00960B9A" w:rsidP="00676ABD">
      <w:pPr>
        <w:pStyle w:val="af2"/>
        <w:numPr>
          <w:ilvl w:val="0"/>
          <w:numId w:val="33"/>
        </w:numPr>
        <w:jc w:val="both"/>
        <w:rPr>
          <w:rFonts w:ascii="Times New Roman" w:hAnsi="Times New Roman"/>
          <w:sz w:val="28"/>
          <w:szCs w:val="28"/>
          <w:lang w:val="ru-RU"/>
        </w:rPr>
      </w:pPr>
      <w:r w:rsidRPr="00676ABD">
        <w:rPr>
          <w:rFonts w:ascii="Times New Roman" w:hAnsi="Times New Roman"/>
          <w:sz w:val="28"/>
          <w:szCs w:val="28"/>
          <w:lang w:val="ru-RU" w:eastAsia="ru-RU"/>
        </w:rPr>
        <w:t>Частину</w:t>
      </w:r>
      <w:r w:rsidR="00EB1193" w:rsidRPr="00676ABD">
        <w:rPr>
          <w:rFonts w:ascii="Times New Roman" w:hAnsi="Times New Roman"/>
          <w:sz w:val="28"/>
          <w:szCs w:val="28"/>
          <w:lang w:val="ru-RU" w:eastAsia="ru-RU"/>
        </w:rPr>
        <w:t xml:space="preserve"> </w:t>
      </w:r>
      <w:r w:rsidRPr="00676ABD">
        <w:rPr>
          <w:rFonts w:ascii="Times New Roman" w:hAnsi="Times New Roman"/>
          <w:sz w:val="28"/>
          <w:szCs w:val="28"/>
          <w:lang w:val="ru-RU" w:eastAsia="ru-RU"/>
        </w:rPr>
        <w:t>дев’яту</w:t>
      </w:r>
      <w:r w:rsidR="00EB1193" w:rsidRPr="00676ABD">
        <w:rPr>
          <w:rFonts w:ascii="Times New Roman" w:hAnsi="Times New Roman"/>
          <w:sz w:val="28"/>
          <w:szCs w:val="28"/>
          <w:lang w:val="ru-RU" w:eastAsia="ru-RU"/>
        </w:rPr>
        <w:t xml:space="preserve"> </w:t>
      </w:r>
      <w:r w:rsidRPr="00676ABD">
        <w:rPr>
          <w:rFonts w:ascii="Times New Roman" w:hAnsi="Times New Roman"/>
          <w:sz w:val="28"/>
          <w:szCs w:val="28"/>
          <w:lang w:val="ru-RU" w:eastAsia="ru-RU"/>
        </w:rPr>
        <w:t>статті 11 цього Закону викласти в</w:t>
      </w:r>
      <w:r w:rsidR="00EB1193" w:rsidRPr="00676ABD">
        <w:rPr>
          <w:rFonts w:ascii="Times New Roman" w:hAnsi="Times New Roman"/>
          <w:sz w:val="28"/>
          <w:szCs w:val="28"/>
          <w:lang w:val="ru-RU" w:eastAsia="ru-RU"/>
        </w:rPr>
        <w:t xml:space="preserve"> </w:t>
      </w:r>
      <w:r w:rsidR="009F7ACC" w:rsidRPr="00676ABD">
        <w:rPr>
          <w:rFonts w:ascii="Times New Roman" w:hAnsi="Times New Roman"/>
          <w:sz w:val="28"/>
          <w:szCs w:val="28"/>
          <w:lang w:val="ru-RU" w:eastAsia="ru-RU"/>
        </w:rPr>
        <w:t>новій</w:t>
      </w:r>
      <w:r w:rsidR="00EB1193" w:rsidRPr="00676ABD">
        <w:rPr>
          <w:rFonts w:ascii="Times New Roman" w:hAnsi="Times New Roman"/>
          <w:sz w:val="28"/>
          <w:szCs w:val="28"/>
          <w:lang w:val="ru-RU" w:eastAsia="ru-RU"/>
        </w:rPr>
        <w:t xml:space="preserve"> </w:t>
      </w:r>
      <w:r w:rsidRPr="00676ABD">
        <w:rPr>
          <w:rFonts w:ascii="Times New Roman" w:hAnsi="Times New Roman"/>
          <w:sz w:val="28"/>
          <w:szCs w:val="28"/>
          <w:lang w:val="ru-RU" w:eastAsia="ru-RU"/>
        </w:rPr>
        <w:t>редакції:</w:t>
      </w:r>
    </w:p>
    <w:p w:rsidR="00CB53C5" w:rsidRPr="00676ABD" w:rsidRDefault="00960B9A" w:rsidP="00EB1193">
      <w:pPr>
        <w:ind w:firstLine="708"/>
        <w:jc w:val="both"/>
        <w:rPr>
          <w:sz w:val="28"/>
          <w:szCs w:val="28"/>
        </w:rPr>
      </w:pPr>
      <w:r w:rsidRPr="00676ABD">
        <w:rPr>
          <w:sz w:val="28"/>
          <w:szCs w:val="28"/>
          <w:lang w:val="ru-RU"/>
        </w:rPr>
        <w:t>«</w:t>
      </w:r>
      <w:r w:rsidR="00CB53C5" w:rsidRPr="00676ABD">
        <w:rPr>
          <w:sz w:val="28"/>
          <w:szCs w:val="28"/>
        </w:rPr>
        <w:t>9. Державна реєстрація майнових прав інтелектуальної власності на сорт не залежить від додаткових умов, що відрізняються від викладених у статті 11, 12 цього Закону, за умови, що йому надана назва відповідно до статті 13 цього Закону та заявником витримані всі вимоги, передбачені цим Законом, включаючи сплату необхідних зборів і/або мита</w:t>
      </w:r>
      <w:r w:rsidRPr="00676ABD">
        <w:rPr>
          <w:sz w:val="28"/>
          <w:szCs w:val="28"/>
          <w:lang w:val="ru-RU"/>
        </w:rPr>
        <w:t>»</w:t>
      </w:r>
      <w:r w:rsidR="00CB53C5" w:rsidRPr="00676ABD">
        <w:rPr>
          <w:sz w:val="28"/>
          <w:szCs w:val="28"/>
        </w:rPr>
        <w:t>.</w:t>
      </w:r>
    </w:p>
    <w:p w:rsidR="00960B9A" w:rsidRPr="00676ABD" w:rsidRDefault="00960B9A" w:rsidP="009F7ACC">
      <w:pPr>
        <w:jc w:val="both"/>
        <w:rPr>
          <w:sz w:val="28"/>
          <w:szCs w:val="28"/>
          <w:lang w:val="ru-RU"/>
        </w:rPr>
      </w:pPr>
    </w:p>
    <w:p w:rsidR="00960B9A" w:rsidRPr="00676ABD" w:rsidRDefault="00960B9A" w:rsidP="00676ABD">
      <w:pPr>
        <w:pStyle w:val="af2"/>
        <w:numPr>
          <w:ilvl w:val="0"/>
          <w:numId w:val="33"/>
        </w:numPr>
        <w:jc w:val="both"/>
        <w:rPr>
          <w:rFonts w:ascii="Times New Roman" w:hAnsi="Times New Roman"/>
          <w:sz w:val="28"/>
          <w:szCs w:val="28"/>
          <w:lang w:val="ru-RU"/>
        </w:rPr>
      </w:pPr>
      <w:r w:rsidRPr="00676ABD">
        <w:rPr>
          <w:rFonts w:ascii="Times New Roman" w:hAnsi="Times New Roman"/>
          <w:sz w:val="28"/>
          <w:szCs w:val="28"/>
          <w:lang w:val="ru-RU"/>
        </w:rPr>
        <w:t>Статтю</w:t>
      </w:r>
      <w:r w:rsidR="00CB53C5" w:rsidRPr="00676ABD">
        <w:rPr>
          <w:rFonts w:ascii="Times New Roman" w:hAnsi="Times New Roman"/>
          <w:sz w:val="28"/>
          <w:szCs w:val="28"/>
          <w:lang w:val="ru-RU"/>
        </w:rPr>
        <w:t xml:space="preserve"> 12</w:t>
      </w:r>
      <w:r w:rsidRPr="00676ABD">
        <w:rPr>
          <w:rFonts w:ascii="Times New Roman" w:hAnsi="Times New Roman"/>
          <w:sz w:val="28"/>
          <w:szCs w:val="28"/>
          <w:lang w:val="ru-RU"/>
        </w:rPr>
        <w:t xml:space="preserve"> Закону викласти в </w:t>
      </w:r>
      <w:r w:rsidR="009F7ACC" w:rsidRPr="00676ABD">
        <w:rPr>
          <w:rFonts w:ascii="Times New Roman" w:hAnsi="Times New Roman"/>
          <w:sz w:val="28"/>
          <w:szCs w:val="28"/>
          <w:lang w:val="ru-RU"/>
        </w:rPr>
        <w:t>новій</w:t>
      </w:r>
      <w:r w:rsidR="00EB1193" w:rsidRPr="00676ABD">
        <w:rPr>
          <w:rFonts w:ascii="Times New Roman" w:hAnsi="Times New Roman"/>
          <w:sz w:val="28"/>
          <w:szCs w:val="28"/>
          <w:lang w:val="ru-RU"/>
        </w:rPr>
        <w:t xml:space="preserve"> </w:t>
      </w:r>
      <w:r w:rsidRPr="00676ABD">
        <w:rPr>
          <w:rFonts w:ascii="Times New Roman" w:hAnsi="Times New Roman"/>
          <w:sz w:val="28"/>
          <w:szCs w:val="28"/>
          <w:lang w:val="ru-RU"/>
        </w:rPr>
        <w:t>редакції</w:t>
      </w:r>
      <w:r w:rsidR="009F7ACC" w:rsidRPr="00676ABD">
        <w:rPr>
          <w:rFonts w:ascii="Times New Roman" w:hAnsi="Times New Roman"/>
          <w:sz w:val="28"/>
          <w:szCs w:val="28"/>
          <w:lang w:val="ru-RU"/>
        </w:rPr>
        <w:t>:</w:t>
      </w:r>
    </w:p>
    <w:p w:rsidR="00CB53C5" w:rsidRPr="00676ABD" w:rsidRDefault="00960B9A" w:rsidP="00EB1193">
      <w:pPr>
        <w:ind w:firstLine="708"/>
        <w:jc w:val="both"/>
        <w:rPr>
          <w:sz w:val="28"/>
          <w:szCs w:val="28"/>
        </w:rPr>
      </w:pPr>
      <w:r w:rsidRPr="00676ABD">
        <w:rPr>
          <w:sz w:val="28"/>
          <w:szCs w:val="28"/>
          <w:lang w:val="ru-RU"/>
        </w:rPr>
        <w:t>«</w:t>
      </w:r>
      <w:r w:rsidR="00CB53C5" w:rsidRPr="00676ABD">
        <w:rPr>
          <w:sz w:val="28"/>
          <w:szCs w:val="28"/>
        </w:rPr>
        <w:t>Державна реєстрація сортів, які використовуються  у декоративних цілях, а також сортів овочевих, плодово-ягідних, горіхоплідних культур їх батьківських компонентів здійснюється, якщо сорт відмінний, однорідний та стабільний та ухвалена його назва відповідно до статті 28 цього Закону.</w:t>
      </w:r>
    </w:p>
    <w:p w:rsidR="00EB1193" w:rsidRPr="00676ABD" w:rsidRDefault="00EB1193" w:rsidP="009F7ACC">
      <w:pPr>
        <w:contextualSpacing/>
        <w:jc w:val="both"/>
        <w:rPr>
          <w:sz w:val="28"/>
          <w:szCs w:val="28"/>
        </w:rPr>
      </w:pPr>
    </w:p>
    <w:p w:rsidR="00CB53C5" w:rsidRPr="00676ABD" w:rsidRDefault="00CB53C5" w:rsidP="00EB1193">
      <w:pPr>
        <w:ind w:firstLine="708"/>
        <w:contextualSpacing/>
        <w:jc w:val="both"/>
        <w:rPr>
          <w:sz w:val="28"/>
          <w:szCs w:val="28"/>
        </w:rPr>
      </w:pPr>
      <w:r w:rsidRPr="00676ABD">
        <w:rPr>
          <w:sz w:val="28"/>
          <w:szCs w:val="28"/>
        </w:rPr>
        <w:lastRenderedPageBreak/>
        <w:t>Державна реєстрація сортів рослин, крім зазначених в частині 1 статті 12 цього Закону, здійснюється, якщо сорт відмінний, однорідний та стабільний, ухвалена його назва відповідно до статті 28 цього Закону і він придатний для поширення в Україні</w:t>
      </w:r>
      <w:r w:rsidR="00960B9A" w:rsidRPr="00676ABD">
        <w:rPr>
          <w:sz w:val="28"/>
          <w:szCs w:val="28"/>
        </w:rPr>
        <w:t>»</w:t>
      </w:r>
      <w:r w:rsidRPr="00676ABD">
        <w:rPr>
          <w:sz w:val="28"/>
          <w:szCs w:val="28"/>
        </w:rPr>
        <w:t>.</w:t>
      </w:r>
    </w:p>
    <w:p w:rsidR="00CB53C5" w:rsidRPr="00676ABD" w:rsidRDefault="00CB53C5" w:rsidP="009F7ACC">
      <w:pPr>
        <w:jc w:val="both"/>
        <w:rPr>
          <w:sz w:val="28"/>
          <w:szCs w:val="28"/>
        </w:rPr>
      </w:pPr>
    </w:p>
    <w:p w:rsidR="00960B9A" w:rsidRPr="00676ABD" w:rsidRDefault="00960B9A" w:rsidP="00676ABD">
      <w:pPr>
        <w:pStyle w:val="af2"/>
        <w:numPr>
          <w:ilvl w:val="0"/>
          <w:numId w:val="33"/>
        </w:numPr>
        <w:jc w:val="both"/>
        <w:rPr>
          <w:rFonts w:ascii="Times New Roman" w:hAnsi="Times New Roman"/>
          <w:sz w:val="28"/>
          <w:szCs w:val="28"/>
          <w:lang w:val="ru-RU"/>
        </w:rPr>
      </w:pPr>
      <w:r w:rsidRPr="00676ABD">
        <w:rPr>
          <w:rFonts w:ascii="Times New Roman" w:hAnsi="Times New Roman"/>
          <w:sz w:val="28"/>
          <w:szCs w:val="28"/>
          <w:lang w:val="uk-UA"/>
        </w:rPr>
        <w:t>Статтю 13 Закону викласти в редакції:</w:t>
      </w:r>
    </w:p>
    <w:p w:rsidR="00CB53C5" w:rsidRPr="00676ABD" w:rsidRDefault="00960B9A" w:rsidP="00EB1193">
      <w:pPr>
        <w:shd w:val="clear" w:color="auto" w:fill="FFFFFF"/>
        <w:spacing w:after="150"/>
        <w:ind w:firstLine="708"/>
        <w:jc w:val="both"/>
        <w:rPr>
          <w:sz w:val="28"/>
          <w:szCs w:val="28"/>
        </w:rPr>
      </w:pPr>
      <w:r w:rsidRPr="00676ABD">
        <w:rPr>
          <w:sz w:val="28"/>
          <w:szCs w:val="28"/>
        </w:rPr>
        <w:t>«</w:t>
      </w:r>
      <w:r w:rsidR="00CB53C5" w:rsidRPr="00676ABD">
        <w:rPr>
          <w:sz w:val="28"/>
          <w:szCs w:val="28"/>
        </w:rPr>
        <w:t>1. Сортові присвоюється назва, яка повинна його однозначно ідентифікувати і відрізнятися від будь-якої іншої назви існуючого в Україні і державах-учасницях сорту того ж чи спорідненого виду. Експертиза назви сорту проводиться експертним закладом відповідно до правил, затверджених Компетентним органом.</w:t>
      </w:r>
    </w:p>
    <w:p w:rsidR="00CB53C5" w:rsidRPr="00676ABD" w:rsidRDefault="00CB53C5" w:rsidP="00EB1193">
      <w:pPr>
        <w:shd w:val="clear" w:color="auto" w:fill="FFFFFF"/>
        <w:spacing w:after="150"/>
        <w:ind w:firstLine="708"/>
        <w:jc w:val="both"/>
        <w:rPr>
          <w:sz w:val="28"/>
          <w:szCs w:val="28"/>
        </w:rPr>
      </w:pPr>
      <w:r w:rsidRPr="00676ABD">
        <w:rPr>
          <w:sz w:val="28"/>
          <w:szCs w:val="28"/>
        </w:rPr>
        <w:t>2. Назва сорту включає його родове чи видове позначення і власну назву.</w:t>
      </w:r>
    </w:p>
    <w:p w:rsidR="00CB53C5" w:rsidRPr="00676ABD" w:rsidRDefault="00CB53C5" w:rsidP="00EB1193">
      <w:pPr>
        <w:shd w:val="clear" w:color="auto" w:fill="FFFFFF"/>
        <w:spacing w:after="150"/>
        <w:ind w:firstLine="708"/>
        <w:jc w:val="both"/>
        <w:rPr>
          <w:sz w:val="28"/>
          <w:szCs w:val="28"/>
        </w:rPr>
      </w:pPr>
      <w:r w:rsidRPr="00676ABD">
        <w:rPr>
          <w:sz w:val="28"/>
          <w:szCs w:val="28"/>
        </w:rPr>
        <w:t>3. Власна назва може бути представлена будь-яким словом, комбінацією слів, комбінацією слів і цифр або комбінацією літер і цифр.</w:t>
      </w:r>
    </w:p>
    <w:p w:rsidR="00CB53C5" w:rsidRPr="00676ABD" w:rsidRDefault="00CB53C5" w:rsidP="00EB1193">
      <w:pPr>
        <w:shd w:val="clear" w:color="auto" w:fill="FFFFFF"/>
        <w:spacing w:after="150"/>
        <w:ind w:firstLine="708"/>
        <w:jc w:val="both"/>
        <w:rPr>
          <w:sz w:val="28"/>
          <w:szCs w:val="28"/>
        </w:rPr>
      </w:pPr>
      <w:bookmarkStart w:id="1" w:name="n179"/>
      <w:bookmarkEnd w:id="1"/>
      <w:r w:rsidRPr="00676ABD">
        <w:rPr>
          <w:sz w:val="28"/>
          <w:szCs w:val="28"/>
        </w:rPr>
        <w:t>4. Назва сорту є прийнятною, якщо вона відповідає вимогам частини 1 -  3 цієї статті, а також не підпадає під наступні ознаки:</w:t>
      </w:r>
    </w:p>
    <w:p w:rsidR="00CB53C5" w:rsidRPr="00676ABD" w:rsidRDefault="00CB53C5" w:rsidP="00EB1193">
      <w:pPr>
        <w:shd w:val="clear" w:color="auto" w:fill="FFFFFF"/>
        <w:spacing w:after="150"/>
        <w:ind w:firstLine="708"/>
        <w:jc w:val="both"/>
        <w:rPr>
          <w:sz w:val="28"/>
          <w:szCs w:val="28"/>
        </w:rPr>
      </w:pPr>
      <w:bookmarkStart w:id="2" w:name="n180"/>
      <w:bookmarkEnd w:id="2"/>
      <w:r w:rsidRPr="00676ABD">
        <w:rPr>
          <w:sz w:val="28"/>
          <w:szCs w:val="28"/>
        </w:rPr>
        <w:t>а) суперечить принципам гуманності і моралі;</w:t>
      </w:r>
    </w:p>
    <w:p w:rsidR="00CB53C5" w:rsidRPr="00676ABD" w:rsidRDefault="00CB53C5" w:rsidP="00EB1193">
      <w:pPr>
        <w:shd w:val="clear" w:color="auto" w:fill="FFFFFF"/>
        <w:spacing w:after="150"/>
        <w:ind w:firstLine="708"/>
        <w:jc w:val="both"/>
        <w:rPr>
          <w:sz w:val="28"/>
          <w:szCs w:val="28"/>
        </w:rPr>
      </w:pPr>
      <w:bookmarkStart w:id="3" w:name="n181"/>
      <w:bookmarkEnd w:id="3"/>
      <w:r w:rsidRPr="00676ABD">
        <w:rPr>
          <w:sz w:val="28"/>
          <w:szCs w:val="28"/>
        </w:rPr>
        <w:t>б) складається тільки із цифр, за винятком випадків, коли це відповідає усталеній практиці найменування сортів, чи складатися виключно із зазначень, які вказують на вид, групу стиглості, якість, призначення, цінність, походження або технологію вирощування;</w:t>
      </w:r>
    </w:p>
    <w:p w:rsidR="00CB53C5" w:rsidRPr="00676ABD" w:rsidRDefault="00CB53C5" w:rsidP="00EB1193">
      <w:pPr>
        <w:shd w:val="clear" w:color="auto" w:fill="FFFFFF"/>
        <w:spacing w:after="150"/>
        <w:ind w:firstLine="708"/>
        <w:jc w:val="both"/>
        <w:rPr>
          <w:sz w:val="28"/>
          <w:szCs w:val="28"/>
        </w:rPr>
      </w:pPr>
      <w:bookmarkStart w:id="4" w:name="n182"/>
      <w:bookmarkEnd w:id="4"/>
      <w:r w:rsidRPr="00676ABD">
        <w:rPr>
          <w:sz w:val="28"/>
          <w:szCs w:val="28"/>
          <w:shd w:val="clear" w:color="auto" w:fill="FFFFFF"/>
        </w:rPr>
        <w:t xml:space="preserve">в) вводить в оману, або дає хибне уявлення (дезінформує) </w:t>
      </w:r>
      <w:r w:rsidRPr="00676ABD">
        <w:rPr>
          <w:sz w:val="28"/>
          <w:szCs w:val="28"/>
        </w:rPr>
        <w:br/>
      </w:r>
      <w:r w:rsidRPr="00676ABD">
        <w:rPr>
          <w:sz w:val="28"/>
          <w:szCs w:val="28"/>
          <w:shd w:val="clear" w:color="auto" w:fill="FFFFFF"/>
        </w:rPr>
        <w:t xml:space="preserve">чи призводь до непорозуміння стосовно ознак, господарської </w:t>
      </w:r>
      <w:r w:rsidRPr="00676ABD">
        <w:rPr>
          <w:sz w:val="28"/>
          <w:szCs w:val="28"/>
        </w:rPr>
        <w:br/>
      </w:r>
      <w:r w:rsidRPr="00676ABD">
        <w:rPr>
          <w:sz w:val="28"/>
          <w:szCs w:val="28"/>
          <w:shd w:val="clear" w:color="auto" w:fill="FFFFFF"/>
        </w:rPr>
        <w:t xml:space="preserve">цінності чи ідентичності сорту або особистості селекціонера. </w:t>
      </w:r>
    </w:p>
    <w:p w:rsidR="00CB53C5" w:rsidRPr="00676ABD" w:rsidRDefault="00CB53C5" w:rsidP="00EB1193">
      <w:pPr>
        <w:shd w:val="clear" w:color="auto" w:fill="FFFFFF"/>
        <w:spacing w:after="150"/>
        <w:ind w:firstLine="708"/>
        <w:jc w:val="both"/>
        <w:rPr>
          <w:sz w:val="28"/>
          <w:szCs w:val="28"/>
        </w:rPr>
      </w:pPr>
      <w:bookmarkStart w:id="5" w:name="n183"/>
      <w:bookmarkEnd w:id="5"/>
      <w:r w:rsidRPr="00676ABD">
        <w:rPr>
          <w:sz w:val="28"/>
          <w:szCs w:val="28"/>
        </w:rPr>
        <w:t>г) є тотожною чи настільки подібною, що її можна сплутати, із назвою сорту іншої особи, права на який набуті в Україні чи іншій державі-учасниці .</w:t>
      </w:r>
    </w:p>
    <w:p w:rsidR="00CB53C5" w:rsidRPr="00676ABD" w:rsidRDefault="00CB53C5" w:rsidP="00EB1193">
      <w:pPr>
        <w:shd w:val="clear" w:color="auto" w:fill="FFFFFF"/>
        <w:spacing w:after="150"/>
        <w:ind w:firstLine="708"/>
        <w:jc w:val="both"/>
        <w:rPr>
          <w:sz w:val="28"/>
          <w:szCs w:val="28"/>
        </w:rPr>
      </w:pPr>
      <w:bookmarkStart w:id="6" w:name="n184"/>
      <w:bookmarkEnd w:id="6"/>
      <w:r w:rsidRPr="00676ABD">
        <w:rPr>
          <w:sz w:val="28"/>
          <w:szCs w:val="28"/>
        </w:rPr>
        <w:t xml:space="preserve">5. Сорт повинен пропонуватися в Україні та в іншій державі-учасниці під однією і тією ж назвою, за виключенням випадку, якщо така назва є неприйнятною на території України. Назва сорту ухвалюється Компетентним органом за умови, що відсутні підстави вважати назву неприйнятною. В такому випадку заявнику пропонують надати іншу назву сорту. </w:t>
      </w:r>
    </w:p>
    <w:p w:rsidR="00CB53C5" w:rsidRPr="00676ABD" w:rsidRDefault="00EB1193" w:rsidP="00EB1193">
      <w:pPr>
        <w:shd w:val="clear" w:color="auto" w:fill="FFFFFF"/>
        <w:spacing w:after="150"/>
        <w:ind w:firstLine="708"/>
        <w:jc w:val="both"/>
        <w:rPr>
          <w:sz w:val="28"/>
          <w:szCs w:val="28"/>
        </w:rPr>
      </w:pPr>
      <w:bookmarkStart w:id="7" w:name="n185"/>
      <w:bookmarkStart w:id="8" w:name="n186"/>
      <w:bookmarkEnd w:id="7"/>
      <w:bookmarkEnd w:id="8"/>
      <w:r w:rsidRPr="00676ABD">
        <w:rPr>
          <w:sz w:val="28"/>
          <w:szCs w:val="28"/>
        </w:rPr>
        <w:t xml:space="preserve">6. </w:t>
      </w:r>
      <w:r w:rsidR="00CB53C5" w:rsidRPr="00676ABD">
        <w:rPr>
          <w:sz w:val="28"/>
          <w:szCs w:val="28"/>
        </w:rPr>
        <w:t>Б</w:t>
      </w:r>
      <w:r w:rsidR="00CB53C5" w:rsidRPr="00676ABD">
        <w:rPr>
          <w:sz w:val="28"/>
          <w:szCs w:val="28"/>
          <w:shd w:val="clear" w:color="auto" w:fill="FFFFFF"/>
        </w:rPr>
        <w:t>удь-яка особа,  яка використовує</w:t>
      </w:r>
      <w:r w:rsidRPr="00676ABD">
        <w:rPr>
          <w:sz w:val="28"/>
          <w:szCs w:val="28"/>
          <w:shd w:val="clear" w:color="auto" w:fill="FFFFFF"/>
        </w:rPr>
        <w:t xml:space="preserve"> сорт,  зобов'язана  при такому </w:t>
      </w:r>
      <w:r w:rsidR="00CB53C5" w:rsidRPr="00676ABD">
        <w:rPr>
          <w:sz w:val="28"/>
          <w:szCs w:val="28"/>
          <w:shd w:val="clear" w:color="auto" w:fill="FFFFFF"/>
        </w:rPr>
        <w:t>використанні використовувати ухвалену  назву цього  сорту навіть після закінчення строку правової охорони сорту</w:t>
      </w:r>
      <w:r w:rsidR="00CB53C5" w:rsidRPr="00676ABD">
        <w:rPr>
          <w:sz w:val="28"/>
          <w:szCs w:val="28"/>
        </w:rPr>
        <w:t>.</w:t>
      </w:r>
    </w:p>
    <w:p w:rsidR="00CB53C5" w:rsidRPr="00676ABD" w:rsidRDefault="00EB1193" w:rsidP="009F7ACC">
      <w:pPr>
        <w:pStyle w:val="HTML"/>
        <w:shd w:val="clear" w:color="auto" w:fill="FFFFFF"/>
        <w:rPr>
          <w:rFonts w:ascii="Times New Roman" w:hAnsi="Times New Roman" w:cs="Times New Roman"/>
          <w:sz w:val="28"/>
          <w:szCs w:val="28"/>
        </w:rPr>
      </w:pPr>
      <w:r w:rsidRPr="00676ABD">
        <w:rPr>
          <w:rFonts w:ascii="Times New Roman" w:hAnsi="Times New Roman" w:cs="Times New Roman"/>
          <w:sz w:val="28"/>
          <w:szCs w:val="28"/>
        </w:rPr>
        <w:tab/>
      </w:r>
      <w:r w:rsidR="00CB53C5" w:rsidRPr="00676ABD">
        <w:rPr>
          <w:rFonts w:ascii="Times New Roman" w:hAnsi="Times New Roman" w:cs="Times New Roman"/>
          <w:sz w:val="28"/>
          <w:szCs w:val="28"/>
        </w:rPr>
        <w:t>7</w:t>
      </w:r>
      <w:r w:rsidR="00960B9A" w:rsidRPr="00676ABD">
        <w:rPr>
          <w:rFonts w:ascii="Times New Roman" w:hAnsi="Times New Roman" w:cs="Times New Roman"/>
          <w:sz w:val="28"/>
          <w:szCs w:val="28"/>
        </w:rPr>
        <w:t>.</w:t>
      </w:r>
      <w:r w:rsidR="00CB53C5" w:rsidRPr="00676ABD">
        <w:rPr>
          <w:rFonts w:ascii="Times New Roman" w:hAnsi="Times New Roman" w:cs="Times New Roman"/>
          <w:sz w:val="28"/>
          <w:szCs w:val="28"/>
        </w:rPr>
        <w:t xml:space="preserve">  При використанні сорту </w:t>
      </w:r>
      <w:r w:rsidR="00CB53C5" w:rsidRPr="00676ABD">
        <w:rPr>
          <w:rFonts w:ascii="Times New Roman" w:hAnsi="Times New Roman" w:cs="Times New Roman"/>
          <w:sz w:val="28"/>
          <w:szCs w:val="28"/>
          <w:shd w:val="clear" w:color="auto" w:fill="FFFFFF"/>
        </w:rPr>
        <w:t>до ухваленої назви сорту дозволяється додавати інші відмітні позначення, зокрема, торговельні марки, комерційні найменування, за умови забезпечення відмітності назви сорту</w:t>
      </w:r>
      <w:r w:rsidR="00960B9A" w:rsidRPr="00676ABD">
        <w:rPr>
          <w:rFonts w:ascii="Times New Roman" w:hAnsi="Times New Roman" w:cs="Times New Roman"/>
          <w:sz w:val="28"/>
          <w:szCs w:val="28"/>
          <w:shd w:val="clear" w:color="auto" w:fill="FFFFFF"/>
        </w:rPr>
        <w:t>»</w:t>
      </w:r>
      <w:r w:rsidR="00CB53C5" w:rsidRPr="00676ABD">
        <w:rPr>
          <w:rFonts w:ascii="Times New Roman" w:hAnsi="Times New Roman" w:cs="Times New Roman"/>
          <w:sz w:val="28"/>
          <w:szCs w:val="28"/>
          <w:shd w:val="clear" w:color="auto" w:fill="FFFFFF"/>
        </w:rPr>
        <w:t xml:space="preserve">. </w:t>
      </w:r>
    </w:p>
    <w:p w:rsidR="00CB53C5" w:rsidRPr="00676ABD" w:rsidRDefault="00CB53C5" w:rsidP="009F7ACC">
      <w:pPr>
        <w:shd w:val="clear" w:color="auto" w:fill="FFFFFF"/>
        <w:spacing w:after="150"/>
        <w:jc w:val="both"/>
        <w:rPr>
          <w:sz w:val="28"/>
          <w:szCs w:val="28"/>
        </w:rPr>
      </w:pPr>
    </w:p>
    <w:p w:rsidR="00CB53C5" w:rsidRPr="00676ABD" w:rsidRDefault="00960B9A" w:rsidP="00676ABD">
      <w:pPr>
        <w:pStyle w:val="af2"/>
        <w:numPr>
          <w:ilvl w:val="0"/>
          <w:numId w:val="33"/>
        </w:numPr>
        <w:jc w:val="both"/>
        <w:rPr>
          <w:rFonts w:ascii="Times New Roman" w:hAnsi="Times New Roman"/>
          <w:sz w:val="28"/>
          <w:szCs w:val="28"/>
          <w:lang w:val="ru-RU"/>
        </w:rPr>
      </w:pPr>
      <w:r w:rsidRPr="00676ABD">
        <w:rPr>
          <w:rFonts w:ascii="Times New Roman" w:hAnsi="Times New Roman"/>
          <w:sz w:val="28"/>
          <w:szCs w:val="28"/>
          <w:lang w:val="uk-UA"/>
        </w:rPr>
        <w:t>Статтю 14 закону викласти в такій редакції:</w:t>
      </w:r>
    </w:p>
    <w:p w:rsidR="00CB53C5" w:rsidRPr="00676ABD" w:rsidRDefault="00EB1193" w:rsidP="00EB1193">
      <w:pPr>
        <w:shd w:val="clear" w:color="auto" w:fill="FFFFFF"/>
        <w:spacing w:after="150"/>
        <w:ind w:firstLine="708"/>
        <w:jc w:val="both"/>
        <w:rPr>
          <w:sz w:val="28"/>
          <w:szCs w:val="28"/>
        </w:rPr>
      </w:pPr>
      <w:r w:rsidRPr="00676ABD">
        <w:rPr>
          <w:sz w:val="28"/>
          <w:szCs w:val="28"/>
          <w:lang w:val="ru-RU"/>
        </w:rPr>
        <w:lastRenderedPageBreak/>
        <w:t>«</w:t>
      </w:r>
      <w:r w:rsidR="00CB53C5" w:rsidRPr="00676ABD">
        <w:rPr>
          <w:sz w:val="28"/>
          <w:szCs w:val="28"/>
        </w:rPr>
        <w:t>Сорт вважається придатним для поширення в Україні, якщо він відмінний, однорідний та стабільний, може бути використаний для задоволення потреб суспільства і не заборонений для поширення з підстав загрози життю і здоров’ю людей, нанесення шкоди тваринному і рослинному світу, збереженню довкілля. </w:t>
      </w:r>
      <w:hyperlink r:id="rId9" w:anchor="n8" w:tgtFrame="_blank" w:history="1">
        <w:r w:rsidR="00CB53C5" w:rsidRPr="00676ABD">
          <w:rPr>
            <w:sz w:val="28"/>
            <w:szCs w:val="28"/>
          </w:rPr>
          <w:t>Критерії заборони поширення сортів в Україні</w:t>
        </w:r>
      </w:hyperlink>
      <w:r w:rsidR="00CB53C5" w:rsidRPr="00676ABD">
        <w:rPr>
          <w:sz w:val="28"/>
          <w:szCs w:val="28"/>
        </w:rPr>
        <w:t> розробляються та затверджуються Компетентним органом</w:t>
      </w:r>
      <w:r w:rsidRPr="00676ABD">
        <w:rPr>
          <w:sz w:val="28"/>
          <w:szCs w:val="28"/>
        </w:rPr>
        <w:t>»</w:t>
      </w:r>
      <w:r w:rsidR="00CB53C5" w:rsidRPr="00676ABD">
        <w:rPr>
          <w:sz w:val="28"/>
          <w:szCs w:val="28"/>
        </w:rPr>
        <w:t xml:space="preserve">. </w:t>
      </w:r>
    </w:p>
    <w:p w:rsidR="00EB1193" w:rsidRPr="00676ABD" w:rsidRDefault="00EB1193" w:rsidP="00EB1193">
      <w:pPr>
        <w:pStyle w:val="af2"/>
        <w:shd w:val="clear" w:color="auto" w:fill="FFFFFF"/>
        <w:spacing w:after="150"/>
        <w:ind w:left="0"/>
        <w:jc w:val="both"/>
        <w:rPr>
          <w:rFonts w:ascii="Times New Roman" w:hAnsi="Times New Roman"/>
          <w:bCs/>
          <w:sz w:val="28"/>
          <w:szCs w:val="28"/>
          <w:lang w:val="uk-UA" w:eastAsia="uk-UA"/>
        </w:rPr>
      </w:pPr>
    </w:p>
    <w:p w:rsidR="00CB53C5" w:rsidRPr="00676ABD" w:rsidRDefault="00960B9A" w:rsidP="00676ABD">
      <w:pPr>
        <w:pStyle w:val="af2"/>
        <w:numPr>
          <w:ilvl w:val="0"/>
          <w:numId w:val="33"/>
        </w:numPr>
        <w:shd w:val="clear" w:color="auto" w:fill="FFFFFF"/>
        <w:spacing w:after="150"/>
        <w:jc w:val="both"/>
        <w:rPr>
          <w:rFonts w:ascii="Times New Roman" w:hAnsi="Times New Roman"/>
          <w:bCs/>
          <w:sz w:val="28"/>
          <w:szCs w:val="28"/>
          <w:lang w:val="ru-RU"/>
        </w:rPr>
      </w:pPr>
      <w:r w:rsidRPr="00676ABD">
        <w:rPr>
          <w:rFonts w:ascii="Times New Roman" w:hAnsi="Times New Roman"/>
          <w:bCs/>
          <w:sz w:val="28"/>
          <w:szCs w:val="28"/>
          <w:lang w:val="uk-UA"/>
        </w:rPr>
        <w:t>Частину третю статті 15 Закону викласти в такій редакції:</w:t>
      </w:r>
    </w:p>
    <w:p w:rsidR="00CB53C5" w:rsidRPr="00676ABD" w:rsidRDefault="00960B9A" w:rsidP="00EB1193">
      <w:pPr>
        <w:ind w:firstLine="708"/>
        <w:jc w:val="both"/>
        <w:rPr>
          <w:sz w:val="28"/>
          <w:szCs w:val="28"/>
        </w:rPr>
      </w:pPr>
      <w:r w:rsidRPr="00676ABD">
        <w:rPr>
          <w:sz w:val="28"/>
          <w:szCs w:val="28"/>
        </w:rPr>
        <w:t>«</w:t>
      </w:r>
      <w:r w:rsidR="00CB53C5" w:rsidRPr="00676ABD">
        <w:rPr>
          <w:sz w:val="28"/>
          <w:szCs w:val="28"/>
        </w:rPr>
        <w:t>3. Від імені автора сорту, селекціонера, заявника, володільця патенту, власника майнового права інтелектуальної власності на поширення сорту, підтримувача сорту у відносинах, врегульованих цим Законом, може виступати  представник(и), зокрема представник(и) з питань інтелектуальної власності, зареєстровані відповідно до положення про них, затвердженого Кабінетом Міністрів України. У такому разі відносини з представником вважаються відносинами відповідно з автором сорту, селекціонером, заявником, володільцем патенту, власником майнового права інтелектуальної власності на поширення сорту, підтримувачем сорту</w:t>
      </w:r>
      <w:r w:rsidRPr="00676ABD">
        <w:rPr>
          <w:sz w:val="28"/>
          <w:szCs w:val="28"/>
        </w:rPr>
        <w:t>»</w:t>
      </w:r>
      <w:r w:rsidR="00CB53C5" w:rsidRPr="00676ABD">
        <w:rPr>
          <w:sz w:val="28"/>
          <w:szCs w:val="28"/>
        </w:rPr>
        <w:t xml:space="preserve">. </w:t>
      </w:r>
    </w:p>
    <w:p w:rsidR="00960B9A" w:rsidRPr="00676ABD" w:rsidRDefault="00960B9A" w:rsidP="009F7ACC">
      <w:pPr>
        <w:jc w:val="both"/>
        <w:rPr>
          <w:sz w:val="28"/>
          <w:szCs w:val="28"/>
        </w:rPr>
      </w:pPr>
    </w:p>
    <w:p w:rsidR="00960B9A" w:rsidRPr="00676ABD" w:rsidRDefault="001C168A" w:rsidP="00676ABD">
      <w:pPr>
        <w:pStyle w:val="af2"/>
        <w:numPr>
          <w:ilvl w:val="0"/>
          <w:numId w:val="33"/>
        </w:numPr>
        <w:jc w:val="both"/>
        <w:rPr>
          <w:rFonts w:ascii="Times New Roman" w:hAnsi="Times New Roman"/>
          <w:sz w:val="28"/>
          <w:szCs w:val="28"/>
          <w:lang w:val="ru-RU"/>
        </w:rPr>
      </w:pPr>
      <w:r w:rsidRPr="00676ABD">
        <w:rPr>
          <w:rFonts w:ascii="Times New Roman" w:hAnsi="Times New Roman"/>
          <w:sz w:val="28"/>
          <w:szCs w:val="28"/>
          <w:lang w:val="uk-UA"/>
        </w:rPr>
        <w:t xml:space="preserve">Статтю 16 Закону викласти в такій редакції: </w:t>
      </w:r>
    </w:p>
    <w:p w:rsidR="00960B9A" w:rsidRPr="00676ABD" w:rsidRDefault="009F7ACC" w:rsidP="00EB1193">
      <w:pPr>
        <w:ind w:firstLine="708"/>
        <w:jc w:val="both"/>
        <w:rPr>
          <w:sz w:val="28"/>
          <w:szCs w:val="28"/>
          <w:lang w:val="ru-RU"/>
        </w:rPr>
      </w:pPr>
      <w:r w:rsidRPr="00676ABD">
        <w:rPr>
          <w:sz w:val="28"/>
          <w:szCs w:val="28"/>
          <w:lang w:val="ru-RU"/>
        </w:rPr>
        <w:t>«Стаття 16. Право автора</w:t>
      </w:r>
    </w:p>
    <w:p w:rsidR="00EB1193" w:rsidRPr="00676ABD" w:rsidRDefault="00EB1193" w:rsidP="00EB1193">
      <w:pPr>
        <w:pStyle w:val="rvps2"/>
        <w:shd w:val="clear" w:color="auto" w:fill="FFFFFF"/>
        <w:spacing w:before="0" w:beforeAutospacing="0" w:after="150" w:afterAutospacing="0"/>
        <w:jc w:val="both"/>
        <w:rPr>
          <w:sz w:val="28"/>
          <w:szCs w:val="28"/>
        </w:rPr>
      </w:pPr>
    </w:p>
    <w:p w:rsidR="00EB1193" w:rsidRPr="00676ABD" w:rsidRDefault="00EB1193" w:rsidP="00EB1193">
      <w:pPr>
        <w:pStyle w:val="rvps2"/>
        <w:numPr>
          <w:ilvl w:val="0"/>
          <w:numId w:val="12"/>
        </w:numPr>
        <w:shd w:val="clear" w:color="auto" w:fill="FFFFFF"/>
        <w:spacing w:before="0" w:beforeAutospacing="0" w:after="150" w:afterAutospacing="0"/>
        <w:jc w:val="both"/>
        <w:rPr>
          <w:sz w:val="28"/>
          <w:szCs w:val="28"/>
        </w:rPr>
      </w:pPr>
      <w:r w:rsidRPr="00676ABD">
        <w:rPr>
          <w:sz w:val="28"/>
          <w:szCs w:val="28"/>
        </w:rPr>
        <w:t xml:space="preserve">Автору сорту належать </w:t>
      </w:r>
      <w:r w:rsidR="00CB53C5" w:rsidRPr="00676ABD">
        <w:rPr>
          <w:sz w:val="28"/>
          <w:szCs w:val="28"/>
        </w:rPr>
        <w:t>права авторства, які є особистими немайновими правами і охороняються безстроково згідно із </w:t>
      </w:r>
      <w:hyperlink r:id="rId10" w:anchor="n467" w:history="1">
        <w:r w:rsidR="00CB53C5" w:rsidRPr="00676ABD">
          <w:rPr>
            <w:rStyle w:val="a4"/>
            <w:color w:val="auto"/>
            <w:sz w:val="28"/>
            <w:szCs w:val="28"/>
            <w:u w:val="none"/>
          </w:rPr>
          <w:t>статтею 37</w:t>
        </w:r>
      </w:hyperlink>
      <w:r w:rsidR="00CB53C5" w:rsidRPr="00676ABD">
        <w:rPr>
          <w:sz w:val="28"/>
          <w:szCs w:val="28"/>
        </w:rPr>
        <w:t> цього Закону.</w:t>
      </w:r>
    </w:p>
    <w:p w:rsidR="00EB1193" w:rsidRPr="00676ABD" w:rsidRDefault="00CB53C5" w:rsidP="00EB1193">
      <w:pPr>
        <w:pStyle w:val="rvps2"/>
        <w:numPr>
          <w:ilvl w:val="0"/>
          <w:numId w:val="12"/>
        </w:numPr>
        <w:shd w:val="clear" w:color="auto" w:fill="FFFFFF"/>
        <w:spacing w:before="0" w:beforeAutospacing="0" w:after="150" w:afterAutospacing="0"/>
        <w:jc w:val="both"/>
        <w:rPr>
          <w:sz w:val="28"/>
          <w:szCs w:val="28"/>
        </w:rPr>
      </w:pPr>
      <w:r w:rsidRPr="00676ABD">
        <w:rPr>
          <w:sz w:val="28"/>
          <w:szCs w:val="28"/>
        </w:rPr>
        <w:t xml:space="preserve">Право на подання заявки на сорт рослин належить автору (авторам) сорту, якщо інше не передбачено цим Законом або договором.  </w:t>
      </w:r>
    </w:p>
    <w:p w:rsidR="00CB53C5" w:rsidRPr="00676ABD" w:rsidRDefault="00CB53C5" w:rsidP="00EB1193">
      <w:pPr>
        <w:pStyle w:val="rvps2"/>
        <w:numPr>
          <w:ilvl w:val="0"/>
          <w:numId w:val="12"/>
        </w:numPr>
        <w:shd w:val="clear" w:color="auto" w:fill="FFFFFF"/>
        <w:spacing w:before="0" w:beforeAutospacing="0" w:after="150" w:afterAutospacing="0"/>
        <w:jc w:val="both"/>
        <w:rPr>
          <w:sz w:val="28"/>
          <w:szCs w:val="28"/>
        </w:rPr>
      </w:pPr>
      <w:r w:rsidRPr="00676ABD">
        <w:rPr>
          <w:sz w:val="28"/>
          <w:szCs w:val="28"/>
        </w:rPr>
        <w:t>Автор сорту має право вимагати, щоб його не згадували як автора сорту у матеріалах заявки. Відповідальність за наведення інформації щодо автора сорту у матеріалах заявки покладається на заявника</w:t>
      </w:r>
      <w:r w:rsidR="009F7ACC" w:rsidRPr="00676ABD">
        <w:rPr>
          <w:sz w:val="28"/>
          <w:szCs w:val="28"/>
        </w:rPr>
        <w:t>»</w:t>
      </w:r>
      <w:r w:rsidRPr="00676ABD">
        <w:rPr>
          <w:sz w:val="28"/>
          <w:szCs w:val="28"/>
        </w:rPr>
        <w:t>.</w:t>
      </w:r>
    </w:p>
    <w:p w:rsidR="00CB53C5" w:rsidRPr="00676ABD" w:rsidRDefault="00CB53C5" w:rsidP="009F7ACC">
      <w:pPr>
        <w:jc w:val="both"/>
        <w:rPr>
          <w:sz w:val="28"/>
          <w:szCs w:val="28"/>
        </w:rPr>
      </w:pPr>
    </w:p>
    <w:p w:rsidR="001C168A" w:rsidRPr="00676ABD" w:rsidRDefault="001C168A" w:rsidP="00676ABD">
      <w:pPr>
        <w:pStyle w:val="af2"/>
        <w:numPr>
          <w:ilvl w:val="0"/>
          <w:numId w:val="33"/>
        </w:numPr>
        <w:jc w:val="both"/>
        <w:rPr>
          <w:rFonts w:ascii="Times New Roman" w:hAnsi="Times New Roman"/>
          <w:sz w:val="28"/>
          <w:szCs w:val="28"/>
          <w:lang w:val="ru-RU"/>
        </w:rPr>
      </w:pPr>
      <w:r w:rsidRPr="00676ABD">
        <w:rPr>
          <w:rFonts w:ascii="Times New Roman" w:hAnsi="Times New Roman"/>
          <w:sz w:val="28"/>
          <w:szCs w:val="28"/>
          <w:lang w:val="uk-UA"/>
        </w:rPr>
        <w:t>Статтю 17 Закону викласти в такій редакції</w:t>
      </w:r>
      <w:r w:rsidR="009F7ACC" w:rsidRPr="00676ABD">
        <w:rPr>
          <w:rFonts w:ascii="Times New Roman" w:hAnsi="Times New Roman"/>
          <w:sz w:val="28"/>
          <w:szCs w:val="28"/>
          <w:lang w:val="uk-UA"/>
        </w:rPr>
        <w:t>:</w:t>
      </w:r>
    </w:p>
    <w:p w:rsidR="00CB53C5" w:rsidRPr="00676ABD" w:rsidRDefault="001C168A" w:rsidP="00EB1193">
      <w:pPr>
        <w:ind w:firstLine="708"/>
        <w:jc w:val="both"/>
        <w:rPr>
          <w:sz w:val="28"/>
          <w:szCs w:val="28"/>
        </w:rPr>
      </w:pPr>
      <w:r w:rsidRPr="00676ABD">
        <w:rPr>
          <w:sz w:val="28"/>
          <w:szCs w:val="28"/>
        </w:rPr>
        <w:t>«</w:t>
      </w:r>
      <w:r w:rsidR="00CB53C5" w:rsidRPr="00676ABD">
        <w:rPr>
          <w:sz w:val="28"/>
          <w:szCs w:val="28"/>
        </w:rPr>
        <w:t>Стаття 17. Право роботодавця (замовника) як селекціонера</w:t>
      </w:r>
    </w:p>
    <w:p w:rsidR="00EB1193" w:rsidRPr="00676ABD" w:rsidRDefault="00EB1193" w:rsidP="009F7ACC">
      <w:pPr>
        <w:jc w:val="both"/>
        <w:rPr>
          <w:sz w:val="28"/>
          <w:szCs w:val="28"/>
        </w:rPr>
      </w:pPr>
    </w:p>
    <w:p w:rsidR="00CB53C5" w:rsidRPr="00676ABD" w:rsidRDefault="00CB53C5" w:rsidP="00EB1193">
      <w:pPr>
        <w:ind w:firstLine="708"/>
        <w:jc w:val="both"/>
        <w:rPr>
          <w:sz w:val="28"/>
          <w:szCs w:val="28"/>
        </w:rPr>
      </w:pPr>
      <w:r w:rsidRPr="00676ABD">
        <w:rPr>
          <w:sz w:val="28"/>
          <w:szCs w:val="28"/>
        </w:rPr>
        <w:t xml:space="preserve">1. Якщо сорт створено у зв’язку з виконанням трудового договору (контракту) чи договору про створення сорту за замовленням, право на подання заявки на сорт належить особі, яка має трудові чи цивільно-правові відносини з автором сорту і доручила автору виведення або винайдення та поліпшення сорту (роботодавцю, замовнику),  як селекціонеру сорту, в разі, якщо трудовим договором (контрактом) чи договором про створення сорту за замовленням не передбачено інше. </w:t>
      </w:r>
    </w:p>
    <w:p w:rsidR="00CB53C5" w:rsidRPr="00676ABD" w:rsidRDefault="00CB53C5" w:rsidP="00EB1193">
      <w:pPr>
        <w:pStyle w:val="rvps2"/>
        <w:shd w:val="clear" w:color="auto" w:fill="FFFFFF"/>
        <w:spacing w:before="0" w:beforeAutospacing="0" w:after="150" w:afterAutospacing="0"/>
        <w:ind w:firstLine="708"/>
        <w:jc w:val="both"/>
        <w:rPr>
          <w:sz w:val="28"/>
          <w:szCs w:val="28"/>
        </w:rPr>
      </w:pPr>
      <w:r w:rsidRPr="00676ABD">
        <w:rPr>
          <w:sz w:val="28"/>
          <w:szCs w:val="28"/>
        </w:rPr>
        <w:t xml:space="preserve">2. Якщо сорт створено автором сорту у зв’язку з виконанням трудового договору (контракту) чи договору про створення сорту за замовленням, селекціонер </w:t>
      </w:r>
      <w:r w:rsidRPr="00676ABD">
        <w:rPr>
          <w:sz w:val="28"/>
          <w:szCs w:val="28"/>
        </w:rPr>
        <w:lastRenderedPageBreak/>
        <w:t>(роботодавець,замовник) має право вимагати від автора сорту письмового повідомлення про одержаний ним сорт з повним описом такого сорту, якщо трудовим договором (контрактом) чи договором про створення сорту за замовленням не передбачено інше. Протягом 60 днів з дня отримання такого повідомлення автора сорту селекціонер (роботодавець, замовник) повинен подати до Компетентного органу або експертного закладу заявку на сорт чи передати право на подання заявки іншій особі або прийняти рішення про збереження відомостей про сорт як конфіденційної інформації або комерційної таємниці. У цей самий строк селекціонер (</w:t>
      </w:r>
      <w:r w:rsidR="00676ABD" w:rsidRPr="00676ABD">
        <w:rPr>
          <w:sz w:val="28"/>
          <w:szCs w:val="28"/>
        </w:rPr>
        <w:t xml:space="preserve">роботодавець,замовник)  повинен </w:t>
      </w:r>
      <w:r w:rsidRPr="00676ABD">
        <w:rPr>
          <w:sz w:val="28"/>
          <w:szCs w:val="28"/>
        </w:rPr>
        <w:t xml:space="preserve">укласти з автором сорту письмовий договір щодо розміру та умови виплати йому авторської винагороди відповідно до економічної цінності сорту та іншої його вигоди, якщо трудовим договором (контрактом) чи договором про створення сорту за замовленням не передбачено інше. </w:t>
      </w:r>
    </w:p>
    <w:p w:rsidR="00CB53C5" w:rsidRPr="00676ABD" w:rsidRDefault="00CB53C5" w:rsidP="00EB1193">
      <w:pPr>
        <w:pStyle w:val="rvps2"/>
        <w:shd w:val="clear" w:color="auto" w:fill="FFFFFF"/>
        <w:spacing w:before="0" w:beforeAutospacing="0" w:after="150" w:afterAutospacing="0"/>
        <w:ind w:firstLine="708"/>
        <w:jc w:val="both"/>
        <w:rPr>
          <w:sz w:val="28"/>
          <w:szCs w:val="28"/>
        </w:rPr>
      </w:pPr>
      <w:r w:rsidRPr="00676ABD">
        <w:rPr>
          <w:sz w:val="28"/>
          <w:szCs w:val="28"/>
        </w:rPr>
        <w:t>3. Якщо селекціонер (роботодавець, замовник) або його правонаступник не виконає зазначених у частині третій цієї статті вимог у встановлений строк чи не використовуватиме сорт, зберігаючи відомості про нього як конфіденційну інформацію, більше чотирьох років з дня одержання повідомлення автора сорту, то право на подання заявки переходить до автора сорту, а за селекціонером (роботодавцем, замовником)  залишається переважне право на придбання невиключної ліцензії на використання сорту, якщо трудовим договором (контрактом) чи договором про створення сорту за замовленням не передбачено інше.</w:t>
      </w:r>
    </w:p>
    <w:p w:rsidR="00CB53C5" w:rsidRPr="00676ABD" w:rsidRDefault="00CB53C5" w:rsidP="00EB1193">
      <w:pPr>
        <w:ind w:firstLine="708"/>
        <w:jc w:val="both"/>
        <w:rPr>
          <w:sz w:val="28"/>
          <w:szCs w:val="28"/>
        </w:rPr>
      </w:pPr>
      <w:r w:rsidRPr="00676ABD">
        <w:rPr>
          <w:sz w:val="28"/>
          <w:szCs w:val="28"/>
        </w:rPr>
        <w:t>4. Право на подання заявки може перейти до правонаступника (спадкоємця)  на підставі закону або договору</w:t>
      </w:r>
      <w:r w:rsidR="001C168A" w:rsidRPr="00676ABD">
        <w:rPr>
          <w:sz w:val="28"/>
          <w:szCs w:val="28"/>
        </w:rPr>
        <w:t>»</w:t>
      </w:r>
      <w:r w:rsidRPr="00676ABD">
        <w:rPr>
          <w:sz w:val="28"/>
          <w:szCs w:val="28"/>
        </w:rPr>
        <w:t xml:space="preserve">. </w:t>
      </w:r>
    </w:p>
    <w:p w:rsidR="00CB53C5" w:rsidRPr="00676ABD" w:rsidRDefault="00CB53C5" w:rsidP="009F7ACC">
      <w:pPr>
        <w:jc w:val="both"/>
        <w:rPr>
          <w:sz w:val="28"/>
          <w:szCs w:val="28"/>
        </w:rPr>
      </w:pPr>
    </w:p>
    <w:p w:rsidR="001C168A" w:rsidRPr="00676ABD" w:rsidRDefault="001C168A" w:rsidP="00676ABD">
      <w:pPr>
        <w:pStyle w:val="af2"/>
        <w:numPr>
          <w:ilvl w:val="0"/>
          <w:numId w:val="33"/>
        </w:numPr>
        <w:jc w:val="both"/>
        <w:rPr>
          <w:rFonts w:ascii="Times New Roman" w:hAnsi="Times New Roman"/>
          <w:sz w:val="28"/>
          <w:szCs w:val="28"/>
          <w:lang w:val="ru-RU"/>
        </w:rPr>
      </w:pPr>
      <w:r w:rsidRPr="00676ABD">
        <w:rPr>
          <w:rFonts w:ascii="Times New Roman" w:hAnsi="Times New Roman"/>
          <w:sz w:val="28"/>
          <w:szCs w:val="28"/>
          <w:lang w:val="ru-RU"/>
        </w:rPr>
        <w:t xml:space="preserve">Статтю 18 </w:t>
      </w:r>
      <w:r w:rsidRPr="00676ABD">
        <w:rPr>
          <w:rFonts w:ascii="Times New Roman" w:hAnsi="Times New Roman"/>
          <w:sz w:val="28"/>
          <w:szCs w:val="28"/>
          <w:lang w:val="uk-UA"/>
        </w:rPr>
        <w:t>Закону викласти в такій редакції:</w:t>
      </w:r>
    </w:p>
    <w:p w:rsidR="00CB53C5" w:rsidRPr="00676ABD" w:rsidRDefault="001C168A" w:rsidP="00EB1193">
      <w:pPr>
        <w:ind w:firstLine="708"/>
        <w:jc w:val="both"/>
        <w:rPr>
          <w:sz w:val="28"/>
          <w:szCs w:val="28"/>
        </w:rPr>
      </w:pPr>
      <w:r w:rsidRPr="00676ABD">
        <w:rPr>
          <w:sz w:val="28"/>
          <w:szCs w:val="28"/>
        </w:rPr>
        <w:t>«</w:t>
      </w:r>
      <w:r w:rsidR="00CB53C5" w:rsidRPr="00676ABD">
        <w:rPr>
          <w:sz w:val="28"/>
          <w:szCs w:val="28"/>
        </w:rPr>
        <w:t xml:space="preserve">Стаття 18. Право правонаступника (спадкоємця). Право на подання заявки спільно. </w:t>
      </w:r>
    </w:p>
    <w:p w:rsidR="00EB1193" w:rsidRPr="00676ABD" w:rsidRDefault="00EB1193" w:rsidP="009F7ACC">
      <w:pPr>
        <w:jc w:val="both"/>
        <w:rPr>
          <w:sz w:val="28"/>
          <w:szCs w:val="28"/>
        </w:rPr>
      </w:pPr>
    </w:p>
    <w:p w:rsidR="00CB53C5" w:rsidRPr="00676ABD" w:rsidRDefault="00CB53C5" w:rsidP="00EB1193">
      <w:pPr>
        <w:ind w:firstLine="708"/>
        <w:jc w:val="both"/>
        <w:rPr>
          <w:sz w:val="28"/>
          <w:szCs w:val="28"/>
        </w:rPr>
      </w:pPr>
      <w:r w:rsidRPr="00676ABD">
        <w:rPr>
          <w:sz w:val="28"/>
          <w:szCs w:val="28"/>
        </w:rPr>
        <w:t xml:space="preserve">1. Право на подання заявки на сорт рослин має правонаступник (спадкоємець) автора сорту або селекціонера  на підставі закону або договору. </w:t>
      </w:r>
    </w:p>
    <w:p w:rsidR="00CB53C5" w:rsidRPr="00676ABD" w:rsidRDefault="00CB53C5" w:rsidP="00EB1193">
      <w:pPr>
        <w:ind w:firstLine="708"/>
        <w:jc w:val="both"/>
        <w:rPr>
          <w:sz w:val="28"/>
          <w:szCs w:val="28"/>
        </w:rPr>
      </w:pPr>
      <w:r w:rsidRPr="00676ABD">
        <w:rPr>
          <w:sz w:val="28"/>
          <w:szCs w:val="28"/>
        </w:rPr>
        <w:t xml:space="preserve">2. В разі подання заявки на сорт рослин правонаступником (спадкоємцем) автора сорту або селекціонера, до заявки додається документальне підтвердження наявності права на подання заявки. </w:t>
      </w:r>
    </w:p>
    <w:p w:rsidR="00CB53C5" w:rsidRPr="00676ABD" w:rsidRDefault="00EB1193" w:rsidP="00EB1193">
      <w:pPr>
        <w:ind w:firstLine="708"/>
        <w:jc w:val="both"/>
        <w:rPr>
          <w:sz w:val="28"/>
          <w:szCs w:val="28"/>
        </w:rPr>
      </w:pPr>
      <w:r w:rsidRPr="00676ABD">
        <w:rPr>
          <w:sz w:val="28"/>
          <w:szCs w:val="28"/>
        </w:rPr>
        <w:t>3</w:t>
      </w:r>
      <w:r w:rsidR="00CB53C5" w:rsidRPr="00676ABD">
        <w:rPr>
          <w:sz w:val="28"/>
          <w:szCs w:val="28"/>
        </w:rPr>
        <w:t xml:space="preserve">. Автори, селекціонери, правонаступники (спадкоємці) автора або селекціонера  мають право на подання заявки спільно, якщо це обумовлено договором або законом.  Відмова одного чи кількох суб’єктів права від здійснення права на подання заявки не припиняє такого права в решти суб’єктів. </w:t>
      </w:r>
    </w:p>
    <w:p w:rsidR="00CB53C5" w:rsidRPr="00676ABD" w:rsidRDefault="00CB53C5" w:rsidP="00EB1193">
      <w:pPr>
        <w:pStyle w:val="rvps2"/>
        <w:shd w:val="clear" w:color="auto" w:fill="FFFFFF"/>
        <w:spacing w:before="0" w:beforeAutospacing="0" w:after="150" w:afterAutospacing="0"/>
        <w:ind w:firstLine="708"/>
        <w:jc w:val="both"/>
        <w:rPr>
          <w:sz w:val="28"/>
          <w:szCs w:val="28"/>
        </w:rPr>
      </w:pPr>
      <w:r w:rsidRPr="00676ABD">
        <w:rPr>
          <w:sz w:val="28"/>
          <w:szCs w:val="28"/>
        </w:rPr>
        <w:t xml:space="preserve">4. У разі перегляду умов договору стосовно складу авторів сорту/селекціонерів Компетентний орган за спільним клопотанням осіб, зазначених у заявці як автори/селекціонери, а також авторів/селекціонерів, не зазначених у заявці, вносить відповідні зміни за умови надходження клопотання до прийняття </w:t>
      </w:r>
      <w:r w:rsidRPr="00676ABD">
        <w:rPr>
          <w:sz w:val="28"/>
          <w:szCs w:val="28"/>
        </w:rPr>
        <w:lastRenderedPageBreak/>
        <w:t>рішення за заявкою на сорт, передбаченого статтею 31 цього Закону, та сплати відповідного збору</w:t>
      </w:r>
      <w:r w:rsidR="001C168A" w:rsidRPr="00676ABD">
        <w:rPr>
          <w:sz w:val="28"/>
          <w:szCs w:val="28"/>
        </w:rPr>
        <w:t>»</w:t>
      </w:r>
      <w:r w:rsidRPr="00676ABD">
        <w:rPr>
          <w:sz w:val="28"/>
          <w:szCs w:val="28"/>
        </w:rPr>
        <w:t>.</w:t>
      </w:r>
    </w:p>
    <w:p w:rsidR="00CB53C5" w:rsidRPr="00676ABD" w:rsidRDefault="00CB53C5" w:rsidP="009F7ACC">
      <w:pPr>
        <w:jc w:val="both"/>
        <w:rPr>
          <w:sz w:val="28"/>
          <w:szCs w:val="28"/>
        </w:rPr>
      </w:pPr>
    </w:p>
    <w:p w:rsidR="001C168A" w:rsidRPr="00676ABD" w:rsidRDefault="00EB1193" w:rsidP="00676ABD">
      <w:pPr>
        <w:pStyle w:val="af2"/>
        <w:numPr>
          <w:ilvl w:val="0"/>
          <w:numId w:val="33"/>
        </w:numPr>
        <w:jc w:val="both"/>
        <w:rPr>
          <w:rFonts w:ascii="Times New Roman" w:hAnsi="Times New Roman"/>
          <w:color w:val="000000" w:themeColor="text1"/>
          <w:sz w:val="28"/>
          <w:szCs w:val="28"/>
        </w:rPr>
      </w:pPr>
      <w:r w:rsidRPr="00676ABD">
        <w:rPr>
          <w:rFonts w:ascii="Times New Roman" w:hAnsi="Times New Roman"/>
          <w:color w:val="000000" w:themeColor="text1"/>
          <w:sz w:val="28"/>
          <w:szCs w:val="28"/>
          <w:lang w:val="uk-UA"/>
        </w:rPr>
        <w:t>У</w:t>
      </w:r>
      <w:r w:rsidR="001C168A" w:rsidRPr="00676ABD">
        <w:rPr>
          <w:rFonts w:ascii="Times New Roman" w:hAnsi="Times New Roman"/>
          <w:color w:val="000000" w:themeColor="text1"/>
          <w:sz w:val="28"/>
          <w:szCs w:val="28"/>
        </w:rPr>
        <w:t xml:space="preserve"> статті 19:</w:t>
      </w:r>
    </w:p>
    <w:p w:rsidR="001C168A" w:rsidRPr="00676ABD" w:rsidRDefault="001C168A" w:rsidP="00EB1193">
      <w:pPr>
        <w:ind w:firstLine="708"/>
        <w:jc w:val="both"/>
        <w:rPr>
          <w:color w:val="000000" w:themeColor="text1"/>
          <w:sz w:val="28"/>
          <w:szCs w:val="28"/>
          <w:lang w:val="ru-RU"/>
        </w:rPr>
      </w:pPr>
      <w:r w:rsidRPr="00676ABD">
        <w:rPr>
          <w:color w:val="000000" w:themeColor="text1"/>
          <w:sz w:val="28"/>
          <w:szCs w:val="28"/>
          <w:lang w:val="ru-RU"/>
        </w:rPr>
        <w:t>слова «авторами (</w:t>
      </w:r>
      <w:r w:rsidR="00EB1193" w:rsidRPr="00676ABD">
        <w:rPr>
          <w:color w:val="000000" w:themeColor="text1"/>
          <w:sz w:val="28"/>
          <w:szCs w:val="28"/>
          <w:lang w:val="ru-RU"/>
        </w:rPr>
        <w:t xml:space="preserve">групами </w:t>
      </w:r>
      <w:r w:rsidRPr="00676ABD">
        <w:rPr>
          <w:color w:val="000000" w:themeColor="text1"/>
          <w:sz w:val="28"/>
          <w:szCs w:val="28"/>
          <w:lang w:val="ru-RU"/>
        </w:rPr>
        <w:t>авторів)» замінити словами  «авторами сорту/селекціонерами (</w:t>
      </w:r>
      <w:r w:rsidR="00EB1193" w:rsidRPr="00676ABD">
        <w:rPr>
          <w:color w:val="000000" w:themeColor="text1"/>
          <w:sz w:val="28"/>
          <w:szCs w:val="28"/>
          <w:lang w:val="ru-RU"/>
        </w:rPr>
        <w:t xml:space="preserve">групами </w:t>
      </w:r>
      <w:r w:rsidRPr="00676ABD">
        <w:rPr>
          <w:color w:val="000000" w:themeColor="text1"/>
          <w:sz w:val="28"/>
          <w:szCs w:val="28"/>
          <w:lang w:val="ru-RU"/>
        </w:rPr>
        <w:t>авторів/селекціонерів)».</w:t>
      </w:r>
    </w:p>
    <w:p w:rsidR="001C168A" w:rsidRPr="00676ABD" w:rsidRDefault="001C168A" w:rsidP="009F7ACC">
      <w:pPr>
        <w:jc w:val="both"/>
        <w:rPr>
          <w:sz w:val="28"/>
          <w:szCs w:val="28"/>
          <w:lang w:val="ru-RU"/>
        </w:rPr>
      </w:pPr>
    </w:p>
    <w:p w:rsidR="001C168A" w:rsidRPr="00676ABD" w:rsidRDefault="001C168A" w:rsidP="009F7ACC">
      <w:pPr>
        <w:jc w:val="both"/>
        <w:rPr>
          <w:sz w:val="28"/>
          <w:szCs w:val="28"/>
        </w:rPr>
      </w:pPr>
    </w:p>
    <w:p w:rsidR="001C168A" w:rsidRPr="00676ABD" w:rsidRDefault="001C168A" w:rsidP="00676ABD">
      <w:pPr>
        <w:pStyle w:val="af2"/>
        <w:numPr>
          <w:ilvl w:val="0"/>
          <w:numId w:val="33"/>
        </w:numPr>
        <w:jc w:val="both"/>
        <w:rPr>
          <w:rFonts w:ascii="Times New Roman" w:hAnsi="Times New Roman"/>
          <w:sz w:val="28"/>
          <w:szCs w:val="28"/>
          <w:lang w:val="ru-RU"/>
        </w:rPr>
      </w:pPr>
      <w:r w:rsidRPr="00676ABD">
        <w:rPr>
          <w:rFonts w:ascii="Times New Roman" w:hAnsi="Times New Roman"/>
          <w:sz w:val="28"/>
          <w:szCs w:val="28"/>
          <w:lang w:val="uk-UA"/>
        </w:rPr>
        <w:t xml:space="preserve">Статтю 19-1 закону викласти в такій редакції: </w:t>
      </w:r>
    </w:p>
    <w:p w:rsidR="00EB1193" w:rsidRPr="00676ABD" w:rsidRDefault="00EB1193" w:rsidP="009F7ACC">
      <w:pPr>
        <w:pStyle w:val="af2"/>
        <w:ind w:left="0"/>
        <w:jc w:val="both"/>
        <w:rPr>
          <w:rFonts w:ascii="Times New Roman" w:hAnsi="Times New Roman"/>
          <w:sz w:val="28"/>
          <w:szCs w:val="28"/>
          <w:lang w:val="ru-RU"/>
        </w:rPr>
      </w:pPr>
    </w:p>
    <w:p w:rsidR="009F7ACC" w:rsidRPr="00676ABD" w:rsidRDefault="001C168A" w:rsidP="00EB1193">
      <w:pPr>
        <w:pStyle w:val="af2"/>
        <w:ind w:left="0" w:firstLine="708"/>
        <w:jc w:val="both"/>
        <w:rPr>
          <w:rFonts w:ascii="Times New Roman" w:hAnsi="Times New Roman"/>
          <w:sz w:val="28"/>
          <w:szCs w:val="28"/>
          <w:lang w:val="ru-RU"/>
        </w:rPr>
      </w:pPr>
      <w:r w:rsidRPr="00676ABD">
        <w:rPr>
          <w:rFonts w:ascii="Times New Roman" w:hAnsi="Times New Roman"/>
          <w:sz w:val="28"/>
          <w:szCs w:val="28"/>
          <w:lang w:val="ru-RU"/>
        </w:rPr>
        <w:t>«</w:t>
      </w:r>
      <w:r w:rsidR="009F7ACC" w:rsidRPr="00676ABD">
        <w:rPr>
          <w:rFonts w:ascii="Times New Roman" w:hAnsi="Times New Roman"/>
          <w:sz w:val="28"/>
          <w:szCs w:val="28"/>
          <w:lang w:val="ru-RU"/>
        </w:rPr>
        <w:t xml:space="preserve">1. </w:t>
      </w:r>
      <w:r w:rsidR="00CB53C5" w:rsidRPr="00676ABD">
        <w:rPr>
          <w:rFonts w:ascii="Times New Roman" w:hAnsi="Times New Roman"/>
          <w:sz w:val="28"/>
          <w:szCs w:val="28"/>
          <w:lang w:val="uk-UA" w:eastAsia="uk-UA"/>
        </w:rPr>
        <w:t xml:space="preserve">Будь-яка особа може подати заявку на набуття майнового права інтелектуальної власності на поширення сорту, віднесеного до суспільного надбання, </w:t>
      </w:r>
      <w:r w:rsidR="00CB53C5" w:rsidRPr="00676ABD">
        <w:rPr>
          <w:rFonts w:ascii="Times New Roman" w:hAnsi="Times New Roman"/>
          <w:sz w:val="28"/>
          <w:szCs w:val="28"/>
          <w:lang w:val="ru-RU"/>
        </w:rPr>
        <w:t>без набуття</w:t>
      </w:r>
      <w:r w:rsidR="00EB1193" w:rsidRPr="00676ABD">
        <w:rPr>
          <w:rFonts w:ascii="Times New Roman" w:hAnsi="Times New Roman"/>
          <w:sz w:val="28"/>
          <w:szCs w:val="28"/>
          <w:lang w:val="ru-RU"/>
        </w:rPr>
        <w:t xml:space="preserve"> </w:t>
      </w:r>
      <w:r w:rsidR="00CB53C5" w:rsidRPr="00676ABD">
        <w:rPr>
          <w:rFonts w:ascii="Times New Roman" w:hAnsi="Times New Roman"/>
          <w:sz w:val="28"/>
          <w:szCs w:val="28"/>
          <w:lang w:val="ru-RU"/>
        </w:rPr>
        <w:t>майнових прав інтелектуальної</w:t>
      </w:r>
      <w:r w:rsidR="00EB1193" w:rsidRPr="00676ABD">
        <w:rPr>
          <w:rFonts w:ascii="Times New Roman" w:hAnsi="Times New Roman"/>
          <w:sz w:val="28"/>
          <w:szCs w:val="28"/>
          <w:lang w:val="ru-RU"/>
        </w:rPr>
        <w:t xml:space="preserve"> </w:t>
      </w:r>
      <w:r w:rsidR="00CB53C5" w:rsidRPr="00676ABD">
        <w:rPr>
          <w:rFonts w:ascii="Times New Roman" w:hAnsi="Times New Roman"/>
          <w:sz w:val="28"/>
          <w:szCs w:val="28"/>
          <w:lang w:val="ru-RU"/>
        </w:rPr>
        <w:t>власності на такий сорт, засвідчених патентом, і з набуттям прав та обов’язків</w:t>
      </w:r>
      <w:r w:rsidR="00EB1193" w:rsidRPr="00676ABD">
        <w:rPr>
          <w:rFonts w:ascii="Times New Roman" w:hAnsi="Times New Roman"/>
          <w:sz w:val="28"/>
          <w:szCs w:val="28"/>
          <w:lang w:val="ru-RU"/>
        </w:rPr>
        <w:t xml:space="preserve"> </w:t>
      </w:r>
      <w:r w:rsidR="00CB53C5" w:rsidRPr="00676ABD">
        <w:rPr>
          <w:rFonts w:ascii="Times New Roman" w:hAnsi="Times New Roman"/>
          <w:sz w:val="28"/>
          <w:szCs w:val="28"/>
          <w:lang w:val="ru-RU"/>
        </w:rPr>
        <w:t xml:space="preserve">підтримувача сорту. </w:t>
      </w:r>
    </w:p>
    <w:p w:rsidR="00CB53C5" w:rsidRPr="00676ABD" w:rsidRDefault="009F7ACC" w:rsidP="00EB1193">
      <w:pPr>
        <w:pStyle w:val="af2"/>
        <w:ind w:left="0" w:firstLine="708"/>
        <w:jc w:val="both"/>
        <w:rPr>
          <w:rFonts w:ascii="Times New Roman" w:hAnsi="Times New Roman"/>
          <w:sz w:val="28"/>
          <w:szCs w:val="28"/>
          <w:lang w:val="uk-UA" w:eastAsia="uk-UA"/>
        </w:rPr>
      </w:pPr>
      <w:r w:rsidRPr="00676ABD">
        <w:rPr>
          <w:rFonts w:ascii="Times New Roman" w:hAnsi="Times New Roman"/>
          <w:sz w:val="28"/>
          <w:szCs w:val="28"/>
          <w:lang w:val="uk-UA" w:eastAsia="uk-UA"/>
        </w:rPr>
        <w:t xml:space="preserve">2. </w:t>
      </w:r>
      <w:r w:rsidR="00CB53C5" w:rsidRPr="00676ABD">
        <w:rPr>
          <w:rFonts w:ascii="Times New Roman" w:hAnsi="Times New Roman"/>
          <w:sz w:val="28"/>
          <w:szCs w:val="28"/>
          <w:lang w:val="uk-UA" w:eastAsia="uk-UA"/>
        </w:rPr>
        <w:t xml:space="preserve">Будь-яка особа може подати заявку на набуття </w:t>
      </w:r>
      <w:r w:rsidR="00EB1193" w:rsidRPr="00676ABD">
        <w:rPr>
          <w:rFonts w:ascii="Times New Roman" w:hAnsi="Times New Roman"/>
          <w:sz w:val="28"/>
          <w:szCs w:val="28"/>
          <w:lang w:val="uk-UA" w:eastAsia="uk-UA"/>
        </w:rPr>
        <w:t xml:space="preserve">майнового права інтелектуальної </w:t>
      </w:r>
      <w:r w:rsidR="00CB53C5" w:rsidRPr="00676ABD">
        <w:rPr>
          <w:rFonts w:ascii="Times New Roman" w:hAnsi="Times New Roman"/>
          <w:sz w:val="28"/>
          <w:szCs w:val="28"/>
          <w:lang w:val="uk-UA" w:eastAsia="uk-UA"/>
        </w:rPr>
        <w:t xml:space="preserve">власності на поширення сорту, віднесеного до добревідомих сортів, </w:t>
      </w:r>
      <w:r w:rsidR="00CB53C5" w:rsidRPr="00676ABD">
        <w:rPr>
          <w:rFonts w:ascii="Times New Roman" w:hAnsi="Times New Roman"/>
          <w:sz w:val="28"/>
          <w:szCs w:val="28"/>
          <w:lang w:val="uk-UA"/>
        </w:rPr>
        <w:t>без набуття майнових прав інтелектуальної власності на такий сорт, засвідчених патентом,  і з набуттям прав та обов’язків підтримувача сорту, якщо у загальнодоступних офіційних джерелах інформації держав-учасниць відсутні відомості про права селекціонера щодо такого сорту</w:t>
      </w:r>
      <w:r w:rsidR="001C168A" w:rsidRPr="00676ABD">
        <w:rPr>
          <w:rFonts w:ascii="Times New Roman" w:hAnsi="Times New Roman"/>
          <w:sz w:val="28"/>
          <w:szCs w:val="28"/>
          <w:lang w:val="uk-UA"/>
        </w:rPr>
        <w:t>»</w:t>
      </w:r>
      <w:r w:rsidR="00CB53C5" w:rsidRPr="00676ABD">
        <w:rPr>
          <w:rFonts w:ascii="Times New Roman" w:hAnsi="Times New Roman"/>
          <w:sz w:val="28"/>
          <w:szCs w:val="28"/>
          <w:lang w:val="uk-UA"/>
        </w:rPr>
        <w:t xml:space="preserve">. </w:t>
      </w:r>
    </w:p>
    <w:p w:rsidR="001C168A" w:rsidRPr="00676ABD" w:rsidRDefault="001C168A" w:rsidP="009F7ACC">
      <w:pPr>
        <w:jc w:val="both"/>
        <w:rPr>
          <w:sz w:val="28"/>
          <w:szCs w:val="28"/>
        </w:rPr>
      </w:pPr>
    </w:p>
    <w:p w:rsidR="000962E0" w:rsidRPr="00676ABD" w:rsidRDefault="001C168A" w:rsidP="00676ABD">
      <w:pPr>
        <w:pStyle w:val="af2"/>
        <w:numPr>
          <w:ilvl w:val="0"/>
          <w:numId w:val="33"/>
        </w:numPr>
        <w:jc w:val="both"/>
        <w:rPr>
          <w:rFonts w:ascii="Times New Roman" w:hAnsi="Times New Roman"/>
          <w:sz w:val="28"/>
          <w:szCs w:val="28"/>
          <w:lang w:val="ru-RU"/>
        </w:rPr>
      </w:pPr>
      <w:r w:rsidRPr="00676ABD">
        <w:rPr>
          <w:rFonts w:ascii="Times New Roman" w:hAnsi="Times New Roman"/>
          <w:sz w:val="28"/>
          <w:szCs w:val="28"/>
          <w:lang w:val="ru-RU"/>
        </w:rPr>
        <w:t>Статт</w:t>
      </w:r>
      <w:r w:rsidRPr="00676ABD">
        <w:rPr>
          <w:rFonts w:ascii="Times New Roman" w:hAnsi="Times New Roman"/>
          <w:sz w:val="28"/>
          <w:szCs w:val="28"/>
          <w:lang w:val="uk-UA"/>
        </w:rPr>
        <w:t>ю</w:t>
      </w:r>
      <w:r w:rsidR="00CB53C5" w:rsidRPr="00676ABD">
        <w:rPr>
          <w:rFonts w:ascii="Times New Roman" w:hAnsi="Times New Roman"/>
          <w:sz w:val="28"/>
          <w:szCs w:val="28"/>
          <w:lang w:val="ru-RU"/>
        </w:rPr>
        <w:t xml:space="preserve"> 20</w:t>
      </w:r>
      <w:r w:rsidRPr="00676ABD">
        <w:rPr>
          <w:rFonts w:ascii="Times New Roman" w:hAnsi="Times New Roman"/>
          <w:sz w:val="28"/>
          <w:szCs w:val="28"/>
          <w:lang w:val="uk-UA"/>
        </w:rPr>
        <w:t xml:space="preserve"> закону викласти в такій р</w:t>
      </w:r>
      <w:r w:rsidR="00EB1193" w:rsidRPr="00676ABD">
        <w:rPr>
          <w:rFonts w:ascii="Times New Roman" w:hAnsi="Times New Roman"/>
          <w:sz w:val="28"/>
          <w:szCs w:val="28"/>
          <w:lang w:val="uk-UA"/>
        </w:rPr>
        <w:t>едакції:</w:t>
      </w:r>
      <w:r w:rsidR="000962E0" w:rsidRPr="00676ABD">
        <w:rPr>
          <w:rFonts w:ascii="Times New Roman" w:hAnsi="Times New Roman"/>
          <w:sz w:val="28"/>
          <w:szCs w:val="28"/>
          <w:lang w:val="ru-RU"/>
        </w:rPr>
        <w:br w:type="page"/>
      </w:r>
    </w:p>
    <w:p w:rsidR="00A568FC" w:rsidRPr="00676ABD" w:rsidRDefault="001C168A" w:rsidP="00EB1193">
      <w:pPr>
        <w:ind w:firstLine="708"/>
        <w:jc w:val="both"/>
        <w:rPr>
          <w:sz w:val="28"/>
          <w:szCs w:val="28"/>
        </w:rPr>
      </w:pPr>
      <w:r w:rsidRPr="00676ABD">
        <w:rPr>
          <w:sz w:val="28"/>
          <w:szCs w:val="28"/>
        </w:rPr>
        <w:lastRenderedPageBreak/>
        <w:t>«</w:t>
      </w:r>
      <w:r w:rsidR="00A568FC" w:rsidRPr="00676ABD">
        <w:rPr>
          <w:sz w:val="28"/>
          <w:szCs w:val="28"/>
        </w:rPr>
        <w:t xml:space="preserve"> Стаття 20. Подання заявки. </w:t>
      </w:r>
    </w:p>
    <w:p w:rsidR="001C168A" w:rsidRPr="00676ABD" w:rsidRDefault="001C168A" w:rsidP="00EB1193">
      <w:pPr>
        <w:ind w:firstLine="708"/>
        <w:jc w:val="both"/>
        <w:rPr>
          <w:sz w:val="28"/>
          <w:szCs w:val="28"/>
        </w:rPr>
      </w:pPr>
      <w:r w:rsidRPr="00676ABD">
        <w:rPr>
          <w:sz w:val="28"/>
          <w:szCs w:val="28"/>
        </w:rPr>
        <w:t>1. Заявка на сорт подається до Компетентного органу або експертного закладу особою, яка має на це право, згідно зі статтями 16, 17 і 18, 19</w:t>
      </w:r>
      <w:r w:rsidRPr="00676ABD">
        <w:rPr>
          <w:sz w:val="28"/>
          <w:szCs w:val="28"/>
          <w:vertAlign w:val="superscript"/>
        </w:rPr>
        <w:t xml:space="preserve">1 </w:t>
      </w:r>
      <w:r w:rsidRPr="00676ABD">
        <w:rPr>
          <w:sz w:val="28"/>
          <w:szCs w:val="28"/>
        </w:rPr>
        <w:t xml:space="preserve">цього Закону.  В разі подання заявки до експертного закладу експертний заклад повідомляє Компетентний орган про надходження заявки  в день надходження, а подальше листування за заявкою ведеться за місцезнаходженням експертного закладу. </w:t>
      </w:r>
    </w:p>
    <w:p w:rsidR="001C168A" w:rsidRPr="00676ABD" w:rsidRDefault="001C168A" w:rsidP="00EB1193">
      <w:pPr>
        <w:ind w:firstLine="708"/>
        <w:jc w:val="both"/>
        <w:rPr>
          <w:sz w:val="28"/>
          <w:szCs w:val="28"/>
        </w:rPr>
      </w:pPr>
      <w:r w:rsidRPr="00676ABD">
        <w:rPr>
          <w:sz w:val="28"/>
          <w:szCs w:val="28"/>
        </w:rPr>
        <w:t xml:space="preserve">Заявка може подаватися у паперовій або електронній формі. Спосіб подання заявки обирає заявник. </w:t>
      </w:r>
    </w:p>
    <w:p w:rsidR="001C168A" w:rsidRPr="00676ABD" w:rsidRDefault="001C168A" w:rsidP="00EB1193">
      <w:pPr>
        <w:ind w:firstLine="708"/>
        <w:jc w:val="both"/>
        <w:rPr>
          <w:sz w:val="28"/>
          <w:szCs w:val="28"/>
        </w:rPr>
      </w:pPr>
      <w:r w:rsidRPr="00676ABD">
        <w:rPr>
          <w:sz w:val="28"/>
          <w:szCs w:val="28"/>
        </w:rPr>
        <w:t>За заявками, поданими в електронній формі, здійснюється електронне діловодство відповідно до законодавства у сфері електронних документів та електронного документообігу, цього Закону та Правил складання та подання заявки, встановлених Компетентним органом. Заявки в електронній формі подаються за умови ідентифікації заявника (представника) з використанням кваліфікованого електронного підпису.</w:t>
      </w:r>
    </w:p>
    <w:p w:rsidR="001C168A" w:rsidRPr="00676ABD" w:rsidRDefault="001C168A" w:rsidP="009F7ACC">
      <w:pPr>
        <w:jc w:val="both"/>
        <w:rPr>
          <w:sz w:val="28"/>
          <w:szCs w:val="28"/>
        </w:rPr>
      </w:pPr>
    </w:p>
    <w:p w:rsidR="001C168A" w:rsidRPr="00676ABD" w:rsidRDefault="001C168A" w:rsidP="00EB1193">
      <w:pPr>
        <w:pStyle w:val="rvps2"/>
        <w:shd w:val="clear" w:color="auto" w:fill="FFFFFF"/>
        <w:spacing w:before="0" w:beforeAutospacing="0" w:after="150" w:afterAutospacing="0"/>
        <w:ind w:firstLine="708"/>
        <w:jc w:val="both"/>
        <w:rPr>
          <w:sz w:val="28"/>
          <w:szCs w:val="28"/>
        </w:rPr>
      </w:pPr>
      <w:r w:rsidRPr="00676ABD">
        <w:rPr>
          <w:sz w:val="28"/>
          <w:szCs w:val="28"/>
        </w:rPr>
        <w:t>2. Заявка повинна стосуватися тільки одного сорту.</w:t>
      </w:r>
    </w:p>
    <w:p w:rsidR="001C168A" w:rsidRPr="00676ABD" w:rsidRDefault="001C168A" w:rsidP="00EB1193">
      <w:pPr>
        <w:ind w:firstLine="708"/>
        <w:jc w:val="both"/>
        <w:rPr>
          <w:sz w:val="28"/>
          <w:szCs w:val="28"/>
        </w:rPr>
      </w:pPr>
      <w:r w:rsidRPr="00676ABD">
        <w:rPr>
          <w:sz w:val="28"/>
          <w:szCs w:val="28"/>
        </w:rPr>
        <w:t>3. Заявка складається українською мовою і повинна містити:</w:t>
      </w:r>
    </w:p>
    <w:p w:rsidR="001C168A" w:rsidRPr="00676ABD" w:rsidRDefault="00993F1B" w:rsidP="009F7ACC">
      <w:pPr>
        <w:jc w:val="both"/>
        <w:rPr>
          <w:sz w:val="28"/>
          <w:szCs w:val="28"/>
        </w:rPr>
      </w:pPr>
      <w:r>
        <w:rPr>
          <w:sz w:val="28"/>
          <w:szCs w:val="28"/>
          <w:lang w:val="ru-RU"/>
        </w:rPr>
        <w:t xml:space="preserve">1) </w:t>
      </w:r>
      <w:r w:rsidR="001C168A" w:rsidRPr="00676ABD">
        <w:rPr>
          <w:sz w:val="28"/>
          <w:szCs w:val="28"/>
        </w:rPr>
        <w:t>заяву про визнання прав на сорт з позначенням видів прав на сорт, які має намір отримати заявник, в якій вказуються:</w:t>
      </w:r>
    </w:p>
    <w:p w:rsidR="001C168A" w:rsidRPr="00676ABD" w:rsidRDefault="00993F1B" w:rsidP="009F7ACC">
      <w:pPr>
        <w:jc w:val="both"/>
        <w:rPr>
          <w:sz w:val="28"/>
          <w:szCs w:val="28"/>
        </w:rPr>
      </w:pPr>
      <w:r>
        <w:rPr>
          <w:sz w:val="28"/>
          <w:szCs w:val="28"/>
          <w:lang w:val="ru-RU"/>
        </w:rPr>
        <w:t xml:space="preserve">- </w:t>
      </w:r>
      <w:r w:rsidR="001C168A" w:rsidRPr="00676ABD">
        <w:rPr>
          <w:sz w:val="28"/>
          <w:szCs w:val="28"/>
        </w:rPr>
        <w:t>ім'я (найменування) та місцепроживання (місцезнаходження) заявника (заявників);</w:t>
      </w:r>
    </w:p>
    <w:p w:rsidR="001C168A" w:rsidRPr="00676ABD" w:rsidRDefault="00993F1B" w:rsidP="009F7ACC">
      <w:pPr>
        <w:jc w:val="both"/>
        <w:rPr>
          <w:sz w:val="28"/>
          <w:szCs w:val="28"/>
        </w:rPr>
      </w:pPr>
      <w:r>
        <w:rPr>
          <w:sz w:val="28"/>
          <w:szCs w:val="28"/>
          <w:lang w:val="ru-RU"/>
        </w:rPr>
        <w:t xml:space="preserve">- </w:t>
      </w:r>
      <w:r w:rsidR="001C168A" w:rsidRPr="00676ABD">
        <w:rPr>
          <w:sz w:val="28"/>
          <w:szCs w:val="28"/>
        </w:rPr>
        <w:t>ім'я (найменування) та місцепроживання (місцезнаходження) селекціонера (селекціонерів);</w:t>
      </w:r>
    </w:p>
    <w:p w:rsidR="001C168A" w:rsidRPr="00676ABD" w:rsidRDefault="00993F1B" w:rsidP="009F7ACC">
      <w:pPr>
        <w:jc w:val="both"/>
        <w:rPr>
          <w:sz w:val="28"/>
          <w:szCs w:val="28"/>
        </w:rPr>
      </w:pPr>
      <w:r>
        <w:rPr>
          <w:sz w:val="28"/>
          <w:szCs w:val="28"/>
          <w:lang w:val="ru-RU"/>
        </w:rPr>
        <w:t xml:space="preserve">- </w:t>
      </w:r>
      <w:r w:rsidR="001C168A" w:rsidRPr="00676ABD">
        <w:rPr>
          <w:sz w:val="28"/>
          <w:szCs w:val="28"/>
        </w:rPr>
        <w:t>ім'я (найменування) та місцепроживання (місцезнаходження) автора (авторів)  сорту;</w:t>
      </w:r>
    </w:p>
    <w:p w:rsidR="001C168A" w:rsidRPr="00676ABD" w:rsidRDefault="00993F1B" w:rsidP="009F7ACC">
      <w:pPr>
        <w:jc w:val="both"/>
        <w:rPr>
          <w:sz w:val="28"/>
          <w:szCs w:val="28"/>
        </w:rPr>
      </w:pPr>
      <w:r>
        <w:rPr>
          <w:sz w:val="28"/>
          <w:szCs w:val="28"/>
          <w:lang w:val="ru-RU"/>
        </w:rPr>
        <w:t xml:space="preserve">- </w:t>
      </w:r>
      <w:r w:rsidR="001C168A" w:rsidRPr="00676ABD">
        <w:rPr>
          <w:sz w:val="28"/>
          <w:szCs w:val="28"/>
        </w:rPr>
        <w:t>зазначення ботанічного таксона (українською та латинською мовами);</w:t>
      </w:r>
    </w:p>
    <w:p w:rsidR="001C168A" w:rsidRPr="00676ABD" w:rsidRDefault="00993F1B" w:rsidP="009F7ACC">
      <w:pPr>
        <w:jc w:val="both"/>
        <w:rPr>
          <w:sz w:val="28"/>
          <w:szCs w:val="28"/>
        </w:rPr>
      </w:pPr>
      <w:r>
        <w:rPr>
          <w:sz w:val="28"/>
          <w:szCs w:val="28"/>
          <w:lang w:val="ru-RU"/>
        </w:rPr>
        <w:t xml:space="preserve">- </w:t>
      </w:r>
      <w:r w:rsidR="001C168A" w:rsidRPr="00676ABD">
        <w:rPr>
          <w:sz w:val="28"/>
          <w:szCs w:val="28"/>
        </w:rPr>
        <w:t>запропонована назва сорту;</w:t>
      </w:r>
    </w:p>
    <w:p w:rsidR="001C168A" w:rsidRPr="00676ABD" w:rsidRDefault="00993F1B" w:rsidP="009F7ACC">
      <w:pPr>
        <w:jc w:val="both"/>
        <w:rPr>
          <w:sz w:val="28"/>
          <w:szCs w:val="28"/>
        </w:rPr>
      </w:pPr>
      <w:r>
        <w:rPr>
          <w:sz w:val="28"/>
          <w:szCs w:val="28"/>
          <w:lang w:val="ru-RU"/>
        </w:rPr>
        <w:t xml:space="preserve">- </w:t>
      </w:r>
      <w:r w:rsidR="001C168A" w:rsidRPr="00676ABD">
        <w:rPr>
          <w:sz w:val="28"/>
          <w:szCs w:val="28"/>
        </w:rPr>
        <w:t>відомості про інші заявки щодо цього сорту;</w:t>
      </w:r>
    </w:p>
    <w:p w:rsidR="001C168A" w:rsidRPr="00676ABD" w:rsidRDefault="00993F1B" w:rsidP="009F7ACC">
      <w:pPr>
        <w:jc w:val="both"/>
        <w:rPr>
          <w:sz w:val="28"/>
          <w:szCs w:val="28"/>
        </w:rPr>
      </w:pPr>
      <w:r>
        <w:rPr>
          <w:sz w:val="28"/>
          <w:szCs w:val="28"/>
          <w:lang w:val="ru-RU"/>
        </w:rPr>
        <w:t xml:space="preserve">- </w:t>
      </w:r>
      <w:r w:rsidR="001C168A" w:rsidRPr="00676ABD">
        <w:rPr>
          <w:sz w:val="28"/>
          <w:szCs w:val="28"/>
        </w:rPr>
        <w:t>відомості про здійснене комерційне використання сорту;</w:t>
      </w:r>
    </w:p>
    <w:p w:rsidR="001C168A" w:rsidRPr="00676ABD" w:rsidRDefault="00993F1B" w:rsidP="009F7ACC">
      <w:pPr>
        <w:jc w:val="both"/>
        <w:rPr>
          <w:sz w:val="28"/>
          <w:szCs w:val="28"/>
        </w:rPr>
      </w:pPr>
      <w:r>
        <w:rPr>
          <w:sz w:val="28"/>
          <w:szCs w:val="28"/>
          <w:lang w:val="ru-RU"/>
        </w:rPr>
        <w:t xml:space="preserve">2) </w:t>
      </w:r>
      <w:r w:rsidR="001C168A" w:rsidRPr="00676ABD">
        <w:rPr>
          <w:sz w:val="28"/>
          <w:szCs w:val="28"/>
        </w:rPr>
        <w:t>технічну анкету сорту;</w:t>
      </w:r>
    </w:p>
    <w:p w:rsidR="001C168A" w:rsidRPr="00676ABD" w:rsidRDefault="00993F1B" w:rsidP="009F7ACC">
      <w:pPr>
        <w:jc w:val="both"/>
        <w:rPr>
          <w:sz w:val="28"/>
          <w:szCs w:val="28"/>
        </w:rPr>
      </w:pPr>
      <w:r>
        <w:rPr>
          <w:sz w:val="28"/>
          <w:szCs w:val="28"/>
          <w:lang w:val="ru-RU"/>
        </w:rPr>
        <w:t xml:space="preserve">3) </w:t>
      </w:r>
      <w:r w:rsidR="001C168A" w:rsidRPr="00676ABD">
        <w:rPr>
          <w:sz w:val="28"/>
          <w:szCs w:val="28"/>
        </w:rPr>
        <w:t>відомості про походження сорту, які містять методи та вихідні форми, що використовувалися для його створення. Такі відомості вважаються конфіденційною інформацією та зберігаються Компетентним органом та експертним закладом у таємниці;</w:t>
      </w:r>
    </w:p>
    <w:p w:rsidR="001C168A" w:rsidRPr="00676ABD" w:rsidRDefault="00993F1B" w:rsidP="009F7ACC">
      <w:pPr>
        <w:jc w:val="both"/>
        <w:rPr>
          <w:sz w:val="28"/>
          <w:szCs w:val="28"/>
        </w:rPr>
      </w:pPr>
      <w:r>
        <w:rPr>
          <w:sz w:val="28"/>
          <w:szCs w:val="28"/>
          <w:lang w:val="ru-RU"/>
        </w:rPr>
        <w:t xml:space="preserve">4) </w:t>
      </w:r>
      <w:r w:rsidR="001C168A" w:rsidRPr="00676ABD">
        <w:rPr>
          <w:sz w:val="28"/>
          <w:szCs w:val="28"/>
        </w:rPr>
        <w:t xml:space="preserve">інші визначені Компетентним органом відомості, необхідні для набуття прав на сорт, зокрема, документи, що підтверджують наявність у заявника права на подання заявки на сорт, за виключенням випадків, встановлених частиною 4 статті 20 цього закону. </w:t>
      </w:r>
    </w:p>
    <w:p w:rsidR="00A568FC" w:rsidRPr="00676ABD" w:rsidRDefault="00A568FC" w:rsidP="00A568FC">
      <w:pPr>
        <w:rPr>
          <w:sz w:val="28"/>
          <w:szCs w:val="28"/>
        </w:rPr>
      </w:pPr>
    </w:p>
    <w:p w:rsidR="001C168A" w:rsidRPr="00676ABD" w:rsidRDefault="00EB1193" w:rsidP="00EB1193">
      <w:pPr>
        <w:pStyle w:val="af2"/>
        <w:ind w:left="0" w:firstLine="708"/>
        <w:rPr>
          <w:rFonts w:ascii="Times New Roman" w:hAnsi="Times New Roman"/>
          <w:sz w:val="28"/>
          <w:szCs w:val="28"/>
          <w:lang w:val="ru-RU"/>
        </w:rPr>
      </w:pPr>
      <w:r w:rsidRPr="00676ABD">
        <w:rPr>
          <w:rFonts w:ascii="Times New Roman" w:hAnsi="Times New Roman"/>
          <w:sz w:val="28"/>
          <w:szCs w:val="28"/>
          <w:lang w:val="uk-UA"/>
        </w:rPr>
        <w:t xml:space="preserve">4. </w:t>
      </w:r>
      <w:r w:rsidR="001C168A" w:rsidRPr="00676ABD">
        <w:rPr>
          <w:rFonts w:ascii="Times New Roman" w:hAnsi="Times New Roman"/>
          <w:sz w:val="28"/>
          <w:szCs w:val="28"/>
          <w:lang w:val="ru-RU"/>
        </w:rPr>
        <w:t>Документи, що</w:t>
      </w:r>
      <w:r w:rsidRPr="00676ABD">
        <w:rPr>
          <w:rFonts w:ascii="Times New Roman" w:hAnsi="Times New Roman"/>
          <w:sz w:val="28"/>
          <w:szCs w:val="28"/>
          <w:lang w:val="ru-RU"/>
        </w:rPr>
        <w:t xml:space="preserve"> </w:t>
      </w:r>
      <w:r w:rsidR="001C168A" w:rsidRPr="00676ABD">
        <w:rPr>
          <w:rFonts w:ascii="Times New Roman" w:hAnsi="Times New Roman"/>
          <w:sz w:val="28"/>
          <w:szCs w:val="28"/>
          <w:lang w:val="ru-RU"/>
        </w:rPr>
        <w:t>підтверджують</w:t>
      </w:r>
      <w:r w:rsidRPr="00676ABD">
        <w:rPr>
          <w:rFonts w:ascii="Times New Roman" w:hAnsi="Times New Roman"/>
          <w:sz w:val="28"/>
          <w:szCs w:val="28"/>
          <w:lang w:val="ru-RU"/>
        </w:rPr>
        <w:t xml:space="preserve"> </w:t>
      </w:r>
      <w:r w:rsidR="001C168A" w:rsidRPr="00676ABD">
        <w:rPr>
          <w:rFonts w:ascii="Times New Roman" w:hAnsi="Times New Roman"/>
          <w:sz w:val="28"/>
          <w:szCs w:val="28"/>
          <w:lang w:val="ru-RU"/>
        </w:rPr>
        <w:t>наявність у заявника права на подання заявки на сорт, не вимагаються у наступних</w:t>
      </w:r>
      <w:r w:rsidRPr="00676ABD">
        <w:rPr>
          <w:rFonts w:ascii="Times New Roman" w:hAnsi="Times New Roman"/>
          <w:sz w:val="28"/>
          <w:szCs w:val="28"/>
          <w:lang w:val="ru-RU"/>
        </w:rPr>
        <w:t xml:space="preserve"> </w:t>
      </w:r>
      <w:r w:rsidR="001C168A" w:rsidRPr="00676ABD">
        <w:rPr>
          <w:rFonts w:ascii="Times New Roman" w:hAnsi="Times New Roman"/>
          <w:sz w:val="28"/>
          <w:szCs w:val="28"/>
          <w:lang w:val="ru-RU"/>
        </w:rPr>
        <w:t>випадках:</w:t>
      </w:r>
    </w:p>
    <w:p w:rsidR="00EB1193" w:rsidRPr="00676ABD" w:rsidRDefault="00A568FC" w:rsidP="00EB1193">
      <w:pPr>
        <w:ind w:firstLine="708"/>
        <w:jc w:val="both"/>
        <w:rPr>
          <w:sz w:val="28"/>
          <w:szCs w:val="28"/>
          <w:lang w:val="ru-RU"/>
        </w:rPr>
      </w:pPr>
      <w:r w:rsidRPr="00676ABD">
        <w:rPr>
          <w:sz w:val="28"/>
          <w:szCs w:val="28"/>
          <w:lang w:val="ru-RU"/>
        </w:rPr>
        <w:t>1)</w:t>
      </w:r>
      <w:r w:rsidR="00EB1193" w:rsidRPr="00676ABD">
        <w:rPr>
          <w:sz w:val="28"/>
          <w:szCs w:val="28"/>
          <w:lang w:val="ru-RU"/>
        </w:rPr>
        <w:t xml:space="preserve"> </w:t>
      </w:r>
      <w:r w:rsidR="001C168A" w:rsidRPr="00676ABD">
        <w:rPr>
          <w:sz w:val="28"/>
          <w:szCs w:val="28"/>
          <w:lang w:val="ru-RU"/>
        </w:rPr>
        <w:t>Якщо</w:t>
      </w:r>
      <w:r w:rsidR="00EB1193" w:rsidRPr="00676ABD">
        <w:rPr>
          <w:sz w:val="28"/>
          <w:szCs w:val="28"/>
          <w:lang w:val="ru-RU"/>
        </w:rPr>
        <w:t xml:space="preserve"> </w:t>
      </w:r>
      <w:r w:rsidR="001C168A" w:rsidRPr="00676ABD">
        <w:rPr>
          <w:sz w:val="28"/>
          <w:szCs w:val="28"/>
          <w:lang w:val="ru-RU"/>
        </w:rPr>
        <w:t>заявника</w:t>
      </w:r>
      <w:r w:rsidR="00EB1193" w:rsidRPr="00676ABD">
        <w:rPr>
          <w:sz w:val="28"/>
          <w:szCs w:val="28"/>
          <w:lang w:val="ru-RU"/>
        </w:rPr>
        <w:t xml:space="preserve"> </w:t>
      </w:r>
      <w:r w:rsidR="001C168A" w:rsidRPr="00676ABD">
        <w:rPr>
          <w:sz w:val="28"/>
          <w:szCs w:val="28"/>
          <w:lang w:val="ru-RU"/>
        </w:rPr>
        <w:t>можна</w:t>
      </w:r>
      <w:r w:rsidR="00EB1193" w:rsidRPr="00676ABD">
        <w:rPr>
          <w:sz w:val="28"/>
          <w:szCs w:val="28"/>
          <w:lang w:val="ru-RU"/>
        </w:rPr>
        <w:t xml:space="preserve"> </w:t>
      </w:r>
      <w:r w:rsidR="001C168A" w:rsidRPr="00676ABD">
        <w:rPr>
          <w:sz w:val="28"/>
          <w:szCs w:val="28"/>
          <w:lang w:val="ru-RU"/>
        </w:rPr>
        <w:t>ід</w:t>
      </w:r>
      <w:r w:rsidR="00EB1193" w:rsidRPr="00676ABD">
        <w:rPr>
          <w:sz w:val="28"/>
          <w:szCs w:val="28"/>
          <w:lang w:val="ru-RU"/>
        </w:rPr>
        <w:t xml:space="preserve">ентифікувати як селекціонера на </w:t>
      </w:r>
      <w:r w:rsidR="001C168A" w:rsidRPr="00676ABD">
        <w:rPr>
          <w:sz w:val="28"/>
          <w:szCs w:val="28"/>
          <w:lang w:val="ru-RU"/>
        </w:rPr>
        <w:t>підставі</w:t>
      </w:r>
      <w:r w:rsidR="00EB1193" w:rsidRPr="00676ABD">
        <w:rPr>
          <w:sz w:val="28"/>
          <w:szCs w:val="28"/>
          <w:lang w:val="ru-RU"/>
        </w:rPr>
        <w:t xml:space="preserve"> </w:t>
      </w:r>
      <w:r w:rsidR="001C168A" w:rsidRPr="00676ABD">
        <w:rPr>
          <w:sz w:val="28"/>
          <w:szCs w:val="28"/>
          <w:lang w:val="ru-RU"/>
        </w:rPr>
        <w:t>інформаційного</w:t>
      </w:r>
      <w:r w:rsidR="00EB1193" w:rsidRPr="00676ABD">
        <w:rPr>
          <w:sz w:val="28"/>
          <w:szCs w:val="28"/>
          <w:lang w:val="ru-RU"/>
        </w:rPr>
        <w:t xml:space="preserve"> </w:t>
      </w:r>
      <w:r w:rsidR="001C168A" w:rsidRPr="00676ABD">
        <w:rPr>
          <w:sz w:val="28"/>
          <w:szCs w:val="28"/>
          <w:lang w:val="ru-RU"/>
        </w:rPr>
        <w:t>обміну</w:t>
      </w:r>
      <w:r w:rsidR="00EB1193" w:rsidRPr="00676ABD">
        <w:rPr>
          <w:sz w:val="28"/>
          <w:szCs w:val="28"/>
          <w:lang w:val="ru-RU"/>
        </w:rPr>
        <w:t xml:space="preserve"> </w:t>
      </w:r>
      <w:r w:rsidR="001C168A" w:rsidRPr="00676ABD">
        <w:rPr>
          <w:sz w:val="28"/>
          <w:szCs w:val="28"/>
          <w:lang w:val="ru-RU"/>
        </w:rPr>
        <w:t>щодо</w:t>
      </w:r>
      <w:r w:rsidR="00EB1193" w:rsidRPr="00676ABD">
        <w:rPr>
          <w:sz w:val="28"/>
          <w:szCs w:val="28"/>
          <w:lang w:val="ru-RU"/>
        </w:rPr>
        <w:t xml:space="preserve"> </w:t>
      </w:r>
      <w:r w:rsidR="001C168A" w:rsidRPr="00676ABD">
        <w:rPr>
          <w:sz w:val="28"/>
          <w:szCs w:val="28"/>
          <w:lang w:val="ru-RU"/>
        </w:rPr>
        <w:t>поданих заявок між</w:t>
      </w:r>
      <w:r w:rsidR="00EB1193" w:rsidRPr="00676ABD">
        <w:rPr>
          <w:sz w:val="28"/>
          <w:szCs w:val="28"/>
          <w:lang w:val="ru-RU"/>
        </w:rPr>
        <w:t xml:space="preserve"> </w:t>
      </w:r>
      <w:r w:rsidR="001C168A" w:rsidRPr="00676ABD">
        <w:rPr>
          <w:sz w:val="28"/>
          <w:szCs w:val="28"/>
          <w:lang w:val="ru-RU"/>
        </w:rPr>
        <w:t>компетентними органами дер</w:t>
      </w:r>
      <w:r w:rsidR="00EB1193" w:rsidRPr="00676ABD">
        <w:rPr>
          <w:sz w:val="28"/>
          <w:szCs w:val="28"/>
          <w:lang w:val="ru-RU"/>
        </w:rPr>
        <w:t xml:space="preserve">жав-учасниць.  В  разі, якщо на </w:t>
      </w:r>
      <w:r w:rsidR="001C168A" w:rsidRPr="00676ABD">
        <w:rPr>
          <w:sz w:val="28"/>
          <w:szCs w:val="28"/>
          <w:lang w:val="ru-RU"/>
        </w:rPr>
        <w:t>підставі</w:t>
      </w:r>
      <w:r w:rsidR="00EB1193" w:rsidRPr="00676ABD">
        <w:rPr>
          <w:sz w:val="28"/>
          <w:szCs w:val="28"/>
          <w:lang w:val="ru-RU"/>
        </w:rPr>
        <w:t xml:space="preserve"> </w:t>
      </w:r>
      <w:r w:rsidR="001C168A" w:rsidRPr="00676ABD">
        <w:rPr>
          <w:sz w:val="28"/>
          <w:szCs w:val="28"/>
          <w:lang w:val="ru-RU"/>
        </w:rPr>
        <w:t>інформаційного</w:t>
      </w:r>
      <w:r w:rsidR="00EB1193" w:rsidRPr="00676ABD">
        <w:rPr>
          <w:sz w:val="28"/>
          <w:szCs w:val="28"/>
          <w:lang w:val="ru-RU"/>
        </w:rPr>
        <w:t xml:space="preserve"> </w:t>
      </w:r>
      <w:r w:rsidR="001C168A" w:rsidRPr="00676ABD">
        <w:rPr>
          <w:sz w:val="28"/>
          <w:szCs w:val="28"/>
          <w:lang w:val="ru-RU"/>
        </w:rPr>
        <w:t>обміну</w:t>
      </w:r>
      <w:r w:rsidR="00EB1193" w:rsidRPr="00676ABD">
        <w:rPr>
          <w:sz w:val="28"/>
          <w:szCs w:val="28"/>
          <w:lang w:val="ru-RU"/>
        </w:rPr>
        <w:t xml:space="preserve"> </w:t>
      </w:r>
      <w:r w:rsidR="001C168A" w:rsidRPr="00676ABD">
        <w:rPr>
          <w:sz w:val="28"/>
          <w:szCs w:val="28"/>
          <w:lang w:val="ru-RU"/>
        </w:rPr>
        <w:t>декілька</w:t>
      </w:r>
      <w:r w:rsidR="00EB1193" w:rsidRPr="00676ABD">
        <w:rPr>
          <w:sz w:val="28"/>
          <w:szCs w:val="28"/>
          <w:lang w:val="ru-RU"/>
        </w:rPr>
        <w:t xml:space="preserve"> </w:t>
      </w:r>
      <w:r w:rsidR="001C168A" w:rsidRPr="00676ABD">
        <w:rPr>
          <w:sz w:val="28"/>
          <w:szCs w:val="28"/>
          <w:lang w:val="ru-RU"/>
        </w:rPr>
        <w:t>селекціонерів</w:t>
      </w:r>
      <w:r w:rsidR="00EB1193" w:rsidRPr="00676ABD">
        <w:rPr>
          <w:sz w:val="28"/>
          <w:szCs w:val="28"/>
          <w:lang w:val="ru-RU"/>
        </w:rPr>
        <w:t xml:space="preserve"> </w:t>
      </w:r>
      <w:r w:rsidR="001C168A" w:rsidRPr="00676ABD">
        <w:rPr>
          <w:sz w:val="28"/>
          <w:szCs w:val="28"/>
          <w:lang w:val="ru-RU"/>
        </w:rPr>
        <w:lastRenderedPageBreak/>
        <w:t>або</w:t>
      </w:r>
      <w:r w:rsidR="00EB1193" w:rsidRPr="00676ABD">
        <w:rPr>
          <w:sz w:val="28"/>
          <w:szCs w:val="28"/>
          <w:lang w:val="ru-RU"/>
        </w:rPr>
        <w:t xml:space="preserve"> груп </w:t>
      </w:r>
      <w:r w:rsidR="001C168A" w:rsidRPr="00676ABD">
        <w:rPr>
          <w:sz w:val="28"/>
          <w:szCs w:val="28"/>
          <w:lang w:val="ru-RU"/>
        </w:rPr>
        <w:t>селекціонерів</w:t>
      </w:r>
      <w:r w:rsidR="00EB1193" w:rsidRPr="00676ABD">
        <w:rPr>
          <w:sz w:val="28"/>
          <w:szCs w:val="28"/>
          <w:lang w:val="ru-RU"/>
        </w:rPr>
        <w:t xml:space="preserve"> </w:t>
      </w:r>
      <w:r w:rsidR="001C168A" w:rsidRPr="00676ABD">
        <w:rPr>
          <w:sz w:val="28"/>
          <w:szCs w:val="28"/>
          <w:lang w:val="ru-RU"/>
        </w:rPr>
        <w:t>можуть бути ідентифіковані як заявник, Компетентний орган або</w:t>
      </w:r>
      <w:r w:rsidR="00EB1193" w:rsidRPr="00676ABD">
        <w:rPr>
          <w:sz w:val="28"/>
          <w:szCs w:val="28"/>
          <w:lang w:val="ru-RU"/>
        </w:rPr>
        <w:t xml:space="preserve"> </w:t>
      </w:r>
      <w:r w:rsidR="001C168A" w:rsidRPr="00676ABD">
        <w:rPr>
          <w:sz w:val="28"/>
          <w:szCs w:val="28"/>
          <w:lang w:val="ru-RU"/>
        </w:rPr>
        <w:t>експертний заклад може</w:t>
      </w:r>
      <w:r w:rsidR="00EB1193" w:rsidRPr="00676ABD">
        <w:rPr>
          <w:sz w:val="28"/>
          <w:szCs w:val="28"/>
          <w:lang w:val="ru-RU"/>
        </w:rPr>
        <w:t xml:space="preserve"> </w:t>
      </w:r>
      <w:r w:rsidR="001C168A" w:rsidRPr="00676ABD">
        <w:rPr>
          <w:sz w:val="28"/>
          <w:szCs w:val="28"/>
          <w:lang w:val="ru-RU"/>
        </w:rPr>
        <w:t>затребувати документ, що</w:t>
      </w:r>
      <w:r w:rsidR="00EB1193" w:rsidRPr="00676ABD">
        <w:rPr>
          <w:sz w:val="28"/>
          <w:szCs w:val="28"/>
          <w:lang w:val="ru-RU"/>
        </w:rPr>
        <w:t xml:space="preserve"> </w:t>
      </w:r>
      <w:r w:rsidR="001C168A" w:rsidRPr="00676ABD">
        <w:rPr>
          <w:sz w:val="28"/>
          <w:szCs w:val="28"/>
          <w:lang w:val="ru-RU"/>
        </w:rPr>
        <w:t>підтверджує право</w:t>
      </w:r>
      <w:r w:rsidR="00EB1193" w:rsidRPr="00676ABD">
        <w:rPr>
          <w:sz w:val="28"/>
          <w:szCs w:val="28"/>
          <w:lang w:val="ru-RU"/>
        </w:rPr>
        <w:t xml:space="preserve"> на подання заявки в Україні</w:t>
      </w:r>
      <w:r w:rsidR="001C168A" w:rsidRPr="00676ABD">
        <w:rPr>
          <w:sz w:val="28"/>
          <w:szCs w:val="28"/>
          <w:lang w:val="ru-RU"/>
        </w:rPr>
        <w:t>;</w:t>
      </w:r>
    </w:p>
    <w:p w:rsidR="00EB1193" w:rsidRPr="00676ABD" w:rsidRDefault="00A568FC" w:rsidP="00EB1193">
      <w:pPr>
        <w:ind w:firstLine="708"/>
        <w:jc w:val="both"/>
        <w:rPr>
          <w:sz w:val="28"/>
          <w:szCs w:val="28"/>
          <w:lang w:val="ru-RU"/>
        </w:rPr>
      </w:pPr>
      <w:r w:rsidRPr="00676ABD">
        <w:rPr>
          <w:sz w:val="28"/>
          <w:szCs w:val="28"/>
          <w:lang w:val="ru-RU"/>
        </w:rPr>
        <w:t>2)</w:t>
      </w:r>
      <w:r w:rsidR="001C168A" w:rsidRPr="00676ABD">
        <w:rPr>
          <w:sz w:val="28"/>
          <w:szCs w:val="28"/>
          <w:lang w:val="ru-RU"/>
        </w:rPr>
        <w:t xml:space="preserve"> в разі, якщо заявку подано селекціонером сорту відповідно до статті 17 цього Закону, а в заявці</w:t>
      </w:r>
      <w:r w:rsidR="00EB1193" w:rsidRPr="00676ABD">
        <w:rPr>
          <w:sz w:val="28"/>
          <w:szCs w:val="28"/>
          <w:lang w:val="ru-RU"/>
        </w:rPr>
        <w:t xml:space="preserve"> </w:t>
      </w:r>
      <w:r w:rsidR="001C168A" w:rsidRPr="00676ABD">
        <w:rPr>
          <w:sz w:val="28"/>
          <w:szCs w:val="28"/>
          <w:lang w:val="ru-RU"/>
        </w:rPr>
        <w:t>наявна</w:t>
      </w:r>
      <w:r w:rsidR="00EB1193" w:rsidRPr="00676ABD">
        <w:rPr>
          <w:sz w:val="28"/>
          <w:szCs w:val="28"/>
          <w:lang w:val="ru-RU"/>
        </w:rPr>
        <w:t xml:space="preserve"> </w:t>
      </w:r>
      <w:r w:rsidR="001C168A" w:rsidRPr="00676ABD">
        <w:rPr>
          <w:sz w:val="28"/>
          <w:szCs w:val="28"/>
          <w:lang w:val="ru-RU"/>
        </w:rPr>
        <w:t>відмітка, що</w:t>
      </w:r>
      <w:r w:rsidR="00EB1193" w:rsidRPr="00676ABD">
        <w:rPr>
          <w:sz w:val="28"/>
          <w:szCs w:val="28"/>
          <w:lang w:val="ru-RU"/>
        </w:rPr>
        <w:t xml:space="preserve"> </w:t>
      </w:r>
      <w:r w:rsidR="001C168A" w:rsidRPr="00676ABD">
        <w:rPr>
          <w:sz w:val="28"/>
          <w:szCs w:val="28"/>
        </w:rPr>
        <w:t>сорт створено у зв’язку з виконанням трудового договору (контракту) чи договору про створення сорту за замовленням і право на подання заявки належить селекціонеру;</w:t>
      </w:r>
    </w:p>
    <w:p w:rsidR="001C168A" w:rsidRPr="00676ABD" w:rsidRDefault="00A568FC" w:rsidP="00EB1193">
      <w:pPr>
        <w:ind w:firstLine="708"/>
        <w:jc w:val="both"/>
        <w:rPr>
          <w:sz w:val="28"/>
          <w:szCs w:val="28"/>
          <w:lang w:val="ru-RU"/>
        </w:rPr>
      </w:pPr>
      <w:r w:rsidRPr="00676ABD">
        <w:rPr>
          <w:sz w:val="28"/>
          <w:szCs w:val="28"/>
        </w:rPr>
        <w:t xml:space="preserve">3) </w:t>
      </w:r>
      <w:r w:rsidR="001C168A" w:rsidRPr="00676ABD">
        <w:rPr>
          <w:sz w:val="28"/>
          <w:szCs w:val="28"/>
        </w:rPr>
        <w:t xml:space="preserve"> якщо подано заявку на підставі ст. 19-1 цього Закону. </w:t>
      </w:r>
    </w:p>
    <w:p w:rsidR="001C168A" w:rsidRPr="00676ABD" w:rsidRDefault="00EB1193" w:rsidP="009F7ACC">
      <w:pPr>
        <w:jc w:val="both"/>
        <w:rPr>
          <w:sz w:val="28"/>
          <w:szCs w:val="28"/>
        </w:rPr>
      </w:pPr>
      <w:r w:rsidRPr="00676ABD">
        <w:rPr>
          <w:sz w:val="28"/>
          <w:szCs w:val="28"/>
          <w:lang w:val="ru-RU"/>
        </w:rPr>
        <w:tab/>
      </w:r>
    </w:p>
    <w:p w:rsidR="001C168A" w:rsidRPr="00676ABD" w:rsidRDefault="00A568FC" w:rsidP="00EB1193">
      <w:pPr>
        <w:ind w:firstLine="708"/>
        <w:contextualSpacing/>
        <w:jc w:val="both"/>
        <w:rPr>
          <w:sz w:val="28"/>
          <w:szCs w:val="28"/>
        </w:rPr>
      </w:pPr>
      <w:r w:rsidRPr="00676ABD">
        <w:rPr>
          <w:sz w:val="28"/>
          <w:szCs w:val="28"/>
        </w:rPr>
        <w:t>5</w:t>
      </w:r>
      <w:r w:rsidR="001C168A" w:rsidRPr="00676ABD">
        <w:rPr>
          <w:sz w:val="28"/>
          <w:szCs w:val="28"/>
        </w:rPr>
        <w:t xml:space="preserve">. У порядку, встановленому Компетентним органом, до заявки подаються дослідні зразки посадкового матеріалу об’єкта заявки в кількості та якості, необхідних для проведення його кваліфікаційної експертизи та довготривалого зберігання, які вважаються офіційним зразком з моменту прийняття дослідних зразків експертним закладом. </w:t>
      </w:r>
    </w:p>
    <w:p w:rsidR="00A568FC" w:rsidRPr="00676ABD" w:rsidRDefault="00A568FC" w:rsidP="009F7ACC">
      <w:pPr>
        <w:jc w:val="both"/>
        <w:rPr>
          <w:sz w:val="28"/>
          <w:szCs w:val="28"/>
        </w:rPr>
      </w:pPr>
    </w:p>
    <w:p w:rsidR="00EB1193" w:rsidRPr="00676ABD" w:rsidRDefault="00A568FC" w:rsidP="00EB1193">
      <w:pPr>
        <w:ind w:firstLine="708"/>
        <w:jc w:val="both"/>
        <w:rPr>
          <w:sz w:val="28"/>
          <w:szCs w:val="28"/>
        </w:rPr>
      </w:pPr>
      <w:r w:rsidRPr="00676ABD">
        <w:rPr>
          <w:sz w:val="28"/>
          <w:szCs w:val="28"/>
        </w:rPr>
        <w:t xml:space="preserve">6. </w:t>
      </w:r>
      <w:r w:rsidR="001C168A" w:rsidRPr="00676ABD">
        <w:rPr>
          <w:sz w:val="28"/>
          <w:szCs w:val="28"/>
        </w:rPr>
        <w:t>Зразки посадкового матеріалу батьківських компонентів об'єкта заявки не додаються. Компетентний орган або експертний заклад може затребувати зразки посадкового матеріалу батьківських компонентів об'єкта заявки у порядку, встановленим Кабінетом Міністрів України.</w:t>
      </w:r>
    </w:p>
    <w:p w:rsidR="00EB1193" w:rsidRPr="00676ABD" w:rsidRDefault="001C168A" w:rsidP="00EB1193">
      <w:pPr>
        <w:ind w:firstLine="708"/>
        <w:jc w:val="both"/>
        <w:rPr>
          <w:sz w:val="28"/>
          <w:szCs w:val="28"/>
        </w:rPr>
      </w:pPr>
      <w:r w:rsidRPr="00676ABD">
        <w:rPr>
          <w:sz w:val="28"/>
          <w:szCs w:val="28"/>
        </w:rPr>
        <w:t>За зверненням заявника Компетентний орган або експертний заклад враховує результати експертизи батьківських компо</w:t>
      </w:r>
      <w:r w:rsidR="00EB1193" w:rsidRPr="00676ABD">
        <w:rPr>
          <w:sz w:val="28"/>
          <w:szCs w:val="28"/>
        </w:rPr>
        <w:t xml:space="preserve">нентів, проведеної компетентним </w:t>
      </w:r>
      <w:r w:rsidRPr="00676ABD">
        <w:rPr>
          <w:sz w:val="28"/>
          <w:szCs w:val="28"/>
        </w:rPr>
        <w:t>органом будь-якої іншої держави-учасниці.</w:t>
      </w:r>
    </w:p>
    <w:p w:rsidR="001C168A" w:rsidRPr="00676ABD" w:rsidRDefault="001C168A" w:rsidP="00EB1193">
      <w:pPr>
        <w:ind w:firstLine="708"/>
        <w:jc w:val="both"/>
        <w:rPr>
          <w:sz w:val="28"/>
          <w:szCs w:val="28"/>
        </w:rPr>
      </w:pPr>
      <w:r w:rsidRPr="00676ABD">
        <w:rPr>
          <w:sz w:val="28"/>
          <w:szCs w:val="28"/>
        </w:rPr>
        <w:t xml:space="preserve">У випадку, коли батьківський компонент (лінія, гібрид) входить до складу декількох об’єктів заявок одного заявника, і зразки посадкового матеріалу такого батьківського компонента для кваліфікаційної експертизи для експертизи об’єкта заявки в Україні були затребувані і надані заявником, про що  заявник зазначив у матеріалах наступної заявки із зазначенням номеру та дати заявки, до якої подані зразки, повторне надання посадкового матеріалу такого батьківського компоненту не вимагається. </w:t>
      </w:r>
    </w:p>
    <w:p w:rsidR="001C168A" w:rsidRPr="00676ABD" w:rsidRDefault="001C168A" w:rsidP="00EB1193">
      <w:pPr>
        <w:jc w:val="both"/>
        <w:rPr>
          <w:sz w:val="28"/>
          <w:szCs w:val="28"/>
        </w:rPr>
      </w:pPr>
    </w:p>
    <w:p w:rsidR="001C168A" w:rsidRPr="00676ABD" w:rsidRDefault="00A568FC" w:rsidP="006303B0">
      <w:pPr>
        <w:ind w:firstLine="708"/>
        <w:jc w:val="both"/>
        <w:rPr>
          <w:sz w:val="28"/>
          <w:szCs w:val="28"/>
        </w:rPr>
      </w:pPr>
      <w:r w:rsidRPr="00676ABD">
        <w:rPr>
          <w:sz w:val="28"/>
          <w:szCs w:val="28"/>
        </w:rPr>
        <w:t>7</w:t>
      </w:r>
      <w:r w:rsidR="001C168A" w:rsidRPr="00676ABD">
        <w:rPr>
          <w:sz w:val="28"/>
          <w:szCs w:val="28"/>
        </w:rPr>
        <w:t>.За зверненням</w:t>
      </w:r>
      <w:r w:rsidR="006303B0" w:rsidRPr="00676ABD">
        <w:rPr>
          <w:sz w:val="28"/>
          <w:szCs w:val="28"/>
        </w:rPr>
        <w:t xml:space="preserve"> </w:t>
      </w:r>
      <w:r w:rsidR="001C168A" w:rsidRPr="00676ABD">
        <w:rPr>
          <w:sz w:val="28"/>
          <w:szCs w:val="28"/>
        </w:rPr>
        <w:t>заявника</w:t>
      </w:r>
      <w:r w:rsidR="006303B0" w:rsidRPr="00676ABD">
        <w:rPr>
          <w:sz w:val="28"/>
          <w:szCs w:val="28"/>
        </w:rPr>
        <w:t xml:space="preserve"> </w:t>
      </w:r>
      <w:r w:rsidR="001C168A" w:rsidRPr="00676ABD">
        <w:rPr>
          <w:sz w:val="28"/>
          <w:szCs w:val="28"/>
        </w:rPr>
        <w:t>Компетентний орган або</w:t>
      </w:r>
      <w:r w:rsidR="006303B0" w:rsidRPr="00676ABD">
        <w:rPr>
          <w:sz w:val="28"/>
          <w:szCs w:val="28"/>
        </w:rPr>
        <w:t xml:space="preserve"> </w:t>
      </w:r>
      <w:r w:rsidR="001C168A" w:rsidRPr="00676ABD">
        <w:rPr>
          <w:sz w:val="28"/>
          <w:szCs w:val="28"/>
        </w:rPr>
        <w:t>експертний заклад може</w:t>
      </w:r>
      <w:r w:rsidR="006303B0" w:rsidRPr="00676ABD">
        <w:rPr>
          <w:sz w:val="28"/>
          <w:szCs w:val="28"/>
        </w:rPr>
        <w:t xml:space="preserve"> </w:t>
      </w:r>
      <w:r w:rsidR="001C168A" w:rsidRPr="00676ABD">
        <w:rPr>
          <w:sz w:val="28"/>
          <w:szCs w:val="28"/>
        </w:rPr>
        <w:t>врахувати як результати</w:t>
      </w:r>
      <w:r w:rsidR="006303B0" w:rsidRPr="00676ABD">
        <w:rPr>
          <w:sz w:val="28"/>
          <w:szCs w:val="28"/>
        </w:rPr>
        <w:t xml:space="preserve"> </w:t>
      </w:r>
      <w:r w:rsidR="001C168A" w:rsidRPr="00676ABD">
        <w:rPr>
          <w:sz w:val="28"/>
          <w:szCs w:val="28"/>
        </w:rPr>
        <w:t xml:space="preserve">експертизи сорту </w:t>
      </w:r>
      <w:r w:rsidR="006303B0" w:rsidRPr="00676ABD">
        <w:rPr>
          <w:sz w:val="28"/>
          <w:szCs w:val="28"/>
        </w:rPr>
        <w:t>дані до</w:t>
      </w:r>
      <w:r w:rsidR="001C168A" w:rsidRPr="00676ABD">
        <w:rPr>
          <w:sz w:val="28"/>
          <w:szCs w:val="28"/>
        </w:rPr>
        <w:t>реєстраційного</w:t>
      </w:r>
      <w:r w:rsidR="006303B0" w:rsidRPr="00676ABD">
        <w:rPr>
          <w:sz w:val="28"/>
          <w:szCs w:val="28"/>
        </w:rPr>
        <w:t xml:space="preserve"> </w:t>
      </w:r>
      <w:r w:rsidR="001C168A" w:rsidRPr="00676ABD">
        <w:rPr>
          <w:sz w:val="28"/>
          <w:szCs w:val="28"/>
        </w:rPr>
        <w:t>сортовивчення за один рік,  якщо</w:t>
      </w:r>
      <w:r w:rsidR="006303B0" w:rsidRPr="00676ABD">
        <w:rPr>
          <w:sz w:val="28"/>
          <w:szCs w:val="28"/>
        </w:rPr>
        <w:t xml:space="preserve"> </w:t>
      </w:r>
      <w:r w:rsidR="001C168A" w:rsidRPr="00676ABD">
        <w:rPr>
          <w:sz w:val="28"/>
          <w:szCs w:val="28"/>
        </w:rPr>
        <w:t>таке</w:t>
      </w:r>
      <w:r w:rsidR="006303B0" w:rsidRPr="00676ABD">
        <w:rPr>
          <w:sz w:val="28"/>
          <w:szCs w:val="28"/>
        </w:rPr>
        <w:t xml:space="preserve"> до реєстраційне </w:t>
      </w:r>
      <w:r w:rsidR="001C168A" w:rsidRPr="00676ABD">
        <w:rPr>
          <w:sz w:val="28"/>
          <w:szCs w:val="28"/>
        </w:rPr>
        <w:t>сортовивчення проведено експертним закладом, і клопотання про це подано разом із</w:t>
      </w:r>
      <w:r w:rsidR="006303B0" w:rsidRPr="00676ABD">
        <w:rPr>
          <w:sz w:val="28"/>
          <w:szCs w:val="28"/>
        </w:rPr>
        <w:t xml:space="preserve"> </w:t>
      </w:r>
      <w:r w:rsidR="001C168A" w:rsidRPr="00676ABD">
        <w:rPr>
          <w:sz w:val="28"/>
          <w:szCs w:val="28"/>
        </w:rPr>
        <w:t xml:space="preserve">заявкою. Порядок проведення дореєстраційного сортовивчення встановлюється Компетентним органом, а оплата здійснюється на договірних засадах. </w:t>
      </w:r>
    </w:p>
    <w:p w:rsidR="001C168A" w:rsidRPr="00676ABD" w:rsidRDefault="001C168A" w:rsidP="009F7ACC">
      <w:pPr>
        <w:rPr>
          <w:sz w:val="28"/>
          <w:szCs w:val="28"/>
        </w:rPr>
      </w:pPr>
    </w:p>
    <w:p w:rsidR="001C168A" w:rsidRPr="00676ABD" w:rsidRDefault="00A568FC" w:rsidP="006303B0">
      <w:pPr>
        <w:pStyle w:val="rvps2"/>
        <w:shd w:val="clear" w:color="auto" w:fill="FFFFFF"/>
        <w:spacing w:before="0" w:beforeAutospacing="0" w:after="150" w:afterAutospacing="0"/>
        <w:ind w:firstLine="708"/>
        <w:jc w:val="both"/>
        <w:rPr>
          <w:sz w:val="28"/>
          <w:szCs w:val="28"/>
        </w:rPr>
      </w:pPr>
      <w:r w:rsidRPr="00676ABD">
        <w:rPr>
          <w:sz w:val="28"/>
          <w:szCs w:val="28"/>
        </w:rPr>
        <w:t>8</w:t>
      </w:r>
      <w:r w:rsidR="001C168A" w:rsidRPr="00676ABD">
        <w:rPr>
          <w:sz w:val="28"/>
          <w:szCs w:val="28"/>
        </w:rPr>
        <w:t xml:space="preserve">. Автор сорту має право вимагати, щоб його не згадували як автора в будь-якій публікації про заявку чи патент, про що заявником робиться відповідна відмітка в заяві про визнання прав на сорт. Якщо в заяві про визнання прав на сорт заявником не зазначено про намір автора набути немайнові права інтелектуальної власності на сорт рослин, ім’я та адреса місця проживання автора (авторів) у заявці можуть не зазначатися. </w:t>
      </w:r>
    </w:p>
    <w:p w:rsidR="001C168A" w:rsidRPr="00676ABD" w:rsidRDefault="00A568FC" w:rsidP="006303B0">
      <w:pPr>
        <w:pStyle w:val="rvps2"/>
        <w:shd w:val="clear" w:color="auto" w:fill="FFFFFF"/>
        <w:spacing w:before="0" w:beforeAutospacing="0" w:after="150" w:afterAutospacing="0"/>
        <w:ind w:firstLine="708"/>
        <w:jc w:val="both"/>
        <w:rPr>
          <w:sz w:val="28"/>
          <w:szCs w:val="28"/>
        </w:rPr>
      </w:pPr>
      <w:r w:rsidRPr="00676ABD">
        <w:rPr>
          <w:sz w:val="28"/>
          <w:szCs w:val="28"/>
        </w:rPr>
        <w:lastRenderedPageBreak/>
        <w:t>9</w:t>
      </w:r>
      <w:r w:rsidR="001C168A" w:rsidRPr="00676ABD">
        <w:rPr>
          <w:sz w:val="28"/>
          <w:szCs w:val="28"/>
        </w:rPr>
        <w:t xml:space="preserve">. За подання заявки сплачується збір. Документ про сплату збору подається до Компетентного органу або експертного закладу разом із заявкою або протягом двох місяців після її подання.  В разі неподання документу про сплату збору заявка вважається неподаною, про що заявнику надсилається повідомлення. </w:t>
      </w:r>
    </w:p>
    <w:p w:rsidR="001C168A" w:rsidRPr="00676ABD" w:rsidRDefault="00A568FC" w:rsidP="006303B0">
      <w:pPr>
        <w:pStyle w:val="rvps2"/>
        <w:shd w:val="clear" w:color="auto" w:fill="FFFFFF"/>
        <w:spacing w:before="0" w:beforeAutospacing="0" w:after="150" w:afterAutospacing="0"/>
        <w:ind w:firstLine="708"/>
        <w:jc w:val="both"/>
        <w:rPr>
          <w:sz w:val="28"/>
          <w:szCs w:val="28"/>
        </w:rPr>
      </w:pPr>
      <w:r w:rsidRPr="00676ABD">
        <w:rPr>
          <w:sz w:val="28"/>
          <w:szCs w:val="28"/>
        </w:rPr>
        <w:t>10</w:t>
      </w:r>
      <w:r w:rsidR="001C168A" w:rsidRPr="00676ABD">
        <w:rPr>
          <w:sz w:val="28"/>
          <w:szCs w:val="28"/>
        </w:rPr>
        <w:t>. Інші обґрунтовані вимоги до документів заявки визначаються Компетентним органом. Компетентний орган та/або експертний заклад не може вимагати надання до матеріалів заявки підтверджувальних документів, окрім визначених цим Законом».</w:t>
      </w:r>
    </w:p>
    <w:p w:rsidR="001C168A" w:rsidRPr="00676ABD" w:rsidRDefault="001C168A" w:rsidP="009F7ACC">
      <w:pPr>
        <w:jc w:val="both"/>
        <w:rPr>
          <w:sz w:val="28"/>
          <w:szCs w:val="28"/>
        </w:rPr>
      </w:pPr>
    </w:p>
    <w:p w:rsidR="001C168A" w:rsidRPr="00676ABD" w:rsidRDefault="001C168A" w:rsidP="00676ABD">
      <w:pPr>
        <w:pStyle w:val="af2"/>
        <w:numPr>
          <w:ilvl w:val="0"/>
          <w:numId w:val="33"/>
        </w:numPr>
        <w:jc w:val="both"/>
        <w:rPr>
          <w:rFonts w:ascii="Times New Roman" w:hAnsi="Times New Roman"/>
          <w:sz w:val="28"/>
          <w:szCs w:val="28"/>
          <w:lang w:val="ru-RU"/>
        </w:rPr>
      </w:pPr>
      <w:r w:rsidRPr="00676ABD">
        <w:rPr>
          <w:rFonts w:ascii="Times New Roman" w:hAnsi="Times New Roman"/>
          <w:sz w:val="28"/>
          <w:szCs w:val="28"/>
          <w:lang w:val="ru-RU"/>
        </w:rPr>
        <w:t xml:space="preserve">Статтю 21 закону викласти в такій редакції: </w:t>
      </w:r>
    </w:p>
    <w:p w:rsidR="00A568FC" w:rsidRPr="00676ABD" w:rsidRDefault="001C168A" w:rsidP="006303B0">
      <w:pPr>
        <w:pStyle w:val="rvps2"/>
        <w:shd w:val="clear" w:color="auto" w:fill="FFFFFF"/>
        <w:spacing w:before="0" w:beforeAutospacing="0" w:after="150" w:afterAutospacing="0"/>
        <w:ind w:firstLine="708"/>
        <w:jc w:val="both"/>
        <w:rPr>
          <w:sz w:val="28"/>
          <w:szCs w:val="28"/>
        </w:rPr>
      </w:pPr>
      <w:r w:rsidRPr="00676ABD">
        <w:rPr>
          <w:sz w:val="28"/>
          <w:szCs w:val="28"/>
        </w:rPr>
        <w:t>«</w:t>
      </w:r>
      <w:r w:rsidR="00A568FC" w:rsidRPr="00676ABD">
        <w:rPr>
          <w:sz w:val="28"/>
          <w:szCs w:val="28"/>
        </w:rPr>
        <w:t>Стаття 21. Дата, на яку заявка вважається поданою.</w:t>
      </w:r>
    </w:p>
    <w:p w:rsidR="001C168A" w:rsidRPr="00676ABD" w:rsidRDefault="001C168A" w:rsidP="006303B0">
      <w:pPr>
        <w:pStyle w:val="rvps2"/>
        <w:shd w:val="clear" w:color="auto" w:fill="FFFFFF"/>
        <w:spacing w:before="0" w:beforeAutospacing="0" w:after="150" w:afterAutospacing="0"/>
        <w:ind w:firstLine="708"/>
        <w:jc w:val="both"/>
        <w:rPr>
          <w:sz w:val="28"/>
          <w:szCs w:val="28"/>
        </w:rPr>
      </w:pPr>
      <w:r w:rsidRPr="00676ABD">
        <w:rPr>
          <w:sz w:val="28"/>
          <w:szCs w:val="28"/>
        </w:rPr>
        <w:t>1. Датою подання заявки вважається дата одержання Компетентним органом або експертним закладом матеріалів заявки, передбачених </w:t>
      </w:r>
      <w:hyperlink r:id="rId11" w:anchor="n226" w:history="1">
        <w:r w:rsidRPr="00676ABD">
          <w:rPr>
            <w:rStyle w:val="a4"/>
            <w:color w:val="auto"/>
            <w:sz w:val="28"/>
            <w:szCs w:val="28"/>
            <w:u w:val="none"/>
          </w:rPr>
          <w:t>частиною третьою</w:t>
        </w:r>
      </w:hyperlink>
      <w:r w:rsidRPr="00676ABD">
        <w:rPr>
          <w:sz w:val="28"/>
          <w:szCs w:val="28"/>
        </w:rPr>
        <w:t> статті 20 цього Закону, або частини матеріалів, що містять принаймні:</w:t>
      </w:r>
    </w:p>
    <w:p w:rsidR="001C168A" w:rsidRPr="00676ABD" w:rsidRDefault="001C168A" w:rsidP="006303B0">
      <w:pPr>
        <w:pStyle w:val="rvps2"/>
        <w:shd w:val="clear" w:color="auto" w:fill="FFFFFF"/>
        <w:spacing w:before="0" w:beforeAutospacing="0" w:after="150" w:afterAutospacing="0"/>
        <w:ind w:firstLine="708"/>
        <w:jc w:val="both"/>
        <w:rPr>
          <w:sz w:val="28"/>
          <w:szCs w:val="28"/>
        </w:rPr>
      </w:pPr>
      <w:r w:rsidRPr="00676ABD">
        <w:rPr>
          <w:sz w:val="28"/>
          <w:szCs w:val="28"/>
        </w:rPr>
        <w:t>а) відомості про заявника, викладені українською мовою;</w:t>
      </w:r>
    </w:p>
    <w:p w:rsidR="001C168A" w:rsidRPr="00676ABD" w:rsidRDefault="001C168A" w:rsidP="006303B0">
      <w:pPr>
        <w:pStyle w:val="rvps2"/>
        <w:shd w:val="clear" w:color="auto" w:fill="FFFFFF"/>
        <w:spacing w:before="0" w:beforeAutospacing="0" w:after="150" w:afterAutospacing="0"/>
        <w:ind w:firstLine="708"/>
        <w:jc w:val="both"/>
        <w:rPr>
          <w:sz w:val="28"/>
          <w:szCs w:val="28"/>
        </w:rPr>
      </w:pPr>
      <w:r w:rsidRPr="00676ABD">
        <w:rPr>
          <w:sz w:val="28"/>
          <w:szCs w:val="28"/>
        </w:rPr>
        <w:t>б) зазначення ботанічного таксона (латинське та українське позначення);</w:t>
      </w:r>
    </w:p>
    <w:p w:rsidR="001C168A" w:rsidRPr="00676ABD" w:rsidRDefault="001C168A" w:rsidP="006303B0">
      <w:pPr>
        <w:pStyle w:val="rvps2"/>
        <w:shd w:val="clear" w:color="auto" w:fill="FFFFFF"/>
        <w:spacing w:before="0" w:beforeAutospacing="0" w:after="150" w:afterAutospacing="0"/>
        <w:ind w:firstLine="708"/>
        <w:jc w:val="both"/>
        <w:rPr>
          <w:sz w:val="28"/>
          <w:szCs w:val="28"/>
        </w:rPr>
      </w:pPr>
      <w:r w:rsidRPr="00676ABD">
        <w:rPr>
          <w:sz w:val="28"/>
          <w:szCs w:val="28"/>
        </w:rPr>
        <w:t>в) запропоновану заявником назву або тимчасове позначення сорту;</w:t>
      </w:r>
    </w:p>
    <w:p w:rsidR="001C168A" w:rsidRPr="00676ABD" w:rsidRDefault="001C168A" w:rsidP="006303B0">
      <w:pPr>
        <w:pStyle w:val="rvps2"/>
        <w:shd w:val="clear" w:color="auto" w:fill="FFFFFF"/>
        <w:spacing w:before="0" w:beforeAutospacing="0" w:after="150" w:afterAutospacing="0"/>
        <w:ind w:firstLine="708"/>
        <w:jc w:val="both"/>
        <w:rPr>
          <w:sz w:val="28"/>
          <w:szCs w:val="28"/>
        </w:rPr>
      </w:pPr>
      <w:r w:rsidRPr="00676ABD">
        <w:rPr>
          <w:sz w:val="28"/>
          <w:szCs w:val="28"/>
        </w:rPr>
        <w:t>г) якщо заявляється пріоритет - назву держави-учасника, в якій подано попередню заявку на цей сорт, та дату подання цієї заявки;</w:t>
      </w:r>
    </w:p>
    <w:p w:rsidR="001C168A" w:rsidRPr="00676ABD" w:rsidRDefault="001C168A" w:rsidP="006303B0">
      <w:pPr>
        <w:pStyle w:val="rvps2"/>
        <w:shd w:val="clear" w:color="auto" w:fill="FFFFFF"/>
        <w:spacing w:before="0" w:beforeAutospacing="0" w:after="150" w:afterAutospacing="0"/>
        <w:ind w:firstLine="708"/>
        <w:jc w:val="both"/>
        <w:rPr>
          <w:sz w:val="28"/>
          <w:szCs w:val="28"/>
        </w:rPr>
      </w:pPr>
      <w:r w:rsidRPr="00676ABD">
        <w:rPr>
          <w:sz w:val="28"/>
          <w:szCs w:val="28"/>
        </w:rPr>
        <w:t>д) технічну анкету сорту.</w:t>
      </w:r>
    </w:p>
    <w:p w:rsidR="001C168A" w:rsidRPr="00676ABD" w:rsidRDefault="001C168A" w:rsidP="006303B0">
      <w:pPr>
        <w:pStyle w:val="rvps2"/>
        <w:shd w:val="clear" w:color="auto" w:fill="FFFFFF"/>
        <w:spacing w:before="0" w:beforeAutospacing="0" w:after="150" w:afterAutospacing="0"/>
        <w:ind w:firstLine="708"/>
        <w:jc w:val="both"/>
        <w:rPr>
          <w:sz w:val="28"/>
          <w:szCs w:val="28"/>
        </w:rPr>
      </w:pPr>
      <w:r w:rsidRPr="00676ABD">
        <w:rPr>
          <w:sz w:val="28"/>
          <w:szCs w:val="28"/>
        </w:rPr>
        <w:t>2. Якщо Компетентний орган або експертний заклад вважає, що на момент одержання матеріали заявки не відповідають вимогам частини першої цієї статті, Компетентний орган або експертний заклад повідомляє про це заявника протягом двадцяти календарних днів з моменту одержання матеріалів заявки та документа про сплату збору за подання заявки. Для внесення змін до матеріалів надається двомісячний строк від дати одержання заявником відповідного повідомлення. Якщо за цей час невідповідність буде усунуто, датою подання заявки вважатиметься дата одержання Компетентним органом або експертним закладом виправлених матеріалів. У іншому разі заявка вважається неподаною, про що заявнику надсилається повідомлення.</w:t>
      </w:r>
    </w:p>
    <w:p w:rsidR="001C168A" w:rsidRPr="00676ABD" w:rsidRDefault="001C168A" w:rsidP="006303B0">
      <w:pPr>
        <w:ind w:firstLine="708"/>
        <w:jc w:val="both"/>
        <w:rPr>
          <w:sz w:val="28"/>
          <w:szCs w:val="28"/>
        </w:rPr>
      </w:pPr>
      <w:r w:rsidRPr="00676ABD">
        <w:rPr>
          <w:sz w:val="28"/>
          <w:szCs w:val="28"/>
        </w:rPr>
        <w:t xml:space="preserve">3. У разі надходження матеріалів, що відповідають вимогам частини першої цієї статті, та документу про сплату державного збору за подання заявки, протягом двадцяти календарних днів з моменту їх одержання експертний заклад надсилає заявникові і Компетентному органу повідомлення про прийняття заявки до розгляду (із зазначенням її номера та дати подання) та про необхідність ввезення дослідних зразків сорту (із зазначенням необхідної кількості та місця постачання) для цілей експертизи заявки, а також інформацію щодо сплати збору за проведення кваліфікаційної експертизи із зазначенням суми та реквізитів для оплати (за перший </w:t>
      </w:r>
      <w:r w:rsidRPr="00676ABD">
        <w:rPr>
          <w:sz w:val="28"/>
          <w:szCs w:val="28"/>
        </w:rPr>
        <w:lastRenderedPageBreak/>
        <w:t xml:space="preserve">рік). Дане повідомлення вважається рішенням про встановлення дати подання заявки на сорт. </w:t>
      </w:r>
    </w:p>
    <w:p w:rsidR="001C168A" w:rsidRPr="00676ABD" w:rsidRDefault="001C168A" w:rsidP="009F7ACC">
      <w:pPr>
        <w:pStyle w:val="rvps2"/>
        <w:shd w:val="clear" w:color="auto" w:fill="FFFFFF"/>
        <w:spacing w:before="0" w:beforeAutospacing="0" w:after="150" w:afterAutospacing="0"/>
        <w:jc w:val="both"/>
        <w:rPr>
          <w:sz w:val="28"/>
          <w:szCs w:val="28"/>
        </w:rPr>
      </w:pPr>
    </w:p>
    <w:p w:rsidR="001C168A" w:rsidRPr="00676ABD" w:rsidRDefault="001C168A" w:rsidP="006303B0">
      <w:pPr>
        <w:ind w:firstLine="708"/>
        <w:jc w:val="both"/>
        <w:rPr>
          <w:sz w:val="28"/>
          <w:szCs w:val="28"/>
        </w:rPr>
      </w:pPr>
      <w:r w:rsidRPr="00676ABD">
        <w:rPr>
          <w:sz w:val="28"/>
          <w:szCs w:val="28"/>
        </w:rPr>
        <w:t xml:space="preserve">4. Після дати подання заявки та до моменту прийняття рішення за заявкою на сорт, передбаченого статтею 31 цього Закону, заявник має право передати права за заявкою на сорт рослин іншій особі на підставі договору. Відомості про передачу права за заявкою на сорт рослин вносяться матеріалів заявки та до Реєстру заявок за клопотанням заявника за умови сплати відповідного збору». </w:t>
      </w:r>
    </w:p>
    <w:p w:rsidR="001C168A" w:rsidRPr="00676ABD" w:rsidRDefault="006303B0" w:rsidP="009F7ACC">
      <w:pPr>
        <w:jc w:val="both"/>
        <w:rPr>
          <w:sz w:val="28"/>
          <w:szCs w:val="28"/>
        </w:rPr>
      </w:pPr>
      <w:r w:rsidRPr="00676ABD">
        <w:rPr>
          <w:sz w:val="28"/>
          <w:szCs w:val="28"/>
        </w:rPr>
        <w:tab/>
      </w:r>
    </w:p>
    <w:p w:rsidR="001C168A" w:rsidRPr="00676ABD" w:rsidRDefault="00A568FC" w:rsidP="006303B0">
      <w:pPr>
        <w:ind w:firstLine="708"/>
        <w:jc w:val="both"/>
        <w:rPr>
          <w:color w:val="000000" w:themeColor="text1"/>
          <w:sz w:val="28"/>
          <w:szCs w:val="28"/>
        </w:rPr>
      </w:pPr>
      <w:r w:rsidRPr="00676ABD">
        <w:rPr>
          <w:sz w:val="28"/>
          <w:szCs w:val="28"/>
        </w:rPr>
        <w:t xml:space="preserve">18) </w:t>
      </w:r>
      <w:r w:rsidR="001C168A" w:rsidRPr="00676ABD">
        <w:rPr>
          <w:sz w:val="28"/>
          <w:szCs w:val="28"/>
        </w:rPr>
        <w:t xml:space="preserve">Абзац </w:t>
      </w:r>
      <w:r w:rsidR="001C168A" w:rsidRPr="00676ABD">
        <w:rPr>
          <w:color w:val="000000" w:themeColor="text1"/>
          <w:sz w:val="28"/>
          <w:szCs w:val="28"/>
        </w:rPr>
        <w:t>другий</w:t>
      </w:r>
      <w:r w:rsidR="006303B0" w:rsidRPr="00676ABD">
        <w:rPr>
          <w:color w:val="000000" w:themeColor="text1"/>
          <w:sz w:val="28"/>
          <w:szCs w:val="28"/>
        </w:rPr>
        <w:t xml:space="preserve"> </w:t>
      </w:r>
      <w:r w:rsidR="001C168A" w:rsidRPr="00676ABD">
        <w:rPr>
          <w:color w:val="000000" w:themeColor="text1"/>
          <w:sz w:val="28"/>
          <w:szCs w:val="28"/>
        </w:rPr>
        <w:t>частини</w:t>
      </w:r>
      <w:r w:rsidR="006303B0" w:rsidRPr="00676ABD">
        <w:rPr>
          <w:color w:val="000000" w:themeColor="text1"/>
          <w:sz w:val="28"/>
          <w:szCs w:val="28"/>
        </w:rPr>
        <w:t xml:space="preserve"> </w:t>
      </w:r>
      <w:r w:rsidR="001C168A" w:rsidRPr="00676ABD">
        <w:rPr>
          <w:color w:val="000000" w:themeColor="text1"/>
          <w:sz w:val="28"/>
          <w:szCs w:val="28"/>
        </w:rPr>
        <w:t>першої</w:t>
      </w:r>
      <w:r w:rsidR="006303B0" w:rsidRPr="00676ABD">
        <w:rPr>
          <w:color w:val="000000" w:themeColor="text1"/>
          <w:sz w:val="28"/>
          <w:szCs w:val="28"/>
        </w:rPr>
        <w:t xml:space="preserve"> </w:t>
      </w:r>
      <w:r w:rsidR="001C168A" w:rsidRPr="00676ABD">
        <w:rPr>
          <w:color w:val="000000" w:themeColor="text1"/>
          <w:sz w:val="28"/>
          <w:szCs w:val="28"/>
        </w:rPr>
        <w:t>статті 23 викласти</w:t>
      </w:r>
      <w:r w:rsidR="006303B0" w:rsidRPr="00676ABD">
        <w:rPr>
          <w:color w:val="000000" w:themeColor="text1"/>
          <w:sz w:val="28"/>
          <w:szCs w:val="28"/>
        </w:rPr>
        <w:t xml:space="preserve"> </w:t>
      </w:r>
      <w:r w:rsidR="001C168A" w:rsidRPr="00676ABD">
        <w:rPr>
          <w:color w:val="000000" w:themeColor="text1"/>
          <w:sz w:val="28"/>
          <w:szCs w:val="28"/>
        </w:rPr>
        <w:t>у</w:t>
      </w:r>
      <w:r w:rsidR="006303B0" w:rsidRPr="00676ABD">
        <w:rPr>
          <w:color w:val="000000" w:themeColor="text1"/>
          <w:sz w:val="28"/>
          <w:szCs w:val="28"/>
        </w:rPr>
        <w:t xml:space="preserve"> </w:t>
      </w:r>
      <w:r w:rsidR="001C168A" w:rsidRPr="00676ABD">
        <w:rPr>
          <w:color w:val="000000" w:themeColor="text1"/>
          <w:sz w:val="28"/>
          <w:szCs w:val="28"/>
        </w:rPr>
        <w:t>новій</w:t>
      </w:r>
      <w:r w:rsidR="006303B0" w:rsidRPr="00676ABD">
        <w:rPr>
          <w:color w:val="000000" w:themeColor="text1"/>
          <w:sz w:val="28"/>
          <w:szCs w:val="28"/>
        </w:rPr>
        <w:t xml:space="preserve"> </w:t>
      </w:r>
      <w:r w:rsidR="001C168A" w:rsidRPr="00676ABD">
        <w:rPr>
          <w:color w:val="000000" w:themeColor="text1"/>
          <w:sz w:val="28"/>
          <w:szCs w:val="28"/>
        </w:rPr>
        <w:t>редакції:</w:t>
      </w:r>
    </w:p>
    <w:p w:rsidR="001C168A" w:rsidRPr="00676ABD" w:rsidRDefault="001C168A" w:rsidP="009F7ACC">
      <w:pPr>
        <w:pStyle w:val="af2"/>
        <w:ind w:left="1418"/>
        <w:jc w:val="both"/>
        <w:rPr>
          <w:rFonts w:ascii="Times New Roman" w:hAnsi="Times New Roman"/>
          <w:sz w:val="28"/>
          <w:szCs w:val="28"/>
          <w:lang w:val="uk-UA"/>
        </w:rPr>
      </w:pPr>
    </w:p>
    <w:p w:rsidR="001C168A" w:rsidRPr="00676ABD" w:rsidRDefault="00A568FC" w:rsidP="006303B0">
      <w:pPr>
        <w:ind w:firstLine="360"/>
        <w:jc w:val="both"/>
        <w:rPr>
          <w:sz w:val="28"/>
          <w:szCs w:val="28"/>
        </w:rPr>
      </w:pPr>
      <w:r w:rsidRPr="00676ABD">
        <w:rPr>
          <w:sz w:val="28"/>
          <w:szCs w:val="28"/>
        </w:rPr>
        <w:t>«</w:t>
      </w:r>
      <w:r w:rsidR="001C168A" w:rsidRPr="00676ABD">
        <w:rPr>
          <w:sz w:val="28"/>
          <w:szCs w:val="28"/>
        </w:rPr>
        <w:t>Результати експертизи сорту вважаються конфіденційною інформацією, розкриття якої Компетентним органом та/або експертним закладом не допускається. Відомості про походження сорту, які містять методи та вихідні форми, що використовуються для його створення, про конфіденційність яких заявник повідомив при поданні заявки, вважаються конфіденційною інформацією та не підлягають розкриттю Компетентним органом та/або експертним закладом до моменту прийняття рішення про державну реєстрацію прав на сорт. Узагальнені щорічні дані по результатах експертизи сортів рослин Компетентний орган або експертний заклад публікує на власному офіційному веб-сайті у знеособленому вигляді</w:t>
      </w:r>
      <w:r w:rsidRPr="00676ABD">
        <w:rPr>
          <w:sz w:val="28"/>
          <w:szCs w:val="28"/>
        </w:rPr>
        <w:t>»</w:t>
      </w:r>
      <w:r w:rsidR="001C168A" w:rsidRPr="00676ABD">
        <w:rPr>
          <w:sz w:val="28"/>
          <w:szCs w:val="28"/>
        </w:rPr>
        <w:t xml:space="preserve">. </w:t>
      </w:r>
    </w:p>
    <w:p w:rsidR="001C168A" w:rsidRPr="00676ABD" w:rsidRDefault="001C168A" w:rsidP="009F7ACC">
      <w:pPr>
        <w:jc w:val="both"/>
        <w:rPr>
          <w:sz w:val="28"/>
          <w:szCs w:val="28"/>
        </w:rPr>
      </w:pPr>
    </w:p>
    <w:p w:rsidR="001C168A" w:rsidRPr="00676ABD" w:rsidRDefault="006303B0" w:rsidP="00A568FC">
      <w:pPr>
        <w:pStyle w:val="af2"/>
        <w:numPr>
          <w:ilvl w:val="0"/>
          <w:numId w:val="29"/>
        </w:numPr>
        <w:shd w:val="clear" w:color="auto" w:fill="FFFFFF"/>
        <w:spacing w:after="150"/>
        <w:jc w:val="both"/>
        <w:rPr>
          <w:rFonts w:ascii="Times New Roman" w:hAnsi="Times New Roman"/>
          <w:sz w:val="28"/>
          <w:szCs w:val="28"/>
          <w:lang w:val="ru-RU"/>
        </w:rPr>
      </w:pPr>
      <w:r w:rsidRPr="00676ABD">
        <w:rPr>
          <w:rFonts w:ascii="Times New Roman" w:hAnsi="Times New Roman"/>
          <w:bCs/>
          <w:sz w:val="28"/>
          <w:szCs w:val="28"/>
          <w:lang w:val="ru-RU"/>
        </w:rPr>
        <w:t xml:space="preserve"> </w:t>
      </w:r>
      <w:r w:rsidR="001C168A" w:rsidRPr="00676ABD">
        <w:rPr>
          <w:rFonts w:ascii="Times New Roman" w:hAnsi="Times New Roman"/>
          <w:bCs/>
          <w:sz w:val="28"/>
          <w:szCs w:val="28"/>
          <w:lang w:val="ru-RU"/>
        </w:rPr>
        <w:t>Статтю 24 доповнити новою частиною</w:t>
      </w:r>
      <w:r w:rsidRPr="00676ABD">
        <w:rPr>
          <w:rFonts w:ascii="Times New Roman" w:hAnsi="Times New Roman"/>
          <w:bCs/>
          <w:sz w:val="28"/>
          <w:szCs w:val="28"/>
          <w:lang w:val="ru-RU"/>
        </w:rPr>
        <w:t xml:space="preserve"> </w:t>
      </w:r>
      <w:r w:rsidR="001C168A" w:rsidRPr="00676ABD">
        <w:rPr>
          <w:rFonts w:ascii="Times New Roman" w:hAnsi="Times New Roman"/>
          <w:bCs/>
          <w:sz w:val="28"/>
          <w:szCs w:val="28"/>
          <w:lang w:val="ru-RU"/>
        </w:rPr>
        <w:t>наступного</w:t>
      </w:r>
      <w:r w:rsidRPr="00676ABD">
        <w:rPr>
          <w:rFonts w:ascii="Times New Roman" w:hAnsi="Times New Roman"/>
          <w:bCs/>
          <w:sz w:val="28"/>
          <w:szCs w:val="28"/>
          <w:lang w:val="ru-RU"/>
        </w:rPr>
        <w:t xml:space="preserve"> </w:t>
      </w:r>
      <w:r w:rsidR="001C168A" w:rsidRPr="00676ABD">
        <w:rPr>
          <w:rFonts w:ascii="Times New Roman" w:hAnsi="Times New Roman"/>
          <w:bCs/>
          <w:sz w:val="28"/>
          <w:szCs w:val="28"/>
          <w:lang w:val="ru-RU"/>
        </w:rPr>
        <w:t xml:space="preserve">змісту. </w:t>
      </w:r>
    </w:p>
    <w:p w:rsidR="001C168A" w:rsidRPr="00676ABD" w:rsidRDefault="00A568FC" w:rsidP="006303B0">
      <w:pPr>
        <w:ind w:firstLine="360"/>
        <w:jc w:val="both"/>
        <w:rPr>
          <w:sz w:val="28"/>
          <w:szCs w:val="28"/>
        </w:rPr>
      </w:pPr>
      <w:r w:rsidRPr="00676ABD">
        <w:rPr>
          <w:sz w:val="28"/>
          <w:szCs w:val="28"/>
        </w:rPr>
        <w:t>«</w:t>
      </w:r>
      <w:r w:rsidR="001C168A" w:rsidRPr="00676ABD">
        <w:rPr>
          <w:sz w:val="28"/>
          <w:szCs w:val="28"/>
        </w:rPr>
        <w:t>Заявка вважається відкликаною з дати одержання Компетентним органом або експертним закладом клопотання заявника про її відкликання, відомості про що вносяться до Реєстру заявок</w:t>
      </w:r>
      <w:r w:rsidRPr="00676ABD">
        <w:rPr>
          <w:sz w:val="28"/>
          <w:szCs w:val="28"/>
        </w:rPr>
        <w:t>»</w:t>
      </w:r>
      <w:r w:rsidR="001C168A" w:rsidRPr="00676ABD">
        <w:rPr>
          <w:sz w:val="28"/>
          <w:szCs w:val="28"/>
        </w:rPr>
        <w:t>.</w:t>
      </w:r>
    </w:p>
    <w:p w:rsidR="001C168A" w:rsidRPr="00676ABD" w:rsidRDefault="001C168A" w:rsidP="009F7ACC">
      <w:pPr>
        <w:jc w:val="both"/>
        <w:rPr>
          <w:sz w:val="28"/>
          <w:szCs w:val="28"/>
        </w:rPr>
      </w:pPr>
    </w:p>
    <w:p w:rsidR="001C168A" w:rsidRPr="00676ABD" w:rsidRDefault="00A568FC" w:rsidP="009F7ACC">
      <w:pPr>
        <w:pStyle w:val="af2"/>
        <w:numPr>
          <w:ilvl w:val="0"/>
          <w:numId w:val="29"/>
        </w:numPr>
        <w:jc w:val="both"/>
        <w:rPr>
          <w:rFonts w:ascii="Times New Roman" w:hAnsi="Times New Roman"/>
          <w:sz w:val="28"/>
          <w:szCs w:val="28"/>
          <w:lang w:val="ru-RU"/>
        </w:rPr>
      </w:pPr>
      <w:r w:rsidRPr="00676ABD">
        <w:rPr>
          <w:rFonts w:ascii="Times New Roman" w:hAnsi="Times New Roman"/>
          <w:sz w:val="28"/>
          <w:szCs w:val="28"/>
          <w:lang w:val="ru-RU"/>
        </w:rPr>
        <w:t xml:space="preserve"> В </w:t>
      </w:r>
      <w:r w:rsidR="001C168A" w:rsidRPr="00676ABD">
        <w:rPr>
          <w:rFonts w:ascii="Times New Roman" w:hAnsi="Times New Roman"/>
          <w:sz w:val="28"/>
          <w:szCs w:val="28"/>
          <w:lang w:val="ru-RU"/>
        </w:rPr>
        <w:t>статті 25</w:t>
      </w:r>
      <w:r w:rsidRPr="00676ABD">
        <w:rPr>
          <w:rFonts w:ascii="Times New Roman" w:hAnsi="Times New Roman"/>
          <w:sz w:val="28"/>
          <w:szCs w:val="28"/>
          <w:lang w:val="ru-RU"/>
        </w:rPr>
        <w:t>:</w:t>
      </w:r>
    </w:p>
    <w:p w:rsidR="00A568FC" w:rsidRPr="00676ABD" w:rsidRDefault="00A568FC" w:rsidP="006303B0">
      <w:pPr>
        <w:ind w:firstLine="360"/>
        <w:jc w:val="both"/>
        <w:rPr>
          <w:sz w:val="28"/>
          <w:szCs w:val="28"/>
        </w:rPr>
      </w:pPr>
      <w:r w:rsidRPr="00676ABD">
        <w:rPr>
          <w:sz w:val="28"/>
          <w:szCs w:val="28"/>
          <w:lang w:val="ru-RU"/>
        </w:rPr>
        <w:t>Частину першу викласти в наступній</w:t>
      </w:r>
      <w:r w:rsidR="006303B0" w:rsidRPr="00676ABD">
        <w:rPr>
          <w:sz w:val="28"/>
          <w:szCs w:val="28"/>
          <w:lang w:val="ru-RU"/>
        </w:rPr>
        <w:t xml:space="preserve"> </w:t>
      </w:r>
      <w:r w:rsidRPr="00676ABD">
        <w:rPr>
          <w:sz w:val="28"/>
          <w:szCs w:val="28"/>
          <w:lang w:val="ru-RU"/>
        </w:rPr>
        <w:t>редакції:</w:t>
      </w:r>
    </w:p>
    <w:p w:rsidR="00A568FC" w:rsidRPr="00676ABD" w:rsidRDefault="00A568FC" w:rsidP="009F7ACC">
      <w:pPr>
        <w:jc w:val="both"/>
        <w:rPr>
          <w:sz w:val="28"/>
          <w:szCs w:val="28"/>
        </w:rPr>
      </w:pPr>
    </w:p>
    <w:p w:rsidR="001C168A" w:rsidRPr="00676ABD" w:rsidRDefault="00A568FC" w:rsidP="006303B0">
      <w:pPr>
        <w:ind w:firstLine="360"/>
        <w:jc w:val="both"/>
        <w:rPr>
          <w:sz w:val="28"/>
          <w:szCs w:val="28"/>
        </w:rPr>
      </w:pPr>
      <w:r w:rsidRPr="00676ABD">
        <w:rPr>
          <w:sz w:val="28"/>
          <w:szCs w:val="28"/>
        </w:rPr>
        <w:t>«</w:t>
      </w:r>
      <w:r w:rsidR="001C168A" w:rsidRPr="00676ABD">
        <w:rPr>
          <w:sz w:val="28"/>
          <w:szCs w:val="28"/>
        </w:rPr>
        <w:t>Експертиза заявки має статус науково-технічної експертизи і проводиться з метою встановлення відповідності заявки і сорту вимогам цього Закону та підготовки обґрунтованих  експертних висновків і рішень за заявкою</w:t>
      </w:r>
      <w:r w:rsidRPr="00676ABD">
        <w:rPr>
          <w:sz w:val="28"/>
          <w:szCs w:val="28"/>
        </w:rPr>
        <w:t>»</w:t>
      </w:r>
      <w:r w:rsidR="001C168A" w:rsidRPr="00676ABD">
        <w:rPr>
          <w:sz w:val="28"/>
          <w:szCs w:val="28"/>
        </w:rPr>
        <w:t>.</w:t>
      </w:r>
    </w:p>
    <w:p w:rsidR="001C168A" w:rsidRPr="00676ABD" w:rsidRDefault="001C168A" w:rsidP="009F7ACC">
      <w:pPr>
        <w:jc w:val="both"/>
        <w:rPr>
          <w:sz w:val="28"/>
          <w:szCs w:val="28"/>
        </w:rPr>
      </w:pPr>
    </w:p>
    <w:p w:rsidR="001C168A" w:rsidRPr="00676ABD" w:rsidRDefault="001C168A" w:rsidP="006303B0">
      <w:pPr>
        <w:ind w:firstLine="360"/>
        <w:jc w:val="both"/>
        <w:rPr>
          <w:sz w:val="28"/>
          <w:szCs w:val="28"/>
          <w:lang w:val="ru-RU"/>
        </w:rPr>
      </w:pPr>
      <w:r w:rsidRPr="00676ABD">
        <w:rPr>
          <w:sz w:val="28"/>
          <w:szCs w:val="28"/>
          <w:lang w:val="ru-RU"/>
        </w:rPr>
        <w:t>Частину</w:t>
      </w:r>
      <w:r w:rsidR="006303B0" w:rsidRPr="00676ABD">
        <w:rPr>
          <w:sz w:val="28"/>
          <w:szCs w:val="28"/>
          <w:lang w:val="ru-RU"/>
        </w:rPr>
        <w:t xml:space="preserve"> </w:t>
      </w:r>
      <w:r w:rsidRPr="00676ABD">
        <w:rPr>
          <w:sz w:val="28"/>
          <w:szCs w:val="28"/>
          <w:lang w:val="ru-RU"/>
        </w:rPr>
        <w:t>четверту</w:t>
      </w:r>
      <w:r w:rsidR="006303B0" w:rsidRPr="00676ABD">
        <w:rPr>
          <w:sz w:val="28"/>
          <w:szCs w:val="28"/>
          <w:lang w:val="ru-RU"/>
        </w:rPr>
        <w:t xml:space="preserve"> </w:t>
      </w:r>
      <w:r w:rsidRPr="00676ABD">
        <w:rPr>
          <w:sz w:val="28"/>
          <w:szCs w:val="28"/>
          <w:lang w:val="ru-RU"/>
        </w:rPr>
        <w:t>викласти в наступній</w:t>
      </w:r>
      <w:r w:rsidR="006303B0" w:rsidRPr="00676ABD">
        <w:rPr>
          <w:sz w:val="28"/>
          <w:szCs w:val="28"/>
          <w:lang w:val="ru-RU"/>
        </w:rPr>
        <w:t xml:space="preserve"> </w:t>
      </w:r>
      <w:r w:rsidRPr="00676ABD">
        <w:rPr>
          <w:sz w:val="28"/>
          <w:szCs w:val="28"/>
          <w:lang w:val="ru-RU"/>
        </w:rPr>
        <w:t>редакції:</w:t>
      </w:r>
    </w:p>
    <w:p w:rsidR="001C168A" w:rsidRPr="00676ABD" w:rsidRDefault="001C168A" w:rsidP="009F7ACC">
      <w:pPr>
        <w:jc w:val="both"/>
        <w:rPr>
          <w:sz w:val="28"/>
          <w:szCs w:val="28"/>
          <w:lang w:val="ru-RU"/>
        </w:rPr>
      </w:pPr>
    </w:p>
    <w:p w:rsidR="001C168A" w:rsidRPr="00676ABD" w:rsidRDefault="00A568FC" w:rsidP="006303B0">
      <w:pPr>
        <w:ind w:firstLine="360"/>
        <w:jc w:val="both"/>
        <w:rPr>
          <w:sz w:val="28"/>
          <w:szCs w:val="28"/>
          <w:lang w:val="ru-RU"/>
        </w:rPr>
      </w:pPr>
      <w:r w:rsidRPr="00676ABD">
        <w:rPr>
          <w:sz w:val="28"/>
          <w:szCs w:val="28"/>
          <w:lang w:val="ru-RU"/>
        </w:rPr>
        <w:t>«</w:t>
      </w:r>
      <w:r w:rsidR="001C168A" w:rsidRPr="00676ABD">
        <w:rPr>
          <w:sz w:val="28"/>
          <w:szCs w:val="28"/>
          <w:lang w:val="ru-RU"/>
        </w:rPr>
        <w:t>4.Заявник має право з власної</w:t>
      </w:r>
      <w:r w:rsidR="006303B0" w:rsidRPr="00676ABD">
        <w:rPr>
          <w:sz w:val="28"/>
          <w:szCs w:val="28"/>
          <w:lang w:val="ru-RU"/>
        </w:rPr>
        <w:t xml:space="preserve"> </w:t>
      </w:r>
      <w:r w:rsidR="001C168A" w:rsidRPr="00676ABD">
        <w:rPr>
          <w:sz w:val="28"/>
          <w:szCs w:val="28"/>
          <w:lang w:val="ru-RU"/>
        </w:rPr>
        <w:t>ініціативи</w:t>
      </w:r>
      <w:r w:rsidR="006303B0" w:rsidRPr="00676ABD">
        <w:rPr>
          <w:sz w:val="28"/>
          <w:szCs w:val="28"/>
          <w:lang w:val="ru-RU"/>
        </w:rPr>
        <w:t xml:space="preserve"> </w:t>
      </w:r>
      <w:r w:rsidR="001C168A" w:rsidRPr="00676ABD">
        <w:rPr>
          <w:sz w:val="28"/>
          <w:szCs w:val="28"/>
          <w:lang w:val="ru-RU"/>
        </w:rPr>
        <w:t>чи на пропозицію Компетентного органу або</w:t>
      </w:r>
      <w:r w:rsidR="006303B0" w:rsidRPr="00676ABD">
        <w:rPr>
          <w:sz w:val="28"/>
          <w:szCs w:val="28"/>
          <w:lang w:val="ru-RU"/>
        </w:rPr>
        <w:t xml:space="preserve"> </w:t>
      </w:r>
      <w:r w:rsidR="001C168A" w:rsidRPr="00676ABD">
        <w:rPr>
          <w:sz w:val="28"/>
          <w:szCs w:val="28"/>
          <w:lang w:val="ru-RU"/>
        </w:rPr>
        <w:t>експертного закладу особисто</w:t>
      </w:r>
      <w:r w:rsidR="006303B0" w:rsidRPr="00676ABD">
        <w:rPr>
          <w:sz w:val="28"/>
          <w:szCs w:val="28"/>
          <w:lang w:val="ru-RU"/>
        </w:rPr>
        <w:t xml:space="preserve"> </w:t>
      </w:r>
      <w:r w:rsidR="001C168A" w:rsidRPr="00676ABD">
        <w:rPr>
          <w:sz w:val="28"/>
          <w:szCs w:val="28"/>
          <w:lang w:val="ru-RU"/>
        </w:rPr>
        <w:t>або через свого</w:t>
      </w:r>
      <w:r w:rsidR="006303B0" w:rsidRPr="00676ABD">
        <w:rPr>
          <w:sz w:val="28"/>
          <w:szCs w:val="28"/>
          <w:lang w:val="ru-RU"/>
        </w:rPr>
        <w:t xml:space="preserve"> </w:t>
      </w:r>
      <w:r w:rsidR="001C168A" w:rsidRPr="00676ABD">
        <w:rPr>
          <w:sz w:val="28"/>
          <w:szCs w:val="28"/>
          <w:lang w:val="ru-RU"/>
        </w:rPr>
        <w:t>представника</w:t>
      </w:r>
      <w:r w:rsidR="006303B0" w:rsidRPr="00676ABD">
        <w:rPr>
          <w:sz w:val="28"/>
          <w:szCs w:val="28"/>
          <w:lang w:val="ru-RU"/>
        </w:rPr>
        <w:t xml:space="preserve"> </w:t>
      </w:r>
      <w:r w:rsidR="001C168A" w:rsidRPr="00676ABD">
        <w:rPr>
          <w:sz w:val="28"/>
          <w:szCs w:val="28"/>
          <w:lang w:val="ru-RU"/>
        </w:rPr>
        <w:t>брати участь у встановленому порядку в розгляді</w:t>
      </w:r>
      <w:r w:rsidR="006303B0" w:rsidRPr="00676ABD">
        <w:rPr>
          <w:sz w:val="28"/>
          <w:szCs w:val="28"/>
          <w:lang w:val="ru-RU"/>
        </w:rPr>
        <w:t xml:space="preserve"> </w:t>
      </w:r>
      <w:r w:rsidR="001C168A" w:rsidRPr="00676ABD">
        <w:rPr>
          <w:sz w:val="28"/>
          <w:szCs w:val="28"/>
          <w:lang w:val="ru-RU"/>
        </w:rPr>
        <w:t>питань, що</w:t>
      </w:r>
      <w:r w:rsidR="006303B0" w:rsidRPr="00676ABD">
        <w:rPr>
          <w:sz w:val="28"/>
          <w:szCs w:val="28"/>
          <w:lang w:val="ru-RU"/>
        </w:rPr>
        <w:t xml:space="preserve"> </w:t>
      </w:r>
      <w:r w:rsidR="001C168A" w:rsidRPr="00676ABD">
        <w:rPr>
          <w:sz w:val="28"/>
          <w:szCs w:val="28"/>
          <w:lang w:val="ru-RU"/>
        </w:rPr>
        <w:t>виникли</w:t>
      </w:r>
      <w:r w:rsidR="006303B0" w:rsidRPr="00676ABD">
        <w:rPr>
          <w:sz w:val="28"/>
          <w:szCs w:val="28"/>
          <w:lang w:val="ru-RU"/>
        </w:rPr>
        <w:t xml:space="preserve"> </w:t>
      </w:r>
      <w:r w:rsidR="001C168A" w:rsidRPr="00676ABD">
        <w:rPr>
          <w:sz w:val="28"/>
          <w:szCs w:val="28"/>
          <w:lang w:val="ru-RU"/>
        </w:rPr>
        <w:t>під час проведення</w:t>
      </w:r>
      <w:r w:rsidR="006303B0" w:rsidRPr="00676ABD">
        <w:rPr>
          <w:sz w:val="28"/>
          <w:szCs w:val="28"/>
          <w:lang w:val="ru-RU"/>
        </w:rPr>
        <w:t xml:space="preserve"> </w:t>
      </w:r>
      <w:r w:rsidR="001C168A" w:rsidRPr="00676ABD">
        <w:rPr>
          <w:sz w:val="28"/>
          <w:szCs w:val="28"/>
          <w:lang w:val="ru-RU"/>
        </w:rPr>
        <w:t>експертизи. Компетентний орган або</w:t>
      </w:r>
      <w:r w:rsidR="006303B0" w:rsidRPr="00676ABD">
        <w:rPr>
          <w:sz w:val="28"/>
          <w:szCs w:val="28"/>
          <w:lang w:val="ru-RU"/>
        </w:rPr>
        <w:t xml:space="preserve"> </w:t>
      </w:r>
      <w:r w:rsidR="001C168A" w:rsidRPr="00676ABD">
        <w:rPr>
          <w:sz w:val="28"/>
          <w:szCs w:val="28"/>
          <w:lang w:val="ru-RU"/>
        </w:rPr>
        <w:t>експертний заклад зобов’язаний</w:t>
      </w:r>
      <w:r w:rsidR="006303B0" w:rsidRPr="00676ABD">
        <w:rPr>
          <w:sz w:val="28"/>
          <w:szCs w:val="28"/>
          <w:lang w:val="ru-RU"/>
        </w:rPr>
        <w:t xml:space="preserve"> </w:t>
      </w:r>
      <w:r w:rsidR="001C168A" w:rsidRPr="00676ABD">
        <w:rPr>
          <w:sz w:val="28"/>
          <w:szCs w:val="28"/>
          <w:lang w:val="ru-RU"/>
        </w:rPr>
        <w:t>вчасно</w:t>
      </w:r>
      <w:r w:rsidR="006303B0" w:rsidRPr="00676ABD">
        <w:rPr>
          <w:sz w:val="28"/>
          <w:szCs w:val="28"/>
          <w:lang w:val="ru-RU"/>
        </w:rPr>
        <w:t xml:space="preserve"> </w:t>
      </w:r>
      <w:r w:rsidR="001C168A" w:rsidRPr="00676ABD">
        <w:rPr>
          <w:sz w:val="28"/>
          <w:szCs w:val="28"/>
          <w:lang w:val="ru-RU"/>
        </w:rPr>
        <w:t>інформувати</w:t>
      </w:r>
      <w:r w:rsidR="006303B0" w:rsidRPr="00676ABD">
        <w:rPr>
          <w:sz w:val="28"/>
          <w:szCs w:val="28"/>
          <w:lang w:val="ru-RU"/>
        </w:rPr>
        <w:t xml:space="preserve"> </w:t>
      </w:r>
      <w:r w:rsidR="001C168A" w:rsidRPr="00676ABD">
        <w:rPr>
          <w:sz w:val="28"/>
          <w:szCs w:val="28"/>
          <w:lang w:val="ru-RU"/>
        </w:rPr>
        <w:t>заявника про питання, що</w:t>
      </w:r>
      <w:r w:rsidR="006303B0" w:rsidRPr="00676ABD">
        <w:rPr>
          <w:sz w:val="28"/>
          <w:szCs w:val="28"/>
          <w:lang w:val="ru-RU"/>
        </w:rPr>
        <w:t xml:space="preserve"> </w:t>
      </w:r>
      <w:r w:rsidR="001C168A" w:rsidRPr="00676ABD">
        <w:rPr>
          <w:sz w:val="28"/>
          <w:szCs w:val="28"/>
          <w:lang w:val="ru-RU"/>
        </w:rPr>
        <w:t>потребують</w:t>
      </w:r>
      <w:r w:rsidR="006303B0" w:rsidRPr="00676ABD">
        <w:rPr>
          <w:sz w:val="28"/>
          <w:szCs w:val="28"/>
          <w:lang w:val="ru-RU"/>
        </w:rPr>
        <w:t xml:space="preserve"> </w:t>
      </w:r>
      <w:r w:rsidR="001C168A" w:rsidRPr="00676ABD">
        <w:rPr>
          <w:sz w:val="28"/>
          <w:szCs w:val="28"/>
          <w:lang w:val="ru-RU"/>
        </w:rPr>
        <w:t>участі</w:t>
      </w:r>
      <w:r w:rsidR="006303B0" w:rsidRPr="00676ABD">
        <w:rPr>
          <w:sz w:val="28"/>
          <w:szCs w:val="28"/>
          <w:lang w:val="ru-RU"/>
        </w:rPr>
        <w:t xml:space="preserve"> </w:t>
      </w:r>
      <w:r w:rsidR="001C168A" w:rsidRPr="00676ABD">
        <w:rPr>
          <w:sz w:val="28"/>
          <w:szCs w:val="28"/>
          <w:lang w:val="ru-RU"/>
        </w:rPr>
        <w:t>заявника,   а також</w:t>
      </w:r>
      <w:r w:rsidR="006303B0" w:rsidRPr="00676ABD">
        <w:rPr>
          <w:sz w:val="28"/>
          <w:szCs w:val="28"/>
          <w:lang w:val="ru-RU"/>
        </w:rPr>
        <w:t xml:space="preserve"> </w:t>
      </w:r>
      <w:r w:rsidR="001C168A" w:rsidRPr="00676ABD">
        <w:rPr>
          <w:sz w:val="28"/>
          <w:szCs w:val="28"/>
          <w:lang w:val="ru-RU"/>
        </w:rPr>
        <w:t>своєчасно</w:t>
      </w:r>
      <w:r w:rsidR="006303B0" w:rsidRPr="00676ABD">
        <w:rPr>
          <w:sz w:val="28"/>
          <w:szCs w:val="28"/>
          <w:lang w:val="ru-RU"/>
        </w:rPr>
        <w:t xml:space="preserve"> </w:t>
      </w:r>
      <w:r w:rsidR="001C168A" w:rsidRPr="00676ABD">
        <w:rPr>
          <w:sz w:val="28"/>
          <w:szCs w:val="28"/>
          <w:lang w:val="ru-RU"/>
        </w:rPr>
        <w:t>надавати</w:t>
      </w:r>
      <w:r w:rsidR="006303B0" w:rsidRPr="00676ABD">
        <w:rPr>
          <w:sz w:val="28"/>
          <w:szCs w:val="28"/>
          <w:lang w:val="ru-RU"/>
        </w:rPr>
        <w:t xml:space="preserve"> </w:t>
      </w:r>
      <w:r w:rsidR="001C168A" w:rsidRPr="00676ABD">
        <w:rPr>
          <w:sz w:val="28"/>
          <w:szCs w:val="28"/>
          <w:lang w:val="ru-RU"/>
        </w:rPr>
        <w:t>достовірну</w:t>
      </w:r>
      <w:r w:rsidR="006303B0" w:rsidRPr="00676ABD">
        <w:rPr>
          <w:sz w:val="28"/>
          <w:szCs w:val="28"/>
          <w:lang w:val="ru-RU"/>
        </w:rPr>
        <w:t xml:space="preserve"> </w:t>
      </w:r>
      <w:r w:rsidR="001C168A" w:rsidRPr="00676ABD">
        <w:rPr>
          <w:sz w:val="28"/>
          <w:szCs w:val="28"/>
          <w:lang w:val="ru-RU"/>
        </w:rPr>
        <w:t>інформацію про хід</w:t>
      </w:r>
      <w:r w:rsidR="006303B0" w:rsidRPr="00676ABD">
        <w:rPr>
          <w:sz w:val="28"/>
          <w:szCs w:val="28"/>
          <w:lang w:val="ru-RU"/>
        </w:rPr>
        <w:t xml:space="preserve"> </w:t>
      </w:r>
      <w:r w:rsidR="001C168A" w:rsidRPr="00676ABD">
        <w:rPr>
          <w:sz w:val="28"/>
          <w:szCs w:val="28"/>
          <w:lang w:val="ru-RU"/>
        </w:rPr>
        <w:t>експертизи</w:t>
      </w:r>
      <w:r w:rsidRPr="00676ABD">
        <w:rPr>
          <w:sz w:val="28"/>
          <w:szCs w:val="28"/>
          <w:lang w:val="ru-RU"/>
        </w:rPr>
        <w:t>»</w:t>
      </w:r>
      <w:r w:rsidR="001C168A" w:rsidRPr="00676ABD">
        <w:rPr>
          <w:sz w:val="28"/>
          <w:szCs w:val="28"/>
          <w:lang w:val="ru-RU"/>
        </w:rPr>
        <w:t>.</w:t>
      </w:r>
    </w:p>
    <w:p w:rsidR="001C168A" w:rsidRPr="00676ABD" w:rsidRDefault="001C168A" w:rsidP="009F7ACC">
      <w:pPr>
        <w:jc w:val="both"/>
        <w:rPr>
          <w:sz w:val="28"/>
          <w:szCs w:val="28"/>
          <w:lang w:val="ru-RU"/>
        </w:rPr>
      </w:pPr>
    </w:p>
    <w:p w:rsidR="001C168A" w:rsidRPr="00676ABD" w:rsidRDefault="001C168A" w:rsidP="006303B0">
      <w:pPr>
        <w:ind w:firstLine="360"/>
        <w:jc w:val="both"/>
        <w:rPr>
          <w:sz w:val="28"/>
          <w:szCs w:val="28"/>
          <w:lang w:val="ru-RU"/>
        </w:rPr>
      </w:pPr>
      <w:r w:rsidRPr="00676ABD">
        <w:rPr>
          <w:sz w:val="28"/>
          <w:szCs w:val="28"/>
          <w:lang w:val="ru-RU"/>
        </w:rPr>
        <w:t>Частину</w:t>
      </w:r>
      <w:r w:rsidR="006303B0" w:rsidRPr="00676ABD">
        <w:rPr>
          <w:sz w:val="28"/>
          <w:szCs w:val="28"/>
          <w:lang w:val="ru-RU"/>
        </w:rPr>
        <w:t xml:space="preserve"> </w:t>
      </w:r>
      <w:r w:rsidRPr="00676ABD">
        <w:rPr>
          <w:sz w:val="28"/>
          <w:szCs w:val="28"/>
          <w:lang w:val="ru-RU"/>
        </w:rPr>
        <w:t>п</w:t>
      </w:r>
      <w:r w:rsidR="00A568FC" w:rsidRPr="00676ABD">
        <w:rPr>
          <w:sz w:val="28"/>
          <w:szCs w:val="28"/>
          <w:lang w:val="ru-RU"/>
        </w:rPr>
        <w:t>’</w:t>
      </w:r>
      <w:r w:rsidRPr="00676ABD">
        <w:rPr>
          <w:sz w:val="28"/>
          <w:szCs w:val="28"/>
          <w:lang w:val="ru-RU"/>
        </w:rPr>
        <w:t>яту</w:t>
      </w:r>
      <w:r w:rsidR="006303B0" w:rsidRPr="00676ABD">
        <w:rPr>
          <w:sz w:val="28"/>
          <w:szCs w:val="28"/>
          <w:lang w:val="ru-RU"/>
        </w:rPr>
        <w:t xml:space="preserve"> </w:t>
      </w:r>
      <w:r w:rsidRPr="00676ABD">
        <w:rPr>
          <w:sz w:val="28"/>
          <w:szCs w:val="28"/>
          <w:lang w:val="ru-RU"/>
        </w:rPr>
        <w:t>викласти в наступній</w:t>
      </w:r>
      <w:r w:rsidR="006303B0" w:rsidRPr="00676ABD">
        <w:rPr>
          <w:sz w:val="28"/>
          <w:szCs w:val="28"/>
          <w:lang w:val="ru-RU"/>
        </w:rPr>
        <w:t xml:space="preserve"> </w:t>
      </w:r>
      <w:r w:rsidRPr="00676ABD">
        <w:rPr>
          <w:sz w:val="28"/>
          <w:szCs w:val="28"/>
          <w:lang w:val="ru-RU"/>
        </w:rPr>
        <w:t>редакції:</w:t>
      </w:r>
    </w:p>
    <w:p w:rsidR="001C168A" w:rsidRPr="00676ABD" w:rsidRDefault="001C168A" w:rsidP="009F7ACC">
      <w:pPr>
        <w:jc w:val="both"/>
        <w:rPr>
          <w:sz w:val="28"/>
          <w:szCs w:val="28"/>
          <w:lang w:val="ru-RU"/>
        </w:rPr>
      </w:pPr>
    </w:p>
    <w:p w:rsidR="001C168A" w:rsidRPr="00676ABD" w:rsidRDefault="00A568FC" w:rsidP="006303B0">
      <w:pPr>
        <w:ind w:firstLine="360"/>
        <w:jc w:val="both"/>
        <w:rPr>
          <w:sz w:val="28"/>
          <w:szCs w:val="28"/>
        </w:rPr>
      </w:pPr>
      <w:r w:rsidRPr="00676ABD">
        <w:rPr>
          <w:sz w:val="28"/>
          <w:szCs w:val="28"/>
          <w:lang w:val="ru-RU"/>
        </w:rPr>
        <w:t>«</w:t>
      </w:r>
      <w:r w:rsidR="001C168A" w:rsidRPr="00676ABD">
        <w:rPr>
          <w:sz w:val="28"/>
          <w:szCs w:val="28"/>
        </w:rPr>
        <w:t>Заявник має право з власної ініціативи вносити виправлення і уточнення до заявки. Ці виправлення і уточнення не враховуються, якщо вони надійшли до Компетентного органу після дати одержання заявником рішення за заявкою, передбаченого ст. 31 Закону</w:t>
      </w:r>
      <w:r w:rsidRPr="00676ABD">
        <w:rPr>
          <w:sz w:val="28"/>
          <w:szCs w:val="28"/>
          <w:lang w:val="ru-RU"/>
        </w:rPr>
        <w:t>»</w:t>
      </w:r>
      <w:r w:rsidR="001C168A" w:rsidRPr="00676ABD">
        <w:rPr>
          <w:sz w:val="28"/>
          <w:szCs w:val="28"/>
        </w:rPr>
        <w:t>.</w:t>
      </w:r>
    </w:p>
    <w:p w:rsidR="001C168A" w:rsidRPr="00676ABD" w:rsidRDefault="001C168A" w:rsidP="009F7ACC">
      <w:pPr>
        <w:jc w:val="both"/>
        <w:rPr>
          <w:sz w:val="28"/>
          <w:szCs w:val="28"/>
        </w:rPr>
      </w:pPr>
    </w:p>
    <w:p w:rsidR="001C168A" w:rsidRPr="00676ABD" w:rsidRDefault="001C168A" w:rsidP="006303B0">
      <w:pPr>
        <w:ind w:firstLine="360"/>
        <w:jc w:val="both"/>
        <w:rPr>
          <w:sz w:val="28"/>
          <w:szCs w:val="28"/>
          <w:lang w:val="ru-RU"/>
        </w:rPr>
      </w:pPr>
      <w:r w:rsidRPr="00676ABD">
        <w:rPr>
          <w:sz w:val="28"/>
          <w:szCs w:val="28"/>
        </w:rPr>
        <w:t>Доповнити статтю 25 новою частиною наступного змісту:</w:t>
      </w:r>
    </w:p>
    <w:p w:rsidR="001C168A" w:rsidRPr="00676ABD" w:rsidRDefault="001C168A" w:rsidP="009F7ACC">
      <w:pPr>
        <w:jc w:val="both"/>
        <w:rPr>
          <w:sz w:val="28"/>
          <w:szCs w:val="28"/>
          <w:lang w:val="ru-RU"/>
        </w:rPr>
      </w:pPr>
    </w:p>
    <w:p w:rsidR="001C168A" w:rsidRPr="00676ABD" w:rsidRDefault="001C168A" w:rsidP="006303B0">
      <w:pPr>
        <w:ind w:firstLine="360"/>
        <w:jc w:val="both"/>
        <w:rPr>
          <w:sz w:val="28"/>
          <w:szCs w:val="28"/>
          <w:lang w:val="ru-RU"/>
        </w:rPr>
      </w:pPr>
      <w:r w:rsidRPr="00676ABD">
        <w:rPr>
          <w:sz w:val="28"/>
          <w:szCs w:val="28"/>
          <w:lang w:val="ru-RU"/>
        </w:rPr>
        <w:t>«Автори сорту/селекціонери, які</w:t>
      </w:r>
      <w:r w:rsidR="006303B0" w:rsidRPr="00676ABD">
        <w:rPr>
          <w:sz w:val="28"/>
          <w:szCs w:val="28"/>
          <w:lang w:val="ru-RU"/>
        </w:rPr>
        <w:t xml:space="preserve"> </w:t>
      </w:r>
      <w:r w:rsidRPr="00676ABD">
        <w:rPr>
          <w:sz w:val="28"/>
          <w:szCs w:val="28"/>
          <w:lang w:val="ru-RU"/>
        </w:rPr>
        <w:t>перебувають у трудових</w:t>
      </w:r>
      <w:r w:rsidR="006303B0" w:rsidRPr="00676ABD">
        <w:rPr>
          <w:sz w:val="28"/>
          <w:szCs w:val="28"/>
          <w:lang w:val="ru-RU"/>
        </w:rPr>
        <w:t xml:space="preserve"> </w:t>
      </w:r>
      <w:r w:rsidRPr="00676ABD">
        <w:rPr>
          <w:sz w:val="28"/>
          <w:szCs w:val="28"/>
          <w:lang w:val="ru-RU"/>
        </w:rPr>
        <w:t>або</w:t>
      </w:r>
      <w:r w:rsidR="006303B0" w:rsidRPr="00676ABD">
        <w:rPr>
          <w:sz w:val="28"/>
          <w:szCs w:val="28"/>
          <w:lang w:val="ru-RU"/>
        </w:rPr>
        <w:t xml:space="preserve"> </w:t>
      </w:r>
      <w:r w:rsidRPr="00676ABD">
        <w:rPr>
          <w:sz w:val="28"/>
          <w:szCs w:val="28"/>
          <w:lang w:val="ru-RU"/>
        </w:rPr>
        <w:t>цивільно-правових</w:t>
      </w:r>
      <w:r w:rsidR="006303B0" w:rsidRPr="00676ABD">
        <w:rPr>
          <w:sz w:val="28"/>
          <w:szCs w:val="28"/>
          <w:lang w:val="ru-RU"/>
        </w:rPr>
        <w:t xml:space="preserve"> </w:t>
      </w:r>
      <w:r w:rsidRPr="00676ABD">
        <w:rPr>
          <w:sz w:val="28"/>
          <w:szCs w:val="28"/>
          <w:lang w:val="ru-RU"/>
        </w:rPr>
        <w:t>відносинах з Компетентним органом та/або</w:t>
      </w:r>
      <w:r w:rsidR="006303B0" w:rsidRPr="00676ABD">
        <w:rPr>
          <w:sz w:val="28"/>
          <w:szCs w:val="28"/>
          <w:lang w:val="ru-RU"/>
        </w:rPr>
        <w:t xml:space="preserve"> </w:t>
      </w:r>
      <w:r w:rsidRPr="00676ABD">
        <w:rPr>
          <w:sz w:val="28"/>
          <w:szCs w:val="28"/>
          <w:lang w:val="ru-RU"/>
        </w:rPr>
        <w:t>експертним закладом, не мають права брати участь у експертизі заявок на сорти</w:t>
      </w:r>
      <w:r w:rsidR="006303B0" w:rsidRPr="00676ABD">
        <w:rPr>
          <w:sz w:val="28"/>
          <w:szCs w:val="28"/>
          <w:lang w:val="ru-RU"/>
        </w:rPr>
        <w:t xml:space="preserve"> </w:t>
      </w:r>
      <w:r w:rsidRPr="00676ABD">
        <w:rPr>
          <w:sz w:val="28"/>
          <w:szCs w:val="28"/>
          <w:lang w:val="ru-RU"/>
        </w:rPr>
        <w:t>рослин, виведених</w:t>
      </w:r>
      <w:r w:rsidR="006303B0" w:rsidRPr="00676ABD">
        <w:rPr>
          <w:sz w:val="28"/>
          <w:szCs w:val="28"/>
          <w:lang w:val="ru-RU"/>
        </w:rPr>
        <w:t xml:space="preserve"> </w:t>
      </w:r>
      <w:r w:rsidRPr="00676ABD">
        <w:rPr>
          <w:sz w:val="28"/>
          <w:szCs w:val="28"/>
          <w:lang w:val="ru-RU"/>
        </w:rPr>
        <w:t>або</w:t>
      </w:r>
      <w:r w:rsidR="006303B0" w:rsidRPr="00676ABD">
        <w:rPr>
          <w:sz w:val="28"/>
          <w:szCs w:val="28"/>
          <w:lang w:val="ru-RU"/>
        </w:rPr>
        <w:t xml:space="preserve"> </w:t>
      </w:r>
      <w:r w:rsidRPr="00676ABD">
        <w:rPr>
          <w:sz w:val="28"/>
          <w:szCs w:val="28"/>
          <w:lang w:val="ru-RU"/>
        </w:rPr>
        <w:t>винайдених та поліпшених такими селекціонерами, у період таких трудових</w:t>
      </w:r>
      <w:r w:rsidR="006303B0" w:rsidRPr="00676ABD">
        <w:rPr>
          <w:sz w:val="28"/>
          <w:szCs w:val="28"/>
          <w:lang w:val="ru-RU"/>
        </w:rPr>
        <w:t xml:space="preserve"> </w:t>
      </w:r>
      <w:r w:rsidRPr="00676ABD">
        <w:rPr>
          <w:sz w:val="28"/>
          <w:szCs w:val="28"/>
          <w:lang w:val="ru-RU"/>
        </w:rPr>
        <w:t>або</w:t>
      </w:r>
      <w:r w:rsidR="006303B0" w:rsidRPr="00676ABD">
        <w:rPr>
          <w:sz w:val="28"/>
          <w:szCs w:val="28"/>
          <w:lang w:val="ru-RU"/>
        </w:rPr>
        <w:t xml:space="preserve"> </w:t>
      </w:r>
      <w:r w:rsidRPr="00676ABD">
        <w:rPr>
          <w:sz w:val="28"/>
          <w:szCs w:val="28"/>
          <w:lang w:val="ru-RU"/>
        </w:rPr>
        <w:t>цивільно-правових</w:t>
      </w:r>
      <w:r w:rsidR="006303B0" w:rsidRPr="00676ABD">
        <w:rPr>
          <w:sz w:val="28"/>
          <w:szCs w:val="28"/>
          <w:lang w:val="ru-RU"/>
        </w:rPr>
        <w:t xml:space="preserve"> </w:t>
      </w:r>
      <w:r w:rsidRPr="00676ABD">
        <w:rPr>
          <w:sz w:val="28"/>
          <w:szCs w:val="28"/>
          <w:lang w:val="ru-RU"/>
        </w:rPr>
        <w:t>відносин».</w:t>
      </w:r>
    </w:p>
    <w:p w:rsidR="001C168A" w:rsidRPr="00676ABD" w:rsidRDefault="001C168A" w:rsidP="009F7ACC">
      <w:pPr>
        <w:jc w:val="both"/>
        <w:rPr>
          <w:sz w:val="28"/>
          <w:szCs w:val="28"/>
          <w:lang w:val="ru-RU"/>
        </w:rPr>
      </w:pPr>
    </w:p>
    <w:p w:rsidR="001C168A" w:rsidRPr="00676ABD" w:rsidRDefault="001C168A" w:rsidP="009F7ACC">
      <w:pPr>
        <w:jc w:val="both"/>
        <w:rPr>
          <w:sz w:val="28"/>
          <w:szCs w:val="28"/>
        </w:rPr>
      </w:pPr>
    </w:p>
    <w:p w:rsidR="001C168A" w:rsidRPr="00676ABD" w:rsidRDefault="001C168A" w:rsidP="006303B0">
      <w:pPr>
        <w:ind w:firstLine="360"/>
        <w:jc w:val="both"/>
        <w:rPr>
          <w:color w:val="000000" w:themeColor="text1"/>
          <w:sz w:val="28"/>
          <w:szCs w:val="28"/>
        </w:rPr>
      </w:pPr>
      <w:bookmarkStart w:id="9" w:name="n333"/>
      <w:bookmarkEnd w:id="9"/>
      <w:r w:rsidRPr="00676ABD">
        <w:rPr>
          <w:color w:val="000000" w:themeColor="text1"/>
          <w:sz w:val="28"/>
          <w:szCs w:val="28"/>
        </w:rPr>
        <w:t>2</w:t>
      </w:r>
      <w:r w:rsidR="00A568FC" w:rsidRPr="00676ABD">
        <w:rPr>
          <w:color w:val="000000" w:themeColor="text1"/>
          <w:sz w:val="28"/>
          <w:szCs w:val="28"/>
          <w:lang w:val="ru-RU"/>
        </w:rPr>
        <w:t>1</w:t>
      </w:r>
      <w:r w:rsidRPr="00676ABD">
        <w:rPr>
          <w:color w:val="000000" w:themeColor="text1"/>
          <w:sz w:val="28"/>
          <w:szCs w:val="28"/>
        </w:rPr>
        <w:t xml:space="preserve">) </w:t>
      </w:r>
      <w:r w:rsidR="00A568FC" w:rsidRPr="00676ABD">
        <w:rPr>
          <w:color w:val="000000" w:themeColor="text1"/>
          <w:sz w:val="28"/>
          <w:szCs w:val="28"/>
          <w:lang w:val="ru-RU"/>
        </w:rPr>
        <w:t>С</w:t>
      </w:r>
      <w:r w:rsidRPr="00676ABD">
        <w:rPr>
          <w:color w:val="000000" w:themeColor="text1"/>
          <w:sz w:val="28"/>
          <w:szCs w:val="28"/>
        </w:rPr>
        <w:t>таттю 26 викласти у новій редакції:</w:t>
      </w:r>
    </w:p>
    <w:p w:rsidR="001C168A" w:rsidRPr="00676ABD" w:rsidRDefault="001C168A" w:rsidP="009F7ACC">
      <w:pPr>
        <w:jc w:val="both"/>
        <w:rPr>
          <w:color w:val="000000" w:themeColor="text1"/>
          <w:sz w:val="28"/>
          <w:szCs w:val="28"/>
        </w:rPr>
      </w:pPr>
    </w:p>
    <w:p w:rsidR="001C168A" w:rsidRPr="00676ABD" w:rsidRDefault="001C168A" w:rsidP="006303B0">
      <w:pPr>
        <w:ind w:firstLine="360"/>
        <w:jc w:val="both"/>
        <w:rPr>
          <w:color w:val="000000" w:themeColor="text1"/>
          <w:sz w:val="28"/>
          <w:szCs w:val="28"/>
        </w:rPr>
      </w:pPr>
      <w:r w:rsidRPr="00676ABD">
        <w:rPr>
          <w:color w:val="000000" w:themeColor="text1"/>
          <w:sz w:val="28"/>
          <w:szCs w:val="28"/>
        </w:rPr>
        <w:t>«Стаття 26. Формальна експертиза.</w:t>
      </w:r>
    </w:p>
    <w:p w:rsidR="001C168A" w:rsidRPr="00676ABD" w:rsidRDefault="001C168A" w:rsidP="009F7ACC">
      <w:pPr>
        <w:jc w:val="both"/>
        <w:rPr>
          <w:sz w:val="28"/>
          <w:szCs w:val="28"/>
        </w:rPr>
      </w:pP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10" w:name="n300"/>
      <w:bookmarkEnd w:id="10"/>
      <w:r w:rsidRPr="00676ABD">
        <w:rPr>
          <w:sz w:val="28"/>
          <w:szCs w:val="28"/>
        </w:rPr>
        <w:t>1. Формальна експертиза заявки проводиться експертним закладом з метою визначення відповідності формальних ознак заявки вимогам, що встановлені цим Законом і затвердженими Компетентним органом на його основі </w:t>
      </w:r>
      <w:hyperlink r:id="rId12" w:anchor="n15" w:tgtFrame="_blank" w:history="1">
        <w:r w:rsidRPr="00676ABD">
          <w:rPr>
            <w:rStyle w:val="a4"/>
            <w:color w:val="auto"/>
            <w:sz w:val="28"/>
            <w:szCs w:val="28"/>
            <w:u w:val="none"/>
          </w:rPr>
          <w:t>правилами складання та подання заявки</w:t>
        </w:r>
      </w:hyperlink>
      <w:r w:rsidRPr="00676ABD">
        <w:rPr>
          <w:sz w:val="28"/>
          <w:szCs w:val="28"/>
        </w:rPr>
        <w:t>.</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11" w:name="n301"/>
      <w:bookmarkStart w:id="12" w:name="n302"/>
      <w:bookmarkEnd w:id="11"/>
      <w:bookmarkEnd w:id="12"/>
      <w:r w:rsidRPr="00676ABD">
        <w:rPr>
          <w:sz w:val="28"/>
          <w:szCs w:val="28"/>
        </w:rPr>
        <w:t>2. Під час проведення формальної експертизи:</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13" w:name="n303"/>
      <w:bookmarkEnd w:id="13"/>
      <w:r w:rsidRPr="00676ABD">
        <w:rPr>
          <w:sz w:val="28"/>
          <w:szCs w:val="28"/>
        </w:rPr>
        <w:t xml:space="preserve">а) </w:t>
      </w:r>
      <w:bookmarkStart w:id="14" w:name="n304"/>
      <w:bookmarkEnd w:id="14"/>
      <w:r w:rsidRPr="00676ABD">
        <w:rPr>
          <w:sz w:val="28"/>
          <w:szCs w:val="28"/>
        </w:rPr>
        <w:t>перевіряється відповідність складу документів заявки вимогам, визначеним </w:t>
      </w:r>
      <w:hyperlink r:id="rId13" w:anchor="n226" w:history="1">
        <w:r w:rsidRPr="00676ABD">
          <w:rPr>
            <w:rStyle w:val="a4"/>
            <w:color w:val="auto"/>
            <w:sz w:val="28"/>
            <w:szCs w:val="28"/>
            <w:u w:val="none"/>
          </w:rPr>
          <w:t>частиною третьою</w:t>
        </w:r>
      </w:hyperlink>
      <w:r w:rsidRPr="00676ABD">
        <w:rPr>
          <w:sz w:val="28"/>
          <w:szCs w:val="28"/>
        </w:rPr>
        <w:t> статті 20 цього Закону;</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15" w:name="n305"/>
      <w:bookmarkEnd w:id="15"/>
      <w:r w:rsidRPr="00676ABD">
        <w:rPr>
          <w:sz w:val="28"/>
          <w:szCs w:val="28"/>
        </w:rPr>
        <w:t>б) заявка порівнюється з наданою заявником копією попередньої заявки, якщо така подавалася до компетентного органу держави-учасниці, і встановлюється дата пріоритету відповідно до положень </w:t>
      </w:r>
      <w:hyperlink r:id="rId14" w:anchor="n271" w:history="1">
        <w:r w:rsidRPr="00676ABD">
          <w:rPr>
            <w:rStyle w:val="a4"/>
            <w:color w:val="auto"/>
            <w:sz w:val="28"/>
            <w:szCs w:val="28"/>
            <w:u w:val="none"/>
          </w:rPr>
          <w:t>статті 22</w:t>
        </w:r>
      </w:hyperlink>
      <w:r w:rsidRPr="00676ABD">
        <w:rPr>
          <w:sz w:val="28"/>
          <w:szCs w:val="28"/>
        </w:rPr>
        <w:t xml:space="preserve"> цього Закону. </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r w:rsidRPr="00676ABD">
        <w:rPr>
          <w:sz w:val="28"/>
          <w:szCs w:val="28"/>
        </w:rPr>
        <w:t xml:space="preserve">3. У разі невідповідності формальних ознак заявки встановленим вимогам заявнику протягом двох місяців від дати подання заявки надсилається відповідний експертний висновок із </w:t>
      </w:r>
      <w:r w:rsidRPr="00676ABD">
        <w:rPr>
          <w:sz w:val="28"/>
          <w:szCs w:val="28"/>
          <w:shd w:val="clear" w:color="auto" w:fill="FFFFFF"/>
        </w:rPr>
        <w:t xml:space="preserve">пропозицією надати мотивовану відповідь з </w:t>
      </w:r>
      <w:r w:rsidR="00CB3A41" w:rsidRPr="00676ABD">
        <w:rPr>
          <w:sz w:val="28"/>
          <w:szCs w:val="28"/>
          <w:shd w:val="clear" w:color="auto" w:fill="FFFFFF"/>
        </w:rPr>
        <w:t xml:space="preserve">усуненням, у разі необхідності, </w:t>
      </w:r>
      <w:r w:rsidRPr="00676ABD">
        <w:rPr>
          <w:sz w:val="28"/>
          <w:szCs w:val="28"/>
          <w:shd w:val="clear" w:color="auto" w:fill="FFFFFF"/>
        </w:rPr>
        <w:t xml:space="preserve">зазначених в експертному висновку недоліків. </w:t>
      </w:r>
      <w:r w:rsidRPr="00676ABD">
        <w:rPr>
          <w:sz w:val="28"/>
          <w:szCs w:val="28"/>
        </w:rPr>
        <w:t xml:space="preserve">Заявник зобов’язаний  подати мотивовану відповідь та/або протягом усунути зазначену невідповідність протягом двох місяців від дати одержання ним експертного висновку. Цей строк може бути продовжений на шість місяців за умови сплати відповідного збору. </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r w:rsidRPr="00676ABD">
        <w:rPr>
          <w:sz w:val="28"/>
          <w:szCs w:val="28"/>
          <w:shd w:val="clear" w:color="auto" w:fill="FFFFFF"/>
        </w:rPr>
        <w:t>У разі неподання мотивованої відповіді у встановлений строк заявка вважається відкликаною, про що заявнику надсилається повідомлення.</w:t>
      </w:r>
      <w:bookmarkStart w:id="16" w:name="n335"/>
      <w:bookmarkEnd w:id="16"/>
    </w:p>
    <w:p w:rsidR="001C168A" w:rsidRPr="00676ABD" w:rsidRDefault="001C168A" w:rsidP="006303B0">
      <w:pPr>
        <w:pStyle w:val="rvps2"/>
        <w:shd w:val="clear" w:color="auto" w:fill="FFFFFF"/>
        <w:spacing w:before="0" w:beforeAutospacing="0" w:after="150" w:afterAutospacing="0"/>
        <w:ind w:firstLine="360"/>
        <w:jc w:val="both"/>
        <w:rPr>
          <w:sz w:val="28"/>
          <w:szCs w:val="28"/>
        </w:rPr>
      </w:pPr>
      <w:r w:rsidRPr="00676ABD">
        <w:rPr>
          <w:sz w:val="28"/>
          <w:szCs w:val="28"/>
        </w:rPr>
        <w:lastRenderedPageBreak/>
        <w:t>Строк, пропущений з поважних причин, поновлюється за умови подання заявником мотивованої відповіді із клопотанням про поновлення строку протягом дванадцяти місяців від дати його закінчення та сплати відповідного збору.</w:t>
      </w:r>
    </w:p>
    <w:p w:rsidR="001C168A" w:rsidRPr="00676ABD" w:rsidRDefault="00A568FC" w:rsidP="006303B0">
      <w:pPr>
        <w:pStyle w:val="rvps2"/>
        <w:shd w:val="clear" w:color="auto" w:fill="FFFFFF"/>
        <w:spacing w:before="0" w:beforeAutospacing="0" w:after="150" w:afterAutospacing="0"/>
        <w:ind w:firstLine="360"/>
        <w:jc w:val="both"/>
        <w:rPr>
          <w:sz w:val="28"/>
          <w:szCs w:val="28"/>
        </w:rPr>
      </w:pPr>
      <w:bookmarkStart w:id="17" w:name="n306"/>
      <w:bookmarkStart w:id="18" w:name="n307"/>
      <w:bookmarkStart w:id="19" w:name="n308"/>
      <w:bookmarkEnd w:id="17"/>
      <w:bookmarkEnd w:id="18"/>
      <w:bookmarkEnd w:id="19"/>
      <w:r w:rsidRPr="00676ABD">
        <w:rPr>
          <w:sz w:val="28"/>
          <w:szCs w:val="28"/>
          <w:lang w:val="ru-RU"/>
        </w:rPr>
        <w:t>4.</w:t>
      </w:r>
      <w:r w:rsidR="001C168A" w:rsidRPr="00676ABD">
        <w:rPr>
          <w:sz w:val="28"/>
          <w:szCs w:val="28"/>
        </w:rPr>
        <w:t>Уразі відповідності формальних ознак заявки встановленим вимогам:</w:t>
      </w:r>
    </w:p>
    <w:p w:rsidR="001C168A" w:rsidRPr="00676ABD" w:rsidRDefault="001C168A" w:rsidP="009F7ACC">
      <w:pPr>
        <w:pStyle w:val="rvps2"/>
        <w:shd w:val="clear" w:color="auto" w:fill="FFFFFF"/>
        <w:spacing w:before="0" w:beforeAutospacing="0" w:after="150" w:afterAutospacing="0"/>
        <w:ind w:left="459"/>
        <w:jc w:val="both"/>
        <w:rPr>
          <w:sz w:val="28"/>
          <w:szCs w:val="28"/>
        </w:rPr>
      </w:pPr>
      <w:r w:rsidRPr="00676ABD">
        <w:rPr>
          <w:sz w:val="28"/>
          <w:szCs w:val="28"/>
        </w:rPr>
        <w:t>а) заявнику протягом двох місяців від дати подання заявки надсилається експертний висновок про результати формальної експертизи;</w:t>
      </w:r>
    </w:p>
    <w:p w:rsidR="001C168A" w:rsidRPr="00676ABD" w:rsidRDefault="001C168A" w:rsidP="006303B0">
      <w:pPr>
        <w:pStyle w:val="rvps2"/>
        <w:shd w:val="clear" w:color="auto" w:fill="FFFFFF"/>
        <w:spacing w:before="0" w:beforeAutospacing="0" w:after="150" w:afterAutospacing="0"/>
        <w:ind w:firstLine="459"/>
        <w:jc w:val="both"/>
        <w:rPr>
          <w:sz w:val="28"/>
          <w:szCs w:val="28"/>
        </w:rPr>
      </w:pPr>
      <w:bookmarkStart w:id="20" w:name="n312"/>
      <w:bookmarkStart w:id="21" w:name="n313"/>
      <w:bookmarkEnd w:id="20"/>
      <w:bookmarkEnd w:id="21"/>
      <w:r w:rsidRPr="00676ABD">
        <w:rPr>
          <w:sz w:val="28"/>
          <w:szCs w:val="28"/>
        </w:rPr>
        <w:t>б) в офіційному виданні публікуються і до Реєстру заявок вносяться відомості, що містять:</w:t>
      </w:r>
    </w:p>
    <w:p w:rsidR="001C168A" w:rsidRPr="00676ABD" w:rsidRDefault="00993F1B" w:rsidP="006303B0">
      <w:pPr>
        <w:pStyle w:val="rvps2"/>
        <w:shd w:val="clear" w:color="auto" w:fill="FFFFFF"/>
        <w:spacing w:before="0" w:beforeAutospacing="0" w:after="150" w:afterAutospacing="0"/>
        <w:ind w:firstLine="459"/>
        <w:jc w:val="both"/>
        <w:rPr>
          <w:sz w:val="28"/>
          <w:szCs w:val="28"/>
        </w:rPr>
      </w:pPr>
      <w:bookmarkStart w:id="22" w:name="n314"/>
      <w:bookmarkEnd w:id="22"/>
      <w:r>
        <w:rPr>
          <w:sz w:val="28"/>
          <w:szCs w:val="28"/>
          <w:lang w:val="ru-RU"/>
        </w:rPr>
        <w:t xml:space="preserve">- </w:t>
      </w:r>
      <w:r w:rsidR="001C168A" w:rsidRPr="00676ABD">
        <w:rPr>
          <w:sz w:val="28"/>
          <w:szCs w:val="28"/>
        </w:rPr>
        <w:t>номер та дату подання заявки;</w:t>
      </w:r>
    </w:p>
    <w:p w:rsidR="001C168A" w:rsidRPr="00676ABD" w:rsidRDefault="00993F1B" w:rsidP="006303B0">
      <w:pPr>
        <w:pStyle w:val="rvps2"/>
        <w:shd w:val="clear" w:color="auto" w:fill="FFFFFF"/>
        <w:spacing w:before="0" w:beforeAutospacing="0" w:after="150" w:afterAutospacing="0"/>
        <w:ind w:firstLine="459"/>
        <w:jc w:val="both"/>
        <w:rPr>
          <w:sz w:val="28"/>
          <w:szCs w:val="28"/>
        </w:rPr>
      </w:pPr>
      <w:bookmarkStart w:id="23" w:name="n315"/>
      <w:bookmarkEnd w:id="23"/>
      <w:r>
        <w:rPr>
          <w:sz w:val="28"/>
          <w:szCs w:val="28"/>
          <w:lang w:val="ru-RU"/>
        </w:rPr>
        <w:t xml:space="preserve">- </w:t>
      </w:r>
      <w:r w:rsidR="001C168A" w:rsidRPr="00676ABD">
        <w:rPr>
          <w:sz w:val="28"/>
          <w:szCs w:val="28"/>
        </w:rPr>
        <w:t>дату пріоритету (якщо заявлено пріоритет);</w:t>
      </w:r>
    </w:p>
    <w:p w:rsidR="001C168A" w:rsidRPr="00676ABD" w:rsidRDefault="00993F1B" w:rsidP="006303B0">
      <w:pPr>
        <w:pStyle w:val="rvps2"/>
        <w:shd w:val="clear" w:color="auto" w:fill="FFFFFF"/>
        <w:spacing w:before="0" w:beforeAutospacing="0" w:after="150" w:afterAutospacing="0"/>
        <w:ind w:firstLine="459"/>
        <w:jc w:val="both"/>
        <w:rPr>
          <w:sz w:val="28"/>
          <w:szCs w:val="28"/>
        </w:rPr>
      </w:pPr>
      <w:bookmarkStart w:id="24" w:name="n316"/>
      <w:bookmarkEnd w:id="24"/>
      <w:r>
        <w:rPr>
          <w:sz w:val="28"/>
          <w:szCs w:val="28"/>
          <w:lang w:val="ru-RU"/>
        </w:rPr>
        <w:t xml:space="preserve">- </w:t>
      </w:r>
      <w:r w:rsidR="001C168A" w:rsidRPr="00676ABD">
        <w:rPr>
          <w:sz w:val="28"/>
          <w:szCs w:val="28"/>
        </w:rPr>
        <w:t>ім’я (найменування) заявника;</w:t>
      </w:r>
    </w:p>
    <w:p w:rsidR="001C168A" w:rsidRPr="00676ABD" w:rsidRDefault="00993F1B" w:rsidP="006303B0">
      <w:pPr>
        <w:pStyle w:val="rvps2"/>
        <w:shd w:val="clear" w:color="auto" w:fill="FFFFFF"/>
        <w:spacing w:before="0" w:beforeAutospacing="0" w:after="150" w:afterAutospacing="0"/>
        <w:ind w:firstLine="459"/>
        <w:jc w:val="both"/>
        <w:rPr>
          <w:sz w:val="28"/>
          <w:szCs w:val="28"/>
        </w:rPr>
      </w:pPr>
      <w:bookmarkStart w:id="25" w:name="n317"/>
      <w:bookmarkEnd w:id="25"/>
      <w:r>
        <w:rPr>
          <w:sz w:val="28"/>
          <w:szCs w:val="28"/>
          <w:lang w:val="ru-RU"/>
        </w:rPr>
        <w:t xml:space="preserve">- </w:t>
      </w:r>
      <w:r w:rsidR="001C168A" w:rsidRPr="00676ABD">
        <w:rPr>
          <w:sz w:val="28"/>
          <w:szCs w:val="28"/>
        </w:rPr>
        <w:t>зазначення ботанічного таксона (українською та латинською мовами);</w:t>
      </w:r>
    </w:p>
    <w:p w:rsidR="001C168A" w:rsidRPr="00676ABD" w:rsidRDefault="001C168A" w:rsidP="009F7ACC">
      <w:pPr>
        <w:pStyle w:val="rvps2"/>
        <w:shd w:val="clear" w:color="auto" w:fill="FFFFFF"/>
        <w:spacing w:before="0" w:beforeAutospacing="0" w:after="150" w:afterAutospacing="0"/>
        <w:jc w:val="both"/>
        <w:rPr>
          <w:sz w:val="28"/>
          <w:szCs w:val="28"/>
        </w:rPr>
      </w:pPr>
      <w:bookmarkStart w:id="26" w:name="n318"/>
      <w:bookmarkEnd w:id="26"/>
      <w:r w:rsidRPr="00676ABD">
        <w:rPr>
          <w:sz w:val="28"/>
          <w:szCs w:val="28"/>
        </w:rPr>
        <w:t>назву сорту.</w:t>
      </w:r>
    </w:p>
    <w:p w:rsidR="001C168A" w:rsidRPr="00676ABD" w:rsidRDefault="001C168A" w:rsidP="006303B0">
      <w:pPr>
        <w:pStyle w:val="rvps2"/>
        <w:shd w:val="clear" w:color="auto" w:fill="FFFFFF"/>
        <w:spacing w:before="0" w:beforeAutospacing="0" w:after="150" w:afterAutospacing="0"/>
        <w:ind w:firstLine="708"/>
        <w:jc w:val="both"/>
        <w:rPr>
          <w:sz w:val="28"/>
          <w:szCs w:val="28"/>
        </w:rPr>
      </w:pPr>
      <w:bookmarkStart w:id="27" w:name="n319"/>
      <w:bookmarkStart w:id="28" w:name="n320"/>
      <w:bookmarkStart w:id="29" w:name="n321"/>
      <w:bookmarkStart w:id="30" w:name="n322"/>
      <w:bookmarkStart w:id="31" w:name="n329"/>
      <w:bookmarkStart w:id="32" w:name="n330"/>
      <w:bookmarkEnd w:id="27"/>
      <w:bookmarkEnd w:id="28"/>
      <w:bookmarkEnd w:id="29"/>
      <w:bookmarkEnd w:id="30"/>
      <w:bookmarkEnd w:id="31"/>
      <w:bookmarkEnd w:id="32"/>
      <w:r w:rsidRPr="00676ABD">
        <w:rPr>
          <w:sz w:val="28"/>
          <w:szCs w:val="28"/>
        </w:rPr>
        <w:t>в) компетентний орган кожної держави-учасниці інформується про запропоновану заявником назву сорту.</w:t>
      </w:r>
    </w:p>
    <w:p w:rsidR="001C168A" w:rsidRPr="00676ABD" w:rsidRDefault="00A568FC" w:rsidP="006303B0">
      <w:pPr>
        <w:pStyle w:val="rvps2"/>
        <w:shd w:val="clear" w:color="auto" w:fill="FFFFFF"/>
        <w:spacing w:before="0" w:beforeAutospacing="0" w:after="150" w:afterAutospacing="0"/>
        <w:ind w:firstLine="708"/>
        <w:jc w:val="both"/>
        <w:rPr>
          <w:sz w:val="28"/>
          <w:szCs w:val="28"/>
        </w:rPr>
      </w:pPr>
      <w:bookmarkStart w:id="33" w:name="n331"/>
      <w:bookmarkStart w:id="34" w:name="n332"/>
      <w:bookmarkEnd w:id="33"/>
      <w:bookmarkEnd w:id="34"/>
      <w:r w:rsidRPr="00676ABD">
        <w:rPr>
          <w:sz w:val="28"/>
          <w:szCs w:val="28"/>
          <w:lang w:val="ru-RU"/>
        </w:rPr>
        <w:t>5</w:t>
      </w:r>
      <w:r w:rsidR="001C168A" w:rsidRPr="00676ABD">
        <w:rPr>
          <w:sz w:val="28"/>
          <w:szCs w:val="28"/>
        </w:rPr>
        <w:t>. Після опублікування відомостей про заявку будь-яка особа має право ознайомитися з матеріалами заявки в установленому порядку</w:t>
      </w:r>
      <w:r w:rsidRPr="00676ABD">
        <w:rPr>
          <w:sz w:val="28"/>
          <w:szCs w:val="28"/>
          <w:lang w:val="ru-RU"/>
        </w:rPr>
        <w:t>»</w:t>
      </w:r>
      <w:r w:rsidR="001C168A" w:rsidRPr="00676ABD">
        <w:rPr>
          <w:sz w:val="28"/>
          <w:szCs w:val="28"/>
        </w:rPr>
        <w:t>.</w:t>
      </w:r>
    </w:p>
    <w:p w:rsidR="001C168A" w:rsidRPr="00676ABD" w:rsidRDefault="001C168A" w:rsidP="009F7ACC">
      <w:pPr>
        <w:jc w:val="both"/>
        <w:rPr>
          <w:sz w:val="28"/>
          <w:szCs w:val="28"/>
        </w:rPr>
      </w:pPr>
    </w:p>
    <w:p w:rsidR="001C168A" w:rsidRPr="00676ABD" w:rsidRDefault="00A568FC" w:rsidP="006303B0">
      <w:pPr>
        <w:ind w:firstLine="708"/>
        <w:jc w:val="both"/>
        <w:rPr>
          <w:color w:val="000000" w:themeColor="text1"/>
          <w:sz w:val="28"/>
          <w:szCs w:val="28"/>
        </w:rPr>
      </w:pPr>
      <w:r w:rsidRPr="00676ABD">
        <w:rPr>
          <w:color w:val="000000" w:themeColor="text1"/>
          <w:sz w:val="28"/>
          <w:szCs w:val="28"/>
        </w:rPr>
        <w:t>2</w:t>
      </w:r>
      <w:r w:rsidRPr="00676ABD">
        <w:rPr>
          <w:color w:val="000000" w:themeColor="text1"/>
          <w:sz w:val="28"/>
          <w:szCs w:val="28"/>
          <w:lang w:val="ru-RU"/>
        </w:rPr>
        <w:t>2</w:t>
      </w:r>
      <w:r w:rsidR="006303B0" w:rsidRPr="00676ABD">
        <w:rPr>
          <w:color w:val="000000" w:themeColor="text1"/>
          <w:sz w:val="28"/>
          <w:szCs w:val="28"/>
        </w:rPr>
        <w:t>) С</w:t>
      </w:r>
      <w:r w:rsidR="001C168A" w:rsidRPr="00676ABD">
        <w:rPr>
          <w:color w:val="000000" w:themeColor="text1"/>
          <w:sz w:val="28"/>
          <w:szCs w:val="28"/>
        </w:rPr>
        <w:t>таттю 27 викласти у новій редакції:</w:t>
      </w:r>
    </w:p>
    <w:p w:rsidR="001C168A" w:rsidRPr="00676ABD" w:rsidRDefault="001C168A" w:rsidP="009F7ACC">
      <w:pPr>
        <w:jc w:val="both"/>
        <w:rPr>
          <w:sz w:val="28"/>
          <w:szCs w:val="28"/>
        </w:rPr>
      </w:pPr>
    </w:p>
    <w:p w:rsidR="001C168A" w:rsidRPr="00676ABD" w:rsidRDefault="00A568FC" w:rsidP="006303B0">
      <w:pPr>
        <w:ind w:firstLine="360"/>
        <w:jc w:val="both"/>
        <w:rPr>
          <w:sz w:val="28"/>
          <w:szCs w:val="28"/>
        </w:rPr>
      </w:pPr>
      <w:r w:rsidRPr="005B1E27">
        <w:rPr>
          <w:sz w:val="28"/>
          <w:szCs w:val="28"/>
        </w:rPr>
        <w:t>«</w:t>
      </w:r>
      <w:r w:rsidR="001C168A" w:rsidRPr="00676ABD">
        <w:rPr>
          <w:sz w:val="28"/>
          <w:szCs w:val="28"/>
        </w:rPr>
        <w:t>Стаття 27. Кваліфікаційна експертиза</w:t>
      </w:r>
    </w:p>
    <w:p w:rsidR="006303B0" w:rsidRPr="00676ABD" w:rsidRDefault="006303B0" w:rsidP="006303B0">
      <w:pPr>
        <w:ind w:firstLine="360"/>
        <w:jc w:val="both"/>
        <w:rPr>
          <w:sz w:val="28"/>
          <w:szCs w:val="28"/>
        </w:rPr>
      </w:pPr>
      <w:bookmarkStart w:id="35" w:name="n350"/>
      <w:bookmarkEnd w:id="35"/>
      <w:r w:rsidRPr="00676ABD">
        <w:rPr>
          <w:sz w:val="28"/>
          <w:szCs w:val="28"/>
        </w:rPr>
        <w:t xml:space="preserve">1. </w:t>
      </w:r>
      <w:r w:rsidR="001C168A" w:rsidRPr="00676ABD">
        <w:rPr>
          <w:sz w:val="28"/>
          <w:szCs w:val="28"/>
        </w:rPr>
        <w:t>Кваліфікаційна експертиза передбачає проведення комплексу досліджень з метою підготовки експертного висновку про результати проведення досліджень з експертизи на придатність сорту до поширення  відповідно до статті 14 цього Закону,  на  відмінність, однорідність та стабільність сорту, відповідно до</w:t>
      </w:r>
      <w:r w:rsidR="001C168A" w:rsidRPr="00676ABD">
        <w:rPr>
          <w:sz w:val="28"/>
          <w:szCs w:val="28"/>
          <w:shd w:val="clear" w:color="auto" w:fill="FFFFFF"/>
        </w:rPr>
        <w:t xml:space="preserve"> частин </w:t>
      </w:r>
      <w:hyperlink r:id="rId15" w:anchor="n157" w:history="1">
        <w:r w:rsidR="001C168A" w:rsidRPr="00676ABD">
          <w:rPr>
            <w:sz w:val="28"/>
            <w:szCs w:val="28"/>
            <w:shd w:val="clear" w:color="auto" w:fill="FFFFFF"/>
          </w:rPr>
          <w:t>п’ятої</w:t>
        </w:r>
      </w:hyperlink>
      <w:r w:rsidR="001C168A" w:rsidRPr="00676ABD">
        <w:rPr>
          <w:sz w:val="28"/>
          <w:szCs w:val="28"/>
          <w:shd w:val="clear" w:color="auto" w:fill="FFFFFF"/>
        </w:rPr>
        <w:t>, </w:t>
      </w:r>
      <w:hyperlink r:id="rId16" w:anchor="n160" w:history="1">
        <w:r w:rsidR="001C168A" w:rsidRPr="00676ABD">
          <w:rPr>
            <w:sz w:val="28"/>
            <w:szCs w:val="28"/>
            <w:shd w:val="clear" w:color="auto" w:fill="FFFFFF"/>
          </w:rPr>
          <w:t>шостої</w:t>
        </w:r>
      </w:hyperlink>
      <w:r w:rsidR="001C168A" w:rsidRPr="00676ABD">
        <w:rPr>
          <w:sz w:val="28"/>
          <w:szCs w:val="28"/>
          <w:shd w:val="clear" w:color="auto" w:fill="FFFFFF"/>
        </w:rPr>
        <w:t> і </w:t>
      </w:r>
      <w:hyperlink r:id="rId17" w:anchor="n167" w:history="1">
        <w:r w:rsidR="001C168A" w:rsidRPr="00676ABD">
          <w:rPr>
            <w:sz w:val="28"/>
            <w:szCs w:val="28"/>
            <w:shd w:val="clear" w:color="auto" w:fill="FFFFFF"/>
          </w:rPr>
          <w:t>сьомої</w:t>
        </w:r>
      </w:hyperlink>
      <w:r w:rsidR="001C168A" w:rsidRPr="00676ABD">
        <w:rPr>
          <w:sz w:val="28"/>
          <w:szCs w:val="28"/>
          <w:shd w:val="clear" w:color="auto" w:fill="FFFFFF"/>
        </w:rPr>
        <w:t> </w:t>
      </w:r>
      <w:r w:rsidR="001C168A" w:rsidRPr="00676ABD">
        <w:rPr>
          <w:sz w:val="28"/>
          <w:szCs w:val="28"/>
        </w:rPr>
        <w:t xml:space="preserve"> статті 11 цього Закону та експертизи назви відповідно до статті 13 цього Закону. </w:t>
      </w:r>
    </w:p>
    <w:p w:rsidR="006303B0" w:rsidRPr="00676ABD" w:rsidRDefault="001C168A" w:rsidP="006303B0">
      <w:pPr>
        <w:ind w:firstLine="360"/>
        <w:jc w:val="both"/>
        <w:rPr>
          <w:sz w:val="28"/>
          <w:szCs w:val="28"/>
        </w:rPr>
      </w:pPr>
      <w:r w:rsidRPr="00676ABD">
        <w:rPr>
          <w:sz w:val="28"/>
          <w:szCs w:val="28"/>
        </w:rPr>
        <w:t xml:space="preserve">Компетентний орган затверджує методики </w:t>
      </w:r>
      <w:r w:rsidR="006303B0" w:rsidRPr="00676ABD">
        <w:rPr>
          <w:sz w:val="28"/>
          <w:szCs w:val="28"/>
        </w:rPr>
        <w:t xml:space="preserve">проведення кваліфікаційної </w:t>
      </w:r>
      <w:r w:rsidRPr="00676ABD">
        <w:rPr>
          <w:sz w:val="28"/>
          <w:szCs w:val="28"/>
        </w:rPr>
        <w:t>експертизи</w:t>
      </w:r>
      <w:r w:rsidR="006303B0" w:rsidRPr="00676ABD">
        <w:rPr>
          <w:sz w:val="28"/>
          <w:szCs w:val="28"/>
        </w:rPr>
        <w:t xml:space="preserve"> </w:t>
      </w:r>
      <w:r w:rsidRPr="00676ABD">
        <w:rPr>
          <w:sz w:val="28"/>
          <w:szCs w:val="28"/>
        </w:rPr>
        <w:t>сортів</w:t>
      </w:r>
      <w:r w:rsidR="006303B0" w:rsidRPr="00676ABD">
        <w:rPr>
          <w:sz w:val="28"/>
          <w:szCs w:val="28"/>
        </w:rPr>
        <w:t xml:space="preserve"> </w:t>
      </w:r>
      <w:r w:rsidRPr="00676ABD">
        <w:rPr>
          <w:sz w:val="28"/>
          <w:szCs w:val="28"/>
        </w:rPr>
        <w:t>рослин та визначає</w:t>
      </w:r>
      <w:r w:rsidR="006303B0" w:rsidRPr="00676ABD">
        <w:rPr>
          <w:sz w:val="28"/>
          <w:szCs w:val="28"/>
        </w:rPr>
        <w:t xml:space="preserve"> </w:t>
      </w:r>
      <w:r w:rsidRPr="00676ABD">
        <w:rPr>
          <w:sz w:val="28"/>
          <w:szCs w:val="28"/>
        </w:rPr>
        <w:t>перелік</w:t>
      </w:r>
      <w:r w:rsidR="006303B0" w:rsidRPr="00676ABD">
        <w:rPr>
          <w:sz w:val="28"/>
          <w:szCs w:val="28"/>
        </w:rPr>
        <w:t xml:space="preserve"> </w:t>
      </w:r>
      <w:r w:rsidRPr="00676ABD">
        <w:rPr>
          <w:sz w:val="28"/>
          <w:szCs w:val="28"/>
        </w:rPr>
        <w:t xml:space="preserve">родів і видів, </w:t>
      </w:r>
      <w:r w:rsidR="006303B0" w:rsidRPr="00676ABD">
        <w:rPr>
          <w:sz w:val="28"/>
          <w:szCs w:val="28"/>
        </w:rPr>
        <w:t xml:space="preserve">сорти яких </w:t>
      </w:r>
      <w:r w:rsidRPr="00676ABD">
        <w:rPr>
          <w:sz w:val="28"/>
          <w:szCs w:val="28"/>
        </w:rPr>
        <w:t>проходять</w:t>
      </w:r>
      <w:r w:rsidR="006303B0" w:rsidRPr="00676ABD">
        <w:rPr>
          <w:sz w:val="28"/>
          <w:szCs w:val="28"/>
        </w:rPr>
        <w:t xml:space="preserve"> </w:t>
      </w:r>
      <w:r w:rsidRPr="00676ABD">
        <w:rPr>
          <w:sz w:val="28"/>
          <w:szCs w:val="28"/>
        </w:rPr>
        <w:t>таку</w:t>
      </w:r>
      <w:r w:rsidR="006303B0" w:rsidRPr="00676ABD">
        <w:rPr>
          <w:sz w:val="28"/>
          <w:szCs w:val="28"/>
        </w:rPr>
        <w:t xml:space="preserve"> </w:t>
      </w:r>
      <w:r w:rsidRPr="00676ABD">
        <w:rPr>
          <w:sz w:val="28"/>
          <w:szCs w:val="28"/>
        </w:rPr>
        <w:t>експертизу в польових</w:t>
      </w:r>
      <w:r w:rsidR="006303B0" w:rsidRPr="00676ABD">
        <w:rPr>
          <w:sz w:val="28"/>
          <w:szCs w:val="28"/>
        </w:rPr>
        <w:t xml:space="preserve"> </w:t>
      </w:r>
      <w:r w:rsidRPr="00676ABD">
        <w:rPr>
          <w:sz w:val="28"/>
          <w:szCs w:val="28"/>
        </w:rPr>
        <w:t>умовах. Щодо</w:t>
      </w:r>
      <w:r w:rsidR="006303B0" w:rsidRPr="00676ABD">
        <w:rPr>
          <w:sz w:val="28"/>
          <w:szCs w:val="28"/>
        </w:rPr>
        <w:t xml:space="preserve"> </w:t>
      </w:r>
      <w:r w:rsidRPr="00676ABD">
        <w:rPr>
          <w:sz w:val="28"/>
          <w:szCs w:val="28"/>
        </w:rPr>
        <w:t>сортів</w:t>
      </w:r>
      <w:r w:rsidR="006303B0" w:rsidRPr="00676ABD">
        <w:rPr>
          <w:sz w:val="28"/>
          <w:szCs w:val="28"/>
        </w:rPr>
        <w:t xml:space="preserve"> </w:t>
      </w:r>
      <w:r w:rsidRPr="00676ABD">
        <w:rPr>
          <w:sz w:val="28"/>
          <w:szCs w:val="28"/>
        </w:rPr>
        <w:t>родів і видів, які не увійшли до вищезазначеного</w:t>
      </w:r>
      <w:r w:rsidR="006303B0" w:rsidRPr="00676ABD">
        <w:rPr>
          <w:sz w:val="28"/>
          <w:szCs w:val="28"/>
        </w:rPr>
        <w:t xml:space="preserve"> </w:t>
      </w:r>
      <w:r w:rsidRPr="00676ABD">
        <w:rPr>
          <w:sz w:val="28"/>
          <w:szCs w:val="28"/>
        </w:rPr>
        <w:t>переліку, рішення</w:t>
      </w:r>
      <w:r w:rsidR="006303B0" w:rsidRPr="00676ABD">
        <w:rPr>
          <w:sz w:val="28"/>
          <w:szCs w:val="28"/>
        </w:rPr>
        <w:t xml:space="preserve"> </w:t>
      </w:r>
      <w:r w:rsidRPr="00676ABD">
        <w:rPr>
          <w:sz w:val="28"/>
          <w:szCs w:val="28"/>
        </w:rPr>
        <w:t>приймається на підставі</w:t>
      </w:r>
      <w:r w:rsidR="006303B0" w:rsidRPr="00676ABD">
        <w:rPr>
          <w:sz w:val="28"/>
          <w:szCs w:val="28"/>
        </w:rPr>
        <w:t xml:space="preserve"> </w:t>
      </w:r>
      <w:r w:rsidRPr="00676ABD">
        <w:rPr>
          <w:sz w:val="28"/>
          <w:szCs w:val="28"/>
        </w:rPr>
        <w:t>інформації, наданої</w:t>
      </w:r>
      <w:r w:rsidR="006303B0" w:rsidRPr="00676ABD">
        <w:rPr>
          <w:sz w:val="28"/>
          <w:szCs w:val="28"/>
        </w:rPr>
        <w:t xml:space="preserve"> </w:t>
      </w:r>
      <w:r w:rsidRPr="00676ABD">
        <w:rPr>
          <w:sz w:val="28"/>
          <w:szCs w:val="28"/>
        </w:rPr>
        <w:t>заявником.</w:t>
      </w:r>
      <w:bookmarkStart w:id="36" w:name="n338"/>
      <w:bookmarkEnd w:id="36"/>
    </w:p>
    <w:p w:rsidR="001C168A" w:rsidRPr="00676ABD" w:rsidRDefault="006303B0" w:rsidP="006303B0">
      <w:pPr>
        <w:ind w:firstLine="360"/>
        <w:jc w:val="both"/>
        <w:rPr>
          <w:sz w:val="28"/>
          <w:szCs w:val="28"/>
        </w:rPr>
      </w:pPr>
      <w:r w:rsidRPr="00676ABD">
        <w:rPr>
          <w:sz w:val="28"/>
          <w:szCs w:val="28"/>
        </w:rPr>
        <w:t>2.</w:t>
      </w:r>
      <w:r w:rsidR="001C168A" w:rsidRPr="00676ABD">
        <w:rPr>
          <w:sz w:val="28"/>
          <w:szCs w:val="28"/>
          <w:lang w:val="ru-RU"/>
        </w:rPr>
        <w:t>Кваліфікаційна</w:t>
      </w:r>
      <w:r w:rsidRPr="00676ABD">
        <w:rPr>
          <w:sz w:val="28"/>
          <w:szCs w:val="28"/>
          <w:lang w:val="ru-RU"/>
        </w:rPr>
        <w:t xml:space="preserve"> </w:t>
      </w:r>
      <w:r w:rsidR="001C168A" w:rsidRPr="00676ABD">
        <w:rPr>
          <w:sz w:val="28"/>
          <w:szCs w:val="28"/>
          <w:lang w:val="ru-RU"/>
        </w:rPr>
        <w:t>експертиза</w:t>
      </w:r>
      <w:r w:rsidRPr="00676ABD">
        <w:rPr>
          <w:sz w:val="28"/>
          <w:szCs w:val="28"/>
          <w:lang w:val="ru-RU"/>
        </w:rPr>
        <w:t xml:space="preserve"> </w:t>
      </w:r>
      <w:r w:rsidR="001C168A" w:rsidRPr="00676ABD">
        <w:rPr>
          <w:sz w:val="28"/>
          <w:szCs w:val="28"/>
          <w:lang w:val="ru-RU"/>
        </w:rPr>
        <w:t>розпочинається</w:t>
      </w:r>
      <w:r w:rsidRPr="00676ABD">
        <w:rPr>
          <w:sz w:val="28"/>
          <w:szCs w:val="28"/>
          <w:lang w:val="ru-RU"/>
        </w:rPr>
        <w:t xml:space="preserve"> </w:t>
      </w:r>
      <w:r w:rsidR="001C168A" w:rsidRPr="00676ABD">
        <w:rPr>
          <w:sz w:val="28"/>
          <w:szCs w:val="28"/>
          <w:lang w:val="ru-RU"/>
        </w:rPr>
        <w:t>після</w:t>
      </w:r>
      <w:r w:rsidRPr="00676ABD">
        <w:rPr>
          <w:sz w:val="28"/>
          <w:szCs w:val="28"/>
          <w:lang w:val="ru-RU"/>
        </w:rPr>
        <w:t xml:space="preserve"> </w:t>
      </w:r>
      <w:r w:rsidR="001C168A" w:rsidRPr="00676ABD">
        <w:rPr>
          <w:sz w:val="28"/>
          <w:szCs w:val="28"/>
          <w:lang w:val="ru-RU"/>
        </w:rPr>
        <w:t>отримання</w:t>
      </w:r>
      <w:r w:rsidRPr="00676ABD">
        <w:rPr>
          <w:sz w:val="28"/>
          <w:szCs w:val="28"/>
          <w:lang w:val="ru-RU"/>
        </w:rPr>
        <w:t xml:space="preserve"> </w:t>
      </w:r>
      <w:r w:rsidR="001C168A" w:rsidRPr="00676ABD">
        <w:rPr>
          <w:sz w:val="28"/>
          <w:szCs w:val="28"/>
          <w:lang w:val="ru-RU"/>
        </w:rPr>
        <w:t>заявником</w:t>
      </w:r>
      <w:r w:rsidRPr="00676ABD">
        <w:rPr>
          <w:sz w:val="28"/>
          <w:szCs w:val="28"/>
          <w:lang w:val="ru-RU"/>
        </w:rPr>
        <w:t xml:space="preserve"> </w:t>
      </w:r>
      <w:r w:rsidR="001C168A" w:rsidRPr="00676ABD">
        <w:rPr>
          <w:sz w:val="28"/>
          <w:szCs w:val="28"/>
          <w:lang w:val="ru-RU"/>
        </w:rPr>
        <w:t>експертного</w:t>
      </w:r>
      <w:r w:rsidRPr="00676ABD">
        <w:rPr>
          <w:sz w:val="28"/>
          <w:szCs w:val="28"/>
          <w:lang w:val="ru-RU"/>
        </w:rPr>
        <w:t xml:space="preserve"> </w:t>
      </w:r>
      <w:r w:rsidR="001C168A" w:rsidRPr="00676ABD">
        <w:rPr>
          <w:sz w:val="28"/>
          <w:szCs w:val="28"/>
          <w:lang w:val="ru-RU"/>
        </w:rPr>
        <w:t>висновку про позитивні</w:t>
      </w:r>
      <w:r w:rsidRPr="00676ABD">
        <w:rPr>
          <w:sz w:val="28"/>
          <w:szCs w:val="28"/>
          <w:lang w:val="ru-RU"/>
        </w:rPr>
        <w:t xml:space="preserve"> </w:t>
      </w:r>
      <w:r w:rsidR="001C168A" w:rsidRPr="00676ABD">
        <w:rPr>
          <w:sz w:val="28"/>
          <w:szCs w:val="28"/>
          <w:lang w:val="ru-RU"/>
        </w:rPr>
        <w:t>результати</w:t>
      </w:r>
      <w:r w:rsidRPr="00676ABD">
        <w:rPr>
          <w:sz w:val="28"/>
          <w:szCs w:val="28"/>
          <w:lang w:val="ru-RU"/>
        </w:rPr>
        <w:t xml:space="preserve"> </w:t>
      </w:r>
      <w:r w:rsidR="001C168A" w:rsidRPr="00676ABD">
        <w:rPr>
          <w:sz w:val="28"/>
          <w:szCs w:val="28"/>
          <w:lang w:val="ru-RU"/>
        </w:rPr>
        <w:t>формальної</w:t>
      </w:r>
      <w:r w:rsidRPr="00676ABD">
        <w:rPr>
          <w:sz w:val="28"/>
          <w:szCs w:val="28"/>
          <w:lang w:val="ru-RU"/>
        </w:rPr>
        <w:t xml:space="preserve"> </w:t>
      </w:r>
      <w:r w:rsidR="001C168A" w:rsidRPr="00676ABD">
        <w:rPr>
          <w:sz w:val="28"/>
          <w:szCs w:val="28"/>
          <w:lang w:val="ru-RU"/>
        </w:rPr>
        <w:t>експертизи за умови</w:t>
      </w:r>
      <w:r w:rsidRPr="00676ABD">
        <w:rPr>
          <w:sz w:val="28"/>
          <w:szCs w:val="28"/>
          <w:lang w:val="ru-RU"/>
        </w:rPr>
        <w:t xml:space="preserve"> </w:t>
      </w:r>
      <w:r w:rsidR="001C168A" w:rsidRPr="00676ABD">
        <w:rPr>
          <w:sz w:val="28"/>
          <w:szCs w:val="28"/>
          <w:lang w:val="ru-RU"/>
        </w:rPr>
        <w:t>сплати</w:t>
      </w:r>
      <w:r w:rsidRPr="00676ABD">
        <w:rPr>
          <w:sz w:val="28"/>
          <w:szCs w:val="28"/>
          <w:lang w:val="ru-RU"/>
        </w:rPr>
        <w:t xml:space="preserve"> </w:t>
      </w:r>
      <w:r w:rsidR="001C168A" w:rsidRPr="00676ABD">
        <w:rPr>
          <w:sz w:val="28"/>
          <w:szCs w:val="28"/>
          <w:lang w:val="ru-RU"/>
        </w:rPr>
        <w:t>заявником</w:t>
      </w:r>
      <w:r w:rsidR="00CB3A41" w:rsidRPr="00676ABD">
        <w:rPr>
          <w:sz w:val="28"/>
          <w:szCs w:val="28"/>
          <w:lang w:val="ru-RU"/>
        </w:rPr>
        <w:t xml:space="preserve"> </w:t>
      </w:r>
      <w:r w:rsidR="001C168A" w:rsidRPr="00676ABD">
        <w:rPr>
          <w:sz w:val="28"/>
          <w:szCs w:val="28"/>
          <w:lang w:val="ru-RU"/>
        </w:rPr>
        <w:t>збору за її</w:t>
      </w:r>
      <w:r w:rsidRPr="00676ABD">
        <w:rPr>
          <w:sz w:val="28"/>
          <w:szCs w:val="28"/>
          <w:lang w:val="ru-RU"/>
        </w:rPr>
        <w:t xml:space="preserve"> </w:t>
      </w:r>
      <w:r w:rsidR="001C168A" w:rsidRPr="00676ABD">
        <w:rPr>
          <w:sz w:val="28"/>
          <w:szCs w:val="28"/>
          <w:lang w:val="ru-RU"/>
        </w:rPr>
        <w:t xml:space="preserve">проведення, а також за наявності: </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r w:rsidRPr="00676ABD">
        <w:rPr>
          <w:sz w:val="28"/>
          <w:szCs w:val="28"/>
        </w:rPr>
        <w:t xml:space="preserve">- для сортів, </w:t>
      </w:r>
      <w:r w:rsidRPr="00676ABD">
        <w:rPr>
          <w:sz w:val="28"/>
          <w:szCs w:val="28"/>
          <w:shd w:val="clear" w:color="auto" w:fill="FFFFFF"/>
        </w:rPr>
        <w:t xml:space="preserve">не включених до переліку родів і видів, сорти яких проходять експертизу на відповідність сорту критеріям відмінності, однорідності та стабільності, а також експертизу на придатність сорту для поширення </w:t>
      </w:r>
      <w:r w:rsidRPr="00676ABD">
        <w:rPr>
          <w:sz w:val="28"/>
          <w:szCs w:val="28"/>
        </w:rPr>
        <w:t xml:space="preserve">у Компетентному органі або експертному закладі – наданих заявником відомостей  </w:t>
      </w:r>
      <w:r w:rsidRPr="00676ABD">
        <w:rPr>
          <w:sz w:val="28"/>
          <w:szCs w:val="28"/>
        </w:rPr>
        <w:lastRenderedPageBreak/>
        <w:t>про результати  польових досліджень експертизи на придатність до поширення та на відповідність критеріям відмінност</w:t>
      </w:r>
      <w:r w:rsidR="00993F1B">
        <w:rPr>
          <w:sz w:val="28"/>
          <w:szCs w:val="28"/>
        </w:rPr>
        <w:t>і, однорідності та стабільності</w:t>
      </w:r>
      <w:r w:rsidR="00993F1B">
        <w:rPr>
          <w:sz w:val="28"/>
          <w:szCs w:val="28"/>
          <w:lang w:val="ru-RU"/>
        </w:rPr>
        <w:t>;</w:t>
      </w:r>
      <w:r w:rsidRPr="00676ABD">
        <w:rPr>
          <w:sz w:val="28"/>
          <w:szCs w:val="28"/>
        </w:rPr>
        <w:t xml:space="preserve"> </w:t>
      </w:r>
    </w:p>
    <w:p w:rsidR="001C168A" w:rsidRPr="00676ABD" w:rsidRDefault="006303B0" w:rsidP="006303B0">
      <w:pPr>
        <w:pStyle w:val="rvps2"/>
        <w:shd w:val="clear" w:color="auto" w:fill="FFFFFF"/>
        <w:spacing w:before="0" w:beforeAutospacing="0" w:after="150" w:afterAutospacing="0"/>
        <w:ind w:firstLine="360"/>
        <w:jc w:val="both"/>
        <w:rPr>
          <w:sz w:val="28"/>
          <w:szCs w:val="28"/>
        </w:rPr>
      </w:pPr>
      <w:r w:rsidRPr="00676ABD">
        <w:rPr>
          <w:sz w:val="28"/>
          <w:szCs w:val="28"/>
        </w:rPr>
        <w:t>- д</w:t>
      </w:r>
      <w:r w:rsidR="001C168A" w:rsidRPr="00676ABD">
        <w:rPr>
          <w:sz w:val="28"/>
          <w:szCs w:val="28"/>
        </w:rPr>
        <w:t xml:space="preserve">ля всіх інших сортів - офіційного зразка посадкового матеріалу сорту. </w:t>
      </w:r>
    </w:p>
    <w:p w:rsidR="001C168A" w:rsidRPr="00676ABD" w:rsidRDefault="001C168A" w:rsidP="006303B0">
      <w:pPr>
        <w:ind w:firstLine="360"/>
        <w:jc w:val="both"/>
        <w:rPr>
          <w:sz w:val="28"/>
          <w:szCs w:val="28"/>
          <w:lang w:val="ru-RU"/>
        </w:rPr>
      </w:pPr>
      <w:r w:rsidRPr="00676ABD">
        <w:rPr>
          <w:sz w:val="28"/>
          <w:szCs w:val="28"/>
          <w:lang w:val="ru-RU"/>
        </w:rPr>
        <w:t>4.</w:t>
      </w:r>
      <w:r w:rsidR="006303B0" w:rsidRPr="00676ABD">
        <w:rPr>
          <w:sz w:val="28"/>
          <w:szCs w:val="28"/>
          <w:lang w:val="ru-RU"/>
        </w:rPr>
        <w:t xml:space="preserve"> </w:t>
      </w:r>
      <w:r w:rsidRPr="00676ABD">
        <w:rPr>
          <w:sz w:val="28"/>
          <w:szCs w:val="28"/>
          <w:lang w:val="ru-RU"/>
        </w:rPr>
        <w:t>Експертний заклад інформує</w:t>
      </w:r>
      <w:r w:rsidR="006303B0" w:rsidRPr="00676ABD">
        <w:rPr>
          <w:sz w:val="28"/>
          <w:szCs w:val="28"/>
          <w:lang w:val="ru-RU"/>
        </w:rPr>
        <w:t xml:space="preserve"> </w:t>
      </w:r>
      <w:r w:rsidRPr="00676ABD">
        <w:rPr>
          <w:sz w:val="28"/>
          <w:szCs w:val="28"/>
          <w:lang w:val="ru-RU"/>
        </w:rPr>
        <w:t>заявника</w:t>
      </w:r>
      <w:r w:rsidR="006303B0" w:rsidRPr="00676ABD">
        <w:rPr>
          <w:sz w:val="28"/>
          <w:szCs w:val="28"/>
          <w:lang w:val="ru-RU"/>
        </w:rPr>
        <w:t xml:space="preserve"> </w:t>
      </w:r>
      <w:r w:rsidRPr="00676ABD">
        <w:rPr>
          <w:sz w:val="28"/>
          <w:szCs w:val="28"/>
        </w:rPr>
        <w:t>про</w:t>
      </w:r>
      <w:r w:rsidRPr="00676ABD">
        <w:rPr>
          <w:sz w:val="28"/>
          <w:szCs w:val="28"/>
          <w:lang w:val="ru-RU"/>
        </w:rPr>
        <w:t>:</w:t>
      </w:r>
    </w:p>
    <w:p w:rsidR="001C168A" w:rsidRPr="00676ABD" w:rsidRDefault="001C168A" w:rsidP="006303B0">
      <w:pPr>
        <w:ind w:firstLine="360"/>
        <w:jc w:val="both"/>
        <w:rPr>
          <w:sz w:val="28"/>
          <w:szCs w:val="28"/>
        </w:rPr>
      </w:pPr>
      <w:r w:rsidRPr="00676ABD">
        <w:rPr>
          <w:sz w:val="28"/>
          <w:szCs w:val="28"/>
          <w:lang w:val="ru-RU"/>
        </w:rPr>
        <w:t>1)</w:t>
      </w:r>
      <w:r w:rsidR="006303B0" w:rsidRPr="00676ABD">
        <w:rPr>
          <w:sz w:val="28"/>
          <w:szCs w:val="28"/>
          <w:lang w:val="ru-RU"/>
        </w:rPr>
        <w:t xml:space="preserve"> </w:t>
      </w:r>
      <w:r w:rsidRPr="00676ABD">
        <w:rPr>
          <w:sz w:val="28"/>
          <w:szCs w:val="28"/>
        </w:rPr>
        <w:t xml:space="preserve">початок кваліфікаційної експертизи, про заплановані точки проведення досліджень та про зміни щодо точок проведення дослідження,  з зазначенням підстав для змін; </w:t>
      </w:r>
    </w:p>
    <w:p w:rsidR="001C168A" w:rsidRPr="00676ABD" w:rsidRDefault="001C168A" w:rsidP="006303B0">
      <w:pPr>
        <w:ind w:firstLine="360"/>
        <w:jc w:val="both"/>
        <w:rPr>
          <w:sz w:val="28"/>
          <w:szCs w:val="28"/>
        </w:rPr>
      </w:pPr>
      <w:r w:rsidRPr="00676ABD">
        <w:rPr>
          <w:sz w:val="28"/>
          <w:szCs w:val="28"/>
        </w:rPr>
        <w:t>2)</w:t>
      </w:r>
      <w:r w:rsidR="006303B0" w:rsidRPr="00676ABD">
        <w:rPr>
          <w:sz w:val="28"/>
          <w:szCs w:val="28"/>
        </w:rPr>
        <w:t xml:space="preserve"> </w:t>
      </w:r>
      <w:r w:rsidRPr="00676ABD">
        <w:rPr>
          <w:sz w:val="28"/>
          <w:szCs w:val="28"/>
        </w:rPr>
        <w:t>кількість офіційного зразка, необхідного для кваліфікаційної експертизи впродовж усього періоду досліджень;</w:t>
      </w:r>
    </w:p>
    <w:p w:rsidR="006303B0" w:rsidRPr="00676ABD" w:rsidRDefault="001C168A" w:rsidP="006303B0">
      <w:pPr>
        <w:ind w:firstLine="360"/>
        <w:jc w:val="both"/>
        <w:rPr>
          <w:sz w:val="28"/>
          <w:szCs w:val="28"/>
        </w:rPr>
      </w:pPr>
      <w:r w:rsidRPr="00676ABD">
        <w:rPr>
          <w:sz w:val="28"/>
          <w:szCs w:val="28"/>
        </w:rPr>
        <w:t>3)</w:t>
      </w:r>
      <w:r w:rsidR="006303B0" w:rsidRPr="00676ABD">
        <w:rPr>
          <w:sz w:val="28"/>
          <w:szCs w:val="28"/>
        </w:rPr>
        <w:t xml:space="preserve"> </w:t>
      </w:r>
      <w:r w:rsidRPr="00676ABD">
        <w:rPr>
          <w:sz w:val="28"/>
          <w:szCs w:val="28"/>
        </w:rPr>
        <w:t>щорічні результати  досліджень.</w:t>
      </w:r>
      <w:bookmarkStart w:id="37" w:name="n339"/>
      <w:bookmarkStart w:id="38" w:name="n340"/>
      <w:bookmarkEnd w:id="37"/>
      <w:bookmarkEnd w:id="38"/>
    </w:p>
    <w:p w:rsidR="001C168A" w:rsidRPr="00676ABD" w:rsidRDefault="001C168A" w:rsidP="006303B0">
      <w:pPr>
        <w:pStyle w:val="rvps2"/>
        <w:shd w:val="clear" w:color="auto" w:fill="FFFFFF"/>
        <w:spacing w:before="0" w:beforeAutospacing="0" w:after="150" w:afterAutospacing="0"/>
        <w:ind w:firstLine="360"/>
        <w:jc w:val="both"/>
        <w:rPr>
          <w:sz w:val="28"/>
          <w:szCs w:val="28"/>
        </w:rPr>
      </w:pPr>
      <w:r w:rsidRPr="00676ABD">
        <w:rPr>
          <w:sz w:val="28"/>
          <w:szCs w:val="28"/>
        </w:rPr>
        <w:t>5.</w:t>
      </w:r>
      <w:r w:rsidR="006303B0" w:rsidRPr="00676ABD">
        <w:rPr>
          <w:sz w:val="28"/>
          <w:szCs w:val="28"/>
        </w:rPr>
        <w:t xml:space="preserve"> </w:t>
      </w:r>
      <w:r w:rsidRPr="00676ABD">
        <w:rPr>
          <w:sz w:val="28"/>
          <w:szCs w:val="28"/>
        </w:rPr>
        <w:t>Заявник має право звернутися до Компетентного органу або експертного закладу із заявою про перенесення строку початку кваліфікаційної експертизи.</w:t>
      </w:r>
    </w:p>
    <w:p w:rsidR="001C168A" w:rsidRPr="00676ABD" w:rsidRDefault="001C168A" w:rsidP="006303B0">
      <w:pPr>
        <w:ind w:firstLine="360"/>
        <w:jc w:val="both"/>
        <w:rPr>
          <w:sz w:val="28"/>
          <w:szCs w:val="28"/>
        </w:rPr>
      </w:pPr>
      <w:bookmarkStart w:id="39" w:name="n341"/>
      <w:bookmarkEnd w:id="39"/>
      <w:r w:rsidRPr="00676ABD">
        <w:rPr>
          <w:sz w:val="28"/>
          <w:szCs w:val="28"/>
        </w:rPr>
        <w:t xml:space="preserve">6. Збір за кожен рік  кваліфікаційної експертизи сортів, </w:t>
      </w:r>
      <w:r w:rsidRPr="00676ABD">
        <w:rPr>
          <w:sz w:val="28"/>
          <w:szCs w:val="28"/>
          <w:shd w:val="clear" w:color="auto" w:fill="FFFFFF"/>
        </w:rPr>
        <w:t xml:space="preserve"> включених до переліку родів і видів, сорти яких проходять експертизу на відповідність сорту критеріям відмінності, однорідності та стабільності, а також експертизу на придатність сорту для поширення </w:t>
      </w:r>
      <w:r w:rsidRPr="00676ABD">
        <w:rPr>
          <w:sz w:val="28"/>
          <w:szCs w:val="28"/>
        </w:rPr>
        <w:t xml:space="preserve">у Компетентному органі або експертному закладі, сплачується протягом двох місяців з дня отримання заявником звіту про результати експертизи попереднього року. Розмір збору за проведення кваліфікаційної експертизи для сортів, що не проходять у Компетентному органі або експертному закладі експертизу на придатність сорту для поширення, є меншим від розміру збору за кваліфікаційну експерту сортів, що проходять таку експертизу.  </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40" w:name="n342"/>
      <w:bookmarkEnd w:id="40"/>
      <w:r w:rsidRPr="00676ABD">
        <w:rPr>
          <w:sz w:val="28"/>
          <w:szCs w:val="28"/>
        </w:rPr>
        <w:t>7. Під час проведення кваліфікаційної експертизи:</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41" w:name="n343"/>
      <w:bookmarkEnd w:id="41"/>
      <w:r w:rsidRPr="00676ABD">
        <w:rPr>
          <w:sz w:val="28"/>
          <w:szCs w:val="28"/>
        </w:rPr>
        <w:t>а) проводиться експертиза запропонованої назви сорту в порядку, визначеному </w:t>
      </w:r>
      <w:hyperlink r:id="rId18" w:anchor="n355" w:history="1">
        <w:r w:rsidRPr="00676ABD">
          <w:rPr>
            <w:rStyle w:val="a4"/>
            <w:color w:val="auto"/>
            <w:sz w:val="28"/>
            <w:szCs w:val="28"/>
            <w:u w:val="none"/>
          </w:rPr>
          <w:t>статтею 28</w:t>
        </w:r>
      </w:hyperlink>
      <w:r w:rsidRPr="00676ABD">
        <w:rPr>
          <w:sz w:val="28"/>
          <w:szCs w:val="28"/>
        </w:rPr>
        <w:t> цього Закону;</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42" w:name="n344"/>
      <w:bookmarkEnd w:id="42"/>
      <w:r w:rsidRPr="00676ABD">
        <w:rPr>
          <w:sz w:val="28"/>
          <w:szCs w:val="28"/>
        </w:rPr>
        <w:t>б) визначається новизна сорту відповідно до частин </w:t>
      </w:r>
      <w:hyperlink r:id="rId19" w:anchor="n145" w:history="1">
        <w:r w:rsidRPr="00676ABD">
          <w:rPr>
            <w:rStyle w:val="a4"/>
            <w:color w:val="auto"/>
            <w:sz w:val="28"/>
            <w:szCs w:val="28"/>
            <w:u w:val="none"/>
          </w:rPr>
          <w:t>третьої</w:t>
        </w:r>
      </w:hyperlink>
      <w:r w:rsidRPr="00676ABD">
        <w:rPr>
          <w:sz w:val="28"/>
          <w:szCs w:val="28"/>
        </w:rPr>
        <w:t> і </w:t>
      </w:r>
      <w:hyperlink r:id="rId20" w:anchor="n149" w:history="1">
        <w:r w:rsidRPr="00676ABD">
          <w:rPr>
            <w:rStyle w:val="a4"/>
            <w:color w:val="auto"/>
            <w:sz w:val="28"/>
            <w:szCs w:val="28"/>
            <w:u w:val="none"/>
          </w:rPr>
          <w:t>четвертої</w:t>
        </w:r>
      </w:hyperlink>
      <w:r w:rsidRPr="00676ABD">
        <w:rPr>
          <w:sz w:val="28"/>
          <w:szCs w:val="28"/>
        </w:rPr>
        <w:t> статті 11 цього Закону.</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43" w:name="n345"/>
      <w:bookmarkEnd w:id="43"/>
      <w:r w:rsidRPr="00676ABD">
        <w:rPr>
          <w:sz w:val="28"/>
          <w:szCs w:val="28"/>
        </w:rPr>
        <w:t>Якщо в заяві зазначено намір набути майнові права інтелектуальної власності на сорт рослин та майнове право інтелектуальної власності на поширення сорту рослин і встановлено, що новизна втрачена, заявникові надсилається експертний висновок про неможливість набуття майнових прав інтелектуальної власності на сорт рослин з цієї причини і продовження кваліфікаційної експертизи з метою набуття майнового права інтелектуальної власності на поширення сорту рослин;</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44" w:name="n346"/>
      <w:bookmarkEnd w:id="44"/>
      <w:r w:rsidRPr="00676ABD">
        <w:rPr>
          <w:sz w:val="28"/>
          <w:szCs w:val="28"/>
        </w:rPr>
        <w:t>в) визначається відповідність сорту критеріям відмінності, однорідності та стабільності відповідно до частин </w:t>
      </w:r>
      <w:hyperlink r:id="rId21" w:anchor="n157" w:history="1">
        <w:r w:rsidRPr="00676ABD">
          <w:rPr>
            <w:rStyle w:val="a4"/>
            <w:color w:val="auto"/>
            <w:sz w:val="28"/>
            <w:szCs w:val="28"/>
            <w:u w:val="none"/>
          </w:rPr>
          <w:t>п’ятої</w:t>
        </w:r>
      </w:hyperlink>
      <w:r w:rsidRPr="00676ABD">
        <w:rPr>
          <w:sz w:val="28"/>
          <w:szCs w:val="28"/>
        </w:rPr>
        <w:t>, </w:t>
      </w:r>
      <w:hyperlink r:id="rId22" w:anchor="n160" w:history="1">
        <w:r w:rsidRPr="00676ABD">
          <w:rPr>
            <w:rStyle w:val="a4"/>
            <w:color w:val="auto"/>
            <w:sz w:val="28"/>
            <w:szCs w:val="28"/>
            <w:u w:val="none"/>
          </w:rPr>
          <w:t>шостої</w:t>
        </w:r>
      </w:hyperlink>
      <w:r w:rsidRPr="00676ABD">
        <w:rPr>
          <w:sz w:val="28"/>
          <w:szCs w:val="28"/>
        </w:rPr>
        <w:t> і </w:t>
      </w:r>
      <w:hyperlink r:id="rId23" w:anchor="n167" w:history="1">
        <w:r w:rsidRPr="00676ABD">
          <w:rPr>
            <w:rStyle w:val="a4"/>
            <w:color w:val="auto"/>
            <w:sz w:val="28"/>
            <w:szCs w:val="28"/>
            <w:u w:val="none"/>
          </w:rPr>
          <w:t>сьомої</w:t>
        </w:r>
      </w:hyperlink>
      <w:r w:rsidRPr="00676ABD">
        <w:rPr>
          <w:sz w:val="28"/>
          <w:szCs w:val="28"/>
        </w:rPr>
        <w:t> статті 11 цього Закону. Перелік родів і видів, які проходять цю експертизу, визначається Компетентним органом.</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45" w:name="n347"/>
      <w:bookmarkEnd w:id="45"/>
      <w:r w:rsidRPr="00676ABD">
        <w:rPr>
          <w:sz w:val="28"/>
          <w:szCs w:val="28"/>
        </w:rPr>
        <w:t>г) відповідно до положень </w:t>
      </w:r>
      <w:hyperlink r:id="rId24" w:anchor="n379" w:history="1">
        <w:r w:rsidRPr="00676ABD">
          <w:rPr>
            <w:rStyle w:val="a4"/>
            <w:color w:val="auto"/>
            <w:sz w:val="28"/>
            <w:szCs w:val="28"/>
            <w:u w:val="none"/>
          </w:rPr>
          <w:t>статті 29</w:t>
        </w:r>
      </w:hyperlink>
      <w:r w:rsidRPr="00676ABD">
        <w:rPr>
          <w:sz w:val="28"/>
          <w:szCs w:val="28"/>
        </w:rPr>
        <w:t> цього Закону проводиться експертиза на придатність сорту для поширення;</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46" w:name="n348"/>
      <w:bookmarkEnd w:id="46"/>
      <w:r w:rsidRPr="00676ABD">
        <w:rPr>
          <w:sz w:val="28"/>
          <w:szCs w:val="28"/>
        </w:rPr>
        <w:t>ґ) розглядаються у порядку, визначеному </w:t>
      </w:r>
      <w:hyperlink r:id="rId25" w:anchor="n391" w:history="1">
        <w:r w:rsidRPr="00676ABD">
          <w:rPr>
            <w:rStyle w:val="a4"/>
            <w:color w:val="auto"/>
            <w:sz w:val="28"/>
            <w:szCs w:val="28"/>
            <w:u w:val="none"/>
          </w:rPr>
          <w:t>статтею 30</w:t>
        </w:r>
      </w:hyperlink>
      <w:r w:rsidRPr="00676ABD">
        <w:rPr>
          <w:sz w:val="28"/>
          <w:szCs w:val="28"/>
        </w:rPr>
        <w:t> цього Закону, можливі заперечення третіх осіб проти набуття прав на сорт.</w:t>
      </w:r>
    </w:p>
    <w:p w:rsidR="001C168A" w:rsidRPr="00676ABD" w:rsidRDefault="00A568FC" w:rsidP="006303B0">
      <w:pPr>
        <w:pStyle w:val="rvps2"/>
        <w:shd w:val="clear" w:color="auto" w:fill="FFFFFF"/>
        <w:spacing w:before="0" w:beforeAutospacing="0" w:after="150" w:afterAutospacing="0"/>
        <w:ind w:firstLine="360"/>
        <w:jc w:val="both"/>
        <w:rPr>
          <w:sz w:val="28"/>
          <w:szCs w:val="28"/>
        </w:rPr>
      </w:pPr>
      <w:bookmarkStart w:id="47" w:name="n349"/>
      <w:bookmarkEnd w:id="47"/>
      <w:r w:rsidRPr="00676ABD">
        <w:rPr>
          <w:sz w:val="28"/>
          <w:szCs w:val="28"/>
        </w:rPr>
        <w:lastRenderedPageBreak/>
        <w:t>8</w:t>
      </w:r>
      <w:r w:rsidR="001C168A" w:rsidRPr="00676ABD">
        <w:rPr>
          <w:sz w:val="28"/>
          <w:szCs w:val="28"/>
        </w:rPr>
        <w:t>. Під час проведення кваліфікаційної експертизи експертний заклад зобов'язаний направляти заявнику щорічний звіт про хід кваліфікаційної експертизи з відповідними роз'ясненнями. Заявник має право направляти до експертного закладу зауваження щодо результатів отриманих під час проведення досліджень протягом двох місяців від дати його одержання.</w:t>
      </w:r>
      <w:bookmarkStart w:id="48" w:name="n351"/>
      <w:bookmarkEnd w:id="48"/>
      <w:r w:rsidR="001C168A" w:rsidRPr="00676ABD">
        <w:rPr>
          <w:sz w:val="28"/>
          <w:szCs w:val="28"/>
        </w:rPr>
        <w:t xml:space="preserve"> Під час проведення кваліфікаційної експертизи експертний заклад має право направити заявнику обгрунтований запит про надання додаткових матеріалів, інформації, документів, зразків, необхідних для встановлення новизни, відмінності, однорідності і стабільності сорту.</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49" w:name="n352"/>
      <w:bookmarkEnd w:id="49"/>
      <w:r w:rsidRPr="00676ABD">
        <w:rPr>
          <w:sz w:val="28"/>
          <w:szCs w:val="28"/>
        </w:rPr>
        <w:t>Якщо протягом двох місяців з дня одержання заявником відповідного запиту він не надає додаткових матеріалів, інформації, документів, зразків, необхідних для встановлення новизни, відмінності, однорідності і стабільності сорту, заявка вважається відкликаною, про що експертний заклад надсилає заявнику повідомлення із публікацією відомостей в Реєстрі заявок.</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50" w:name="n353"/>
      <w:bookmarkEnd w:id="50"/>
      <w:r w:rsidRPr="00676ABD">
        <w:rPr>
          <w:sz w:val="28"/>
          <w:szCs w:val="28"/>
        </w:rPr>
        <w:t>Цей строк, пропущений з поважних причин, поновлюється за умови подання заявником необхідних матеріалів із клопотанням про поновлення пропущеного строку протягом 12 місяців з дати його закінчення та сплати відповідного збору.</w:t>
      </w:r>
    </w:p>
    <w:p w:rsidR="001C168A" w:rsidRPr="00676ABD" w:rsidRDefault="00A568FC" w:rsidP="006303B0">
      <w:pPr>
        <w:pStyle w:val="rvps2"/>
        <w:shd w:val="clear" w:color="auto" w:fill="FFFFFF"/>
        <w:spacing w:before="0" w:beforeAutospacing="0" w:after="150" w:afterAutospacing="0"/>
        <w:ind w:firstLine="360"/>
        <w:jc w:val="both"/>
        <w:rPr>
          <w:sz w:val="28"/>
          <w:szCs w:val="28"/>
        </w:rPr>
      </w:pPr>
      <w:r w:rsidRPr="00676ABD">
        <w:rPr>
          <w:sz w:val="28"/>
          <w:szCs w:val="28"/>
          <w:lang w:val="ru-RU"/>
        </w:rPr>
        <w:t>9.</w:t>
      </w:r>
      <w:r w:rsidR="006303B0" w:rsidRPr="00676ABD">
        <w:rPr>
          <w:sz w:val="28"/>
          <w:szCs w:val="28"/>
          <w:lang w:val="ru-RU"/>
        </w:rPr>
        <w:t xml:space="preserve"> </w:t>
      </w:r>
      <w:r w:rsidR="001C168A" w:rsidRPr="00676ABD">
        <w:rPr>
          <w:sz w:val="28"/>
          <w:szCs w:val="28"/>
        </w:rPr>
        <w:t>Якщо експертний заклад вважає результати експертизи недостатніми для складення експертного висновку за заявкою, він має право за погодженням із заявником продовжити строк експертизи, але не більше ніж на один календарний рік.</w:t>
      </w:r>
    </w:p>
    <w:p w:rsidR="001C168A" w:rsidRPr="00676ABD" w:rsidRDefault="00A568FC" w:rsidP="006303B0">
      <w:pPr>
        <w:ind w:firstLine="360"/>
        <w:jc w:val="both"/>
        <w:rPr>
          <w:sz w:val="28"/>
          <w:szCs w:val="28"/>
        </w:rPr>
      </w:pPr>
      <w:bookmarkStart w:id="51" w:name="n389"/>
      <w:bookmarkEnd w:id="51"/>
      <w:r w:rsidRPr="00676ABD">
        <w:rPr>
          <w:sz w:val="28"/>
          <w:szCs w:val="28"/>
          <w:lang w:val="ru-RU"/>
        </w:rPr>
        <w:t>10</w:t>
      </w:r>
      <w:r w:rsidR="001C168A" w:rsidRPr="00676ABD">
        <w:rPr>
          <w:sz w:val="28"/>
          <w:szCs w:val="28"/>
        </w:rPr>
        <w:t>. За результатами кваліфікаційної експертизи експертним закладом формулюється обґрунтований експертний висновок для прийняття рішення за заявкою у порядку, визначеному статтею 31 цього Закону,  який направляється Компетентному органу і заявнику в паперовій або електронній формі</w:t>
      </w:r>
      <w:r w:rsidRPr="00676ABD">
        <w:rPr>
          <w:sz w:val="28"/>
          <w:szCs w:val="28"/>
          <w:lang w:val="ru-RU"/>
        </w:rPr>
        <w:t>»</w:t>
      </w:r>
      <w:r w:rsidR="001C168A" w:rsidRPr="00676ABD">
        <w:rPr>
          <w:sz w:val="28"/>
          <w:szCs w:val="28"/>
        </w:rPr>
        <w:t xml:space="preserve">. </w:t>
      </w:r>
    </w:p>
    <w:p w:rsidR="006354B0" w:rsidRPr="00676ABD" w:rsidRDefault="006354B0" w:rsidP="009F7ACC">
      <w:pPr>
        <w:rPr>
          <w:sz w:val="28"/>
          <w:szCs w:val="28"/>
        </w:rPr>
      </w:pPr>
    </w:p>
    <w:p w:rsidR="001C168A" w:rsidRPr="00676ABD" w:rsidRDefault="00A568FC" w:rsidP="006303B0">
      <w:pPr>
        <w:ind w:firstLine="360"/>
        <w:jc w:val="both"/>
        <w:rPr>
          <w:color w:val="000000" w:themeColor="text1"/>
          <w:sz w:val="28"/>
          <w:szCs w:val="28"/>
        </w:rPr>
      </w:pPr>
      <w:r w:rsidRPr="00676ABD">
        <w:rPr>
          <w:color w:val="000000" w:themeColor="text1"/>
          <w:sz w:val="28"/>
          <w:szCs w:val="28"/>
        </w:rPr>
        <w:t>2</w:t>
      </w:r>
      <w:r w:rsidRPr="00676ABD">
        <w:rPr>
          <w:color w:val="000000" w:themeColor="text1"/>
          <w:sz w:val="28"/>
          <w:szCs w:val="28"/>
          <w:lang w:val="ru-RU"/>
        </w:rPr>
        <w:t>3</w:t>
      </w:r>
      <w:r w:rsidRPr="00676ABD">
        <w:rPr>
          <w:color w:val="000000" w:themeColor="text1"/>
          <w:sz w:val="28"/>
          <w:szCs w:val="28"/>
        </w:rPr>
        <w:t xml:space="preserve">) </w:t>
      </w:r>
      <w:r w:rsidRPr="00676ABD">
        <w:rPr>
          <w:color w:val="000000" w:themeColor="text1"/>
          <w:sz w:val="28"/>
          <w:szCs w:val="28"/>
          <w:lang w:val="ru-RU"/>
        </w:rPr>
        <w:t>С</w:t>
      </w:r>
      <w:r w:rsidR="001C168A" w:rsidRPr="00676ABD">
        <w:rPr>
          <w:color w:val="000000" w:themeColor="text1"/>
          <w:sz w:val="28"/>
          <w:szCs w:val="28"/>
        </w:rPr>
        <w:t>таттю 28 викласти у новій редакції:</w:t>
      </w:r>
    </w:p>
    <w:p w:rsidR="001C168A" w:rsidRPr="00676ABD" w:rsidRDefault="001C168A" w:rsidP="009F7ACC">
      <w:pPr>
        <w:jc w:val="both"/>
        <w:rPr>
          <w:sz w:val="28"/>
          <w:szCs w:val="28"/>
        </w:rPr>
      </w:pPr>
    </w:p>
    <w:p w:rsidR="001C168A" w:rsidRPr="00676ABD" w:rsidRDefault="00A568FC" w:rsidP="006303B0">
      <w:pPr>
        <w:ind w:firstLine="360"/>
        <w:jc w:val="both"/>
        <w:rPr>
          <w:sz w:val="28"/>
          <w:szCs w:val="28"/>
        </w:rPr>
      </w:pPr>
      <w:r w:rsidRPr="00676ABD">
        <w:rPr>
          <w:sz w:val="28"/>
          <w:szCs w:val="28"/>
          <w:lang w:val="ru-RU"/>
        </w:rPr>
        <w:t>«</w:t>
      </w:r>
      <w:r w:rsidR="001C168A" w:rsidRPr="00676ABD">
        <w:rPr>
          <w:sz w:val="28"/>
          <w:szCs w:val="28"/>
        </w:rPr>
        <w:t>Стаття 28. Експертиза назви сорту</w:t>
      </w:r>
      <w:r w:rsidR="006303B0" w:rsidRPr="00676ABD">
        <w:rPr>
          <w:sz w:val="28"/>
          <w:szCs w:val="28"/>
        </w:rPr>
        <w:tab/>
      </w:r>
    </w:p>
    <w:p w:rsidR="00CB3A41" w:rsidRPr="00676ABD" w:rsidRDefault="00CB3A41" w:rsidP="006303B0">
      <w:pPr>
        <w:pStyle w:val="rvps2"/>
        <w:shd w:val="clear" w:color="auto" w:fill="FFFFFF"/>
        <w:spacing w:before="0" w:beforeAutospacing="0" w:after="150" w:afterAutospacing="0"/>
        <w:ind w:firstLine="360"/>
        <w:jc w:val="both"/>
        <w:rPr>
          <w:sz w:val="28"/>
          <w:szCs w:val="28"/>
        </w:rPr>
      </w:pPr>
    </w:p>
    <w:p w:rsidR="001C168A" w:rsidRPr="00676ABD" w:rsidRDefault="001C168A" w:rsidP="006303B0">
      <w:pPr>
        <w:pStyle w:val="rvps2"/>
        <w:shd w:val="clear" w:color="auto" w:fill="FFFFFF"/>
        <w:spacing w:before="0" w:beforeAutospacing="0" w:after="150" w:afterAutospacing="0"/>
        <w:ind w:firstLine="360"/>
        <w:jc w:val="both"/>
        <w:rPr>
          <w:sz w:val="28"/>
          <w:szCs w:val="28"/>
        </w:rPr>
      </w:pPr>
      <w:r w:rsidRPr="00676ABD">
        <w:rPr>
          <w:sz w:val="28"/>
          <w:szCs w:val="28"/>
        </w:rPr>
        <w:t>1. Експертиза запропонованої назви сорту проводиться з метою визначення відповідності цієї назви вимогам, встановленим </w:t>
      </w:r>
      <w:hyperlink r:id="rId26" w:anchor="n175" w:history="1">
        <w:r w:rsidRPr="00676ABD">
          <w:rPr>
            <w:rStyle w:val="a4"/>
            <w:color w:val="auto"/>
            <w:sz w:val="28"/>
            <w:szCs w:val="28"/>
            <w:u w:val="none"/>
          </w:rPr>
          <w:t>статтею 13</w:t>
        </w:r>
      </w:hyperlink>
      <w:r w:rsidRPr="00676ABD">
        <w:rPr>
          <w:sz w:val="28"/>
          <w:szCs w:val="28"/>
        </w:rPr>
        <w:t> цього Закону.</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52" w:name="n357"/>
      <w:bookmarkStart w:id="53" w:name="n358"/>
      <w:bookmarkEnd w:id="52"/>
      <w:bookmarkEnd w:id="53"/>
      <w:r w:rsidRPr="00676ABD">
        <w:rPr>
          <w:sz w:val="28"/>
          <w:szCs w:val="28"/>
        </w:rPr>
        <w:t>2. Під час експертизи заявки на сорт заявник має право зазначати в матеріалах заявки селекційний код як назву сорту.</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54" w:name="n359"/>
      <w:bookmarkStart w:id="55" w:name="n360"/>
      <w:bookmarkEnd w:id="54"/>
      <w:bookmarkEnd w:id="55"/>
      <w:r w:rsidRPr="00676ABD">
        <w:rPr>
          <w:sz w:val="28"/>
          <w:szCs w:val="28"/>
        </w:rPr>
        <w:t>3. У разі виявлення Компетентним органом невідповідності запропонованої назви сорту встановленим вимогам заявнику надсилається повідомлення із пропозицію запропонувати іншу назву сорту або надати мотивовану відповідь із спростуванням невідповідності запропонованої назви сорту встановленим вимогам.</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56" w:name="n361"/>
      <w:bookmarkEnd w:id="56"/>
      <w:r w:rsidRPr="00676ABD">
        <w:rPr>
          <w:sz w:val="28"/>
          <w:szCs w:val="28"/>
        </w:rPr>
        <w:t>4. Будь-яка особа може подати до Компетентного органу вмотивоване заперечення щодо запропонованої назви сорту протягом трьох місяців від дати опублікування її в офіційному виданні. Компетентний орган будь-якої держави-учасника може подати свої зауваження з цього приводу.</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57" w:name="n362"/>
      <w:bookmarkEnd w:id="57"/>
      <w:r w:rsidRPr="00676ABD">
        <w:rPr>
          <w:sz w:val="28"/>
          <w:szCs w:val="28"/>
        </w:rPr>
        <w:lastRenderedPageBreak/>
        <w:t>Компетентний орган надсилає заперечення та зауваження заявнику.</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58" w:name="n363"/>
      <w:bookmarkStart w:id="59" w:name="n364"/>
      <w:bookmarkEnd w:id="58"/>
      <w:bookmarkEnd w:id="59"/>
      <w:r w:rsidRPr="00676ABD">
        <w:rPr>
          <w:sz w:val="28"/>
          <w:szCs w:val="28"/>
        </w:rPr>
        <w:t>5. Заявник зобов’язаний направити мотивовану відповідь на повідомлення експертизи, заперечення або зауваження протягом трьох місяців від дати його одержання. Він може спростувати їх та залишити запропоновану назву сорту без змін або запропонувати іншу назву сорту.</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60" w:name="n365"/>
      <w:bookmarkEnd w:id="60"/>
      <w:r w:rsidRPr="00676ABD">
        <w:rPr>
          <w:sz w:val="28"/>
          <w:szCs w:val="28"/>
        </w:rPr>
        <w:t xml:space="preserve">Зазначений строк продовжується на шість місяців за умови сплати відповідного збору. </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r w:rsidRPr="00676ABD">
        <w:rPr>
          <w:sz w:val="28"/>
          <w:szCs w:val="28"/>
        </w:rPr>
        <w:t>В разі неподання мотивованої відповіді у встановлений строк заявка вважається відкликаною, про що заявнику надсилається повідомлення.</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61" w:name="n366"/>
      <w:bookmarkEnd w:id="61"/>
      <w:r w:rsidRPr="00676ABD">
        <w:rPr>
          <w:sz w:val="28"/>
          <w:szCs w:val="28"/>
        </w:rPr>
        <w:t>Строк, пропущений з поважних причин, поновлюється за умови подання заявником клопотання протягом дванадцяти місяців від дати його закінчення та сплати відповідного збору.</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62" w:name="n367"/>
      <w:bookmarkEnd w:id="62"/>
      <w:r w:rsidRPr="00676ABD">
        <w:rPr>
          <w:sz w:val="28"/>
          <w:szCs w:val="28"/>
        </w:rPr>
        <w:t>6. Запропонована заявником інша назва сорту публікується в офіційному виданні. Про неї інформується компетентний орган кожної держави-учасника. Експертиза нової назви проводиться у тому ж порядку, що і запропонованої раніше назви сорту.</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63" w:name="n368"/>
      <w:bookmarkEnd w:id="63"/>
      <w:r w:rsidRPr="00676ABD">
        <w:rPr>
          <w:sz w:val="28"/>
          <w:szCs w:val="28"/>
        </w:rPr>
        <w:t xml:space="preserve">7. За результатами розгляду мотивованої відповіді на експертний висновок, заперечення чи зауваження заявнику і (або) особі, яка подала заперечення, надсилається експертний висновок щодо назви сорту, який є невід’ємною частиною експертного  висновку за заявкою на сорт рослин, передбаченого частиною 1 статті 31 Закону.  </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64" w:name="n369"/>
      <w:bookmarkEnd w:id="64"/>
      <w:r w:rsidRPr="00676ABD">
        <w:rPr>
          <w:sz w:val="28"/>
          <w:szCs w:val="28"/>
        </w:rPr>
        <w:t>8. Якщо проведеною експертизою не виявлено невідповідності запропонованої назви сорту вимогам, встановленим </w:t>
      </w:r>
      <w:hyperlink r:id="rId27" w:anchor="n175" w:history="1">
        <w:r w:rsidRPr="00676ABD">
          <w:rPr>
            <w:rStyle w:val="a4"/>
            <w:color w:val="auto"/>
            <w:sz w:val="28"/>
            <w:szCs w:val="28"/>
            <w:u w:val="none"/>
          </w:rPr>
          <w:t>статтею 13</w:t>
        </w:r>
      </w:hyperlink>
      <w:r w:rsidRPr="00676ABD">
        <w:rPr>
          <w:sz w:val="28"/>
          <w:szCs w:val="28"/>
        </w:rPr>
        <w:t> цього Закону, заявнику надсилається експертний висновок про ухвалення назви сорту. В разі невідповідності запропонованої назви сорту вимогам, встановленим </w:t>
      </w:r>
      <w:hyperlink r:id="rId28" w:anchor="n175" w:history="1">
        <w:r w:rsidRPr="00676ABD">
          <w:rPr>
            <w:rStyle w:val="a4"/>
            <w:color w:val="auto"/>
            <w:sz w:val="28"/>
            <w:szCs w:val="28"/>
            <w:u w:val="none"/>
          </w:rPr>
          <w:t>статтею 13</w:t>
        </w:r>
      </w:hyperlink>
      <w:r w:rsidRPr="00676ABD">
        <w:rPr>
          <w:sz w:val="28"/>
          <w:szCs w:val="28"/>
        </w:rPr>
        <w:t xml:space="preserve"> цього Закону, заявнику надсилається експертний висновок щодо невідповідності запропонованої назви сорту вимогам.  </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65" w:name="n370"/>
      <w:bookmarkEnd w:id="65"/>
      <w:r w:rsidRPr="00676ABD">
        <w:rPr>
          <w:sz w:val="28"/>
          <w:szCs w:val="28"/>
        </w:rPr>
        <w:t>9. За клопотанням заявника ухвалену Компетентним органом назву сорту може бути змінено за умови надходження клопотання до прийняття рішення про виникнення прав на сорт та сплати відповідного збору.</w:t>
      </w:r>
      <w:r w:rsidR="006303B0" w:rsidRPr="00676ABD">
        <w:rPr>
          <w:sz w:val="28"/>
          <w:szCs w:val="28"/>
        </w:rPr>
        <w:tab/>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66" w:name="n371"/>
      <w:bookmarkStart w:id="67" w:name="n372"/>
      <w:bookmarkEnd w:id="66"/>
      <w:bookmarkEnd w:id="67"/>
      <w:r w:rsidRPr="00676ABD">
        <w:rPr>
          <w:sz w:val="28"/>
          <w:szCs w:val="28"/>
        </w:rPr>
        <w:t>10. Назва сорту затверджується рішенням про виникнення прав на сорт та реєструється одночасно із внесенням відомостей про сорт до відповідних видань.</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68" w:name="n373"/>
      <w:bookmarkStart w:id="69" w:name="n374"/>
      <w:bookmarkEnd w:id="68"/>
      <w:bookmarkEnd w:id="69"/>
      <w:r w:rsidRPr="00676ABD">
        <w:rPr>
          <w:sz w:val="28"/>
          <w:szCs w:val="28"/>
        </w:rPr>
        <w:t>Про зареєстровану назву сорту інформується компетентний орган кожної держави-учасниці.</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70" w:name="n375"/>
      <w:bookmarkEnd w:id="70"/>
      <w:r w:rsidRPr="00676ABD">
        <w:rPr>
          <w:sz w:val="28"/>
          <w:szCs w:val="28"/>
        </w:rPr>
        <w:t>11. Після затвердження назви сорту рішенням про державну реєстрацію прав на сорт її зміна Компетентним органом можлива, якщо встановлено, що вона більше не відповідає умовам, викладеним у </w:t>
      </w:r>
      <w:hyperlink r:id="rId29" w:anchor="n175" w:history="1">
        <w:r w:rsidRPr="00676ABD">
          <w:rPr>
            <w:rStyle w:val="a4"/>
            <w:color w:val="auto"/>
            <w:sz w:val="28"/>
            <w:szCs w:val="28"/>
            <w:u w:val="none"/>
          </w:rPr>
          <w:t>статті 13</w:t>
        </w:r>
      </w:hyperlink>
      <w:r w:rsidRPr="00676ABD">
        <w:rPr>
          <w:sz w:val="28"/>
          <w:szCs w:val="28"/>
        </w:rPr>
        <w:t> цього Закону, або володілець патенту чи будь-яка інша управнена особа вимагає заборонити використання існуючої назви сорту.</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71" w:name="n376"/>
      <w:bookmarkEnd w:id="71"/>
      <w:r w:rsidRPr="00676ABD">
        <w:rPr>
          <w:sz w:val="28"/>
          <w:szCs w:val="28"/>
        </w:rPr>
        <w:lastRenderedPageBreak/>
        <w:t>Компетентний орган надає володільцю патенту можливість запропонувати нову назву сорту та діє далі відповідно до цієї статті.</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72" w:name="n377"/>
      <w:bookmarkEnd w:id="72"/>
      <w:r w:rsidRPr="00676ABD">
        <w:rPr>
          <w:sz w:val="28"/>
          <w:szCs w:val="28"/>
        </w:rPr>
        <w:t>Про зміну назви сорту інформується компетентний орган кожної держави-учасниці</w:t>
      </w:r>
      <w:r w:rsidR="00A568FC" w:rsidRPr="00676ABD">
        <w:rPr>
          <w:sz w:val="28"/>
          <w:szCs w:val="28"/>
          <w:lang w:val="ru-RU"/>
        </w:rPr>
        <w:t>»</w:t>
      </w:r>
      <w:r w:rsidRPr="00676ABD">
        <w:rPr>
          <w:sz w:val="28"/>
          <w:szCs w:val="28"/>
        </w:rPr>
        <w:t>.</w:t>
      </w:r>
    </w:p>
    <w:p w:rsidR="001C168A" w:rsidRPr="00676ABD" w:rsidRDefault="001C168A" w:rsidP="009F7ACC">
      <w:pPr>
        <w:pStyle w:val="rvps2"/>
        <w:shd w:val="clear" w:color="auto" w:fill="FFFFFF"/>
        <w:spacing w:before="0" w:beforeAutospacing="0" w:after="0" w:afterAutospacing="0"/>
        <w:jc w:val="both"/>
        <w:rPr>
          <w:sz w:val="28"/>
          <w:szCs w:val="28"/>
        </w:rPr>
      </w:pPr>
    </w:p>
    <w:p w:rsidR="001C168A" w:rsidRPr="00676ABD" w:rsidRDefault="001C168A" w:rsidP="006303B0">
      <w:pPr>
        <w:ind w:firstLine="360"/>
        <w:jc w:val="both"/>
        <w:rPr>
          <w:color w:val="000000" w:themeColor="text1"/>
          <w:sz w:val="28"/>
          <w:szCs w:val="28"/>
        </w:rPr>
      </w:pPr>
      <w:r w:rsidRPr="00676ABD">
        <w:rPr>
          <w:color w:val="000000" w:themeColor="text1"/>
          <w:sz w:val="28"/>
          <w:szCs w:val="28"/>
        </w:rPr>
        <w:t>2</w:t>
      </w:r>
      <w:r w:rsidR="00A568FC" w:rsidRPr="00676ABD">
        <w:rPr>
          <w:color w:val="000000" w:themeColor="text1"/>
          <w:sz w:val="28"/>
          <w:szCs w:val="28"/>
          <w:lang w:val="ru-RU"/>
        </w:rPr>
        <w:t>4</w:t>
      </w:r>
      <w:r w:rsidRPr="00676ABD">
        <w:rPr>
          <w:color w:val="000000" w:themeColor="text1"/>
          <w:sz w:val="28"/>
          <w:szCs w:val="28"/>
        </w:rPr>
        <w:t>) Частину четверту статті 29 викласти у такій редакції:</w:t>
      </w:r>
    </w:p>
    <w:p w:rsidR="001C168A" w:rsidRPr="00676ABD" w:rsidRDefault="001C168A" w:rsidP="009F7ACC">
      <w:pPr>
        <w:pStyle w:val="rvps2"/>
        <w:shd w:val="clear" w:color="auto" w:fill="FFFFFF"/>
        <w:spacing w:before="0" w:beforeAutospacing="0" w:after="0" w:afterAutospacing="0"/>
        <w:jc w:val="both"/>
        <w:rPr>
          <w:sz w:val="28"/>
          <w:szCs w:val="28"/>
        </w:rPr>
      </w:pP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73" w:name="n383"/>
      <w:bookmarkEnd w:id="73"/>
      <w:r w:rsidRPr="00676ABD">
        <w:rPr>
          <w:sz w:val="28"/>
          <w:szCs w:val="28"/>
        </w:rPr>
        <w:t>«4. Ввезення в Україну зразків сорту, призначених для проведення експертизи, здійснюється на підставі повідомлення про прийняття заявки до розгляду та про необхідність ввезення дослідних зразків сорту..</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74" w:name="n384"/>
      <w:bookmarkEnd w:id="74"/>
      <w:r w:rsidRPr="00676ABD">
        <w:rPr>
          <w:sz w:val="28"/>
          <w:szCs w:val="28"/>
        </w:rPr>
        <w:t>Компетентний орган вносить видані повідомлення про прийняття заявки до розгляду та про необхідність ввезення дослідних зразків сортів для цілей експертизи заявки) до єдиного державного інформаційного веб-порталу "Єдине вікно для міжнародної торгівлі" у формі електронного документа, засвідченого електронним цифровим підписом, в день видачі таких підтверджень.</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75" w:name="n385"/>
      <w:bookmarkEnd w:id="75"/>
      <w:r w:rsidRPr="00676ABD">
        <w:rPr>
          <w:sz w:val="28"/>
          <w:szCs w:val="28"/>
        </w:rPr>
        <w:t>Перевірка наявності повідомлення, зазначеного в частині другій цієї статті, здійснюється державним фітосанітарним інспектором під час проведення фітосанітарного контролю дослідних зразків сортів, що ввозяться в Україну для проведення експертизи заявки, у тому числі за допомогою єдиного державного інформаційного веб-порталу "Єдине вікно для міжнародної торгівлі", в </w:t>
      </w:r>
      <w:hyperlink r:id="rId30" w:anchor="n9" w:tgtFrame="_blank" w:history="1">
        <w:r w:rsidRPr="00676ABD">
          <w:rPr>
            <w:rStyle w:val="a4"/>
            <w:color w:val="auto"/>
            <w:sz w:val="28"/>
            <w:szCs w:val="28"/>
            <w:u w:val="none"/>
          </w:rPr>
          <w:t>порядку</w:t>
        </w:r>
      </w:hyperlink>
      <w:r w:rsidRPr="00676ABD">
        <w:rPr>
          <w:sz w:val="28"/>
          <w:szCs w:val="28"/>
        </w:rPr>
        <w:t>, що затверджується Кабінетом Міністрів України».</w:t>
      </w:r>
    </w:p>
    <w:p w:rsidR="001C168A" w:rsidRPr="00676ABD" w:rsidRDefault="001C168A" w:rsidP="006303B0">
      <w:pPr>
        <w:pStyle w:val="af2"/>
        <w:spacing w:after="0" w:line="240" w:lineRule="auto"/>
        <w:ind w:left="0" w:firstLine="360"/>
        <w:jc w:val="both"/>
        <w:rPr>
          <w:rFonts w:ascii="Times New Roman" w:hAnsi="Times New Roman"/>
          <w:color w:val="000000" w:themeColor="text1"/>
          <w:sz w:val="28"/>
          <w:szCs w:val="28"/>
          <w:lang w:val="ru-RU"/>
        </w:rPr>
      </w:pPr>
      <w:r w:rsidRPr="00676ABD">
        <w:rPr>
          <w:rFonts w:ascii="Times New Roman" w:hAnsi="Times New Roman"/>
          <w:color w:val="000000" w:themeColor="text1"/>
          <w:sz w:val="28"/>
          <w:szCs w:val="28"/>
          <w:lang w:val="ru-RU"/>
        </w:rPr>
        <w:t>2</w:t>
      </w:r>
      <w:r w:rsidR="00A568FC" w:rsidRPr="00676ABD">
        <w:rPr>
          <w:rFonts w:ascii="Times New Roman" w:hAnsi="Times New Roman"/>
          <w:color w:val="000000" w:themeColor="text1"/>
          <w:sz w:val="28"/>
          <w:szCs w:val="28"/>
          <w:lang w:val="ru-RU"/>
        </w:rPr>
        <w:t>5) У</w:t>
      </w:r>
      <w:r w:rsidR="006303B0" w:rsidRPr="00676ABD">
        <w:rPr>
          <w:rFonts w:ascii="Times New Roman" w:hAnsi="Times New Roman"/>
          <w:color w:val="000000" w:themeColor="text1"/>
          <w:sz w:val="28"/>
          <w:szCs w:val="28"/>
          <w:lang w:val="ru-RU"/>
        </w:rPr>
        <w:t xml:space="preserve"> </w:t>
      </w:r>
      <w:r w:rsidRPr="00676ABD">
        <w:rPr>
          <w:rFonts w:ascii="Times New Roman" w:hAnsi="Times New Roman"/>
          <w:color w:val="000000" w:themeColor="text1"/>
          <w:sz w:val="28"/>
          <w:szCs w:val="28"/>
          <w:lang w:val="ru-RU"/>
        </w:rPr>
        <w:t>статті 30:</w:t>
      </w:r>
    </w:p>
    <w:p w:rsidR="006303B0" w:rsidRPr="00676ABD" w:rsidRDefault="006303B0" w:rsidP="009F7ACC">
      <w:pPr>
        <w:pStyle w:val="af2"/>
        <w:spacing w:after="0" w:line="240" w:lineRule="auto"/>
        <w:ind w:left="0"/>
        <w:jc w:val="both"/>
        <w:rPr>
          <w:rFonts w:ascii="Times New Roman" w:hAnsi="Times New Roman"/>
          <w:color w:val="000000" w:themeColor="text1"/>
          <w:sz w:val="28"/>
          <w:szCs w:val="28"/>
          <w:lang w:val="ru-RU"/>
        </w:rPr>
      </w:pPr>
    </w:p>
    <w:p w:rsidR="001C168A" w:rsidRPr="00676ABD" w:rsidRDefault="001C168A" w:rsidP="006303B0">
      <w:pPr>
        <w:pStyle w:val="af2"/>
        <w:spacing w:after="0" w:line="240" w:lineRule="auto"/>
        <w:ind w:left="0" w:firstLine="360"/>
        <w:jc w:val="both"/>
        <w:rPr>
          <w:rFonts w:ascii="Times New Roman" w:hAnsi="Times New Roman"/>
          <w:color w:val="000000" w:themeColor="text1"/>
          <w:sz w:val="28"/>
          <w:szCs w:val="28"/>
          <w:lang w:val="ru-RU"/>
        </w:rPr>
      </w:pPr>
      <w:r w:rsidRPr="00676ABD">
        <w:rPr>
          <w:rFonts w:ascii="Times New Roman" w:hAnsi="Times New Roman"/>
          <w:color w:val="000000" w:themeColor="text1"/>
          <w:sz w:val="28"/>
          <w:szCs w:val="28"/>
          <w:lang w:val="ru-RU"/>
        </w:rPr>
        <w:t>У частині</w:t>
      </w:r>
      <w:r w:rsidR="006303B0" w:rsidRPr="00676ABD">
        <w:rPr>
          <w:rFonts w:ascii="Times New Roman" w:hAnsi="Times New Roman"/>
          <w:color w:val="000000" w:themeColor="text1"/>
          <w:sz w:val="28"/>
          <w:szCs w:val="28"/>
          <w:lang w:val="ru-RU"/>
        </w:rPr>
        <w:t xml:space="preserve"> </w:t>
      </w:r>
      <w:r w:rsidRPr="00676ABD">
        <w:rPr>
          <w:rFonts w:ascii="Times New Roman" w:hAnsi="Times New Roman"/>
          <w:color w:val="000000" w:themeColor="text1"/>
          <w:sz w:val="28"/>
          <w:szCs w:val="28"/>
          <w:lang w:val="ru-RU"/>
        </w:rPr>
        <w:t>першій с</w:t>
      </w:r>
      <w:r w:rsidR="006303B0" w:rsidRPr="00676ABD">
        <w:rPr>
          <w:rFonts w:ascii="Times New Roman" w:hAnsi="Times New Roman"/>
          <w:color w:val="000000" w:themeColor="text1"/>
          <w:sz w:val="28"/>
          <w:szCs w:val="28"/>
          <w:lang w:val="ru-RU"/>
        </w:rPr>
        <w:t>лово «виникнення» замінити слова</w:t>
      </w:r>
      <w:r w:rsidRPr="00676ABD">
        <w:rPr>
          <w:rFonts w:ascii="Times New Roman" w:hAnsi="Times New Roman"/>
          <w:color w:val="000000" w:themeColor="text1"/>
          <w:sz w:val="28"/>
          <w:szCs w:val="28"/>
          <w:lang w:val="ru-RU"/>
        </w:rPr>
        <w:t>м</w:t>
      </w:r>
      <w:r w:rsidR="006303B0" w:rsidRPr="00676ABD">
        <w:rPr>
          <w:rFonts w:ascii="Times New Roman" w:hAnsi="Times New Roman"/>
          <w:color w:val="000000" w:themeColor="text1"/>
          <w:sz w:val="28"/>
          <w:szCs w:val="28"/>
          <w:lang w:val="ru-RU"/>
        </w:rPr>
        <w:t>и</w:t>
      </w:r>
      <w:r w:rsidRPr="00676ABD">
        <w:rPr>
          <w:rFonts w:ascii="Times New Roman" w:hAnsi="Times New Roman"/>
          <w:color w:val="000000" w:themeColor="text1"/>
          <w:sz w:val="28"/>
          <w:szCs w:val="28"/>
          <w:lang w:val="ru-RU"/>
        </w:rPr>
        <w:t xml:space="preserve"> «державна</w:t>
      </w:r>
      <w:r w:rsidR="006303B0" w:rsidRPr="00676ABD">
        <w:rPr>
          <w:rFonts w:ascii="Times New Roman" w:hAnsi="Times New Roman"/>
          <w:color w:val="000000" w:themeColor="text1"/>
          <w:sz w:val="28"/>
          <w:szCs w:val="28"/>
          <w:lang w:val="ru-RU"/>
        </w:rPr>
        <w:t xml:space="preserve"> </w:t>
      </w:r>
      <w:r w:rsidRPr="00676ABD">
        <w:rPr>
          <w:rFonts w:ascii="Times New Roman" w:hAnsi="Times New Roman"/>
          <w:color w:val="000000" w:themeColor="text1"/>
          <w:sz w:val="28"/>
          <w:szCs w:val="28"/>
          <w:lang w:val="ru-RU"/>
        </w:rPr>
        <w:t>реєстрація»;</w:t>
      </w:r>
    </w:p>
    <w:p w:rsidR="006303B0" w:rsidRPr="00676ABD" w:rsidRDefault="006303B0" w:rsidP="009F7ACC">
      <w:pPr>
        <w:pStyle w:val="af2"/>
        <w:spacing w:after="0" w:line="240" w:lineRule="auto"/>
        <w:ind w:left="0"/>
        <w:jc w:val="both"/>
        <w:rPr>
          <w:rFonts w:ascii="Times New Roman" w:hAnsi="Times New Roman"/>
          <w:color w:val="000000" w:themeColor="text1"/>
          <w:sz w:val="28"/>
          <w:szCs w:val="28"/>
          <w:lang w:val="ru-RU"/>
        </w:rPr>
      </w:pPr>
    </w:p>
    <w:p w:rsidR="001C168A" w:rsidRPr="00676ABD" w:rsidRDefault="001C168A" w:rsidP="006303B0">
      <w:pPr>
        <w:pStyle w:val="af2"/>
        <w:spacing w:after="0" w:line="240" w:lineRule="auto"/>
        <w:ind w:left="0" w:firstLine="360"/>
        <w:jc w:val="both"/>
        <w:rPr>
          <w:rFonts w:ascii="Times New Roman" w:hAnsi="Times New Roman"/>
          <w:color w:val="000000" w:themeColor="text1"/>
          <w:sz w:val="28"/>
          <w:szCs w:val="28"/>
          <w:lang w:val="ru-RU"/>
        </w:rPr>
      </w:pPr>
      <w:r w:rsidRPr="00676ABD">
        <w:rPr>
          <w:rFonts w:ascii="Times New Roman" w:hAnsi="Times New Roman"/>
          <w:color w:val="000000" w:themeColor="text1"/>
          <w:sz w:val="28"/>
          <w:szCs w:val="28"/>
          <w:lang w:val="ru-RU"/>
        </w:rPr>
        <w:t>У частині</w:t>
      </w:r>
      <w:r w:rsidR="006303B0" w:rsidRPr="00676ABD">
        <w:rPr>
          <w:rFonts w:ascii="Times New Roman" w:hAnsi="Times New Roman"/>
          <w:color w:val="000000" w:themeColor="text1"/>
          <w:sz w:val="28"/>
          <w:szCs w:val="28"/>
          <w:lang w:val="ru-RU"/>
        </w:rPr>
        <w:t xml:space="preserve"> </w:t>
      </w:r>
      <w:r w:rsidRPr="00676ABD">
        <w:rPr>
          <w:rFonts w:ascii="Times New Roman" w:hAnsi="Times New Roman"/>
          <w:color w:val="000000" w:themeColor="text1"/>
          <w:sz w:val="28"/>
          <w:szCs w:val="28"/>
          <w:lang w:val="ru-RU"/>
        </w:rPr>
        <w:t>другій слово «противному» замінити словом «іншому».</w:t>
      </w:r>
    </w:p>
    <w:p w:rsidR="001C168A" w:rsidRPr="00676ABD" w:rsidRDefault="001C168A" w:rsidP="009F7ACC">
      <w:pPr>
        <w:jc w:val="both"/>
        <w:rPr>
          <w:sz w:val="28"/>
          <w:szCs w:val="28"/>
          <w:lang w:val="ru-RU"/>
        </w:rPr>
      </w:pPr>
    </w:p>
    <w:p w:rsidR="001C168A" w:rsidRPr="00676ABD" w:rsidRDefault="001C168A" w:rsidP="009F7ACC">
      <w:pPr>
        <w:jc w:val="both"/>
        <w:rPr>
          <w:sz w:val="28"/>
          <w:szCs w:val="28"/>
        </w:rPr>
      </w:pPr>
    </w:p>
    <w:p w:rsidR="00FC6A8A" w:rsidRPr="00676ABD" w:rsidRDefault="00A568FC" w:rsidP="006303B0">
      <w:pPr>
        <w:ind w:firstLine="360"/>
        <w:jc w:val="both"/>
        <w:rPr>
          <w:color w:val="000000" w:themeColor="text1"/>
          <w:sz w:val="28"/>
          <w:szCs w:val="28"/>
        </w:rPr>
      </w:pPr>
      <w:r w:rsidRPr="00676ABD">
        <w:rPr>
          <w:color w:val="000000" w:themeColor="text1"/>
          <w:sz w:val="28"/>
          <w:szCs w:val="28"/>
        </w:rPr>
        <w:t>2</w:t>
      </w:r>
      <w:r w:rsidRPr="00676ABD">
        <w:rPr>
          <w:color w:val="000000" w:themeColor="text1"/>
          <w:sz w:val="28"/>
          <w:szCs w:val="28"/>
          <w:lang w:val="ru-RU"/>
        </w:rPr>
        <w:t>6</w:t>
      </w:r>
      <w:r w:rsidR="00FC6A8A" w:rsidRPr="00676ABD">
        <w:rPr>
          <w:color w:val="000000" w:themeColor="text1"/>
          <w:sz w:val="28"/>
          <w:szCs w:val="28"/>
        </w:rPr>
        <w:t>) Статтю 31 викласти у такій редакції:</w:t>
      </w:r>
    </w:p>
    <w:p w:rsidR="001C168A" w:rsidRPr="00676ABD" w:rsidRDefault="001C168A" w:rsidP="009F7ACC">
      <w:pPr>
        <w:jc w:val="both"/>
        <w:rPr>
          <w:sz w:val="28"/>
          <w:szCs w:val="28"/>
        </w:rPr>
      </w:pPr>
    </w:p>
    <w:p w:rsidR="001C168A" w:rsidRPr="00676ABD" w:rsidRDefault="00FC6A8A" w:rsidP="006303B0">
      <w:pPr>
        <w:ind w:firstLine="360"/>
        <w:jc w:val="both"/>
        <w:rPr>
          <w:sz w:val="28"/>
          <w:szCs w:val="28"/>
          <w:lang w:val="ru-RU"/>
        </w:rPr>
      </w:pPr>
      <w:r w:rsidRPr="00676ABD">
        <w:rPr>
          <w:sz w:val="28"/>
          <w:szCs w:val="28"/>
        </w:rPr>
        <w:t>«</w:t>
      </w:r>
      <w:r w:rsidR="001C168A" w:rsidRPr="00676ABD">
        <w:rPr>
          <w:sz w:val="28"/>
          <w:szCs w:val="28"/>
        </w:rPr>
        <w:t>Стаття 31. Рішення за заявкою</w:t>
      </w:r>
      <w:r w:rsidR="00A568FC" w:rsidRPr="00676ABD">
        <w:rPr>
          <w:sz w:val="28"/>
          <w:szCs w:val="28"/>
          <w:lang w:val="ru-RU"/>
        </w:rPr>
        <w:t>.</w:t>
      </w:r>
    </w:p>
    <w:p w:rsidR="001C168A" w:rsidRPr="00676ABD" w:rsidRDefault="001C168A" w:rsidP="009F7ACC">
      <w:pPr>
        <w:tabs>
          <w:tab w:val="left" w:pos="704"/>
        </w:tabs>
        <w:jc w:val="both"/>
        <w:rPr>
          <w:sz w:val="28"/>
          <w:szCs w:val="28"/>
        </w:rPr>
      </w:pPr>
    </w:p>
    <w:p w:rsidR="006303B0" w:rsidRPr="00676ABD" w:rsidRDefault="006303B0" w:rsidP="006303B0">
      <w:pPr>
        <w:pStyle w:val="rvps2"/>
        <w:shd w:val="clear" w:color="auto" w:fill="FFFFFF"/>
        <w:spacing w:before="0" w:beforeAutospacing="0" w:after="150" w:afterAutospacing="0"/>
        <w:ind w:firstLine="360"/>
        <w:jc w:val="both"/>
        <w:rPr>
          <w:sz w:val="28"/>
          <w:szCs w:val="28"/>
        </w:rPr>
      </w:pPr>
      <w:r w:rsidRPr="00676ABD">
        <w:rPr>
          <w:sz w:val="28"/>
          <w:szCs w:val="28"/>
        </w:rPr>
        <w:t xml:space="preserve">1. </w:t>
      </w:r>
      <w:r w:rsidR="001C168A" w:rsidRPr="00676ABD">
        <w:rPr>
          <w:sz w:val="28"/>
          <w:szCs w:val="28"/>
        </w:rPr>
        <w:t xml:space="preserve">Якщо є підстави вважати, що за результатами кваліфікаційної експертизи заявлений  сорт не відповідає будь-якій із вимог, встановленим цим Законом, закладом експертизи надсилається заявнику та Компетентному органу обґрунтований експертний висновок із пропозицією заявнику </w:t>
      </w:r>
      <w:r w:rsidR="001C168A" w:rsidRPr="00676ABD">
        <w:rPr>
          <w:sz w:val="28"/>
          <w:szCs w:val="28"/>
          <w:shd w:val="clear" w:color="auto" w:fill="FFFFFF"/>
        </w:rPr>
        <w:t>надати мотивовану відповідь з усуненням, у разі необхідності, зазначених у експертному висновку недоліків.</w:t>
      </w:r>
      <w:r w:rsidR="001C168A" w:rsidRPr="00676ABD">
        <w:rPr>
          <w:sz w:val="28"/>
          <w:szCs w:val="28"/>
        </w:rPr>
        <w:t xml:space="preserve"> Мотивована відповідь надається заявником Компетентному органу протягом двох місяців від дня одержання експертного висновку і береться до уваги при прийнятті рішення про державну реєстрацію прав на сорт або про відмову у державній реєстрації прав на сорт. Якщо заявлений сорт не відповідає вимогам цього Закону, приймається рішення про відмову у державній реєстрації прав на </w:t>
      </w:r>
      <w:r w:rsidR="001C168A" w:rsidRPr="00676ABD">
        <w:rPr>
          <w:sz w:val="28"/>
          <w:szCs w:val="28"/>
        </w:rPr>
        <w:lastRenderedPageBreak/>
        <w:t>сорт. Рішення приймається Компетентним органом протягом тридцяти днів з дня, наступного за останнім днем строку на подання мотивованої відповіді на експертний висновок за заявкою на сорт рослин.</w:t>
      </w:r>
    </w:p>
    <w:p w:rsidR="006303B0" w:rsidRPr="00676ABD" w:rsidRDefault="006303B0" w:rsidP="006303B0">
      <w:pPr>
        <w:pStyle w:val="rvps2"/>
        <w:shd w:val="clear" w:color="auto" w:fill="FFFFFF"/>
        <w:spacing w:before="0" w:beforeAutospacing="0" w:after="150" w:afterAutospacing="0"/>
        <w:ind w:firstLine="360"/>
        <w:jc w:val="both"/>
        <w:rPr>
          <w:sz w:val="28"/>
          <w:szCs w:val="28"/>
          <w:shd w:val="clear" w:color="auto" w:fill="FFFFFF"/>
        </w:rPr>
      </w:pPr>
      <w:r w:rsidRPr="00676ABD">
        <w:rPr>
          <w:sz w:val="28"/>
          <w:szCs w:val="28"/>
          <w:shd w:val="clear" w:color="auto" w:fill="FFFFFF"/>
        </w:rPr>
        <w:t xml:space="preserve">2. </w:t>
      </w:r>
      <w:r w:rsidR="001C168A" w:rsidRPr="00676ABD">
        <w:rPr>
          <w:sz w:val="28"/>
          <w:szCs w:val="28"/>
          <w:shd w:val="clear" w:color="auto" w:fill="FFFFFF"/>
        </w:rPr>
        <w:t xml:space="preserve">Заявник має право  оскаржити рішення Компетентного органу про відмову в державній реєстрації прав на сорт у судовому порядку або до Апеляційної палати протягом двох місяців від дати одержання рішення Компетентного органу. </w:t>
      </w:r>
    </w:p>
    <w:p w:rsidR="006303B0" w:rsidRPr="00676ABD" w:rsidRDefault="006303B0" w:rsidP="006303B0">
      <w:pPr>
        <w:pStyle w:val="rvps2"/>
        <w:shd w:val="clear" w:color="auto" w:fill="FFFFFF"/>
        <w:spacing w:before="0" w:beforeAutospacing="0" w:after="150" w:afterAutospacing="0"/>
        <w:ind w:firstLine="360"/>
        <w:jc w:val="both"/>
        <w:rPr>
          <w:sz w:val="28"/>
          <w:szCs w:val="28"/>
        </w:rPr>
      </w:pPr>
      <w:r w:rsidRPr="00676ABD">
        <w:rPr>
          <w:sz w:val="28"/>
          <w:szCs w:val="28"/>
          <w:shd w:val="clear" w:color="auto" w:fill="FFFFFF"/>
        </w:rPr>
        <w:t xml:space="preserve">3. </w:t>
      </w:r>
      <w:r w:rsidR="001C168A" w:rsidRPr="00676ABD">
        <w:rPr>
          <w:sz w:val="28"/>
          <w:szCs w:val="28"/>
        </w:rPr>
        <w:t xml:space="preserve">Якщо за результатами кваліфікаційної експертизи закладом експертизи встановлено, що сорт відповідає вимогам цього Закону, заклад експертизи надсилає заявнику та Компетентному органу обґрунтований експертний висновок, який затверджується Компетентним органом протягом тридцяти днів з дня одержання експертного висновку і набуває статусу рішення про державну реєстрацію прав на сорт. </w:t>
      </w:r>
      <w:bookmarkStart w:id="76" w:name="n404"/>
      <w:bookmarkEnd w:id="76"/>
    </w:p>
    <w:p w:rsidR="001C168A" w:rsidRPr="00676ABD" w:rsidRDefault="006303B0" w:rsidP="006303B0">
      <w:pPr>
        <w:pStyle w:val="rvps2"/>
        <w:shd w:val="clear" w:color="auto" w:fill="FFFFFF"/>
        <w:spacing w:before="0" w:beforeAutospacing="0" w:after="150" w:afterAutospacing="0"/>
        <w:ind w:firstLine="360"/>
        <w:jc w:val="both"/>
        <w:rPr>
          <w:sz w:val="28"/>
          <w:szCs w:val="28"/>
        </w:rPr>
      </w:pPr>
      <w:r w:rsidRPr="00676ABD">
        <w:rPr>
          <w:sz w:val="28"/>
          <w:szCs w:val="28"/>
        </w:rPr>
        <w:t xml:space="preserve">4. </w:t>
      </w:r>
      <w:r w:rsidR="001C168A" w:rsidRPr="00676ABD">
        <w:rPr>
          <w:sz w:val="28"/>
          <w:szCs w:val="28"/>
        </w:rPr>
        <w:t>Про прийняте рішення та про необхідність сплати державного мита за державну реєстрацію прав на сорту рослин та/або збору на державну реєстрацію майнового права інтелектуальної власності на поширення сорту рослин  заявник повідомляється протягом не більше, ніж десяти днів з моменту його прийняття, шляхом направлення повідомлення засобами електронного або поштового зв’язку та опублікування повідомлення на офіційном</w:t>
      </w:r>
      <w:r w:rsidR="00993F1B">
        <w:rPr>
          <w:sz w:val="28"/>
          <w:szCs w:val="28"/>
        </w:rPr>
        <w:t>у веб-сайті Компетентного орган</w:t>
      </w:r>
      <w:r w:rsidR="00993F1B">
        <w:rPr>
          <w:sz w:val="28"/>
          <w:szCs w:val="28"/>
          <w:lang w:val="ru-RU"/>
        </w:rPr>
        <w:t>у</w:t>
      </w:r>
      <w:r w:rsidR="001C168A" w:rsidRPr="00676ABD">
        <w:rPr>
          <w:sz w:val="28"/>
          <w:szCs w:val="28"/>
        </w:rPr>
        <w:t>.</w:t>
      </w:r>
    </w:p>
    <w:p w:rsidR="001C168A" w:rsidRPr="00676ABD" w:rsidRDefault="001C168A" w:rsidP="006303B0">
      <w:pPr>
        <w:pStyle w:val="rvps2"/>
        <w:shd w:val="clear" w:color="auto" w:fill="FFFFFF"/>
        <w:spacing w:before="0" w:beforeAutospacing="0" w:after="150" w:afterAutospacing="0"/>
        <w:ind w:firstLine="360"/>
        <w:jc w:val="both"/>
        <w:rPr>
          <w:sz w:val="28"/>
          <w:szCs w:val="28"/>
        </w:rPr>
      </w:pPr>
      <w:bookmarkStart w:id="77" w:name="n405"/>
      <w:bookmarkEnd w:id="77"/>
      <w:r w:rsidRPr="00676ABD">
        <w:rPr>
          <w:sz w:val="28"/>
          <w:szCs w:val="28"/>
        </w:rPr>
        <w:t xml:space="preserve">5. </w:t>
      </w:r>
      <w:bookmarkStart w:id="78" w:name="n407"/>
      <w:bookmarkEnd w:id="78"/>
      <w:r w:rsidRPr="00676ABD">
        <w:rPr>
          <w:sz w:val="28"/>
          <w:szCs w:val="28"/>
        </w:rPr>
        <w:t>Державне мито за державну реєстрацію майнових прав інтелектуальної власності на сорт та/або збір за державну реєстрацію майнового права інтелектуальної власності на поширення сорту сплачуються протягом трьох місяців від дати надходження до заявника повідомлення. У разі несплати заявка вважається відкликаною, про що заявникові надсилається повідомлення.  Встановлені даною статтею строки можуть бути продовжені, але не більше, ніж на шість місяців,  за умови подання відповідного клопотання і сплати відповідного збору до його спливу, або поновлені протягом шести місяців після спливу відповідного строку за умови подання відповідного клопотання і сплати відповідного збору.</w:t>
      </w:r>
    </w:p>
    <w:p w:rsidR="00A568FC" w:rsidRPr="00676ABD" w:rsidRDefault="006303B0" w:rsidP="009F7ACC">
      <w:pPr>
        <w:tabs>
          <w:tab w:val="left" w:pos="704"/>
        </w:tabs>
        <w:jc w:val="both"/>
        <w:rPr>
          <w:sz w:val="28"/>
          <w:szCs w:val="28"/>
        </w:rPr>
      </w:pPr>
      <w:r w:rsidRPr="00676ABD">
        <w:rPr>
          <w:sz w:val="28"/>
          <w:szCs w:val="28"/>
        </w:rPr>
        <w:tab/>
      </w:r>
      <w:r w:rsidR="001C168A" w:rsidRPr="00676ABD">
        <w:rPr>
          <w:sz w:val="28"/>
          <w:szCs w:val="28"/>
        </w:rPr>
        <w:t xml:space="preserve">6. Майнові права інтелектуальної власності на сорт є чинними з дати, наступної за датою їх державної реєстрації. </w:t>
      </w:r>
    </w:p>
    <w:p w:rsidR="001C168A" w:rsidRPr="00676ABD" w:rsidRDefault="006303B0" w:rsidP="009F7ACC">
      <w:pPr>
        <w:tabs>
          <w:tab w:val="left" w:pos="704"/>
        </w:tabs>
        <w:jc w:val="both"/>
        <w:rPr>
          <w:sz w:val="28"/>
          <w:szCs w:val="28"/>
        </w:rPr>
      </w:pPr>
      <w:r w:rsidRPr="00676ABD">
        <w:rPr>
          <w:sz w:val="28"/>
          <w:szCs w:val="28"/>
        </w:rPr>
        <w:tab/>
      </w:r>
      <w:r w:rsidR="001C168A" w:rsidRPr="00676ABD">
        <w:rPr>
          <w:sz w:val="28"/>
          <w:szCs w:val="28"/>
        </w:rPr>
        <w:t>7. Майнове право інтелектуальної власності на поширення сорту є чинним з дати, наступної за датою його державної реєстрації, та діє безстроково за умови підтримання чинності цього права відповідно до закону</w:t>
      </w:r>
      <w:r w:rsidR="00FC6A8A" w:rsidRPr="00676ABD">
        <w:rPr>
          <w:sz w:val="28"/>
          <w:szCs w:val="28"/>
        </w:rPr>
        <w:t>»</w:t>
      </w:r>
      <w:r w:rsidR="001C168A" w:rsidRPr="00676ABD">
        <w:rPr>
          <w:sz w:val="28"/>
          <w:szCs w:val="28"/>
        </w:rPr>
        <w:t>.</w:t>
      </w:r>
    </w:p>
    <w:p w:rsidR="00FC6A8A" w:rsidRPr="00676ABD" w:rsidRDefault="00FC6A8A" w:rsidP="009F7ACC">
      <w:pPr>
        <w:jc w:val="both"/>
        <w:rPr>
          <w:sz w:val="28"/>
          <w:szCs w:val="28"/>
        </w:rPr>
      </w:pPr>
    </w:p>
    <w:p w:rsidR="00FC6A8A" w:rsidRPr="00676ABD" w:rsidRDefault="00FC6A8A" w:rsidP="006303B0">
      <w:pPr>
        <w:pStyle w:val="af2"/>
        <w:spacing w:after="0" w:line="240" w:lineRule="auto"/>
        <w:ind w:left="0" w:firstLine="708"/>
        <w:jc w:val="both"/>
        <w:rPr>
          <w:rFonts w:ascii="Times New Roman" w:hAnsi="Times New Roman"/>
          <w:color w:val="000000" w:themeColor="text1"/>
          <w:sz w:val="28"/>
          <w:szCs w:val="28"/>
          <w:lang w:val="ru-RU"/>
        </w:rPr>
      </w:pPr>
      <w:r w:rsidRPr="00676ABD">
        <w:rPr>
          <w:rFonts w:ascii="Times New Roman" w:hAnsi="Times New Roman"/>
          <w:color w:val="000000" w:themeColor="text1"/>
          <w:sz w:val="28"/>
          <w:szCs w:val="28"/>
          <w:lang w:val="ru-RU"/>
        </w:rPr>
        <w:t>2</w:t>
      </w:r>
      <w:r w:rsidR="00A568FC" w:rsidRPr="00676ABD">
        <w:rPr>
          <w:rFonts w:ascii="Times New Roman" w:hAnsi="Times New Roman"/>
          <w:color w:val="000000" w:themeColor="text1"/>
          <w:sz w:val="28"/>
          <w:szCs w:val="28"/>
          <w:lang w:val="ru-RU"/>
        </w:rPr>
        <w:t>7) У</w:t>
      </w:r>
      <w:r w:rsidRPr="00676ABD">
        <w:rPr>
          <w:rFonts w:ascii="Times New Roman" w:hAnsi="Times New Roman"/>
          <w:color w:val="000000" w:themeColor="text1"/>
          <w:sz w:val="28"/>
          <w:szCs w:val="28"/>
          <w:lang w:val="ru-RU"/>
        </w:rPr>
        <w:t>статті 33:</w:t>
      </w:r>
    </w:p>
    <w:p w:rsidR="00A568FC" w:rsidRPr="00676ABD" w:rsidRDefault="00A568FC" w:rsidP="009F7ACC">
      <w:pPr>
        <w:pStyle w:val="af2"/>
        <w:spacing w:after="0" w:line="240" w:lineRule="auto"/>
        <w:ind w:left="0"/>
        <w:jc w:val="both"/>
        <w:rPr>
          <w:rFonts w:ascii="Times New Roman" w:hAnsi="Times New Roman"/>
          <w:color w:val="000000" w:themeColor="text1"/>
          <w:sz w:val="28"/>
          <w:szCs w:val="28"/>
          <w:lang w:val="ru-RU"/>
        </w:rPr>
      </w:pPr>
    </w:p>
    <w:p w:rsidR="00FC6A8A" w:rsidRPr="00676ABD" w:rsidRDefault="006303B0" w:rsidP="00CB3A41">
      <w:pPr>
        <w:pStyle w:val="af2"/>
        <w:spacing w:after="0" w:line="240" w:lineRule="auto"/>
        <w:ind w:left="0" w:firstLine="708"/>
        <w:jc w:val="both"/>
        <w:rPr>
          <w:rFonts w:ascii="Times New Roman" w:hAnsi="Times New Roman"/>
          <w:color w:val="000000" w:themeColor="text1"/>
          <w:sz w:val="28"/>
          <w:szCs w:val="28"/>
          <w:lang w:val="ru-RU"/>
        </w:rPr>
      </w:pPr>
      <w:r w:rsidRPr="00676ABD">
        <w:rPr>
          <w:rFonts w:ascii="Times New Roman" w:hAnsi="Times New Roman"/>
          <w:color w:val="000000" w:themeColor="text1"/>
          <w:sz w:val="28"/>
          <w:szCs w:val="28"/>
          <w:lang w:val="ru-RU"/>
        </w:rPr>
        <w:t>Ч</w:t>
      </w:r>
      <w:r w:rsidR="00FC6A8A" w:rsidRPr="00676ABD">
        <w:rPr>
          <w:rFonts w:ascii="Times New Roman" w:hAnsi="Times New Roman"/>
          <w:color w:val="000000" w:themeColor="text1"/>
          <w:sz w:val="28"/>
          <w:szCs w:val="28"/>
          <w:lang w:val="ru-RU"/>
        </w:rPr>
        <w:t>астину першу викласти у новій</w:t>
      </w:r>
      <w:r w:rsidRPr="00676ABD">
        <w:rPr>
          <w:rFonts w:ascii="Times New Roman" w:hAnsi="Times New Roman"/>
          <w:color w:val="000000" w:themeColor="text1"/>
          <w:sz w:val="28"/>
          <w:szCs w:val="28"/>
          <w:lang w:val="ru-RU"/>
        </w:rPr>
        <w:t xml:space="preserve"> </w:t>
      </w:r>
      <w:r w:rsidR="00FC6A8A" w:rsidRPr="00676ABD">
        <w:rPr>
          <w:rFonts w:ascii="Times New Roman" w:hAnsi="Times New Roman"/>
          <w:color w:val="000000" w:themeColor="text1"/>
          <w:sz w:val="28"/>
          <w:szCs w:val="28"/>
          <w:lang w:val="ru-RU"/>
        </w:rPr>
        <w:t>редакції:</w:t>
      </w:r>
    </w:p>
    <w:p w:rsidR="001C168A" w:rsidRPr="00676ABD" w:rsidRDefault="00A568FC" w:rsidP="006303B0">
      <w:pPr>
        <w:pStyle w:val="af2"/>
        <w:spacing w:after="0" w:line="240" w:lineRule="auto"/>
        <w:ind w:left="0" w:firstLine="708"/>
        <w:jc w:val="both"/>
        <w:rPr>
          <w:rFonts w:ascii="Times New Roman" w:hAnsi="Times New Roman"/>
          <w:sz w:val="28"/>
          <w:szCs w:val="28"/>
          <w:lang w:val="uk-UA" w:eastAsia="uk-UA"/>
        </w:rPr>
      </w:pPr>
      <w:r w:rsidRPr="00676ABD">
        <w:rPr>
          <w:rFonts w:ascii="Times New Roman" w:hAnsi="Times New Roman"/>
          <w:sz w:val="28"/>
          <w:szCs w:val="28"/>
          <w:lang w:val="uk-UA"/>
        </w:rPr>
        <w:t>«</w:t>
      </w:r>
      <w:r w:rsidR="001C168A" w:rsidRPr="00676ABD">
        <w:rPr>
          <w:rFonts w:ascii="Times New Roman" w:hAnsi="Times New Roman"/>
          <w:sz w:val="28"/>
          <w:szCs w:val="28"/>
          <w:lang w:val="uk-UA"/>
        </w:rPr>
        <w:t xml:space="preserve">1. </w:t>
      </w:r>
      <w:r w:rsidR="001C168A" w:rsidRPr="00676ABD">
        <w:rPr>
          <w:rFonts w:ascii="Times New Roman" w:hAnsi="Times New Roman"/>
          <w:sz w:val="28"/>
          <w:szCs w:val="28"/>
          <w:lang w:val="uk-UA" w:eastAsia="uk-UA"/>
        </w:rPr>
        <w:t>Державна реєстрація майнових прав інтелектуальної власності на сорт рослин здійснюється згідно рішення про державну реєстрацію прав на сорт. Відомості, встановлені цим Законом і Порядком ведення Реєстру патентів, вносяться до Реєстру патентів протягом двадцяти календарних днів з дня прийняття такого рішення та  сплати відповідного державного мита.</w:t>
      </w:r>
    </w:p>
    <w:p w:rsidR="001C168A" w:rsidRPr="00676ABD" w:rsidRDefault="001C168A" w:rsidP="006303B0">
      <w:pPr>
        <w:ind w:firstLine="708"/>
        <w:jc w:val="both"/>
        <w:rPr>
          <w:sz w:val="28"/>
          <w:szCs w:val="28"/>
        </w:rPr>
      </w:pPr>
      <w:r w:rsidRPr="00676ABD">
        <w:rPr>
          <w:sz w:val="28"/>
          <w:szCs w:val="28"/>
        </w:rPr>
        <w:lastRenderedPageBreak/>
        <w:t>Державна реєстрація майнового права інтелектуальної власності на поширення сорту рослин здійснюється згідно рішення про державну реєстрацію прав на сорт. Відомості, встановлені цим Законом і Порядком ведення Реєстру сортів рослин України, вносяться до Реєстру сортів рослин України протягом двадцяти календарних днів з дня прийняття  рішення та сплати відповідного державного збору</w:t>
      </w:r>
      <w:r w:rsidR="00A568FC" w:rsidRPr="00676ABD">
        <w:rPr>
          <w:sz w:val="28"/>
          <w:szCs w:val="28"/>
        </w:rPr>
        <w:t>»</w:t>
      </w:r>
      <w:r w:rsidRPr="00676ABD">
        <w:rPr>
          <w:sz w:val="28"/>
          <w:szCs w:val="28"/>
        </w:rPr>
        <w:t>.</w:t>
      </w:r>
    </w:p>
    <w:p w:rsidR="00FC6A8A" w:rsidRPr="00676ABD" w:rsidRDefault="00FC6A8A" w:rsidP="009F7ACC">
      <w:pPr>
        <w:pStyle w:val="rvps2"/>
        <w:shd w:val="clear" w:color="auto" w:fill="FFFFFF"/>
        <w:spacing w:before="0" w:beforeAutospacing="0" w:after="150" w:afterAutospacing="0"/>
        <w:jc w:val="both"/>
        <w:rPr>
          <w:sz w:val="28"/>
          <w:szCs w:val="28"/>
        </w:rPr>
      </w:pPr>
    </w:p>
    <w:p w:rsidR="00CB3A41" w:rsidRPr="00676ABD" w:rsidRDefault="00FC6A8A" w:rsidP="00CB3A41">
      <w:pPr>
        <w:pStyle w:val="rvps2"/>
        <w:shd w:val="clear" w:color="auto" w:fill="FFFFFF"/>
        <w:spacing w:before="0" w:beforeAutospacing="0" w:after="150" w:afterAutospacing="0"/>
        <w:ind w:firstLine="708"/>
        <w:jc w:val="both"/>
        <w:rPr>
          <w:sz w:val="28"/>
          <w:szCs w:val="28"/>
          <w:lang w:val="ru-RU"/>
        </w:rPr>
      </w:pPr>
      <w:r w:rsidRPr="00676ABD">
        <w:rPr>
          <w:sz w:val="28"/>
          <w:szCs w:val="28"/>
        </w:rPr>
        <w:t>В частині другій</w:t>
      </w:r>
      <w:r w:rsidR="00A568FC" w:rsidRPr="00676ABD">
        <w:rPr>
          <w:sz w:val="28"/>
          <w:szCs w:val="28"/>
          <w:lang w:val="ru-RU"/>
        </w:rPr>
        <w:t>:</w:t>
      </w:r>
    </w:p>
    <w:p w:rsidR="001C168A" w:rsidRPr="00676ABD" w:rsidRDefault="00FC6A8A" w:rsidP="00CB3A41">
      <w:pPr>
        <w:pStyle w:val="rvps2"/>
        <w:shd w:val="clear" w:color="auto" w:fill="FFFFFF"/>
        <w:spacing w:before="0" w:beforeAutospacing="0" w:after="150" w:afterAutospacing="0"/>
        <w:ind w:firstLine="708"/>
        <w:jc w:val="both"/>
        <w:rPr>
          <w:sz w:val="28"/>
          <w:szCs w:val="28"/>
          <w:lang w:val="ru-RU"/>
        </w:rPr>
      </w:pPr>
      <w:r w:rsidRPr="00676ABD">
        <w:rPr>
          <w:sz w:val="28"/>
          <w:szCs w:val="28"/>
        </w:rPr>
        <w:t>Пункт «в» частини другої викласти в редакції</w:t>
      </w:r>
      <w:r w:rsidR="00A568FC" w:rsidRPr="00676ABD">
        <w:rPr>
          <w:sz w:val="28"/>
          <w:szCs w:val="28"/>
          <w:lang w:val="ru-RU"/>
        </w:rPr>
        <w:t>:  «</w:t>
      </w:r>
      <w:r w:rsidR="001C168A" w:rsidRPr="00676ABD">
        <w:rPr>
          <w:sz w:val="28"/>
          <w:szCs w:val="28"/>
        </w:rPr>
        <w:t>ім’я автора (авторів), власника майнового права інтелектуальної власності на поширення сорту, підтримувача сорту</w:t>
      </w:r>
      <w:r w:rsidR="00A568FC" w:rsidRPr="00676ABD">
        <w:rPr>
          <w:sz w:val="28"/>
          <w:szCs w:val="28"/>
          <w:lang w:val="ru-RU"/>
        </w:rPr>
        <w:t>»</w:t>
      </w:r>
      <w:r w:rsidR="001C168A" w:rsidRPr="00676ABD">
        <w:rPr>
          <w:sz w:val="28"/>
          <w:szCs w:val="28"/>
        </w:rPr>
        <w:t>;</w:t>
      </w:r>
    </w:p>
    <w:p w:rsidR="001C168A" w:rsidRPr="00676ABD" w:rsidRDefault="00CB3A41" w:rsidP="006303B0">
      <w:pPr>
        <w:pStyle w:val="rvps2"/>
        <w:shd w:val="clear" w:color="auto" w:fill="FFFFFF"/>
        <w:spacing w:before="0" w:beforeAutospacing="0" w:after="150" w:afterAutospacing="0"/>
        <w:ind w:firstLine="708"/>
        <w:jc w:val="both"/>
        <w:rPr>
          <w:sz w:val="28"/>
          <w:szCs w:val="28"/>
        </w:rPr>
      </w:pPr>
      <w:r w:rsidRPr="00676ABD">
        <w:rPr>
          <w:sz w:val="28"/>
          <w:szCs w:val="28"/>
        </w:rPr>
        <w:t>Д</w:t>
      </w:r>
      <w:r w:rsidR="00FC6A8A" w:rsidRPr="00676ABD">
        <w:rPr>
          <w:sz w:val="28"/>
          <w:szCs w:val="28"/>
        </w:rPr>
        <w:t>оповнити частину другу новим пунктом наступного змісту</w:t>
      </w:r>
      <w:r w:rsidRPr="00676ABD">
        <w:rPr>
          <w:sz w:val="28"/>
          <w:szCs w:val="28"/>
        </w:rPr>
        <w:t>:</w:t>
      </w:r>
      <w:r w:rsidR="00FC6A8A" w:rsidRPr="00676ABD">
        <w:rPr>
          <w:sz w:val="28"/>
          <w:szCs w:val="28"/>
        </w:rPr>
        <w:t xml:space="preserve"> </w:t>
      </w:r>
    </w:p>
    <w:p w:rsidR="001C168A" w:rsidRPr="00676ABD" w:rsidRDefault="00FC6A8A" w:rsidP="006303B0">
      <w:pPr>
        <w:pStyle w:val="rvps2"/>
        <w:shd w:val="clear" w:color="auto" w:fill="FFFFFF"/>
        <w:spacing w:before="0" w:beforeAutospacing="0" w:after="150" w:afterAutospacing="0"/>
        <w:ind w:firstLine="708"/>
        <w:jc w:val="both"/>
        <w:rPr>
          <w:sz w:val="28"/>
          <w:szCs w:val="28"/>
        </w:rPr>
      </w:pPr>
      <w:r w:rsidRPr="00676ABD">
        <w:rPr>
          <w:sz w:val="28"/>
          <w:szCs w:val="28"/>
        </w:rPr>
        <w:t>«</w:t>
      </w:r>
      <w:r w:rsidR="001C168A" w:rsidRPr="00676ABD">
        <w:rPr>
          <w:sz w:val="28"/>
          <w:szCs w:val="28"/>
        </w:rPr>
        <w:t>відомості щодо чинності майнового права на поширення сорту</w:t>
      </w:r>
      <w:r w:rsidRPr="00676ABD">
        <w:rPr>
          <w:sz w:val="28"/>
          <w:szCs w:val="28"/>
        </w:rPr>
        <w:t>»</w:t>
      </w:r>
      <w:r w:rsidR="001C168A" w:rsidRPr="00676ABD">
        <w:rPr>
          <w:sz w:val="28"/>
          <w:szCs w:val="28"/>
        </w:rPr>
        <w:t>;</w:t>
      </w:r>
    </w:p>
    <w:p w:rsidR="00FC6A8A" w:rsidRPr="00676ABD" w:rsidRDefault="00CB3A41" w:rsidP="006303B0">
      <w:pPr>
        <w:pStyle w:val="rvps2"/>
        <w:shd w:val="clear" w:color="auto" w:fill="FFFFFF"/>
        <w:spacing w:before="0" w:beforeAutospacing="0" w:after="150" w:afterAutospacing="0"/>
        <w:ind w:firstLine="708"/>
        <w:jc w:val="both"/>
        <w:rPr>
          <w:sz w:val="28"/>
          <w:szCs w:val="28"/>
          <w:lang w:val="ru-RU"/>
        </w:rPr>
      </w:pPr>
      <w:r w:rsidRPr="00676ABD">
        <w:rPr>
          <w:sz w:val="28"/>
          <w:szCs w:val="28"/>
        </w:rPr>
        <w:t>У частині третій:</w:t>
      </w:r>
    </w:p>
    <w:p w:rsidR="001C168A" w:rsidRPr="00676ABD" w:rsidRDefault="00FC6A8A" w:rsidP="006303B0">
      <w:pPr>
        <w:pStyle w:val="rvps2"/>
        <w:shd w:val="clear" w:color="auto" w:fill="FFFFFF"/>
        <w:spacing w:before="0" w:beforeAutospacing="0" w:after="150" w:afterAutospacing="0"/>
        <w:ind w:firstLine="708"/>
        <w:jc w:val="both"/>
        <w:rPr>
          <w:sz w:val="28"/>
          <w:szCs w:val="28"/>
        </w:rPr>
      </w:pPr>
      <w:r w:rsidRPr="00676ABD">
        <w:rPr>
          <w:sz w:val="28"/>
          <w:szCs w:val="28"/>
        </w:rPr>
        <w:t>Пункт «а» частини третьої викласти в редакції</w:t>
      </w:r>
      <w:r w:rsidR="00A568FC" w:rsidRPr="00676ABD">
        <w:rPr>
          <w:sz w:val="28"/>
          <w:szCs w:val="28"/>
          <w:lang w:val="ru-RU"/>
        </w:rPr>
        <w:t xml:space="preserve"> «</w:t>
      </w:r>
      <w:r w:rsidR="001C168A" w:rsidRPr="00676ABD">
        <w:rPr>
          <w:sz w:val="28"/>
          <w:szCs w:val="28"/>
        </w:rPr>
        <w:t>номер патенту та дата реєстрації прав на сорт</w:t>
      </w:r>
      <w:r w:rsidR="00A568FC" w:rsidRPr="00676ABD">
        <w:rPr>
          <w:sz w:val="28"/>
          <w:szCs w:val="28"/>
          <w:lang w:val="ru-RU"/>
        </w:rPr>
        <w:t>»</w:t>
      </w:r>
      <w:r w:rsidR="001C168A" w:rsidRPr="00676ABD">
        <w:rPr>
          <w:sz w:val="28"/>
          <w:szCs w:val="28"/>
        </w:rPr>
        <w:t>;</w:t>
      </w:r>
    </w:p>
    <w:p w:rsidR="00FC6A8A" w:rsidRPr="00676ABD" w:rsidRDefault="00FC6A8A" w:rsidP="006303B0">
      <w:pPr>
        <w:pStyle w:val="rvps2"/>
        <w:shd w:val="clear" w:color="auto" w:fill="FFFFFF"/>
        <w:spacing w:before="0" w:beforeAutospacing="0" w:after="150" w:afterAutospacing="0"/>
        <w:ind w:firstLine="708"/>
        <w:jc w:val="both"/>
        <w:rPr>
          <w:sz w:val="28"/>
          <w:szCs w:val="28"/>
        </w:rPr>
      </w:pPr>
      <w:r w:rsidRPr="00676ABD">
        <w:rPr>
          <w:sz w:val="28"/>
          <w:szCs w:val="28"/>
        </w:rPr>
        <w:t xml:space="preserve">доповнити частину другу </w:t>
      </w:r>
      <w:r w:rsidR="00A568FC" w:rsidRPr="00676ABD">
        <w:rPr>
          <w:sz w:val="28"/>
          <w:szCs w:val="28"/>
        </w:rPr>
        <w:t>новим пунктом наступного змісту</w:t>
      </w:r>
      <w:r w:rsidR="00A568FC" w:rsidRPr="00676ABD">
        <w:rPr>
          <w:sz w:val="28"/>
          <w:szCs w:val="28"/>
          <w:lang w:val="ru-RU"/>
        </w:rPr>
        <w:t>: «</w:t>
      </w:r>
      <w:r w:rsidR="001C168A" w:rsidRPr="00676ABD">
        <w:rPr>
          <w:sz w:val="28"/>
          <w:szCs w:val="28"/>
        </w:rPr>
        <w:t xml:space="preserve"> відомості щодо чинності патенту</w:t>
      </w:r>
      <w:r w:rsidR="00A568FC" w:rsidRPr="00676ABD">
        <w:rPr>
          <w:sz w:val="28"/>
          <w:szCs w:val="28"/>
          <w:lang w:val="ru-RU"/>
        </w:rPr>
        <w:t>»</w:t>
      </w:r>
      <w:r w:rsidR="001C168A" w:rsidRPr="00676ABD">
        <w:rPr>
          <w:sz w:val="28"/>
          <w:szCs w:val="28"/>
        </w:rPr>
        <w:t xml:space="preserve">. </w:t>
      </w:r>
    </w:p>
    <w:p w:rsidR="00FC6A8A" w:rsidRPr="00676ABD" w:rsidRDefault="00FC6A8A" w:rsidP="006303B0">
      <w:pPr>
        <w:ind w:firstLine="708"/>
        <w:jc w:val="both"/>
        <w:rPr>
          <w:sz w:val="28"/>
          <w:szCs w:val="28"/>
        </w:rPr>
      </w:pPr>
      <w:r w:rsidRPr="00676ABD">
        <w:rPr>
          <w:sz w:val="28"/>
          <w:szCs w:val="28"/>
        </w:rPr>
        <w:t>2</w:t>
      </w:r>
      <w:r w:rsidR="00A568FC" w:rsidRPr="00676ABD">
        <w:rPr>
          <w:sz w:val="28"/>
          <w:szCs w:val="28"/>
          <w:lang w:val="ru-RU"/>
        </w:rPr>
        <w:t>8</w:t>
      </w:r>
      <w:r w:rsidRPr="00676ABD">
        <w:rPr>
          <w:sz w:val="28"/>
          <w:szCs w:val="28"/>
        </w:rPr>
        <w:t xml:space="preserve">) Викласти статтю 34 у наступній редакції: </w:t>
      </w:r>
    </w:p>
    <w:p w:rsidR="00FC6A8A" w:rsidRPr="00676ABD" w:rsidRDefault="00FC6A8A" w:rsidP="009F7ACC">
      <w:pPr>
        <w:jc w:val="both"/>
        <w:rPr>
          <w:sz w:val="28"/>
          <w:szCs w:val="28"/>
        </w:rPr>
      </w:pPr>
    </w:p>
    <w:p w:rsidR="001C168A" w:rsidRPr="00676ABD" w:rsidRDefault="00A568FC" w:rsidP="006303B0">
      <w:pPr>
        <w:ind w:firstLine="708"/>
        <w:jc w:val="both"/>
        <w:rPr>
          <w:sz w:val="28"/>
          <w:szCs w:val="28"/>
        </w:rPr>
      </w:pPr>
      <w:r w:rsidRPr="00676ABD">
        <w:rPr>
          <w:sz w:val="28"/>
          <w:szCs w:val="28"/>
        </w:rPr>
        <w:t>«</w:t>
      </w:r>
      <w:r w:rsidR="00FC6A8A" w:rsidRPr="00676ABD">
        <w:rPr>
          <w:sz w:val="28"/>
          <w:szCs w:val="28"/>
        </w:rPr>
        <w:t>Стаття 34</w:t>
      </w:r>
      <w:r w:rsidR="006303B0" w:rsidRPr="00676ABD">
        <w:rPr>
          <w:sz w:val="28"/>
          <w:szCs w:val="28"/>
        </w:rPr>
        <w:t>.</w:t>
      </w:r>
      <w:r w:rsidR="001C168A" w:rsidRPr="00676ABD">
        <w:rPr>
          <w:sz w:val="28"/>
          <w:szCs w:val="28"/>
        </w:rPr>
        <w:t xml:space="preserve"> Публікування внесених до реєстрів відомостей</w:t>
      </w:r>
    </w:p>
    <w:p w:rsidR="006303B0" w:rsidRPr="00676ABD" w:rsidRDefault="006303B0" w:rsidP="009F7ACC">
      <w:pPr>
        <w:jc w:val="both"/>
        <w:rPr>
          <w:sz w:val="28"/>
          <w:szCs w:val="28"/>
        </w:rPr>
      </w:pPr>
    </w:p>
    <w:p w:rsidR="001C168A" w:rsidRPr="00676ABD" w:rsidRDefault="00B4500E" w:rsidP="006303B0">
      <w:pPr>
        <w:ind w:firstLine="708"/>
        <w:jc w:val="both"/>
        <w:rPr>
          <w:sz w:val="28"/>
          <w:szCs w:val="28"/>
        </w:rPr>
      </w:pPr>
      <w:r w:rsidRPr="00676ABD">
        <w:rPr>
          <w:sz w:val="28"/>
          <w:szCs w:val="28"/>
        </w:rPr>
        <w:t xml:space="preserve">1. </w:t>
      </w:r>
      <w:r w:rsidR="001C168A" w:rsidRPr="00676ABD">
        <w:rPr>
          <w:sz w:val="28"/>
          <w:szCs w:val="28"/>
        </w:rPr>
        <w:t>Внесені до Реєстру сортів рослин України та Реєстру патентів, Реєстру заявок  відомості та опис сорту публікуються в офіційному виданні та на офіційному веб-сайті Компетентного органу</w:t>
      </w:r>
      <w:r w:rsidR="00A568FC" w:rsidRPr="00676ABD">
        <w:rPr>
          <w:sz w:val="28"/>
          <w:szCs w:val="28"/>
        </w:rPr>
        <w:t>»</w:t>
      </w:r>
      <w:r w:rsidR="001C168A" w:rsidRPr="00676ABD">
        <w:rPr>
          <w:sz w:val="28"/>
          <w:szCs w:val="28"/>
        </w:rPr>
        <w:t xml:space="preserve">. </w:t>
      </w:r>
    </w:p>
    <w:p w:rsidR="00FC6A8A" w:rsidRPr="00676ABD" w:rsidRDefault="00FC6A8A" w:rsidP="009F7ACC">
      <w:pPr>
        <w:jc w:val="both"/>
        <w:rPr>
          <w:sz w:val="28"/>
          <w:szCs w:val="28"/>
        </w:rPr>
      </w:pPr>
    </w:p>
    <w:p w:rsidR="00FC6A8A" w:rsidRPr="00676ABD" w:rsidRDefault="00A568FC" w:rsidP="00B4500E">
      <w:pPr>
        <w:ind w:firstLine="708"/>
        <w:jc w:val="both"/>
        <w:rPr>
          <w:sz w:val="28"/>
          <w:szCs w:val="28"/>
        </w:rPr>
      </w:pPr>
      <w:r w:rsidRPr="00676ABD">
        <w:rPr>
          <w:sz w:val="28"/>
          <w:szCs w:val="28"/>
          <w:lang w:val="ru-RU"/>
        </w:rPr>
        <w:t>29</w:t>
      </w:r>
      <w:r w:rsidR="00FC6A8A" w:rsidRPr="00676ABD">
        <w:rPr>
          <w:sz w:val="28"/>
          <w:szCs w:val="28"/>
        </w:rPr>
        <w:t xml:space="preserve">) Викласти частини п’яту, шосту статті 35 в наступній редакції: </w:t>
      </w:r>
    </w:p>
    <w:p w:rsidR="001C168A" w:rsidRPr="00676ABD" w:rsidRDefault="001C168A" w:rsidP="009F7ACC">
      <w:pPr>
        <w:jc w:val="both"/>
        <w:rPr>
          <w:sz w:val="28"/>
          <w:szCs w:val="28"/>
        </w:rPr>
      </w:pPr>
    </w:p>
    <w:p w:rsidR="00FC6A8A" w:rsidRPr="00676ABD" w:rsidRDefault="00FC6A8A" w:rsidP="00B4500E">
      <w:pPr>
        <w:ind w:firstLine="708"/>
        <w:jc w:val="both"/>
        <w:rPr>
          <w:sz w:val="28"/>
          <w:szCs w:val="28"/>
        </w:rPr>
      </w:pPr>
      <w:r w:rsidRPr="00676ABD">
        <w:rPr>
          <w:sz w:val="28"/>
          <w:szCs w:val="28"/>
        </w:rPr>
        <w:t xml:space="preserve">«5. </w:t>
      </w:r>
      <w:r w:rsidR="001C168A" w:rsidRPr="00676ABD">
        <w:rPr>
          <w:sz w:val="28"/>
          <w:szCs w:val="28"/>
          <w:lang w:val="ru-RU"/>
        </w:rPr>
        <w:t>До відомостей, зазначених у виданихпатентів на сорт рослин,  свідоцтва про державну</w:t>
      </w:r>
      <w:r w:rsidR="00B4500E" w:rsidRPr="00676ABD">
        <w:rPr>
          <w:sz w:val="28"/>
          <w:szCs w:val="28"/>
          <w:lang w:val="ru-RU"/>
        </w:rPr>
        <w:t xml:space="preserve"> </w:t>
      </w:r>
      <w:r w:rsidR="001C168A" w:rsidRPr="00676ABD">
        <w:rPr>
          <w:sz w:val="28"/>
          <w:szCs w:val="28"/>
          <w:lang w:val="ru-RU"/>
        </w:rPr>
        <w:t>реєстрацію сорту рослин, свідоцтва про авторство на сорт рослин на вимогу</w:t>
      </w:r>
      <w:r w:rsidR="00B4500E" w:rsidRPr="00676ABD">
        <w:rPr>
          <w:sz w:val="28"/>
          <w:szCs w:val="28"/>
          <w:lang w:val="ru-RU"/>
        </w:rPr>
        <w:t xml:space="preserve"> </w:t>
      </w:r>
      <w:r w:rsidR="001C168A" w:rsidRPr="00676ABD">
        <w:rPr>
          <w:sz w:val="28"/>
          <w:szCs w:val="28"/>
          <w:lang w:val="ru-RU"/>
        </w:rPr>
        <w:t>його</w:t>
      </w:r>
      <w:r w:rsidR="00B4500E" w:rsidRPr="00676ABD">
        <w:rPr>
          <w:sz w:val="28"/>
          <w:szCs w:val="28"/>
          <w:lang w:val="ru-RU"/>
        </w:rPr>
        <w:t xml:space="preserve"> </w:t>
      </w:r>
      <w:r w:rsidR="001C168A" w:rsidRPr="00676ABD">
        <w:rPr>
          <w:sz w:val="28"/>
          <w:szCs w:val="28"/>
          <w:lang w:val="ru-RU"/>
        </w:rPr>
        <w:t>володільця, власника</w:t>
      </w:r>
      <w:r w:rsidR="00B4500E" w:rsidRPr="00676ABD">
        <w:rPr>
          <w:sz w:val="28"/>
          <w:szCs w:val="28"/>
          <w:lang w:val="ru-RU"/>
        </w:rPr>
        <w:t xml:space="preserve"> </w:t>
      </w:r>
      <w:r w:rsidR="001C168A" w:rsidRPr="00676ABD">
        <w:rPr>
          <w:sz w:val="28"/>
          <w:szCs w:val="28"/>
          <w:lang w:val="ru-RU"/>
        </w:rPr>
        <w:t>або автора можуть бути внесені</w:t>
      </w:r>
      <w:r w:rsidR="00B4500E" w:rsidRPr="00676ABD">
        <w:rPr>
          <w:sz w:val="28"/>
          <w:szCs w:val="28"/>
          <w:lang w:val="ru-RU"/>
        </w:rPr>
        <w:t xml:space="preserve"> </w:t>
      </w:r>
      <w:r w:rsidR="001C168A" w:rsidRPr="00676ABD">
        <w:rPr>
          <w:sz w:val="28"/>
          <w:szCs w:val="28"/>
          <w:lang w:val="ru-RU"/>
        </w:rPr>
        <w:t>зміни у зв</w:t>
      </w:r>
      <w:r w:rsidR="00B4500E" w:rsidRPr="00676ABD">
        <w:rPr>
          <w:sz w:val="28"/>
          <w:szCs w:val="28"/>
          <w:lang w:val="ru-RU"/>
        </w:rPr>
        <w:t>’</w:t>
      </w:r>
      <w:r w:rsidR="001C168A" w:rsidRPr="00676ABD">
        <w:rPr>
          <w:sz w:val="28"/>
          <w:szCs w:val="28"/>
          <w:lang w:val="ru-RU"/>
        </w:rPr>
        <w:t>язку з  виправленням</w:t>
      </w:r>
      <w:r w:rsidR="00B4500E" w:rsidRPr="00676ABD">
        <w:rPr>
          <w:sz w:val="28"/>
          <w:szCs w:val="28"/>
          <w:lang w:val="ru-RU"/>
        </w:rPr>
        <w:t xml:space="preserve"> </w:t>
      </w:r>
      <w:r w:rsidR="001C168A" w:rsidRPr="00676ABD">
        <w:rPr>
          <w:sz w:val="28"/>
          <w:szCs w:val="28"/>
          <w:lang w:val="ru-RU"/>
        </w:rPr>
        <w:t>помилок з наступним</w:t>
      </w:r>
      <w:r w:rsidR="00B4500E" w:rsidRPr="00676ABD">
        <w:rPr>
          <w:sz w:val="28"/>
          <w:szCs w:val="28"/>
          <w:lang w:val="ru-RU"/>
        </w:rPr>
        <w:t xml:space="preserve"> </w:t>
      </w:r>
      <w:r w:rsidR="001C168A" w:rsidRPr="00676ABD">
        <w:rPr>
          <w:sz w:val="28"/>
          <w:szCs w:val="28"/>
          <w:lang w:val="ru-RU"/>
        </w:rPr>
        <w:t>повідомленням про це в офіційному</w:t>
      </w:r>
      <w:r w:rsidR="00B4500E" w:rsidRPr="00676ABD">
        <w:rPr>
          <w:sz w:val="28"/>
          <w:szCs w:val="28"/>
          <w:lang w:val="ru-RU"/>
        </w:rPr>
        <w:t xml:space="preserve"> </w:t>
      </w:r>
      <w:r w:rsidR="001C168A" w:rsidRPr="00676ABD">
        <w:rPr>
          <w:sz w:val="28"/>
          <w:szCs w:val="28"/>
          <w:lang w:val="ru-RU"/>
        </w:rPr>
        <w:t>бюлетені, внесенням</w:t>
      </w:r>
      <w:r w:rsidR="00B4500E" w:rsidRPr="00676ABD">
        <w:rPr>
          <w:sz w:val="28"/>
          <w:szCs w:val="28"/>
          <w:lang w:val="ru-RU"/>
        </w:rPr>
        <w:t xml:space="preserve"> </w:t>
      </w:r>
      <w:r w:rsidR="001C168A" w:rsidRPr="00676ABD">
        <w:rPr>
          <w:sz w:val="28"/>
          <w:szCs w:val="28"/>
          <w:lang w:val="ru-RU"/>
        </w:rPr>
        <w:t>відповідних</w:t>
      </w:r>
      <w:r w:rsidR="00B4500E" w:rsidRPr="00676ABD">
        <w:rPr>
          <w:sz w:val="28"/>
          <w:szCs w:val="28"/>
          <w:lang w:val="ru-RU"/>
        </w:rPr>
        <w:t xml:space="preserve"> </w:t>
      </w:r>
      <w:r w:rsidR="001C168A" w:rsidRPr="00676ABD">
        <w:rPr>
          <w:sz w:val="28"/>
          <w:szCs w:val="28"/>
          <w:lang w:val="ru-RU"/>
        </w:rPr>
        <w:t>відомостей до Реєстрів та видачею</w:t>
      </w:r>
      <w:r w:rsidR="00B4500E" w:rsidRPr="00676ABD">
        <w:rPr>
          <w:sz w:val="28"/>
          <w:szCs w:val="28"/>
          <w:lang w:val="ru-RU"/>
        </w:rPr>
        <w:t xml:space="preserve"> </w:t>
      </w:r>
      <w:r w:rsidR="001C168A" w:rsidRPr="00676ABD">
        <w:rPr>
          <w:sz w:val="28"/>
          <w:szCs w:val="28"/>
          <w:lang w:val="ru-RU"/>
        </w:rPr>
        <w:t>додаткового</w:t>
      </w:r>
      <w:r w:rsidR="00B4500E" w:rsidRPr="00676ABD">
        <w:rPr>
          <w:sz w:val="28"/>
          <w:szCs w:val="28"/>
          <w:lang w:val="ru-RU"/>
        </w:rPr>
        <w:t xml:space="preserve"> </w:t>
      </w:r>
      <w:r w:rsidR="001C168A" w:rsidRPr="00676ABD">
        <w:rPr>
          <w:sz w:val="28"/>
          <w:szCs w:val="28"/>
          <w:lang w:val="ru-RU"/>
        </w:rPr>
        <w:t xml:space="preserve">аркушу до відповідного документу. </w:t>
      </w:r>
    </w:p>
    <w:p w:rsidR="001C168A" w:rsidRPr="00676ABD" w:rsidRDefault="00A568FC" w:rsidP="00B4500E">
      <w:pPr>
        <w:ind w:firstLine="708"/>
        <w:jc w:val="both"/>
        <w:rPr>
          <w:sz w:val="28"/>
          <w:szCs w:val="28"/>
        </w:rPr>
      </w:pPr>
      <w:r w:rsidRPr="00676ABD">
        <w:rPr>
          <w:sz w:val="28"/>
          <w:szCs w:val="28"/>
        </w:rPr>
        <w:t>6.</w:t>
      </w:r>
      <w:r w:rsidR="001C168A" w:rsidRPr="00676ABD">
        <w:rPr>
          <w:sz w:val="28"/>
          <w:szCs w:val="28"/>
        </w:rPr>
        <w:t>У випадку</w:t>
      </w:r>
      <w:r w:rsidR="00B4500E" w:rsidRPr="00676ABD">
        <w:rPr>
          <w:sz w:val="28"/>
          <w:szCs w:val="28"/>
        </w:rPr>
        <w:t xml:space="preserve"> </w:t>
      </w:r>
      <w:r w:rsidR="001C168A" w:rsidRPr="00676ABD">
        <w:rPr>
          <w:sz w:val="28"/>
          <w:szCs w:val="28"/>
        </w:rPr>
        <w:t>втрати</w:t>
      </w:r>
      <w:r w:rsidR="00B4500E" w:rsidRPr="00676ABD">
        <w:rPr>
          <w:sz w:val="28"/>
          <w:szCs w:val="28"/>
        </w:rPr>
        <w:t xml:space="preserve"> </w:t>
      </w:r>
      <w:r w:rsidR="001C168A" w:rsidRPr="00676ABD">
        <w:rPr>
          <w:sz w:val="28"/>
          <w:szCs w:val="28"/>
        </w:rPr>
        <w:t>чи</w:t>
      </w:r>
      <w:r w:rsidR="00B4500E" w:rsidRPr="00676ABD">
        <w:rPr>
          <w:sz w:val="28"/>
          <w:szCs w:val="28"/>
        </w:rPr>
        <w:t xml:space="preserve"> </w:t>
      </w:r>
      <w:r w:rsidR="001C168A" w:rsidRPr="00676ABD">
        <w:rPr>
          <w:sz w:val="28"/>
          <w:szCs w:val="28"/>
        </w:rPr>
        <w:t>зіпсування патенту, свідоцтва про державну</w:t>
      </w:r>
      <w:r w:rsidR="00B4500E" w:rsidRPr="00676ABD">
        <w:rPr>
          <w:sz w:val="28"/>
          <w:szCs w:val="28"/>
        </w:rPr>
        <w:t xml:space="preserve"> </w:t>
      </w:r>
      <w:r w:rsidR="001C168A" w:rsidRPr="00676ABD">
        <w:rPr>
          <w:sz w:val="28"/>
          <w:szCs w:val="28"/>
        </w:rPr>
        <w:t>реєстрацію сорту рослин, свідоцтва про авторство на сорт рослин,  його</w:t>
      </w:r>
      <w:r w:rsidR="00B4500E" w:rsidRPr="00676ABD">
        <w:rPr>
          <w:sz w:val="28"/>
          <w:szCs w:val="28"/>
        </w:rPr>
        <w:t xml:space="preserve"> </w:t>
      </w:r>
      <w:r w:rsidR="001C168A" w:rsidRPr="00676ABD">
        <w:rPr>
          <w:sz w:val="28"/>
          <w:szCs w:val="28"/>
        </w:rPr>
        <w:t>власнику</w:t>
      </w:r>
      <w:r w:rsidR="00B4500E" w:rsidRPr="00676ABD">
        <w:rPr>
          <w:sz w:val="28"/>
          <w:szCs w:val="28"/>
        </w:rPr>
        <w:t xml:space="preserve"> </w:t>
      </w:r>
      <w:r w:rsidR="001C168A" w:rsidRPr="00676ABD">
        <w:rPr>
          <w:sz w:val="28"/>
          <w:szCs w:val="28"/>
        </w:rPr>
        <w:t>видається</w:t>
      </w:r>
      <w:r w:rsidR="00B4500E" w:rsidRPr="00676ABD">
        <w:rPr>
          <w:sz w:val="28"/>
          <w:szCs w:val="28"/>
        </w:rPr>
        <w:t xml:space="preserve"> </w:t>
      </w:r>
      <w:r w:rsidR="001C168A" w:rsidRPr="00676ABD">
        <w:rPr>
          <w:sz w:val="28"/>
          <w:szCs w:val="28"/>
        </w:rPr>
        <w:t xml:space="preserve">дублікат, </w:t>
      </w:r>
      <w:r w:rsidR="00B4500E" w:rsidRPr="00676ABD">
        <w:rPr>
          <w:sz w:val="28"/>
          <w:szCs w:val="28"/>
        </w:rPr>
        <w:t xml:space="preserve">який припиняє </w:t>
      </w:r>
      <w:r w:rsidR="001C168A" w:rsidRPr="00676ABD">
        <w:rPr>
          <w:sz w:val="28"/>
          <w:szCs w:val="28"/>
        </w:rPr>
        <w:t>чинність</w:t>
      </w:r>
      <w:r w:rsidR="00B4500E" w:rsidRPr="00676ABD">
        <w:rPr>
          <w:sz w:val="28"/>
          <w:szCs w:val="28"/>
        </w:rPr>
        <w:t xml:space="preserve"> </w:t>
      </w:r>
      <w:r w:rsidR="001C168A" w:rsidRPr="00676ABD">
        <w:rPr>
          <w:sz w:val="28"/>
          <w:szCs w:val="28"/>
        </w:rPr>
        <w:t>раніше виданого документу</w:t>
      </w:r>
      <w:r w:rsidR="0043400D">
        <w:rPr>
          <w:sz w:val="28"/>
          <w:szCs w:val="28"/>
        </w:rPr>
        <w:t xml:space="preserve"> і повністю його замінює</w:t>
      </w:r>
      <w:r w:rsidR="001C168A" w:rsidRPr="00676ABD">
        <w:rPr>
          <w:sz w:val="28"/>
          <w:szCs w:val="28"/>
        </w:rPr>
        <w:t>. За видачу</w:t>
      </w:r>
      <w:r w:rsidR="00B4500E" w:rsidRPr="00676ABD">
        <w:rPr>
          <w:sz w:val="28"/>
          <w:szCs w:val="28"/>
        </w:rPr>
        <w:t xml:space="preserve"> </w:t>
      </w:r>
      <w:r w:rsidR="001C168A" w:rsidRPr="00676ABD">
        <w:rPr>
          <w:sz w:val="28"/>
          <w:szCs w:val="28"/>
        </w:rPr>
        <w:t>дубліката</w:t>
      </w:r>
      <w:r w:rsidR="00B4500E" w:rsidRPr="00676ABD">
        <w:rPr>
          <w:sz w:val="28"/>
          <w:szCs w:val="28"/>
        </w:rPr>
        <w:t xml:space="preserve"> </w:t>
      </w:r>
      <w:r w:rsidR="001C168A" w:rsidRPr="00676ABD">
        <w:rPr>
          <w:sz w:val="28"/>
          <w:szCs w:val="28"/>
        </w:rPr>
        <w:t>сплачується</w:t>
      </w:r>
      <w:r w:rsidR="00B4500E" w:rsidRPr="00676ABD">
        <w:rPr>
          <w:sz w:val="28"/>
          <w:szCs w:val="28"/>
        </w:rPr>
        <w:t xml:space="preserve"> </w:t>
      </w:r>
      <w:r w:rsidR="001C168A" w:rsidRPr="00676ABD">
        <w:rPr>
          <w:sz w:val="28"/>
          <w:szCs w:val="28"/>
        </w:rPr>
        <w:t>збір.</w:t>
      </w:r>
      <w:r w:rsidR="00FC6A8A" w:rsidRPr="00676ABD">
        <w:rPr>
          <w:sz w:val="28"/>
          <w:szCs w:val="28"/>
        </w:rPr>
        <w:t>»</w:t>
      </w:r>
    </w:p>
    <w:p w:rsidR="00FC6A8A" w:rsidRPr="00676ABD" w:rsidRDefault="00FC6A8A" w:rsidP="009F7ACC">
      <w:pPr>
        <w:pStyle w:val="af2"/>
        <w:ind w:left="1157"/>
        <w:jc w:val="both"/>
        <w:rPr>
          <w:rFonts w:ascii="Times New Roman" w:hAnsi="Times New Roman"/>
          <w:sz w:val="28"/>
          <w:szCs w:val="28"/>
          <w:lang w:val="uk-UA"/>
        </w:rPr>
      </w:pPr>
    </w:p>
    <w:p w:rsidR="00FC6A8A" w:rsidRPr="00676ABD" w:rsidRDefault="00A568FC" w:rsidP="00B4500E">
      <w:pPr>
        <w:ind w:firstLine="708"/>
        <w:jc w:val="both"/>
        <w:rPr>
          <w:sz w:val="28"/>
          <w:szCs w:val="28"/>
        </w:rPr>
      </w:pPr>
      <w:r w:rsidRPr="00676ABD">
        <w:rPr>
          <w:sz w:val="28"/>
          <w:szCs w:val="28"/>
        </w:rPr>
        <w:t>30</w:t>
      </w:r>
      <w:r w:rsidR="00FC6A8A" w:rsidRPr="00676ABD">
        <w:rPr>
          <w:sz w:val="28"/>
          <w:szCs w:val="28"/>
        </w:rPr>
        <w:t>) Викласти</w:t>
      </w:r>
      <w:r w:rsidR="00B4500E" w:rsidRPr="00676ABD">
        <w:rPr>
          <w:sz w:val="28"/>
          <w:szCs w:val="28"/>
        </w:rPr>
        <w:t xml:space="preserve"> </w:t>
      </w:r>
      <w:r w:rsidR="00FC6A8A" w:rsidRPr="00676ABD">
        <w:rPr>
          <w:sz w:val="28"/>
          <w:szCs w:val="28"/>
        </w:rPr>
        <w:t>статтю 36 у наступній</w:t>
      </w:r>
      <w:r w:rsidR="00B4500E" w:rsidRPr="00676ABD">
        <w:rPr>
          <w:sz w:val="28"/>
          <w:szCs w:val="28"/>
        </w:rPr>
        <w:t xml:space="preserve"> </w:t>
      </w:r>
      <w:r w:rsidR="00FC6A8A" w:rsidRPr="00676ABD">
        <w:rPr>
          <w:sz w:val="28"/>
          <w:szCs w:val="28"/>
        </w:rPr>
        <w:t xml:space="preserve">редакції: </w:t>
      </w:r>
    </w:p>
    <w:p w:rsidR="00FC6A8A" w:rsidRPr="00676ABD" w:rsidRDefault="00FC6A8A" w:rsidP="009F7ACC">
      <w:pPr>
        <w:jc w:val="both"/>
        <w:rPr>
          <w:sz w:val="28"/>
          <w:szCs w:val="28"/>
        </w:rPr>
      </w:pPr>
    </w:p>
    <w:p w:rsidR="001C168A" w:rsidRPr="00676ABD" w:rsidRDefault="00FC6A8A" w:rsidP="00B4500E">
      <w:pPr>
        <w:ind w:firstLine="708"/>
        <w:jc w:val="both"/>
        <w:rPr>
          <w:sz w:val="28"/>
          <w:szCs w:val="28"/>
        </w:rPr>
      </w:pPr>
      <w:r w:rsidRPr="00676ABD">
        <w:rPr>
          <w:sz w:val="28"/>
          <w:szCs w:val="28"/>
        </w:rPr>
        <w:t>«</w:t>
      </w:r>
      <w:r w:rsidR="001C168A" w:rsidRPr="00676ABD">
        <w:rPr>
          <w:sz w:val="28"/>
          <w:szCs w:val="28"/>
        </w:rPr>
        <w:t>Стаття 36. Оскарження рішення стосовно заявки</w:t>
      </w:r>
    </w:p>
    <w:p w:rsidR="00B4500E" w:rsidRPr="00676ABD" w:rsidRDefault="00B4500E" w:rsidP="00B4500E">
      <w:pPr>
        <w:jc w:val="both"/>
        <w:rPr>
          <w:sz w:val="28"/>
          <w:szCs w:val="28"/>
        </w:rPr>
      </w:pPr>
    </w:p>
    <w:p w:rsidR="00B4500E" w:rsidRPr="00676ABD" w:rsidRDefault="00B4500E" w:rsidP="00B4500E">
      <w:pPr>
        <w:ind w:firstLine="708"/>
        <w:jc w:val="both"/>
        <w:rPr>
          <w:sz w:val="28"/>
          <w:szCs w:val="28"/>
          <w:lang w:val="ru-RU"/>
        </w:rPr>
      </w:pPr>
      <w:r w:rsidRPr="00676ABD">
        <w:rPr>
          <w:sz w:val="28"/>
          <w:szCs w:val="28"/>
          <w:lang w:val="ru-RU"/>
        </w:rPr>
        <w:t xml:space="preserve">1. </w:t>
      </w:r>
      <w:r w:rsidR="001C168A" w:rsidRPr="00676ABD">
        <w:rPr>
          <w:sz w:val="28"/>
          <w:szCs w:val="28"/>
          <w:lang w:val="ru-RU"/>
        </w:rPr>
        <w:t>Заявник</w:t>
      </w:r>
      <w:r w:rsidRPr="00676ABD">
        <w:rPr>
          <w:sz w:val="28"/>
          <w:szCs w:val="28"/>
          <w:lang w:val="ru-RU"/>
        </w:rPr>
        <w:t xml:space="preserve"> </w:t>
      </w:r>
      <w:r w:rsidR="001C168A" w:rsidRPr="00676ABD">
        <w:rPr>
          <w:sz w:val="28"/>
          <w:szCs w:val="28"/>
          <w:lang w:val="ru-RU"/>
        </w:rPr>
        <w:t>має право оскаржити будь-яке рішення, дії</w:t>
      </w:r>
      <w:r w:rsidRPr="00676ABD">
        <w:rPr>
          <w:sz w:val="28"/>
          <w:szCs w:val="28"/>
          <w:lang w:val="ru-RU"/>
        </w:rPr>
        <w:t xml:space="preserve"> </w:t>
      </w:r>
      <w:r w:rsidR="001C168A" w:rsidRPr="00676ABD">
        <w:rPr>
          <w:sz w:val="28"/>
          <w:szCs w:val="28"/>
          <w:lang w:val="ru-RU"/>
        </w:rPr>
        <w:t>чи</w:t>
      </w:r>
      <w:r w:rsidRPr="00676ABD">
        <w:rPr>
          <w:sz w:val="28"/>
          <w:szCs w:val="28"/>
          <w:lang w:val="ru-RU"/>
        </w:rPr>
        <w:t xml:space="preserve"> </w:t>
      </w:r>
      <w:r w:rsidR="001C168A" w:rsidRPr="00676ABD">
        <w:rPr>
          <w:sz w:val="28"/>
          <w:szCs w:val="28"/>
          <w:lang w:val="ru-RU"/>
        </w:rPr>
        <w:t>бездіяльність Компетентного органу або</w:t>
      </w:r>
      <w:r w:rsidRPr="00676ABD">
        <w:rPr>
          <w:sz w:val="28"/>
          <w:szCs w:val="28"/>
          <w:lang w:val="ru-RU"/>
        </w:rPr>
        <w:t xml:space="preserve"> </w:t>
      </w:r>
      <w:r w:rsidR="001C168A" w:rsidRPr="00676ABD">
        <w:rPr>
          <w:sz w:val="28"/>
          <w:szCs w:val="28"/>
          <w:lang w:val="ru-RU"/>
        </w:rPr>
        <w:t xml:space="preserve">експертного закладу щодо заявки до суду у встановленому законом порядку. </w:t>
      </w:r>
    </w:p>
    <w:p w:rsidR="00B4500E" w:rsidRPr="00676ABD" w:rsidRDefault="00B4500E" w:rsidP="00B4500E">
      <w:pPr>
        <w:ind w:firstLine="708"/>
        <w:jc w:val="both"/>
        <w:rPr>
          <w:sz w:val="28"/>
          <w:szCs w:val="28"/>
          <w:shd w:val="clear" w:color="auto" w:fill="FFFFFF"/>
          <w:lang w:val="ru-RU"/>
        </w:rPr>
      </w:pPr>
      <w:r w:rsidRPr="00676ABD">
        <w:rPr>
          <w:sz w:val="28"/>
          <w:szCs w:val="28"/>
          <w:lang w:val="ru-RU"/>
        </w:rPr>
        <w:t xml:space="preserve">2. </w:t>
      </w:r>
      <w:r w:rsidR="001C168A" w:rsidRPr="00676ABD">
        <w:rPr>
          <w:sz w:val="28"/>
          <w:szCs w:val="28"/>
          <w:lang w:val="ru-RU"/>
        </w:rPr>
        <w:t>Рішення про відмову в державній</w:t>
      </w:r>
      <w:r w:rsidRPr="00676ABD">
        <w:rPr>
          <w:sz w:val="28"/>
          <w:szCs w:val="28"/>
          <w:lang w:val="ru-RU"/>
        </w:rPr>
        <w:t xml:space="preserve"> </w:t>
      </w:r>
      <w:r w:rsidR="001C168A" w:rsidRPr="00676ABD">
        <w:rPr>
          <w:sz w:val="28"/>
          <w:szCs w:val="28"/>
          <w:lang w:val="ru-RU"/>
        </w:rPr>
        <w:t xml:space="preserve">реєстрації прав на сорт </w:t>
      </w:r>
      <w:r w:rsidR="00964286" w:rsidRPr="00676ABD">
        <w:rPr>
          <w:sz w:val="28"/>
          <w:szCs w:val="28"/>
          <w:lang w:val="ru-RU"/>
        </w:rPr>
        <w:t>може бути</w:t>
      </w:r>
      <w:r w:rsidRPr="00676ABD">
        <w:rPr>
          <w:sz w:val="28"/>
          <w:szCs w:val="28"/>
          <w:lang w:val="ru-RU"/>
        </w:rPr>
        <w:t xml:space="preserve"> </w:t>
      </w:r>
      <w:r w:rsidR="001C168A" w:rsidRPr="00676ABD">
        <w:rPr>
          <w:sz w:val="28"/>
          <w:szCs w:val="28"/>
          <w:lang w:val="ru-RU"/>
        </w:rPr>
        <w:t>о</w:t>
      </w:r>
      <w:r w:rsidR="001C168A" w:rsidRPr="00676ABD">
        <w:rPr>
          <w:sz w:val="28"/>
          <w:szCs w:val="28"/>
          <w:shd w:val="clear" w:color="auto" w:fill="FFFFFF"/>
          <w:lang w:val="ru-RU"/>
        </w:rPr>
        <w:t>скаржено до Апеляційної</w:t>
      </w:r>
      <w:r w:rsidRPr="00676ABD">
        <w:rPr>
          <w:sz w:val="28"/>
          <w:szCs w:val="28"/>
          <w:shd w:val="clear" w:color="auto" w:fill="FFFFFF"/>
          <w:lang w:val="ru-RU"/>
        </w:rPr>
        <w:t xml:space="preserve"> </w:t>
      </w:r>
      <w:r w:rsidR="001C168A" w:rsidRPr="00676ABD">
        <w:rPr>
          <w:sz w:val="28"/>
          <w:szCs w:val="28"/>
          <w:shd w:val="clear" w:color="auto" w:fill="FFFFFF"/>
          <w:lang w:val="ru-RU"/>
        </w:rPr>
        <w:t>палати шляхом подання</w:t>
      </w:r>
      <w:r w:rsidRPr="00676ABD">
        <w:rPr>
          <w:sz w:val="28"/>
          <w:szCs w:val="28"/>
          <w:shd w:val="clear" w:color="auto" w:fill="FFFFFF"/>
          <w:lang w:val="ru-RU"/>
        </w:rPr>
        <w:t xml:space="preserve"> </w:t>
      </w:r>
      <w:r w:rsidR="001C168A" w:rsidRPr="00676ABD">
        <w:rPr>
          <w:sz w:val="28"/>
          <w:szCs w:val="28"/>
          <w:shd w:val="clear" w:color="auto" w:fill="FFFFFF"/>
          <w:lang w:val="ru-RU"/>
        </w:rPr>
        <w:t>заперечення</w:t>
      </w:r>
      <w:r w:rsidRPr="00676ABD">
        <w:rPr>
          <w:sz w:val="28"/>
          <w:szCs w:val="28"/>
          <w:shd w:val="clear" w:color="auto" w:fill="FFFFFF"/>
          <w:lang w:val="ru-RU"/>
        </w:rPr>
        <w:t xml:space="preserve"> проти </w:t>
      </w:r>
      <w:r w:rsidR="001C168A" w:rsidRPr="00676ABD">
        <w:rPr>
          <w:sz w:val="28"/>
          <w:szCs w:val="28"/>
          <w:shd w:val="clear" w:color="auto" w:fill="FFFFFF"/>
          <w:lang w:val="ru-RU"/>
        </w:rPr>
        <w:t>рішення у порядку, встановленому</w:t>
      </w:r>
      <w:r w:rsidRPr="00676ABD">
        <w:rPr>
          <w:sz w:val="28"/>
          <w:szCs w:val="28"/>
          <w:shd w:val="clear" w:color="auto" w:fill="FFFFFF"/>
          <w:lang w:val="ru-RU"/>
        </w:rPr>
        <w:t xml:space="preserve"> </w:t>
      </w:r>
      <w:r w:rsidR="001C168A" w:rsidRPr="00676ABD">
        <w:rPr>
          <w:sz w:val="28"/>
          <w:szCs w:val="28"/>
          <w:shd w:val="clear" w:color="auto" w:fill="FFFFFF"/>
          <w:lang w:val="ru-RU"/>
        </w:rPr>
        <w:t>цим Законом та регламентом Апеляційної</w:t>
      </w:r>
      <w:r w:rsidRPr="00676ABD">
        <w:rPr>
          <w:sz w:val="28"/>
          <w:szCs w:val="28"/>
          <w:shd w:val="clear" w:color="auto" w:fill="FFFFFF"/>
          <w:lang w:val="ru-RU"/>
        </w:rPr>
        <w:t xml:space="preserve"> </w:t>
      </w:r>
      <w:r w:rsidR="001C168A" w:rsidRPr="00676ABD">
        <w:rPr>
          <w:sz w:val="28"/>
          <w:szCs w:val="28"/>
          <w:shd w:val="clear" w:color="auto" w:fill="FFFFFF"/>
          <w:lang w:val="ru-RU"/>
        </w:rPr>
        <w:t>палати, затвердженим</w:t>
      </w:r>
      <w:r w:rsidRPr="00676ABD">
        <w:rPr>
          <w:sz w:val="28"/>
          <w:szCs w:val="28"/>
          <w:shd w:val="clear" w:color="auto" w:fill="FFFFFF"/>
          <w:lang w:val="ru-RU"/>
        </w:rPr>
        <w:t xml:space="preserve"> </w:t>
      </w:r>
      <w:r w:rsidR="001C168A" w:rsidRPr="00676ABD">
        <w:rPr>
          <w:sz w:val="28"/>
          <w:szCs w:val="28"/>
          <w:shd w:val="clear" w:color="auto" w:fill="FFFFFF"/>
          <w:lang w:val="ru-RU"/>
        </w:rPr>
        <w:t>Компетентним органом на його</w:t>
      </w:r>
      <w:r w:rsidRPr="00676ABD">
        <w:rPr>
          <w:sz w:val="28"/>
          <w:szCs w:val="28"/>
          <w:shd w:val="clear" w:color="auto" w:fill="FFFFFF"/>
          <w:lang w:val="ru-RU"/>
        </w:rPr>
        <w:t xml:space="preserve"> </w:t>
      </w:r>
      <w:r w:rsidR="001C168A" w:rsidRPr="00676ABD">
        <w:rPr>
          <w:sz w:val="28"/>
          <w:szCs w:val="28"/>
          <w:shd w:val="clear" w:color="auto" w:fill="FFFFFF"/>
          <w:lang w:val="ru-RU"/>
        </w:rPr>
        <w:t>основі. За подання</w:t>
      </w:r>
      <w:r w:rsidRPr="00676ABD">
        <w:rPr>
          <w:sz w:val="28"/>
          <w:szCs w:val="28"/>
          <w:shd w:val="clear" w:color="auto" w:fill="FFFFFF"/>
          <w:lang w:val="ru-RU"/>
        </w:rPr>
        <w:t xml:space="preserve"> </w:t>
      </w:r>
      <w:r w:rsidR="001C168A" w:rsidRPr="00676ABD">
        <w:rPr>
          <w:sz w:val="28"/>
          <w:szCs w:val="28"/>
          <w:shd w:val="clear" w:color="auto" w:fill="FFFFFF"/>
          <w:lang w:val="ru-RU"/>
        </w:rPr>
        <w:t>заперечення</w:t>
      </w:r>
      <w:r w:rsidRPr="00676ABD">
        <w:rPr>
          <w:sz w:val="28"/>
          <w:szCs w:val="28"/>
          <w:shd w:val="clear" w:color="auto" w:fill="FFFFFF"/>
          <w:lang w:val="ru-RU"/>
        </w:rPr>
        <w:t xml:space="preserve"> </w:t>
      </w:r>
      <w:r w:rsidR="001C168A" w:rsidRPr="00676ABD">
        <w:rPr>
          <w:sz w:val="28"/>
          <w:szCs w:val="28"/>
          <w:shd w:val="clear" w:color="auto" w:fill="FFFFFF"/>
          <w:lang w:val="ru-RU"/>
        </w:rPr>
        <w:t>сплачується</w:t>
      </w:r>
      <w:r w:rsidRPr="00676ABD">
        <w:rPr>
          <w:sz w:val="28"/>
          <w:szCs w:val="28"/>
          <w:shd w:val="clear" w:color="auto" w:fill="FFFFFF"/>
          <w:lang w:val="ru-RU"/>
        </w:rPr>
        <w:t xml:space="preserve"> </w:t>
      </w:r>
      <w:r w:rsidR="001C168A" w:rsidRPr="00676ABD">
        <w:rPr>
          <w:sz w:val="28"/>
          <w:szCs w:val="28"/>
          <w:shd w:val="clear" w:color="auto" w:fill="FFFFFF"/>
          <w:lang w:val="ru-RU"/>
        </w:rPr>
        <w:t>збір. Якщо</w:t>
      </w:r>
      <w:r w:rsidRPr="00676ABD">
        <w:rPr>
          <w:sz w:val="28"/>
          <w:szCs w:val="28"/>
          <w:shd w:val="clear" w:color="auto" w:fill="FFFFFF"/>
          <w:lang w:val="ru-RU"/>
        </w:rPr>
        <w:t xml:space="preserve"> </w:t>
      </w:r>
      <w:r w:rsidR="001C168A" w:rsidRPr="00676ABD">
        <w:rPr>
          <w:sz w:val="28"/>
          <w:szCs w:val="28"/>
          <w:shd w:val="clear" w:color="auto" w:fill="FFFFFF"/>
          <w:lang w:val="ru-RU"/>
        </w:rPr>
        <w:t>збір не сплачено у строк, зазначений у частині</w:t>
      </w:r>
      <w:r w:rsidRPr="00676ABD">
        <w:rPr>
          <w:sz w:val="28"/>
          <w:szCs w:val="28"/>
          <w:shd w:val="clear" w:color="auto" w:fill="FFFFFF"/>
          <w:lang w:val="ru-RU"/>
        </w:rPr>
        <w:t xml:space="preserve"> </w:t>
      </w:r>
      <w:r w:rsidR="001C168A" w:rsidRPr="00676ABD">
        <w:rPr>
          <w:sz w:val="28"/>
          <w:szCs w:val="28"/>
          <w:shd w:val="clear" w:color="auto" w:fill="FFFFFF"/>
          <w:lang w:val="ru-RU"/>
        </w:rPr>
        <w:t>першій</w:t>
      </w:r>
      <w:r w:rsidRPr="00676ABD">
        <w:rPr>
          <w:sz w:val="28"/>
          <w:szCs w:val="28"/>
          <w:shd w:val="clear" w:color="auto" w:fill="FFFFFF"/>
          <w:lang w:val="ru-RU"/>
        </w:rPr>
        <w:t xml:space="preserve"> </w:t>
      </w:r>
      <w:r w:rsidR="001C168A" w:rsidRPr="00676ABD">
        <w:rPr>
          <w:sz w:val="28"/>
          <w:szCs w:val="28"/>
          <w:shd w:val="clear" w:color="auto" w:fill="FFFFFF"/>
          <w:lang w:val="ru-RU"/>
        </w:rPr>
        <w:t>цієї</w:t>
      </w:r>
      <w:r w:rsidRPr="00676ABD">
        <w:rPr>
          <w:sz w:val="28"/>
          <w:szCs w:val="28"/>
          <w:shd w:val="clear" w:color="auto" w:fill="FFFFFF"/>
          <w:lang w:val="ru-RU"/>
        </w:rPr>
        <w:t xml:space="preserve"> </w:t>
      </w:r>
      <w:r w:rsidR="001C168A" w:rsidRPr="00676ABD">
        <w:rPr>
          <w:sz w:val="28"/>
          <w:szCs w:val="28"/>
          <w:shd w:val="clear" w:color="auto" w:fill="FFFFFF"/>
          <w:lang w:val="ru-RU"/>
        </w:rPr>
        <w:t>статті, заперечення</w:t>
      </w:r>
      <w:r w:rsidRPr="00676ABD">
        <w:rPr>
          <w:sz w:val="28"/>
          <w:szCs w:val="28"/>
          <w:shd w:val="clear" w:color="auto" w:fill="FFFFFF"/>
          <w:lang w:val="ru-RU"/>
        </w:rPr>
        <w:t xml:space="preserve"> </w:t>
      </w:r>
      <w:r w:rsidR="001C168A" w:rsidRPr="00676ABD">
        <w:rPr>
          <w:sz w:val="28"/>
          <w:szCs w:val="28"/>
          <w:shd w:val="clear" w:color="auto" w:fill="FFFFFF"/>
          <w:lang w:val="ru-RU"/>
        </w:rPr>
        <w:t>вважається</w:t>
      </w:r>
      <w:r w:rsidRPr="00676ABD">
        <w:rPr>
          <w:sz w:val="28"/>
          <w:szCs w:val="28"/>
          <w:shd w:val="clear" w:color="auto" w:fill="FFFFFF"/>
          <w:lang w:val="ru-RU"/>
        </w:rPr>
        <w:t xml:space="preserve"> </w:t>
      </w:r>
      <w:r w:rsidR="001C168A" w:rsidRPr="00676ABD">
        <w:rPr>
          <w:sz w:val="28"/>
          <w:szCs w:val="28"/>
          <w:shd w:val="clear" w:color="auto" w:fill="FFFFFF"/>
          <w:lang w:val="ru-RU"/>
        </w:rPr>
        <w:t>неподаним, про що</w:t>
      </w:r>
      <w:r w:rsidRPr="00676ABD">
        <w:rPr>
          <w:sz w:val="28"/>
          <w:szCs w:val="28"/>
          <w:shd w:val="clear" w:color="auto" w:fill="FFFFFF"/>
          <w:lang w:val="ru-RU"/>
        </w:rPr>
        <w:t xml:space="preserve"> </w:t>
      </w:r>
      <w:r w:rsidR="001C168A" w:rsidRPr="00676ABD">
        <w:rPr>
          <w:sz w:val="28"/>
          <w:szCs w:val="28"/>
          <w:shd w:val="clear" w:color="auto" w:fill="FFFFFF"/>
          <w:lang w:val="ru-RU"/>
        </w:rPr>
        <w:t>особі, яка його подала, надсилається</w:t>
      </w:r>
      <w:r w:rsidRPr="00676ABD">
        <w:rPr>
          <w:sz w:val="28"/>
          <w:szCs w:val="28"/>
          <w:shd w:val="clear" w:color="auto" w:fill="FFFFFF"/>
          <w:lang w:val="ru-RU"/>
        </w:rPr>
        <w:t xml:space="preserve"> </w:t>
      </w:r>
      <w:r w:rsidR="001C168A" w:rsidRPr="00676ABD">
        <w:rPr>
          <w:sz w:val="28"/>
          <w:szCs w:val="28"/>
          <w:shd w:val="clear" w:color="auto" w:fill="FFFFFF"/>
          <w:lang w:val="ru-RU"/>
        </w:rPr>
        <w:t>повідомлення. У разі</w:t>
      </w:r>
      <w:r w:rsidRPr="00676ABD">
        <w:rPr>
          <w:sz w:val="28"/>
          <w:szCs w:val="28"/>
          <w:shd w:val="clear" w:color="auto" w:fill="FFFFFF"/>
          <w:lang w:val="ru-RU"/>
        </w:rPr>
        <w:t xml:space="preserve"> </w:t>
      </w:r>
      <w:r w:rsidR="001C168A" w:rsidRPr="00676ABD">
        <w:rPr>
          <w:sz w:val="28"/>
          <w:szCs w:val="28"/>
          <w:shd w:val="clear" w:color="auto" w:fill="FFFFFF"/>
          <w:lang w:val="ru-RU"/>
        </w:rPr>
        <w:t>одержання</w:t>
      </w:r>
      <w:r w:rsidRPr="00676ABD">
        <w:rPr>
          <w:sz w:val="28"/>
          <w:szCs w:val="28"/>
          <w:shd w:val="clear" w:color="auto" w:fill="FFFFFF"/>
          <w:lang w:val="ru-RU"/>
        </w:rPr>
        <w:t xml:space="preserve"> </w:t>
      </w:r>
      <w:r w:rsidR="001C168A" w:rsidRPr="00676ABD">
        <w:rPr>
          <w:sz w:val="28"/>
          <w:szCs w:val="28"/>
          <w:shd w:val="clear" w:color="auto" w:fill="FFFFFF"/>
          <w:lang w:val="ru-RU"/>
        </w:rPr>
        <w:t>Апеляційною палатою заперечення та сплати</w:t>
      </w:r>
      <w:r w:rsidRPr="00676ABD">
        <w:rPr>
          <w:sz w:val="28"/>
          <w:szCs w:val="28"/>
          <w:shd w:val="clear" w:color="auto" w:fill="FFFFFF"/>
          <w:lang w:val="ru-RU"/>
        </w:rPr>
        <w:t xml:space="preserve"> </w:t>
      </w:r>
      <w:r w:rsidR="001C168A" w:rsidRPr="00676ABD">
        <w:rPr>
          <w:sz w:val="28"/>
          <w:szCs w:val="28"/>
          <w:shd w:val="clear" w:color="auto" w:fill="FFFFFF"/>
          <w:lang w:val="ru-RU"/>
        </w:rPr>
        <w:t>збору за подання</w:t>
      </w:r>
      <w:r w:rsidRPr="00676ABD">
        <w:rPr>
          <w:sz w:val="28"/>
          <w:szCs w:val="28"/>
          <w:shd w:val="clear" w:color="auto" w:fill="FFFFFF"/>
          <w:lang w:val="ru-RU"/>
        </w:rPr>
        <w:t xml:space="preserve"> </w:t>
      </w:r>
      <w:r w:rsidR="001C168A" w:rsidRPr="00676ABD">
        <w:rPr>
          <w:sz w:val="28"/>
          <w:szCs w:val="28"/>
          <w:shd w:val="clear" w:color="auto" w:fill="FFFFFF"/>
          <w:lang w:val="ru-RU"/>
        </w:rPr>
        <w:t>заперечення</w:t>
      </w:r>
      <w:r w:rsidRPr="00676ABD">
        <w:rPr>
          <w:sz w:val="28"/>
          <w:szCs w:val="28"/>
          <w:shd w:val="clear" w:color="auto" w:fill="FFFFFF"/>
          <w:lang w:val="ru-RU"/>
        </w:rPr>
        <w:t xml:space="preserve"> </w:t>
      </w:r>
      <w:r w:rsidR="001C168A" w:rsidRPr="00676ABD">
        <w:rPr>
          <w:sz w:val="28"/>
          <w:szCs w:val="28"/>
          <w:shd w:val="clear" w:color="auto" w:fill="FFFFFF"/>
          <w:lang w:val="ru-RU"/>
        </w:rPr>
        <w:t>діловодство за заявкою</w:t>
      </w:r>
      <w:r w:rsidRPr="00676ABD">
        <w:rPr>
          <w:sz w:val="28"/>
          <w:szCs w:val="28"/>
          <w:shd w:val="clear" w:color="auto" w:fill="FFFFFF"/>
          <w:lang w:val="ru-RU"/>
        </w:rPr>
        <w:t xml:space="preserve"> </w:t>
      </w:r>
      <w:r w:rsidR="001C168A" w:rsidRPr="00676ABD">
        <w:rPr>
          <w:sz w:val="28"/>
          <w:szCs w:val="28"/>
          <w:shd w:val="clear" w:color="auto" w:fill="FFFFFF"/>
          <w:lang w:val="ru-RU"/>
        </w:rPr>
        <w:t>зупиняється до затвердження</w:t>
      </w:r>
      <w:r w:rsidRPr="00676ABD">
        <w:rPr>
          <w:sz w:val="28"/>
          <w:szCs w:val="28"/>
          <w:shd w:val="clear" w:color="auto" w:fill="FFFFFF"/>
          <w:lang w:val="ru-RU"/>
        </w:rPr>
        <w:t xml:space="preserve"> </w:t>
      </w:r>
      <w:r w:rsidR="001C168A" w:rsidRPr="00676ABD">
        <w:rPr>
          <w:sz w:val="28"/>
          <w:szCs w:val="28"/>
          <w:shd w:val="clear" w:color="auto" w:fill="FFFFFF"/>
          <w:lang w:val="ru-RU"/>
        </w:rPr>
        <w:t>рішення</w:t>
      </w:r>
      <w:r w:rsidRPr="00676ABD">
        <w:rPr>
          <w:sz w:val="28"/>
          <w:szCs w:val="28"/>
          <w:shd w:val="clear" w:color="auto" w:fill="FFFFFF"/>
          <w:lang w:val="ru-RU"/>
        </w:rPr>
        <w:t xml:space="preserve"> </w:t>
      </w:r>
      <w:r w:rsidR="001C168A" w:rsidRPr="00676ABD">
        <w:rPr>
          <w:sz w:val="28"/>
          <w:szCs w:val="28"/>
          <w:shd w:val="clear" w:color="auto" w:fill="FFFFFF"/>
          <w:lang w:val="ru-RU"/>
        </w:rPr>
        <w:t>Апеляційної</w:t>
      </w:r>
      <w:r w:rsidRPr="00676ABD">
        <w:rPr>
          <w:sz w:val="28"/>
          <w:szCs w:val="28"/>
          <w:shd w:val="clear" w:color="auto" w:fill="FFFFFF"/>
          <w:lang w:val="ru-RU"/>
        </w:rPr>
        <w:t xml:space="preserve"> </w:t>
      </w:r>
      <w:r w:rsidR="001C168A" w:rsidRPr="00676ABD">
        <w:rPr>
          <w:sz w:val="28"/>
          <w:szCs w:val="28"/>
          <w:shd w:val="clear" w:color="auto" w:fill="FFFFFF"/>
          <w:lang w:val="ru-RU"/>
        </w:rPr>
        <w:t xml:space="preserve">палати. </w:t>
      </w:r>
    </w:p>
    <w:p w:rsidR="001C168A" w:rsidRPr="00676ABD" w:rsidRDefault="00B4500E" w:rsidP="00B4500E">
      <w:pPr>
        <w:ind w:firstLine="708"/>
        <w:jc w:val="both"/>
        <w:rPr>
          <w:sz w:val="28"/>
          <w:szCs w:val="28"/>
          <w:lang w:val="ru-RU"/>
        </w:rPr>
      </w:pPr>
      <w:r w:rsidRPr="00676ABD">
        <w:rPr>
          <w:sz w:val="28"/>
          <w:szCs w:val="28"/>
          <w:shd w:val="clear" w:color="auto" w:fill="FFFFFF"/>
          <w:lang w:val="ru-RU"/>
        </w:rPr>
        <w:t xml:space="preserve">3. </w:t>
      </w:r>
      <w:r w:rsidR="001C168A" w:rsidRPr="00676ABD">
        <w:rPr>
          <w:sz w:val="28"/>
          <w:szCs w:val="28"/>
          <w:shd w:val="clear" w:color="auto" w:fill="FFFFFF"/>
          <w:lang w:val="ru-RU"/>
        </w:rPr>
        <w:t>Заперечення</w:t>
      </w:r>
      <w:r w:rsidRPr="00676ABD">
        <w:rPr>
          <w:sz w:val="28"/>
          <w:szCs w:val="28"/>
          <w:shd w:val="clear" w:color="auto" w:fill="FFFFFF"/>
          <w:lang w:val="ru-RU"/>
        </w:rPr>
        <w:t xml:space="preserve"> </w:t>
      </w:r>
      <w:r w:rsidR="00CB3A41" w:rsidRPr="00676ABD">
        <w:rPr>
          <w:sz w:val="28"/>
          <w:szCs w:val="28"/>
          <w:shd w:val="clear" w:color="auto" w:fill="FFFFFF"/>
          <w:lang w:val="ru-RU"/>
        </w:rPr>
        <w:t>проти</w:t>
      </w:r>
      <w:r w:rsidRPr="00676ABD">
        <w:rPr>
          <w:sz w:val="28"/>
          <w:szCs w:val="28"/>
          <w:shd w:val="clear" w:color="auto" w:fill="FFFFFF"/>
          <w:lang w:val="ru-RU"/>
        </w:rPr>
        <w:t xml:space="preserve"> </w:t>
      </w:r>
      <w:r w:rsidR="001C168A" w:rsidRPr="00676ABD">
        <w:rPr>
          <w:sz w:val="28"/>
          <w:szCs w:val="28"/>
          <w:shd w:val="clear" w:color="auto" w:fill="FFFFFF"/>
          <w:lang w:val="ru-RU"/>
        </w:rPr>
        <w:t>рішення Компетентного органу за заявкою</w:t>
      </w:r>
      <w:r w:rsidRPr="00676ABD">
        <w:rPr>
          <w:sz w:val="28"/>
          <w:szCs w:val="28"/>
          <w:shd w:val="clear" w:color="auto" w:fill="FFFFFF"/>
          <w:lang w:val="ru-RU"/>
        </w:rPr>
        <w:t xml:space="preserve"> </w:t>
      </w:r>
      <w:r w:rsidR="001C168A" w:rsidRPr="00676ABD">
        <w:rPr>
          <w:sz w:val="28"/>
          <w:szCs w:val="28"/>
          <w:shd w:val="clear" w:color="auto" w:fill="FFFFFF"/>
          <w:lang w:val="ru-RU"/>
        </w:rPr>
        <w:t>розглядається</w:t>
      </w:r>
      <w:r w:rsidRPr="00676ABD">
        <w:rPr>
          <w:sz w:val="28"/>
          <w:szCs w:val="28"/>
          <w:shd w:val="clear" w:color="auto" w:fill="FFFFFF"/>
          <w:lang w:val="ru-RU"/>
        </w:rPr>
        <w:t xml:space="preserve"> </w:t>
      </w:r>
      <w:r w:rsidR="001C168A" w:rsidRPr="00676ABD">
        <w:rPr>
          <w:sz w:val="28"/>
          <w:szCs w:val="28"/>
          <w:shd w:val="clear" w:color="auto" w:fill="FFFFFF"/>
          <w:lang w:val="ru-RU"/>
        </w:rPr>
        <w:t>згідно з регламентом Апеляційної</w:t>
      </w:r>
      <w:r w:rsidRPr="00676ABD">
        <w:rPr>
          <w:sz w:val="28"/>
          <w:szCs w:val="28"/>
          <w:shd w:val="clear" w:color="auto" w:fill="FFFFFF"/>
          <w:lang w:val="ru-RU"/>
        </w:rPr>
        <w:t xml:space="preserve"> </w:t>
      </w:r>
      <w:r w:rsidR="001C168A" w:rsidRPr="00676ABD">
        <w:rPr>
          <w:sz w:val="28"/>
          <w:szCs w:val="28"/>
          <w:shd w:val="clear" w:color="auto" w:fill="FFFFFF"/>
          <w:lang w:val="ru-RU"/>
        </w:rPr>
        <w:t>палати, затвердженим</w:t>
      </w:r>
      <w:r w:rsidRPr="00676ABD">
        <w:rPr>
          <w:sz w:val="28"/>
          <w:szCs w:val="28"/>
          <w:shd w:val="clear" w:color="auto" w:fill="FFFFFF"/>
          <w:lang w:val="ru-RU"/>
        </w:rPr>
        <w:t xml:space="preserve"> </w:t>
      </w:r>
      <w:r w:rsidR="001C168A" w:rsidRPr="00676ABD">
        <w:rPr>
          <w:sz w:val="28"/>
          <w:szCs w:val="28"/>
          <w:shd w:val="clear" w:color="auto" w:fill="FFFFFF"/>
          <w:lang w:val="ru-RU"/>
        </w:rPr>
        <w:t>Компетентним органом, протягом</w:t>
      </w:r>
      <w:r w:rsidRPr="00676ABD">
        <w:rPr>
          <w:sz w:val="28"/>
          <w:szCs w:val="28"/>
          <w:shd w:val="clear" w:color="auto" w:fill="FFFFFF"/>
          <w:lang w:val="ru-RU"/>
        </w:rPr>
        <w:t xml:space="preserve"> </w:t>
      </w:r>
      <w:r w:rsidR="001C168A" w:rsidRPr="00676ABD">
        <w:rPr>
          <w:sz w:val="28"/>
          <w:szCs w:val="28"/>
          <w:shd w:val="clear" w:color="auto" w:fill="FFFFFF"/>
          <w:lang w:val="ru-RU"/>
        </w:rPr>
        <w:t>двох</w:t>
      </w:r>
      <w:r w:rsidRPr="00676ABD">
        <w:rPr>
          <w:sz w:val="28"/>
          <w:szCs w:val="28"/>
          <w:shd w:val="clear" w:color="auto" w:fill="FFFFFF"/>
          <w:lang w:val="ru-RU"/>
        </w:rPr>
        <w:t xml:space="preserve"> </w:t>
      </w:r>
      <w:r w:rsidR="001C168A" w:rsidRPr="00676ABD">
        <w:rPr>
          <w:sz w:val="28"/>
          <w:szCs w:val="28"/>
          <w:shd w:val="clear" w:color="auto" w:fill="FFFFFF"/>
          <w:lang w:val="ru-RU"/>
        </w:rPr>
        <w:t>місяців</w:t>
      </w:r>
      <w:r w:rsidRPr="00676ABD">
        <w:rPr>
          <w:sz w:val="28"/>
          <w:szCs w:val="28"/>
          <w:shd w:val="clear" w:color="auto" w:fill="FFFFFF"/>
          <w:lang w:val="ru-RU"/>
        </w:rPr>
        <w:t xml:space="preserve"> </w:t>
      </w:r>
      <w:r w:rsidR="001C168A" w:rsidRPr="00676ABD">
        <w:rPr>
          <w:sz w:val="28"/>
          <w:szCs w:val="28"/>
          <w:shd w:val="clear" w:color="auto" w:fill="FFFFFF"/>
          <w:lang w:val="ru-RU"/>
        </w:rPr>
        <w:t>від</w:t>
      </w:r>
      <w:r w:rsidRPr="00676ABD">
        <w:rPr>
          <w:sz w:val="28"/>
          <w:szCs w:val="28"/>
          <w:shd w:val="clear" w:color="auto" w:fill="FFFFFF"/>
          <w:lang w:val="ru-RU"/>
        </w:rPr>
        <w:t xml:space="preserve"> </w:t>
      </w:r>
      <w:r w:rsidR="001C168A" w:rsidRPr="00676ABD">
        <w:rPr>
          <w:sz w:val="28"/>
          <w:szCs w:val="28"/>
          <w:shd w:val="clear" w:color="auto" w:fill="FFFFFF"/>
          <w:lang w:val="ru-RU"/>
        </w:rPr>
        <w:t>дати</w:t>
      </w:r>
      <w:r w:rsidRPr="00676ABD">
        <w:rPr>
          <w:sz w:val="28"/>
          <w:szCs w:val="28"/>
          <w:shd w:val="clear" w:color="auto" w:fill="FFFFFF"/>
          <w:lang w:val="ru-RU"/>
        </w:rPr>
        <w:t xml:space="preserve"> </w:t>
      </w:r>
      <w:r w:rsidR="001C168A" w:rsidRPr="00676ABD">
        <w:rPr>
          <w:sz w:val="28"/>
          <w:szCs w:val="28"/>
          <w:shd w:val="clear" w:color="auto" w:fill="FFFFFF"/>
          <w:lang w:val="ru-RU"/>
        </w:rPr>
        <w:t>одержання</w:t>
      </w:r>
      <w:r w:rsidRPr="00676ABD">
        <w:rPr>
          <w:sz w:val="28"/>
          <w:szCs w:val="28"/>
          <w:shd w:val="clear" w:color="auto" w:fill="FFFFFF"/>
          <w:lang w:val="ru-RU"/>
        </w:rPr>
        <w:t xml:space="preserve"> </w:t>
      </w:r>
      <w:r w:rsidR="001C168A" w:rsidRPr="00676ABD">
        <w:rPr>
          <w:sz w:val="28"/>
          <w:szCs w:val="28"/>
          <w:shd w:val="clear" w:color="auto" w:fill="FFFFFF"/>
          <w:lang w:val="ru-RU"/>
        </w:rPr>
        <w:t>заперечення та сплати</w:t>
      </w:r>
      <w:r w:rsidRPr="00676ABD">
        <w:rPr>
          <w:sz w:val="28"/>
          <w:szCs w:val="28"/>
          <w:shd w:val="clear" w:color="auto" w:fill="FFFFFF"/>
          <w:lang w:val="ru-RU"/>
        </w:rPr>
        <w:t xml:space="preserve"> </w:t>
      </w:r>
      <w:r w:rsidR="001C168A" w:rsidRPr="00676ABD">
        <w:rPr>
          <w:sz w:val="28"/>
          <w:szCs w:val="28"/>
          <w:shd w:val="clear" w:color="auto" w:fill="FFFFFF"/>
          <w:lang w:val="ru-RU"/>
        </w:rPr>
        <w:t>збору за подання</w:t>
      </w:r>
      <w:r w:rsidRPr="00676ABD">
        <w:rPr>
          <w:sz w:val="28"/>
          <w:szCs w:val="28"/>
          <w:shd w:val="clear" w:color="auto" w:fill="FFFFFF"/>
          <w:lang w:val="ru-RU"/>
        </w:rPr>
        <w:t xml:space="preserve"> </w:t>
      </w:r>
      <w:r w:rsidR="001C168A" w:rsidRPr="00676ABD">
        <w:rPr>
          <w:sz w:val="28"/>
          <w:szCs w:val="28"/>
          <w:shd w:val="clear" w:color="auto" w:fill="FFFFFF"/>
          <w:lang w:val="ru-RU"/>
        </w:rPr>
        <w:t>заперечення, в межах мотивів, викладених у запереченні та під час його</w:t>
      </w:r>
      <w:r w:rsidRPr="00676ABD">
        <w:rPr>
          <w:sz w:val="28"/>
          <w:szCs w:val="28"/>
          <w:shd w:val="clear" w:color="auto" w:fill="FFFFFF"/>
          <w:lang w:val="ru-RU"/>
        </w:rPr>
        <w:t xml:space="preserve"> </w:t>
      </w:r>
      <w:r w:rsidR="001C168A" w:rsidRPr="00676ABD">
        <w:rPr>
          <w:sz w:val="28"/>
          <w:szCs w:val="28"/>
          <w:shd w:val="clear" w:color="auto" w:fill="FFFFFF"/>
          <w:lang w:val="ru-RU"/>
        </w:rPr>
        <w:t>розгляду. Строк розгляду</w:t>
      </w:r>
      <w:r w:rsidRPr="00676ABD">
        <w:rPr>
          <w:sz w:val="28"/>
          <w:szCs w:val="28"/>
          <w:shd w:val="clear" w:color="auto" w:fill="FFFFFF"/>
          <w:lang w:val="ru-RU"/>
        </w:rPr>
        <w:t xml:space="preserve"> </w:t>
      </w:r>
      <w:r w:rsidR="001C168A" w:rsidRPr="00676ABD">
        <w:rPr>
          <w:sz w:val="28"/>
          <w:szCs w:val="28"/>
          <w:shd w:val="clear" w:color="auto" w:fill="FFFFFF"/>
          <w:lang w:val="ru-RU"/>
        </w:rPr>
        <w:t>заперечення</w:t>
      </w:r>
      <w:r w:rsidRPr="00676ABD">
        <w:rPr>
          <w:sz w:val="28"/>
          <w:szCs w:val="28"/>
          <w:shd w:val="clear" w:color="auto" w:fill="FFFFFF"/>
          <w:lang w:val="ru-RU"/>
        </w:rPr>
        <w:t xml:space="preserve"> </w:t>
      </w:r>
      <w:r w:rsidR="001C168A" w:rsidRPr="00676ABD">
        <w:rPr>
          <w:sz w:val="28"/>
          <w:szCs w:val="28"/>
          <w:shd w:val="clear" w:color="auto" w:fill="FFFFFF"/>
          <w:lang w:val="ru-RU"/>
        </w:rPr>
        <w:t>продовжується за ініціативою</w:t>
      </w:r>
      <w:r w:rsidRPr="00676ABD">
        <w:rPr>
          <w:sz w:val="28"/>
          <w:szCs w:val="28"/>
          <w:shd w:val="clear" w:color="auto" w:fill="FFFFFF"/>
          <w:lang w:val="ru-RU"/>
        </w:rPr>
        <w:t xml:space="preserve"> </w:t>
      </w:r>
      <w:r w:rsidR="001C168A" w:rsidRPr="00676ABD">
        <w:rPr>
          <w:sz w:val="28"/>
          <w:szCs w:val="28"/>
          <w:shd w:val="clear" w:color="auto" w:fill="FFFFFF"/>
          <w:lang w:val="ru-RU"/>
        </w:rPr>
        <w:t>заявника, але не більше</w:t>
      </w:r>
      <w:r w:rsidRPr="00676ABD">
        <w:rPr>
          <w:sz w:val="28"/>
          <w:szCs w:val="28"/>
          <w:shd w:val="clear" w:color="auto" w:fill="FFFFFF"/>
          <w:lang w:val="ru-RU"/>
        </w:rPr>
        <w:t xml:space="preserve"> </w:t>
      </w:r>
      <w:r w:rsidR="001C168A" w:rsidRPr="00676ABD">
        <w:rPr>
          <w:sz w:val="28"/>
          <w:szCs w:val="28"/>
          <w:shd w:val="clear" w:color="auto" w:fill="FFFFFF"/>
          <w:lang w:val="ru-RU"/>
        </w:rPr>
        <w:t>ніж на два місяці, якщо до його</w:t>
      </w:r>
      <w:r w:rsidRPr="00676ABD">
        <w:rPr>
          <w:sz w:val="28"/>
          <w:szCs w:val="28"/>
          <w:shd w:val="clear" w:color="auto" w:fill="FFFFFF"/>
          <w:lang w:val="ru-RU"/>
        </w:rPr>
        <w:t xml:space="preserve"> </w:t>
      </w:r>
      <w:r w:rsidR="001C168A" w:rsidRPr="00676ABD">
        <w:rPr>
          <w:sz w:val="28"/>
          <w:szCs w:val="28"/>
          <w:shd w:val="clear" w:color="auto" w:fill="FFFFFF"/>
          <w:lang w:val="ru-RU"/>
        </w:rPr>
        <w:t>спливу буде подано відповідне</w:t>
      </w:r>
      <w:r w:rsidRPr="00676ABD">
        <w:rPr>
          <w:sz w:val="28"/>
          <w:szCs w:val="28"/>
          <w:shd w:val="clear" w:color="auto" w:fill="FFFFFF"/>
          <w:lang w:val="ru-RU"/>
        </w:rPr>
        <w:t xml:space="preserve"> </w:t>
      </w:r>
      <w:r w:rsidR="001C168A" w:rsidRPr="00676ABD">
        <w:rPr>
          <w:sz w:val="28"/>
          <w:szCs w:val="28"/>
          <w:shd w:val="clear" w:color="auto" w:fill="FFFFFF"/>
          <w:lang w:val="ru-RU"/>
        </w:rPr>
        <w:t>клопотання та сплачено</w:t>
      </w:r>
      <w:r w:rsidRPr="00676ABD">
        <w:rPr>
          <w:sz w:val="28"/>
          <w:szCs w:val="28"/>
          <w:shd w:val="clear" w:color="auto" w:fill="FFFFFF"/>
          <w:lang w:val="ru-RU"/>
        </w:rPr>
        <w:t xml:space="preserve"> </w:t>
      </w:r>
      <w:r w:rsidR="001C168A" w:rsidRPr="00676ABD">
        <w:rPr>
          <w:sz w:val="28"/>
          <w:szCs w:val="28"/>
          <w:shd w:val="clear" w:color="auto" w:fill="FFFFFF"/>
          <w:lang w:val="ru-RU"/>
        </w:rPr>
        <w:t>збір за його</w:t>
      </w:r>
      <w:r w:rsidRPr="00676ABD">
        <w:rPr>
          <w:sz w:val="28"/>
          <w:szCs w:val="28"/>
          <w:shd w:val="clear" w:color="auto" w:fill="FFFFFF"/>
          <w:lang w:val="ru-RU"/>
        </w:rPr>
        <w:t xml:space="preserve"> </w:t>
      </w:r>
      <w:r w:rsidR="001C168A" w:rsidRPr="00676ABD">
        <w:rPr>
          <w:sz w:val="28"/>
          <w:szCs w:val="28"/>
          <w:shd w:val="clear" w:color="auto" w:fill="FFFFFF"/>
          <w:lang w:val="ru-RU"/>
        </w:rPr>
        <w:t>подання. За результатами розгляду</w:t>
      </w:r>
      <w:r w:rsidRPr="00676ABD">
        <w:rPr>
          <w:sz w:val="28"/>
          <w:szCs w:val="28"/>
          <w:shd w:val="clear" w:color="auto" w:fill="FFFFFF"/>
          <w:lang w:val="ru-RU"/>
        </w:rPr>
        <w:t xml:space="preserve"> </w:t>
      </w:r>
      <w:r w:rsidR="001C168A" w:rsidRPr="00676ABD">
        <w:rPr>
          <w:sz w:val="28"/>
          <w:szCs w:val="28"/>
          <w:shd w:val="clear" w:color="auto" w:fill="FFFFFF"/>
          <w:lang w:val="ru-RU"/>
        </w:rPr>
        <w:t>заперечення</w:t>
      </w:r>
      <w:r w:rsidRPr="00676ABD">
        <w:rPr>
          <w:sz w:val="28"/>
          <w:szCs w:val="28"/>
          <w:shd w:val="clear" w:color="auto" w:fill="FFFFFF"/>
          <w:lang w:val="ru-RU"/>
        </w:rPr>
        <w:t xml:space="preserve"> </w:t>
      </w:r>
      <w:r w:rsidR="001C168A" w:rsidRPr="00676ABD">
        <w:rPr>
          <w:sz w:val="28"/>
          <w:szCs w:val="28"/>
          <w:shd w:val="clear" w:color="auto" w:fill="FFFFFF"/>
          <w:lang w:val="ru-RU"/>
        </w:rPr>
        <w:t>Апеляційна палата приймає</w:t>
      </w:r>
      <w:r w:rsidRPr="00676ABD">
        <w:rPr>
          <w:sz w:val="28"/>
          <w:szCs w:val="28"/>
          <w:shd w:val="clear" w:color="auto" w:fill="FFFFFF"/>
          <w:lang w:val="ru-RU"/>
        </w:rPr>
        <w:t xml:space="preserve"> </w:t>
      </w:r>
      <w:r w:rsidR="001C168A" w:rsidRPr="00676ABD">
        <w:rPr>
          <w:sz w:val="28"/>
          <w:szCs w:val="28"/>
          <w:shd w:val="clear" w:color="auto" w:fill="FFFFFF"/>
          <w:lang w:val="ru-RU"/>
        </w:rPr>
        <w:t>мотивоване</w:t>
      </w:r>
      <w:r w:rsidRPr="00676ABD">
        <w:rPr>
          <w:sz w:val="28"/>
          <w:szCs w:val="28"/>
          <w:shd w:val="clear" w:color="auto" w:fill="FFFFFF"/>
          <w:lang w:val="ru-RU"/>
        </w:rPr>
        <w:t xml:space="preserve"> </w:t>
      </w:r>
      <w:r w:rsidR="001C168A" w:rsidRPr="00676ABD">
        <w:rPr>
          <w:sz w:val="28"/>
          <w:szCs w:val="28"/>
          <w:shd w:val="clear" w:color="auto" w:fill="FFFFFF"/>
          <w:lang w:val="ru-RU"/>
        </w:rPr>
        <w:t>рішення, що</w:t>
      </w:r>
      <w:r w:rsidRPr="00676ABD">
        <w:rPr>
          <w:sz w:val="28"/>
          <w:szCs w:val="28"/>
          <w:shd w:val="clear" w:color="auto" w:fill="FFFFFF"/>
          <w:lang w:val="ru-RU"/>
        </w:rPr>
        <w:t xml:space="preserve"> </w:t>
      </w:r>
      <w:r w:rsidR="001C168A" w:rsidRPr="00676ABD">
        <w:rPr>
          <w:sz w:val="28"/>
          <w:szCs w:val="28"/>
          <w:shd w:val="clear" w:color="auto" w:fill="FFFFFF"/>
          <w:lang w:val="ru-RU"/>
        </w:rPr>
        <w:t>затверджується наказом Компетентного органу та надсилається</w:t>
      </w:r>
      <w:r w:rsidRPr="00676ABD">
        <w:rPr>
          <w:sz w:val="28"/>
          <w:szCs w:val="28"/>
          <w:shd w:val="clear" w:color="auto" w:fill="FFFFFF"/>
          <w:lang w:val="ru-RU"/>
        </w:rPr>
        <w:t xml:space="preserve"> </w:t>
      </w:r>
      <w:r w:rsidR="001C168A" w:rsidRPr="00676ABD">
        <w:rPr>
          <w:sz w:val="28"/>
          <w:szCs w:val="28"/>
          <w:shd w:val="clear" w:color="auto" w:fill="FFFFFF"/>
          <w:lang w:val="ru-RU"/>
        </w:rPr>
        <w:t>заявнику. У разі</w:t>
      </w:r>
      <w:r w:rsidRPr="00676ABD">
        <w:rPr>
          <w:sz w:val="28"/>
          <w:szCs w:val="28"/>
          <w:shd w:val="clear" w:color="auto" w:fill="FFFFFF"/>
          <w:lang w:val="ru-RU"/>
        </w:rPr>
        <w:t xml:space="preserve"> </w:t>
      </w:r>
      <w:r w:rsidR="001C168A" w:rsidRPr="00676ABD">
        <w:rPr>
          <w:sz w:val="28"/>
          <w:szCs w:val="28"/>
          <w:shd w:val="clear" w:color="auto" w:fill="FFFFFF"/>
          <w:lang w:val="ru-RU"/>
        </w:rPr>
        <w:t>задоволення</w:t>
      </w:r>
      <w:r w:rsidRPr="00676ABD">
        <w:rPr>
          <w:sz w:val="28"/>
          <w:szCs w:val="28"/>
          <w:shd w:val="clear" w:color="auto" w:fill="FFFFFF"/>
          <w:lang w:val="ru-RU"/>
        </w:rPr>
        <w:t xml:space="preserve"> </w:t>
      </w:r>
      <w:r w:rsidR="001C168A" w:rsidRPr="00676ABD">
        <w:rPr>
          <w:sz w:val="28"/>
          <w:szCs w:val="28"/>
          <w:shd w:val="clear" w:color="auto" w:fill="FFFFFF"/>
          <w:lang w:val="ru-RU"/>
        </w:rPr>
        <w:t>заперечення</w:t>
      </w:r>
      <w:r w:rsidRPr="00676ABD">
        <w:rPr>
          <w:sz w:val="28"/>
          <w:szCs w:val="28"/>
          <w:shd w:val="clear" w:color="auto" w:fill="FFFFFF"/>
          <w:lang w:val="ru-RU"/>
        </w:rPr>
        <w:t xml:space="preserve"> </w:t>
      </w:r>
      <w:r w:rsidR="001C168A" w:rsidRPr="00676ABD">
        <w:rPr>
          <w:sz w:val="28"/>
          <w:szCs w:val="28"/>
          <w:shd w:val="clear" w:color="auto" w:fill="FFFFFF"/>
          <w:lang w:val="ru-RU"/>
        </w:rPr>
        <w:t>збір за подання</w:t>
      </w:r>
      <w:r w:rsidRPr="00676ABD">
        <w:rPr>
          <w:sz w:val="28"/>
          <w:szCs w:val="28"/>
          <w:shd w:val="clear" w:color="auto" w:fill="FFFFFF"/>
          <w:lang w:val="ru-RU"/>
        </w:rPr>
        <w:t xml:space="preserve"> </w:t>
      </w:r>
      <w:r w:rsidR="001C168A" w:rsidRPr="00676ABD">
        <w:rPr>
          <w:sz w:val="28"/>
          <w:szCs w:val="28"/>
          <w:shd w:val="clear" w:color="auto" w:fill="FFFFFF"/>
          <w:lang w:val="ru-RU"/>
        </w:rPr>
        <w:t>заперечення</w:t>
      </w:r>
      <w:r w:rsidRPr="00676ABD">
        <w:rPr>
          <w:sz w:val="28"/>
          <w:szCs w:val="28"/>
          <w:shd w:val="clear" w:color="auto" w:fill="FFFFFF"/>
          <w:lang w:val="ru-RU"/>
        </w:rPr>
        <w:t xml:space="preserve"> </w:t>
      </w:r>
      <w:r w:rsidR="001C168A" w:rsidRPr="00676ABD">
        <w:rPr>
          <w:sz w:val="28"/>
          <w:szCs w:val="28"/>
          <w:shd w:val="clear" w:color="auto" w:fill="FFFFFF"/>
          <w:lang w:val="ru-RU"/>
        </w:rPr>
        <w:t>підлягає</w:t>
      </w:r>
      <w:r w:rsidRPr="00676ABD">
        <w:rPr>
          <w:sz w:val="28"/>
          <w:szCs w:val="28"/>
          <w:shd w:val="clear" w:color="auto" w:fill="FFFFFF"/>
          <w:lang w:val="ru-RU"/>
        </w:rPr>
        <w:t xml:space="preserve"> </w:t>
      </w:r>
      <w:r w:rsidR="001C168A" w:rsidRPr="00676ABD">
        <w:rPr>
          <w:sz w:val="28"/>
          <w:szCs w:val="28"/>
          <w:shd w:val="clear" w:color="auto" w:fill="FFFFFF"/>
          <w:lang w:val="ru-RU"/>
        </w:rPr>
        <w:t>поверненню, а заявка повертається до експертного закладу для формулювання нового експертного</w:t>
      </w:r>
      <w:r w:rsidRPr="00676ABD">
        <w:rPr>
          <w:sz w:val="28"/>
          <w:szCs w:val="28"/>
          <w:shd w:val="clear" w:color="auto" w:fill="FFFFFF"/>
          <w:lang w:val="ru-RU"/>
        </w:rPr>
        <w:t xml:space="preserve"> висновку за результатами </w:t>
      </w:r>
      <w:r w:rsidR="001C168A" w:rsidRPr="00676ABD">
        <w:rPr>
          <w:sz w:val="28"/>
          <w:szCs w:val="28"/>
          <w:shd w:val="clear" w:color="auto" w:fill="FFFFFF"/>
          <w:lang w:val="ru-RU"/>
        </w:rPr>
        <w:t>кваліфікаційної</w:t>
      </w:r>
      <w:r w:rsidRPr="00676ABD">
        <w:rPr>
          <w:sz w:val="28"/>
          <w:szCs w:val="28"/>
          <w:shd w:val="clear" w:color="auto" w:fill="FFFFFF"/>
          <w:lang w:val="ru-RU"/>
        </w:rPr>
        <w:t xml:space="preserve">  </w:t>
      </w:r>
      <w:r w:rsidR="001C168A" w:rsidRPr="00676ABD">
        <w:rPr>
          <w:sz w:val="28"/>
          <w:szCs w:val="28"/>
          <w:shd w:val="clear" w:color="auto" w:fill="FFFFFF"/>
          <w:lang w:val="ru-RU"/>
        </w:rPr>
        <w:t>експертизи</w:t>
      </w:r>
      <w:r w:rsidRPr="00676ABD">
        <w:rPr>
          <w:sz w:val="28"/>
          <w:szCs w:val="28"/>
          <w:shd w:val="clear" w:color="auto" w:fill="FFFFFF"/>
          <w:lang w:val="ru-RU"/>
        </w:rPr>
        <w:t xml:space="preserve"> </w:t>
      </w:r>
      <w:r w:rsidR="001C168A" w:rsidRPr="00676ABD">
        <w:rPr>
          <w:sz w:val="28"/>
          <w:szCs w:val="28"/>
          <w:shd w:val="clear" w:color="auto" w:fill="FFFFFF"/>
          <w:lang w:val="ru-RU"/>
        </w:rPr>
        <w:t>або для проведення</w:t>
      </w:r>
      <w:r w:rsidRPr="00676ABD">
        <w:rPr>
          <w:sz w:val="28"/>
          <w:szCs w:val="28"/>
          <w:shd w:val="clear" w:color="auto" w:fill="FFFFFF"/>
          <w:lang w:val="ru-RU"/>
        </w:rPr>
        <w:t xml:space="preserve"> </w:t>
      </w:r>
      <w:r w:rsidR="001C168A" w:rsidRPr="00676ABD">
        <w:rPr>
          <w:sz w:val="28"/>
          <w:szCs w:val="28"/>
          <w:shd w:val="clear" w:color="auto" w:fill="FFFFFF"/>
          <w:lang w:val="ru-RU"/>
        </w:rPr>
        <w:t>ще одного року досліджень з кваліфікаційної</w:t>
      </w:r>
      <w:r w:rsidRPr="00676ABD">
        <w:rPr>
          <w:sz w:val="28"/>
          <w:szCs w:val="28"/>
          <w:shd w:val="clear" w:color="auto" w:fill="FFFFFF"/>
          <w:lang w:val="ru-RU"/>
        </w:rPr>
        <w:t xml:space="preserve"> </w:t>
      </w:r>
      <w:r w:rsidR="001C168A" w:rsidRPr="00676ABD">
        <w:rPr>
          <w:sz w:val="28"/>
          <w:szCs w:val="28"/>
          <w:shd w:val="clear" w:color="auto" w:fill="FFFFFF"/>
          <w:lang w:val="ru-RU"/>
        </w:rPr>
        <w:t>експертизи, якщо</w:t>
      </w:r>
      <w:r w:rsidRPr="00676ABD">
        <w:rPr>
          <w:sz w:val="28"/>
          <w:szCs w:val="28"/>
          <w:shd w:val="clear" w:color="auto" w:fill="FFFFFF"/>
          <w:lang w:val="ru-RU"/>
        </w:rPr>
        <w:t xml:space="preserve"> </w:t>
      </w:r>
      <w:r w:rsidR="001C168A" w:rsidRPr="00676ABD">
        <w:rPr>
          <w:sz w:val="28"/>
          <w:szCs w:val="28"/>
          <w:shd w:val="clear" w:color="auto" w:fill="FFFFFF"/>
          <w:lang w:val="ru-RU"/>
        </w:rPr>
        <w:t>формулювання</w:t>
      </w:r>
      <w:r w:rsidRPr="00676ABD">
        <w:rPr>
          <w:sz w:val="28"/>
          <w:szCs w:val="28"/>
          <w:shd w:val="clear" w:color="auto" w:fill="FFFFFF"/>
          <w:lang w:val="ru-RU"/>
        </w:rPr>
        <w:t xml:space="preserve"> </w:t>
      </w:r>
      <w:r w:rsidR="001C168A" w:rsidRPr="00676ABD">
        <w:rPr>
          <w:sz w:val="28"/>
          <w:szCs w:val="28"/>
          <w:shd w:val="clear" w:color="auto" w:fill="FFFFFF"/>
          <w:lang w:val="ru-RU"/>
        </w:rPr>
        <w:t>обгрунтованого</w:t>
      </w:r>
      <w:r w:rsidRPr="00676ABD">
        <w:rPr>
          <w:sz w:val="28"/>
          <w:szCs w:val="28"/>
          <w:shd w:val="clear" w:color="auto" w:fill="FFFFFF"/>
          <w:lang w:val="ru-RU"/>
        </w:rPr>
        <w:t xml:space="preserve"> </w:t>
      </w:r>
      <w:r w:rsidR="001C168A" w:rsidRPr="00676ABD">
        <w:rPr>
          <w:sz w:val="28"/>
          <w:szCs w:val="28"/>
          <w:shd w:val="clear" w:color="auto" w:fill="FFFFFF"/>
          <w:lang w:val="ru-RU"/>
        </w:rPr>
        <w:t>висновку є неможливим без ще одного року досліджень. Особи, які подали заперечення</w:t>
      </w:r>
      <w:r w:rsidRPr="00676ABD">
        <w:rPr>
          <w:sz w:val="28"/>
          <w:szCs w:val="28"/>
          <w:shd w:val="clear" w:color="auto" w:fill="FFFFFF"/>
          <w:lang w:val="ru-RU"/>
        </w:rPr>
        <w:t xml:space="preserve"> </w:t>
      </w:r>
      <w:r w:rsidR="001C168A" w:rsidRPr="00676ABD">
        <w:rPr>
          <w:sz w:val="28"/>
          <w:szCs w:val="28"/>
          <w:shd w:val="clear" w:color="auto" w:fill="FFFFFF"/>
          <w:lang w:val="ru-RU"/>
        </w:rPr>
        <w:t>відповідно до цієї</w:t>
      </w:r>
      <w:r w:rsidRPr="00676ABD">
        <w:rPr>
          <w:sz w:val="28"/>
          <w:szCs w:val="28"/>
          <w:shd w:val="clear" w:color="auto" w:fill="FFFFFF"/>
          <w:lang w:val="ru-RU"/>
        </w:rPr>
        <w:t xml:space="preserve"> </w:t>
      </w:r>
      <w:r w:rsidR="001C168A" w:rsidRPr="00676ABD">
        <w:rPr>
          <w:sz w:val="28"/>
          <w:szCs w:val="28"/>
          <w:shd w:val="clear" w:color="auto" w:fill="FFFFFF"/>
          <w:lang w:val="ru-RU"/>
        </w:rPr>
        <w:t>статті, можуть</w:t>
      </w:r>
      <w:r w:rsidRPr="00676ABD">
        <w:rPr>
          <w:sz w:val="28"/>
          <w:szCs w:val="28"/>
          <w:shd w:val="clear" w:color="auto" w:fill="FFFFFF"/>
          <w:lang w:val="ru-RU"/>
        </w:rPr>
        <w:t xml:space="preserve"> </w:t>
      </w:r>
      <w:r w:rsidR="001C168A" w:rsidRPr="00676ABD">
        <w:rPr>
          <w:sz w:val="28"/>
          <w:szCs w:val="28"/>
          <w:shd w:val="clear" w:color="auto" w:fill="FFFFFF"/>
          <w:lang w:val="ru-RU"/>
        </w:rPr>
        <w:t>оскаржити</w:t>
      </w:r>
      <w:r w:rsidRPr="00676ABD">
        <w:rPr>
          <w:sz w:val="28"/>
          <w:szCs w:val="28"/>
          <w:shd w:val="clear" w:color="auto" w:fill="FFFFFF"/>
          <w:lang w:val="ru-RU"/>
        </w:rPr>
        <w:t xml:space="preserve"> </w:t>
      </w:r>
      <w:r w:rsidR="001C168A" w:rsidRPr="00676ABD">
        <w:rPr>
          <w:sz w:val="28"/>
          <w:szCs w:val="28"/>
          <w:shd w:val="clear" w:color="auto" w:fill="FFFFFF"/>
          <w:lang w:val="ru-RU"/>
        </w:rPr>
        <w:t>затверджене</w:t>
      </w:r>
      <w:r w:rsidRPr="00676ABD">
        <w:rPr>
          <w:sz w:val="28"/>
          <w:szCs w:val="28"/>
          <w:shd w:val="clear" w:color="auto" w:fill="FFFFFF"/>
          <w:lang w:val="ru-RU"/>
        </w:rPr>
        <w:t xml:space="preserve"> </w:t>
      </w:r>
      <w:r w:rsidR="001C168A" w:rsidRPr="00676ABD">
        <w:rPr>
          <w:sz w:val="28"/>
          <w:szCs w:val="28"/>
          <w:shd w:val="clear" w:color="auto" w:fill="FFFFFF"/>
          <w:lang w:val="ru-RU"/>
        </w:rPr>
        <w:t>Компетентним органом рішення</w:t>
      </w:r>
      <w:r w:rsidRPr="00676ABD">
        <w:rPr>
          <w:sz w:val="28"/>
          <w:szCs w:val="28"/>
          <w:shd w:val="clear" w:color="auto" w:fill="FFFFFF"/>
          <w:lang w:val="ru-RU"/>
        </w:rPr>
        <w:t xml:space="preserve"> </w:t>
      </w:r>
      <w:r w:rsidR="001C168A" w:rsidRPr="00676ABD">
        <w:rPr>
          <w:sz w:val="28"/>
          <w:szCs w:val="28"/>
          <w:shd w:val="clear" w:color="auto" w:fill="FFFFFF"/>
          <w:lang w:val="ru-RU"/>
        </w:rPr>
        <w:t>Апеляційної</w:t>
      </w:r>
      <w:r w:rsidRPr="00676ABD">
        <w:rPr>
          <w:sz w:val="28"/>
          <w:szCs w:val="28"/>
          <w:shd w:val="clear" w:color="auto" w:fill="FFFFFF"/>
          <w:lang w:val="ru-RU"/>
        </w:rPr>
        <w:t xml:space="preserve"> </w:t>
      </w:r>
      <w:r w:rsidR="001C168A" w:rsidRPr="00676ABD">
        <w:rPr>
          <w:sz w:val="28"/>
          <w:szCs w:val="28"/>
          <w:shd w:val="clear" w:color="auto" w:fill="FFFFFF"/>
          <w:lang w:val="ru-RU"/>
        </w:rPr>
        <w:t>палати у судовому порядку протягом</w:t>
      </w:r>
      <w:r w:rsidRPr="00676ABD">
        <w:rPr>
          <w:sz w:val="28"/>
          <w:szCs w:val="28"/>
          <w:shd w:val="clear" w:color="auto" w:fill="FFFFFF"/>
          <w:lang w:val="ru-RU"/>
        </w:rPr>
        <w:t xml:space="preserve"> </w:t>
      </w:r>
      <w:r w:rsidR="001C168A" w:rsidRPr="00676ABD">
        <w:rPr>
          <w:sz w:val="28"/>
          <w:szCs w:val="28"/>
          <w:shd w:val="clear" w:color="auto" w:fill="FFFFFF"/>
          <w:lang w:val="ru-RU"/>
        </w:rPr>
        <w:t>двох</w:t>
      </w:r>
      <w:r w:rsidRPr="00676ABD">
        <w:rPr>
          <w:sz w:val="28"/>
          <w:szCs w:val="28"/>
          <w:shd w:val="clear" w:color="auto" w:fill="FFFFFF"/>
          <w:lang w:val="ru-RU"/>
        </w:rPr>
        <w:t xml:space="preserve"> </w:t>
      </w:r>
      <w:r w:rsidR="001C168A" w:rsidRPr="00676ABD">
        <w:rPr>
          <w:sz w:val="28"/>
          <w:szCs w:val="28"/>
          <w:shd w:val="clear" w:color="auto" w:fill="FFFFFF"/>
          <w:lang w:val="ru-RU"/>
        </w:rPr>
        <w:t>місяців</w:t>
      </w:r>
      <w:r w:rsidRPr="00676ABD">
        <w:rPr>
          <w:sz w:val="28"/>
          <w:szCs w:val="28"/>
          <w:shd w:val="clear" w:color="auto" w:fill="FFFFFF"/>
          <w:lang w:val="ru-RU"/>
        </w:rPr>
        <w:t xml:space="preserve"> </w:t>
      </w:r>
      <w:r w:rsidR="001C168A" w:rsidRPr="00676ABD">
        <w:rPr>
          <w:sz w:val="28"/>
          <w:szCs w:val="28"/>
          <w:shd w:val="clear" w:color="auto" w:fill="FFFFFF"/>
          <w:lang w:val="ru-RU"/>
        </w:rPr>
        <w:t>від</w:t>
      </w:r>
      <w:r w:rsidRPr="00676ABD">
        <w:rPr>
          <w:sz w:val="28"/>
          <w:szCs w:val="28"/>
          <w:shd w:val="clear" w:color="auto" w:fill="FFFFFF"/>
          <w:lang w:val="ru-RU"/>
        </w:rPr>
        <w:t xml:space="preserve"> </w:t>
      </w:r>
      <w:r w:rsidR="001C168A" w:rsidRPr="00676ABD">
        <w:rPr>
          <w:sz w:val="28"/>
          <w:szCs w:val="28"/>
          <w:shd w:val="clear" w:color="auto" w:fill="FFFFFF"/>
          <w:lang w:val="ru-RU"/>
        </w:rPr>
        <w:t>дати</w:t>
      </w:r>
      <w:r w:rsidRPr="00676ABD">
        <w:rPr>
          <w:sz w:val="28"/>
          <w:szCs w:val="28"/>
          <w:shd w:val="clear" w:color="auto" w:fill="FFFFFF"/>
          <w:lang w:val="ru-RU"/>
        </w:rPr>
        <w:t xml:space="preserve"> </w:t>
      </w:r>
      <w:r w:rsidR="001C168A" w:rsidRPr="00676ABD">
        <w:rPr>
          <w:sz w:val="28"/>
          <w:szCs w:val="28"/>
          <w:shd w:val="clear" w:color="auto" w:fill="FFFFFF"/>
          <w:lang w:val="ru-RU"/>
        </w:rPr>
        <w:t>одержання</w:t>
      </w:r>
      <w:r w:rsidRPr="00676ABD">
        <w:rPr>
          <w:sz w:val="28"/>
          <w:szCs w:val="28"/>
          <w:shd w:val="clear" w:color="auto" w:fill="FFFFFF"/>
          <w:lang w:val="ru-RU"/>
        </w:rPr>
        <w:t xml:space="preserve"> </w:t>
      </w:r>
      <w:r w:rsidR="001C168A" w:rsidRPr="00676ABD">
        <w:rPr>
          <w:sz w:val="28"/>
          <w:szCs w:val="28"/>
          <w:shd w:val="clear" w:color="auto" w:fill="FFFFFF"/>
          <w:lang w:val="ru-RU"/>
        </w:rPr>
        <w:t>рішення. Рішення</w:t>
      </w:r>
      <w:r w:rsidRPr="00676ABD">
        <w:rPr>
          <w:sz w:val="28"/>
          <w:szCs w:val="28"/>
          <w:shd w:val="clear" w:color="auto" w:fill="FFFFFF"/>
          <w:lang w:val="ru-RU"/>
        </w:rPr>
        <w:t xml:space="preserve"> </w:t>
      </w:r>
      <w:r w:rsidR="001C168A" w:rsidRPr="00676ABD">
        <w:rPr>
          <w:sz w:val="28"/>
          <w:szCs w:val="28"/>
          <w:shd w:val="clear" w:color="auto" w:fill="FFFFFF"/>
          <w:lang w:val="ru-RU"/>
        </w:rPr>
        <w:t>Апеляційної</w:t>
      </w:r>
      <w:r w:rsidRPr="00676ABD">
        <w:rPr>
          <w:sz w:val="28"/>
          <w:szCs w:val="28"/>
          <w:shd w:val="clear" w:color="auto" w:fill="FFFFFF"/>
          <w:lang w:val="ru-RU"/>
        </w:rPr>
        <w:t xml:space="preserve"> </w:t>
      </w:r>
      <w:r w:rsidR="001C168A" w:rsidRPr="00676ABD">
        <w:rPr>
          <w:sz w:val="28"/>
          <w:szCs w:val="28"/>
          <w:shd w:val="clear" w:color="auto" w:fill="FFFFFF"/>
          <w:lang w:val="ru-RU"/>
        </w:rPr>
        <w:t>палати</w:t>
      </w:r>
      <w:r w:rsidRPr="00676ABD">
        <w:rPr>
          <w:sz w:val="28"/>
          <w:szCs w:val="28"/>
          <w:shd w:val="clear" w:color="auto" w:fill="FFFFFF"/>
          <w:lang w:val="ru-RU"/>
        </w:rPr>
        <w:t xml:space="preserve"> </w:t>
      </w:r>
      <w:r w:rsidR="001C168A" w:rsidRPr="00676ABD">
        <w:rPr>
          <w:sz w:val="28"/>
          <w:szCs w:val="28"/>
          <w:shd w:val="clear" w:color="auto" w:fill="FFFFFF"/>
          <w:lang w:val="ru-RU"/>
        </w:rPr>
        <w:t>набирають</w:t>
      </w:r>
      <w:r w:rsidRPr="00676ABD">
        <w:rPr>
          <w:sz w:val="28"/>
          <w:szCs w:val="28"/>
          <w:shd w:val="clear" w:color="auto" w:fill="FFFFFF"/>
          <w:lang w:val="ru-RU"/>
        </w:rPr>
        <w:t xml:space="preserve"> </w:t>
      </w:r>
      <w:r w:rsidR="001C168A" w:rsidRPr="00676ABD">
        <w:rPr>
          <w:sz w:val="28"/>
          <w:szCs w:val="28"/>
          <w:shd w:val="clear" w:color="auto" w:fill="FFFFFF"/>
          <w:lang w:val="ru-RU"/>
        </w:rPr>
        <w:t>чинності з дати</w:t>
      </w:r>
      <w:r w:rsidRPr="00676ABD">
        <w:rPr>
          <w:sz w:val="28"/>
          <w:szCs w:val="28"/>
          <w:shd w:val="clear" w:color="auto" w:fill="FFFFFF"/>
          <w:lang w:val="ru-RU"/>
        </w:rPr>
        <w:t xml:space="preserve"> </w:t>
      </w:r>
      <w:r w:rsidR="001C168A" w:rsidRPr="00676ABD">
        <w:rPr>
          <w:sz w:val="28"/>
          <w:szCs w:val="28"/>
          <w:shd w:val="clear" w:color="auto" w:fill="FFFFFF"/>
          <w:lang w:val="ru-RU"/>
        </w:rPr>
        <w:t>затвердження наказом Компетентного органу та підлягають</w:t>
      </w:r>
      <w:r w:rsidRPr="00676ABD">
        <w:rPr>
          <w:sz w:val="28"/>
          <w:szCs w:val="28"/>
          <w:shd w:val="clear" w:color="auto" w:fill="FFFFFF"/>
          <w:lang w:val="ru-RU"/>
        </w:rPr>
        <w:t xml:space="preserve"> </w:t>
      </w:r>
      <w:r w:rsidR="001C168A" w:rsidRPr="00676ABD">
        <w:rPr>
          <w:sz w:val="28"/>
          <w:szCs w:val="28"/>
          <w:shd w:val="clear" w:color="auto" w:fill="FFFFFF"/>
          <w:lang w:val="ru-RU"/>
        </w:rPr>
        <w:t>оприлюдненню в повному</w:t>
      </w:r>
      <w:r w:rsidRPr="00676ABD">
        <w:rPr>
          <w:sz w:val="28"/>
          <w:szCs w:val="28"/>
          <w:shd w:val="clear" w:color="auto" w:fill="FFFFFF"/>
          <w:lang w:val="ru-RU"/>
        </w:rPr>
        <w:t xml:space="preserve"> </w:t>
      </w:r>
      <w:r w:rsidR="001C168A" w:rsidRPr="00676ABD">
        <w:rPr>
          <w:sz w:val="28"/>
          <w:szCs w:val="28"/>
          <w:shd w:val="clear" w:color="auto" w:fill="FFFFFF"/>
          <w:lang w:val="ru-RU"/>
        </w:rPr>
        <w:t>обсязі на офіційному</w:t>
      </w:r>
      <w:r w:rsidRPr="00676ABD">
        <w:rPr>
          <w:sz w:val="28"/>
          <w:szCs w:val="28"/>
          <w:shd w:val="clear" w:color="auto" w:fill="FFFFFF"/>
          <w:lang w:val="ru-RU"/>
        </w:rPr>
        <w:t xml:space="preserve"> </w:t>
      </w:r>
      <w:r w:rsidR="001C168A" w:rsidRPr="00676ABD">
        <w:rPr>
          <w:sz w:val="28"/>
          <w:szCs w:val="28"/>
          <w:shd w:val="clear" w:color="auto" w:fill="FFFFFF"/>
          <w:lang w:val="ru-RU"/>
        </w:rPr>
        <w:t>веб</w:t>
      </w:r>
      <w:r w:rsidRPr="00676ABD">
        <w:rPr>
          <w:sz w:val="28"/>
          <w:szCs w:val="28"/>
          <w:shd w:val="clear" w:color="auto" w:fill="FFFFFF"/>
          <w:lang w:val="ru-RU"/>
        </w:rPr>
        <w:t>-</w:t>
      </w:r>
      <w:r w:rsidR="001C168A" w:rsidRPr="00676ABD">
        <w:rPr>
          <w:sz w:val="28"/>
          <w:szCs w:val="28"/>
          <w:shd w:val="clear" w:color="auto" w:fill="FFFFFF"/>
          <w:lang w:val="ru-RU"/>
        </w:rPr>
        <w:t>сайті Компетентного органу</w:t>
      </w:r>
      <w:r w:rsidR="00FC6A8A" w:rsidRPr="00676ABD">
        <w:rPr>
          <w:sz w:val="28"/>
          <w:szCs w:val="28"/>
          <w:shd w:val="clear" w:color="auto" w:fill="FFFFFF"/>
          <w:lang w:val="ru-RU"/>
        </w:rPr>
        <w:t>»</w:t>
      </w:r>
      <w:r w:rsidR="001C168A" w:rsidRPr="00676ABD">
        <w:rPr>
          <w:sz w:val="28"/>
          <w:szCs w:val="28"/>
          <w:shd w:val="clear" w:color="auto" w:fill="FFFFFF"/>
          <w:lang w:val="ru-RU"/>
        </w:rPr>
        <w:t>.</w:t>
      </w:r>
    </w:p>
    <w:p w:rsidR="00B4500E" w:rsidRPr="00676ABD" w:rsidRDefault="00B4500E" w:rsidP="009F7ACC">
      <w:pPr>
        <w:ind w:left="840"/>
        <w:jc w:val="both"/>
        <w:rPr>
          <w:color w:val="000000" w:themeColor="text1"/>
          <w:sz w:val="28"/>
          <w:szCs w:val="28"/>
          <w:lang w:val="ru-RU"/>
        </w:rPr>
      </w:pPr>
    </w:p>
    <w:p w:rsidR="00FC6A8A" w:rsidRPr="00676ABD" w:rsidRDefault="00A568FC" w:rsidP="009F7ACC">
      <w:pPr>
        <w:ind w:left="840"/>
        <w:jc w:val="both"/>
        <w:rPr>
          <w:color w:val="000000" w:themeColor="text1"/>
          <w:sz w:val="28"/>
          <w:szCs w:val="28"/>
          <w:lang w:val="ru-RU"/>
        </w:rPr>
      </w:pPr>
      <w:r w:rsidRPr="00676ABD">
        <w:rPr>
          <w:color w:val="000000" w:themeColor="text1"/>
          <w:sz w:val="28"/>
          <w:szCs w:val="28"/>
          <w:lang w:val="ru-RU"/>
        </w:rPr>
        <w:t>31) У</w:t>
      </w:r>
      <w:r w:rsidR="00FC6A8A" w:rsidRPr="00676ABD">
        <w:rPr>
          <w:color w:val="000000" w:themeColor="text1"/>
          <w:sz w:val="28"/>
          <w:szCs w:val="28"/>
          <w:lang w:val="ru-RU"/>
        </w:rPr>
        <w:t>статті 37:</w:t>
      </w:r>
    </w:p>
    <w:p w:rsidR="00A568FC" w:rsidRPr="00676ABD" w:rsidRDefault="00A568FC" w:rsidP="009F7ACC">
      <w:pPr>
        <w:jc w:val="both"/>
        <w:rPr>
          <w:color w:val="000000" w:themeColor="text1"/>
          <w:sz w:val="28"/>
          <w:szCs w:val="28"/>
          <w:lang w:val="ru-RU"/>
        </w:rPr>
      </w:pPr>
    </w:p>
    <w:p w:rsidR="00FC6A8A" w:rsidRPr="00676ABD" w:rsidRDefault="00B4500E" w:rsidP="00B4500E">
      <w:pPr>
        <w:ind w:firstLine="708"/>
        <w:jc w:val="both"/>
        <w:rPr>
          <w:color w:val="000000" w:themeColor="text1"/>
          <w:sz w:val="28"/>
          <w:szCs w:val="28"/>
          <w:lang w:val="ru-RU"/>
        </w:rPr>
      </w:pPr>
      <w:r w:rsidRPr="00676ABD">
        <w:rPr>
          <w:color w:val="000000" w:themeColor="text1"/>
          <w:sz w:val="28"/>
          <w:szCs w:val="28"/>
          <w:lang w:val="ru-RU"/>
        </w:rPr>
        <w:t>У</w:t>
      </w:r>
      <w:r w:rsidR="00FC6A8A" w:rsidRPr="00676ABD">
        <w:rPr>
          <w:color w:val="000000" w:themeColor="text1"/>
          <w:sz w:val="28"/>
          <w:szCs w:val="28"/>
          <w:lang w:val="ru-RU"/>
        </w:rPr>
        <w:t xml:space="preserve"> частині</w:t>
      </w:r>
      <w:r w:rsidRPr="00676ABD">
        <w:rPr>
          <w:color w:val="000000" w:themeColor="text1"/>
          <w:sz w:val="28"/>
          <w:szCs w:val="28"/>
          <w:lang w:val="ru-RU"/>
        </w:rPr>
        <w:t xml:space="preserve"> </w:t>
      </w:r>
      <w:r w:rsidR="00FC6A8A" w:rsidRPr="00676ABD">
        <w:rPr>
          <w:color w:val="000000" w:themeColor="text1"/>
          <w:sz w:val="28"/>
          <w:szCs w:val="28"/>
          <w:lang w:val="ru-RU"/>
        </w:rPr>
        <w:t xml:space="preserve">шостій слово «однакові» замінити на слово «рівні» </w:t>
      </w:r>
    </w:p>
    <w:p w:rsidR="00B4500E" w:rsidRPr="00676ABD" w:rsidRDefault="00B4500E" w:rsidP="009F7ACC">
      <w:pPr>
        <w:jc w:val="both"/>
        <w:rPr>
          <w:sz w:val="28"/>
          <w:szCs w:val="28"/>
          <w:lang w:val="ru-RU"/>
        </w:rPr>
      </w:pPr>
    </w:p>
    <w:p w:rsidR="001C168A" w:rsidRPr="00676ABD" w:rsidRDefault="00B4500E" w:rsidP="00B4500E">
      <w:pPr>
        <w:ind w:firstLine="708"/>
        <w:jc w:val="both"/>
        <w:rPr>
          <w:sz w:val="28"/>
          <w:szCs w:val="28"/>
          <w:lang w:val="ru-RU"/>
        </w:rPr>
      </w:pPr>
      <w:r w:rsidRPr="00676ABD">
        <w:rPr>
          <w:sz w:val="28"/>
          <w:szCs w:val="28"/>
          <w:lang w:val="ru-RU"/>
        </w:rPr>
        <w:t>Частину с</w:t>
      </w:r>
      <w:r w:rsidR="00FC6A8A" w:rsidRPr="00676ABD">
        <w:rPr>
          <w:sz w:val="28"/>
          <w:szCs w:val="28"/>
          <w:lang w:val="ru-RU"/>
        </w:rPr>
        <w:t>ьому</w:t>
      </w:r>
      <w:r w:rsidRPr="00676ABD">
        <w:rPr>
          <w:sz w:val="28"/>
          <w:szCs w:val="28"/>
          <w:lang w:val="ru-RU"/>
        </w:rPr>
        <w:t xml:space="preserve"> </w:t>
      </w:r>
      <w:r w:rsidR="00FC6A8A" w:rsidRPr="00676ABD">
        <w:rPr>
          <w:sz w:val="28"/>
          <w:szCs w:val="28"/>
          <w:lang w:val="ru-RU"/>
        </w:rPr>
        <w:t>викласти в наступній</w:t>
      </w:r>
      <w:r w:rsidRPr="00676ABD">
        <w:rPr>
          <w:sz w:val="28"/>
          <w:szCs w:val="28"/>
          <w:lang w:val="ru-RU"/>
        </w:rPr>
        <w:t xml:space="preserve"> </w:t>
      </w:r>
      <w:r w:rsidR="00FC6A8A" w:rsidRPr="00676ABD">
        <w:rPr>
          <w:sz w:val="28"/>
          <w:szCs w:val="28"/>
          <w:lang w:val="ru-RU"/>
        </w:rPr>
        <w:t xml:space="preserve">редакції: </w:t>
      </w:r>
    </w:p>
    <w:p w:rsidR="00FC6A8A" w:rsidRPr="00676ABD" w:rsidRDefault="00FC6A8A" w:rsidP="009F7ACC">
      <w:pPr>
        <w:jc w:val="both"/>
        <w:rPr>
          <w:sz w:val="28"/>
          <w:szCs w:val="28"/>
          <w:lang w:val="ru-RU"/>
        </w:rPr>
      </w:pPr>
    </w:p>
    <w:p w:rsidR="001C168A" w:rsidRPr="00676ABD" w:rsidRDefault="00A568FC" w:rsidP="00B4500E">
      <w:pPr>
        <w:pStyle w:val="rvps2"/>
        <w:shd w:val="clear" w:color="auto" w:fill="FFFFFF"/>
        <w:spacing w:before="0" w:beforeAutospacing="0" w:after="150" w:afterAutospacing="0"/>
        <w:ind w:firstLine="708"/>
        <w:jc w:val="both"/>
        <w:rPr>
          <w:sz w:val="28"/>
          <w:szCs w:val="28"/>
        </w:rPr>
      </w:pPr>
      <w:r w:rsidRPr="00676ABD">
        <w:rPr>
          <w:sz w:val="28"/>
          <w:szCs w:val="28"/>
          <w:lang w:val="ru-RU"/>
        </w:rPr>
        <w:t>«</w:t>
      </w:r>
      <w:r w:rsidR="001C168A" w:rsidRPr="00676ABD">
        <w:rPr>
          <w:sz w:val="28"/>
          <w:szCs w:val="28"/>
        </w:rPr>
        <w:t>7. Автор сорту має право:</w:t>
      </w:r>
    </w:p>
    <w:p w:rsidR="001C168A" w:rsidRPr="00676ABD" w:rsidRDefault="001C168A" w:rsidP="00B4500E">
      <w:pPr>
        <w:pStyle w:val="rvps2"/>
        <w:shd w:val="clear" w:color="auto" w:fill="FFFFFF"/>
        <w:spacing w:before="0" w:beforeAutospacing="0" w:after="150" w:afterAutospacing="0"/>
        <w:ind w:firstLine="708"/>
        <w:jc w:val="both"/>
        <w:rPr>
          <w:sz w:val="28"/>
          <w:szCs w:val="28"/>
        </w:rPr>
      </w:pPr>
      <w:r w:rsidRPr="00676ABD">
        <w:rPr>
          <w:sz w:val="28"/>
          <w:szCs w:val="28"/>
        </w:rPr>
        <w:t>1) на визнання  свого авторства;</w:t>
      </w:r>
    </w:p>
    <w:p w:rsidR="001C168A" w:rsidRPr="00676ABD" w:rsidRDefault="001C168A" w:rsidP="00B4500E">
      <w:pPr>
        <w:pStyle w:val="rvps2"/>
        <w:shd w:val="clear" w:color="auto" w:fill="FFFFFF"/>
        <w:spacing w:before="0" w:beforeAutospacing="0" w:after="150" w:afterAutospacing="0"/>
        <w:ind w:firstLine="708"/>
        <w:jc w:val="both"/>
        <w:rPr>
          <w:sz w:val="28"/>
          <w:szCs w:val="28"/>
        </w:rPr>
      </w:pPr>
      <w:bookmarkStart w:id="79" w:name="n2264"/>
      <w:bookmarkEnd w:id="79"/>
      <w:r w:rsidRPr="00676ABD">
        <w:rPr>
          <w:sz w:val="28"/>
          <w:szCs w:val="28"/>
        </w:rPr>
        <w:lastRenderedPageBreak/>
        <w:t>2) право перешкоджати будь-якому посяганню на право інтелектуальної власності на сорт, здатному завдати шкоди честі чи репутації автора сорту, зокрема, спотворенню сорту;</w:t>
      </w:r>
    </w:p>
    <w:p w:rsidR="001C168A" w:rsidRPr="00676ABD" w:rsidRDefault="001C168A" w:rsidP="00B4500E">
      <w:pPr>
        <w:pStyle w:val="rvps2"/>
        <w:shd w:val="clear" w:color="auto" w:fill="FFFFFF"/>
        <w:spacing w:before="0" w:beforeAutospacing="0" w:after="150" w:afterAutospacing="0"/>
        <w:ind w:firstLine="708"/>
        <w:jc w:val="both"/>
        <w:rPr>
          <w:sz w:val="28"/>
          <w:szCs w:val="28"/>
        </w:rPr>
      </w:pPr>
      <w:bookmarkStart w:id="80" w:name="n2265"/>
      <w:bookmarkEnd w:id="80"/>
      <w:r w:rsidRPr="00676ABD">
        <w:rPr>
          <w:sz w:val="28"/>
          <w:szCs w:val="28"/>
        </w:rPr>
        <w:t>3) перешкоджати іншим особам привласнювати його авторство;</w:t>
      </w:r>
    </w:p>
    <w:p w:rsidR="001C168A" w:rsidRPr="00676ABD" w:rsidRDefault="001C168A" w:rsidP="00B4500E">
      <w:pPr>
        <w:pStyle w:val="rvps2"/>
        <w:shd w:val="clear" w:color="auto" w:fill="FFFFFF"/>
        <w:spacing w:before="0" w:beforeAutospacing="0" w:after="150" w:afterAutospacing="0"/>
        <w:ind w:firstLine="708"/>
        <w:jc w:val="both"/>
        <w:rPr>
          <w:sz w:val="28"/>
          <w:szCs w:val="28"/>
        </w:rPr>
      </w:pPr>
      <w:r w:rsidRPr="00676ABD">
        <w:rPr>
          <w:sz w:val="28"/>
          <w:szCs w:val="28"/>
        </w:rPr>
        <w:t>4) вимагати не розголошувати його ім’я як автора сорту і не зазначати його у публікаціях;</w:t>
      </w:r>
    </w:p>
    <w:p w:rsidR="001C168A" w:rsidRPr="00676ABD" w:rsidRDefault="001C168A" w:rsidP="00B4500E">
      <w:pPr>
        <w:pStyle w:val="rvps2"/>
        <w:shd w:val="clear" w:color="auto" w:fill="FFFFFF"/>
        <w:spacing w:before="0" w:beforeAutospacing="0" w:after="150" w:afterAutospacing="0"/>
        <w:ind w:firstLine="708"/>
        <w:jc w:val="both"/>
        <w:rPr>
          <w:sz w:val="28"/>
          <w:szCs w:val="28"/>
        </w:rPr>
      </w:pPr>
      <w:r w:rsidRPr="00676ABD">
        <w:rPr>
          <w:sz w:val="28"/>
          <w:szCs w:val="28"/>
        </w:rPr>
        <w:t>5) вимагати зазначення свого імені під час використання сорту, якщо це практично можливо.</w:t>
      </w:r>
    </w:p>
    <w:p w:rsidR="001C168A" w:rsidRPr="00676ABD" w:rsidRDefault="001C168A" w:rsidP="00B4500E">
      <w:pPr>
        <w:pStyle w:val="rvps2"/>
        <w:shd w:val="clear" w:color="auto" w:fill="FFFFFF"/>
        <w:spacing w:before="0" w:beforeAutospacing="0" w:after="150" w:afterAutospacing="0"/>
        <w:ind w:firstLine="708"/>
        <w:jc w:val="both"/>
        <w:rPr>
          <w:sz w:val="28"/>
          <w:szCs w:val="28"/>
          <w:lang w:val="ru-RU"/>
        </w:rPr>
      </w:pPr>
      <w:r w:rsidRPr="00676ABD">
        <w:rPr>
          <w:sz w:val="28"/>
          <w:szCs w:val="28"/>
        </w:rPr>
        <w:t>6) інші особисті немайнові права інтелектуальної власності, встановлені законом.</w:t>
      </w:r>
      <w:r w:rsidR="00A568FC" w:rsidRPr="00676ABD">
        <w:rPr>
          <w:sz w:val="28"/>
          <w:szCs w:val="28"/>
          <w:lang w:val="ru-RU"/>
        </w:rPr>
        <w:t>»</w:t>
      </w:r>
    </w:p>
    <w:p w:rsidR="00A568FC" w:rsidRPr="00676ABD" w:rsidRDefault="00A568FC" w:rsidP="00A568FC">
      <w:pPr>
        <w:jc w:val="both"/>
        <w:rPr>
          <w:sz w:val="28"/>
          <w:szCs w:val="28"/>
          <w:lang w:val="ru-RU"/>
        </w:rPr>
      </w:pPr>
    </w:p>
    <w:p w:rsidR="00FC6A8A" w:rsidRPr="00676ABD" w:rsidRDefault="00A568FC" w:rsidP="00B4500E">
      <w:pPr>
        <w:ind w:firstLine="708"/>
        <w:jc w:val="both"/>
        <w:rPr>
          <w:sz w:val="28"/>
          <w:szCs w:val="28"/>
          <w:lang w:val="ru-RU"/>
        </w:rPr>
      </w:pPr>
      <w:r w:rsidRPr="00676ABD">
        <w:rPr>
          <w:sz w:val="28"/>
          <w:szCs w:val="28"/>
        </w:rPr>
        <w:t>3</w:t>
      </w:r>
      <w:r w:rsidRPr="00676ABD">
        <w:rPr>
          <w:sz w:val="28"/>
          <w:szCs w:val="28"/>
          <w:lang w:val="ru-RU"/>
        </w:rPr>
        <w:t>2</w:t>
      </w:r>
      <w:r w:rsidR="00FC6A8A" w:rsidRPr="00676ABD">
        <w:rPr>
          <w:sz w:val="28"/>
          <w:szCs w:val="28"/>
          <w:lang w:val="ru-RU"/>
        </w:rPr>
        <w:t>) Викласти</w:t>
      </w:r>
      <w:r w:rsidR="00B4500E" w:rsidRPr="00676ABD">
        <w:rPr>
          <w:sz w:val="28"/>
          <w:szCs w:val="28"/>
          <w:lang w:val="ru-RU"/>
        </w:rPr>
        <w:t xml:space="preserve"> </w:t>
      </w:r>
      <w:r w:rsidRPr="00676ABD">
        <w:rPr>
          <w:sz w:val="28"/>
          <w:szCs w:val="28"/>
          <w:lang w:val="ru-RU"/>
        </w:rPr>
        <w:t>частину першу статті</w:t>
      </w:r>
      <w:r w:rsidR="00FC6A8A" w:rsidRPr="00676ABD">
        <w:rPr>
          <w:sz w:val="28"/>
          <w:szCs w:val="28"/>
          <w:lang w:val="ru-RU"/>
        </w:rPr>
        <w:t xml:space="preserve"> 38 у наступній</w:t>
      </w:r>
      <w:r w:rsidR="00CB3A41" w:rsidRPr="00676ABD">
        <w:rPr>
          <w:sz w:val="28"/>
          <w:szCs w:val="28"/>
          <w:lang w:val="ru-RU"/>
        </w:rPr>
        <w:t xml:space="preserve"> </w:t>
      </w:r>
      <w:r w:rsidR="00FC6A8A" w:rsidRPr="00676ABD">
        <w:rPr>
          <w:sz w:val="28"/>
          <w:szCs w:val="28"/>
          <w:lang w:val="ru-RU"/>
        </w:rPr>
        <w:t xml:space="preserve">редакції: </w:t>
      </w:r>
    </w:p>
    <w:p w:rsidR="001C168A" w:rsidRPr="00676ABD" w:rsidRDefault="001C168A" w:rsidP="009F7ACC">
      <w:pPr>
        <w:pStyle w:val="rvps2"/>
        <w:shd w:val="clear" w:color="auto" w:fill="FFFFFF"/>
        <w:spacing w:before="0" w:beforeAutospacing="0" w:after="150" w:afterAutospacing="0"/>
        <w:jc w:val="both"/>
        <w:rPr>
          <w:sz w:val="28"/>
          <w:szCs w:val="28"/>
          <w:lang w:val="ru-RU"/>
        </w:rPr>
      </w:pPr>
    </w:p>
    <w:p w:rsidR="00A568FC" w:rsidRPr="00676ABD" w:rsidRDefault="00A568FC" w:rsidP="00CB3A41">
      <w:pPr>
        <w:pStyle w:val="rvps2"/>
        <w:shd w:val="clear" w:color="auto" w:fill="FFFFFF"/>
        <w:spacing w:before="0" w:beforeAutospacing="0" w:after="150" w:afterAutospacing="0"/>
        <w:ind w:firstLine="708"/>
        <w:jc w:val="both"/>
        <w:rPr>
          <w:sz w:val="28"/>
          <w:szCs w:val="28"/>
        </w:rPr>
      </w:pPr>
      <w:r w:rsidRPr="00676ABD">
        <w:rPr>
          <w:sz w:val="28"/>
          <w:szCs w:val="28"/>
          <w:lang w:val="ru-RU"/>
        </w:rPr>
        <w:t>«</w:t>
      </w:r>
      <w:r w:rsidR="001C168A" w:rsidRPr="00676ABD">
        <w:rPr>
          <w:sz w:val="28"/>
          <w:szCs w:val="28"/>
        </w:rPr>
        <w:t>1. Сорт може поширюватися в Україні за умови наявності відомостей про сорт в Реєстрі сортів рослин України. Щодо сортів родів і видів, не віднесених до переліку родів і видів, сорти яких проходять експертизу на придатність сорту для поширення, що затверджується Компетентним органом, рішення про державну реєстрацію прав на сорт є одночасно рішенням про державну реєстрацію прав на сорт</w:t>
      </w:r>
      <w:r w:rsidRPr="00676ABD">
        <w:rPr>
          <w:sz w:val="28"/>
          <w:szCs w:val="28"/>
          <w:lang w:val="ru-RU"/>
        </w:rPr>
        <w:t>»</w:t>
      </w:r>
      <w:r w:rsidR="001C168A" w:rsidRPr="00676ABD">
        <w:rPr>
          <w:sz w:val="28"/>
          <w:szCs w:val="28"/>
        </w:rPr>
        <w:t>.</w:t>
      </w:r>
    </w:p>
    <w:p w:rsidR="001C168A" w:rsidRPr="00676ABD" w:rsidRDefault="00A568FC" w:rsidP="00CB3A41">
      <w:pPr>
        <w:ind w:firstLine="708"/>
        <w:jc w:val="both"/>
        <w:rPr>
          <w:sz w:val="28"/>
          <w:szCs w:val="28"/>
          <w:lang w:val="ru-RU"/>
        </w:rPr>
      </w:pPr>
      <w:r w:rsidRPr="00676ABD">
        <w:rPr>
          <w:sz w:val="28"/>
          <w:szCs w:val="28"/>
        </w:rPr>
        <w:t>3</w:t>
      </w:r>
      <w:r w:rsidRPr="00676ABD">
        <w:rPr>
          <w:sz w:val="28"/>
          <w:szCs w:val="28"/>
          <w:lang w:val="ru-RU"/>
        </w:rPr>
        <w:t>3</w:t>
      </w:r>
      <w:r w:rsidR="00FC6A8A" w:rsidRPr="00676ABD">
        <w:rPr>
          <w:sz w:val="28"/>
          <w:szCs w:val="28"/>
          <w:lang w:val="ru-RU"/>
        </w:rPr>
        <w:t>) Викласти</w:t>
      </w:r>
      <w:r w:rsidR="00CB3A41" w:rsidRPr="00676ABD">
        <w:rPr>
          <w:sz w:val="28"/>
          <w:szCs w:val="28"/>
          <w:lang w:val="ru-RU"/>
        </w:rPr>
        <w:t xml:space="preserve"> </w:t>
      </w:r>
      <w:r w:rsidR="00FC6A8A" w:rsidRPr="00676ABD">
        <w:rPr>
          <w:sz w:val="28"/>
          <w:szCs w:val="28"/>
          <w:lang w:val="ru-RU"/>
        </w:rPr>
        <w:t>статтю 39-1 у наступній</w:t>
      </w:r>
      <w:r w:rsidR="00CB3A41" w:rsidRPr="00676ABD">
        <w:rPr>
          <w:sz w:val="28"/>
          <w:szCs w:val="28"/>
          <w:lang w:val="ru-RU"/>
        </w:rPr>
        <w:t xml:space="preserve"> </w:t>
      </w:r>
      <w:r w:rsidR="00FC6A8A" w:rsidRPr="00676ABD">
        <w:rPr>
          <w:sz w:val="28"/>
          <w:szCs w:val="28"/>
          <w:lang w:val="ru-RU"/>
        </w:rPr>
        <w:t xml:space="preserve">редакції: </w:t>
      </w:r>
    </w:p>
    <w:p w:rsidR="00CB3A41" w:rsidRPr="00676ABD" w:rsidRDefault="00CB3A41" w:rsidP="00CB3A41">
      <w:pPr>
        <w:ind w:firstLine="708"/>
        <w:jc w:val="both"/>
        <w:rPr>
          <w:sz w:val="28"/>
          <w:szCs w:val="28"/>
          <w:lang w:val="ru-RU"/>
        </w:rPr>
      </w:pPr>
    </w:p>
    <w:p w:rsidR="001C168A" w:rsidRPr="00676ABD" w:rsidRDefault="00A568FC" w:rsidP="00CB3A41">
      <w:pPr>
        <w:shd w:val="clear" w:color="auto" w:fill="FFFFFF"/>
        <w:spacing w:after="150"/>
        <w:ind w:firstLine="708"/>
        <w:jc w:val="both"/>
        <w:rPr>
          <w:sz w:val="28"/>
          <w:szCs w:val="28"/>
          <w:lang w:val="ru-RU" w:eastAsia="ru-RU"/>
        </w:rPr>
      </w:pPr>
      <w:r w:rsidRPr="00676ABD">
        <w:rPr>
          <w:bCs/>
          <w:sz w:val="28"/>
          <w:szCs w:val="28"/>
          <w:lang w:val="ru-RU" w:eastAsia="ru-RU"/>
        </w:rPr>
        <w:t>«</w:t>
      </w:r>
      <w:r w:rsidR="001C168A" w:rsidRPr="00676ABD">
        <w:rPr>
          <w:bCs/>
          <w:sz w:val="28"/>
          <w:szCs w:val="28"/>
          <w:lang w:val="ru-RU" w:eastAsia="ru-RU"/>
        </w:rPr>
        <w:t>Стаття 39</w:t>
      </w:r>
      <w:r w:rsidR="001C168A" w:rsidRPr="00676ABD">
        <w:rPr>
          <w:bCs/>
          <w:sz w:val="28"/>
          <w:szCs w:val="28"/>
          <w:vertAlign w:val="superscript"/>
          <w:lang w:val="ru-RU" w:eastAsia="ru-RU"/>
        </w:rPr>
        <w:t>-1</w:t>
      </w:r>
      <w:r w:rsidR="001C168A" w:rsidRPr="00676ABD">
        <w:rPr>
          <w:bCs/>
          <w:sz w:val="28"/>
          <w:szCs w:val="28"/>
          <w:lang w:val="ru-RU" w:eastAsia="ru-RU"/>
        </w:rPr>
        <w:t>.</w:t>
      </w:r>
      <w:r w:rsidR="001C168A" w:rsidRPr="00676ABD">
        <w:rPr>
          <w:sz w:val="28"/>
          <w:szCs w:val="28"/>
          <w:lang w:val="ru-RU" w:eastAsia="ru-RU"/>
        </w:rPr>
        <w:t> Майнове право інтелектуальноївласності на поширення сорту рослин</w:t>
      </w:r>
    </w:p>
    <w:p w:rsidR="00CB3A41" w:rsidRPr="00676ABD" w:rsidRDefault="00CB3A41" w:rsidP="00CB3A41">
      <w:pPr>
        <w:pStyle w:val="af2"/>
        <w:shd w:val="clear" w:color="auto" w:fill="FFFFFF"/>
        <w:spacing w:after="150"/>
        <w:ind w:left="0" w:firstLine="708"/>
        <w:jc w:val="both"/>
        <w:rPr>
          <w:rFonts w:ascii="Times New Roman" w:hAnsi="Times New Roman"/>
          <w:sz w:val="28"/>
          <w:szCs w:val="28"/>
          <w:lang w:val="ru-RU" w:eastAsia="ru-RU"/>
        </w:rPr>
      </w:pPr>
      <w:r w:rsidRPr="00676ABD">
        <w:rPr>
          <w:rFonts w:ascii="Times New Roman" w:hAnsi="Times New Roman"/>
          <w:sz w:val="28"/>
          <w:szCs w:val="28"/>
          <w:lang w:val="ru-RU" w:eastAsia="ru-RU"/>
        </w:rPr>
        <w:t xml:space="preserve">1. </w:t>
      </w:r>
      <w:r w:rsidR="001C168A" w:rsidRPr="00676ABD">
        <w:rPr>
          <w:rFonts w:ascii="Times New Roman" w:hAnsi="Times New Roman"/>
          <w:sz w:val="28"/>
          <w:szCs w:val="28"/>
          <w:lang w:val="ru-RU" w:eastAsia="ru-RU"/>
        </w:rPr>
        <w:t>Майновим правом інтелектуальноївласності на поширення сорту рослин є право його</w:t>
      </w:r>
      <w:r w:rsidRPr="00676ABD">
        <w:rPr>
          <w:rFonts w:ascii="Times New Roman" w:hAnsi="Times New Roman"/>
          <w:sz w:val="28"/>
          <w:szCs w:val="28"/>
          <w:lang w:val="ru-RU" w:eastAsia="ru-RU"/>
        </w:rPr>
        <w:t xml:space="preserve"> </w:t>
      </w:r>
      <w:r w:rsidR="001C168A" w:rsidRPr="00676ABD">
        <w:rPr>
          <w:rFonts w:ascii="Times New Roman" w:hAnsi="Times New Roman"/>
          <w:sz w:val="28"/>
          <w:szCs w:val="28"/>
          <w:lang w:val="ru-RU" w:eastAsia="ru-RU"/>
        </w:rPr>
        <w:t xml:space="preserve">власника на поширення сорту. </w:t>
      </w:r>
    </w:p>
    <w:p w:rsidR="00A568FC" w:rsidRPr="00676ABD" w:rsidRDefault="00CB3A41" w:rsidP="00CB3A41">
      <w:pPr>
        <w:pStyle w:val="af2"/>
        <w:shd w:val="clear" w:color="auto" w:fill="FFFFFF"/>
        <w:spacing w:after="150"/>
        <w:ind w:left="0" w:firstLine="708"/>
        <w:jc w:val="both"/>
        <w:rPr>
          <w:rFonts w:ascii="Times New Roman" w:hAnsi="Times New Roman"/>
          <w:sz w:val="28"/>
          <w:szCs w:val="28"/>
          <w:lang w:val="ru-RU" w:eastAsia="ru-RU"/>
        </w:rPr>
      </w:pPr>
      <w:r w:rsidRPr="00676ABD">
        <w:rPr>
          <w:rFonts w:ascii="Times New Roman" w:hAnsi="Times New Roman"/>
          <w:sz w:val="28"/>
          <w:szCs w:val="28"/>
          <w:lang w:val="ru-RU" w:eastAsia="ru-RU"/>
        </w:rPr>
        <w:t xml:space="preserve">2. </w:t>
      </w:r>
      <w:r w:rsidR="001C168A" w:rsidRPr="00676ABD">
        <w:rPr>
          <w:rFonts w:ascii="Times New Roman" w:hAnsi="Times New Roman"/>
          <w:sz w:val="28"/>
          <w:szCs w:val="28"/>
          <w:lang w:val="ru-RU"/>
        </w:rPr>
        <w:t xml:space="preserve">Власник майнового права інтелектуальної власності на поширення сорту має право передати своє право на поширення сорту на підставі договору будь-якій особі повністю чи частково (в певній обмеженій сфері і на певний строк). </w:t>
      </w:r>
    </w:p>
    <w:p w:rsidR="001C168A" w:rsidRPr="00676ABD" w:rsidRDefault="00A568FC" w:rsidP="00CB3A41">
      <w:pPr>
        <w:pStyle w:val="rvps2"/>
        <w:shd w:val="clear" w:color="auto" w:fill="FFFFFF"/>
        <w:spacing w:before="0" w:beforeAutospacing="0" w:after="150" w:afterAutospacing="0"/>
        <w:ind w:firstLine="708"/>
        <w:jc w:val="both"/>
        <w:rPr>
          <w:sz w:val="28"/>
          <w:szCs w:val="28"/>
          <w:lang w:val="ru-RU"/>
        </w:rPr>
      </w:pPr>
      <w:r w:rsidRPr="00676ABD">
        <w:rPr>
          <w:sz w:val="28"/>
          <w:szCs w:val="28"/>
        </w:rPr>
        <w:t>3</w:t>
      </w:r>
      <w:r w:rsidRPr="00676ABD">
        <w:rPr>
          <w:sz w:val="28"/>
          <w:szCs w:val="28"/>
          <w:lang w:val="ru-RU"/>
        </w:rPr>
        <w:t>4</w:t>
      </w:r>
      <w:r w:rsidR="00FC6A8A" w:rsidRPr="00676ABD">
        <w:rPr>
          <w:sz w:val="28"/>
          <w:szCs w:val="28"/>
          <w:lang w:val="ru-RU"/>
        </w:rPr>
        <w:t>) Викласти</w:t>
      </w:r>
      <w:r w:rsidR="00CB3A41" w:rsidRPr="00676ABD">
        <w:rPr>
          <w:sz w:val="28"/>
          <w:szCs w:val="28"/>
          <w:lang w:val="ru-RU"/>
        </w:rPr>
        <w:t xml:space="preserve"> </w:t>
      </w:r>
      <w:r w:rsidR="00FC6A8A" w:rsidRPr="00676ABD">
        <w:rPr>
          <w:sz w:val="28"/>
          <w:szCs w:val="28"/>
          <w:lang w:val="ru-RU"/>
        </w:rPr>
        <w:t>частину</w:t>
      </w:r>
      <w:r w:rsidR="00CB3A41" w:rsidRPr="00676ABD">
        <w:rPr>
          <w:sz w:val="28"/>
          <w:szCs w:val="28"/>
          <w:lang w:val="ru-RU"/>
        </w:rPr>
        <w:t xml:space="preserve"> </w:t>
      </w:r>
      <w:r w:rsidR="00FC6A8A" w:rsidRPr="00676ABD">
        <w:rPr>
          <w:sz w:val="28"/>
          <w:szCs w:val="28"/>
          <w:lang w:val="ru-RU"/>
        </w:rPr>
        <w:t>шосту</w:t>
      </w:r>
      <w:r w:rsidR="00CB3A41" w:rsidRPr="00676ABD">
        <w:rPr>
          <w:sz w:val="28"/>
          <w:szCs w:val="28"/>
          <w:lang w:val="ru-RU"/>
        </w:rPr>
        <w:t xml:space="preserve"> </w:t>
      </w:r>
      <w:r w:rsidR="00FC6A8A" w:rsidRPr="00676ABD">
        <w:rPr>
          <w:sz w:val="28"/>
          <w:szCs w:val="28"/>
          <w:lang w:val="ru-RU"/>
        </w:rPr>
        <w:t>статті  40 у наступній</w:t>
      </w:r>
      <w:r w:rsidR="00CB3A41" w:rsidRPr="00676ABD">
        <w:rPr>
          <w:sz w:val="28"/>
          <w:szCs w:val="28"/>
          <w:lang w:val="ru-RU"/>
        </w:rPr>
        <w:t xml:space="preserve"> </w:t>
      </w:r>
      <w:r w:rsidR="00FC6A8A" w:rsidRPr="00676ABD">
        <w:rPr>
          <w:sz w:val="28"/>
          <w:szCs w:val="28"/>
          <w:lang w:val="ru-RU"/>
        </w:rPr>
        <w:t xml:space="preserve">редакції: </w:t>
      </w:r>
    </w:p>
    <w:p w:rsidR="001C168A" w:rsidRPr="00676ABD" w:rsidRDefault="00A568FC" w:rsidP="00CB3A41">
      <w:pPr>
        <w:pStyle w:val="rvps2"/>
        <w:shd w:val="clear" w:color="auto" w:fill="FFFFFF"/>
        <w:spacing w:before="0" w:beforeAutospacing="0" w:after="150" w:afterAutospacing="0"/>
        <w:ind w:firstLine="708"/>
        <w:jc w:val="both"/>
        <w:rPr>
          <w:sz w:val="28"/>
          <w:szCs w:val="28"/>
        </w:rPr>
      </w:pPr>
      <w:r w:rsidRPr="00676ABD">
        <w:rPr>
          <w:sz w:val="28"/>
          <w:szCs w:val="28"/>
        </w:rPr>
        <w:t>«</w:t>
      </w:r>
      <w:r w:rsidR="001C168A" w:rsidRPr="00676ABD">
        <w:rPr>
          <w:sz w:val="28"/>
          <w:szCs w:val="28"/>
        </w:rPr>
        <w:t xml:space="preserve">6. Факт передачі майнових прав інтелектуальної власності на сорт рослин підлягає державній реєстрації в Реєстру патентів із опублікуванням відомостей про це в офіційному виданні. Ліцензія на використання сорту рослин не підлягає обов’язковій державній реєстрації.  Відомості про видачу ліцензії на використання сорту можуть бути опубліковані в офіційному виданні та внесені до  Реєстру патентів за ініціативою будь-якої сторони відповідного до договору.  </w:t>
      </w:r>
    </w:p>
    <w:p w:rsidR="00FC6A8A" w:rsidRPr="00676ABD" w:rsidRDefault="001C168A" w:rsidP="009F7ACC">
      <w:pPr>
        <w:pStyle w:val="rvps2"/>
        <w:shd w:val="clear" w:color="auto" w:fill="FFFFFF"/>
        <w:spacing w:before="0" w:beforeAutospacing="0" w:after="150" w:afterAutospacing="0"/>
        <w:jc w:val="both"/>
        <w:rPr>
          <w:rStyle w:val="rvts9"/>
          <w:sz w:val="28"/>
          <w:szCs w:val="28"/>
        </w:rPr>
      </w:pPr>
      <w:r w:rsidRPr="00676ABD">
        <w:rPr>
          <w:sz w:val="28"/>
          <w:szCs w:val="28"/>
        </w:rPr>
        <w:t xml:space="preserve"> </w:t>
      </w:r>
      <w:r w:rsidR="00CB3A41" w:rsidRPr="00676ABD">
        <w:rPr>
          <w:sz w:val="28"/>
          <w:szCs w:val="28"/>
        </w:rPr>
        <w:tab/>
      </w:r>
      <w:r w:rsidRPr="00676ABD">
        <w:rPr>
          <w:sz w:val="28"/>
          <w:szCs w:val="28"/>
        </w:rPr>
        <w:t>За внесення зазначених відомостей до Реєстру патентів та змін до них за ініціативою сторін договору сплачуються збори</w:t>
      </w:r>
      <w:r w:rsidR="00A568FC" w:rsidRPr="00676ABD">
        <w:rPr>
          <w:sz w:val="28"/>
          <w:szCs w:val="28"/>
        </w:rPr>
        <w:t>»</w:t>
      </w:r>
      <w:r w:rsidRPr="00676ABD">
        <w:rPr>
          <w:sz w:val="28"/>
          <w:szCs w:val="28"/>
        </w:rPr>
        <w:t>.</w:t>
      </w:r>
    </w:p>
    <w:p w:rsidR="00FC6A8A" w:rsidRPr="00676ABD" w:rsidRDefault="00A568FC" w:rsidP="00CB3A41">
      <w:pPr>
        <w:ind w:firstLine="708"/>
        <w:jc w:val="both"/>
        <w:rPr>
          <w:rStyle w:val="rvts9"/>
          <w:sz w:val="28"/>
          <w:szCs w:val="28"/>
          <w:lang w:val="ru-RU"/>
        </w:rPr>
      </w:pPr>
      <w:r w:rsidRPr="00676ABD">
        <w:rPr>
          <w:sz w:val="28"/>
          <w:szCs w:val="28"/>
        </w:rPr>
        <w:t>35</w:t>
      </w:r>
      <w:r w:rsidR="00FC6A8A" w:rsidRPr="00676ABD">
        <w:rPr>
          <w:sz w:val="28"/>
          <w:szCs w:val="28"/>
          <w:lang w:val="ru-RU"/>
        </w:rPr>
        <w:t>) Викласти</w:t>
      </w:r>
      <w:r w:rsidR="00CB3A41" w:rsidRPr="00676ABD">
        <w:rPr>
          <w:sz w:val="28"/>
          <w:szCs w:val="28"/>
          <w:lang w:val="ru-RU"/>
        </w:rPr>
        <w:t xml:space="preserve"> </w:t>
      </w:r>
      <w:r w:rsidR="00FC6A8A" w:rsidRPr="00676ABD">
        <w:rPr>
          <w:sz w:val="28"/>
          <w:szCs w:val="28"/>
          <w:lang w:val="ru-RU"/>
        </w:rPr>
        <w:t>частину</w:t>
      </w:r>
      <w:r w:rsidR="00CB3A41" w:rsidRPr="00676ABD">
        <w:rPr>
          <w:sz w:val="28"/>
          <w:szCs w:val="28"/>
          <w:lang w:val="ru-RU"/>
        </w:rPr>
        <w:t xml:space="preserve"> </w:t>
      </w:r>
      <w:r w:rsidR="00FC6A8A" w:rsidRPr="00676ABD">
        <w:rPr>
          <w:sz w:val="28"/>
          <w:szCs w:val="28"/>
          <w:lang w:val="ru-RU"/>
        </w:rPr>
        <w:t>третю</w:t>
      </w:r>
      <w:r w:rsidR="00CB3A41" w:rsidRPr="00676ABD">
        <w:rPr>
          <w:sz w:val="28"/>
          <w:szCs w:val="28"/>
          <w:lang w:val="ru-RU"/>
        </w:rPr>
        <w:t xml:space="preserve"> </w:t>
      </w:r>
      <w:r w:rsidR="00FC6A8A" w:rsidRPr="00676ABD">
        <w:rPr>
          <w:sz w:val="28"/>
          <w:szCs w:val="28"/>
          <w:lang w:val="ru-RU"/>
        </w:rPr>
        <w:t>статті  41 у наступній</w:t>
      </w:r>
      <w:r w:rsidR="00CB3A41" w:rsidRPr="00676ABD">
        <w:rPr>
          <w:sz w:val="28"/>
          <w:szCs w:val="28"/>
          <w:lang w:val="ru-RU"/>
        </w:rPr>
        <w:t xml:space="preserve"> </w:t>
      </w:r>
      <w:r w:rsidR="00FC6A8A" w:rsidRPr="00676ABD">
        <w:rPr>
          <w:sz w:val="28"/>
          <w:szCs w:val="28"/>
          <w:lang w:val="ru-RU"/>
        </w:rPr>
        <w:t xml:space="preserve">редакції: </w:t>
      </w:r>
    </w:p>
    <w:p w:rsidR="001C168A" w:rsidRPr="00676ABD" w:rsidRDefault="00A568FC" w:rsidP="00CB3A41">
      <w:pPr>
        <w:pStyle w:val="rvps2"/>
        <w:shd w:val="clear" w:color="auto" w:fill="FFFFFF"/>
        <w:spacing w:after="150"/>
        <w:ind w:firstLine="708"/>
        <w:jc w:val="both"/>
        <w:rPr>
          <w:rStyle w:val="rvts9"/>
          <w:bCs/>
          <w:sz w:val="28"/>
          <w:szCs w:val="28"/>
        </w:rPr>
      </w:pPr>
      <w:r w:rsidRPr="00676ABD">
        <w:rPr>
          <w:sz w:val="28"/>
          <w:szCs w:val="28"/>
        </w:rPr>
        <w:lastRenderedPageBreak/>
        <w:t>«</w:t>
      </w:r>
      <w:r w:rsidR="001C168A" w:rsidRPr="00676ABD">
        <w:rPr>
          <w:sz w:val="28"/>
          <w:szCs w:val="28"/>
        </w:rPr>
        <w:t>3. Після завершення строку чинності майнових прав інтелектуальної власності на сорт рослин, а також його дострокового припинення чи відмови від них, відповідно до положень </w:t>
      </w:r>
      <w:hyperlink r:id="rId31" w:anchor="n661" w:history="1">
        <w:r w:rsidR="001C168A" w:rsidRPr="00676ABD">
          <w:rPr>
            <w:rStyle w:val="a4"/>
            <w:color w:val="auto"/>
            <w:sz w:val="28"/>
            <w:szCs w:val="28"/>
            <w:u w:val="none"/>
          </w:rPr>
          <w:t>статей 50</w:t>
        </w:r>
      </w:hyperlink>
      <w:r w:rsidR="001C168A" w:rsidRPr="00676ABD">
        <w:rPr>
          <w:sz w:val="28"/>
          <w:szCs w:val="28"/>
        </w:rPr>
        <w:t> і </w:t>
      </w:r>
      <w:hyperlink r:id="rId32" w:anchor="n697" w:history="1">
        <w:r w:rsidR="001C168A" w:rsidRPr="00676ABD">
          <w:rPr>
            <w:rStyle w:val="a4"/>
            <w:color w:val="auto"/>
            <w:sz w:val="28"/>
            <w:szCs w:val="28"/>
            <w:u w:val="none"/>
          </w:rPr>
          <w:t>51</w:t>
        </w:r>
      </w:hyperlink>
      <w:r w:rsidR="001C168A" w:rsidRPr="00676ABD">
        <w:rPr>
          <w:sz w:val="28"/>
          <w:szCs w:val="28"/>
        </w:rPr>
        <w:t> цього Закону, цей сорт стає суспільним надбанням і його може вільно використовувати будь-яка особа, з урахуванням положень частин </w:t>
      </w:r>
      <w:hyperlink r:id="rId33" w:anchor="n486" w:history="1">
        <w:r w:rsidR="001C168A" w:rsidRPr="00676ABD">
          <w:rPr>
            <w:rStyle w:val="a4"/>
            <w:color w:val="auto"/>
            <w:sz w:val="28"/>
            <w:szCs w:val="28"/>
            <w:u w:val="none"/>
          </w:rPr>
          <w:t>другої</w:t>
        </w:r>
      </w:hyperlink>
      <w:r w:rsidR="001C168A" w:rsidRPr="00676ABD">
        <w:rPr>
          <w:sz w:val="28"/>
          <w:szCs w:val="28"/>
        </w:rPr>
        <w:t>  статті 38 цього Закону. В разі використання такого сорту способом, що передбачає наявність сорту в Реєстрі сортів рослин України, будь-яка особа може подати заявку для внесення відомостей про неї як про підтримувача сорту в Реєстр сортів рослин  України і порядку, встановленому статтею 19-1 цього Закону</w:t>
      </w:r>
      <w:r w:rsidRPr="00676ABD">
        <w:rPr>
          <w:sz w:val="28"/>
          <w:szCs w:val="28"/>
        </w:rPr>
        <w:t>».</w:t>
      </w:r>
    </w:p>
    <w:p w:rsidR="001C168A" w:rsidRPr="00676ABD" w:rsidRDefault="00A568FC" w:rsidP="00CB3A41">
      <w:pPr>
        <w:pStyle w:val="rvps2"/>
        <w:shd w:val="clear" w:color="auto" w:fill="FFFFFF"/>
        <w:spacing w:before="0" w:beforeAutospacing="0" w:after="150" w:afterAutospacing="0"/>
        <w:ind w:firstLine="708"/>
        <w:jc w:val="both"/>
        <w:rPr>
          <w:sz w:val="28"/>
          <w:szCs w:val="28"/>
        </w:rPr>
      </w:pPr>
      <w:r w:rsidRPr="00676ABD">
        <w:rPr>
          <w:rStyle w:val="rvts9"/>
          <w:bCs/>
          <w:sz w:val="28"/>
          <w:szCs w:val="28"/>
        </w:rPr>
        <w:t>36</w:t>
      </w:r>
      <w:r w:rsidR="00FC6A8A" w:rsidRPr="00676ABD">
        <w:rPr>
          <w:rStyle w:val="rvts9"/>
          <w:bCs/>
          <w:sz w:val="28"/>
          <w:szCs w:val="28"/>
        </w:rPr>
        <w:t>) Доповнити статтю</w:t>
      </w:r>
      <w:r w:rsidR="00222BBE" w:rsidRPr="00676ABD">
        <w:rPr>
          <w:rStyle w:val="rvts9"/>
          <w:bCs/>
          <w:sz w:val="28"/>
          <w:szCs w:val="28"/>
        </w:rPr>
        <w:t xml:space="preserve"> 42 </w:t>
      </w:r>
      <w:r w:rsidR="00FC6A8A" w:rsidRPr="00676ABD">
        <w:rPr>
          <w:rStyle w:val="rvts9"/>
          <w:bCs/>
          <w:sz w:val="28"/>
          <w:szCs w:val="28"/>
        </w:rPr>
        <w:t xml:space="preserve"> новою частиною наступного змісту</w:t>
      </w:r>
      <w:r w:rsidR="00CB3A41" w:rsidRPr="00676ABD">
        <w:rPr>
          <w:rStyle w:val="rvts9"/>
          <w:bCs/>
          <w:sz w:val="28"/>
          <w:szCs w:val="28"/>
        </w:rPr>
        <w:t>:</w:t>
      </w:r>
    </w:p>
    <w:p w:rsidR="001C168A" w:rsidRPr="00676ABD" w:rsidRDefault="00CB3A41" w:rsidP="00CB3A41">
      <w:pPr>
        <w:pStyle w:val="rvps2"/>
        <w:shd w:val="clear" w:color="auto" w:fill="FFFFFF"/>
        <w:spacing w:before="0" w:beforeAutospacing="0" w:after="150" w:afterAutospacing="0"/>
        <w:ind w:firstLine="708"/>
        <w:jc w:val="both"/>
        <w:rPr>
          <w:rStyle w:val="rvts9"/>
          <w:sz w:val="28"/>
          <w:szCs w:val="28"/>
        </w:rPr>
      </w:pPr>
      <w:r w:rsidRPr="00676ABD">
        <w:rPr>
          <w:sz w:val="28"/>
          <w:szCs w:val="28"/>
        </w:rPr>
        <w:t>«</w:t>
      </w:r>
      <w:r w:rsidR="001C168A" w:rsidRPr="00676ABD">
        <w:rPr>
          <w:sz w:val="28"/>
          <w:szCs w:val="28"/>
        </w:rPr>
        <w:t>5.  Сплата збору за підтримання чинності майнового права інтелектуальної власності на поширення сорту рослин є обов’язковою для підтримувача сорту</w:t>
      </w:r>
      <w:r w:rsidRPr="00676ABD">
        <w:rPr>
          <w:sz w:val="28"/>
          <w:szCs w:val="28"/>
        </w:rPr>
        <w:t>»</w:t>
      </w:r>
      <w:r w:rsidR="001C168A" w:rsidRPr="00676ABD">
        <w:rPr>
          <w:sz w:val="28"/>
          <w:szCs w:val="28"/>
        </w:rPr>
        <w:t xml:space="preserve">. </w:t>
      </w:r>
    </w:p>
    <w:p w:rsidR="00FC6A8A" w:rsidRPr="00676ABD" w:rsidRDefault="00FC6A8A" w:rsidP="00CB3A41">
      <w:pPr>
        <w:pStyle w:val="rvps2"/>
        <w:shd w:val="clear" w:color="auto" w:fill="FFFFFF"/>
        <w:spacing w:before="0" w:beforeAutospacing="0" w:after="150" w:afterAutospacing="0"/>
        <w:ind w:firstLine="708"/>
        <w:jc w:val="both"/>
        <w:rPr>
          <w:rStyle w:val="rvts9"/>
          <w:sz w:val="28"/>
          <w:szCs w:val="28"/>
        </w:rPr>
      </w:pPr>
      <w:r w:rsidRPr="00676ABD">
        <w:rPr>
          <w:rStyle w:val="rvts9"/>
          <w:bCs/>
          <w:sz w:val="28"/>
          <w:szCs w:val="28"/>
        </w:rPr>
        <w:t xml:space="preserve">37) Викласти частину третю статті 47 в новій редакції: </w:t>
      </w:r>
    </w:p>
    <w:p w:rsidR="001C168A" w:rsidRPr="00676ABD" w:rsidRDefault="00222BBE" w:rsidP="00CB3A41">
      <w:pPr>
        <w:pStyle w:val="rvps2"/>
        <w:shd w:val="clear" w:color="auto" w:fill="FFFFFF"/>
        <w:spacing w:before="0" w:beforeAutospacing="0" w:after="150" w:afterAutospacing="0"/>
        <w:ind w:firstLine="708"/>
        <w:jc w:val="both"/>
        <w:rPr>
          <w:sz w:val="28"/>
          <w:szCs w:val="28"/>
        </w:rPr>
      </w:pPr>
      <w:r w:rsidRPr="00676ABD">
        <w:rPr>
          <w:sz w:val="28"/>
          <w:szCs w:val="28"/>
        </w:rPr>
        <w:t>«</w:t>
      </w:r>
      <w:r w:rsidR="001C168A" w:rsidRPr="00676ABD">
        <w:rPr>
          <w:sz w:val="28"/>
          <w:szCs w:val="28"/>
        </w:rPr>
        <w:t>3. Умови дотримання законних інтересів володільця патенту щодо зазначених у частині другій цієї статті ботанічних родів і видів визначаються Кабінетом Міністрів України за такими принципами:</w:t>
      </w:r>
    </w:p>
    <w:p w:rsidR="001C168A" w:rsidRPr="00676ABD" w:rsidRDefault="001C168A" w:rsidP="00CB3A41">
      <w:pPr>
        <w:pStyle w:val="rvps2"/>
        <w:shd w:val="clear" w:color="auto" w:fill="FFFFFF"/>
        <w:spacing w:before="0" w:beforeAutospacing="0" w:after="150" w:afterAutospacing="0"/>
        <w:ind w:firstLine="708"/>
        <w:jc w:val="both"/>
        <w:rPr>
          <w:sz w:val="28"/>
          <w:szCs w:val="28"/>
        </w:rPr>
      </w:pPr>
      <w:r w:rsidRPr="00676ABD">
        <w:rPr>
          <w:sz w:val="28"/>
          <w:szCs w:val="28"/>
        </w:rPr>
        <w:t>а) розміри земельної ділянки не обмежуються;</w:t>
      </w:r>
    </w:p>
    <w:p w:rsidR="001C168A" w:rsidRPr="00676ABD" w:rsidRDefault="001C168A" w:rsidP="00CB3A41">
      <w:pPr>
        <w:pStyle w:val="rvps2"/>
        <w:shd w:val="clear" w:color="auto" w:fill="FFFFFF"/>
        <w:spacing w:before="0" w:beforeAutospacing="0" w:after="150" w:afterAutospacing="0"/>
        <w:ind w:firstLine="708"/>
        <w:jc w:val="both"/>
        <w:rPr>
          <w:sz w:val="28"/>
          <w:szCs w:val="28"/>
        </w:rPr>
      </w:pPr>
      <w:r w:rsidRPr="00676ABD">
        <w:rPr>
          <w:sz w:val="28"/>
          <w:szCs w:val="28"/>
        </w:rPr>
        <w:t>б) зібраний матеріал може доводитись до посівних кондицій з метою розмноження власником господарства або через надання послуг;</w:t>
      </w:r>
    </w:p>
    <w:p w:rsidR="001C168A" w:rsidRPr="00676ABD" w:rsidRDefault="001C168A" w:rsidP="00CB3A41">
      <w:pPr>
        <w:pStyle w:val="rvps2"/>
        <w:shd w:val="clear" w:color="auto" w:fill="FFFFFF"/>
        <w:spacing w:before="0" w:beforeAutospacing="0" w:after="150" w:afterAutospacing="0"/>
        <w:ind w:firstLine="708"/>
        <w:jc w:val="both"/>
        <w:rPr>
          <w:sz w:val="28"/>
          <w:szCs w:val="28"/>
        </w:rPr>
      </w:pPr>
      <w:r w:rsidRPr="00676ABD">
        <w:rPr>
          <w:sz w:val="28"/>
          <w:szCs w:val="28"/>
        </w:rPr>
        <w:t>в) власник малого фермерського господарства не сплачує винагороду володільцю патенту. Під власником малого фермерського господарства розуміють сільськогосподарського товаровиробника незалежно від організаційно-правової форми, який для власних потреб (крім відчуження одержаного матеріалу третім особам) вирощує матеріал сорту рослин, щодо якого видано патент, на власних або орендованих  землях, на площі, не більше необхідної для виробництва 92 тонн зернових або 185 тонн картоплі, або аналогічн</w:t>
      </w:r>
      <w:r w:rsidRPr="00676ABD">
        <w:rPr>
          <w:sz w:val="28"/>
          <w:szCs w:val="28"/>
          <w:lang w:val="ru-RU"/>
        </w:rPr>
        <w:t>их</w:t>
      </w:r>
      <w:r w:rsidRPr="00676ABD">
        <w:rPr>
          <w:vanish/>
          <w:sz w:val="28"/>
          <w:szCs w:val="28"/>
        </w:rPr>
        <w:t>іе повністю відповідає  бути тотожний, а саме. енням відомостей про це до відповідного Реєстру та  оп зборів, лише після чого мо</w:t>
      </w:r>
      <w:r w:rsidRPr="00676ABD">
        <w:rPr>
          <w:sz w:val="28"/>
          <w:szCs w:val="28"/>
        </w:rPr>
        <w:t xml:space="preserve"> площ для інших культур.  Площею,  необхідною для виробництва 92 тон зернових, є площа, яка не перевищує 25 гектарів. Щодо сортів рослин, які застосовуються на фуражні потреби, дана норма застосовується виключно у випадку, якщо вирощування на фуражні потреби триває не більше п’яти років поспіль. </w:t>
      </w:r>
    </w:p>
    <w:p w:rsidR="001C168A" w:rsidRPr="00676ABD" w:rsidRDefault="001C168A" w:rsidP="00CB3A41">
      <w:pPr>
        <w:pStyle w:val="rvps2"/>
        <w:shd w:val="clear" w:color="auto" w:fill="FFFFFF"/>
        <w:spacing w:before="0" w:beforeAutospacing="0" w:after="150" w:afterAutospacing="0"/>
        <w:ind w:firstLine="708"/>
        <w:jc w:val="both"/>
        <w:rPr>
          <w:sz w:val="28"/>
          <w:szCs w:val="28"/>
        </w:rPr>
      </w:pPr>
      <w:r w:rsidRPr="00676ABD">
        <w:rPr>
          <w:sz w:val="28"/>
          <w:szCs w:val="28"/>
        </w:rPr>
        <w:t>г) інші власники господарств, що використовують сорт на підставі цієї статті, зобов’язані сплачувати володільцю патенту за договором винагороду, яка повинна бути нижчою від тієї, що сплачується згідно з ліцензійною угодою за розмноження того ж сорту в тому ж регіоні.</w:t>
      </w:r>
    </w:p>
    <w:p w:rsidR="001C168A" w:rsidRPr="00676ABD" w:rsidRDefault="00CB3A41" w:rsidP="009F7A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sz w:val="28"/>
          <w:szCs w:val="28"/>
        </w:rPr>
      </w:pPr>
      <w:r w:rsidRPr="00676ABD">
        <w:rPr>
          <w:sz w:val="28"/>
          <w:szCs w:val="28"/>
        </w:rPr>
        <w:tab/>
      </w:r>
      <w:r w:rsidR="001C168A" w:rsidRPr="00676ABD">
        <w:rPr>
          <w:sz w:val="28"/>
          <w:szCs w:val="28"/>
        </w:rPr>
        <w:t>ґ) фізичні та юридичні особи, які використовують  сорт на підставі цієї статті,  зобов’язані:</w:t>
      </w:r>
    </w:p>
    <w:p w:rsidR="001C168A" w:rsidRPr="00676ABD" w:rsidRDefault="001C168A" w:rsidP="009F7A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sz w:val="28"/>
          <w:szCs w:val="28"/>
          <w:highlight w:val="yellow"/>
        </w:rPr>
      </w:pPr>
      <w:r w:rsidRPr="00676ABD">
        <w:rPr>
          <w:sz w:val="28"/>
          <w:szCs w:val="28"/>
        </w:rPr>
        <w:t xml:space="preserve"> </w:t>
      </w:r>
      <w:r w:rsidR="00CB3A41" w:rsidRPr="00676ABD">
        <w:rPr>
          <w:sz w:val="28"/>
          <w:szCs w:val="28"/>
        </w:rPr>
        <w:tab/>
        <w:t xml:space="preserve">- </w:t>
      </w:r>
      <w:r w:rsidRPr="00676ABD">
        <w:rPr>
          <w:sz w:val="28"/>
          <w:szCs w:val="28"/>
        </w:rPr>
        <w:t>повідомити володільця патенту про використання сорту, узгодити умови використання сорту, зокрема, щодо сплати  володільц</w:t>
      </w:r>
      <w:r w:rsidR="005B1E27">
        <w:rPr>
          <w:sz w:val="28"/>
          <w:szCs w:val="28"/>
        </w:rPr>
        <w:t xml:space="preserve">ю патенту  роялті в розмірі </w:t>
      </w:r>
      <w:r w:rsidRPr="00676ABD">
        <w:rPr>
          <w:sz w:val="28"/>
          <w:szCs w:val="28"/>
        </w:rPr>
        <w:t xml:space="preserve">не </w:t>
      </w:r>
      <w:r w:rsidRPr="00676ABD">
        <w:rPr>
          <w:sz w:val="28"/>
          <w:szCs w:val="28"/>
        </w:rPr>
        <w:lastRenderedPageBreak/>
        <w:t>менше 50 та не більше 95 відсотків роялті за ліцензійним договором щодо розмноження того ж сорту в тому ж регіоні або в іншому регіоні тієї ж зони вирощування та в аналогічному періоді, якщо інше не передбачено договором між власником господарства, що використовує сорт для власних потреб, та володільцем патенту</w:t>
      </w:r>
      <w:r w:rsidR="00CB3A41" w:rsidRPr="00676ABD">
        <w:rPr>
          <w:sz w:val="28"/>
          <w:szCs w:val="28"/>
        </w:rPr>
        <w:t>;</w:t>
      </w:r>
    </w:p>
    <w:p w:rsidR="001C168A" w:rsidRPr="00676ABD" w:rsidRDefault="001C168A" w:rsidP="00CB3A41">
      <w:pPr>
        <w:ind w:firstLine="708"/>
        <w:jc w:val="both"/>
        <w:rPr>
          <w:sz w:val="28"/>
          <w:szCs w:val="28"/>
        </w:rPr>
      </w:pPr>
      <w:r w:rsidRPr="00676ABD">
        <w:rPr>
          <w:sz w:val="28"/>
          <w:szCs w:val="28"/>
        </w:rPr>
        <w:t>не перешкоджати представникам володільця патенту, або за його відсутності здійснювати фік</w:t>
      </w:r>
      <w:r w:rsidR="00CB3A41" w:rsidRPr="00676ABD">
        <w:rPr>
          <w:sz w:val="28"/>
          <w:szCs w:val="28"/>
        </w:rPr>
        <w:t>сацію фактів використання сорту</w:t>
      </w:r>
      <w:r w:rsidRPr="00676ABD">
        <w:rPr>
          <w:sz w:val="28"/>
          <w:szCs w:val="28"/>
        </w:rPr>
        <w:t>;</w:t>
      </w:r>
    </w:p>
    <w:p w:rsidR="001C168A" w:rsidRPr="00676ABD" w:rsidRDefault="001C168A" w:rsidP="009F7ACC">
      <w:pPr>
        <w:jc w:val="both"/>
        <w:rPr>
          <w:sz w:val="28"/>
          <w:szCs w:val="28"/>
        </w:rPr>
      </w:pPr>
      <w:r w:rsidRPr="00676ABD">
        <w:rPr>
          <w:sz w:val="28"/>
          <w:szCs w:val="28"/>
        </w:rPr>
        <w:t xml:space="preserve">  </w:t>
      </w:r>
      <w:r w:rsidR="00CB3A41" w:rsidRPr="00676ABD">
        <w:rPr>
          <w:sz w:val="28"/>
          <w:szCs w:val="28"/>
        </w:rPr>
        <w:tab/>
      </w:r>
      <w:r w:rsidRPr="00676ABD">
        <w:rPr>
          <w:sz w:val="28"/>
          <w:szCs w:val="28"/>
        </w:rPr>
        <w:t>подавати на вимогу володільця патенту, або за його відсутності - власника майнового права інтелектуальної власності на поширення сорту або уповноважених ними осіб інформацію про правомірність використання сорту разом з належно завіреними копіями необхідних документів.</w:t>
      </w:r>
    </w:p>
    <w:p w:rsidR="00CB3A41" w:rsidRPr="00676ABD" w:rsidRDefault="00CB3A41" w:rsidP="009F7ACC">
      <w:pPr>
        <w:jc w:val="both"/>
        <w:rPr>
          <w:sz w:val="28"/>
          <w:szCs w:val="28"/>
        </w:rPr>
      </w:pPr>
    </w:p>
    <w:p w:rsidR="001C168A" w:rsidRPr="00676ABD" w:rsidRDefault="001C168A" w:rsidP="00CB3A41">
      <w:pPr>
        <w:ind w:firstLine="708"/>
        <w:jc w:val="both"/>
        <w:rPr>
          <w:sz w:val="28"/>
          <w:szCs w:val="28"/>
        </w:rPr>
      </w:pPr>
      <w:r w:rsidRPr="00676ABD">
        <w:rPr>
          <w:sz w:val="28"/>
          <w:szCs w:val="28"/>
        </w:rPr>
        <w:t>Зобов'язання власника господарства сплатити винагороду виникає з початку використання для власних потреб зібраного матеріалу сорту, що охороняється, яким вважається висів у полі.</w:t>
      </w:r>
    </w:p>
    <w:p w:rsidR="00CB3A41" w:rsidRPr="00676ABD" w:rsidRDefault="00CB3A41" w:rsidP="009F7ACC">
      <w:pPr>
        <w:jc w:val="both"/>
        <w:rPr>
          <w:sz w:val="28"/>
          <w:szCs w:val="28"/>
        </w:rPr>
      </w:pPr>
      <w:r w:rsidRPr="00676ABD">
        <w:rPr>
          <w:sz w:val="28"/>
          <w:szCs w:val="28"/>
        </w:rPr>
        <w:t xml:space="preserve"> </w:t>
      </w:r>
    </w:p>
    <w:p w:rsidR="001C168A" w:rsidRPr="00676ABD" w:rsidRDefault="001C168A" w:rsidP="00CB3A41">
      <w:pPr>
        <w:ind w:firstLine="708"/>
        <w:jc w:val="both"/>
        <w:rPr>
          <w:sz w:val="28"/>
          <w:szCs w:val="28"/>
        </w:rPr>
      </w:pPr>
      <w:r w:rsidRPr="00676ABD">
        <w:rPr>
          <w:sz w:val="28"/>
          <w:szCs w:val="28"/>
        </w:rPr>
        <w:t>Власник господарства може вимагати пред’явлення підтвердження прав володільця патенту, повідомлення суми роялті за ліцензійним договором щодо того ж сорту в тому ж регіоні того ж періоду.</w:t>
      </w:r>
    </w:p>
    <w:p w:rsidR="001C168A" w:rsidRPr="00676ABD" w:rsidRDefault="001C168A" w:rsidP="009F7ACC">
      <w:pPr>
        <w:pStyle w:val="rvps2"/>
        <w:shd w:val="clear" w:color="auto" w:fill="FFFFFF"/>
        <w:spacing w:before="0" w:beforeAutospacing="0" w:after="150" w:afterAutospacing="0"/>
        <w:jc w:val="both"/>
        <w:rPr>
          <w:sz w:val="28"/>
          <w:szCs w:val="28"/>
        </w:rPr>
      </w:pPr>
      <w:r w:rsidRPr="00676ABD">
        <w:rPr>
          <w:sz w:val="28"/>
          <w:szCs w:val="28"/>
        </w:rPr>
        <w:t>Володілець патенту може визначити дату та спосіб оплати за умови, що визначена ним дата не передує даті виникнення зобов'язань</w:t>
      </w:r>
      <w:r w:rsidR="00222BBE" w:rsidRPr="00676ABD">
        <w:rPr>
          <w:sz w:val="28"/>
          <w:szCs w:val="28"/>
        </w:rPr>
        <w:t>»</w:t>
      </w:r>
      <w:r w:rsidRPr="00676ABD">
        <w:rPr>
          <w:sz w:val="28"/>
          <w:szCs w:val="28"/>
        </w:rPr>
        <w:t>.</w:t>
      </w:r>
    </w:p>
    <w:p w:rsidR="001C168A" w:rsidRPr="00676ABD" w:rsidRDefault="00FC6A8A" w:rsidP="00CB3A41">
      <w:pPr>
        <w:pStyle w:val="rvps2"/>
        <w:shd w:val="clear" w:color="auto" w:fill="FFFFFF"/>
        <w:spacing w:before="0" w:beforeAutospacing="0" w:after="150" w:afterAutospacing="0"/>
        <w:ind w:firstLine="708"/>
        <w:jc w:val="both"/>
        <w:rPr>
          <w:sz w:val="28"/>
          <w:szCs w:val="28"/>
        </w:rPr>
      </w:pPr>
      <w:r w:rsidRPr="00676ABD">
        <w:rPr>
          <w:rStyle w:val="rvts9"/>
          <w:bCs/>
          <w:sz w:val="28"/>
          <w:szCs w:val="28"/>
        </w:rPr>
        <w:t xml:space="preserve">38) Викласти частину четверту статті 48 в новій редакції: </w:t>
      </w:r>
    </w:p>
    <w:p w:rsidR="001C168A" w:rsidRPr="00676ABD" w:rsidRDefault="00222BBE" w:rsidP="00CB3A41">
      <w:pPr>
        <w:shd w:val="clear" w:color="auto" w:fill="FFFFFF"/>
        <w:spacing w:after="150"/>
        <w:ind w:firstLine="708"/>
        <w:jc w:val="both"/>
        <w:rPr>
          <w:sz w:val="28"/>
          <w:szCs w:val="28"/>
          <w:lang w:eastAsia="ru-RU"/>
        </w:rPr>
      </w:pPr>
      <w:r w:rsidRPr="00676ABD">
        <w:rPr>
          <w:sz w:val="28"/>
          <w:szCs w:val="28"/>
          <w:lang w:eastAsia="ru-RU"/>
        </w:rPr>
        <w:t>«</w:t>
      </w:r>
      <w:r w:rsidR="001C168A" w:rsidRPr="00676ABD">
        <w:rPr>
          <w:sz w:val="28"/>
          <w:szCs w:val="28"/>
          <w:lang w:eastAsia="ru-RU"/>
        </w:rPr>
        <w:t>4. Компетентний орган може</w:t>
      </w:r>
      <w:r w:rsidR="00CB3A41" w:rsidRPr="00676ABD">
        <w:rPr>
          <w:sz w:val="28"/>
          <w:szCs w:val="28"/>
          <w:lang w:eastAsia="ru-RU"/>
        </w:rPr>
        <w:t xml:space="preserve"> </w:t>
      </w:r>
      <w:r w:rsidR="001C168A" w:rsidRPr="00676ABD">
        <w:rPr>
          <w:sz w:val="28"/>
          <w:szCs w:val="28"/>
          <w:lang w:eastAsia="ru-RU"/>
        </w:rPr>
        <w:t>зобов’язати</w:t>
      </w:r>
      <w:r w:rsidR="00CB3A41" w:rsidRPr="00676ABD">
        <w:rPr>
          <w:sz w:val="28"/>
          <w:szCs w:val="28"/>
          <w:lang w:eastAsia="ru-RU"/>
        </w:rPr>
        <w:t xml:space="preserve"> </w:t>
      </w:r>
      <w:r w:rsidR="001C168A" w:rsidRPr="00676ABD">
        <w:rPr>
          <w:sz w:val="28"/>
          <w:szCs w:val="28"/>
          <w:lang w:eastAsia="ru-RU"/>
        </w:rPr>
        <w:t>володільця патенту, власника</w:t>
      </w:r>
      <w:r w:rsidR="00CB3A41" w:rsidRPr="00676ABD">
        <w:rPr>
          <w:sz w:val="28"/>
          <w:szCs w:val="28"/>
          <w:lang w:eastAsia="ru-RU"/>
        </w:rPr>
        <w:t xml:space="preserve"> </w:t>
      </w:r>
      <w:r w:rsidR="001C168A" w:rsidRPr="00676ABD">
        <w:rPr>
          <w:sz w:val="28"/>
          <w:szCs w:val="28"/>
          <w:lang w:eastAsia="ru-RU"/>
        </w:rPr>
        <w:t>майнового права інтелектуальної</w:t>
      </w:r>
      <w:r w:rsidR="00CB3A41" w:rsidRPr="00676ABD">
        <w:rPr>
          <w:sz w:val="28"/>
          <w:szCs w:val="28"/>
          <w:lang w:eastAsia="ru-RU"/>
        </w:rPr>
        <w:t xml:space="preserve"> </w:t>
      </w:r>
      <w:r w:rsidR="001C168A" w:rsidRPr="00676ABD">
        <w:rPr>
          <w:sz w:val="28"/>
          <w:szCs w:val="28"/>
          <w:lang w:eastAsia="ru-RU"/>
        </w:rPr>
        <w:t>власності на поширення сорту або</w:t>
      </w:r>
      <w:r w:rsidR="00CB3A41" w:rsidRPr="00676ABD">
        <w:rPr>
          <w:sz w:val="28"/>
          <w:szCs w:val="28"/>
          <w:lang w:eastAsia="ru-RU"/>
        </w:rPr>
        <w:t xml:space="preserve"> </w:t>
      </w:r>
      <w:r w:rsidR="001C168A" w:rsidRPr="00676ABD">
        <w:rPr>
          <w:sz w:val="28"/>
          <w:szCs w:val="28"/>
          <w:lang w:eastAsia="ru-RU"/>
        </w:rPr>
        <w:t xml:space="preserve">підтримувача сорту  </w:t>
      </w:r>
      <w:r w:rsidR="00CB3A41" w:rsidRPr="00676ABD">
        <w:rPr>
          <w:sz w:val="28"/>
          <w:szCs w:val="28"/>
          <w:lang w:eastAsia="ru-RU"/>
        </w:rPr>
        <w:t xml:space="preserve">зберігати офіційний </w:t>
      </w:r>
      <w:r w:rsidR="001C168A" w:rsidRPr="00676ABD">
        <w:rPr>
          <w:sz w:val="28"/>
          <w:szCs w:val="28"/>
          <w:lang w:eastAsia="ru-RU"/>
        </w:rPr>
        <w:t>зразок</w:t>
      </w:r>
      <w:r w:rsidR="00CB3A41" w:rsidRPr="00676ABD">
        <w:rPr>
          <w:sz w:val="28"/>
          <w:szCs w:val="28"/>
          <w:lang w:eastAsia="ru-RU"/>
        </w:rPr>
        <w:t xml:space="preserve"> </w:t>
      </w:r>
      <w:r w:rsidR="001C168A" w:rsidRPr="00676ABD">
        <w:rPr>
          <w:sz w:val="28"/>
          <w:szCs w:val="28"/>
          <w:lang w:eastAsia="ru-RU"/>
        </w:rPr>
        <w:t>об’єкта заявки</w:t>
      </w:r>
      <w:r w:rsidRPr="00676ABD">
        <w:rPr>
          <w:sz w:val="28"/>
          <w:szCs w:val="28"/>
          <w:lang w:eastAsia="ru-RU"/>
        </w:rPr>
        <w:t>»</w:t>
      </w:r>
      <w:r w:rsidR="001C168A" w:rsidRPr="00676ABD">
        <w:rPr>
          <w:sz w:val="28"/>
          <w:szCs w:val="28"/>
          <w:lang w:eastAsia="ru-RU"/>
        </w:rPr>
        <w:t>.</w:t>
      </w:r>
    </w:p>
    <w:p w:rsidR="001C168A" w:rsidRPr="00676ABD" w:rsidRDefault="001C168A" w:rsidP="009F7ACC">
      <w:pPr>
        <w:jc w:val="both"/>
        <w:rPr>
          <w:sz w:val="28"/>
          <w:szCs w:val="28"/>
        </w:rPr>
      </w:pPr>
    </w:p>
    <w:p w:rsidR="009F7ACC" w:rsidRPr="00676ABD" w:rsidRDefault="00FC6A8A" w:rsidP="00CB3A41">
      <w:pPr>
        <w:pStyle w:val="af2"/>
        <w:spacing w:after="0" w:line="240" w:lineRule="auto"/>
        <w:ind w:left="0" w:firstLine="708"/>
        <w:jc w:val="both"/>
        <w:rPr>
          <w:rFonts w:ascii="Times New Roman" w:hAnsi="Times New Roman"/>
          <w:color w:val="000000" w:themeColor="text1"/>
          <w:sz w:val="28"/>
          <w:szCs w:val="28"/>
          <w:lang w:val="uk-UA"/>
        </w:rPr>
      </w:pPr>
      <w:r w:rsidRPr="00676ABD">
        <w:rPr>
          <w:rFonts w:ascii="Times New Roman" w:hAnsi="Times New Roman"/>
          <w:sz w:val="28"/>
          <w:szCs w:val="28"/>
          <w:lang w:val="uk-UA"/>
        </w:rPr>
        <w:t xml:space="preserve">3. </w:t>
      </w:r>
      <w:r w:rsidR="009F7ACC" w:rsidRPr="00676ABD">
        <w:rPr>
          <w:rFonts w:ascii="Times New Roman" w:hAnsi="Times New Roman"/>
          <w:color w:val="000000" w:themeColor="text1"/>
          <w:sz w:val="28"/>
          <w:szCs w:val="28"/>
          <w:lang w:val="uk-UA"/>
        </w:rPr>
        <w:t xml:space="preserve">У </w:t>
      </w:r>
      <w:hyperlink r:id="rId34" w:tgtFrame="_blank" w:history="1">
        <w:r w:rsidR="009F7ACC" w:rsidRPr="00676ABD">
          <w:rPr>
            <w:rFonts w:ascii="Times New Roman" w:hAnsi="Times New Roman"/>
            <w:color w:val="000000" w:themeColor="text1"/>
            <w:sz w:val="28"/>
            <w:szCs w:val="28"/>
            <w:lang w:val="uk-UA"/>
          </w:rPr>
          <w:t>Законі</w:t>
        </w:r>
        <w:r w:rsidR="00CB3A41" w:rsidRPr="00676ABD">
          <w:rPr>
            <w:rFonts w:ascii="Times New Roman" w:hAnsi="Times New Roman"/>
            <w:color w:val="000000" w:themeColor="text1"/>
            <w:sz w:val="28"/>
            <w:szCs w:val="28"/>
            <w:lang w:val="uk-UA"/>
          </w:rPr>
          <w:t xml:space="preserve"> </w:t>
        </w:r>
        <w:r w:rsidR="009F7ACC" w:rsidRPr="00676ABD">
          <w:rPr>
            <w:rFonts w:ascii="Times New Roman" w:hAnsi="Times New Roman"/>
            <w:color w:val="000000" w:themeColor="text1"/>
            <w:sz w:val="28"/>
            <w:szCs w:val="28"/>
            <w:lang w:val="uk-UA"/>
          </w:rPr>
          <w:t>України «Про насіння і садивний</w:t>
        </w:r>
        <w:r w:rsidR="00CB3A41" w:rsidRPr="00676ABD">
          <w:rPr>
            <w:rFonts w:ascii="Times New Roman" w:hAnsi="Times New Roman"/>
            <w:color w:val="000000" w:themeColor="text1"/>
            <w:sz w:val="28"/>
            <w:szCs w:val="28"/>
            <w:lang w:val="uk-UA"/>
          </w:rPr>
          <w:t xml:space="preserve"> </w:t>
        </w:r>
        <w:r w:rsidR="009F7ACC" w:rsidRPr="00676ABD">
          <w:rPr>
            <w:rFonts w:ascii="Times New Roman" w:hAnsi="Times New Roman"/>
            <w:color w:val="000000" w:themeColor="text1"/>
            <w:sz w:val="28"/>
            <w:szCs w:val="28"/>
            <w:lang w:val="uk-UA"/>
          </w:rPr>
          <w:t>матеріал»</w:t>
        </w:r>
      </w:hyperlink>
      <w:r w:rsidR="009F7ACC" w:rsidRPr="00676ABD">
        <w:rPr>
          <w:rFonts w:ascii="Times New Roman" w:hAnsi="Times New Roman"/>
          <w:color w:val="000000" w:themeColor="text1"/>
          <w:sz w:val="28"/>
          <w:szCs w:val="28"/>
          <w:lang w:val="uk-UA"/>
        </w:rPr>
        <w:t xml:space="preserve"> (ВідомостіВерховної Ради України, 2013 р., № 42, ст. 585):</w:t>
      </w:r>
    </w:p>
    <w:p w:rsidR="009F7ACC" w:rsidRPr="00676ABD" w:rsidRDefault="009F7ACC" w:rsidP="009F7ACC">
      <w:pPr>
        <w:pStyle w:val="af2"/>
        <w:spacing w:after="0" w:line="240" w:lineRule="auto"/>
        <w:ind w:left="0"/>
        <w:jc w:val="both"/>
        <w:rPr>
          <w:rFonts w:ascii="Times New Roman" w:hAnsi="Times New Roman"/>
          <w:sz w:val="28"/>
          <w:szCs w:val="28"/>
          <w:lang w:val="uk-UA"/>
        </w:rPr>
      </w:pPr>
    </w:p>
    <w:p w:rsidR="009F7ACC" w:rsidRPr="00676ABD" w:rsidRDefault="009F7ACC" w:rsidP="00CB3A41">
      <w:pPr>
        <w:pStyle w:val="af2"/>
        <w:spacing w:after="0" w:line="240" w:lineRule="auto"/>
        <w:ind w:left="0" w:firstLine="708"/>
        <w:jc w:val="both"/>
        <w:rPr>
          <w:rFonts w:ascii="Times New Roman" w:hAnsi="Times New Roman"/>
          <w:sz w:val="28"/>
          <w:szCs w:val="28"/>
          <w:lang w:val="ru-RU"/>
        </w:rPr>
      </w:pPr>
      <w:r w:rsidRPr="00676ABD">
        <w:rPr>
          <w:rFonts w:ascii="Times New Roman" w:hAnsi="Times New Roman"/>
          <w:sz w:val="28"/>
          <w:szCs w:val="28"/>
          <w:lang w:val="ru-RU"/>
        </w:rPr>
        <w:t>1) у статті 12-2 слова «(але не рідше одного разу на рік)» виключити;</w:t>
      </w:r>
    </w:p>
    <w:p w:rsidR="009F7ACC" w:rsidRPr="00676ABD" w:rsidRDefault="009F7ACC" w:rsidP="009F7ACC">
      <w:pPr>
        <w:pStyle w:val="af2"/>
        <w:spacing w:after="0" w:line="240" w:lineRule="auto"/>
        <w:ind w:left="0"/>
        <w:jc w:val="both"/>
        <w:rPr>
          <w:rFonts w:ascii="Times New Roman" w:hAnsi="Times New Roman"/>
          <w:sz w:val="28"/>
          <w:szCs w:val="28"/>
          <w:lang w:val="ru-RU"/>
        </w:rPr>
      </w:pPr>
    </w:p>
    <w:p w:rsidR="009F7ACC" w:rsidRPr="0043400D" w:rsidRDefault="009F7ACC" w:rsidP="0043400D">
      <w:pPr>
        <w:pStyle w:val="af2"/>
        <w:spacing w:after="0" w:line="240" w:lineRule="auto"/>
        <w:ind w:left="0" w:firstLine="708"/>
        <w:jc w:val="both"/>
        <w:rPr>
          <w:rFonts w:ascii="Times New Roman" w:hAnsi="Times New Roman"/>
          <w:color w:val="000000" w:themeColor="text1"/>
          <w:sz w:val="28"/>
          <w:szCs w:val="28"/>
          <w:lang w:val="ru-RU"/>
        </w:rPr>
      </w:pPr>
      <w:r w:rsidRPr="00676ABD">
        <w:rPr>
          <w:rFonts w:ascii="Times New Roman" w:hAnsi="Times New Roman"/>
          <w:sz w:val="28"/>
          <w:szCs w:val="28"/>
          <w:lang w:val="ru-RU"/>
        </w:rPr>
        <w:t>2</w:t>
      </w:r>
      <w:r w:rsidR="0043400D">
        <w:rPr>
          <w:rFonts w:ascii="Times New Roman" w:hAnsi="Times New Roman"/>
          <w:sz w:val="28"/>
          <w:szCs w:val="28"/>
          <w:lang w:val="ru-RU"/>
        </w:rPr>
        <w:t xml:space="preserve">) </w:t>
      </w:r>
      <w:r w:rsidR="00CB3A41" w:rsidRPr="0043400D">
        <w:rPr>
          <w:rFonts w:ascii="Times New Roman" w:hAnsi="Times New Roman"/>
          <w:color w:val="000000" w:themeColor="text1"/>
          <w:sz w:val="28"/>
          <w:szCs w:val="28"/>
          <w:lang w:val="ru-RU"/>
        </w:rPr>
        <w:t>У</w:t>
      </w:r>
      <w:r w:rsidRPr="0043400D">
        <w:rPr>
          <w:rFonts w:ascii="Times New Roman" w:hAnsi="Times New Roman"/>
          <w:color w:val="000000" w:themeColor="text1"/>
          <w:sz w:val="28"/>
          <w:szCs w:val="28"/>
          <w:lang w:val="ru-RU"/>
        </w:rPr>
        <w:t xml:space="preserve"> статті 18:</w:t>
      </w:r>
    </w:p>
    <w:p w:rsidR="00CB3A41" w:rsidRPr="00676ABD" w:rsidRDefault="00CB3A41" w:rsidP="00CB3A41">
      <w:pPr>
        <w:pStyle w:val="af2"/>
        <w:spacing w:after="0" w:line="240" w:lineRule="auto"/>
        <w:ind w:left="0" w:firstLine="708"/>
        <w:jc w:val="both"/>
        <w:rPr>
          <w:rFonts w:ascii="Times New Roman" w:hAnsi="Times New Roman"/>
          <w:color w:val="000000" w:themeColor="text1"/>
          <w:sz w:val="28"/>
          <w:szCs w:val="28"/>
          <w:lang w:val="ru-RU"/>
        </w:rPr>
      </w:pPr>
    </w:p>
    <w:p w:rsidR="009F7ACC" w:rsidRPr="00676ABD" w:rsidRDefault="00CB3A41" w:rsidP="00CB3A41">
      <w:pPr>
        <w:pStyle w:val="af2"/>
        <w:spacing w:after="0" w:line="240" w:lineRule="auto"/>
        <w:ind w:left="0" w:firstLine="708"/>
        <w:jc w:val="both"/>
        <w:rPr>
          <w:rFonts w:ascii="Times New Roman" w:hAnsi="Times New Roman"/>
          <w:color w:val="000000" w:themeColor="text1"/>
          <w:sz w:val="28"/>
          <w:szCs w:val="28"/>
          <w:lang w:val="ru-RU"/>
        </w:rPr>
      </w:pPr>
      <w:r w:rsidRPr="00676ABD">
        <w:rPr>
          <w:rFonts w:ascii="Times New Roman" w:hAnsi="Times New Roman"/>
          <w:color w:val="000000" w:themeColor="text1"/>
          <w:sz w:val="28"/>
          <w:szCs w:val="28"/>
          <w:lang w:val="ru-RU"/>
        </w:rPr>
        <w:t>Ч</w:t>
      </w:r>
      <w:r w:rsidR="009F7ACC" w:rsidRPr="00676ABD">
        <w:rPr>
          <w:rFonts w:ascii="Times New Roman" w:hAnsi="Times New Roman"/>
          <w:color w:val="000000" w:themeColor="text1"/>
          <w:sz w:val="28"/>
          <w:szCs w:val="28"/>
          <w:lang w:val="ru-RU"/>
        </w:rPr>
        <w:t>астину</w:t>
      </w:r>
      <w:r w:rsidRPr="00676ABD">
        <w:rPr>
          <w:rFonts w:ascii="Times New Roman" w:hAnsi="Times New Roman"/>
          <w:color w:val="000000" w:themeColor="text1"/>
          <w:sz w:val="28"/>
          <w:szCs w:val="28"/>
          <w:lang w:val="ru-RU"/>
        </w:rPr>
        <w:t xml:space="preserve"> </w:t>
      </w:r>
      <w:r w:rsidR="009F7ACC" w:rsidRPr="00676ABD">
        <w:rPr>
          <w:rFonts w:ascii="Times New Roman" w:hAnsi="Times New Roman"/>
          <w:color w:val="000000" w:themeColor="text1"/>
          <w:sz w:val="28"/>
          <w:szCs w:val="28"/>
          <w:lang w:val="ru-RU"/>
        </w:rPr>
        <w:t>шосту</w:t>
      </w:r>
      <w:r w:rsidRPr="00676ABD">
        <w:rPr>
          <w:rFonts w:ascii="Times New Roman" w:hAnsi="Times New Roman"/>
          <w:color w:val="000000" w:themeColor="text1"/>
          <w:sz w:val="28"/>
          <w:szCs w:val="28"/>
          <w:lang w:val="ru-RU"/>
        </w:rPr>
        <w:t xml:space="preserve"> </w:t>
      </w:r>
      <w:r w:rsidR="009F7ACC" w:rsidRPr="00676ABD">
        <w:rPr>
          <w:rFonts w:ascii="Times New Roman" w:hAnsi="Times New Roman"/>
          <w:color w:val="000000" w:themeColor="text1"/>
          <w:sz w:val="28"/>
          <w:szCs w:val="28"/>
          <w:lang w:val="ru-RU"/>
        </w:rPr>
        <w:t>викласти в такій</w:t>
      </w:r>
      <w:r w:rsidRPr="00676ABD">
        <w:rPr>
          <w:rFonts w:ascii="Times New Roman" w:hAnsi="Times New Roman"/>
          <w:color w:val="000000" w:themeColor="text1"/>
          <w:sz w:val="28"/>
          <w:szCs w:val="28"/>
          <w:lang w:val="ru-RU"/>
        </w:rPr>
        <w:t xml:space="preserve"> </w:t>
      </w:r>
      <w:r w:rsidR="009F7ACC" w:rsidRPr="00676ABD">
        <w:rPr>
          <w:rFonts w:ascii="Times New Roman" w:hAnsi="Times New Roman"/>
          <w:color w:val="000000" w:themeColor="text1"/>
          <w:sz w:val="28"/>
          <w:szCs w:val="28"/>
          <w:lang w:val="ru-RU"/>
        </w:rPr>
        <w:t>редакції:</w:t>
      </w:r>
    </w:p>
    <w:p w:rsidR="00FC6A8A" w:rsidRPr="00676ABD" w:rsidRDefault="00FC6A8A" w:rsidP="009F7ACC">
      <w:pPr>
        <w:jc w:val="both"/>
        <w:rPr>
          <w:sz w:val="28"/>
          <w:szCs w:val="28"/>
          <w:lang w:val="ru-RU"/>
        </w:rPr>
      </w:pPr>
    </w:p>
    <w:p w:rsidR="00FC6A8A" w:rsidRPr="00676ABD" w:rsidRDefault="00222BBE" w:rsidP="00CB3A41">
      <w:pPr>
        <w:shd w:val="clear" w:color="auto" w:fill="FFFFFF"/>
        <w:ind w:firstLine="708"/>
        <w:jc w:val="both"/>
        <w:rPr>
          <w:sz w:val="28"/>
          <w:szCs w:val="28"/>
          <w:shd w:val="clear" w:color="auto" w:fill="FFFFFF"/>
        </w:rPr>
      </w:pPr>
      <w:r w:rsidRPr="00676ABD">
        <w:rPr>
          <w:sz w:val="28"/>
          <w:szCs w:val="28"/>
        </w:rPr>
        <w:t>«</w:t>
      </w:r>
      <w:r w:rsidR="00FC6A8A" w:rsidRPr="00676ABD">
        <w:rPr>
          <w:sz w:val="28"/>
          <w:szCs w:val="28"/>
        </w:rPr>
        <w:t xml:space="preserve">Суб'єктами видачі сертифікатів, що засвідчують сортові якості </w:t>
      </w:r>
      <w:r w:rsidR="00FC6A8A" w:rsidRPr="00676ABD">
        <w:rPr>
          <w:sz w:val="28"/>
          <w:szCs w:val="28"/>
          <w:shd w:val="clear" w:color="auto" w:fill="FFFFFF"/>
        </w:rPr>
        <w:t>добазового і базового насіння та вихідного і базового садивного матеріалу</w:t>
      </w:r>
      <w:r w:rsidR="00FC6A8A" w:rsidRPr="00676ABD">
        <w:rPr>
          <w:sz w:val="28"/>
          <w:szCs w:val="28"/>
        </w:rPr>
        <w:t xml:space="preserve">, є центральний орган виконавчої влади, що забезпечує формування та реалізує державну аграрну політику, або </w:t>
      </w:r>
      <w:r w:rsidRPr="00676ABD">
        <w:rPr>
          <w:sz w:val="28"/>
          <w:szCs w:val="28"/>
          <w:shd w:val="clear" w:color="auto" w:fill="FFFFFF"/>
        </w:rPr>
        <w:t>державне підприємство, установа, організація, що входить до сфери управління такого органу</w:t>
      </w:r>
      <w:r w:rsidR="00FC6A8A" w:rsidRPr="00676ABD">
        <w:rPr>
          <w:sz w:val="28"/>
          <w:szCs w:val="28"/>
        </w:rPr>
        <w:t xml:space="preserve">. Суб'єктами видачі сертифікатів, що засвідчують сортові якості </w:t>
      </w:r>
      <w:r w:rsidR="00FC6A8A" w:rsidRPr="00676ABD">
        <w:rPr>
          <w:sz w:val="28"/>
          <w:szCs w:val="28"/>
          <w:shd w:val="clear" w:color="auto" w:fill="FFFFFF"/>
        </w:rPr>
        <w:t xml:space="preserve">насіння інших категорій, крім добазового і базового,  та садивного матеріалу інших категорій, крім вихідного і базового, є </w:t>
      </w:r>
      <w:r w:rsidR="00CB3A41" w:rsidRPr="00676ABD">
        <w:rPr>
          <w:sz w:val="28"/>
          <w:szCs w:val="28"/>
        </w:rPr>
        <w:t xml:space="preserve"> центральний орган виконавчої влади, що забезпечує формування та реалізує державну аграрну політику, або </w:t>
      </w:r>
      <w:r w:rsidR="00CB3A41" w:rsidRPr="00676ABD">
        <w:rPr>
          <w:sz w:val="28"/>
          <w:szCs w:val="28"/>
          <w:shd w:val="clear" w:color="auto" w:fill="FFFFFF"/>
        </w:rPr>
        <w:t xml:space="preserve">державне </w:t>
      </w:r>
      <w:r w:rsidR="00CB3A41" w:rsidRPr="00676ABD">
        <w:rPr>
          <w:sz w:val="28"/>
          <w:szCs w:val="28"/>
          <w:shd w:val="clear" w:color="auto" w:fill="FFFFFF"/>
        </w:rPr>
        <w:lastRenderedPageBreak/>
        <w:t>підприємство, установа, організація, що входить до сфери управління такого органу</w:t>
      </w:r>
      <w:r w:rsidR="00FC6A8A" w:rsidRPr="00676ABD">
        <w:rPr>
          <w:sz w:val="28"/>
          <w:szCs w:val="28"/>
          <w:shd w:val="clear" w:color="auto" w:fill="FFFFFF"/>
        </w:rPr>
        <w:t xml:space="preserve">, за умови  вибіркового оцінювання робіт з визначення сортових якостей такого насіння або садивного матеріалу (польового оцінювання) аудитором із сертифікації (агрономом-інспектором), який є посадовою особою відповідного центрального органу виконавчої влади чи </w:t>
      </w:r>
      <w:r w:rsidR="0043400D">
        <w:rPr>
          <w:sz w:val="28"/>
          <w:szCs w:val="28"/>
          <w:shd w:val="clear" w:color="auto" w:fill="FFFFFF"/>
        </w:rPr>
        <w:t xml:space="preserve"> працівником </w:t>
      </w:r>
      <w:r w:rsidR="00FC6A8A" w:rsidRPr="00676ABD">
        <w:rPr>
          <w:sz w:val="28"/>
          <w:szCs w:val="28"/>
          <w:shd w:val="clear" w:color="auto" w:fill="FFFFFF"/>
        </w:rPr>
        <w:t>державного підприємства, установи, організації, що входить до сфери управління такого органу</w:t>
      </w:r>
      <w:r w:rsidRPr="00676ABD">
        <w:rPr>
          <w:sz w:val="28"/>
          <w:szCs w:val="28"/>
          <w:shd w:val="clear" w:color="auto" w:fill="FFFFFF"/>
        </w:rPr>
        <w:t>»</w:t>
      </w:r>
      <w:r w:rsidR="00FC6A8A" w:rsidRPr="00676ABD">
        <w:rPr>
          <w:sz w:val="28"/>
          <w:szCs w:val="28"/>
          <w:shd w:val="clear" w:color="auto" w:fill="FFFFFF"/>
        </w:rPr>
        <w:t xml:space="preserve">. </w:t>
      </w:r>
    </w:p>
    <w:p w:rsidR="00FC6A8A" w:rsidRPr="00676ABD" w:rsidRDefault="00FC6A8A" w:rsidP="009F7ACC">
      <w:pPr>
        <w:shd w:val="clear" w:color="auto" w:fill="FFFFFF"/>
        <w:jc w:val="both"/>
        <w:rPr>
          <w:sz w:val="28"/>
          <w:szCs w:val="28"/>
        </w:rPr>
      </w:pPr>
    </w:p>
    <w:p w:rsidR="009F7ACC" w:rsidRPr="00676ABD" w:rsidRDefault="0043400D" w:rsidP="00CB3A41">
      <w:pPr>
        <w:pStyle w:val="af2"/>
        <w:spacing w:after="0" w:line="240" w:lineRule="auto"/>
        <w:ind w:left="0" w:firstLine="708"/>
        <w:jc w:val="both"/>
        <w:rPr>
          <w:rFonts w:ascii="Times New Roman" w:hAnsi="Times New Roman"/>
          <w:color w:val="000000" w:themeColor="text1"/>
          <w:sz w:val="28"/>
          <w:szCs w:val="28"/>
          <w:lang w:val="ru-RU"/>
        </w:rPr>
      </w:pPr>
      <w:r>
        <w:rPr>
          <w:rFonts w:ascii="Times New Roman" w:hAnsi="Times New Roman"/>
          <w:color w:val="000000" w:themeColor="text1"/>
          <w:sz w:val="28"/>
          <w:szCs w:val="28"/>
          <w:lang w:val="ru-RU"/>
        </w:rPr>
        <w:t>3</w:t>
      </w:r>
      <w:r w:rsidR="009F7ACC" w:rsidRPr="00676ABD">
        <w:rPr>
          <w:rFonts w:ascii="Times New Roman" w:hAnsi="Times New Roman"/>
          <w:color w:val="000000" w:themeColor="text1"/>
          <w:sz w:val="28"/>
          <w:szCs w:val="28"/>
          <w:lang w:val="ru-RU"/>
        </w:rPr>
        <w:t xml:space="preserve">) </w:t>
      </w:r>
      <w:r w:rsidR="009F7ACC" w:rsidRPr="00676ABD">
        <w:rPr>
          <w:rFonts w:ascii="Times New Roman" w:hAnsi="Times New Roman"/>
          <w:sz w:val="28"/>
          <w:szCs w:val="28"/>
          <w:lang w:val="ru-RU"/>
        </w:rPr>
        <w:t xml:space="preserve">у </w:t>
      </w:r>
      <w:r w:rsidR="009F7ACC" w:rsidRPr="00676ABD">
        <w:rPr>
          <w:rFonts w:ascii="Times New Roman" w:hAnsi="Times New Roman"/>
          <w:color w:val="000000" w:themeColor="text1"/>
          <w:sz w:val="28"/>
          <w:szCs w:val="28"/>
          <w:lang w:val="ru-RU"/>
        </w:rPr>
        <w:t>статті 20:</w:t>
      </w:r>
    </w:p>
    <w:p w:rsidR="009F7ACC" w:rsidRPr="00676ABD" w:rsidRDefault="009F7ACC" w:rsidP="009F7ACC">
      <w:pPr>
        <w:pStyle w:val="rvps2"/>
        <w:shd w:val="clear" w:color="auto" w:fill="FFFFFF"/>
        <w:spacing w:before="0" w:beforeAutospacing="0" w:after="150" w:afterAutospacing="0"/>
        <w:jc w:val="both"/>
        <w:rPr>
          <w:sz w:val="28"/>
          <w:szCs w:val="28"/>
          <w:lang w:val="ru-RU"/>
        </w:rPr>
      </w:pPr>
    </w:p>
    <w:p w:rsidR="009F7ACC" w:rsidRPr="00676ABD" w:rsidRDefault="00222BBE" w:rsidP="00CB3A41">
      <w:pPr>
        <w:pStyle w:val="af2"/>
        <w:spacing w:after="0" w:line="240" w:lineRule="auto"/>
        <w:ind w:left="0" w:firstLine="708"/>
        <w:jc w:val="both"/>
        <w:rPr>
          <w:rFonts w:ascii="Times New Roman" w:hAnsi="Times New Roman"/>
          <w:color w:val="000000" w:themeColor="text1"/>
          <w:sz w:val="28"/>
          <w:szCs w:val="28"/>
          <w:lang w:val="ru-RU"/>
        </w:rPr>
      </w:pPr>
      <w:r w:rsidRPr="00676ABD">
        <w:rPr>
          <w:rFonts w:ascii="Times New Roman" w:hAnsi="Times New Roman"/>
          <w:color w:val="000000" w:themeColor="text1"/>
          <w:sz w:val="28"/>
          <w:szCs w:val="28"/>
          <w:lang w:val="ru-RU"/>
        </w:rPr>
        <w:t>У</w:t>
      </w:r>
      <w:r w:rsidR="00CB3A41" w:rsidRPr="00676ABD">
        <w:rPr>
          <w:rFonts w:ascii="Times New Roman" w:hAnsi="Times New Roman"/>
          <w:color w:val="000000" w:themeColor="text1"/>
          <w:sz w:val="28"/>
          <w:szCs w:val="28"/>
          <w:lang w:val="ru-RU"/>
        </w:rPr>
        <w:t xml:space="preserve"> </w:t>
      </w:r>
      <w:r w:rsidR="009F7ACC" w:rsidRPr="00676ABD">
        <w:rPr>
          <w:rFonts w:ascii="Times New Roman" w:hAnsi="Times New Roman"/>
          <w:color w:val="000000" w:themeColor="text1"/>
          <w:sz w:val="28"/>
          <w:szCs w:val="28"/>
          <w:lang w:val="ru-RU"/>
        </w:rPr>
        <w:t>частині</w:t>
      </w:r>
      <w:r w:rsidR="00CB3A41" w:rsidRPr="00676ABD">
        <w:rPr>
          <w:rFonts w:ascii="Times New Roman" w:hAnsi="Times New Roman"/>
          <w:color w:val="000000" w:themeColor="text1"/>
          <w:sz w:val="28"/>
          <w:szCs w:val="28"/>
          <w:lang w:val="ru-RU"/>
        </w:rPr>
        <w:t xml:space="preserve"> </w:t>
      </w:r>
      <w:r w:rsidR="009F7ACC" w:rsidRPr="00676ABD">
        <w:rPr>
          <w:rFonts w:ascii="Times New Roman" w:hAnsi="Times New Roman"/>
          <w:color w:val="000000" w:themeColor="text1"/>
          <w:sz w:val="28"/>
          <w:szCs w:val="28"/>
          <w:lang w:val="ru-RU"/>
        </w:rPr>
        <w:t>першій слова «</w:t>
      </w:r>
      <w:r w:rsidR="009F7ACC" w:rsidRPr="00676ABD">
        <w:rPr>
          <w:rFonts w:ascii="Times New Roman" w:hAnsi="Times New Roman"/>
          <w:color w:val="333333"/>
          <w:sz w:val="28"/>
          <w:szCs w:val="28"/>
          <w:shd w:val="clear" w:color="auto" w:fill="FFFFFF"/>
          <w:lang w:val="ru-RU"/>
        </w:rPr>
        <w:t>та/або</w:t>
      </w:r>
      <w:r w:rsidR="00CB3A41" w:rsidRPr="00676ABD">
        <w:rPr>
          <w:rFonts w:ascii="Times New Roman" w:hAnsi="Times New Roman"/>
          <w:color w:val="333333"/>
          <w:sz w:val="28"/>
          <w:szCs w:val="28"/>
          <w:shd w:val="clear" w:color="auto" w:fill="FFFFFF"/>
          <w:lang w:val="ru-RU"/>
        </w:rPr>
        <w:t xml:space="preserve"> </w:t>
      </w:r>
      <w:r w:rsidR="009F7ACC" w:rsidRPr="00676ABD">
        <w:rPr>
          <w:rFonts w:ascii="Times New Roman" w:hAnsi="Times New Roman"/>
          <w:color w:val="333333"/>
          <w:sz w:val="28"/>
          <w:szCs w:val="28"/>
          <w:shd w:val="clear" w:color="auto" w:fill="FFFFFF"/>
          <w:lang w:val="ru-RU"/>
        </w:rPr>
        <w:t>Переліку</w:t>
      </w:r>
      <w:r w:rsidR="00CB3A41" w:rsidRPr="00676ABD">
        <w:rPr>
          <w:rFonts w:ascii="Times New Roman" w:hAnsi="Times New Roman"/>
          <w:color w:val="333333"/>
          <w:sz w:val="28"/>
          <w:szCs w:val="28"/>
          <w:shd w:val="clear" w:color="auto" w:fill="FFFFFF"/>
          <w:lang w:val="ru-RU"/>
        </w:rPr>
        <w:t xml:space="preserve"> </w:t>
      </w:r>
      <w:r w:rsidR="009F7ACC" w:rsidRPr="00676ABD">
        <w:rPr>
          <w:rFonts w:ascii="Times New Roman" w:hAnsi="Times New Roman"/>
          <w:color w:val="333333"/>
          <w:sz w:val="28"/>
          <w:szCs w:val="28"/>
          <w:shd w:val="clear" w:color="auto" w:fill="FFFFFF"/>
          <w:lang w:val="ru-RU"/>
        </w:rPr>
        <w:t>сортів</w:t>
      </w:r>
      <w:r w:rsidR="00CB3A41" w:rsidRPr="00676ABD">
        <w:rPr>
          <w:rFonts w:ascii="Times New Roman" w:hAnsi="Times New Roman"/>
          <w:color w:val="333333"/>
          <w:sz w:val="28"/>
          <w:szCs w:val="28"/>
          <w:shd w:val="clear" w:color="auto" w:fill="FFFFFF"/>
          <w:lang w:val="ru-RU"/>
        </w:rPr>
        <w:t xml:space="preserve"> </w:t>
      </w:r>
      <w:r w:rsidR="009F7ACC" w:rsidRPr="00676ABD">
        <w:rPr>
          <w:rFonts w:ascii="Times New Roman" w:hAnsi="Times New Roman"/>
          <w:color w:val="333333"/>
          <w:sz w:val="28"/>
          <w:szCs w:val="28"/>
          <w:shd w:val="clear" w:color="auto" w:fill="FFFFFF"/>
          <w:lang w:val="ru-RU"/>
        </w:rPr>
        <w:t>рослин ОЕСР» виключити</w:t>
      </w:r>
      <w:r w:rsidR="00CB3A41" w:rsidRPr="00676ABD">
        <w:rPr>
          <w:rFonts w:ascii="Times New Roman" w:hAnsi="Times New Roman"/>
          <w:color w:val="333333"/>
          <w:sz w:val="28"/>
          <w:szCs w:val="28"/>
          <w:shd w:val="clear" w:color="auto" w:fill="FFFFFF"/>
          <w:lang w:val="ru-RU"/>
        </w:rPr>
        <w:t>.</w:t>
      </w:r>
    </w:p>
    <w:p w:rsidR="00222BBE" w:rsidRPr="00676ABD" w:rsidRDefault="00222BBE" w:rsidP="009F7ACC">
      <w:pPr>
        <w:pStyle w:val="rvps2"/>
        <w:shd w:val="clear" w:color="auto" w:fill="FFFFFF"/>
        <w:spacing w:before="0" w:beforeAutospacing="0" w:after="150" w:afterAutospacing="0"/>
        <w:jc w:val="both"/>
        <w:rPr>
          <w:sz w:val="28"/>
          <w:szCs w:val="28"/>
          <w:lang w:val="ru-RU"/>
        </w:rPr>
      </w:pPr>
    </w:p>
    <w:p w:rsidR="009F7ACC" w:rsidRPr="00676ABD" w:rsidRDefault="009F7ACC" w:rsidP="00CB3A41">
      <w:pPr>
        <w:pStyle w:val="rvps2"/>
        <w:shd w:val="clear" w:color="auto" w:fill="FFFFFF"/>
        <w:spacing w:before="0" w:beforeAutospacing="0" w:after="150" w:afterAutospacing="0"/>
        <w:ind w:firstLine="708"/>
        <w:jc w:val="both"/>
        <w:rPr>
          <w:sz w:val="28"/>
          <w:szCs w:val="28"/>
        </w:rPr>
      </w:pPr>
      <w:r w:rsidRPr="00676ABD">
        <w:rPr>
          <w:sz w:val="28"/>
          <w:szCs w:val="28"/>
        </w:rPr>
        <w:t xml:space="preserve">Частину шосту викласти в новій редакції: </w:t>
      </w:r>
    </w:p>
    <w:p w:rsidR="00FC6A8A" w:rsidRPr="00676ABD" w:rsidRDefault="009F7ACC" w:rsidP="00CB3A41">
      <w:pPr>
        <w:ind w:firstLine="708"/>
        <w:jc w:val="both"/>
        <w:rPr>
          <w:color w:val="333333"/>
          <w:sz w:val="28"/>
          <w:szCs w:val="28"/>
          <w:shd w:val="clear" w:color="auto" w:fill="FFFFFF"/>
        </w:rPr>
      </w:pPr>
      <w:r w:rsidRPr="00676ABD">
        <w:rPr>
          <w:sz w:val="28"/>
          <w:szCs w:val="28"/>
        </w:rPr>
        <w:t>«</w:t>
      </w:r>
      <w:r w:rsidR="00FC6A8A" w:rsidRPr="00676ABD">
        <w:rPr>
          <w:sz w:val="28"/>
          <w:szCs w:val="28"/>
        </w:rPr>
        <w:t xml:space="preserve">Ввезення на територію України зразків насіння і садивного матеріалу сортів рослин, не включених до Реєстру сортів рослин України, можуть здійснюватися для селекційних, дослідних робіт і експонування суб'єктами господарювання на основі підтвердження, виданого центральним органом виконавчої влади, що реалізує державну політику у сфері державного нагляду (контролю) у сфері насінництва та розсадництва. </w:t>
      </w:r>
      <w:r w:rsidR="00FC6A8A" w:rsidRPr="00676ABD">
        <w:rPr>
          <w:color w:val="333333"/>
          <w:sz w:val="28"/>
          <w:szCs w:val="28"/>
          <w:shd w:val="clear" w:color="auto" w:fill="FFFFFF"/>
        </w:rPr>
        <w:t>Вивезення за межі України зразків насіння і садивного матеріалу сортів рослин, не включених до Реєстру сортів рослин України та/або Переліку сортів рослин ОЕСР, можуть здійснюватися на основі </w:t>
      </w:r>
      <w:hyperlink r:id="rId35" w:anchor="n27" w:tgtFrame="_blank" w:history="1">
        <w:r w:rsidR="00FC6A8A" w:rsidRPr="00676ABD">
          <w:rPr>
            <w:rStyle w:val="a4"/>
            <w:color w:val="000099"/>
            <w:sz w:val="28"/>
            <w:szCs w:val="28"/>
            <w:u w:val="none"/>
            <w:shd w:val="clear" w:color="auto" w:fill="FFFFFF"/>
          </w:rPr>
          <w:t>підтвердження</w:t>
        </w:r>
      </w:hyperlink>
      <w:r w:rsidR="00FC6A8A" w:rsidRPr="00676ABD">
        <w:rPr>
          <w:color w:val="333333"/>
          <w:sz w:val="28"/>
          <w:szCs w:val="28"/>
          <w:shd w:val="clear" w:color="auto" w:fill="FFFFFF"/>
        </w:rPr>
        <w:t>, виданого центральним органом виконавчої влади, що реалізує державну політику у сфері державного нагляду (контролю) у сфері насінництва та розсадництва</w:t>
      </w:r>
      <w:r w:rsidRPr="00676ABD">
        <w:rPr>
          <w:color w:val="333333"/>
          <w:sz w:val="28"/>
          <w:szCs w:val="28"/>
          <w:shd w:val="clear" w:color="auto" w:fill="FFFFFF"/>
        </w:rPr>
        <w:t>»</w:t>
      </w:r>
      <w:r w:rsidR="00FC6A8A" w:rsidRPr="00676ABD">
        <w:rPr>
          <w:color w:val="333333"/>
          <w:sz w:val="28"/>
          <w:szCs w:val="28"/>
          <w:shd w:val="clear" w:color="auto" w:fill="FFFFFF"/>
        </w:rPr>
        <w:t>.</w:t>
      </w:r>
    </w:p>
    <w:p w:rsidR="00FC6A8A" w:rsidRPr="00676ABD" w:rsidRDefault="00FC6A8A" w:rsidP="009F7ACC">
      <w:pPr>
        <w:jc w:val="both"/>
        <w:rPr>
          <w:sz w:val="28"/>
          <w:szCs w:val="28"/>
        </w:rPr>
      </w:pPr>
    </w:p>
    <w:p w:rsidR="009F7ACC" w:rsidRPr="00676ABD" w:rsidRDefault="0043400D" w:rsidP="00CB3A41">
      <w:pPr>
        <w:pStyle w:val="af2"/>
        <w:spacing w:after="0" w:line="240" w:lineRule="auto"/>
        <w:ind w:left="0" w:firstLine="708"/>
        <w:jc w:val="both"/>
        <w:rPr>
          <w:rFonts w:ascii="Times New Roman" w:hAnsi="Times New Roman"/>
          <w:sz w:val="28"/>
          <w:szCs w:val="28"/>
          <w:lang w:val="ru-RU"/>
        </w:rPr>
      </w:pPr>
      <w:bookmarkStart w:id="81" w:name="o238"/>
      <w:bookmarkStart w:id="82" w:name="n4"/>
      <w:bookmarkEnd w:id="81"/>
      <w:bookmarkEnd w:id="82"/>
      <w:r>
        <w:rPr>
          <w:rFonts w:ascii="Times New Roman" w:hAnsi="Times New Roman"/>
          <w:sz w:val="28"/>
          <w:szCs w:val="28"/>
          <w:lang w:val="ru-RU"/>
        </w:rPr>
        <w:t>4</w:t>
      </w:r>
      <w:r w:rsidR="009F7ACC" w:rsidRPr="00676ABD">
        <w:rPr>
          <w:rFonts w:ascii="Times New Roman" w:hAnsi="Times New Roman"/>
          <w:sz w:val="28"/>
          <w:szCs w:val="28"/>
          <w:lang w:val="ru-RU"/>
        </w:rPr>
        <w:t>) у статті 26:</w:t>
      </w:r>
    </w:p>
    <w:p w:rsidR="009F7ACC" w:rsidRPr="00676ABD" w:rsidRDefault="009F7ACC" w:rsidP="009F7ACC">
      <w:pPr>
        <w:pStyle w:val="af2"/>
        <w:spacing w:after="0" w:line="240" w:lineRule="auto"/>
        <w:ind w:left="0"/>
        <w:jc w:val="both"/>
        <w:rPr>
          <w:rFonts w:ascii="Times New Roman" w:hAnsi="Times New Roman"/>
          <w:sz w:val="28"/>
          <w:szCs w:val="28"/>
          <w:lang w:val="ru-RU"/>
        </w:rPr>
      </w:pPr>
      <w:r w:rsidRPr="00676ABD">
        <w:rPr>
          <w:rFonts w:ascii="Times New Roman" w:hAnsi="Times New Roman"/>
          <w:sz w:val="28"/>
          <w:szCs w:val="28"/>
          <w:lang w:val="ru-RU"/>
        </w:rPr>
        <w:t>слова  «суб’єктами</w:t>
      </w:r>
      <w:r w:rsidR="00CB3A41" w:rsidRPr="00676ABD">
        <w:rPr>
          <w:rFonts w:ascii="Times New Roman" w:hAnsi="Times New Roman"/>
          <w:sz w:val="28"/>
          <w:szCs w:val="28"/>
          <w:lang w:val="ru-RU"/>
        </w:rPr>
        <w:t xml:space="preserve"> </w:t>
      </w:r>
      <w:r w:rsidRPr="00676ABD">
        <w:rPr>
          <w:rFonts w:ascii="Times New Roman" w:hAnsi="Times New Roman"/>
          <w:sz w:val="28"/>
          <w:szCs w:val="28"/>
          <w:lang w:val="ru-RU"/>
        </w:rPr>
        <w:t>насінництва та розсадництва» замінити словами «суб’єктами</w:t>
      </w:r>
      <w:r w:rsidR="00CB3A41" w:rsidRPr="00676ABD">
        <w:rPr>
          <w:rFonts w:ascii="Times New Roman" w:hAnsi="Times New Roman"/>
          <w:sz w:val="28"/>
          <w:szCs w:val="28"/>
          <w:lang w:val="ru-RU"/>
        </w:rPr>
        <w:t xml:space="preserve"> </w:t>
      </w:r>
      <w:r w:rsidRPr="00676ABD">
        <w:rPr>
          <w:rFonts w:ascii="Times New Roman" w:hAnsi="Times New Roman"/>
          <w:sz w:val="28"/>
          <w:szCs w:val="28"/>
          <w:lang w:val="ru-RU"/>
        </w:rPr>
        <w:t>господарювання»;</w:t>
      </w:r>
    </w:p>
    <w:p w:rsidR="009F7ACC" w:rsidRPr="00676ABD" w:rsidRDefault="009F7ACC" w:rsidP="009F7ACC">
      <w:pPr>
        <w:pStyle w:val="af2"/>
        <w:spacing w:after="0" w:line="240" w:lineRule="auto"/>
        <w:ind w:left="0"/>
        <w:jc w:val="both"/>
        <w:rPr>
          <w:rFonts w:ascii="Times New Roman" w:hAnsi="Times New Roman"/>
          <w:sz w:val="28"/>
          <w:szCs w:val="28"/>
          <w:lang w:val="ru-RU"/>
        </w:rPr>
      </w:pPr>
    </w:p>
    <w:p w:rsidR="009F7ACC" w:rsidRPr="00676ABD" w:rsidRDefault="009F7ACC" w:rsidP="00CB3A41">
      <w:pPr>
        <w:pStyle w:val="af2"/>
        <w:spacing w:after="0" w:line="240" w:lineRule="auto"/>
        <w:ind w:left="0" w:firstLine="708"/>
        <w:jc w:val="both"/>
        <w:rPr>
          <w:rFonts w:ascii="Times New Roman" w:hAnsi="Times New Roman"/>
          <w:color w:val="000000" w:themeColor="text1"/>
          <w:sz w:val="28"/>
          <w:szCs w:val="28"/>
          <w:lang w:val="ru-RU"/>
        </w:rPr>
      </w:pPr>
      <w:r w:rsidRPr="00676ABD">
        <w:rPr>
          <w:rFonts w:ascii="Times New Roman" w:hAnsi="Times New Roman"/>
          <w:color w:val="000000" w:themeColor="text1"/>
          <w:sz w:val="28"/>
          <w:szCs w:val="28"/>
        </w:rPr>
        <w:t>II</w:t>
      </w:r>
      <w:r w:rsidRPr="00676ABD">
        <w:rPr>
          <w:rFonts w:ascii="Times New Roman" w:hAnsi="Times New Roman"/>
          <w:color w:val="000000" w:themeColor="text1"/>
          <w:sz w:val="28"/>
          <w:szCs w:val="28"/>
          <w:lang w:val="ru-RU"/>
        </w:rPr>
        <w:t>. Прикінцевіположення</w:t>
      </w:r>
    </w:p>
    <w:p w:rsidR="009F7ACC" w:rsidRPr="00676ABD" w:rsidRDefault="009F7ACC" w:rsidP="00CB3A41">
      <w:pPr>
        <w:spacing w:before="120" w:after="120"/>
        <w:ind w:firstLine="708"/>
        <w:jc w:val="both"/>
        <w:rPr>
          <w:sz w:val="28"/>
          <w:szCs w:val="28"/>
        </w:rPr>
      </w:pPr>
      <w:bookmarkStart w:id="83" w:name="n570"/>
      <w:bookmarkEnd w:id="83"/>
      <w:r w:rsidRPr="00676ABD">
        <w:rPr>
          <w:sz w:val="28"/>
          <w:szCs w:val="28"/>
        </w:rPr>
        <w:t>1. Цей Закон набирає чинності з дня, наступного за днем його опублікування.</w:t>
      </w:r>
    </w:p>
    <w:p w:rsidR="009F7ACC" w:rsidRPr="00676ABD" w:rsidRDefault="009F7ACC" w:rsidP="00CB3A41">
      <w:pPr>
        <w:spacing w:after="120"/>
        <w:ind w:firstLine="708"/>
        <w:jc w:val="both"/>
        <w:rPr>
          <w:sz w:val="28"/>
          <w:szCs w:val="28"/>
        </w:rPr>
      </w:pPr>
      <w:bookmarkStart w:id="84" w:name="n9"/>
      <w:bookmarkEnd w:id="84"/>
      <w:r w:rsidRPr="00676ABD">
        <w:rPr>
          <w:sz w:val="28"/>
          <w:szCs w:val="28"/>
        </w:rPr>
        <w:t>2. Кабінету Міністрів України у тримісячний строк з дня набрання чинності цим Законом:</w:t>
      </w:r>
    </w:p>
    <w:p w:rsidR="009F7ACC" w:rsidRPr="00676ABD" w:rsidRDefault="009F7ACC" w:rsidP="00CB3A41">
      <w:pPr>
        <w:spacing w:after="120"/>
        <w:ind w:firstLine="708"/>
        <w:jc w:val="both"/>
        <w:rPr>
          <w:sz w:val="28"/>
          <w:szCs w:val="28"/>
        </w:rPr>
      </w:pPr>
      <w:bookmarkStart w:id="85" w:name="n10"/>
      <w:bookmarkEnd w:id="85"/>
      <w:r w:rsidRPr="00676ABD">
        <w:rPr>
          <w:sz w:val="28"/>
          <w:szCs w:val="28"/>
        </w:rPr>
        <w:t>забезпечити прийняття нормативно-правових актів, що випливають із цього Закону;</w:t>
      </w:r>
    </w:p>
    <w:p w:rsidR="009F7ACC" w:rsidRPr="00676ABD" w:rsidRDefault="009F7ACC" w:rsidP="00CB3A41">
      <w:pPr>
        <w:spacing w:after="120"/>
        <w:ind w:firstLine="708"/>
        <w:jc w:val="both"/>
        <w:rPr>
          <w:sz w:val="28"/>
          <w:szCs w:val="28"/>
        </w:rPr>
      </w:pPr>
      <w:bookmarkStart w:id="86" w:name="n11"/>
      <w:bookmarkEnd w:id="86"/>
      <w:r w:rsidRPr="00676ABD">
        <w:rPr>
          <w:sz w:val="28"/>
          <w:szCs w:val="28"/>
        </w:rPr>
        <w:t>привести свої нормативно-правові акти у відповідність із цим Законом;</w:t>
      </w:r>
    </w:p>
    <w:p w:rsidR="009F7ACC" w:rsidRPr="00676ABD" w:rsidRDefault="009F7ACC" w:rsidP="00CB3A41">
      <w:pPr>
        <w:spacing w:after="120"/>
        <w:ind w:firstLine="708"/>
        <w:jc w:val="both"/>
        <w:rPr>
          <w:sz w:val="28"/>
          <w:szCs w:val="28"/>
        </w:rPr>
      </w:pPr>
      <w:bookmarkStart w:id="87" w:name="n12"/>
      <w:bookmarkEnd w:id="87"/>
      <w:r w:rsidRPr="00676ABD">
        <w:rPr>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9F7ACC" w:rsidRDefault="009F7ACC" w:rsidP="009F7ACC">
      <w:pPr>
        <w:pStyle w:val="StyleZakonu"/>
        <w:shd w:val="clear" w:color="auto" w:fill="FFFFFF"/>
        <w:tabs>
          <w:tab w:val="num" w:pos="0"/>
          <w:tab w:val="left" w:pos="916"/>
        </w:tabs>
        <w:spacing w:after="0"/>
        <w:ind w:firstLine="0"/>
        <w:rPr>
          <w:rFonts w:ascii="Times New Roman" w:hAnsi="Times New Roman" w:cs="Times New Roman"/>
          <w:sz w:val="28"/>
          <w:szCs w:val="28"/>
        </w:rPr>
      </w:pPr>
    </w:p>
    <w:p w:rsidR="00D87288" w:rsidRDefault="00D87288" w:rsidP="009F7ACC">
      <w:pPr>
        <w:pStyle w:val="StyleZakonu"/>
        <w:shd w:val="clear" w:color="auto" w:fill="FFFFFF"/>
        <w:tabs>
          <w:tab w:val="num" w:pos="0"/>
          <w:tab w:val="left" w:pos="916"/>
        </w:tabs>
        <w:spacing w:after="0"/>
        <w:ind w:firstLine="0"/>
        <w:rPr>
          <w:rFonts w:ascii="Times New Roman" w:hAnsi="Times New Roman" w:cs="Times New Roman"/>
          <w:sz w:val="28"/>
          <w:szCs w:val="28"/>
        </w:rPr>
      </w:pPr>
    </w:p>
    <w:p w:rsidR="00D87288" w:rsidRPr="00676ABD" w:rsidRDefault="00D87288" w:rsidP="009F7ACC">
      <w:pPr>
        <w:pStyle w:val="StyleZakonu"/>
        <w:shd w:val="clear" w:color="auto" w:fill="FFFFFF"/>
        <w:tabs>
          <w:tab w:val="num" w:pos="0"/>
          <w:tab w:val="left" w:pos="916"/>
        </w:tabs>
        <w:spacing w:after="0"/>
        <w:ind w:firstLine="0"/>
        <w:rPr>
          <w:rFonts w:ascii="Times New Roman" w:hAnsi="Times New Roman" w:cs="Times New Roman"/>
          <w:sz w:val="28"/>
          <w:szCs w:val="28"/>
        </w:rPr>
      </w:pPr>
    </w:p>
    <w:p w:rsidR="00D87288" w:rsidRDefault="00D87288" w:rsidP="00D87288">
      <w:pPr>
        <w:spacing w:line="360" w:lineRule="auto"/>
        <w:rPr>
          <w:b/>
          <w:sz w:val="28"/>
          <w:szCs w:val="28"/>
          <w:lang w:val="ru-RU"/>
        </w:rPr>
      </w:pPr>
      <w:r>
        <w:rPr>
          <w:b/>
          <w:sz w:val="28"/>
          <w:szCs w:val="28"/>
        </w:rPr>
        <w:t>Голова Верховної Ради України</w:t>
      </w:r>
      <w:r>
        <w:rPr>
          <w:b/>
          <w:sz w:val="28"/>
          <w:szCs w:val="28"/>
          <w:lang w:val="ru-RU"/>
        </w:rPr>
        <w:tab/>
      </w:r>
      <w:r>
        <w:rPr>
          <w:b/>
          <w:sz w:val="28"/>
          <w:szCs w:val="28"/>
          <w:lang w:val="ru-RU"/>
        </w:rPr>
        <w:tab/>
      </w:r>
      <w:r>
        <w:rPr>
          <w:b/>
          <w:sz w:val="28"/>
          <w:szCs w:val="28"/>
          <w:lang w:val="ru-RU"/>
        </w:rPr>
        <w:tab/>
      </w:r>
      <w:r>
        <w:rPr>
          <w:b/>
          <w:sz w:val="28"/>
          <w:szCs w:val="28"/>
          <w:lang w:val="ru-RU"/>
        </w:rPr>
        <w:tab/>
      </w:r>
      <w:r>
        <w:rPr>
          <w:b/>
          <w:sz w:val="28"/>
          <w:szCs w:val="28"/>
          <w:lang w:val="ru-RU"/>
        </w:rPr>
        <w:tab/>
      </w:r>
      <w:r>
        <w:rPr>
          <w:b/>
          <w:sz w:val="28"/>
          <w:szCs w:val="28"/>
          <w:lang w:val="ru-RU"/>
        </w:rPr>
        <w:tab/>
        <w:t>Д. О. Разумков</w:t>
      </w:r>
    </w:p>
    <w:p w:rsidR="009F7ACC" w:rsidRPr="00676ABD" w:rsidRDefault="009F7ACC" w:rsidP="00CB3A41">
      <w:pPr>
        <w:tabs>
          <w:tab w:val="num"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8"/>
          <w:szCs w:val="28"/>
        </w:rPr>
      </w:pPr>
    </w:p>
    <w:p w:rsidR="009F7ACC" w:rsidRPr="00676ABD" w:rsidRDefault="009F7ACC">
      <w:pPr>
        <w:pStyle w:val="rvps2"/>
        <w:shd w:val="clear" w:color="auto" w:fill="FFFFFF"/>
        <w:spacing w:before="0" w:beforeAutospacing="0" w:after="0" w:afterAutospacing="0"/>
        <w:jc w:val="both"/>
        <w:textAlignment w:val="baseline"/>
        <w:rPr>
          <w:sz w:val="28"/>
          <w:szCs w:val="28"/>
        </w:rPr>
      </w:pPr>
    </w:p>
    <w:sectPr w:rsidR="009F7ACC" w:rsidRPr="00676ABD" w:rsidSect="00837533">
      <w:headerReference w:type="even" r:id="rId36"/>
      <w:headerReference w:type="default" r:id="rId37"/>
      <w:footerReference w:type="even" r:id="rId38"/>
      <w:footerReference w:type="default" r:id="rId39"/>
      <w:headerReference w:type="first" r:id="rId40"/>
      <w:footerReference w:type="first" r:id="rId41"/>
      <w:pgSz w:w="11906" w:h="16838"/>
      <w:pgMar w:top="720" w:right="737" w:bottom="720" w:left="992"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1C6F" w:rsidRDefault="00701C6F" w:rsidP="00D94290">
      <w:r>
        <w:separator/>
      </w:r>
    </w:p>
  </w:endnote>
  <w:endnote w:type="continuationSeparator" w:id="0">
    <w:p w:rsidR="00701C6F" w:rsidRDefault="00701C6F" w:rsidP="00D94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CC"/>
    <w:family w:val="swiss"/>
    <w:pitch w:val="variable"/>
    <w:sig w:usb0="E0002AFF" w:usb1="C0007843"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ambria">
    <w:altName w:val="Palatino Linotype"/>
    <w:panose1 w:val="02040503050406030204"/>
    <w:charset w:val="CC"/>
    <w:family w:val="roman"/>
    <w:pitch w:val="variable"/>
    <w:sig w:usb0="E00002FF" w:usb1="400004FF" w:usb2="00000000" w:usb3="00000000" w:csb0="0000019F" w:csb1="00000000"/>
  </w:font>
  <w:font w:name="Tahoma">
    <w:altName w:val=" Arial"/>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extBook">
    <w:altName w:val="Courier New"/>
    <w:charset w:val="00"/>
    <w:family w:val="auto"/>
    <w:pitch w:val="variable"/>
    <w:sig w:usb0="00000003" w:usb1="00000000" w:usb2="00000000" w:usb3="00000000" w:csb0="00000001" w:csb1="00000000"/>
  </w:font>
  <w:font w:name="SimSun">
    <w:altName w:val="?Ўм§А-?Ўм§А?Ўм§¶?Ўм§А??Ўм§А?§ЮЎ"/>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3F1B" w:rsidRDefault="00993F1B">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3F1B" w:rsidRDefault="00993F1B">
    <w:pPr>
      <w:pStyle w:val="af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3F1B" w:rsidRDefault="00993F1B">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1C6F" w:rsidRDefault="00701C6F" w:rsidP="00D94290">
      <w:r>
        <w:separator/>
      </w:r>
    </w:p>
  </w:footnote>
  <w:footnote w:type="continuationSeparator" w:id="0">
    <w:p w:rsidR="00701C6F" w:rsidRDefault="00701C6F" w:rsidP="00D942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3F1B" w:rsidRDefault="00993F1B">
    <w:pPr>
      <w:pStyle w:val="a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3F1B" w:rsidRDefault="00993F1B">
    <w:pPr>
      <w:pStyle w:val="ae"/>
      <w:jc w:val="right"/>
    </w:pPr>
    <w:r>
      <w:fldChar w:fldCharType="begin"/>
    </w:r>
    <w:r>
      <w:instrText xml:space="preserve"> PAGE   \* MERGEFORMAT </w:instrText>
    </w:r>
    <w:r>
      <w:fldChar w:fldCharType="separate"/>
    </w:r>
    <w:r w:rsidR="000F3713">
      <w:rPr>
        <w:noProof/>
      </w:rPr>
      <w:t>2</w:t>
    </w:r>
    <w:r>
      <w:fldChar w:fldCharType="end"/>
    </w:r>
  </w:p>
  <w:p w:rsidR="006303B0" w:rsidRDefault="006303B0">
    <w:pPr>
      <w:pStyle w:val="a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3F1B" w:rsidRDefault="00993F1B">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734E1"/>
    <w:multiLevelType w:val="hybridMultilevel"/>
    <w:tmpl w:val="96BC2FF2"/>
    <w:lvl w:ilvl="0" w:tplc="0419000F">
      <w:start w:val="5"/>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7601D13"/>
    <w:multiLevelType w:val="hybridMultilevel"/>
    <w:tmpl w:val="59F8DBD2"/>
    <w:lvl w:ilvl="0" w:tplc="98D00056">
      <w:start w:val="1"/>
      <w:numFmt w:val="decimal"/>
      <w:lvlText w:val="%1."/>
      <w:lvlJc w:val="left"/>
      <w:pPr>
        <w:ind w:left="917" w:hanging="360"/>
      </w:pPr>
      <w:rPr>
        <w:rFonts w:cs="Times New Roman" w:hint="default"/>
      </w:rPr>
    </w:lvl>
    <w:lvl w:ilvl="1" w:tplc="04220019" w:tentative="1">
      <w:start w:val="1"/>
      <w:numFmt w:val="lowerLetter"/>
      <w:lvlText w:val="%2."/>
      <w:lvlJc w:val="left"/>
      <w:pPr>
        <w:ind w:left="1637" w:hanging="360"/>
      </w:pPr>
      <w:rPr>
        <w:rFonts w:cs="Times New Roman"/>
      </w:rPr>
    </w:lvl>
    <w:lvl w:ilvl="2" w:tplc="0422001B" w:tentative="1">
      <w:start w:val="1"/>
      <w:numFmt w:val="lowerRoman"/>
      <w:lvlText w:val="%3."/>
      <w:lvlJc w:val="right"/>
      <w:pPr>
        <w:ind w:left="2357" w:hanging="180"/>
      </w:pPr>
      <w:rPr>
        <w:rFonts w:cs="Times New Roman"/>
      </w:rPr>
    </w:lvl>
    <w:lvl w:ilvl="3" w:tplc="0422000F" w:tentative="1">
      <w:start w:val="1"/>
      <w:numFmt w:val="decimal"/>
      <w:lvlText w:val="%4."/>
      <w:lvlJc w:val="left"/>
      <w:pPr>
        <w:ind w:left="3077" w:hanging="360"/>
      </w:pPr>
      <w:rPr>
        <w:rFonts w:cs="Times New Roman"/>
      </w:rPr>
    </w:lvl>
    <w:lvl w:ilvl="4" w:tplc="04220019" w:tentative="1">
      <w:start w:val="1"/>
      <w:numFmt w:val="lowerLetter"/>
      <w:lvlText w:val="%5."/>
      <w:lvlJc w:val="left"/>
      <w:pPr>
        <w:ind w:left="3797" w:hanging="360"/>
      </w:pPr>
      <w:rPr>
        <w:rFonts w:cs="Times New Roman"/>
      </w:rPr>
    </w:lvl>
    <w:lvl w:ilvl="5" w:tplc="0422001B" w:tentative="1">
      <w:start w:val="1"/>
      <w:numFmt w:val="lowerRoman"/>
      <w:lvlText w:val="%6."/>
      <w:lvlJc w:val="right"/>
      <w:pPr>
        <w:ind w:left="4517" w:hanging="180"/>
      </w:pPr>
      <w:rPr>
        <w:rFonts w:cs="Times New Roman"/>
      </w:rPr>
    </w:lvl>
    <w:lvl w:ilvl="6" w:tplc="0422000F" w:tentative="1">
      <w:start w:val="1"/>
      <w:numFmt w:val="decimal"/>
      <w:lvlText w:val="%7."/>
      <w:lvlJc w:val="left"/>
      <w:pPr>
        <w:ind w:left="5237" w:hanging="360"/>
      </w:pPr>
      <w:rPr>
        <w:rFonts w:cs="Times New Roman"/>
      </w:rPr>
    </w:lvl>
    <w:lvl w:ilvl="7" w:tplc="04220019" w:tentative="1">
      <w:start w:val="1"/>
      <w:numFmt w:val="lowerLetter"/>
      <w:lvlText w:val="%8."/>
      <w:lvlJc w:val="left"/>
      <w:pPr>
        <w:ind w:left="5957" w:hanging="360"/>
      </w:pPr>
      <w:rPr>
        <w:rFonts w:cs="Times New Roman"/>
      </w:rPr>
    </w:lvl>
    <w:lvl w:ilvl="8" w:tplc="0422001B" w:tentative="1">
      <w:start w:val="1"/>
      <w:numFmt w:val="lowerRoman"/>
      <w:lvlText w:val="%9."/>
      <w:lvlJc w:val="right"/>
      <w:pPr>
        <w:ind w:left="6677" w:hanging="180"/>
      </w:pPr>
      <w:rPr>
        <w:rFonts w:cs="Times New Roman"/>
      </w:rPr>
    </w:lvl>
  </w:abstractNum>
  <w:abstractNum w:abstractNumId="2" w15:restartNumberingAfterBreak="0">
    <w:nsid w:val="07643072"/>
    <w:multiLevelType w:val="hybridMultilevel"/>
    <w:tmpl w:val="6A549D1C"/>
    <w:lvl w:ilvl="0" w:tplc="161A3374">
      <w:start w:val="1"/>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abstractNum w:abstractNumId="3" w15:restartNumberingAfterBreak="0">
    <w:nsid w:val="08C75886"/>
    <w:multiLevelType w:val="hybridMultilevel"/>
    <w:tmpl w:val="26A63164"/>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0FB012E3"/>
    <w:multiLevelType w:val="hybridMultilevel"/>
    <w:tmpl w:val="6D966B4C"/>
    <w:lvl w:ilvl="0" w:tplc="601813E4">
      <w:start w:val="1"/>
      <w:numFmt w:val="decimal"/>
      <w:lvlText w:val="%1."/>
      <w:lvlJc w:val="left"/>
      <w:pPr>
        <w:ind w:left="1200" w:hanging="360"/>
      </w:pPr>
      <w:rPr>
        <w:rFonts w:cs="Times New Roman" w:hint="default"/>
      </w:rPr>
    </w:lvl>
    <w:lvl w:ilvl="1" w:tplc="04190019" w:tentative="1">
      <w:start w:val="1"/>
      <w:numFmt w:val="lowerLetter"/>
      <w:lvlText w:val="%2."/>
      <w:lvlJc w:val="left"/>
      <w:pPr>
        <w:ind w:left="1920" w:hanging="360"/>
      </w:pPr>
      <w:rPr>
        <w:rFonts w:cs="Times New Roman"/>
      </w:rPr>
    </w:lvl>
    <w:lvl w:ilvl="2" w:tplc="0419001B" w:tentative="1">
      <w:start w:val="1"/>
      <w:numFmt w:val="lowerRoman"/>
      <w:lvlText w:val="%3."/>
      <w:lvlJc w:val="right"/>
      <w:pPr>
        <w:ind w:left="2640" w:hanging="180"/>
      </w:pPr>
      <w:rPr>
        <w:rFonts w:cs="Times New Roman"/>
      </w:rPr>
    </w:lvl>
    <w:lvl w:ilvl="3" w:tplc="0419000F" w:tentative="1">
      <w:start w:val="1"/>
      <w:numFmt w:val="decimal"/>
      <w:lvlText w:val="%4."/>
      <w:lvlJc w:val="left"/>
      <w:pPr>
        <w:ind w:left="3360" w:hanging="360"/>
      </w:pPr>
      <w:rPr>
        <w:rFonts w:cs="Times New Roman"/>
      </w:rPr>
    </w:lvl>
    <w:lvl w:ilvl="4" w:tplc="04190019" w:tentative="1">
      <w:start w:val="1"/>
      <w:numFmt w:val="lowerLetter"/>
      <w:lvlText w:val="%5."/>
      <w:lvlJc w:val="left"/>
      <w:pPr>
        <w:ind w:left="4080" w:hanging="360"/>
      </w:pPr>
      <w:rPr>
        <w:rFonts w:cs="Times New Roman"/>
      </w:rPr>
    </w:lvl>
    <w:lvl w:ilvl="5" w:tplc="0419001B" w:tentative="1">
      <w:start w:val="1"/>
      <w:numFmt w:val="lowerRoman"/>
      <w:lvlText w:val="%6."/>
      <w:lvlJc w:val="right"/>
      <w:pPr>
        <w:ind w:left="4800" w:hanging="180"/>
      </w:pPr>
      <w:rPr>
        <w:rFonts w:cs="Times New Roman"/>
      </w:rPr>
    </w:lvl>
    <w:lvl w:ilvl="6" w:tplc="0419000F" w:tentative="1">
      <w:start w:val="1"/>
      <w:numFmt w:val="decimal"/>
      <w:lvlText w:val="%7."/>
      <w:lvlJc w:val="left"/>
      <w:pPr>
        <w:ind w:left="5520" w:hanging="360"/>
      </w:pPr>
      <w:rPr>
        <w:rFonts w:cs="Times New Roman"/>
      </w:rPr>
    </w:lvl>
    <w:lvl w:ilvl="7" w:tplc="04190019" w:tentative="1">
      <w:start w:val="1"/>
      <w:numFmt w:val="lowerLetter"/>
      <w:lvlText w:val="%8."/>
      <w:lvlJc w:val="left"/>
      <w:pPr>
        <w:ind w:left="6240" w:hanging="360"/>
      </w:pPr>
      <w:rPr>
        <w:rFonts w:cs="Times New Roman"/>
      </w:rPr>
    </w:lvl>
    <w:lvl w:ilvl="8" w:tplc="0419001B" w:tentative="1">
      <w:start w:val="1"/>
      <w:numFmt w:val="lowerRoman"/>
      <w:lvlText w:val="%9."/>
      <w:lvlJc w:val="right"/>
      <w:pPr>
        <w:ind w:left="6960" w:hanging="180"/>
      </w:pPr>
      <w:rPr>
        <w:rFonts w:cs="Times New Roman"/>
      </w:rPr>
    </w:lvl>
  </w:abstractNum>
  <w:abstractNum w:abstractNumId="5" w15:restartNumberingAfterBreak="0">
    <w:nsid w:val="10AC4284"/>
    <w:multiLevelType w:val="hybridMultilevel"/>
    <w:tmpl w:val="2D02162C"/>
    <w:lvl w:ilvl="0" w:tplc="72D6F63E">
      <w:start w:val="19"/>
      <w:numFmt w:val="decimal"/>
      <w:lvlText w:val="%1)"/>
      <w:lvlJc w:val="left"/>
      <w:pPr>
        <w:ind w:left="750" w:hanging="39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179B43E3"/>
    <w:multiLevelType w:val="hybridMultilevel"/>
    <w:tmpl w:val="927ABE80"/>
    <w:lvl w:ilvl="0" w:tplc="EE864AD0">
      <w:start w:val="1"/>
      <w:numFmt w:val="decimal"/>
      <w:lvlText w:val="%1."/>
      <w:lvlJc w:val="left"/>
      <w:pPr>
        <w:ind w:left="705" w:hanging="705"/>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abstractNum w:abstractNumId="7" w15:restartNumberingAfterBreak="0">
    <w:nsid w:val="1B9F5AA8"/>
    <w:multiLevelType w:val="hybridMultilevel"/>
    <w:tmpl w:val="6406B562"/>
    <w:lvl w:ilvl="0" w:tplc="16948AC0">
      <w:start w:val="1"/>
      <w:numFmt w:val="decimal"/>
      <w:lvlText w:val="%1)"/>
      <w:lvlJc w:val="left"/>
      <w:pPr>
        <w:ind w:left="1035" w:hanging="390"/>
      </w:pPr>
      <w:rPr>
        <w:rFonts w:cs="Times New Roman" w:hint="default"/>
      </w:rPr>
    </w:lvl>
    <w:lvl w:ilvl="1" w:tplc="04220019" w:tentative="1">
      <w:start w:val="1"/>
      <w:numFmt w:val="lowerLetter"/>
      <w:lvlText w:val="%2."/>
      <w:lvlJc w:val="left"/>
      <w:pPr>
        <w:ind w:left="1725" w:hanging="360"/>
      </w:pPr>
      <w:rPr>
        <w:rFonts w:cs="Times New Roman"/>
      </w:rPr>
    </w:lvl>
    <w:lvl w:ilvl="2" w:tplc="0422001B" w:tentative="1">
      <w:start w:val="1"/>
      <w:numFmt w:val="lowerRoman"/>
      <w:lvlText w:val="%3."/>
      <w:lvlJc w:val="right"/>
      <w:pPr>
        <w:ind w:left="2445" w:hanging="180"/>
      </w:pPr>
      <w:rPr>
        <w:rFonts w:cs="Times New Roman"/>
      </w:rPr>
    </w:lvl>
    <w:lvl w:ilvl="3" w:tplc="0422000F" w:tentative="1">
      <w:start w:val="1"/>
      <w:numFmt w:val="decimal"/>
      <w:lvlText w:val="%4."/>
      <w:lvlJc w:val="left"/>
      <w:pPr>
        <w:ind w:left="3165" w:hanging="360"/>
      </w:pPr>
      <w:rPr>
        <w:rFonts w:cs="Times New Roman"/>
      </w:rPr>
    </w:lvl>
    <w:lvl w:ilvl="4" w:tplc="04220019" w:tentative="1">
      <w:start w:val="1"/>
      <w:numFmt w:val="lowerLetter"/>
      <w:lvlText w:val="%5."/>
      <w:lvlJc w:val="left"/>
      <w:pPr>
        <w:ind w:left="3885" w:hanging="360"/>
      </w:pPr>
      <w:rPr>
        <w:rFonts w:cs="Times New Roman"/>
      </w:rPr>
    </w:lvl>
    <w:lvl w:ilvl="5" w:tplc="0422001B" w:tentative="1">
      <w:start w:val="1"/>
      <w:numFmt w:val="lowerRoman"/>
      <w:lvlText w:val="%6."/>
      <w:lvlJc w:val="right"/>
      <w:pPr>
        <w:ind w:left="4605" w:hanging="180"/>
      </w:pPr>
      <w:rPr>
        <w:rFonts w:cs="Times New Roman"/>
      </w:rPr>
    </w:lvl>
    <w:lvl w:ilvl="6" w:tplc="0422000F" w:tentative="1">
      <w:start w:val="1"/>
      <w:numFmt w:val="decimal"/>
      <w:lvlText w:val="%7."/>
      <w:lvlJc w:val="left"/>
      <w:pPr>
        <w:ind w:left="5325" w:hanging="360"/>
      </w:pPr>
      <w:rPr>
        <w:rFonts w:cs="Times New Roman"/>
      </w:rPr>
    </w:lvl>
    <w:lvl w:ilvl="7" w:tplc="04220019" w:tentative="1">
      <w:start w:val="1"/>
      <w:numFmt w:val="lowerLetter"/>
      <w:lvlText w:val="%8."/>
      <w:lvlJc w:val="left"/>
      <w:pPr>
        <w:ind w:left="6045" w:hanging="360"/>
      </w:pPr>
      <w:rPr>
        <w:rFonts w:cs="Times New Roman"/>
      </w:rPr>
    </w:lvl>
    <w:lvl w:ilvl="8" w:tplc="0422001B" w:tentative="1">
      <w:start w:val="1"/>
      <w:numFmt w:val="lowerRoman"/>
      <w:lvlText w:val="%9."/>
      <w:lvlJc w:val="right"/>
      <w:pPr>
        <w:ind w:left="6765" w:hanging="180"/>
      </w:pPr>
      <w:rPr>
        <w:rFonts w:cs="Times New Roman"/>
      </w:rPr>
    </w:lvl>
  </w:abstractNum>
  <w:abstractNum w:abstractNumId="8" w15:restartNumberingAfterBreak="0">
    <w:nsid w:val="1BB70472"/>
    <w:multiLevelType w:val="hybridMultilevel"/>
    <w:tmpl w:val="CC1AB624"/>
    <w:lvl w:ilvl="0" w:tplc="04190011">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D2D6D40"/>
    <w:multiLevelType w:val="hybridMultilevel"/>
    <w:tmpl w:val="D4262DE2"/>
    <w:lvl w:ilvl="0" w:tplc="C13E0C3C">
      <w:start w:val="1"/>
      <w:numFmt w:val="decimal"/>
      <w:lvlText w:val="%1."/>
      <w:lvlJc w:val="left"/>
      <w:pPr>
        <w:ind w:left="1260" w:hanging="810"/>
      </w:pPr>
      <w:rPr>
        <w:rFonts w:ascii="Times New Roman" w:eastAsia="Times New Roman" w:hAnsi="Times New Roman" w:cs="Times New Roman"/>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abstractNum w:abstractNumId="10" w15:restartNumberingAfterBreak="0">
    <w:nsid w:val="1F4729D6"/>
    <w:multiLevelType w:val="hybridMultilevel"/>
    <w:tmpl w:val="9D903A66"/>
    <w:lvl w:ilvl="0" w:tplc="89342632">
      <w:start w:val="1"/>
      <w:numFmt w:val="decimal"/>
      <w:lvlText w:val="%1."/>
      <w:lvlJc w:val="left"/>
      <w:pPr>
        <w:ind w:left="1245" w:hanging="795"/>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abstractNum w:abstractNumId="11" w15:restartNumberingAfterBreak="0">
    <w:nsid w:val="24F868BF"/>
    <w:multiLevelType w:val="hybridMultilevel"/>
    <w:tmpl w:val="B18CCCC4"/>
    <w:lvl w:ilvl="0" w:tplc="1F44E98E">
      <w:start w:val="1"/>
      <w:numFmt w:val="decimal"/>
      <w:lvlText w:val="%1."/>
      <w:lvlJc w:val="left"/>
      <w:pPr>
        <w:ind w:left="1199" w:hanging="360"/>
      </w:pPr>
      <w:rPr>
        <w:rFonts w:cs="Times New Roman" w:hint="default"/>
      </w:rPr>
    </w:lvl>
    <w:lvl w:ilvl="1" w:tplc="04220019" w:tentative="1">
      <w:start w:val="1"/>
      <w:numFmt w:val="lowerLetter"/>
      <w:lvlText w:val="%2."/>
      <w:lvlJc w:val="left"/>
      <w:pPr>
        <w:ind w:left="1919" w:hanging="360"/>
      </w:pPr>
      <w:rPr>
        <w:rFonts w:cs="Times New Roman"/>
      </w:rPr>
    </w:lvl>
    <w:lvl w:ilvl="2" w:tplc="0422001B" w:tentative="1">
      <w:start w:val="1"/>
      <w:numFmt w:val="lowerRoman"/>
      <w:lvlText w:val="%3."/>
      <w:lvlJc w:val="right"/>
      <w:pPr>
        <w:ind w:left="2639" w:hanging="180"/>
      </w:pPr>
      <w:rPr>
        <w:rFonts w:cs="Times New Roman"/>
      </w:rPr>
    </w:lvl>
    <w:lvl w:ilvl="3" w:tplc="0422000F" w:tentative="1">
      <w:start w:val="1"/>
      <w:numFmt w:val="decimal"/>
      <w:lvlText w:val="%4."/>
      <w:lvlJc w:val="left"/>
      <w:pPr>
        <w:ind w:left="3359" w:hanging="360"/>
      </w:pPr>
      <w:rPr>
        <w:rFonts w:cs="Times New Roman"/>
      </w:rPr>
    </w:lvl>
    <w:lvl w:ilvl="4" w:tplc="04220019" w:tentative="1">
      <w:start w:val="1"/>
      <w:numFmt w:val="lowerLetter"/>
      <w:lvlText w:val="%5."/>
      <w:lvlJc w:val="left"/>
      <w:pPr>
        <w:ind w:left="4079" w:hanging="360"/>
      </w:pPr>
      <w:rPr>
        <w:rFonts w:cs="Times New Roman"/>
      </w:rPr>
    </w:lvl>
    <w:lvl w:ilvl="5" w:tplc="0422001B" w:tentative="1">
      <w:start w:val="1"/>
      <w:numFmt w:val="lowerRoman"/>
      <w:lvlText w:val="%6."/>
      <w:lvlJc w:val="right"/>
      <w:pPr>
        <w:ind w:left="4799" w:hanging="180"/>
      </w:pPr>
      <w:rPr>
        <w:rFonts w:cs="Times New Roman"/>
      </w:rPr>
    </w:lvl>
    <w:lvl w:ilvl="6" w:tplc="0422000F" w:tentative="1">
      <w:start w:val="1"/>
      <w:numFmt w:val="decimal"/>
      <w:lvlText w:val="%7."/>
      <w:lvlJc w:val="left"/>
      <w:pPr>
        <w:ind w:left="5519" w:hanging="360"/>
      </w:pPr>
      <w:rPr>
        <w:rFonts w:cs="Times New Roman"/>
      </w:rPr>
    </w:lvl>
    <w:lvl w:ilvl="7" w:tplc="04220019" w:tentative="1">
      <w:start w:val="1"/>
      <w:numFmt w:val="lowerLetter"/>
      <w:lvlText w:val="%8."/>
      <w:lvlJc w:val="left"/>
      <w:pPr>
        <w:ind w:left="6239" w:hanging="360"/>
      </w:pPr>
      <w:rPr>
        <w:rFonts w:cs="Times New Roman"/>
      </w:rPr>
    </w:lvl>
    <w:lvl w:ilvl="8" w:tplc="0422001B" w:tentative="1">
      <w:start w:val="1"/>
      <w:numFmt w:val="lowerRoman"/>
      <w:lvlText w:val="%9."/>
      <w:lvlJc w:val="right"/>
      <w:pPr>
        <w:ind w:left="6959" w:hanging="180"/>
      </w:pPr>
      <w:rPr>
        <w:rFonts w:cs="Times New Roman"/>
      </w:rPr>
    </w:lvl>
  </w:abstractNum>
  <w:abstractNum w:abstractNumId="12" w15:restartNumberingAfterBreak="0">
    <w:nsid w:val="25D7703E"/>
    <w:multiLevelType w:val="hybridMultilevel"/>
    <w:tmpl w:val="C61E2234"/>
    <w:lvl w:ilvl="0" w:tplc="8702DE18">
      <w:start w:val="1"/>
      <w:numFmt w:val="decimal"/>
      <w:lvlText w:val="%1)"/>
      <w:lvlJc w:val="left"/>
      <w:pPr>
        <w:ind w:left="1058" w:hanging="360"/>
      </w:pPr>
      <w:rPr>
        <w:rFonts w:cs="Times New Roman" w:hint="default"/>
      </w:rPr>
    </w:lvl>
    <w:lvl w:ilvl="1" w:tplc="04190019" w:tentative="1">
      <w:start w:val="1"/>
      <w:numFmt w:val="lowerLetter"/>
      <w:lvlText w:val="%2."/>
      <w:lvlJc w:val="left"/>
      <w:pPr>
        <w:ind w:left="1778" w:hanging="360"/>
      </w:pPr>
      <w:rPr>
        <w:rFonts w:cs="Times New Roman"/>
      </w:rPr>
    </w:lvl>
    <w:lvl w:ilvl="2" w:tplc="0419001B" w:tentative="1">
      <w:start w:val="1"/>
      <w:numFmt w:val="lowerRoman"/>
      <w:lvlText w:val="%3."/>
      <w:lvlJc w:val="right"/>
      <w:pPr>
        <w:ind w:left="2498" w:hanging="180"/>
      </w:pPr>
      <w:rPr>
        <w:rFonts w:cs="Times New Roman"/>
      </w:rPr>
    </w:lvl>
    <w:lvl w:ilvl="3" w:tplc="0419000F" w:tentative="1">
      <w:start w:val="1"/>
      <w:numFmt w:val="decimal"/>
      <w:lvlText w:val="%4."/>
      <w:lvlJc w:val="left"/>
      <w:pPr>
        <w:ind w:left="3218" w:hanging="360"/>
      </w:pPr>
      <w:rPr>
        <w:rFonts w:cs="Times New Roman"/>
      </w:rPr>
    </w:lvl>
    <w:lvl w:ilvl="4" w:tplc="04190019" w:tentative="1">
      <w:start w:val="1"/>
      <w:numFmt w:val="lowerLetter"/>
      <w:lvlText w:val="%5."/>
      <w:lvlJc w:val="left"/>
      <w:pPr>
        <w:ind w:left="3938" w:hanging="360"/>
      </w:pPr>
      <w:rPr>
        <w:rFonts w:cs="Times New Roman"/>
      </w:rPr>
    </w:lvl>
    <w:lvl w:ilvl="5" w:tplc="0419001B" w:tentative="1">
      <w:start w:val="1"/>
      <w:numFmt w:val="lowerRoman"/>
      <w:lvlText w:val="%6."/>
      <w:lvlJc w:val="right"/>
      <w:pPr>
        <w:ind w:left="4658" w:hanging="180"/>
      </w:pPr>
      <w:rPr>
        <w:rFonts w:cs="Times New Roman"/>
      </w:rPr>
    </w:lvl>
    <w:lvl w:ilvl="6" w:tplc="0419000F" w:tentative="1">
      <w:start w:val="1"/>
      <w:numFmt w:val="decimal"/>
      <w:lvlText w:val="%7."/>
      <w:lvlJc w:val="left"/>
      <w:pPr>
        <w:ind w:left="5378" w:hanging="360"/>
      </w:pPr>
      <w:rPr>
        <w:rFonts w:cs="Times New Roman"/>
      </w:rPr>
    </w:lvl>
    <w:lvl w:ilvl="7" w:tplc="04190019" w:tentative="1">
      <w:start w:val="1"/>
      <w:numFmt w:val="lowerLetter"/>
      <w:lvlText w:val="%8."/>
      <w:lvlJc w:val="left"/>
      <w:pPr>
        <w:ind w:left="6098" w:hanging="360"/>
      </w:pPr>
      <w:rPr>
        <w:rFonts w:cs="Times New Roman"/>
      </w:rPr>
    </w:lvl>
    <w:lvl w:ilvl="8" w:tplc="0419001B" w:tentative="1">
      <w:start w:val="1"/>
      <w:numFmt w:val="lowerRoman"/>
      <w:lvlText w:val="%9."/>
      <w:lvlJc w:val="right"/>
      <w:pPr>
        <w:ind w:left="6818" w:hanging="180"/>
      </w:pPr>
      <w:rPr>
        <w:rFonts w:cs="Times New Roman"/>
      </w:rPr>
    </w:lvl>
  </w:abstractNum>
  <w:abstractNum w:abstractNumId="13" w15:restartNumberingAfterBreak="0">
    <w:nsid w:val="283110A0"/>
    <w:multiLevelType w:val="hybridMultilevel"/>
    <w:tmpl w:val="F8E2B456"/>
    <w:lvl w:ilvl="0" w:tplc="B8E23D2A">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32337FE2"/>
    <w:multiLevelType w:val="hybridMultilevel"/>
    <w:tmpl w:val="F1388A78"/>
    <w:lvl w:ilvl="0" w:tplc="C94CF2FA">
      <w:start w:val="1"/>
      <w:numFmt w:val="decimal"/>
      <w:lvlText w:val="%1."/>
      <w:lvlJc w:val="left"/>
      <w:pPr>
        <w:ind w:left="459" w:hanging="360"/>
      </w:pPr>
      <w:rPr>
        <w:rFonts w:cs="Times New Roman" w:hint="default"/>
      </w:rPr>
    </w:lvl>
    <w:lvl w:ilvl="1" w:tplc="04220019" w:tentative="1">
      <w:start w:val="1"/>
      <w:numFmt w:val="lowerLetter"/>
      <w:lvlText w:val="%2."/>
      <w:lvlJc w:val="left"/>
      <w:pPr>
        <w:ind w:left="1179" w:hanging="360"/>
      </w:pPr>
      <w:rPr>
        <w:rFonts w:cs="Times New Roman"/>
      </w:rPr>
    </w:lvl>
    <w:lvl w:ilvl="2" w:tplc="0422001B" w:tentative="1">
      <w:start w:val="1"/>
      <w:numFmt w:val="lowerRoman"/>
      <w:lvlText w:val="%3."/>
      <w:lvlJc w:val="right"/>
      <w:pPr>
        <w:ind w:left="1899" w:hanging="180"/>
      </w:pPr>
      <w:rPr>
        <w:rFonts w:cs="Times New Roman"/>
      </w:rPr>
    </w:lvl>
    <w:lvl w:ilvl="3" w:tplc="0422000F" w:tentative="1">
      <w:start w:val="1"/>
      <w:numFmt w:val="decimal"/>
      <w:lvlText w:val="%4."/>
      <w:lvlJc w:val="left"/>
      <w:pPr>
        <w:ind w:left="2619" w:hanging="360"/>
      </w:pPr>
      <w:rPr>
        <w:rFonts w:cs="Times New Roman"/>
      </w:rPr>
    </w:lvl>
    <w:lvl w:ilvl="4" w:tplc="04220019" w:tentative="1">
      <w:start w:val="1"/>
      <w:numFmt w:val="lowerLetter"/>
      <w:lvlText w:val="%5."/>
      <w:lvlJc w:val="left"/>
      <w:pPr>
        <w:ind w:left="3339" w:hanging="360"/>
      </w:pPr>
      <w:rPr>
        <w:rFonts w:cs="Times New Roman"/>
      </w:rPr>
    </w:lvl>
    <w:lvl w:ilvl="5" w:tplc="0422001B" w:tentative="1">
      <w:start w:val="1"/>
      <w:numFmt w:val="lowerRoman"/>
      <w:lvlText w:val="%6."/>
      <w:lvlJc w:val="right"/>
      <w:pPr>
        <w:ind w:left="4059" w:hanging="180"/>
      </w:pPr>
      <w:rPr>
        <w:rFonts w:cs="Times New Roman"/>
      </w:rPr>
    </w:lvl>
    <w:lvl w:ilvl="6" w:tplc="0422000F" w:tentative="1">
      <w:start w:val="1"/>
      <w:numFmt w:val="decimal"/>
      <w:lvlText w:val="%7."/>
      <w:lvlJc w:val="left"/>
      <w:pPr>
        <w:ind w:left="4779" w:hanging="360"/>
      </w:pPr>
      <w:rPr>
        <w:rFonts w:cs="Times New Roman"/>
      </w:rPr>
    </w:lvl>
    <w:lvl w:ilvl="7" w:tplc="04220019" w:tentative="1">
      <w:start w:val="1"/>
      <w:numFmt w:val="lowerLetter"/>
      <w:lvlText w:val="%8."/>
      <w:lvlJc w:val="left"/>
      <w:pPr>
        <w:ind w:left="5499" w:hanging="360"/>
      </w:pPr>
      <w:rPr>
        <w:rFonts w:cs="Times New Roman"/>
      </w:rPr>
    </w:lvl>
    <w:lvl w:ilvl="8" w:tplc="0422001B" w:tentative="1">
      <w:start w:val="1"/>
      <w:numFmt w:val="lowerRoman"/>
      <w:lvlText w:val="%9."/>
      <w:lvlJc w:val="right"/>
      <w:pPr>
        <w:ind w:left="6219" w:hanging="180"/>
      </w:pPr>
      <w:rPr>
        <w:rFonts w:cs="Times New Roman"/>
      </w:rPr>
    </w:lvl>
  </w:abstractNum>
  <w:abstractNum w:abstractNumId="15" w15:restartNumberingAfterBreak="0">
    <w:nsid w:val="328C5449"/>
    <w:multiLevelType w:val="hybridMultilevel"/>
    <w:tmpl w:val="B4189268"/>
    <w:lvl w:ilvl="0" w:tplc="C1FEB816">
      <w:start w:val="1"/>
      <w:numFmt w:val="decimal"/>
      <w:lvlText w:val="%1)"/>
      <w:lvlJc w:val="left"/>
      <w:pPr>
        <w:ind w:left="1200" w:hanging="360"/>
      </w:pPr>
      <w:rPr>
        <w:rFonts w:cs="Times New Roman" w:hint="default"/>
      </w:rPr>
    </w:lvl>
    <w:lvl w:ilvl="1" w:tplc="04220019" w:tentative="1">
      <w:start w:val="1"/>
      <w:numFmt w:val="lowerLetter"/>
      <w:lvlText w:val="%2."/>
      <w:lvlJc w:val="left"/>
      <w:pPr>
        <w:ind w:left="1920" w:hanging="360"/>
      </w:pPr>
      <w:rPr>
        <w:rFonts w:cs="Times New Roman"/>
      </w:rPr>
    </w:lvl>
    <w:lvl w:ilvl="2" w:tplc="0422001B" w:tentative="1">
      <w:start w:val="1"/>
      <w:numFmt w:val="lowerRoman"/>
      <w:lvlText w:val="%3."/>
      <w:lvlJc w:val="right"/>
      <w:pPr>
        <w:ind w:left="2640" w:hanging="180"/>
      </w:pPr>
      <w:rPr>
        <w:rFonts w:cs="Times New Roman"/>
      </w:rPr>
    </w:lvl>
    <w:lvl w:ilvl="3" w:tplc="0422000F" w:tentative="1">
      <w:start w:val="1"/>
      <w:numFmt w:val="decimal"/>
      <w:lvlText w:val="%4."/>
      <w:lvlJc w:val="left"/>
      <w:pPr>
        <w:ind w:left="3360" w:hanging="360"/>
      </w:pPr>
      <w:rPr>
        <w:rFonts w:cs="Times New Roman"/>
      </w:rPr>
    </w:lvl>
    <w:lvl w:ilvl="4" w:tplc="04220019" w:tentative="1">
      <w:start w:val="1"/>
      <w:numFmt w:val="lowerLetter"/>
      <w:lvlText w:val="%5."/>
      <w:lvlJc w:val="left"/>
      <w:pPr>
        <w:ind w:left="4080" w:hanging="360"/>
      </w:pPr>
      <w:rPr>
        <w:rFonts w:cs="Times New Roman"/>
      </w:rPr>
    </w:lvl>
    <w:lvl w:ilvl="5" w:tplc="0422001B" w:tentative="1">
      <w:start w:val="1"/>
      <w:numFmt w:val="lowerRoman"/>
      <w:lvlText w:val="%6."/>
      <w:lvlJc w:val="right"/>
      <w:pPr>
        <w:ind w:left="4800" w:hanging="180"/>
      </w:pPr>
      <w:rPr>
        <w:rFonts w:cs="Times New Roman"/>
      </w:rPr>
    </w:lvl>
    <w:lvl w:ilvl="6" w:tplc="0422000F" w:tentative="1">
      <w:start w:val="1"/>
      <w:numFmt w:val="decimal"/>
      <w:lvlText w:val="%7."/>
      <w:lvlJc w:val="left"/>
      <w:pPr>
        <w:ind w:left="5520" w:hanging="360"/>
      </w:pPr>
      <w:rPr>
        <w:rFonts w:cs="Times New Roman"/>
      </w:rPr>
    </w:lvl>
    <w:lvl w:ilvl="7" w:tplc="04220019" w:tentative="1">
      <w:start w:val="1"/>
      <w:numFmt w:val="lowerLetter"/>
      <w:lvlText w:val="%8."/>
      <w:lvlJc w:val="left"/>
      <w:pPr>
        <w:ind w:left="6240" w:hanging="360"/>
      </w:pPr>
      <w:rPr>
        <w:rFonts w:cs="Times New Roman"/>
      </w:rPr>
    </w:lvl>
    <w:lvl w:ilvl="8" w:tplc="0422001B" w:tentative="1">
      <w:start w:val="1"/>
      <w:numFmt w:val="lowerRoman"/>
      <w:lvlText w:val="%9."/>
      <w:lvlJc w:val="right"/>
      <w:pPr>
        <w:ind w:left="6960" w:hanging="180"/>
      </w:pPr>
      <w:rPr>
        <w:rFonts w:cs="Times New Roman"/>
      </w:rPr>
    </w:lvl>
  </w:abstractNum>
  <w:abstractNum w:abstractNumId="16" w15:restartNumberingAfterBreak="0">
    <w:nsid w:val="37FB513D"/>
    <w:multiLevelType w:val="hybridMultilevel"/>
    <w:tmpl w:val="455088D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3CE54D3C"/>
    <w:multiLevelType w:val="hybridMultilevel"/>
    <w:tmpl w:val="08726272"/>
    <w:lvl w:ilvl="0" w:tplc="67848DBC">
      <w:start w:val="1"/>
      <w:numFmt w:val="decimal"/>
      <w:lvlText w:val="%1."/>
      <w:lvlJc w:val="left"/>
      <w:pPr>
        <w:ind w:left="1650" w:hanging="450"/>
      </w:pPr>
      <w:rPr>
        <w:rFonts w:cs="Times New Roman" w:hint="default"/>
      </w:rPr>
    </w:lvl>
    <w:lvl w:ilvl="1" w:tplc="04190019" w:tentative="1">
      <w:start w:val="1"/>
      <w:numFmt w:val="lowerLetter"/>
      <w:lvlText w:val="%2."/>
      <w:lvlJc w:val="left"/>
      <w:pPr>
        <w:ind w:left="2280" w:hanging="360"/>
      </w:pPr>
      <w:rPr>
        <w:rFonts w:cs="Times New Roman"/>
      </w:rPr>
    </w:lvl>
    <w:lvl w:ilvl="2" w:tplc="0419001B" w:tentative="1">
      <w:start w:val="1"/>
      <w:numFmt w:val="lowerRoman"/>
      <w:lvlText w:val="%3."/>
      <w:lvlJc w:val="right"/>
      <w:pPr>
        <w:ind w:left="3000" w:hanging="180"/>
      </w:pPr>
      <w:rPr>
        <w:rFonts w:cs="Times New Roman"/>
      </w:rPr>
    </w:lvl>
    <w:lvl w:ilvl="3" w:tplc="0419000F" w:tentative="1">
      <w:start w:val="1"/>
      <w:numFmt w:val="decimal"/>
      <w:lvlText w:val="%4."/>
      <w:lvlJc w:val="left"/>
      <w:pPr>
        <w:ind w:left="3720" w:hanging="360"/>
      </w:pPr>
      <w:rPr>
        <w:rFonts w:cs="Times New Roman"/>
      </w:rPr>
    </w:lvl>
    <w:lvl w:ilvl="4" w:tplc="04190019" w:tentative="1">
      <w:start w:val="1"/>
      <w:numFmt w:val="lowerLetter"/>
      <w:lvlText w:val="%5."/>
      <w:lvlJc w:val="left"/>
      <w:pPr>
        <w:ind w:left="4440" w:hanging="360"/>
      </w:pPr>
      <w:rPr>
        <w:rFonts w:cs="Times New Roman"/>
      </w:rPr>
    </w:lvl>
    <w:lvl w:ilvl="5" w:tplc="0419001B" w:tentative="1">
      <w:start w:val="1"/>
      <w:numFmt w:val="lowerRoman"/>
      <w:lvlText w:val="%6."/>
      <w:lvlJc w:val="right"/>
      <w:pPr>
        <w:ind w:left="5160" w:hanging="180"/>
      </w:pPr>
      <w:rPr>
        <w:rFonts w:cs="Times New Roman"/>
      </w:rPr>
    </w:lvl>
    <w:lvl w:ilvl="6" w:tplc="0419000F" w:tentative="1">
      <w:start w:val="1"/>
      <w:numFmt w:val="decimal"/>
      <w:lvlText w:val="%7."/>
      <w:lvlJc w:val="left"/>
      <w:pPr>
        <w:ind w:left="5880" w:hanging="360"/>
      </w:pPr>
      <w:rPr>
        <w:rFonts w:cs="Times New Roman"/>
      </w:rPr>
    </w:lvl>
    <w:lvl w:ilvl="7" w:tplc="04190019" w:tentative="1">
      <w:start w:val="1"/>
      <w:numFmt w:val="lowerLetter"/>
      <w:lvlText w:val="%8."/>
      <w:lvlJc w:val="left"/>
      <w:pPr>
        <w:ind w:left="6600" w:hanging="360"/>
      </w:pPr>
      <w:rPr>
        <w:rFonts w:cs="Times New Roman"/>
      </w:rPr>
    </w:lvl>
    <w:lvl w:ilvl="8" w:tplc="0419001B" w:tentative="1">
      <w:start w:val="1"/>
      <w:numFmt w:val="lowerRoman"/>
      <w:lvlText w:val="%9."/>
      <w:lvlJc w:val="right"/>
      <w:pPr>
        <w:ind w:left="7320" w:hanging="180"/>
      </w:pPr>
      <w:rPr>
        <w:rFonts w:cs="Times New Roman"/>
      </w:rPr>
    </w:lvl>
  </w:abstractNum>
  <w:abstractNum w:abstractNumId="18" w15:restartNumberingAfterBreak="0">
    <w:nsid w:val="464746E3"/>
    <w:multiLevelType w:val="hybridMultilevel"/>
    <w:tmpl w:val="4FE20C02"/>
    <w:lvl w:ilvl="0" w:tplc="4ACCE322">
      <w:start w:val="1"/>
      <w:numFmt w:val="decimal"/>
      <w:lvlText w:val="%1."/>
      <w:lvlJc w:val="left"/>
      <w:pPr>
        <w:ind w:left="1200" w:hanging="360"/>
      </w:pPr>
      <w:rPr>
        <w:rFonts w:cs="Times New Roman" w:hint="default"/>
      </w:rPr>
    </w:lvl>
    <w:lvl w:ilvl="1" w:tplc="04220019" w:tentative="1">
      <w:start w:val="1"/>
      <w:numFmt w:val="lowerLetter"/>
      <w:lvlText w:val="%2."/>
      <w:lvlJc w:val="left"/>
      <w:pPr>
        <w:ind w:left="1920" w:hanging="360"/>
      </w:pPr>
      <w:rPr>
        <w:rFonts w:cs="Times New Roman"/>
      </w:rPr>
    </w:lvl>
    <w:lvl w:ilvl="2" w:tplc="0422001B" w:tentative="1">
      <w:start w:val="1"/>
      <w:numFmt w:val="lowerRoman"/>
      <w:lvlText w:val="%3."/>
      <w:lvlJc w:val="right"/>
      <w:pPr>
        <w:ind w:left="2640" w:hanging="180"/>
      </w:pPr>
      <w:rPr>
        <w:rFonts w:cs="Times New Roman"/>
      </w:rPr>
    </w:lvl>
    <w:lvl w:ilvl="3" w:tplc="0422000F" w:tentative="1">
      <w:start w:val="1"/>
      <w:numFmt w:val="decimal"/>
      <w:lvlText w:val="%4."/>
      <w:lvlJc w:val="left"/>
      <w:pPr>
        <w:ind w:left="3360" w:hanging="360"/>
      </w:pPr>
      <w:rPr>
        <w:rFonts w:cs="Times New Roman"/>
      </w:rPr>
    </w:lvl>
    <w:lvl w:ilvl="4" w:tplc="04220019" w:tentative="1">
      <w:start w:val="1"/>
      <w:numFmt w:val="lowerLetter"/>
      <w:lvlText w:val="%5."/>
      <w:lvlJc w:val="left"/>
      <w:pPr>
        <w:ind w:left="4080" w:hanging="360"/>
      </w:pPr>
      <w:rPr>
        <w:rFonts w:cs="Times New Roman"/>
      </w:rPr>
    </w:lvl>
    <w:lvl w:ilvl="5" w:tplc="0422001B" w:tentative="1">
      <w:start w:val="1"/>
      <w:numFmt w:val="lowerRoman"/>
      <w:lvlText w:val="%6."/>
      <w:lvlJc w:val="right"/>
      <w:pPr>
        <w:ind w:left="4800" w:hanging="180"/>
      </w:pPr>
      <w:rPr>
        <w:rFonts w:cs="Times New Roman"/>
      </w:rPr>
    </w:lvl>
    <w:lvl w:ilvl="6" w:tplc="0422000F" w:tentative="1">
      <w:start w:val="1"/>
      <w:numFmt w:val="decimal"/>
      <w:lvlText w:val="%7."/>
      <w:lvlJc w:val="left"/>
      <w:pPr>
        <w:ind w:left="5520" w:hanging="360"/>
      </w:pPr>
      <w:rPr>
        <w:rFonts w:cs="Times New Roman"/>
      </w:rPr>
    </w:lvl>
    <w:lvl w:ilvl="7" w:tplc="04220019" w:tentative="1">
      <w:start w:val="1"/>
      <w:numFmt w:val="lowerLetter"/>
      <w:lvlText w:val="%8."/>
      <w:lvlJc w:val="left"/>
      <w:pPr>
        <w:ind w:left="6240" w:hanging="360"/>
      </w:pPr>
      <w:rPr>
        <w:rFonts w:cs="Times New Roman"/>
      </w:rPr>
    </w:lvl>
    <w:lvl w:ilvl="8" w:tplc="0422001B" w:tentative="1">
      <w:start w:val="1"/>
      <w:numFmt w:val="lowerRoman"/>
      <w:lvlText w:val="%9."/>
      <w:lvlJc w:val="right"/>
      <w:pPr>
        <w:ind w:left="6960" w:hanging="180"/>
      </w:pPr>
      <w:rPr>
        <w:rFonts w:cs="Times New Roman"/>
      </w:rPr>
    </w:lvl>
  </w:abstractNum>
  <w:abstractNum w:abstractNumId="19" w15:restartNumberingAfterBreak="0">
    <w:nsid w:val="46A8511C"/>
    <w:multiLevelType w:val="hybridMultilevel"/>
    <w:tmpl w:val="E25A40FC"/>
    <w:lvl w:ilvl="0" w:tplc="8D768AE4">
      <w:start w:val="8"/>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0" w15:restartNumberingAfterBreak="0">
    <w:nsid w:val="4B2B777D"/>
    <w:multiLevelType w:val="hybridMultilevel"/>
    <w:tmpl w:val="BAE6A46C"/>
    <w:lvl w:ilvl="0" w:tplc="B910536C">
      <w:start w:val="18"/>
      <w:numFmt w:val="decimal"/>
      <w:lvlText w:val="%1)"/>
      <w:lvlJc w:val="left"/>
      <w:pPr>
        <w:ind w:left="1418" w:hanging="360"/>
      </w:pPr>
      <w:rPr>
        <w:rFonts w:cs="Times New Roman" w:hint="default"/>
        <w:color w:val="auto"/>
        <w:sz w:val="22"/>
      </w:rPr>
    </w:lvl>
    <w:lvl w:ilvl="1" w:tplc="04190019" w:tentative="1">
      <w:start w:val="1"/>
      <w:numFmt w:val="lowerLetter"/>
      <w:lvlText w:val="%2."/>
      <w:lvlJc w:val="left"/>
      <w:pPr>
        <w:ind w:left="2138" w:hanging="360"/>
      </w:pPr>
      <w:rPr>
        <w:rFonts w:cs="Times New Roman"/>
      </w:rPr>
    </w:lvl>
    <w:lvl w:ilvl="2" w:tplc="0419001B" w:tentative="1">
      <w:start w:val="1"/>
      <w:numFmt w:val="lowerRoman"/>
      <w:lvlText w:val="%3."/>
      <w:lvlJc w:val="right"/>
      <w:pPr>
        <w:ind w:left="2858" w:hanging="180"/>
      </w:pPr>
      <w:rPr>
        <w:rFonts w:cs="Times New Roman"/>
      </w:rPr>
    </w:lvl>
    <w:lvl w:ilvl="3" w:tplc="0419000F" w:tentative="1">
      <w:start w:val="1"/>
      <w:numFmt w:val="decimal"/>
      <w:lvlText w:val="%4."/>
      <w:lvlJc w:val="left"/>
      <w:pPr>
        <w:ind w:left="3578" w:hanging="360"/>
      </w:pPr>
      <w:rPr>
        <w:rFonts w:cs="Times New Roman"/>
      </w:rPr>
    </w:lvl>
    <w:lvl w:ilvl="4" w:tplc="04190019" w:tentative="1">
      <w:start w:val="1"/>
      <w:numFmt w:val="lowerLetter"/>
      <w:lvlText w:val="%5."/>
      <w:lvlJc w:val="left"/>
      <w:pPr>
        <w:ind w:left="4298" w:hanging="360"/>
      </w:pPr>
      <w:rPr>
        <w:rFonts w:cs="Times New Roman"/>
      </w:rPr>
    </w:lvl>
    <w:lvl w:ilvl="5" w:tplc="0419001B" w:tentative="1">
      <w:start w:val="1"/>
      <w:numFmt w:val="lowerRoman"/>
      <w:lvlText w:val="%6."/>
      <w:lvlJc w:val="right"/>
      <w:pPr>
        <w:ind w:left="5018" w:hanging="180"/>
      </w:pPr>
      <w:rPr>
        <w:rFonts w:cs="Times New Roman"/>
      </w:rPr>
    </w:lvl>
    <w:lvl w:ilvl="6" w:tplc="0419000F" w:tentative="1">
      <w:start w:val="1"/>
      <w:numFmt w:val="decimal"/>
      <w:lvlText w:val="%7."/>
      <w:lvlJc w:val="left"/>
      <w:pPr>
        <w:ind w:left="5738" w:hanging="360"/>
      </w:pPr>
      <w:rPr>
        <w:rFonts w:cs="Times New Roman"/>
      </w:rPr>
    </w:lvl>
    <w:lvl w:ilvl="7" w:tplc="04190019" w:tentative="1">
      <w:start w:val="1"/>
      <w:numFmt w:val="lowerLetter"/>
      <w:lvlText w:val="%8."/>
      <w:lvlJc w:val="left"/>
      <w:pPr>
        <w:ind w:left="6458" w:hanging="360"/>
      </w:pPr>
      <w:rPr>
        <w:rFonts w:cs="Times New Roman"/>
      </w:rPr>
    </w:lvl>
    <w:lvl w:ilvl="8" w:tplc="0419001B" w:tentative="1">
      <w:start w:val="1"/>
      <w:numFmt w:val="lowerRoman"/>
      <w:lvlText w:val="%9."/>
      <w:lvlJc w:val="right"/>
      <w:pPr>
        <w:ind w:left="7178" w:hanging="180"/>
      </w:pPr>
      <w:rPr>
        <w:rFonts w:cs="Times New Roman"/>
      </w:rPr>
    </w:lvl>
  </w:abstractNum>
  <w:abstractNum w:abstractNumId="21" w15:restartNumberingAfterBreak="0">
    <w:nsid w:val="4C854F26"/>
    <w:multiLevelType w:val="hybridMultilevel"/>
    <w:tmpl w:val="92B00518"/>
    <w:lvl w:ilvl="0" w:tplc="B7F004B2">
      <w:start w:val="3"/>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2" w15:restartNumberingAfterBreak="0">
    <w:nsid w:val="50076814"/>
    <w:multiLevelType w:val="hybridMultilevel"/>
    <w:tmpl w:val="A3406064"/>
    <w:lvl w:ilvl="0" w:tplc="5384657C">
      <w:start w:val="1"/>
      <w:numFmt w:val="decimal"/>
      <w:lvlText w:val="%1."/>
      <w:lvlJc w:val="left"/>
      <w:pPr>
        <w:ind w:left="1157" w:hanging="360"/>
      </w:pPr>
      <w:rPr>
        <w:rFonts w:cs="Times New Roman" w:hint="default"/>
      </w:rPr>
    </w:lvl>
    <w:lvl w:ilvl="1" w:tplc="04190019" w:tentative="1">
      <w:start w:val="1"/>
      <w:numFmt w:val="lowerLetter"/>
      <w:lvlText w:val="%2."/>
      <w:lvlJc w:val="left"/>
      <w:pPr>
        <w:ind w:left="1877" w:hanging="360"/>
      </w:pPr>
      <w:rPr>
        <w:rFonts w:cs="Times New Roman"/>
      </w:rPr>
    </w:lvl>
    <w:lvl w:ilvl="2" w:tplc="0419001B" w:tentative="1">
      <w:start w:val="1"/>
      <w:numFmt w:val="lowerRoman"/>
      <w:lvlText w:val="%3."/>
      <w:lvlJc w:val="right"/>
      <w:pPr>
        <w:ind w:left="2597" w:hanging="180"/>
      </w:pPr>
      <w:rPr>
        <w:rFonts w:cs="Times New Roman"/>
      </w:rPr>
    </w:lvl>
    <w:lvl w:ilvl="3" w:tplc="0419000F" w:tentative="1">
      <w:start w:val="1"/>
      <w:numFmt w:val="decimal"/>
      <w:lvlText w:val="%4."/>
      <w:lvlJc w:val="left"/>
      <w:pPr>
        <w:ind w:left="3317" w:hanging="360"/>
      </w:pPr>
      <w:rPr>
        <w:rFonts w:cs="Times New Roman"/>
      </w:rPr>
    </w:lvl>
    <w:lvl w:ilvl="4" w:tplc="04190019" w:tentative="1">
      <w:start w:val="1"/>
      <w:numFmt w:val="lowerLetter"/>
      <w:lvlText w:val="%5."/>
      <w:lvlJc w:val="left"/>
      <w:pPr>
        <w:ind w:left="4037" w:hanging="360"/>
      </w:pPr>
      <w:rPr>
        <w:rFonts w:cs="Times New Roman"/>
      </w:rPr>
    </w:lvl>
    <w:lvl w:ilvl="5" w:tplc="0419001B" w:tentative="1">
      <w:start w:val="1"/>
      <w:numFmt w:val="lowerRoman"/>
      <w:lvlText w:val="%6."/>
      <w:lvlJc w:val="right"/>
      <w:pPr>
        <w:ind w:left="4757" w:hanging="180"/>
      </w:pPr>
      <w:rPr>
        <w:rFonts w:cs="Times New Roman"/>
      </w:rPr>
    </w:lvl>
    <w:lvl w:ilvl="6" w:tplc="0419000F" w:tentative="1">
      <w:start w:val="1"/>
      <w:numFmt w:val="decimal"/>
      <w:lvlText w:val="%7."/>
      <w:lvlJc w:val="left"/>
      <w:pPr>
        <w:ind w:left="5477" w:hanging="360"/>
      </w:pPr>
      <w:rPr>
        <w:rFonts w:cs="Times New Roman"/>
      </w:rPr>
    </w:lvl>
    <w:lvl w:ilvl="7" w:tplc="04190019" w:tentative="1">
      <w:start w:val="1"/>
      <w:numFmt w:val="lowerLetter"/>
      <w:lvlText w:val="%8."/>
      <w:lvlJc w:val="left"/>
      <w:pPr>
        <w:ind w:left="6197" w:hanging="360"/>
      </w:pPr>
      <w:rPr>
        <w:rFonts w:cs="Times New Roman"/>
      </w:rPr>
    </w:lvl>
    <w:lvl w:ilvl="8" w:tplc="0419001B" w:tentative="1">
      <w:start w:val="1"/>
      <w:numFmt w:val="lowerRoman"/>
      <w:lvlText w:val="%9."/>
      <w:lvlJc w:val="right"/>
      <w:pPr>
        <w:ind w:left="6917" w:hanging="180"/>
      </w:pPr>
      <w:rPr>
        <w:rFonts w:cs="Times New Roman"/>
      </w:rPr>
    </w:lvl>
  </w:abstractNum>
  <w:abstractNum w:abstractNumId="23" w15:restartNumberingAfterBreak="0">
    <w:nsid w:val="57284EB4"/>
    <w:multiLevelType w:val="hybridMultilevel"/>
    <w:tmpl w:val="951AA45C"/>
    <w:lvl w:ilvl="0" w:tplc="66DEE464">
      <w:start w:val="5"/>
      <w:numFmt w:val="decimal"/>
      <w:lvlText w:val="%1."/>
      <w:lvlJc w:val="left"/>
      <w:pPr>
        <w:ind w:left="1620" w:hanging="360"/>
      </w:pPr>
      <w:rPr>
        <w:rFonts w:cs="Times New Roman" w:hint="default"/>
        <w:b w:val="0"/>
        <w:color w:val="333333"/>
      </w:rPr>
    </w:lvl>
    <w:lvl w:ilvl="1" w:tplc="04190019" w:tentative="1">
      <w:start w:val="1"/>
      <w:numFmt w:val="lowerLetter"/>
      <w:lvlText w:val="%2."/>
      <w:lvlJc w:val="left"/>
      <w:pPr>
        <w:ind w:left="2340" w:hanging="360"/>
      </w:pPr>
      <w:rPr>
        <w:rFonts w:cs="Times New Roman"/>
      </w:rPr>
    </w:lvl>
    <w:lvl w:ilvl="2" w:tplc="0419001B" w:tentative="1">
      <w:start w:val="1"/>
      <w:numFmt w:val="lowerRoman"/>
      <w:lvlText w:val="%3."/>
      <w:lvlJc w:val="right"/>
      <w:pPr>
        <w:ind w:left="3060" w:hanging="180"/>
      </w:pPr>
      <w:rPr>
        <w:rFonts w:cs="Times New Roman"/>
      </w:rPr>
    </w:lvl>
    <w:lvl w:ilvl="3" w:tplc="0419000F" w:tentative="1">
      <w:start w:val="1"/>
      <w:numFmt w:val="decimal"/>
      <w:lvlText w:val="%4."/>
      <w:lvlJc w:val="left"/>
      <w:pPr>
        <w:ind w:left="3780" w:hanging="360"/>
      </w:pPr>
      <w:rPr>
        <w:rFonts w:cs="Times New Roman"/>
      </w:rPr>
    </w:lvl>
    <w:lvl w:ilvl="4" w:tplc="04190019" w:tentative="1">
      <w:start w:val="1"/>
      <w:numFmt w:val="lowerLetter"/>
      <w:lvlText w:val="%5."/>
      <w:lvlJc w:val="left"/>
      <w:pPr>
        <w:ind w:left="4500" w:hanging="360"/>
      </w:pPr>
      <w:rPr>
        <w:rFonts w:cs="Times New Roman"/>
      </w:rPr>
    </w:lvl>
    <w:lvl w:ilvl="5" w:tplc="0419001B" w:tentative="1">
      <w:start w:val="1"/>
      <w:numFmt w:val="lowerRoman"/>
      <w:lvlText w:val="%6."/>
      <w:lvlJc w:val="right"/>
      <w:pPr>
        <w:ind w:left="5220" w:hanging="180"/>
      </w:pPr>
      <w:rPr>
        <w:rFonts w:cs="Times New Roman"/>
      </w:rPr>
    </w:lvl>
    <w:lvl w:ilvl="6" w:tplc="0419000F" w:tentative="1">
      <w:start w:val="1"/>
      <w:numFmt w:val="decimal"/>
      <w:lvlText w:val="%7."/>
      <w:lvlJc w:val="left"/>
      <w:pPr>
        <w:ind w:left="5940" w:hanging="360"/>
      </w:pPr>
      <w:rPr>
        <w:rFonts w:cs="Times New Roman"/>
      </w:rPr>
    </w:lvl>
    <w:lvl w:ilvl="7" w:tplc="04190019" w:tentative="1">
      <w:start w:val="1"/>
      <w:numFmt w:val="lowerLetter"/>
      <w:lvlText w:val="%8."/>
      <w:lvlJc w:val="left"/>
      <w:pPr>
        <w:ind w:left="6660" w:hanging="360"/>
      </w:pPr>
      <w:rPr>
        <w:rFonts w:cs="Times New Roman"/>
      </w:rPr>
    </w:lvl>
    <w:lvl w:ilvl="8" w:tplc="0419001B" w:tentative="1">
      <w:start w:val="1"/>
      <w:numFmt w:val="lowerRoman"/>
      <w:lvlText w:val="%9."/>
      <w:lvlJc w:val="right"/>
      <w:pPr>
        <w:ind w:left="7380" w:hanging="180"/>
      </w:pPr>
      <w:rPr>
        <w:rFonts w:cs="Times New Roman"/>
      </w:rPr>
    </w:lvl>
  </w:abstractNum>
  <w:abstractNum w:abstractNumId="24" w15:restartNumberingAfterBreak="0">
    <w:nsid w:val="5B883024"/>
    <w:multiLevelType w:val="hybridMultilevel"/>
    <w:tmpl w:val="2AA697FE"/>
    <w:lvl w:ilvl="0" w:tplc="9CBE9F48">
      <w:start w:val="3"/>
      <w:numFmt w:val="bullet"/>
      <w:lvlText w:val="-"/>
      <w:lvlJc w:val="left"/>
      <w:pPr>
        <w:ind w:left="1200" w:hanging="360"/>
      </w:pPr>
      <w:rPr>
        <w:rFonts w:ascii="Times New Roman" w:eastAsia="Times New Roman" w:hAnsi="Times New Roman" w:hint="default"/>
      </w:rPr>
    </w:lvl>
    <w:lvl w:ilvl="1" w:tplc="04190003" w:tentative="1">
      <w:start w:val="1"/>
      <w:numFmt w:val="bullet"/>
      <w:lvlText w:val="o"/>
      <w:lvlJc w:val="left"/>
      <w:pPr>
        <w:ind w:left="1920" w:hanging="360"/>
      </w:pPr>
      <w:rPr>
        <w:rFonts w:ascii="Courier New" w:hAnsi="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25" w15:restartNumberingAfterBreak="0">
    <w:nsid w:val="655E05EC"/>
    <w:multiLevelType w:val="hybridMultilevel"/>
    <w:tmpl w:val="BAE6A46C"/>
    <w:lvl w:ilvl="0" w:tplc="B910536C">
      <w:start w:val="18"/>
      <w:numFmt w:val="decimal"/>
      <w:lvlText w:val="%1)"/>
      <w:lvlJc w:val="left"/>
      <w:pPr>
        <w:ind w:left="1418" w:hanging="360"/>
      </w:pPr>
      <w:rPr>
        <w:rFonts w:cs="Times New Roman" w:hint="default"/>
        <w:color w:val="auto"/>
        <w:sz w:val="22"/>
      </w:rPr>
    </w:lvl>
    <w:lvl w:ilvl="1" w:tplc="04190019" w:tentative="1">
      <w:start w:val="1"/>
      <w:numFmt w:val="lowerLetter"/>
      <w:lvlText w:val="%2."/>
      <w:lvlJc w:val="left"/>
      <w:pPr>
        <w:ind w:left="2138" w:hanging="360"/>
      </w:pPr>
      <w:rPr>
        <w:rFonts w:cs="Times New Roman"/>
      </w:rPr>
    </w:lvl>
    <w:lvl w:ilvl="2" w:tplc="0419001B" w:tentative="1">
      <w:start w:val="1"/>
      <w:numFmt w:val="lowerRoman"/>
      <w:lvlText w:val="%3."/>
      <w:lvlJc w:val="right"/>
      <w:pPr>
        <w:ind w:left="2858" w:hanging="180"/>
      </w:pPr>
      <w:rPr>
        <w:rFonts w:cs="Times New Roman"/>
      </w:rPr>
    </w:lvl>
    <w:lvl w:ilvl="3" w:tplc="0419000F" w:tentative="1">
      <w:start w:val="1"/>
      <w:numFmt w:val="decimal"/>
      <w:lvlText w:val="%4."/>
      <w:lvlJc w:val="left"/>
      <w:pPr>
        <w:ind w:left="3578" w:hanging="360"/>
      </w:pPr>
      <w:rPr>
        <w:rFonts w:cs="Times New Roman"/>
      </w:rPr>
    </w:lvl>
    <w:lvl w:ilvl="4" w:tplc="04190019" w:tentative="1">
      <w:start w:val="1"/>
      <w:numFmt w:val="lowerLetter"/>
      <w:lvlText w:val="%5."/>
      <w:lvlJc w:val="left"/>
      <w:pPr>
        <w:ind w:left="4298" w:hanging="360"/>
      </w:pPr>
      <w:rPr>
        <w:rFonts w:cs="Times New Roman"/>
      </w:rPr>
    </w:lvl>
    <w:lvl w:ilvl="5" w:tplc="0419001B" w:tentative="1">
      <w:start w:val="1"/>
      <w:numFmt w:val="lowerRoman"/>
      <w:lvlText w:val="%6."/>
      <w:lvlJc w:val="right"/>
      <w:pPr>
        <w:ind w:left="5018" w:hanging="180"/>
      </w:pPr>
      <w:rPr>
        <w:rFonts w:cs="Times New Roman"/>
      </w:rPr>
    </w:lvl>
    <w:lvl w:ilvl="6" w:tplc="0419000F" w:tentative="1">
      <w:start w:val="1"/>
      <w:numFmt w:val="decimal"/>
      <w:lvlText w:val="%7."/>
      <w:lvlJc w:val="left"/>
      <w:pPr>
        <w:ind w:left="5738" w:hanging="360"/>
      </w:pPr>
      <w:rPr>
        <w:rFonts w:cs="Times New Roman"/>
      </w:rPr>
    </w:lvl>
    <w:lvl w:ilvl="7" w:tplc="04190019" w:tentative="1">
      <w:start w:val="1"/>
      <w:numFmt w:val="lowerLetter"/>
      <w:lvlText w:val="%8."/>
      <w:lvlJc w:val="left"/>
      <w:pPr>
        <w:ind w:left="6458" w:hanging="360"/>
      </w:pPr>
      <w:rPr>
        <w:rFonts w:cs="Times New Roman"/>
      </w:rPr>
    </w:lvl>
    <w:lvl w:ilvl="8" w:tplc="0419001B" w:tentative="1">
      <w:start w:val="1"/>
      <w:numFmt w:val="lowerRoman"/>
      <w:lvlText w:val="%9."/>
      <w:lvlJc w:val="right"/>
      <w:pPr>
        <w:ind w:left="7178" w:hanging="180"/>
      </w:pPr>
      <w:rPr>
        <w:rFonts w:cs="Times New Roman"/>
      </w:rPr>
    </w:lvl>
  </w:abstractNum>
  <w:abstractNum w:abstractNumId="26" w15:restartNumberingAfterBreak="0">
    <w:nsid w:val="66FE5C0B"/>
    <w:multiLevelType w:val="hybridMultilevel"/>
    <w:tmpl w:val="A72CC636"/>
    <w:lvl w:ilvl="0" w:tplc="EA16E28C">
      <w:start w:val="1"/>
      <w:numFmt w:val="decimal"/>
      <w:lvlText w:val="%1."/>
      <w:lvlJc w:val="left"/>
      <w:pPr>
        <w:ind w:left="1155" w:hanging="705"/>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abstractNum w:abstractNumId="27" w15:restartNumberingAfterBreak="0">
    <w:nsid w:val="6755620E"/>
    <w:multiLevelType w:val="hybridMultilevel"/>
    <w:tmpl w:val="51442A7C"/>
    <w:lvl w:ilvl="0" w:tplc="59A6AC86">
      <w:start w:val="1"/>
      <w:numFmt w:val="decimal"/>
      <w:lvlText w:val="%1."/>
      <w:lvlJc w:val="left"/>
      <w:pPr>
        <w:ind w:left="1714" w:hanging="1005"/>
      </w:pPr>
      <w:rPr>
        <w:rFonts w:ascii="Times New Roman" w:hAnsi="Times New Roman" w:cs="Times New Roman" w:hint="default"/>
        <w:b/>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8" w15:restartNumberingAfterBreak="0">
    <w:nsid w:val="70146E83"/>
    <w:multiLevelType w:val="hybridMultilevel"/>
    <w:tmpl w:val="F1388A78"/>
    <w:lvl w:ilvl="0" w:tplc="C94CF2FA">
      <w:start w:val="1"/>
      <w:numFmt w:val="decimal"/>
      <w:lvlText w:val="%1."/>
      <w:lvlJc w:val="left"/>
      <w:pPr>
        <w:ind w:left="459" w:hanging="360"/>
      </w:pPr>
      <w:rPr>
        <w:rFonts w:cs="Times New Roman" w:hint="default"/>
      </w:rPr>
    </w:lvl>
    <w:lvl w:ilvl="1" w:tplc="04220019" w:tentative="1">
      <w:start w:val="1"/>
      <w:numFmt w:val="lowerLetter"/>
      <w:lvlText w:val="%2."/>
      <w:lvlJc w:val="left"/>
      <w:pPr>
        <w:ind w:left="1179" w:hanging="360"/>
      </w:pPr>
      <w:rPr>
        <w:rFonts w:cs="Times New Roman"/>
      </w:rPr>
    </w:lvl>
    <w:lvl w:ilvl="2" w:tplc="0422001B" w:tentative="1">
      <w:start w:val="1"/>
      <w:numFmt w:val="lowerRoman"/>
      <w:lvlText w:val="%3."/>
      <w:lvlJc w:val="right"/>
      <w:pPr>
        <w:ind w:left="1899" w:hanging="180"/>
      </w:pPr>
      <w:rPr>
        <w:rFonts w:cs="Times New Roman"/>
      </w:rPr>
    </w:lvl>
    <w:lvl w:ilvl="3" w:tplc="0422000F" w:tentative="1">
      <w:start w:val="1"/>
      <w:numFmt w:val="decimal"/>
      <w:lvlText w:val="%4."/>
      <w:lvlJc w:val="left"/>
      <w:pPr>
        <w:ind w:left="2619" w:hanging="360"/>
      </w:pPr>
      <w:rPr>
        <w:rFonts w:cs="Times New Roman"/>
      </w:rPr>
    </w:lvl>
    <w:lvl w:ilvl="4" w:tplc="04220019" w:tentative="1">
      <w:start w:val="1"/>
      <w:numFmt w:val="lowerLetter"/>
      <w:lvlText w:val="%5."/>
      <w:lvlJc w:val="left"/>
      <w:pPr>
        <w:ind w:left="3339" w:hanging="360"/>
      </w:pPr>
      <w:rPr>
        <w:rFonts w:cs="Times New Roman"/>
      </w:rPr>
    </w:lvl>
    <w:lvl w:ilvl="5" w:tplc="0422001B" w:tentative="1">
      <w:start w:val="1"/>
      <w:numFmt w:val="lowerRoman"/>
      <w:lvlText w:val="%6."/>
      <w:lvlJc w:val="right"/>
      <w:pPr>
        <w:ind w:left="4059" w:hanging="180"/>
      </w:pPr>
      <w:rPr>
        <w:rFonts w:cs="Times New Roman"/>
      </w:rPr>
    </w:lvl>
    <w:lvl w:ilvl="6" w:tplc="0422000F" w:tentative="1">
      <w:start w:val="1"/>
      <w:numFmt w:val="decimal"/>
      <w:lvlText w:val="%7."/>
      <w:lvlJc w:val="left"/>
      <w:pPr>
        <w:ind w:left="4779" w:hanging="360"/>
      </w:pPr>
      <w:rPr>
        <w:rFonts w:cs="Times New Roman"/>
      </w:rPr>
    </w:lvl>
    <w:lvl w:ilvl="7" w:tplc="04220019" w:tentative="1">
      <w:start w:val="1"/>
      <w:numFmt w:val="lowerLetter"/>
      <w:lvlText w:val="%8."/>
      <w:lvlJc w:val="left"/>
      <w:pPr>
        <w:ind w:left="5499" w:hanging="360"/>
      </w:pPr>
      <w:rPr>
        <w:rFonts w:cs="Times New Roman"/>
      </w:rPr>
    </w:lvl>
    <w:lvl w:ilvl="8" w:tplc="0422001B" w:tentative="1">
      <w:start w:val="1"/>
      <w:numFmt w:val="lowerRoman"/>
      <w:lvlText w:val="%9."/>
      <w:lvlJc w:val="right"/>
      <w:pPr>
        <w:ind w:left="6219" w:hanging="180"/>
      </w:pPr>
      <w:rPr>
        <w:rFonts w:cs="Times New Roman"/>
      </w:rPr>
    </w:lvl>
  </w:abstractNum>
  <w:abstractNum w:abstractNumId="29" w15:restartNumberingAfterBreak="0">
    <w:nsid w:val="70D90AC8"/>
    <w:multiLevelType w:val="hybridMultilevel"/>
    <w:tmpl w:val="C83053F6"/>
    <w:lvl w:ilvl="0" w:tplc="22C08500">
      <w:start w:val="1"/>
      <w:numFmt w:val="decimal"/>
      <w:lvlText w:val="%1."/>
      <w:lvlJc w:val="left"/>
      <w:pPr>
        <w:ind w:left="1200" w:hanging="360"/>
      </w:pPr>
      <w:rPr>
        <w:rFonts w:cs="Times New Roman" w:hint="default"/>
      </w:rPr>
    </w:lvl>
    <w:lvl w:ilvl="1" w:tplc="04220019" w:tentative="1">
      <w:start w:val="1"/>
      <w:numFmt w:val="lowerLetter"/>
      <w:lvlText w:val="%2."/>
      <w:lvlJc w:val="left"/>
      <w:pPr>
        <w:ind w:left="1920" w:hanging="360"/>
      </w:pPr>
      <w:rPr>
        <w:rFonts w:cs="Times New Roman"/>
      </w:rPr>
    </w:lvl>
    <w:lvl w:ilvl="2" w:tplc="0422001B" w:tentative="1">
      <w:start w:val="1"/>
      <w:numFmt w:val="lowerRoman"/>
      <w:lvlText w:val="%3."/>
      <w:lvlJc w:val="right"/>
      <w:pPr>
        <w:ind w:left="2640" w:hanging="180"/>
      </w:pPr>
      <w:rPr>
        <w:rFonts w:cs="Times New Roman"/>
      </w:rPr>
    </w:lvl>
    <w:lvl w:ilvl="3" w:tplc="0422000F" w:tentative="1">
      <w:start w:val="1"/>
      <w:numFmt w:val="decimal"/>
      <w:lvlText w:val="%4."/>
      <w:lvlJc w:val="left"/>
      <w:pPr>
        <w:ind w:left="3360" w:hanging="360"/>
      </w:pPr>
      <w:rPr>
        <w:rFonts w:cs="Times New Roman"/>
      </w:rPr>
    </w:lvl>
    <w:lvl w:ilvl="4" w:tplc="04220019" w:tentative="1">
      <w:start w:val="1"/>
      <w:numFmt w:val="lowerLetter"/>
      <w:lvlText w:val="%5."/>
      <w:lvlJc w:val="left"/>
      <w:pPr>
        <w:ind w:left="4080" w:hanging="360"/>
      </w:pPr>
      <w:rPr>
        <w:rFonts w:cs="Times New Roman"/>
      </w:rPr>
    </w:lvl>
    <w:lvl w:ilvl="5" w:tplc="0422001B" w:tentative="1">
      <w:start w:val="1"/>
      <w:numFmt w:val="lowerRoman"/>
      <w:lvlText w:val="%6."/>
      <w:lvlJc w:val="right"/>
      <w:pPr>
        <w:ind w:left="4800" w:hanging="180"/>
      </w:pPr>
      <w:rPr>
        <w:rFonts w:cs="Times New Roman"/>
      </w:rPr>
    </w:lvl>
    <w:lvl w:ilvl="6" w:tplc="0422000F" w:tentative="1">
      <w:start w:val="1"/>
      <w:numFmt w:val="decimal"/>
      <w:lvlText w:val="%7."/>
      <w:lvlJc w:val="left"/>
      <w:pPr>
        <w:ind w:left="5520" w:hanging="360"/>
      </w:pPr>
      <w:rPr>
        <w:rFonts w:cs="Times New Roman"/>
      </w:rPr>
    </w:lvl>
    <w:lvl w:ilvl="7" w:tplc="04220019" w:tentative="1">
      <w:start w:val="1"/>
      <w:numFmt w:val="lowerLetter"/>
      <w:lvlText w:val="%8."/>
      <w:lvlJc w:val="left"/>
      <w:pPr>
        <w:ind w:left="6240" w:hanging="360"/>
      </w:pPr>
      <w:rPr>
        <w:rFonts w:cs="Times New Roman"/>
      </w:rPr>
    </w:lvl>
    <w:lvl w:ilvl="8" w:tplc="0422001B" w:tentative="1">
      <w:start w:val="1"/>
      <w:numFmt w:val="lowerRoman"/>
      <w:lvlText w:val="%9."/>
      <w:lvlJc w:val="right"/>
      <w:pPr>
        <w:ind w:left="6960" w:hanging="180"/>
      </w:pPr>
      <w:rPr>
        <w:rFonts w:cs="Times New Roman"/>
      </w:rPr>
    </w:lvl>
  </w:abstractNum>
  <w:abstractNum w:abstractNumId="30" w15:restartNumberingAfterBreak="0">
    <w:nsid w:val="721C6CA5"/>
    <w:multiLevelType w:val="hybridMultilevel"/>
    <w:tmpl w:val="A0FECDC6"/>
    <w:lvl w:ilvl="0" w:tplc="07E88E9C">
      <w:start w:val="1"/>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abstractNum w:abstractNumId="31" w15:restartNumberingAfterBreak="0">
    <w:nsid w:val="76060BAD"/>
    <w:multiLevelType w:val="hybridMultilevel"/>
    <w:tmpl w:val="BC5EE4D6"/>
    <w:lvl w:ilvl="0" w:tplc="041AD0B8">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32" w15:restartNumberingAfterBreak="0">
    <w:nsid w:val="79D410EB"/>
    <w:multiLevelType w:val="hybridMultilevel"/>
    <w:tmpl w:val="951AA45C"/>
    <w:lvl w:ilvl="0" w:tplc="66DEE464">
      <w:start w:val="5"/>
      <w:numFmt w:val="decimal"/>
      <w:lvlText w:val="%1."/>
      <w:lvlJc w:val="left"/>
      <w:pPr>
        <w:ind w:left="1620" w:hanging="360"/>
      </w:pPr>
      <w:rPr>
        <w:rFonts w:cs="Times New Roman" w:hint="default"/>
        <w:b w:val="0"/>
        <w:color w:val="333333"/>
      </w:rPr>
    </w:lvl>
    <w:lvl w:ilvl="1" w:tplc="04190019" w:tentative="1">
      <w:start w:val="1"/>
      <w:numFmt w:val="lowerLetter"/>
      <w:lvlText w:val="%2."/>
      <w:lvlJc w:val="left"/>
      <w:pPr>
        <w:ind w:left="2340" w:hanging="360"/>
      </w:pPr>
      <w:rPr>
        <w:rFonts w:cs="Times New Roman"/>
      </w:rPr>
    </w:lvl>
    <w:lvl w:ilvl="2" w:tplc="0419001B" w:tentative="1">
      <w:start w:val="1"/>
      <w:numFmt w:val="lowerRoman"/>
      <w:lvlText w:val="%3."/>
      <w:lvlJc w:val="right"/>
      <w:pPr>
        <w:ind w:left="3060" w:hanging="180"/>
      </w:pPr>
      <w:rPr>
        <w:rFonts w:cs="Times New Roman"/>
      </w:rPr>
    </w:lvl>
    <w:lvl w:ilvl="3" w:tplc="0419000F" w:tentative="1">
      <w:start w:val="1"/>
      <w:numFmt w:val="decimal"/>
      <w:lvlText w:val="%4."/>
      <w:lvlJc w:val="left"/>
      <w:pPr>
        <w:ind w:left="3780" w:hanging="360"/>
      </w:pPr>
      <w:rPr>
        <w:rFonts w:cs="Times New Roman"/>
      </w:rPr>
    </w:lvl>
    <w:lvl w:ilvl="4" w:tplc="04190019" w:tentative="1">
      <w:start w:val="1"/>
      <w:numFmt w:val="lowerLetter"/>
      <w:lvlText w:val="%5."/>
      <w:lvlJc w:val="left"/>
      <w:pPr>
        <w:ind w:left="4500" w:hanging="360"/>
      </w:pPr>
      <w:rPr>
        <w:rFonts w:cs="Times New Roman"/>
      </w:rPr>
    </w:lvl>
    <w:lvl w:ilvl="5" w:tplc="0419001B" w:tentative="1">
      <w:start w:val="1"/>
      <w:numFmt w:val="lowerRoman"/>
      <w:lvlText w:val="%6."/>
      <w:lvlJc w:val="right"/>
      <w:pPr>
        <w:ind w:left="5220" w:hanging="180"/>
      </w:pPr>
      <w:rPr>
        <w:rFonts w:cs="Times New Roman"/>
      </w:rPr>
    </w:lvl>
    <w:lvl w:ilvl="6" w:tplc="0419000F" w:tentative="1">
      <w:start w:val="1"/>
      <w:numFmt w:val="decimal"/>
      <w:lvlText w:val="%7."/>
      <w:lvlJc w:val="left"/>
      <w:pPr>
        <w:ind w:left="5940" w:hanging="360"/>
      </w:pPr>
      <w:rPr>
        <w:rFonts w:cs="Times New Roman"/>
      </w:rPr>
    </w:lvl>
    <w:lvl w:ilvl="7" w:tplc="04190019" w:tentative="1">
      <w:start w:val="1"/>
      <w:numFmt w:val="lowerLetter"/>
      <w:lvlText w:val="%8."/>
      <w:lvlJc w:val="left"/>
      <w:pPr>
        <w:ind w:left="6660" w:hanging="360"/>
      </w:pPr>
      <w:rPr>
        <w:rFonts w:cs="Times New Roman"/>
      </w:rPr>
    </w:lvl>
    <w:lvl w:ilvl="8" w:tplc="0419001B" w:tentative="1">
      <w:start w:val="1"/>
      <w:numFmt w:val="lowerRoman"/>
      <w:lvlText w:val="%9."/>
      <w:lvlJc w:val="right"/>
      <w:pPr>
        <w:ind w:left="7380" w:hanging="180"/>
      </w:pPr>
      <w:rPr>
        <w:rFonts w:cs="Times New Roman"/>
      </w:rPr>
    </w:lvl>
  </w:abstractNum>
  <w:num w:numId="1">
    <w:abstractNumId w:val="16"/>
  </w:num>
  <w:num w:numId="2">
    <w:abstractNumId w:val="14"/>
  </w:num>
  <w:num w:numId="3">
    <w:abstractNumId w:val="30"/>
  </w:num>
  <w:num w:numId="4">
    <w:abstractNumId w:val="29"/>
  </w:num>
  <w:num w:numId="5">
    <w:abstractNumId w:val="18"/>
  </w:num>
  <w:num w:numId="6">
    <w:abstractNumId w:val="15"/>
  </w:num>
  <w:num w:numId="7">
    <w:abstractNumId w:val="7"/>
  </w:num>
  <w:num w:numId="8">
    <w:abstractNumId w:val="2"/>
  </w:num>
  <w:num w:numId="9">
    <w:abstractNumId w:val="27"/>
  </w:num>
  <w:num w:numId="10">
    <w:abstractNumId w:val="1"/>
  </w:num>
  <w:num w:numId="11">
    <w:abstractNumId w:val="28"/>
  </w:num>
  <w:num w:numId="12">
    <w:abstractNumId w:val="9"/>
  </w:num>
  <w:num w:numId="13">
    <w:abstractNumId w:val="22"/>
  </w:num>
  <w:num w:numId="14">
    <w:abstractNumId w:val="0"/>
  </w:num>
  <w:num w:numId="15">
    <w:abstractNumId w:val="23"/>
  </w:num>
  <w:num w:numId="16">
    <w:abstractNumId w:val="19"/>
  </w:num>
  <w:num w:numId="17">
    <w:abstractNumId w:val="32"/>
  </w:num>
  <w:num w:numId="18">
    <w:abstractNumId w:val="24"/>
  </w:num>
  <w:num w:numId="19">
    <w:abstractNumId w:val="10"/>
  </w:num>
  <w:num w:numId="20">
    <w:abstractNumId w:val="11"/>
  </w:num>
  <w:num w:numId="21">
    <w:abstractNumId w:val="6"/>
  </w:num>
  <w:num w:numId="22">
    <w:abstractNumId w:val="17"/>
  </w:num>
  <w:num w:numId="23">
    <w:abstractNumId w:val="4"/>
  </w:num>
  <w:num w:numId="24">
    <w:abstractNumId w:val="26"/>
  </w:num>
  <w:num w:numId="25">
    <w:abstractNumId w:val="3"/>
  </w:num>
  <w:num w:numId="26">
    <w:abstractNumId w:val="12"/>
  </w:num>
  <w:num w:numId="27">
    <w:abstractNumId w:val="20"/>
  </w:num>
  <w:num w:numId="28">
    <w:abstractNumId w:val="25"/>
  </w:num>
  <w:num w:numId="29">
    <w:abstractNumId w:val="5"/>
  </w:num>
  <w:num w:numId="30">
    <w:abstractNumId w:val="13"/>
  </w:num>
  <w:num w:numId="31">
    <w:abstractNumId w:val="8"/>
  </w:num>
  <w:num w:numId="32">
    <w:abstractNumId w:val="31"/>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8A7"/>
    <w:rsid w:val="00000241"/>
    <w:rsid w:val="000067ED"/>
    <w:rsid w:val="000069DB"/>
    <w:rsid w:val="00012C24"/>
    <w:rsid w:val="00013573"/>
    <w:rsid w:val="00013B58"/>
    <w:rsid w:val="00014F60"/>
    <w:rsid w:val="0002192D"/>
    <w:rsid w:val="00023916"/>
    <w:rsid w:val="000276E8"/>
    <w:rsid w:val="0003545C"/>
    <w:rsid w:val="000358B8"/>
    <w:rsid w:val="00036906"/>
    <w:rsid w:val="00041F70"/>
    <w:rsid w:val="00044156"/>
    <w:rsid w:val="00052701"/>
    <w:rsid w:val="00052C7E"/>
    <w:rsid w:val="000535CF"/>
    <w:rsid w:val="00056AD6"/>
    <w:rsid w:val="0006252F"/>
    <w:rsid w:val="00062B96"/>
    <w:rsid w:val="000634DE"/>
    <w:rsid w:val="00064F77"/>
    <w:rsid w:val="0006697E"/>
    <w:rsid w:val="00071EED"/>
    <w:rsid w:val="00072926"/>
    <w:rsid w:val="00075F14"/>
    <w:rsid w:val="0007781D"/>
    <w:rsid w:val="00077BA0"/>
    <w:rsid w:val="00080A7D"/>
    <w:rsid w:val="000901F4"/>
    <w:rsid w:val="00090C23"/>
    <w:rsid w:val="000929DD"/>
    <w:rsid w:val="00092F39"/>
    <w:rsid w:val="00092FAD"/>
    <w:rsid w:val="000962E0"/>
    <w:rsid w:val="000A25B1"/>
    <w:rsid w:val="000A2ABE"/>
    <w:rsid w:val="000B0212"/>
    <w:rsid w:val="000C0EBF"/>
    <w:rsid w:val="000C77C5"/>
    <w:rsid w:val="000E0ADF"/>
    <w:rsid w:val="000E1B37"/>
    <w:rsid w:val="000E234A"/>
    <w:rsid w:val="000E38A7"/>
    <w:rsid w:val="000F2D24"/>
    <w:rsid w:val="000F3713"/>
    <w:rsid w:val="000F3D19"/>
    <w:rsid w:val="000F7B3E"/>
    <w:rsid w:val="0010132B"/>
    <w:rsid w:val="00104670"/>
    <w:rsid w:val="001102F6"/>
    <w:rsid w:val="001221A4"/>
    <w:rsid w:val="0012577C"/>
    <w:rsid w:val="0012717D"/>
    <w:rsid w:val="00130A8D"/>
    <w:rsid w:val="00134819"/>
    <w:rsid w:val="00143EB5"/>
    <w:rsid w:val="001528C4"/>
    <w:rsid w:val="00167E98"/>
    <w:rsid w:val="0017710E"/>
    <w:rsid w:val="00181A96"/>
    <w:rsid w:val="00183A54"/>
    <w:rsid w:val="001858CB"/>
    <w:rsid w:val="00187DDA"/>
    <w:rsid w:val="00193AB0"/>
    <w:rsid w:val="001951DC"/>
    <w:rsid w:val="00197BF4"/>
    <w:rsid w:val="001A0E96"/>
    <w:rsid w:val="001B4C6C"/>
    <w:rsid w:val="001B7803"/>
    <w:rsid w:val="001C168A"/>
    <w:rsid w:val="001C16C3"/>
    <w:rsid w:val="001C640B"/>
    <w:rsid w:val="001D26DD"/>
    <w:rsid w:val="001D2A81"/>
    <w:rsid w:val="001E2D7A"/>
    <w:rsid w:val="001E5133"/>
    <w:rsid w:val="001E717A"/>
    <w:rsid w:val="001F0874"/>
    <w:rsid w:val="001F10A0"/>
    <w:rsid w:val="001F2B7D"/>
    <w:rsid w:val="001F4D55"/>
    <w:rsid w:val="001F64FA"/>
    <w:rsid w:val="001F6E54"/>
    <w:rsid w:val="001F7905"/>
    <w:rsid w:val="0020025F"/>
    <w:rsid w:val="0021560C"/>
    <w:rsid w:val="00222BBE"/>
    <w:rsid w:val="0023477B"/>
    <w:rsid w:val="002347E1"/>
    <w:rsid w:val="0024163A"/>
    <w:rsid w:val="00250040"/>
    <w:rsid w:val="00250C9C"/>
    <w:rsid w:val="00255BC0"/>
    <w:rsid w:val="00265371"/>
    <w:rsid w:val="002712E3"/>
    <w:rsid w:val="0027238E"/>
    <w:rsid w:val="00273EBC"/>
    <w:rsid w:val="00275EF5"/>
    <w:rsid w:val="00277032"/>
    <w:rsid w:val="0028308B"/>
    <w:rsid w:val="00283691"/>
    <w:rsid w:val="00284FC9"/>
    <w:rsid w:val="002858DB"/>
    <w:rsid w:val="00292125"/>
    <w:rsid w:val="002921EF"/>
    <w:rsid w:val="00294907"/>
    <w:rsid w:val="00296237"/>
    <w:rsid w:val="002A41A2"/>
    <w:rsid w:val="002A4753"/>
    <w:rsid w:val="002A4CB7"/>
    <w:rsid w:val="002A5271"/>
    <w:rsid w:val="002A5C4D"/>
    <w:rsid w:val="002A675C"/>
    <w:rsid w:val="002A6E10"/>
    <w:rsid w:val="002A72CA"/>
    <w:rsid w:val="002A73DC"/>
    <w:rsid w:val="002B1883"/>
    <w:rsid w:val="002B4520"/>
    <w:rsid w:val="002C2C76"/>
    <w:rsid w:val="002C4472"/>
    <w:rsid w:val="002D0FC9"/>
    <w:rsid w:val="002E384C"/>
    <w:rsid w:val="002F41B5"/>
    <w:rsid w:val="002F5D61"/>
    <w:rsid w:val="002F7335"/>
    <w:rsid w:val="002F76EB"/>
    <w:rsid w:val="003007D2"/>
    <w:rsid w:val="003035EB"/>
    <w:rsid w:val="00304B11"/>
    <w:rsid w:val="0031172B"/>
    <w:rsid w:val="00313400"/>
    <w:rsid w:val="00324712"/>
    <w:rsid w:val="00324897"/>
    <w:rsid w:val="00324E94"/>
    <w:rsid w:val="00326605"/>
    <w:rsid w:val="00327219"/>
    <w:rsid w:val="003302BC"/>
    <w:rsid w:val="00332916"/>
    <w:rsid w:val="003334BD"/>
    <w:rsid w:val="00336FE7"/>
    <w:rsid w:val="00337C06"/>
    <w:rsid w:val="00342434"/>
    <w:rsid w:val="0035202C"/>
    <w:rsid w:val="003543A8"/>
    <w:rsid w:val="00355723"/>
    <w:rsid w:val="003631A7"/>
    <w:rsid w:val="0038258F"/>
    <w:rsid w:val="003848BE"/>
    <w:rsid w:val="00390B3D"/>
    <w:rsid w:val="003915F8"/>
    <w:rsid w:val="00393D1C"/>
    <w:rsid w:val="00394292"/>
    <w:rsid w:val="003969CD"/>
    <w:rsid w:val="00396BEF"/>
    <w:rsid w:val="003B08E4"/>
    <w:rsid w:val="003B567A"/>
    <w:rsid w:val="003B619D"/>
    <w:rsid w:val="003B700C"/>
    <w:rsid w:val="003C33CD"/>
    <w:rsid w:val="003C793B"/>
    <w:rsid w:val="003D28DD"/>
    <w:rsid w:val="003E13FE"/>
    <w:rsid w:val="003E3818"/>
    <w:rsid w:val="003E3B2D"/>
    <w:rsid w:val="003E5B1B"/>
    <w:rsid w:val="003F14BF"/>
    <w:rsid w:val="003F2544"/>
    <w:rsid w:val="003F6097"/>
    <w:rsid w:val="0040372C"/>
    <w:rsid w:val="00412770"/>
    <w:rsid w:val="00417598"/>
    <w:rsid w:val="0042638A"/>
    <w:rsid w:val="004266C5"/>
    <w:rsid w:val="0043400D"/>
    <w:rsid w:val="00441F5C"/>
    <w:rsid w:val="00442C9B"/>
    <w:rsid w:val="0044629E"/>
    <w:rsid w:val="00450BD7"/>
    <w:rsid w:val="00455AB0"/>
    <w:rsid w:val="004602F1"/>
    <w:rsid w:val="00462C82"/>
    <w:rsid w:val="00465699"/>
    <w:rsid w:val="004777BF"/>
    <w:rsid w:val="00477C09"/>
    <w:rsid w:val="00477C37"/>
    <w:rsid w:val="004821A2"/>
    <w:rsid w:val="00485393"/>
    <w:rsid w:val="004869DF"/>
    <w:rsid w:val="004A1F43"/>
    <w:rsid w:val="004A5E20"/>
    <w:rsid w:val="004A74F6"/>
    <w:rsid w:val="004B3161"/>
    <w:rsid w:val="004B3B22"/>
    <w:rsid w:val="004B6E5E"/>
    <w:rsid w:val="004C5EA4"/>
    <w:rsid w:val="004C75E1"/>
    <w:rsid w:val="004C790B"/>
    <w:rsid w:val="004D3B6A"/>
    <w:rsid w:val="004E04A1"/>
    <w:rsid w:val="004E4597"/>
    <w:rsid w:val="004E52E3"/>
    <w:rsid w:val="004E5E3E"/>
    <w:rsid w:val="004E709B"/>
    <w:rsid w:val="004E72F6"/>
    <w:rsid w:val="004E7D84"/>
    <w:rsid w:val="004F4565"/>
    <w:rsid w:val="005013F2"/>
    <w:rsid w:val="0050157F"/>
    <w:rsid w:val="005023C5"/>
    <w:rsid w:val="005048A8"/>
    <w:rsid w:val="005124E4"/>
    <w:rsid w:val="00515B32"/>
    <w:rsid w:val="00521A90"/>
    <w:rsid w:val="0052457B"/>
    <w:rsid w:val="0052788E"/>
    <w:rsid w:val="00537331"/>
    <w:rsid w:val="005406DF"/>
    <w:rsid w:val="0054313D"/>
    <w:rsid w:val="00545025"/>
    <w:rsid w:val="0054559F"/>
    <w:rsid w:val="00553E5A"/>
    <w:rsid w:val="0056035B"/>
    <w:rsid w:val="00565877"/>
    <w:rsid w:val="005665A0"/>
    <w:rsid w:val="005708A9"/>
    <w:rsid w:val="00576137"/>
    <w:rsid w:val="005809EE"/>
    <w:rsid w:val="0058524A"/>
    <w:rsid w:val="005878D7"/>
    <w:rsid w:val="005922EC"/>
    <w:rsid w:val="00594B44"/>
    <w:rsid w:val="00594C26"/>
    <w:rsid w:val="005A3318"/>
    <w:rsid w:val="005A4C45"/>
    <w:rsid w:val="005A4F6F"/>
    <w:rsid w:val="005A6198"/>
    <w:rsid w:val="005B1E27"/>
    <w:rsid w:val="005B6784"/>
    <w:rsid w:val="005C4CA3"/>
    <w:rsid w:val="005D0DBA"/>
    <w:rsid w:val="005D18C8"/>
    <w:rsid w:val="005D2CD2"/>
    <w:rsid w:val="005E30D5"/>
    <w:rsid w:val="005E462C"/>
    <w:rsid w:val="005E6A0D"/>
    <w:rsid w:val="005F3867"/>
    <w:rsid w:val="005F43CA"/>
    <w:rsid w:val="005F4642"/>
    <w:rsid w:val="005F7929"/>
    <w:rsid w:val="00602391"/>
    <w:rsid w:val="00602812"/>
    <w:rsid w:val="0060302F"/>
    <w:rsid w:val="0060587D"/>
    <w:rsid w:val="00606DEC"/>
    <w:rsid w:val="00613C41"/>
    <w:rsid w:val="0062346A"/>
    <w:rsid w:val="006235AB"/>
    <w:rsid w:val="00626767"/>
    <w:rsid w:val="006303B0"/>
    <w:rsid w:val="00630697"/>
    <w:rsid w:val="00633E02"/>
    <w:rsid w:val="006354B0"/>
    <w:rsid w:val="006374AF"/>
    <w:rsid w:val="00647647"/>
    <w:rsid w:val="00654021"/>
    <w:rsid w:val="0065556C"/>
    <w:rsid w:val="00667DF3"/>
    <w:rsid w:val="006725BB"/>
    <w:rsid w:val="00676ABD"/>
    <w:rsid w:val="00681141"/>
    <w:rsid w:val="006865EC"/>
    <w:rsid w:val="00691615"/>
    <w:rsid w:val="00695B66"/>
    <w:rsid w:val="006A1B7A"/>
    <w:rsid w:val="006A45D8"/>
    <w:rsid w:val="006A787A"/>
    <w:rsid w:val="006B0B83"/>
    <w:rsid w:val="006B11DE"/>
    <w:rsid w:val="006B2280"/>
    <w:rsid w:val="006B370B"/>
    <w:rsid w:val="006B3D98"/>
    <w:rsid w:val="006C0D26"/>
    <w:rsid w:val="006C2B16"/>
    <w:rsid w:val="006C3D99"/>
    <w:rsid w:val="006C5278"/>
    <w:rsid w:val="006C78C0"/>
    <w:rsid w:val="006D3275"/>
    <w:rsid w:val="006D6336"/>
    <w:rsid w:val="006E49CE"/>
    <w:rsid w:val="006E593A"/>
    <w:rsid w:val="006E6F9D"/>
    <w:rsid w:val="006E7894"/>
    <w:rsid w:val="00701C6F"/>
    <w:rsid w:val="00710E88"/>
    <w:rsid w:val="00711C83"/>
    <w:rsid w:val="00712193"/>
    <w:rsid w:val="00712ADA"/>
    <w:rsid w:val="0071493E"/>
    <w:rsid w:val="00717C1B"/>
    <w:rsid w:val="00723856"/>
    <w:rsid w:val="007307F5"/>
    <w:rsid w:val="00737487"/>
    <w:rsid w:val="007376A2"/>
    <w:rsid w:val="00744B5E"/>
    <w:rsid w:val="00745A27"/>
    <w:rsid w:val="00755FC2"/>
    <w:rsid w:val="00756CC8"/>
    <w:rsid w:val="00757234"/>
    <w:rsid w:val="00764240"/>
    <w:rsid w:val="007703CB"/>
    <w:rsid w:val="007711F3"/>
    <w:rsid w:val="007805C6"/>
    <w:rsid w:val="00783D96"/>
    <w:rsid w:val="00785068"/>
    <w:rsid w:val="007869A6"/>
    <w:rsid w:val="00787652"/>
    <w:rsid w:val="007A3A0B"/>
    <w:rsid w:val="007A5352"/>
    <w:rsid w:val="007A55B5"/>
    <w:rsid w:val="007A6BA4"/>
    <w:rsid w:val="007B1E23"/>
    <w:rsid w:val="007B4D28"/>
    <w:rsid w:val="007C5BE4"/>
    <w:rsid w:val="007D3310"/>
    <w:rsid w:val="007D51C0"/>
    <w:rsid w:val="007D75DF"/>
    <w:rsid w:val="007D7676"/>
    <w:rsid w:val="007D7E70"/>
    <w:rsid w:val="007E1668"/>
    <w:rsid w:val="007E1A05"/>
    <w:rsid w:val="007E398D"/>
    <w:rsid w:val="007F376D"/>
    <w:rsid w:val="007F3A72"/>
    <w:rsid w:val="007F3A9B"/>
    <w:rsid w:val="007F78BC"/>
    <w:rsid w:val="00803536"/>
    <w:rsid w:val="00804D6D"/>
    <w:rsid w:val="008067E8"/>
    <w:rsid w:val="00810DCF"/>
    <w:rsid w:val="00812E36"/>
    <w:rsid w:val="00816571"/>
    <w:rsid w:val="008174CF"/>
    <w:rsid w:val="008231E8"/>
    <w:rsid w:val="00837533"/>
    <w:rsid w:val="008427E2"/>
    <w:rsid w:val="0084461F"/>
    <w:rsid w:val="0084512A"/>
    <w:rsid w:val="00846FE6"/>
    <w:rsid w:val="00851C64"/>
    <w:rsid w:val="0085350D"/>
    <w:rsid w:val="008541DC"/>
    <w:rsid w:val="00861301"/>
    <w:rsid w:val="008622F6"/>
    <w:rsid w:val="008707B5"/>
    <w:rsid w:val="008757D5"/>
    <w:rsid w:val="0087691D"/>
    <w:rsid w:val="00891A12"/>
    <w:rsid w:val="00892217"/>
    <w:rsid w:val="008A0677"/>
    <w:rsid w:val="008A496D"/>
    <w:rsid w:val="008A5225"/>
    <w:rsid w:val="008A6560"/>
    <w:rsid w:val="008C0A98"/>
    <w:rsid w:val="008D607C"/>
    <w:rsid w:val="008D6DDF"/>
    <w:rsid w:val="008E6DEC"/>
    <w:rsid w:val="008E7730"/>
    <w:rsid w:val="009038B9"/>
    <w:rsid w:val="0090721A"/>
    <w:rsid w:val="00910900"/>
    <w:rsid w:val="00922C6C"/>
    <w:rsid w:val="00931DD3"/>
    <w:rsid w:val="0093583B"/>
    <w:rsid w:val="00936EAA"/>
    <w:rsid w:val="0095152F"/>
    <w:rsid w:val="00954EE6"/>
    <w:rsid w:val="00960B9A"/>
    <w:rsid w:val="00961D1A"/>
    <w:rsid w:val="00963716"/>
    <w:rsid w:val="00964286"/>
    <w:rsid w:val="00967FAD"/>
    <w:rsid w:val="00975A36"/>
    <w:rsid w:val="009830B0"/>
    <w:rsid w:val="00983AF7"/>
    <w:rsid w:val="00993F1B"/>
    <w:rsid w:val="009962E5"/>
    <w:rsid w:val="009B08BF"/>
    <w:rsid w:val="009C1C5A"/>
    <w:rsid w:val="009C25D8"/>
    <w:rsid w:val="009C7C3C"/>
    <w:rsid w:val="009D4D18"/>
    <w:rsid w:val="009D7FAD"/>
    <w:rsid w:val="009E0AE7"/>
    <w:rsid w:val="009E43C5"/>
    <w:rsid w:val="009E648F"/>
    <w:rsid w:val="009F5C32"/>
    <w:rsid w:val="009F73A9"/>
    <w:rsid w:val="009F7547"/>
    <w:rsid w:val="009F7ACC"/>
    <w:rsid w:val="009F7E5D"/>
    <w:rsid w:val="00A01589"/>
    <w:rsid w:val="00A03300"/>
    <w:rsid w:val="00A04559"/>
    <w:rsid w:val="00A07C1A"/>
    <w:rsid w:val="00A11BE8"/>
    <w:rsid w:val="00A12500"/>
    <w:rsid w:val="00A12612"/>
    <w:rsid w:val="00A147FD"/>
    <w:rsid w:val="00A14E8E"/>
    <w:rsid w:val="00A1623A"/>
    <w:rsid w:val="00A2120E"/>
    <w:rsid w:val="00A21F40"/>
    <w:rsid w:val="00A31C75"/>
    <w:rsid w:val="00A33939"/>
    <w:rsid w:val="00A33E2B"/>
    <w:rsid w:val="00A3430D"/>
    <w:rsid w:val="00A43540"/>
    <w:rsid w:val="00A47CC3"/>
    <w:rsid w:val="00A51103"/>
    <w:rsid w:val="00A5197A"/>
    <w:rsid w:val="00A53EA9"/>
    <w:rsid w:val="00A54A04"/>
    <w:rsid w:val="00A568FC"/>
    <w:rsid w:val="00A610D9"/>
    <w:rsid w:val="00A6158C"/>
    <w:rsid w:val="00A6351B"/>
    <w:rsid w:val="00A639F9"/>
    <w:rsid w:val="00A66E7C"/>
    <w:rsid w:val="00A806B8"/>
    <w:rsid w:val="00A844EB"/>
    <w:rsid w:val="00A910BE"/>
    <w:rsid w:val="00A914E5"/>
    <w:rsid w:val="00A93058"/>
    <w:rsid w:val="00AB0423"/>
    <w:rsid w:val="00AB05CD"/>
    <w:rsid w:val="00AB0FD2"/>
    <w:rsid w:val="00AB34C3"/>
    <w:rsid w:val="00AC0460"/>
    <w:rsid w:val="00AC0F3D"/>
    <w:rsid w:val="00AC4376"/>
    <w:rsid w:val="00AC5DB6"/>
    <w:rsid w:val="00AC5F32"/>
    <w:rsid w:val="00AD09E1"/>
    <w:rsid w:val="00AD2311"/>
    <w:rsid w:val="00AD3D05"/>
    <w:rsid w:val="00AE3668"/>
    <w:rsid w:val="00AE5CA5"/>
    <w:rsid w:val="00AF61FA"/>
    <w:rsid w:val="00AF692F"/>
    <w:rsid w:val="00AF7249"/>
    <w:rsid w:val="00B01B86"/>
    <w:rsid w:val="00B11956"/>
    <w:rsid w:val="00B21406"/>
    <w:rsid w:val="00B21E15"/>
    <w:rsid w:val="00B22D1E"/>
    <w:rsid w:val="00B2799E"/>
    <w:rsid w:val="00B3451A"/>
    <w:rsid w:val="00B34BE9"/>
    <w:rsid w:val="00B34D1A"/>
    <w:rsid w:val="00B34EDF"/>
    <w:rsid w:val="00B35F07"/>
    <w:rsid w:val="00B4500E"/>
    <w:rsid w:val="00B52240"/>
    <w:rsid w:val="00B73F38"/>
    <w:rsid w:val="00B74AB4"/>
    <w:rsid w:val="00B77047"/>
    <w:rsid w:val="00B82491"/>
    <w:rsid w:val="00B87974"/>
    <w:rsid w:val="00B87ADC"/>
    <w:rsid w:val="00B90046"/>
    <w:rsid w:val="00B925A8"/>
    <w:rsid w:val="00BA1EC6"/>
    <w:rsid w:val="00BA7DBD"/>
    <w:rsid w:val="00BB59FD"/>
    <w:rsid w:val="00BB687B"/>
    <w:rsid w:val="00BC051A"/>
    <w:rsid w:val="00BC140F"/>
    <w:rsid w:val="00BC3133"/>
    <w:rsid w:val="00BC4DBE"/>
    <w:rsid w:val="00BD14FE"/>
    <w:rsid w:val="00BD2975"/>
    <w:rsid w:val="00BD37E0"/>
    <w:rsid w:val="00BD7ECD"/>
    <w:rsid w:val="00BE16B0"/>
    <w:rsid w:val="00BE361A"/>
    <w:rsid w:val="00BE5C13"/>
    <w:rsid w:val="00BF6872"/>
    <w:rsid w:val="00C01540"/>
    <w:rsid w:val="00C03606"/>
    <w:rsid w:val="00C05AA1"/>
    <w:rsid w:val="00C12D55"/>
    <w:rsid w:val="00C1470A"/>
    <w:rsid w:val="00C211C4"/>
    <w:rsid w:val="00C231D0"/>
    <w:rsid w:val="00C26D1C"/>
    <w:rsid w:val="00C33987"/>
    <w:rsid w:val="00C40A93"/>
    <w:rsid w:val="00C41862"/>
    <w:rsid w:val="00C41E44"/>
    <w:rsid w:val="00C46598"/>
    <w:rsid w:val="00C477E7"/>
    <w:rsid w:val="00C53F96"/>
    <w:rsid w:val="00C63EB0"/>
    <w:rsid w:val="00C64493"/>
    <w:rsid w:val="00C6635C"/>
    <w:rsid w:val="00C705CE"/>
    <w:rsid w:val="00C77D46"/>
    <w:rsid w:val="00C80978"/>
    <w:rsid w:val="00C967F2"/>
    <w:rsid w:val="00CA24E2"/>
    <w:rsid w:val="00CA7A1D"/>
    <w:rsid w:val="00CB2434"/>
    <w:rsid w:val="00CB3A41"/>
    <w:rsid w:val="00CB526A"/>
    <w:rsid w:val="00CB53C5"/>
    <w:rsid w:val="00CB7601"/>
    <w:rsid w:val="00CC4F7F"/>
    <w:rsid w:val="00CD24A0"/>
    <w:rsid w:val="00CD2655"/>
    <w:rsid w:val="00CD71B7"/>
    <w:rsid w:val="00CE1651"/>
    <w:rsid w:val="00CE659B"/>
    <w:rsid w:val="00CF0A71"/>
    <w:rsid w:val="00CF5C4A"/>
    <w:rsid w:val="00CF5D4E"/>
    <w:rsid w:val="00CF7115"/>
    <w:rsid w:val="00CF7904"/>
    <w:rsid w:val="00D0468C"/>
    <w:rsid w:val="00D07087"/>
    <w:rsid w:val="00D129B8"/>
    <w:rsid w:val="00D24664"/>
    <w:rsid w:val="00D26BE4"/>
    <w:rsid w:val="00D306A7"/>
    <w:rsid w:val="00D30C90"/>
    <w:rsid w:val="00D41DC8"/>
    <w:rsid w:val="00D455FD"/>
    <w:rsid w:val="00D6181C"/>
    <w:rsid w:val="00D61BF6"/>
    <w:rsid w:val="00D62D73"/>
    <w:rsid w:val="00D87288"/>
    <w:rsid w:val="00D90490"/>
    <w:rsid w:val="00D94290"/>
    <w:rsid w:val="00D95216"/>
    <w:rsid w:val="00DA0A67"/>
    <w:rsid w:val="00DA1EA9"/>
    <w:rsid w:val="00DA3471"/>
    <w:rsid w:val="00DB27FD"/>
    <w:rsid w:val="00DB7EA9"/>
    <w:rsid w:val="00DC02AE"/>
    <w:rsid w:val="00DC0D1E"/>
    <w:rsid w:val="00DC0F27"/>
    <w:rsid w:val="00DC1D61"/>
    <w:rsid w:val="00DC3BA2"/>
    <w:rsid w:val="00DD15AF"/>
    <w:rsid w:val="00DD635A"/>
    <w:rsid w:val="00DE708F"/>
    <w:rsid w:val="00E00382"/>
    <w:rsid w:val="00E00712"/>
    <w:rsid w:val="00E03B6D"/>
    <w:rsid w:val="00E03BEB"/>
    <w:rsid w:val="00E22500"/>
    <w:rsid w:val="00E25AE4"/>
    <w:rsid w:val="00E3109B"/>
    <w:rsid w:val="00E317D3"/>
    <w:rsid w:val="00E33557"/>
    <w:rsid w:val="00E34B73"/>
    <w:rsid w:val="00E376E8"/>
    <w:rsid w:val="00E427C4"/>
    <w:rsid w:val="00E46EF0"/>
    <w:rsid w:val="00E56DE2"/>
    <w:rsid w:val="00E6453A"/>
    <w:rsid w:val="00E7273F"/>
    <w:rsid w:val="00E74F60"/>
    <w:rsid w:val="00E77E0E"/>
    <w:rsid w:val="00E81FAF"/>
    <w:rsid w:val="00E87D49"/>
    <w:rsid w:val="00E904EA"/>
    <w:rsid w:val="00E91107"/>
    <w:rsid w:val="00E96133"/>
    <w:rsid w:val="00E964ED"/>
    <w:rsid w:val="00EA76A2"/>
    <w:rsid w:val="00EB1073"/>
    <w:rsid w:val="00EB1193"/>
    <w:rsid w:val="00EB22B2"/>
    <w:rsid w:val="00EB5B97"/>
    <w:rsid w:val="00EC136F"/>
    <w:rsid w:val="00EC3CFD"/>
    <w:rsid w:val="00ED112B"/>
    <w:rsid w:val="00ED4CBF"/>
    <w:rsid w:val="00EE7D97"/>
    <w:rsid w:val="00EE7E3B"/>
    <w:rsid w:val="00EF39E2"/>
    <w:rsid w:val="00EF589A"/>
    <w:rsid w:val="00EF6321"/>
    <w:rsid w:val="00EF770F"/>
    <w:rsid w:val="00EF7846"/>
    <w:rsid w:val="00F01C49"/>
    <w:rsid w:val="00F0297D"/>
    <w:rsid w:val="00F051C1"/>
    <w:rsid w:val="00F103D9"/>
    <w:rsid w:val="00F25D54"/>
    <w:rsid w:val="00F2778D"/>
    <w:rsid w:val="00F327ED"/>
    <w:rsid w:val="00F33EF1"/>
    <w:rsid w:val="00F34C73"/>
    <w:rsid w:val="00F367AA"/>
    <w:rsid w:val="00F429AA"/>
    <w:rsid w:val="00F5199C"/>
    <w:rsid w:val="00F55AF4"/>
    <w:rsid w:val="00F55B70"/>
    <w:rsid w:val="00F562C0"/>
    <w:rsid w:val="00F6141E"/>
    <w:rsid w:val="00F73121"/>
    <w:rsid w:val="00F73555"/>
    <w:rsid w:val="00F75D4D"/>
    <w:rsid w:val="00F814A6"/>
    <w:rsid w:val="00F8726D"/>
    <w:rsid w:val="00F94AFF"/>
    <w:rsid w:val="00FA5AB3"/>
    <w:rsid w:val="00FB3083"/>
    <w:rsid w:val="00FB3736"/>
    <w:rsid w:val="00FB48A0"/>
    <w:rsid w:val="00FC6A8A"/>
    <w:rsid w:val="00FD0B82"/>
    <w:rsid w:val="00FD2687"/>
    <w:rsid w:val="00FD3D88"/>
    <w:rsid w:val="00FD7754"/>
    <w:rsid w:val="00FE2391"/>
    <w:rsid w:val="00FE34B8"/>
    <w:rsid w:val="00FE5D6A"/>
    <w:rsid w:val="00FE6391"/>
    <w:rsid w:val="00FF254C"/>
    <w:rsid w:val="00FF3CF5"/>
    <w:rsid w:val="00FF6A8F"/>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4F66BC-8D09-4512-8BD4-4B27E1250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er"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semiHidden="1" w:uiPriority="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Hyperlink" w:locked="1"/>
    <w:lsdException w:name="Strong" w:locked="1" w:uiPriority="0" w:qFormat="1"/>
    <w:lsdException w:name="Emphasis" w:locked="1" w:uiPriority="0" w:qFormat="1"/>
    <w:lsdException w:name="HTML Preformatted" w:lock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02AE"/>
    <w:rPr>
      <w:sz w:val="24"/>
      <w:szCs w:val="24"/>
    </w:rPr>
  </w:style>
  <w:style w:type="paragraph" w:styleId="2">
    <w:name w:val="heading 2"/>
    <w:basedOn w:val="a"/>
    <w:next w:val="a"/>
    <w:link w:val="20"/>
    <w:uiPriority w:val="99"/>
    <w:qFormat/>
    <w:rsid w:val="002F7335"/>
    <w:pPr>
      <w:keepNext/>
      <w:spacing w:before="240" w:after="60" w:line="276" w:lineRule="auto"/>
      <w:outlineLvl w:val="1"/>
    </w:pPr>
    <w:rPr>
      <w:rFonts w:ascii="Arial" w:hAnsi="Arial" w:cs="Antiqua"/>
      <w:b/>
      <w:i/>
      <w:color w:val="000000"/>
      <w:sz w:val="28"/>
      <w:szCs w:val="26"/>
      <w:lang w:eastAsia="en-US"/>
    </w:rPr>
  </w:style>
  <w:style w:type="paragraph" w:styleId="3">
    <w:name w:val="heading 3"/>
    <w:basedOn w:val="a"/>
    <w:next w:val="a"/>
    <w:link w:val="30"/>
    <w:uiPriority w:val="9"/>
    <w:unhideWhenUsed/>
    <w:qFormat/>
    <w:locked/>
    <w:rsid w:val="00B77047"/>
    <w:pPr>
      <w:keepNext/>
      <w:keepLines/>
      <w:spacing w:before="200" w:after="200" w:line="276" w:lineRule="auto"/>
      <w:outlineLvl w:val="2"/>
    </w:pPr>
    <w:rPr>
      <w:rFonts w:ascii="Cambria" w:hAnsi="Cambria"/>
      <w:b/>
      <w:bCs/>
      <w:color w:val="4F81BD"/>
      <w:sz w:val="22"/>
      <w:szCs w:val="22"/>
      <w:lang w:val="en-US" w:eastAsia="en-US"/>
    </w:rPr>
  </w:style>
  <w:style w:type="paragraph" w:styleId="4">
    <w:name w:val="heading 4"/>
    <w:basedOn w:val="a"/>
    <w:next w:val="a"/>
    <w:link w:val="40"/>
    <w:uiPriority w:val="9"/>
    <w:semiHidden/>
    <w:unhideWhenUsed/>
    <w:qFormat/>
    <w:locked/>
    <w:rsid w:val="00A43540"/>
    <w:pPr>
      <w:keepNext/>
      <w:keepLines/>
      <w:spacing w:before="40"/>
      <w:outlineLvl w:val="3"/>
    </w:pPr>
    <w:rPr>
      <w:rFonts w:asciiTheme="majorHAnsi" w:eastAsiaTheme="majorEastAsia" w:hAnsiTheme="majorHAns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2F7335"/>
    <w:rPr>
      <w:rFonts w:ascii="Arial" w:hAnsi="Arial" w:cs="Antiqua"/>
      <w:b/>
      <w:i/>
      <w:color w:val="000000"/>
      <w:sz w:val="26"/>
      <w:szCs w:val="26"/>
      <w:lang w:val="x-none" w:eastAsia="en-US"/>
    </w:rPr>
  </w:style>
  <w:style w:type="character" w:customStyle="1" w:styleId="30">
    <w:name w:val="Заголовок 3 Знак"/>
    <w:basedOn w:val="a0"/>
    <w:link w:val="3"/>
    <w:uiPriority w:val="9"/>
    <w:locked/>
    <w:rsid w:val="00B77047"/>
    <w:rPr>
      <w:rFonts w:ascii="Cambria" w:hAnsi="Cambria" w:cs="Times New Roman"/>
      <w:b/>
      <w:bCs/>
      <w:color w:val="4F81BD"/>
      <w:lang w:val="en-US" w:eastAsia="en-US"/>
    </w:rPr>
  </w:style>
  <w:style w:type="character" w:customStyle="1" w:styleId="40">
    <w:name w:val="Заголовок 4 Знак"/>
    <w:basedOn w:val="a0"/>
    <w:link w:val="4"/>
    <w:uiPriority w:val="99"/>
    <w:semiHidden/>
    <w:locked/>
    <w:rsid w:val="00A43540"/>
    <w:rPr>
      <w:rFonts w:asciiTheme="majorHAnsi" w:eastAsiaTheme="majorEastAsia" w:hAnsiTheme="majorHAnsi" w:cs="Times New Roman"/>
      <w:i/>
      <w:iCs/>
      <w:color w:val="365F91" w:themeColor="accent1" w:themeShade="BF"/>
      <w:sz w:val="24"/>
      <w:szCs w:val="24"/>
    </w:rPr>
  </w:style>
  <w:style w:type="table" w:styleId="a3">
    <w:name w:val="Table Grid"/>
    <w:basedOn w:val="a1"/>
    <w:uiPriority w:val="99"/>
    <w:rsid w:val="000E38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0E38A7"/>
    <w:pPr>
      <w:spacing w:before="100" w:beforeAutospacing="1" w:after="100" w:afterAutospacing="1"/>
    </w:pPr>
  </w:style>
  <w:style w:type="character" w:customStyle="1" w:styleId="rvts9">
    <w:name w:val="rvts9"/>
    <w:basedOn w:val="a0"/>
    <w:rsid w:val="000E38A7"/>
    <w:rPr>
      <w:rFonts w:cs="Times New Roman"/>
    </w:rPr>
  </w:style>
  <w:style w:type="character" w:customStyle="1" w:styleId="apple-converted-space">
    <w:name w:val="apple-converted-space"/>
    <w:basedOn w:val="a0"/>
    <w:rsid w:val="000E38A7"/>
    <w:rPr>
      <w:rFonts w:cs="Times New Roman"/>
    </w:rPr>
  </w:style>
  <w:style w:type="character" w:customStyle="1" w:styleId="rvts46">
    <w:name w:val="rvts46"/>
    <w:basedOn w:val="a0"/>
    <w:rsid w:val="000E38A7"/>
    <w:rPr>
      <w:rFonts w:cs="Times New Roman"/>
    </w:rPr>
  </w:style>
  <w:style w:type="character" w:styleId="a4">
    <w:name w:val="Hyperlink"/>
    <w:basedOn w:val="a0"/>
    <w:uiPriority w:val="99"/>
    <w:rsid w:val="000E38A7"/>
    <w:rPr>
      <w:rFonts w:cs="Times New Roman"/>
      <w:color w:val="0000FF"/>
      <w:u w:val="single"/>
    </w:rPr>
  </w:style>
  <w:style w:type="paragraph" w:styleId="a5">
    <w:name w:val="Normal (Web)"/>
    <w:basedOn w:val="a"/>
    <w:uiPriority w:val="99"/>
    <w:rsid w:val="000E38A7"/>
    <w:pPr>
      <w:spacing w:before="100" w:beforeAutospacing="1" w:after="100" w:afterAutospacing="1"/>
    </w:pPr>
  </w:style>
  <w:style w:type="paragraph" w:customStyle="1" w:styleId="rvps6">
    <w:name w:val="rvps6"/>
    <w:basedOn w:val="a"/>
    <w:uiPriority w:val="99"/>
    <w:rsid w:val="000E38A7"/>
    <w:pPr>
      <w:spacing w:before="100" w:beforeAutospacing="1" w:after="100" w:afterAutospacing="1"/>
    </w:pPr>
  </w:style>
  <w:style w:type="character" w:customStyle="1" w:styleId="rvts23">
    <w:name w:val="rvts23"/>
    <w:basedOn w:val="a0"/>
    <w:uiPriority w:val="99"/>
    <w:rsid w:val="000E38A7"/>
    <w:rPr>
      <w:rFonts w:cs="Times New Roman"/>
    </w:rPr>
  </w:style>
  <w:style w:type="paragraph" w:customStyle="1" w:styleId="rvps7">
    <w:name w:val="rvps7"/>
    <w:basedOn w:val="a"/>
    <w:uiPriority w:val="99"/>
    <w:rsid w:val="000E38A7"/>
    <w:pPr>
      <w:spacing w:before="100" w:beforeAutospacing="1" w:after="100" w:afterAutospacing="1"/>
    </w:pPr>
  </w:style>
  <w:style w:type="character" w:customStyle="1" w:styleId="rvts44">
    <w:name w:val="rvts44"/>
    <w:basedOn w:val="a0"/>
    <w:uiPriority w:val="99"/>
    <w:rsid w:val="000E38A7"/>
    <w:rPr>
      <w:rFonts w:cs="Times New Roman"/>
    </w:rPr>
  </w:style>
  <w:style w:type="paragraph" w:styleId="HTML">
    <w:name w:val="HTML Preformatted"/>
    <w:basedOn w:val="a"/>
    <w:link w:val="HTML0"/>
    <w:uiPriority w:val="99"/>
    <w:rsid w:val="00B34D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uiPriority w:val="99"/>
    <w:locked/>
    <w:rsid w:val="00DC02AE"/>
    <w:rPr>
      <w:rFonts w:ascii="Courier New" w:hAnsi="Courier New" w:cs="Courier New"/>
    </w:rPr>
  </w:style>
  <w:style w:type="character" w:styleId="a6">
    <w:name w:val="annotation reference"/>
    <w:basedOn w:val="a0"/>
    <w:uiPriority w:val="99"/>
    <w:semiHidden/>
    <w:rsid w:val="005A4F6F"/>
    <w:rPr>
      <w:rFonts w:cs="Times New Roman"/>
      <w:sz w:val="16"/>
    </w:rPr>
  </w:style>
  <w:style w:type="paragraph" w:styleId="a7">
    <w:name w:val="annotation text"/>
    <w:basedOn w:val="a"/>
    <w:link w:val="a8"/>
    <w:uiPriority w:val="99"/>
    <w:semiHidden/>
    <w:rsid w:val="005A4F6F"/>
    <w:rPr>
      <w:sz w:val="20"/>
      <w:szCs w:val="20"/>
    </w:rPr>
  </w:style>
  <w:style w:type="character" w:customStyle="1" w:styleId="a8">
    <w:name w:val="Текст примітки Знак"/>
    <w:basedOn w:val="a0"/>
    <w:link w:val="a7"/>
    <w:uiPriority w:val="99"/>
    <w:semiHidden/>
    <w:locked/>
    <w:rsid w:val="00DC02AE"/>
    <w:rPr>
      <w:rFonts w:cs="Times New Roman"/>
    </w:rPr>
  </w:style>
  <w:style w:type="paragraph" w:styleId="a9">
    <w:name w:val="annotation subject"/>
    <w:basedOn w:val="a7"/>
    <w:next w:val="a7"/>
    <w:link w:val="aa"/>
    <w:uiPriority w:val="99"/>
    <w:semiHidden/>
    <w:rsid w:val="005A4F6F"/>
    <w:rPr>
      <w:b/>
      <w:bCs/>
    </w:rPr>
  </w:style>
  <w:style w:type="character" w:customStyle="1" w:styleId="aa">
    <w:name w:val="Тема примітки Знак"/>
    <w:basedOn w:val="a8"/>
    <w:link w:val="a9"/>
    <w:uiPriority w:val="99"/>
    <w:semiHidden/>
    <w:locked/>
    <w:rsid w:val="00DC02AE"/>
    <w:rPr>
      <w:rFonts w:cs="Times New Roman"/>
      <w:b/>
      <w:bCs/>
    </w:rPr>
  </w:style>
  <w:style w:type="paragraph" w:styleId="ab">
    <w:name w:val="Balloon Text"/>
    <w:basedOn w:val="a"/>
    <w:link w:val="ac"/>
    <w:uiPriority w:val="99"/>
    <w:semiHidden/>
    <w:rsid w:val="005A4F6F"/>
    <w:rPr>
      <w:rFonts w:ascii="Tahoma" w:hAnsi="Tahoma" w:cs="Tahoma"/>
      <w:sz w:val="16"/>
      <w:szCs w:val="16"/>
    </w:rPr>
  </w:style>
  <w:style w:type="character" w:customStyle="1" w:styleId="ac">
    <w:name w:val="Текст у виносці Знак"/>
    <w:basedOn w:val="a0"/>
    <w:link w:val="ab"/>
    <w:uiPriority w:val="99"/>
    <w:semiHidden/>
    <w:locked/>
    <w:rsid w:val="00DC02AE"/>
    <w:rPr>
      <w:rFonts w:ascii="Segoe UI" w:hAnsi="Segoe UI" w:cs="Segoe UI"/>
      <w:sz w:val="18"/>
      <w:szCs w:val="18"/>
    </w:rPr>
  </w:style>
  <w:style w:type="paragraph" w:customStyle="1" w:styleId="ad">
    <w:name w:val="a"/>
    <w:basedOn w:val="a"/>
    <w:uiPriority w:val="99"/>
    <w:rsid w:val="00412770"/>
    <w:pPr>
      <w:spacing w:before="100" w:beforeAutospacing="1" w:after="100" w:afterAutospacing="1"/>
    </w:pPr>
  </w:style>
  <w:style w:type="paragraph" w:customStyle="1" w:styleId="a00">
    <w:name w:val="a0"/>
    <w:basedOn w:val="a"/>
    <w:uiPriority w:val="99"/>
    <w:rsid w:val="00412770"/>
    <w:pPr>
      <w:spacing w:before="100" w:beforeAutospacing="1" w:after="100" w:afterAutospacing="1"/>
    </w:pPr>
  </w:style>
  <w:style w:type="character" w:customStyle="1" w:styleId="spelle">
    <w:name w:val="spelle"/>
    <w:basedOn w:val="a0"/>
    <w:uiPriority w:val="99"/>
    <w:rsid w:val="00B74AB4"/>
    <w:rPr>
      <w:rFonts w:cs="Times New Roman"/>
    </w:rPr>
  </w:style>
  <w:style w:type="character" w:customStyle="1" w:styleId="rvts96">
    <w:name w:val="rvts96"/>
    <w:uiPriority w:val="99"/>
    <w:rsid w:val="00036906"/>
  </w:style>
  <w:style w:type="paragraph" w:styleId="ae">
    <w:name w:val="header"/>
    <w:basedOn w:val="a"/>
    <w:link w:val="af"/>
    <w:uiPriority w:val="99"/>
    <w:rsid w:val="00D94290"/>
    <w:pPr>
      <w:tabs>
        <w:tab w:val="center" w:pos="4677"/>
        <w:tab w:val="right" w:pos="9355"/>
      </w:tabs>
    </w:pPr>
  </w:style>
  <w:style w:type="character" w:customStyle="1" w:styleId="af">
    <w:name w:val="Верхній колонтитул Знак"/>
    <w:basedOn w:val="a0"/>
    <w:link w:val="ae"/>
    <w:uiPriority w:val="99"/>
    <w:locked/>
    <w:rsid w:val="00D94290"/>
    <w:rPr>
      <w:rFonts w:cs="Times New Roman"/>
      <w:sz w:val="24"/>
      <w:szCs w:val="24"/>
    </w:rPr>
  </w:style>
  <w:style w:type="character" w:customStyle="1" w:styleId="af0">
    <w:name w:val="Нижній колонтитул Знак"/>
    <w:basedOn w:val="a0"/>
    <w:uiPriority w:val="99"/>
    <w:semiHidden/>
    <w:rsid w:val="00DC02AE"/>
    <w:rPr>
      <w:rFonts w:cs="Times New Roman"/>
      <w:sz w:val="24"/>
      <w:szCs w:val="24"/>
    </w:rPr>
  </w:style>
  <w:style w:type="paragraph" w:styleId="af1">
    <w:name w:val="footer"/>
    <w:basedOn w:val="a"/>
    <w:link w:val="1"/>
    <w:uiPriority w:val="99"/>
    <w:rsid w:val="00D94290"/>
    <w:pPr>
      <w:tabs>
        <w:tab w:val="center" w:pos="4677"/>
        <w:tab w:val="right" w:pos="9355"/>
      </w:tabs>
    </w:pPr>
  </w:style>
  <w:style w:type="character" w:customStyle="1" w:styleId="1">
    <w:name w:val="Нижній колонтитул Знак1"/>
    <w:basedOn w:val="a0"/>
    <w:link w:val="af1"/>
    <w:uiPriority w:val="99"/>
    <w:semiHidden/>
    <w:locked/>
    <w:rsid w:val="00DC02AE"/>
    <w:rPr>
      <w:rFonts w:cs="Times New Roman"/>
      <w:sz w:val="24"/>
      <w:szCs w:val="24"/>
      <w:lang w:val="uk-UA" w:eastAsia="uk-UA"/>
    </w:rPr>
  </w:style>
  <w:style w:type="character" w:customStyle="1" w:styleId="21">
    <w:name w:val="Нижній колонтитул Знак2"/>
    <w:basedOn w:val="a0"/>
    <w:uiPriority w:val="99"/>
    <w:semiHidden/>
    <w:rsid w:val="00DC02AE"/>
    <w:rPr>
      <w:rFonts w:cs="Times New Roman"/>
      <w:sz w:val="24"/>
      <w:szCs w:val="24"/>
    </w:rPr>
  </w:style>
  <w:style w:type="character" w:customStyle="1" w:styleId="10">
    <w:name w:val="Нижний колонтитул Знак1"/>
    <w:basedOn w:val="a0"/>
    <w:uiPriority w:val="99"/>
    <w:semiHidden/>
    <w:rsid w:val="00DC02AE"/>
    <w:rPr>
      <w:rFonts w:cs="Times New Roman"/>
      <w:sz w:val="24"/>
      <w:szCs w:val="24"/>
      <w:lang w:val="uk-UA" w:eastAsia="uk-UA"/>
    </w:rPr>
  </w:style>
  <w:style w:type="character" w:customStyle="1" w:styleId="11">
    <w:name w:val="Нижний колонтитул Знак11"/>
    <w:basedOn w:val="a0"/>
    <w:uiPriority w:val="99"/>
    <w:semiHidden/>
    <w:rsid w:val="00DC02AE"/>
    <w:rPr>
      <w:rFonts w:cs="Times New Roman"/>
      <w:sz w:val="24"/>
      <w:szCs w:val="24"/>
      <w:lang w:val="uk-UA" w:eastAsia="uk-UA"/>
    </w:rPr>
  </w:style>
  <w:style w:type="character" w:customStyle="1" w:styleId="rvts0">
    <w:name w:val="rvts0"/>
    <w:basedOn w:val="a0"/>
    <w:uiPriority w:val="99"/>
    <w:rsid w:val="004E04A1"/>
    <w:rPr>
      <w:rFonts w:cs="Times New Roman"/>
    </w:rPr>
  </w:style>
  <w:style w:type="paragraph" w:styleId="af2">
    <w:name w:val="List Paragraph"/>
    <w:basedOn w:val="a"/>
    <w:uiPriority w:val="34"/>
    <w:qFormat/>
    <w:rsid w:val="00B77047"/>
    <w:pPr>
      <w:spacing w:after="200" w:line="276" w:lineRule="auto"/>
      <w:ind w:left="720"/>
      <w:contextualSpacing/>
    </w:pPr>
    <w:rPr>
      <w:rFonts w:ascii="Calibri" w:hAnsi="Calibri"/>
      <w:sz w:val="22"/>
      <w:szCs w:val="22"/>
      <w:lang w:val="en-US" w:eastAsia="en-US"/>
    </w:rPr>
  </w:style>
  <w:style w:type="paragraph" w:customStyle="1" w:styleId="af3">
    <w:name w:val="Нормальний текст"/>
    <w:basedOn w:val="a"/>
    <w:uiPriority w:val="99"/>
    <w:rsid w:val="00723856"/>
    <w:pPr>
      <w:spacing w:before="120"/>
      <w:ind w:firstLine="567"/>
    </w:pPr>
    <w:rPr>
      <w:rFonts w:ascii="Antiqua" w:hAnsi="Antiqua"/>
      <w:sz w:val="26"/>
      <w:szCs w:val="20"/>
      <w:lang w:eastAsia="ru-RU"/>
    </w:rPr>
  </w:style>
  <w:style w:type="table" w:customStyle="1" w:styleId="TableNormal4">
    <w:name w:val="Table Normal4"/>
    <w:rsid w:val="002A5C4D"/>
    <w:pPr>
      <w:spacing w:line="276" w:lineRule="auto"/>
      <w:ind w:hanging="1"/>
    </w:pPr>
    <w:rPr>
      <w:rFonts w:ascii="Arial" w:hAnsi="Arial" w:cs="Arial"/>
      <w:sz w:val="22"/>
      <w:szCs w:val="22"/>
    </w:rPr>
    <w:tblPr>
      <w:tblCellMar>
        <w:top w:w="0" w:type="dxa"/>
        <w:left w:w="0" w:type="dxa"/>
        <w:bottom w:w="0" w:type="dxa"/>
        <w:right w:w="0" w:type="dxa"/>
      </w:tblCellMar>
    </w:tblPr>
  </w:style>
  <w:style w:type="character" w:customStyle="1" w:styleId="rvts37">
    <w:name w:val="rvts37"/>
    <w:basedOn w:val="a0"/>
    <w:rsid w:val="0012717D"/>
    <w:rPr>
      <w:rFonts w:cs="Times New Roman"/>
    </w:rPr>
  </w:style>
  <w:style w:type="paragraph" w:customStyle="1" w:styleId="12">
    <w:name w:val="Знак Знак1 Знак Знак Знак Знак Знак Знак"/>
    <w:basedOn w:val="a"/>
    <w:uiPriority w:val="99"/>
    <w:rsid w:val="009F7ACC"/>
    <w:rPr>
      <w:rFonts w:ascii="Verdana" w:hAnsi="Verdana" w:cs="Verdana"/>
      <w:sz w:val="20"/>
      <w:szCs w:val="20"/>
      <w:lang w:val="en-US" w:eastAsia="en-US"/>
    </w:rPr>
  </w:style>
  <w:style w:type="paragraph" w:customStyle="1" w:styleId="StyleZakonu">
    <w:name w:val="StyleZakonu"/>
    <w:basedOn w:val="a"/>
    <w:uiPriority w:val="99"/>
    <w:rsid w:val="009F7ACC"/>
    <w:pPr>
      <w:autoSpaceDE w:val="0"/>
      <w:autoSpaceDN w:val="0"/>
      <w:spacing w:after="120"/>
      <w:ind w:firstLine="284"/>
      <w:jc w:val="both"/>
    </w:pPr>
    <w:rPr>
      <w:rFonts w:ascii="TextBook" w:hAnsi="TextBook" w:cs="TextBook"/>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1007604">
      <w:marLeft w:val="0"/>
      <w:marRight w:val="0"/>
      <w:marTop w:val="0"/>
      <w:marBottom w:val="0"/>
      <w:divBdr>
        <w:top w:val="none" w:sz="0" w:space="0" w:color="auto"/>
        <w:left w:val="none" w:sz="0" w:space="0" w:color="auto"/>
        <w:bottom w:val="none" w:sz="0" w:space="0" w:color="auto"/>
        <w:right w:val="none" w:sz="0" w:space="0" w:color="auto"/>
      </w:divBdr>
    </w:div>
    <w:div w:id="1431007605">
      <w:marLeft w:val="0"/>
      <w:marRight w:val="0"/>
      <w:marTop w:val="0"/>
      <w:marBottom w:val="0"/>
      <w:divBdr>
        <w:top w:val="none" w:sz="0" w:space="0" w:color="auto"/>
        <w:left w:val="none" w:sz="0" w:space="0" w:color="auto"/>
        <w:bottom w:val="none" w:sz="0" w:space="0" w:color="auto"/>
        <w:right w:val="none" w:sz="0" w:space="0" w:color="auto"/>
      </w:divBdr>
    </w:div>
    <w:div w:id="1431007607">
      <w:marLeft w:val="0"/>
      <w:marRight w:val="0"/>
      <w:marTop w:val="0"/>
      <w:marBottom w:val="0"/>
      <w:divBdr>
        <w:top w:val="none" w:sz="0" w:space="0" w:color="auto"/>
        <w:left w:val="none" w:sz="0" w:space="0" w:color="auto"/>
        <w:bottom w:val="none" w:sz="0" w:space="0" w:color="auto"/>
        <w:right w:val="none" w:sz="0" w:space="0" w:color="auto"/>
      </w:divBdr>
    </w:div>
    <w:div w:id="1431007608">
      <w:marLeft w:val="0"/>
      <w:marRight w:val="0"/>
      <w:marTop w:val="0"/>
      <w:marBottom w:val="0"/>
      <w:divBdr>
        <w:top w:val="none" w:sz="0" w:space="0" w:color="auto"/>
        <w:left w:val="none" w:sz="0" w:space="0" w:color="auto"/>
        <w:bottom w:val="none" w:sz="0" w:space="0" w:color="auto"/>
        <w:right w:val="none" w:sz="0" w:space="0" w:color="auto"/>
      </w:divBdr>
    </w:div>
    <w:div w:id="1431007609">
      <w:marLeft w:val="0"/>
      <w:marRight w:val="0"/>
      <w:marTop w:val="0"/>
      <w:marBottom w:val="0"/>
      <w:divBdr>
        <w:top w:val="none" w:sz="0" w:space="0" w:color="auto"/>
        <w:left w:val="none" w:sz="0" w:space="0" w:color="auto"/>
        <w:bottom w:val="none" w:sz="0" w:space="0" w:color="auto"/>
        <w:right w:val="none" w:sz="0" w:space="0" w:color="auto"/>
      </w:divBdr>
    </w:div>
    <w:div w:id="1431007610">
      <w:marLeft w:val="0"/>
      <w:marRight w:val="0"/>
      <w:marTop w:val="0"/>
      <w:marBottom w:val="0"/>
      <w:divBdr>
        <w:top w:val="none" w:sz="0" w:space="0" w:color="auto"/>
        <w:left w:val="none" w:sz="0" w:space="0" w:color="auto"/>
        <w:bottom w:val="none" w:sz="0" w:space="0" w:color="auto"/>
        <w:right w:val="none" w:sz="0" w:space="0" w:color="auto"/>
      </w:divBdr>
    </w:div>
    <w:div w:id="1431007611">
      <w:marLeft w:val="0"/>
      <w:marRight w:val="0"/>
      <w:marTop w:val="0"/>
      <w:marBottom w:val="0"/>
      <w:divBdr>
        <w:top w:val="none" w:sz="0" w:space="0" w:color="auto"/>
        <w:left w:val="none" w:sz="0" w:space="0" w:color="auto"/>
        <w:bottom w:val="none" w:sz="0" w:space="0" w:color="auto"/>
        <w:right w:val="none" w:sz="0" w:space="0" w:color="auto"/>
      </w:divBdr>
    </w:div>
    <w:div w:id="1431007612">
      <w:marLeft w:val="0"/>
      <w:marRight w:val="0"/>
      <w:marTop w:val="0"/>
      <w:marBottom w:val="0"/>
      <w:divBdr>
        <w:top w:val="none" w:sz="0" w:space="0" w:color="auto"/>
        <w:left w:val="none" w:sz="0" w:space="0" w:color="auto"/>
        <w:bottom w:val="none" w:sz="0" w:space="0" w:color="auto"/>
        <w:right w:val="none" w:sz="0" w:space="0" w:color="auto"/>
      </w:divBdr>
    </w:div>
    <w:div w:id="1431007613">
      <w:marLeft w:val="0"/>
      <w:marRight w:val="0"/>
      <w:marTop w:val="0"/>
      <w:marBottom w:val="0"/>
      <w:divBdr>
        <w:top w:val="none" w:sz="0" w:space="0" w:color="auto"/>
        <w:left w:val="none" w:sz="0" w:space="0" w:color="auto"/>
        <w:bottom w:val="none" w:sz="0" w:space="0" w:color="auto"/>
        <w:right w:val="none" w:sz="0" w:space="0" w:color="auto"/>
      </w:divBdr>
    </w:div>
    <w:div w:id="1431007614">
      <w:marLeft w:val="0"/>
      <w:marRight w:val="0"/>
      <w:marTop w:val="0"/>
      <w:marBottom w:val="0"/>
      <w:divBdr>
        <w:top w:val="none" w:sz="0" w:space="0" w:color="auto"/>
        <w:left w:val="none" w:sz="0" w:space="0" w:color="auto"/>
        <w:bottom w:val="none" w:sz="0" w:space="0" w:color="auto"/>
        <w:right w:val="none" w:sz="0" w:space="0" w:color="auto"/>
      </w:divBdr>
    </w:div>
    <w:div w:id="1431007615">
      <w:marLeft w:val="0"/>
      <w:marRight w:val="0"/>
      <w:marTop w:val="0"/>
      <w:marBottom w:val="0"/>
      <w:divBdr>
        <w:top w:val="none" w:sz="0" w:space="0" w:color="auto"/>
        <w:left w:val="none" w:sz="0" w:space="0" w:color="auto"/>
        <w:bottom w:val="none" w:sz="0" w:space="0" w:color="auto"/>
        <w:right w:val="none" w:sz="0" w:space="0" w:color="auto"/>
      </w:divBdr>
    </w:div>
    <w:div w:id="1431007616">
      <w:marLeft w:val="0"/>
      <w:marRight w:val="0"/>
      <w:marTop w:val="0"/>
      <w:marBottom w:val="0"/>
      <w:divBdr>
        <w:top w:val="none" w:sz="0" w:space="0" w:color="auto"/>
        <w:left w:val="none" w:sz="0" w:space="0" w:color="auto"/>
        <w:bottom w:val="none" w:sz="0" w:space="0" w:color="auto"/>
        <w:right w:val="none" w:sz="0" w:space="0" w:color="auto"/>
      </w:divBdr>
    </w:div>
    <w:div w:id="1431007617">
      <w:marLeft w:val="0"/>
      <w:marRight w:val="0"/>
      <w:marTop w:val="0"/>
      <w:marBottom w:val="0"/>
      <w:divBdr>
        <w:top w:val="none" w:sz="0" w:space="0" w:color="auto"/>
        <w:left w:val="none" w:sz="0" w:space="0" w:color="auto"/>
        <w:bottom w:val="none" w:sz="0" w:space="0" w:color="auto"/>
        <w:right w:val="none" w:sz="0" w:space="0" w:color="auto"/>
      </w:divBdr>
    </w:div>
    <w:div w:id="1431007618">
      <w:marLeft w:val="0"/>
      <w:marRight w:val="0"/>
      <w:marTop w:val="0"/>
      <w:marBottom w:val="0"/>
      <w:divBdr>
        <w:top w:val="none" w:sz="0" w:space="0" w:color="auto"/>
        <w:left w:val="none" w:sz="0" w:space="0" w:color="auto"/>
        <w:bottom w:val="none" w:sz="0" w:space="0" w:color="auto"/>
        <w:right w:val="none" w:sz="0" w:space="0" w:color="auto"/>
      </w:divBdr>
    </w:div>
    <w:div w:id="1431007619">
      <w:marLeft w:val="0"/>
      <w:marRight w:val="0"/>
      <w:marTop w:val="0"/>
      <w:marBottom w:val="0"/>
      <w:divBdr>
        <w:top w:val="none" w:sz="0" w:space="0" w:color="auto"/>
        <w:left w:val="none" w:sz="0" w:space="0" w:color="auto"/>
        <w:bottom w:val="none" w:sz="0" w:space="0" w:color="auto"/>
        <w:right w:val="none" w:sz="0" w:space="0" w:color="auto"/>
      </w:divBdr>
    </w:div>
    <w:div w:id="1431007620">
      <w:marLeft w:val="0"/>
      <w:marRight w:val="0"/>
      <w:marTop w:val="0"/>
      <w:marBottom w:val="0"/>
      <w:divBdr>
        <w:top w:val="none" w:sz="0" w:space="0" w:color="auto"/>
        <w:left w:val="none" w:sz="0" w:space="0" w:color="auto"/>
        <w:bottom w:val="none" w:sz="0" w:space="0" w:color="auto"/>
        <w:right w:val="none" w:sz="0" w:space="0" w:color="auto"/>
      </w:divBdr>
    </w:div>
    <w:div w:id="1431007621">
      <w:marLeft w:val="0"/>
      <w:marRight w:val="0"/>
      <w:marTop w:val="0"/>
      <w:marBottom w:val="0"/>
      <w:divBdr>
        <w:top w:val="none" w:sz="0" w:space="0" w:color="auto"/>
        <w:left w:val="none" w:sz="0" w:space="0" w:color="auto"/>
        <w:bottom w:val="none" w:sz="0" w:space="0" w:color="auto"/>
        <w:right w:val="none" w:sz="0" w:space="0" w:color="auto"/>
      </w:divBdr>
    </w:div>
    <w:div w:id="1431007622">
      <w:marLeft w:val="0"/>
      <w:marRight w:val="0"/>
      <w:marTop w:val="0"/>
      <w:marBottom w:val="0"/>
      <w:divBdr>
        <w:top w:val="none" w:sz="0" w:space="0" w:color="auto"/>
        <w:left w:val="none" w:sz="0" w:space="0" w:color="auto"/>
        <w:bottom w:val="none" w:sz="0" w:space="0" w:color="auto"/>
        <w:right w:val="none" w:sz="0" w:space="0" w:color="auto"/>
      </w:divBdr>
    </w:div>
    <w:div w:id="1431007623">
      <w:marLeft w:val="0"/>
      <w:marRight w:val="0"/>
      <w:marTop w:val="0"/>
      <w:marBottom w:val="0"/>
      <w:divBdr>
        <w:top w:val="none" w:sz="0" w:space="0" w:color="auto"/>
        <w:left w:val="none" w:sz="0" w:space="0" w:color="auto"/>
        <w:bottom w:val="none" w:sz="0" w:space="0" w:color="auto"/>
        <w:right w:val="none" w:sz="0" w:space="0" w:color="auto"/>
      </w:divBdr>
    </w:div>
    <w:div w:id="1431007624">
      <w:marLeft w:val="0"/>
      <w:marRight w:val="0"/>
      <w:marTop w:val="0"/>
      <w:marBottom w:val="0"/>
      <w:divBdr>
        <w:top w:val="none" w:sz="0" w:space="0" w:color="auto"/>
        <w:left w:val="none" w:sz="0" w:space="0" w:color="auto"/>
        <w:bottom w:val="none" w:sz="0" w:space="0" w:color="auto"/>
        <w:right w:val="none" w:sz="0" w:space="0" w:color="auto"/>
      </w:divBdr>
    </w:div>
    <w:div w:id="1431007625">
      <w:marLeft w:val="0"/>
      <w:marRight w:val="0"/>
      <w:marTop w:val="0"/>
      <w:marBottom w:val="0"/>
      <w:divBdr>
        <w:top w:val="none" w:sz="0" w:space="0" w:color="auto"/>
        <w:left w:val="none" w:sz="0" w:space="0" w:color="auto"/>
        <w:bottom w:val="none" w:sz="0" w:space="0" w:color="auto"/>
        <w:right w:val="none" w:sz="0" w:space="0" w:color="auto"/>
      </w:divBdr>
    </w:div>
    <w:div w:id="1431007626">
      <w:marLeft w:val="0"/>
      <w:marRight w:val="0"/>
      <w:marTop w:val="0"/>
      <w:marBottom w:val="0"/>
      <w:divBdr>
        <w:top w:val="none" w:sz="0" w:space="0" w:color="auto"/>
        <w:left w:val="none" w:sz="0" w:space="0" w:color="auto"/>
        <w:bottom w:val="none" w:sz="0" w:space="0" w:color="auto"/>
        <w:right w:val="none" w:sz="0" w:space="0" w:color="auto"/>
      </w:divBdr>
    </w:div>
    <w:div w:id="1431007627">
      <w:marLeft w:val="0"/>
      <w:marRight w:val="0"/>
      <w:marTop w:val="0"/>
      <w:marBottom w:val="0"/>
      <w:divBdr>
        <w:top w:val="none" w:sz="0" w:space="0" w:color="auto"/>
        <w:left w:val="none" w:sz="0" w:space="0" w:color="auto"/>
        <w:bottom w:val="none" w:sz="0" w:space="0" w:color="auto"/>
        <w:right w:val="none" w:sz="0" w:space="0" w:color="auto"/>
      </w:divBdr>
    </w:div>
    <w:div w:id="1431007628">
      <w:marLeft w:val="0"/>
      <w:marRight w:val="0"/>
      <w:marTop w:val="0"/>
      <w:marBottom w:val="0"/>
      <w:divBdr>
        <w:top w:val="none" w:sz="0" w:space="0" w:color="auto"/>
        <w:left w:val="none" w:sz="0" w:space="0" w:color="auto"/>
        <w:bottom w:val="none" w:sz="0" w:space="0" w:color="auto"/>
        <w:right w:val="none" w:sz="0" w:space="0" w:color="auto"/>
      </w:divBdr>
    </w:div>
    <w:div w:id="1431007629">
      <w:marLeft w:val="0"/>
      <w:marRight w:val="0"/>
      <w:marTop w:val="0"/>
      <w:marBottom w:val="0"/>
      <w:divBdr>
        <w:top w:val="none" w:sz="0" w:space="0" w:color="auto"/>
        <w:left w:val="none" w:sz="0" w:space="0" w:color="auto"/>
        <w:bottom w:val="none" w:sz="0" w:space="0" w:color="auto"/>
        <w:right w:val="none" w:sz="0" w:space="0" w:color="auto"/>
      </w:divBdr>
    </w:div>
    <w:div w:id="1431007630">
      <w:marLeft w:val="0"/>
      <w:marRight w:val="0"/>
      <w:marTop w:val="0"/>
      <w:marBottom w:val="0"/>
      <w:divBdr>
        <w:top w:val="none" w:sz="0" w:space="0" w:color="auto"/>
        <w:left w:val="none" w:sz="0" w:space="0" w:color="auto"/>
        <w:bottom w:val="none" w:sz="0" w:space="0" w:color="auto"/>
        <w:right w:val="none" w:sz="0" w:space="0" w:color="auto"/>
      </w:divBdr>
    </w:div>
    <w:div w:id="1431007631">
      <w:marLeft w:val="0"/>
      <w:marRight w:val="0"/>
      <w:marTop w:val="0"/>
      <w:marBottom w:val="0"/>
      <w:divBdr>
        <w:top w:val="none" w:sz="0" w:space="0" w:color="auto"/>
        <w:left w:val="none" w:sz="0" w:space="0" w:color="auto"/>
        <w:bottom w:val="none" w:sz="0" w:space="0" w:color="auto"/>
        <w:right w:val="none" w:sz="0" w:space="0" w:color="auto"/>
      </w:divBdr>
    </w:div>
    <w:div w:id="1431007632">
      <w:marLeft w:val="0"/>
      <w:marRight w:val="0"/>
      <w:marTop w:val="0"/>
      <w:marBottom w:val="0"/>
      <w:divBdr>
        <w:top w:val="none" w:sz="0" w:space="0" w:color="auto"/>
        <w:left w:val="none" w:sz="0" w:space="0" w:color="auto"/>
        <w:bottom w:val="none" w:sz="0" w:space="0" w:color="auto"/>
        <w:right w:val="none" w:sz="0" w:space="0" w:color="auto"/>
      </w:divBdr>
    </w:div>
    <w:div w:id="1431007633">
      <w:marLeft w:val="0"/>
      <w:marRight w:val="0"/>
      <w:marTop w:val="0"/>
      <w:marBottom w:val="0"/>
      <w:divBdr>
        <w:top w:val="none" w:sz="0" w:space="0" w:color="auto"/>
        <w:left w:val="none" w:sz="0" w:space="0" w:color="auto"/>
        <w:bottom w:val="none" w:sz="0" w:space="0" w:color="auto"/>
        <w:right w:val="none" w:sz="0" w:space="0" w:color="auto"/>
      </w:divBdr>
    </w:div>
    <w:div w:id="1431007634">
      <w:marLeft w:val="0"/>
      <w:marRight w:val="0"/>
      <w:marTop w:val="0"/>
      <w:marBottom w:val="0"/>
      <w:divBdr>
        <w:top w:val="none" w:sz="0" w:space="0" w:color="auto"/>
        <w:left w:val="none" w:sz="0" w:space="0" w:color="auto"/>
        <w:bottom w:val="none" w:sz="0" w:space="0" w:color="auto"/>
        <w:right w:val="none" w:sz="0" w:space="0" w:color="auto"/>
      </w:divBdr>
    </w:div>
    <w:div w:id="1431007635">
      <w:marLeft w:val="0"/>
      <w:marRight w:val="0"/>
      <w:marTop w:val="0"/>
      <w:marBottom w:val="0"/>
      <w:divBdr>
        <w:top w:val="none" w:sz="0" w:space="0" w:color="auto"/>
        <w:left w:val="none" w:sz="0" w:space="0" w:color="auto"/>
        <w:bottom w:val="none" w:sz="0" w:space="0" w:color="auto"/>
        <w:right w:val="none" w:sz="0" w:space="0" w:color="auto"/>
      </w:divBdr>
    </w:div>
    <w:div w:id="1431007636">
      <w:marLeft w:val="0"/>
      <w:marRight w:val="0"/>
      <w:marTop w:val="0"/>
      <w:marBottom w:val="0"/>
      <w:divBdr>
        <w:top w:val="none" w:sz="0" w:space="0" w:color="auto"/>
        <w:left w:val="none" w:sz="0" w:space="0" w:color="auto"/>
        <w:bottom w:val="none" w:sz="0" w:space="0" w:color="auto"/>
        <w:right w:val="none" w:sz="0" w:space="0" w:color="auto"/>
      </w:divBdr>
    </w:div>
    <w:div w:id="1431007637">
      <w:marLeft w:val="0"/>
      <w:marRight w:val="0"/>
      <w:marTop w:val="0"/>
      <w:marBottom w:val="0"/>
      <w:divBdr>
        <w:top w:val="none" w:sz="0" w:space="0" w:color="auto"/>
        <w:left w:val="none" w:sz="0" w:space="0" w:color="auto"/>
        <w:bottom w:val="none" w:sz="0" w:space="0" w:color="auto"/>
        <w:right w:val="none" w:sz="0" w:space="0" w:color="auto"/>
      </w:divBdr>
    </w:div>
    <w:div w:id="1431007638">
      <w:marLeft w:val="0"/>
      <w:marRight w:val="0"/>
      <w:marTop w:val="0"/>
      <w:marBottom w:val="0"/>
      <w:divBdr>
        <w:top w:val="none" w:sz="0" w:space="0" w:color="auto"/>
        <w:left w:val="none" w:sz="0" w:space="0" w:color="auto"/>
        <w:bottom w:val="none" w:sz="0" w:space="0" w:color="auto"/>
        <w:right w:val="none" w:sz="0" w:space="0" w:color="auto"/>
      </w:divBdr>
    </w:div>
    <w:div w:id="1431007639">
      <w:marLeft w:val="0"/>
      <w:marRight w:val="0"/>
      <w:marTop w:val="0"/>
      <w:marBottom w:val="0"/>
      <w:divBdr>
        <w:top w:val="none" w:sz="0" w:space="0" w:color="auto"/>
        <w:left w:val="none" w:sz="0" w:space="0" w:color="auto"/>
        <w:bottom w:val="none" w:sz="0" w:space="0" w:color="auto"/>
        <w:right w:val="none" w:sz="0" w:space="0" w:color="auto"/>
      </w:divBdr>
    </w:div>
    <w:div w:id="1431007640">
      <w:marLeft w:val="0"/>
      <w:marRight w:val="0"/>
      <w:marTop w:val="0"/>
      <w:marBottom w:val="0"/>
      <w:divBdr>
        <w:top w:val="none" w:sz="0" w:space="0" w:color="auto"/>
        <w:left w:val="none" w:sz="0" w:space="0" w:color="auto"/>
        <w:bottom w:val="none" w:sz="0" w:space="0" w:color="auto"/>
        <w:right w:val="none" w:sz="0" w:space="0" w:color="auto"/>
      </w:divBdr>
    </w:div>
    <w:div w:id="1431007642">
      <w:marLeft w:val="0"/>
      <w:marRight w:val="0"/>
      <w:marTop w:val="0"/>
      <w:marBottom w:val="0"/>
      <w:divBdr>
        <w:top w:val="none" w:sz="0" w:space="0" w:color="auto"/>
        <w:left w:val="none" w:sz="0" w:space="0" w:color="auto"/>
        <w:bottom w:val="none" w:sz="0" w:space="0" w:color="auto"/>
        <w:right w:val="none" w:sz="0" w:space="0" w:color="auto"/>
      </w:divBdr>
    </w:div>
    <w:div w:id="1431007643">
      <w:marLeft w:val="0"/>
      <w:marRight w:val="0"/>
      <w:marTop w:val="0"/>
      <w:marBottom w:val="0"/>
      <w:divBdr>
        <w:top w:val="none" w:sz="0" w:space="0" w:color="auto"/>
        <w:left w:val="none" w:sz="0" w:space="0" w:color="auto"/>
        <w:bottom w:val="none" w:sz="0" w:space="0" w:color="auto"/>
        <w:right w:val="none" w:sz="0" w:space="0" w:color="auto"/>
      </w:divBdr>
    </w:div>
    <w:div w:id="1431007644">
      <w:marLeft w:val="0"/>
      <w:marRight w:val="0"/>
      <w:marTop w:val="0"/>
      <w:marBottom w:val="0"/>
      <w:divBdr>
        <w:top w:val="none" w:sz="0" w:space="0" w:color="auto"/>
        <w:left w:val="none" w:sz="0" w:space="0" w:color="auto"/>
        <w:bottom w:val="none" w:sz="0" w:space="0" w:color="auto"/>
        <w:right w:val="none" w:sz="0" w:space="0" w:color="auto"/>
      </w:divBdr>
    </w:div>
    <w:div w:id="1431007646">
      <w:marLeft w:val="0"/>
      <w:marRight w:val="0"/>
      <w:marTop w:val="0"/>
      <w:marBottom w:val="0"/>
      <w:divBdr>
        <w:top w:val="none" w:sz="0" w:space="0" w:color="auto"/>
        <w:left w:val="none" w:sz="0" w:space="0" w:color="auto"/>
        <w:bottom w:val="none" w:sz="0" w:space="0" w:color="auto"/>
        <w:right w:val="none" w:sz="0" w:space="0" w:color="auto"/>
      </w:divBdr>
    </w:div>
    <w:div w:id="1431007647">
      <w:marLeft w:val="0"/>
      <w:marRight w:val="0"/>
      <w:marTop w:val="0"/>
      <w:marBottom w:val="0"/>
      <w:divBdr>
        <w:top w:val="none" w:sz="0" w:space="0" w:color="auto"/>
        <w:left w:val="none" w:sz="0" w:space="0" w:color="auto"/>
        <w:bottom w:val="none" w:sz="0" w:space="0" w:color="auto"/>
        <w:right w:val="none" w:sz="0" w:space="0" w:color="auto"/>
      </w:divBdr>
    </w:div>
    <w:div w:id="1431007648">
      <w:marLeft w:val="0"/>
      <w:marRight w:val="0"/>
      <w:marTop w:val="0"/>
      <w:marBottom w:val="0"/>
      <w:divBdr>
        <w:top w:val="none" w:sz="0" w:space="0" w:color="auto"/>
        <w:left w:val="none" w:sz="0" w:space="0" w:color="auto"/>
        <w:bottom w:val="none" w:sz="0" w:space="0" w:color="auto"/>
        <w:right w:val="none" w:sz="0" w:space="0" w:color="auto"/>
      </w:divBdr>
    </w:div>
    <w:div w:id="1431007649">
      <w:marLeft w:val="0"/>
      <w:marRight w:val="0"/>
      <w:marTop w:val="0"/>
      <w:marBottom w:val="0"/>
      <w:divBdr>
        <w:top w:val="none" w:sz="0" w:space="0" w:color="auto"/>
        <w:left w:val="none" w:sz="0" w:space="0" w:color="auto"/>
        <w:bottom w:val="none" w:sz="0" w:space="0" w:color="auto"/>
        <w:right w:val="none" w:sz="0" w:space="0" w:color="auto"/>
      </w:divBdr>
    </w:div>
    <w:div w:id="1431007650">
      <w:marLeft w:val="0"/>
      <w:marRight w:val="0"/>
      <w:marTop w:val="0"/>
      <w:marBottom w:val="0"/>
      <w:divBdr>
        <w:top w:val="none" w:sz="0" w:space="0" w:color="auto"/>
        <w:left w:val="none" w:sz="0" w:space="0" w:color="auto"/>
        <w:bottom w:val="none" w:sz="0" w:space="0" w:color="auto"/>
        <w:right w:val="none" w:sz="0" w:space="0" w:color="auto"/>
      </w:divBdr>
    </w:div>
    <w:div w:id="1431007651">
      <w:marLeft w:val="0"/>
      <w:marRight w:val="0"/>
      <w:marTop w:val="0"/>
      <w:marBottom w:val="0"/>
      <w:divBdr>
        <w:top w:val="none" w:sz="0" w:space="0" w:color="auto"/>
        <w:left w:val="none" w:sz="0" w:space="0" w:color="auto"/>
        <w:bottom w:val="none" w:sz="0" w:space="0" w:color="auto"/>
        <w:right w:val="none" w:sz="0" w:space="0" w:color="auto"/>
      </w:divBdr>
      <w:divsChild>
        <w:div w:id="1431007715">
          <w:marLeft w:val="0"/>
          <w:marRight w:val="0"/>
          <w:marTop w:val="0"/>
          <w:marBottom w:val="0"/>
          <w:divBdr>
            <w:top w:val="none" w:sz="0" w:space="0" w:color="auto"/>
            <w:left w:val="none" w:sz="0" w:space="0" w:color="auto"/>
            <w:bottom w:val="none" w:sz="0" w:space="0" w:color="auto"/>
            <w:right w:val="none" w:sz="0" w:space="0" w:color="auto"/>
          </w:divBdr>
        </w:div>
        <w:div w:id="1431007719">
          <w:marLeft w:val="0"/>
          <w:marRight w:val="0"/>
          <w:marTop w:val="0"/>
          <w:marBottom w:val="0"/>
          <w:divBdr>
            <w:top w:val="none" w:sz="0" w:space="0" w:color="auto"/>
            <w:left w:val="none" w:sz="0" w:space="0" w:color="auto"/>
            <w:bottom w:val="none" w:sz="0" w:space="0" w:color="auto"/>
            <w:right w:val="none" w:sz="0" w:space="0" w:color="auto"/>
          </w:divBdr>
        </w:div>
        <w:div w:id="1431007725">
          <w:marLeft w:val="0"/>
          <w:marRight w:val="0"/>
          <w:marTop w:val="0"/>
          <w:marBottom w:val="0"/>
          <w:divBdr>
            <w:top w:val="none" w:sz="0" w:space="0" w:color="auto"/>
            <w:left w:val="none" w:sz="0" w:space="0" w:color="auto"/>
            <w:bottom w:val="none" w:sz="0" w:space="0" w:color="auto"/>
            <w:right w:val="none" w:sz="0" w:space="0" w:color="auto"/>
          </w:divBdr>
        </w:div>
        <w:div w:id="1431007738">
          <w:marLeft w:val="0"/>
          <w:marRight w:val="0"/>
          <w:marTop w:val="0"/>
          <w:marBottom w:val="0"/>
          <w:divBdr>
            <w:top w:val="none" w:sz="0" w:space="0" w:color="auto"/>
            <w:left w:val="none" w:sz="0" w:space="0" w:color="auto"/>
            <w:bottom w:val="none" w:sz="0" w:space="0" w:color="auto"/>
            <w:right w:val="none" w:sz="0" w:space="0" w:color="auto"/>
          </w:divBdr>
        </w:div>
      </w:divsChild>
    </w:div>
    <w:div w:id="1431007652">
      <w:marLeft w:val="0"/>
      <w:marRight w:val="0"/>
      <w:marTop w:val="0"/>
      <w:marBottom w:val="0"/>
      <w:divBdr>
        <w:top w:val="none" w:sz="0" w:space="0" w:color="auto"/>
        <w:left w:val="none" w:sz="0" w:space="0" w:color="auto"/>
        <w:bottom w:val="none" w:sz="0" w:space="0" w:color="auto"/>
        <w:right w:val="none" w:sz="0" w:space="0" w:color="auto"/>
      </w:divBdr>
      <w:divsChild>
        <w:div w:id="1431007713">
          <w:marLeft w:val="0"/>
          <w:marRight w:val="0"/>
          <w:marTop w:val="0"/>
          <w:marBottom w:val="0"/>
          <w:divBdr>
            <w:top w:val="none" w:sz="0" w:space="0" w:color="auto"/>
            <w:left w:val="none" w:sz="0" w:space="0" w:color="auto"/>
            <w:bottom w:val="none" w:sz="0" w:space="0" w:color="auto"/>
            <w:right w:val="none" w:sz="0" w:space="0" w:color="auto"/>
          </w:divBdr>
        </w:div>
        <w:div w:id="1431007714">
          <w:marLeft w:val="0"/>
          <w:marRight w:val="0"/>
          <w:marTop w:val="0"/>
          <w:marBottom w:val="0"/>
          <w:divBdr>
            <w:top w:val="none" w:sz="0" w:space="0" w:color="auto"/>
            <w:left w:val="none" w:sz="0" w:space="0" w:color="auto"/>
            <w:bottom w:val="none" w:sz="0" w:space="0" w:color="auto"/>
            <w:right w:val="none" w:sz="0" w:space="0" w:color="auto"/>
          </w:divBdr>
        </w:div>
        <w:div w:id="1431007716">
          <w:marLeft w:val="0"/>
          <w:marRight w:val="0"/>
          <w:marTop w:val="0"/>
          <w:marBottom w:val="0"/>
          <w:divBdr>
            <w:top w:val="none" w:sz="0" w:space="0" w:color="auto"/>
            <w:left w:val="none" w:sz="0" w:space="0" w:color="auto"/>
            <w:bottom w:val="none" w:sz="0" w:space="0" w:color="auto"/>
            <w:right w:val="none" w:sz="0" w:space="0" w:color="auto"/>
          </w:divBdr>
        </w:div>
        <w:div w:id="1431007717">
          <w:marLeft w:val="0"/>
          <w:marRight w:val="0"/>
          <w:marTop w:val="0"/>
          <w:marBottom w:val="0"/>
          <w:divBdr>
            <w:top w:val="none" w:sz="0" w:space="0" w:color="auto"/>
            <w:left w:val="none" w:sz="0" w:space="0" w:color="auto"/>
            <w:bottom w:val="none" w:sz="0" w:space="0" w:color="auto"/>
            <w:right w:val="none" w:sz="0" w:space="0" w:color="auto"/>
          </w:divBdr>
        </w:div>
        <w:div w:id="1431007718">
          <w:marLeft w:val="0"/>
          <w:marRight w:val="0"/>
          <w:marTop w:val="0"/>
          <w:marBottom w:val="0"/>
          <w:divBdr>
            <w:top w:val="none" w:sz="0" w:space="0" w:color="auto"/>
            <w:left w:val="none" w:sz="0" w:space="0" w:color="auto"/>
            <w:bottom w:val="none" w:sz="0" w:space="0" w:color="auto"/>
            <w:right w:val="none" w:sz="0" w:space="0" w:color="auto"/>
          </w:divBdr>
        </w:div>
        <w:div w:id="1431007720">
          <w:marLeft w:val="0"/>
          <w:marRight w:val="0"/>
          <w:marTop w:val="0"/>
          <w:marBottom w:val="0"/>
          <w:divBdr>
            <w:top w:val="none" w:sz="0" w:space="0" w:color="auto"/>
            <w:left w:val="none" w:sz="0" w:space="0" w:color="auto"/>
            <w:bottom w:val="none" w:sz="0" w:space="0" w:color="auto"/>
            <w:right w:val="none" w:sz="0" w:space="0" w:color="auto"/>
          </w:divBdr>
        </w:div>
        <w:div w:id="1431007721">
          <w:marLeft w:val="0"/>
          <w:marRight w:val="0"/>
          <w:marTop w:val="0"/>
          <w:marBottom w:val="0"/>
          <w:divBdr>
            <w:top w:val="none" w:sz="0" w:space="0" w:color="auto"/>
            <w:left w:val="none" w:sz="0" w:space="0" w:color="auto"/>
            <w:bottom w:val="none" w:sz="0" w:space="0" w:color="auto"/>
            <w:right w:val="none" w:sz="0" w:space="0" w:color="auto"/>
          </w:divBdr>
        </w:div>
        <w:div w:id="1431007722">
          <w:marLeft w:val="0"/>
          <w:marRight w:val="0"/>
          <w:marTop w:val="0"/>
          <w:marBottom w:val="0"/>
          <w:divBdr>
            <w:top w:val="none" w:sz="0" w:space="0" w:color="auto"/>
            <w:left w:val="none" w:sz="0" w:space="0" w:color="auto"/>
            <w:bottom w:val="none" w:sz="0" w:space="0" w:color="auto"/>
            <w:right w:val="none" w:sz="0" w:space="0" w:color="auto"/>
          </w:divBdr>
        </w:div>
        <w:div w:id="1431007723">
          <w:marLeft w:val="0"/>
          <w:marRight w:val="0"/>
          <w:marTop w:val="0"/>
          <w:marBottom w:val="0"/>
          <w:divBdr>
            <w:top w:val="none" w:sz="0" w:space="0" w:color="auto"/>
            <w:left w:val="none" w:sz="0" w:space="0" w:color="auto"/>
            <w:bottom w:val="none" w:sz="0" w:space="0" w:color="auto"/>
            <w:right w:val="none" w:sz="0" w:space="0" w:color="auto"/>
          </w:divBdr>
        </w:div>
        <w:div w:id="1431007724">
          <w:marLeft w:val="0"/>
          <w:marRight w:val="0"/>
          <w:marTop w:val="0"/>
          <w:marBottom w:val="0"/>
          <w:divBdr>
            <w:top w:val="none" w:sz="0" w:space="0" w:color="auto"/>
            <w:left w:val="none" w:sz="0" w:space="0" w:color="auto"/>
            <w:bottom w:val="none" w:sz="0" w:space="0" w:color="auto"/>
            <w:right w:val="none" w:sz="0" w:space="0" w:color="auto"/>
          </w:divBdr>
        </w:div>
        <w:div w:id="1431007726">
          <w:marLeft w:val="0"/>
          <w:marRight w:val="0"/>
          <w:marTop w:val="0"/>
          <w:marBottom w:val="0"/>
          <w:divBdr>
            <w:top w:val="none" w:sz="0" w:space="0" w:color="auto"/>
            <w:left w:val="none" w:sz="0" w:space="0" w:color="auto"/>
            <w:bottom w:val="none" w:sz="0" w:space="0" w:color="auto"/>
            <w:right w:val="none" w:sz="0" w:space="0" w:color="auto"/>
          </w:divBdr>
        </w:div>
        <w:div w:id="1431007727">
          <w:marLeft w:val="0"/>
          <w:marRight w:val="0"/>
          <w:marTop w:val="0"/>
          <w:marBottom w:val="0"/>
          <w:divBdr>
            <w:top w:val="none" w:sz="0" w:space="0" w:color="auto"/>
            <w:left w:val="none" w:sz="0" w:space="0" w:color="auto"/>
            <w:bottom w:val="none" w:sz="0" w:space="0" w:color="auto"/>
            <w:right w:val="none" w:sz="0" w:space="0" w:color="auto"/>
          </w:divBdr>
        </w:div>
        <w:div w:id="1431007728">
          <w:marLeft w:val="0"/>
          <w:marRight w:val="0"/>
          <w:marTop w:val="0"/>
          <w:marBottom w:val="0"/>
          <w:divBdr>
            <w:top w:val="none" w:sz="0" w:space="0" w:color="auto"/>
            <w:left w:val="none" w:sz="0" w:space="0" w:color="auto"/>
            <w:bottom w:val="none" w:sz="0" w:space="0" w:color="auto"/>
            <w:right w:val="none" w:sz="0" w:space="0" w:color="auto"/>
          </w:divBdr>
        </w:div>
        <w:div w:id="1431007729">
          <w:marLeft w:val="0"/>
          <w:marRight w:val="0"/>
          <w:marTop w:val="0"/>
          <w:marBottom w:val="0"/>
          <w:divBdr>
            <w:top w:val="none" w:sz="0" w:space="0" w:color="auto"/>
            <w:left w:val="none" w:sz="0" w:space="0" w:color="auto"/>
            <w:bottom w:val="none" w:sz="0" w:space="0" w:color="auto"/>
            <w:right w:val="none" w:sz="0" w:space="0" w:color="auto"/>
          </w:divBdr>
        </w:div>
        <w:div w:id="1431007730">
          <w:marLeft w:val="0"/>
          <w:marRight w:val="0"/>
          <w:marTop w:val="0"/>
          <w:marBottom w:val="0"/>
          <w:divBdr>
            <w:top w:val="none" w:sz="0" w:space="0" w:color="auto"/>
            <w:left w:val="none" w:sz="0" w:space="0" w:color="auto"/>
            <w:bottom w:val="none" w:sz="0" w:space="0" w:color="auto"/>
            <w:right w:val="none" w:sz="0" w:space="0" w:color="auto"/>
          </w:divBdr>
        </w:div>
        <w:div w:id="1431007731">
          <w:marLeft w:val="0"/>
          <w:marRight w:val="0"/>
          <w:marTop w:val="0"/>
          <w:marBottom w:val="0"/>
          <w:divBdr>
            <w:top w:val="none" w:sz="0" w:space="0" w:color="auto"/>
            <w:left w:val="none" w:sz="0" w:space="0" w:color="auto"/>
            <w:bottom w:val="none" w:sz="0" w:space="0" w:color="auto"/>
            <w:right w:val="none" w:sz="0" w:space="0" w:color="auto"/>
          </w:divBdr>
        </w:div>
        <w:div w:id="1431007732">
          <w:marLeft w:val="0"/>
          <w:marRight w:val="0"/>
          <w:marTop w:val="0"/>
          <w:marBottom w:val="0"/>
          <w:divBdr>
            <w:top w:val="none" w:sz="0" w:space="0" w:color="auto"/>
            <w:left w:val="none" w:sz="0" w:space="0" w:color="auto"/>
            <w:bottom w:val="none" w:sz="0" w:space="0" w:color="auto"/>
            <w:right w:val="none" w:sz="0" w:space="0" w:color="auto"/>
          </w:divBdr>
        </w:div>
        <w:div w:id="1431007733">
          <w:marLeft w:val="0"/>
          <w:marRight w:val="0"/>
          <w:marTop w:val="0"/>
          <w:marBottom w:val="0"/>
          <w:divBdr>
            <w:top w:val="none" w:sz="0" w:space="0" w:color="auto"/>
            <w:left w:val="none" w:sz="0" w:space="0" w:color="auto"/>
            <w:bottom w:val="none" w:sz="0" w:space="0" w:color="auto"/>
            <w:right w:val="none" w:sz="0" w:space="0" w:color="auto"/>
          </w:divBdr>
        </w:div>
        <w:div w:id="1431007734">
          <w:marLeft w:val="0"/>
          <w:marRight w:val="0"/>
          <w:marTop w:val="0"/>
          <w:marBottom w:val="0"/>
          <w:divBdr>
            <w:top w:val="none" w:sz="0" w:space="0" w:color="auto"/>
            <w:left w:val="none" w:sz="0" w:space="0" w:color="auto"/>
            <w:bottom w:val="none" w:sz="0" w:space="0" w:color="auto"/>
            <w:right w:val="none" w:sz="0" w:space="0" w:color="auto"/>
          </w:divBdr>
        </w:div>
        <w:div w:id="1431007735">
          <w:marLeft w:val="0"/>
          <w:marRight w:val="0"/>
          <w:marTop w:val="0"/>
          <w:marBottom w:val="0"/>
          <w:divBdr>
            <w:top w:val="none" w:sz="0" w:space="0" w:color="auto"/>
            <w:left w:val="none" w:sz="0" w:space="0" w:color="auto"/>
            <w:bottom w:val="none" w:sz="0" w:space="0" w:color="auto"/>
            <w:right w:val="none" w:sz="0" w:space="0" w:color="auto"/>
          </w:divBdr>
        </w:div>
        <w:div w:id="1431007736">
          <w:marLeft w:val="0"/>
          <w:marRight w:val="0"/>
          <w:marTop w:val="0"/>
          <w:marBottom w:val="0"/>
          <w:divBdr>
            <w:top w:val="none" w:sz="0" w:space="0" w:color="auto"/>
            <w:left w:val="none" w:sz="0" w:space="0" w:color="auto"/>
            <w:bottom w:val="none" w:sz="0" w:space="0" w:color="auto"/>
            <w:right w:val="none" w:sz="0" w:space="0" w:color="auto"/>
          </w:divBdr>
        </w:div>
        <w:div w:id="1431007737">
          <w:marLeft w:val="0"/>
          <w:marRight w:val="0"/>
          <w:marTop w:val="0"/>
          <w:marBottom w:val="0"/>
          <w:divBdr>
            <w:top w:val="none" w:sz="0" w:space="0" w:color="auto"/>
            <w:left w:val="none" w:sz="0" w:space="0" w:color="auto"/>
            <w:bottom w:val="none" w:sz="0" w:space="0" w:color="auto"/>
            <w:right w:val="none" w:sz="0" w:space="0" w:color="auto"/>
          </w:divBdr>
        </w:div>
        <w:div w:id="1431007739">
          <w:marLeft w:val="0"/>
          <w:marRight w:val="0"/>
          <w:marTop w:val="0"/>
          <w:marBottom w:val="0"/>
          <w:divBdr>
            <w:top w:val="none" w:sz="0" w:space="0" w:color="auto"/>
            <w:left w:val="none" w:sz="0" w:space="0" w:color="auto"/>
            <w:bottom w:val="none" w:sz="0" w:space="0" w:color="auto"/>
            <w:right w:val="none" w:sz="0" w:space="0" w:color="auto"/>
          </w:divBdr>
        </w:div>
        <w:div w:id="1431007740">
          <w:marLeft w:val="0"/>
          <w:marRight w:val="0"/>
          <w:marTop w:val="0"/>
          <w:marBottom w:val="0"/>
          <w:divBdr>
            <w:top w:val="none" w:sz="0" w:space="0" w:color="auto"/>
            <w:left w:val="none" w:sz="0" w:space="0" w:color="auto"/>
            <w:bottom w:val="none" w:sz="0" w:space="0" w:color="auto"/>
            <w:right w:val="none" w:sz="0" w:space="0" w:color="auto"/>
          </w:divBdr>
        </w:div>
        <w:div w:id="1431007741">
          <w:marLeft w:val="0"/>
          <w:marRight w:val="0"/>
          <w:marTop w:val="0"/>
          <w:marBottom w:val="0"/>
          <w:divBdr>
            <w:top w:val="none" w:sz="0" w:space="0" w:color="auto"/>
            <w:left w:val="none" w:sz="0" w:space="0" w:color="auto"/>
            <w:bottom w:val="none" w:sz="0" w:space="0" w:color="auto"/>
            <w:right w:val="none" w:sz="0" w:space="0" w:color="auto"/>
          </w:divBdr>
        </w:div>
        <w:div w:id="1431007742">
          <w:marLeft w:val="0"/>
          <w:marRight w:val="0"/>
          <w:marTop w:val="0"/>
          <w:marBottom w:val="0"/>
          <w:divBdr>
            <w:top w:val="none" w:sz="0" w:space="0" w:color="auto"/>
            <w:left w:val="none" w:sz="0" w:space="0" w:color="auto"/>
            <w:bottom w:val="none" w:sz="0" w:space="0" w:color="auto"/>
            <w:right w:val="none" w:sz="0" w:space="0" w:color="auto"/>
          </w:divBdr>
        </w:div>
        <w:div w:id="1431007743">
          <w:marLeft w:val="0"/>
          <w:marRight w:val="0"/>
          <w:marTop w:val="0"/>
          <w:marBottom w:val="0"/>
          <w:divBdr>
            <w:top w:val="none" w:sz="0" w:space="0" w:color="auto"/>
            <w:left w:val="none" w:sz="0" w:space="0" w:color="auto"/>
            <w:bottom w:val="none" w:sz="0" w:space="0" w:color="auto"/>
            <w:right w:val="none" w:sz="0" w:space="0" w:color="auto"/>
          </w:divBdr>
        </w:div>
        <w:div w:id="1431007744">
          <w:marLeft w:val="0"/>
          <w:marRight w:val="0"/>
          <w:marTop w:val="0"/>
          <w:marBottom w:val="0"/>
          <w:divBdr>
            <w:top w:val="none" w:sz="0" w:space="0" w:color="auto"/>
            <w:left w:val="none" w:sz="0" w:space="0" w:color="auto"/>
            <w:bottom w:val="none" w:sz="0" w:space="0" w:color="auto"/>
            <w:right w:val="none" w:sz="0" w:space="0" w:color="auto"/>
          </w:divBdr>
        </w:div>
      </w:divsChild>
    </w:div>
    <w:div w:id="1431007653">
      <w:marLeft w:val="0"/>
      <w:marRight w:val="0"/>
      <w:marTop w:val="0"/>
      <w:marBottom w:val="0"/>
      <w:divBdr>
        <w:top w:val="none" w:sz="0" w:space="0" w:color="auto"/>
        <w:left w:val="none" w:sz="0" w:space="0" w:color="auto"/>
        <w:bottom w:val="none" w:sz="0" w:space="0" w:color="auto"/>
        <w:right w:val="none" w:sz="0" w:space="0" w:color="auto"/>
      </w:divBdr>
    </w:div>
    <w:div w:id="1431007655">
      <w:marLeft w:val="0"/>
      <w:marRight w:val="0"/>
      <w:marTop w:val="0"/>
      <w:marBottom w:val="0"/>
      <w:divBdr>
        <w:top w:val="none" w:sz="0" w:space="0" w:color="auto"/>
        <w:left w:val="none" w:sz="0" w:space="0" w:color="auto"/>
        <w:bottom w:val="none" w:sz="0" w:space="0" w:color="auto"/>
        <w:right w:val="none" w:sz="0" w:space="0" w:color="auto"/>
      </w:divBdr>
    </w:div>
    <w:div w:id="1431007657">
      <w:marLeft w:val="0"/>
      <w:marRight w:val="0"/>
      <w:marTop w:val="0"/>
      <w:marBottom w:val="0"/>
      <w:divBdr>
        <w:top w:val="none" w:sz="0" w:space="0" w:color="auto"/>
        <w:left w:val="none" w:sz="0" w:space="0" w:color="auto"/>
        <w:bottom w:val="none" w:sz="0" w:space="0" w:color="auto"/>
        <w:right w:val="none" w:sz="0" w:space="0" w:color="auto"/>
      </w:divBdr>
    </w:div>
    <w:div w:id="1431007658">
      <w:marLeft w:val="0"/>
      <w:marRight w:val="0"/>
      <w:marTop w:val="0"/>
      <w:marBottom w:val="0"/>
      <w:divBdr>
        <w:top w:val="none" w:sz="0" w:space="0" w:color="auto"/>
        <w:left w:val="none" w:sz="0" w:space="0" w:color="auto"/>
        <w:bottom w:val="none" w:sz="0" w:space="0" w:color="auto"/>
        <w:right w:val="none" w:sz="0" w:space="0" w:color="auto"/>
      </w:divBdr>
    </w:div>
    <w:div w:id="1431007660">
      <w:marLeft w:val="0"/>
      <w:marRight w:val="0"/>
      <w:marTop w:val="0"/>
      <w:marBottom w:val="0"/>
      <w:divBdr>
        <w:top w:val="none" w:sz="0" w:space="0" w:color="auto"/>
        <w:left w:val="none" w:sz="0" w:space="0" w:color="auto"/>
        <w:bottom w:val="none" w:sz="0" w:space="0" w:color="auto"/>
        <w:right w:val="none" w:sz="0" w:space="0" w:color="auto"/>
      </w:divBdr>
    </w:div>
    <w:div w:id="1431007662">
      <w:marLeft w:val="0"/>
      <w:marRight w:val="0"/>
      <w:marTop w:val="0"/>
      <w:marBottom w:val="0"/>
      <w:divBdr>
        <w:top w:val="none" w:sz="0" w:space="0" w:color="auto"/>
        <w:left w:val="none" w:sz="0" w:space="0" w:color="auto"/>
        <w:bottom w:val="none" w:sz="0" w:space="0" w:color="auto"/>
        <w:right w:val="none" w:sz="0" w:space="0" w:color="auto"/>
      </w:divBdr>
      <w:divsChild>
        <w:div w:id="1431007656">
          <w:marLeft w:val="0"/>
          <w:marRight w:val="0"/>
          <w:marTop w:val="0"/>
          <w:marBottom w:val="0"/>
          <w:divBdr>
            <w:top w:val="none" w:sz="0" w:space="0" w:color="auto"/>
            <w:left w:val="none" w:sz="0" w:space="0" w:color="auto"/>
            <w:bottom w:val="none" w:sz="0" w:space="0" w:color="auto"/>
            <w:right w:val="none" w:sz="0" w:space="0" w:color="auto"/>
          </w:divBdr>
        </w:div>
        <w:div w:id="1431007666">
          <w:marLeft w:val="0"/>
          <w:marRight w:val="0"/>
          <w:marTop w:val="0"/>
          <w:marBottom w:val="0"/>
          <w:divBdr>
            <w:top w:val="none" w:sz="0" w:space="0" w:color="auto"/>
            <w:left w:val="none" w:sz="0" w:space="0" w:color="auto"/>
            <w:bottom w:val="none" w:sz="0" w:space="0" w:color="auto"/>
            <w:right w:val="none" w:sz="0" w:space="0" w:color="auto"/>
          </w:divBdr>
        </w:div>
        <w:div w:id="1431007668">
          <w:marLeft w:val="0"/>
          <w:marRight w:val="0"/>
          <w:marTop w:val="0"/>
          <w:marBottom w:val="0"/>
          <w:divBdr>
            <w:top w:val="none" w:sz="0" w:space="0" w:color="auto"/>
            <w:left w:val="none" w:sz="0" w:space="0" w:color="auto"/>
            <w:bottom w:val="none" w:sz="0" w:space="0" w:color="auto"/>
            <w:right w:val="none" w:sz="0" w:space="0" w:color="auto"/>
          </w:divBdr>
        </w:div>
        <w:div w:id="1431007678">
          <w:marLeft w:val="0"/>
          <w:marRight w:val="0"/>
          <w:marTop w:val="0"/>
          <w:marBottom w:val="0"/>
          <w:divBdr>
            <w:top w:val="none" w:sz="0" w:space="0" w:color="auto"/>
            <w:left w:val="none" w:sz="0" w:space="0" w:color="auto"/>
            <w:bottom w:val="none" w:sz="0" w:space="0" w:color="auto"/>
            <w:right w:val="none" w:sz="0" w:space="0" w:color="auto"/>
          </w:divBdr>
        </w:div>
        <w:div w:id="1431007680">
          <w:marLeft w:val="0"/>
          <w:marRight w:val="0"/>
          <w:marTop w:val="0"/>
          <w:marBottom w:val="0"/>
          <w:divBdr>
            <w:top w:val="none" w:sz="0" w:space="0" w:color="auto"/>
            <w:left w:val="none" w:sz="0" w:space="0" w:color="auto"/>
            <w:bottom w:val="none" w:sz="0" w:space="0" w:color="auto"/>
            <w:right w:val="none" w:sz="0" w:space="0" w:color="auto"/>
          </w:divBdr>
        </w:div>
        <w:div w:id="1431007684">
          <w:marLeft w:val="0"/>
          <w:marRight w:val="0"/>
          <w:marTop w:val="0"/>
          <w:marBottom w:val="0"/>
          <w:divBdr>
            <w:top w:val="none" w:sz="0" w:space="0" w:color="auto"/>
            <w:left w:val="none" w:sz="0" w:space="0" w:color="auto"/>
            <w:bottom w:val="none" w:sz="0" w:space="0" w:color="auto"/>
            <w:right w:val="none" w:sz="0" w:space="0" w:color="auto"/>
          </w:divBdr>
        </w:div>
        <w:div w:id="1431007697">
          <w:marLeft w:val="0"/>
          <w:marRight w:val="0"/>
          <w:marTop w:val="0"/>
          <w:marBottom w:val="0"/>
          <w:divBdr>
            <w:top w:val="none" w:sz="0" w:space="0" w:color="auto"/>
            <w:left w:val="none" w:sz="0" w:space="0" w:color="auto"/>
            <w:bottom w:val="none" w:sz="0" w:space="0" w:color="auto"/>
            <w:right w:val="none" w:sz="0" w:space="0" w:color="auto"/>
          </w:divBdr>
        </w:div>
        <w:div w:id="1431007698">
          <w:marLeft w:val="0"/>
          <w:marRight w:val="0"/>
          <w:marTop w:val="0"/>
          <w:marBottom w:val="0"/>
          <w:divBdr>
            <w:top w:val="none" w:sz="0" w:space="0" w:color="auto"/>
            <w:left w:val="none" w:sz="0" w:space="0" w:color="auto"/>
            <w:bottom w:val="none" w:sz="0" w:space="0" w:color="auto"/>
            <w:right w:val="none" w:sz="0" w:space="0" w:color="auto"/>
          </w:divBdr>
        </w:div>
        <w:div w:id="1431007710">
          <w:marLeft w:val="0"/>
          <w:marRight w:val="0"/>
          <w:marTop w:val="0"/>
          <w:marBottom w:val="0"/>
          <w:divBdr>
            <w:top w:val="none" w:sz="0" w:space="0" w:color="auto"/>
            <w:left w:val="none" w:sz="0" w:space="0" w:color="auto"/>
            <w:bottom w:val="none" w:sz="0" w:space="0" w:color="auto"/>
            <w:right w:val="none" w:sz="0" w:space="0" w:color="auto"/>
          </w:divBdr>
        </w:div>
      </w:divsChild>
    </w:div>
    <w:div w:id="1431007663">
      <w:marLeft w:val="0"/>
      <w:marRight w:val="0"/>
      <w:marTop w:val="0"/>
      <w:marBottom w:val="0"/>
      <w:divBdr>
        <w:top w:val="none" w:sz="0" w:space="0" w:color="auto"/>
        <w:left w:val="none" w:sz="0" w:space="0" w:color="auto"/>
        <w:bottom w:val="none" w:sz="0" w:space="0" w:color="auto"/>
        <w:right w:val="none" w:sz="0" w:space="0" w:color="auto"/>
      </w:divBdr>
    </w:div>
    <w:div w:id="1431007664">
      <w:marLeft w:val="0"/>
      <w:marRight w:val="0"/>
      <w:marTop w:val="0"/>
      <w:marBottom w:val="0"/>
      <w:divBdr>
        <w:top w:val="none" w:sz="0" w:space="0" w:color="auto"/>
        <w:left w:val="none" w:sz="0" w:space="0" w:color="auto"/>
        <w:bottom w:val="none" w:sz="0" w:space="0" w:color="auto"/>
        <w:right w:val="none" w:sz="0" w:space="0" w:color="auto"/>
      </w:divBdr>
    </w:div>
    <w:div w:id="1431007665">
      <w:marLeft w:val="0"/>
      <w:marRight w:val="0"/>
      <w:marTop w:val="0"/>
      <w:marBottom w:val="0"/>
      <w:divBdr>
        <w:top w:val="none" w:sz="0" w:space="0" w:color="auto"/>
        <w:left w:val="none" w:sz="0" w:space="0" w:color="auto"/>
        <w:bottom w:val="none" w:sz="0" w:space="0" w:color="auto"/>
        <w:right w:val="none" w:sz="0" w:space="0" w:color="auto"/>
      </w:divBdr>
    </w:div>
    <w:div w:id="1431007667">
      <w:marLeft w:val="0"/>
      <w:marRight w:val="0"/>
      <w:marTop w:val="0"/>
      <w:marBottom w:val="0"/>
      <w:divBdr>
        <w:top w:val="none" w:sz="0" w:space="0" w:color="auto"/>
        <w:left w:val="none" w:sz="0" w:space="0" w:color="auto"/>
        <w:bottom w:val="none" w:sz="0" w:space="0" w:color="auto"/>
        <w:right w:val="none" w:sz="0" w:space="0" w:color="auto"/>
      </w:divBdr>
    </w:div>
    <w:div w:id="1431007669">
      <w:marLeft w:val="0"/>
      <w:marRight w:val="0"/>
      <w:marTop w:val="0"/>
      <w:marBottom w:val="0"/>
      <w:divBdr>
        <w:top w:val="none" w:sz="0" w:space="0" w:color="auto"/>
        <w:left w:val="none" w:sz="0" w:space="0" w:color="auto"/>
        <w:bottom w:val="none" w:sz="0" w:space="0" w:color="auto"/>
        <w:right w:val="none" w:sz="0" w:space="0" w:color="auto"/>
      </w:divBdr>
    </w:div>
    <w:div w:id="1431007670">
      <w:marLeft w:val="0"/>
      <w:marRight w:val="0"/>
      <w:marTop w:val="0"/>
      <w:marBottom w:val="0"/>
      <w:divBdr>
        <w:top w:val="none" w:sz="0" w:space="0" w:color="auto"/>
        <w:left w:val="none" w:sz="0" w:space="0" w:color="auto"/>
        <w:bottom w:val="none" w:sz="0" w:space="0" w:color="auto"/>
        <w:right w:val="none" w:sz="0" w:space="0" w:color="auto"/>
      </w:divBdr>
    </w:div>
    <w:div w:id="1431007671">
      <w:marLeft w:val="0"/>
      <w:marRight w:val="0"/>
      <w:marTop w:val="0"/>
      <w:marBottom w:val="0"/>
      <w:divBdr>
        <w:top w:val="none" w:sz="0" w:space="0" w:color="auto"/>
        <w:left w:val="none" w:sz="0" w:space="0" w:color="auto"/>
        <w:bottom w:val="none" w:sz="0" w:space="0" w:color="auto"/>
        <w:right w:val="none" w:sz="0" w:space="0" w:color="auto"/>
      </w:divBdr>
    </w:div>
    <w:div w:id="1431007674">
      <w:marLeft w:val="0"/>
      <w:marRight w:val="0"/>
      <w:marTop w:val="0"/>
      <w:marBottom w:val="0"/>
      <w:divBdr>
        <w:top w:val="none" w:sz="0" w:space="0" w:color="auto"/>
        <w:left w:val="none" w:sz="0" w:space="0" w:color="auto"/>
        <w:bottom w:val="none" w:sz="0" w:space="0" w:color="auto"/>
        <w:right w:val="none" w:sz="0" w:space="0" w:color="auto"/>
      </w:divBdr>
    </w:div>
    <w:div w:id="1431007675">
      <w:marLeft w:val="0"/>
      <w:marRight w:val="0"/>
      <w:marTop w:val="0"/>
      <w:marBottom w:val="0"/>
      <w:divBdr>
        <w:top w:val="none" w:sz="0" w:space="0" w:color="auto"/>
        <w:left w:val="none" w:sz="0" w:space="0" w:color="auto"/>
        <w:bottom w:val="none" w:sz="0" w:space="0" w:color="auto"/>
        <w:right w:val="none" w:sz="0" w:space="0" w:color="auto"/>
      </w:divBdr>
    </w:div>
    <w:div w:id="1431007676">
      <w:marLeft w:val="0"/>
      <w:marRight w:val="0"/>
      <w:marTop w:val="0"/>
      <w:marBottom w:val="0"/>
      <w:divBdr>
        <w:top w:val="none" w:sz="0" w:space="0" w:color="auto"/>
        <w:left w:val="none" w:sz="0" w:space="0" w:color="auto"/>
        <w:bottom w:val="none" w:sz="0" w:space="0" w:color="auto"/>
        <w:right w:val="none" w:sz="0" w:space="0" w:color="auto"/>
      </w:divBdr>
    </w:div>
    <w:div w:id="1431007679">
      <w:marLeft w:val="0"/>
      <w:marRight w:val="0"/>
      <w:marTop w:val="0"/>
      <w:marBottom w:val="0"/>
      <w:divBdr>
        <w:top w:val="none" w:sz="0" w:space="0" w:color="auto"/>
        <w:left w:val="none" w:sz="0" w:space="0" w:color="auto"/>
        <w:bottom w:val="none" w:sz="0" w:space="0" w:color="auto"/>
        <w:right w:val="none" w:sz="0" w:space="0" w:color="auto"/>
      </w:divBdr>
    </w:div>
    <w:div w:id="1431007682">
      <w:marLeft w:val="0"/>
      <w:marRight w:val="0"/>
      <w:marTop w:val="0"/>
      <w:marBottom w:val="0"/>
      <w:divBdr>
        <w:top w:val="none" w:sz="0" w:space="0" w:color="auto"/>
        <w:left w:val="none" w:sz="0" w:space="0" w:color="auto"/>
        <w:bottom w:val="none" w:sz="0" w:space="0" w:color="auto"/>
        <w:right w:val="none" w:sz="0" w:space="0" w:color="auto"/>
      </w:divBdr>
    </w:div>
    <w:div w:id="1431007683">
      <w:marLeft w:val="0"/>
      <w:marRight w:val="0"/>
      <w:marTop w:val="0"/>
      <w:marBottom w:val="0"/>
      <w:divBdr>
        <w:top w:val="none" w:sz="0" w:space="0" w:color="auto"/>
        <w:left w:val="none" w:sz="0" w:space="0" w:color="auto"/>
        <w:bottom w:val="none" w:sz="0" w:space="0" w:color="auto"/>
        <w:right w:val="none" w:sz="0" w:space="0" w:color="auto"/>
      </w:divBdr>
    </w:div>
    <w:div w:id="1431007686">
      <w:marLeft w:val="0"/>
      <w:marRight w:val="0"/>
      <w:marTop w:val="0"/>
      <w:marBottom w:val="0"/>
      <w:divBdr>
        <w:top w:val="none" w:sz="0" w:space="0" w:color="auto"/>
        <w:left w:val="none" w:sz="0" w:space="0" w:color="auto"/>
        <w:bottom w:val="none" w:sz="0" w:space="0" w:color="auto"/>
        <w:right w:val="none" w:sz="0" w:space="0" w:color="auto"/>
      </w:divBdr>
    </w:div>
    <w:div w:id="1431007687">
      <w:marLeft w:val="0"/>
      <w:marRight w:val="0"/>
      <w:marTop w:val="0"/>
      <w:marBottom w:val="0"/>
      <w:divBdr>
        <w:top w:val="none" w:sz="0" w:space="0" w:color="auto"/>
        <w:left w:val="none" w:sz="0" w:space="0" w:color="auto"/>
        <w:bottom w:val="none" w:sz="0" w:space="0" w:color="auto"/>
        <w:right w:val="none" w:sz="0" w:space="0" w:color="auto"/>
      </w:divBdr>
    </w:div>
    <w:div w:id="1431007688">
      <w:marLeft w:val="0"/>
      <w:marRight w:val="0"/>
      <w:marTop w:val="0"/>
      <w:marBottom w:val="0"/>
      <w:divBdr>
        <w:top w:val="none" w:sz="0" w:space="0" w:color="auto"/>
        <w:left w:val="none" w:sz="0" w:space="0" w:color="auto"/>
        <w:bottom w:val="none" w:sz="0" w:space="0" w:color="auto"/>
        <w:right w:val="none" w:sz="0" w:space="0" w:color="auto"/>
      </w:divBdr>
    </w:div>
    <w:div w:id="1431007689">
      <w:marLeft w:val="0"/>
      <w:marRight w:val="0"/>
      <w:marTop w:val="0"/>
      <w:marBottom w:val="0"/>
      <w:divBdr>
        <w:top w:val="none" w:sz="0" w:space="0" w:color="auto"/>
        <w:left w:val="none" w:sz="0" w:space="0" w:color="auto"/>
        <w:bottom w:val="none" w:sz="0" w:space="0" w:color="auto"/>
        <w:right w:val="none" w:sz="0" w:space="0" w:color="auto"/>
      </w:divBdr>
      <w:divsChild>
        <w:div w:id="1431007654">
          <w:marLeft w:val="0"/>
          <w:marRight w:val="0"/>
          <w:marTop w:val="0"/>
          <w:marBottom w:val="0"/>
          <w:divBdr>
            <w:top w:val="none" w:sz="0" w:space="0" w:color="auto"/>
            <w:left w:val="none" w:sz="0" w:space="0" w:color="auto"/>
            <w:bottom w:val="none" w:sz="0" w:space="0" w:color="auto"/>
            <w:right w:val="none" w:sz="0" w:space="0" w:color="auto"/>
          </w:divBdr>
        </w:div>
        <w:div w:id="1431007659">
          <w:marLeft w:val="0"/>
          <w:marRight w:val="0"/>
          <w:marTop w:val="0"/>
          <w:marBottom w:val="0"/>
          <w:divBdr>
            <w:top w:val="none" w:sz="0" w:space="0" w:color="auto"/>
            <w:left w:val="none" w:sz="0" w:space="0" w:color="auto"/>
            <w:bottom w:val="none" w:sz="0" w:space="0" w:color="auto"/>
            <w:right w:val="none" w:sz="0" w:space="0" w:color="auto"/>
          </w:divBdr>
        </w:div>
        <w:div w:id="1431007673">
          <w:marLeft w:val="0"/>
          <w:marRight w:val="0"/>
          <w:marTop w:val="0"/>
          <w:marBottom w:val="0"/>
          <w:divBdr>
            <w:top w:val="none" w:sz="0" w:space="0" w:color="auto"/>
            <w:left w:val="none" w:sz="0" w:space="0" w:color="auto"/>
            <w:bottom w:val="none" w:sz="0" w:space="0" w:color="auto"/>
            <w:right w:val="none" w:sz="0" w:space="0" w:color="auto"/>
          </w:divBdr>
        </w:div>
        <w:div w:id="1431007681">
          <w:marLeft w:val="0"/>
          <w:marRight w:val="0"/>
          <w:marTop w:val="0"/>
          <w:marBottom w:val="0"/>
          <w:divBdr>
            <w:top w:val="none" w:sz="0" w:space="0" w:color="auto"/>
            <w:left w:val="none" w:sz="0" w:space="0" w:color="auto"/>
            <w:bottom w:val="none" w:sz="0" w:space="0" w:color="auto"/>
            <w:right w:val="none" w:sz="0" w:space="0" w:color="auto"/>
          </w:divBdr>
        </w:div>
        <w:div w:id="1431007690">
          <w:marLeft w:val="0"/>
          <w:marRight w:val="0"/>
          <w:marTop w:val="0"/>
          <w:marBottom w:val="0"/>
          <w:divBdr>
            <w:top w:val="none" w:sz="0" w:space="0" w:color="auto"/>
            <w:left w:val="none" w:sz="0" w:space="0" w:color="auto"/>
            <w:bottom w:val="none" w:sz="0" w:space="0" w:color="auto"/>
            <w:right w:val="none" w:sz="0" w:space="0" w:color="auto"/>
          </w:divBdr>
        </w:div>
        <w:div w:id="1431007692">
          <w:marLeft w:val="0"/>
          <w:marRight w:val="0"/>
          <w:marTop w:val="0"/>
          <w:marBottom w:val="0"/>
          <w:divBdr>
            <w:top w:val="none" w:sz="0" w:space="0" w:color="auto"/>
            <w:left w:val="none" w:sz="0" w:space="0" w:color="auto"/>
            <w:bottom w:val="none" w:sz="0" w:space="0" w:color="auto"/>
            <w:right w:val="none" w:sz="0" w:space="0" w:color="auto"/>
          </w:divBdr>
        </w:div>
        <w:div w:id="1431007696">
          <w:marLeft w:val="0"/>
          <w:marRight w:val="0"/>
          <w:marTop w:val="0"/>
          <w:marBottom w:val="0"/>
          <w:divBdr>
            <w:top w:val="none" w:sz="0" w:space="0" w:color="auto"/>
            <w:left w:val="none" w:sz="0" w:space="0" w:color="auto"/>
            <w:bottom w:val="none" w:sz="0" w:space="0" w:color="auto"/>
            <w:right w:val="none" w:sz="0" w:space="0" w:color="auto"/>
          </w:divBdr>
        </w:div>
        <w:div w:id="1431007701">
          <w:marLeft w:val="0"/>
          <w:marRight w:val="0"/>
          <w:marTop w:val="0"/>
          <w:marBottom w:val="0"/>
          <w:divBdr>
            <w:top w:val="none" w:sz="0" w:space="0" w:color="auto"/>
            <w:left w:val="none" w:sz="0" w:space="0" w:color="auto"/>
            <w:bottom w:val="none" w:sz="0" w:space="0" w:color="auto"/>
            <w:right w:val="none" w:sz="0" w:space="0" w:color="auto"/>
          </w:divBdr>
        </w:div>
        <w:div w:id="1431007705">
          <w:marLeft w:val="0"/>
          <w:marRight w:val="0"/>
          <w:marTop w:val="0"/>
          <w:marBottom w:val="0"/>
          <w:divBdr>
            <w:top w:val="none" w:sz="0" w:space="0" w:color="auto"/>
            <w:left w:val="none" w:sz="0" w:space="0" w:color="auto"/>
            <w:bottom w:val="none" w:sz="0" w:space="0" w:color="auto"/>
            <w:right w:val="none" w:sz="0" w:space="0" w:color="auto"/>
          </w:divBdr>
        </w:div>
        <w:div w:id="1431007708">
          <w:marLeft w:val="0"/>
          <w:marRight w:val="0"/>
          <w:marTop w:val="0"/>
          <w:marBottom w:val="0"/>
          <w:divBdr>
            <w:top w:val="none" w:sz="0" w:space="0" w:color="auto"/>
            <w:left w:val="none" w:sz="0" w:space="0" w:color="auto"/>
            <w:bottom w:val="none" w:sz="0" w:space="0" w:color="auto"/>
            <w:right w:val="none" w:sz="0" w:space="0" w:color="auto"/>
          </w:divBdr>
        </w:div>
        <w:div w:id="1431007711">
          <w:marLeft w:val="0"/>
          <w:marRight w:val="0"/>
          <w:marTop w:val="0"/>
          <w:marBottom w:val="0"/>
          <w:divBdr>
            <w:top w:val="none" w:sz="0" w:space="0" w:color="auto"/>
            <w:left w:val="none" w:sz="0" w:space="0" w:color="auto"/>
            <w:bottom w:val="none" w:sz="0" w:space="0" w:color="auto"/>
            <w:right w:val="none" w:sz="0" w:space="0" w:color="auto"/>
          </w:divBdr>
        </w:div>
      </w:divsChild>
    </w:div>
    <w:div w:id="1431007691">
      <w:marLeft w:val="0"/>
      <w:marRight w:val="0"/>
      <w:marTop w:val="0"/>
      <w:marBottom w:val="0"/>
      <w:divBdr>
        <w:top w:val="none" w:sz="0" w:space="0" w:color="auto"/>
        <w:left w:val="none" w:sz="0" w:space="0" w:color="auto"/>
        <w:bottom w:val="none" w:sz="0" w:space="0" w:color="auto"/>
        <w:right w:val="none" w:sz="0" w:space="0" w:color="auto"/>
      </w:divBdr>
    </w:div>
    <w:div w:id="1431007693">
      <w:marLeft w:val="0"/>
      <w:marRight w:val="0"/>
      <w:marTop w:val="0"/>
      <w:marBottom w:val="0"/>
      <w:divBdr>
        <w:top w:val="none" w:sz="0" w:space="0" w:color="auto"/>
        <w:left w:val="none" w:sz="0" w:space="0" w:color="auto"/>
        <w:bottom w:val="none" w:sz="0" w:space="0" w:color="auto"/>
        <w:right w:val="none" w:sz="0" w:space="0" w:color="auto"/>
      </w:divBdr>
    </w:div>
    <w:div w:id="1431007694">
      <w:marLeft w:val="0"/>
      <w:marRight w:val="0"/>
      <w:marTop w:val="0"/>
      <w:marBottom w:val="0"/>
      <w:divBdr>
        <w:top w:val="none" w:sz="0" w:space="0" w:color="auto"/>
        <w:left w:val="none" w:sz="0" w:space="0" w:color="auto"/>
        <w:bottom w:val="none" w:sz="0" w:space="0" w:color="auto"/>
        <w:right w:val="none" w:sz="0" w:space="0" w:color="auto"/>
      </w:divBdr>
    </w:div>
    <w:div w:id="1431007695">
      <w:marLeft w:val="0"/>
      <w:marRight w:val="0"/>
      <w:marTop w:val="0"/>
      <w:marBottom w:val="0"/>
      <w:divBdr>
        <w:top w:val="none" w:sz="0" w:space="0" w:color="auto"/>
        <w:left w:val="none" w:sz="0" w:space="0" w:color="auto"/>
        <w:bottom w:val="none" w:sz="0" w:space="0" w:color="auto"/>
        <w:right w:val="none" w:sz="0" w:space="0" w:color="auto"/>
      </w:divBdr>
    </w:div>
    <w:div w:id="1431007699">
      <w:marLeft w:val="0"/>
      <w:marRight w:val="0"/>
      <w:marTop w:val="0"/>
      <w:marBottom w:val="0"/>
      <w:divBdr>
        <w:top w:val="none" w:sz="0" w:space="0" w:color="auto"/>
        <w:left w:val="none" w:sz="0" w:space="0" w:color="auto"/>
        <w:bottom w:val="none" w:sz="0" w:space="0" w:color="auto"/>
        <w:right w:val="none" w:sz="0" w:space="0" w:color="auto"/>
      </w:divBdr>
    </w:div>
    <w:div w:id="1431007702">
      <w:marLeft w:val="0"/>
      <w:marRight w:val="0"/>
      <w:marTop w:val="0"/>
      <w:marBottom w:val="0"/>
      <w:divBdr>
        <w:top w:val="none" w:sz="0" w:space="0" w:color="auto"/>
        <w:left w:val="none" w:sz="0" w:space="0" w:color="auto"/>
        <w:bottom w:val="none" w:sz="0" w:space="0" w:color="auto"/>
        <w:right w:val="none" w:sz="0" w:space="0" w:color="auto"/>
      </w:divBdr>
      <w:divsChild>
        <w:div w:id="1431007661">
          <w:marLeft w:val="0"/>
          <w:marRight w:val="0"/>
          <w:marTop w:val="0"/>
          <w:marBottom w:val="0"/>
          <w:divBdr>
            <w:top w:val="none" w:sz="0" w:space="0" w:color="auto"/>
            <w:left w:val="none" w:sz="0" w:space="0" w:color="auto"/>
            <w:bottom w:val="none" w:sz="0" w:space="0" w:color="auto"/>
            <w:right w:val="none" w:sz="0" w:space="0" w:color="auto"/>
          </w:divBdr>
        </w:div>
        <w:div w:id="1431007672">
          <w:marLeft w:val="0"/>
          <w:marRight w:val="0"/>
          <w:marTop w:val="0"/>
          <w:marBottom w:val="0"/>
          <w:divBdr>
            <w:top w:val="none" w:sz="0" w:space="0" w:color="auto"/>
            <w:left w:val="none" w:sz="0" w:space="0" w:color="auto"/>
            <w:bottom w:val="none" w:sz="0" w:space="0" w:color="auto"/>
            <w:right w:val="none" w:sz="0" w:space="0" w:color="auto"/>
          </w:divBdr>
        </w:div>
        <w:div w:id="1431007677">
          <w:marLeft w:val="0"/>
          <w:marRight w:val="0"/>
          <w:marTop w:val="0"/>
          <w:marBottom w:val="0"/>
          <w:divBdr>
            <w:top w:val="none" w:sz="0" w:space="0" w:color="auto"/>
            <w:left w:val="none" w:sz="0" w:space="0" w:color="auto"/>
            <w:bottom w:val="none" w:sz="0" w:space="0" w:color="auto"/>
            <w:right w:val="none" w:sz="0" w:space="0" w:color="auto"/>
          </w:divBdr>
        </w:div>
        <w:div w:id="1431007685">
          <w:marLeft w:val="0"/>
          <w:marRight w:val="0"/>
          <w:marTop w:val="0"/>
          <w:marBottom w:val="0"/>
          <w:divBdr>
            <w:top w:val="none" w:sz="0" w:space="0" w:color="auto"/>
            <w:left w:val="none" w:sz="0" w:space="0" w:color="auto"/>
            <w:bottom w:val="none" w:sz="0" w:space="0" w:color="auto"/>
            <w:right w:val="none" w:sz="0" w:space="0" w:color="auto"/>
          </w:divBdr>
        </w:div>
        <w:div w:id="1431007700">
          <w:marLeft w:val="0"/>
          <w:marRight w:val="0"/>
          <w:marTop w:val="0"/>
          <w:marBottom w:val="0"/>
          <w:divBdr>
            <w:top w:val="none" w:sz="0" w:space="0" w:color="auto"/>
            <w:left w:val="none" w:sz="0" w:space="0" w:color="auto"/>
            <w:bottom w:val="none" w:sz="0" w:space="0" w:color="auto"/>
            <w:right w:val="none" w:sz="0" w:space="0" w:color="auto"/>
          </w:divBdr>
        </w:div>
        <w:div w:id="1431007706">
          <w:marLeft w:val="0"/>
          <w:marRight w:val="0"/>
          <w:marTop w:val="0"/>
          <w:marBottom w:val="0"/>
          <w:divBdr>
            <w:top w:val="none" w:sz="0" w:space="0" w:color="auto"/>
            <w:left w:val="none" w:sz="0" w:space="0" w:color="auto"/>
            <w:bottom w:val="none" w:sz="0" w:space="0" w:color="auto"/>
            <w:right w:val="none" w:sz="0" w:space="0" w:color="auto"/>
          </w:divBdr>
        </w:div>
      </w:divsChild>
    </w:div>
    <w:div w:id="1431007703">
      <w:marLeft w:val="0"/>
      <w:marRight w:val="0"/>
      <w:marTop w:val="0"/>
      <w:marBottom w:val="0"/>
      <w:divBdr>
        <w:top w:val="none" w:sz="0" w:space="0" w:color="auto"/>
        <w:left w:val="none" w:sz="0" w:space="0" w:color="auto"/>
        <w:bottom w:val="none" w:sz="0" w:space="0" w:color="auto"/>
        <w:right w:val="none" w:sz="0" w:space="0" w:color="auto"/>
      </w:divBdr>
    </w:div>
    <w:div w:id="1431007704">
      <w:marLeft w:val="0"/>
      <w:marRight w:val="0"/>
      <w:marTop w:val="0"/>
      <w:marBottom w:val="0"/>
      <w:divBdr>
        <w:top w:val="none" w:sz="0" w:space="0" w:color="auto"/>
        <w:left w:val="none" w:sz="0" w:space="0" w:color="auto"/>
        <w:bottom w:val="none" w:sz="0" w:space="0" w:color="auto"/>
        <w:right w:val="none" w:sz="0" w:space="0" w:color="auto"/>
      </w:divBdr>
    </w:div>
    <w:div w:id="1431007707">
      <w:marLeft w:val="0"/>
      <w:marRight w:val="0"/>
      <w:marTop w:val="0"/>
      <w:marBottom w:val="0"/>
      <w:divBdr>
        <w:top w:val="none" w:sz="0" w:space="0" w:color="auto"/>
        <w:left w:val="none" w:sz="0" w:space="0" w:color="auto"/>
        <w:bottom w:val="none" w:sz="0" w:space="0" w:color="auto"/>
        <w:right w:val="none" w:sz="0" w:space="0" w:color="auto"/>
      </w:divBdr>
    </w:div>
    <w:div w:id="1431007709">
      <w:marLeft w:val="0"/>
      <w:marRight w:val="0"/>
      <w:marTop w:val="0"/>
      <w:marBottom w:val="0"/>
      <w:divBdr>
        <w:top w:val="none" w:sz="0" w:space="0" w:color="auto"/>
        <w:left w:val="none" w:sz="0" w:space="0" w:color="auto"/>
        <w:bottom w:val="none" w:sz="0" w:space="0" w:color="auto"/>
        <w:right w:val="none" w:sz="0" w:space="0" w:color="auto"/>
      </w:divBdr>
    </w:div>
    <w:div w:id="1431007712">
      <w:marLeft w:val="0"/>
      <w:marRight w:val="0"/>
      <w:marTop w:val="0"/>
      <w:marBottom w:val="0"/>
      <w:divBdr>
        <w:top w:val="none" w:sz="0" w:space="0" w:color="auto"/>
        <w:left w:val="none" w:sz="0" w:space="0" w:color="auto"/>
        <w:bottom w:val="none" w:sz="0" w:space="0" w:color="auto"/>
        <w:right w:val="none" w:sz="0" w:space="0" w:color="auto"/>
      </w:divBdr>
    </w:div>
    <w:div w:id="1431007745">
      <w:marLeft w:val="0"/>
      <w:marRight w:val="0"/>
      <w:marTop w:val="0"/>
      <w:marBottom w:val="0"/>
      <w:divBdr>
        <w:top w:val="none" w:sz="0" w:space="0" w:color="auto"/>
        <w:left w:val="none" w:sz="0" w:space="0" w:color="auto"/>
        <w:bottom w:val="none" w:sz="0" w:space="0" w:color="auto"/>
        <w:right w:val="none" w:sz="0" w:space="0" w:color="auto"/>
      </w:divBdr>
    </w:div>
    <w:div w:id="1431007746">
      <w:marLeft w:val="0"/>
      <w:marRight w:val="0"/>
      <w:marTop w:val="0"/>
      <w:marBottom w:val="0"/>
      <w:divBdr>
        <w:top w:val="none" w:sz="0" w:space="0" w:color="auto"/>
        <w:left w:val="none" w:sz="0" w:space="0" w:color="auto"/>
        <w:bottom w:val="none" w:sz="0" w:space="0" w:color="auto"/>
        <w:right w:val="none" w:sz="0" w:space="0" w:color="auto"/>
      </w:divBdr>
    </w:div>
    <w:div w:id="1431007747">
      <w:marLeft w:val="0"/>
      <w:marRight w:val="0"/>
      <w:marTop w:val="0"/>
      <w:marBottom w:val="0"/>
      <w:divBdr>
        <w:top w:val="none" w:sz="0" w:space="0" w:color="auto"/>
        <w:left w:val="none" w:sz="0" w:space="0" w:color="auto"/>
        <w:bottom w:val="none" w:sz="0" w:space="0" w:color="auto"/>
        <w:right w:val="none" w:sz="0" w:space="0" w:color="auto"/>
      </w:divBdr>
    </w:div>
    <w:div w:id="1431007748">
      <w:marLeft w:val="0"/>
      <w:marRight w:val="0"/>
      <w:marTop w:val="0"/>
      <w:marBottom w:val="0"/>
      <w:divBdr>
        <w:top w:val="none" w:sz="0" w:space="0" w:color="auto"/>
        <w:left w:val="none" w:sz="0" w:space="0" w:color="auto"/>
        <w:bottom w:val="none" w:sz="0" w:space="0" w:color="auto"/>
        <w:right w:val="none" w:sz="0" w:space="0" w:color="auto"/>
      </w:divBdr>
      <w:divsChild>
        <w:div w:id="1431007606">
          <w:marLeft w:val="0"/>
          <w:marRight w:val="0"/>
          <w:marTop w:val="0"/>
          <w:marBottom w:val="0"/>
          <w:divBdr>
            <w:top w:val="none" w:sz="0" w:space="0" w:color="auto"/>
            <w:left w:val="none" w:sz="0" w:space="0" w:color="auto"/>
            <w:bottom w:val="none" w:sz="0" w:space="0" w:color="auto"/>
            <w:right w:val="none" w:sz="0" w:space="0" w:color="auto"/>
          </w:divBdr>
        </w:div>
        <w:div w:id="1431007641">
          <w:marLeft w:val="0"/>
          <w:marRight w:val="0"/>
          <w:marTop w:val="0"/>
          <w:marBottom w:val="0"/>
          <w:divBdr>
            <w:top w:val="none" w:sz="0" w:space="0" w:color="auto"/>
            <w:left w:val="none" w:sz="0" w:space="0" w:color="auto"/>
            <w:bottom w:val="none" w:sz="0" w:space="0" w:color="auto"/>
            <w:right w:val="none" w:sz="0" w:space="0" w:color="auto"/>
          </w:divBdr>
        </w:div>
        <w:div w:id="1431007645">
          <w:marLeft w:val="0"/>
          <w:marRight w:val="0"/>
          <w:marTop w:val="0"/>
          <w:marBottom w:val="0"/>
          <w:divBdr>
            <w:top w:val="none" w:sz="0" w:space="0" w:color="auto"/>
            <w:left w:val="none" w:sz="0" w:space="0" w:color="auto"/>
            <w:bottom w:val="none" w:sz="0" w:space="0" w:color="auto"/>
            <w:right w:val="none" w:sz="0" w:space="0" w:color="auto"/>
          </w:divBdr>
        </w:div>
      </w:divsChild>
    </w:div>
    <w:div w:id="143100774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3116-12" TargetMode="External"/><Relationship Id="rId13" Type="http://schemas.openxmlformats.org/officeDocument/2006/relationships/hyperlink" Target="https://zakon.rada.gov.ua/laws/show/3116-12/print" TargetMode="External"/><Relationship Id="rId18" Type="http://schemas.openxmlformats.org/officeDocument/2006/relationships/hyperlink" Target="https://zakon.rada.gov.ua/laws/show/3116-12" TargetMode="External"/><Relationship Id="rId26" Type="http://schemas.openxmlformats.org/officeDocument/2006/relationships/hyperlink" Target="https://zakon.rada.gov.ua/laws/show/3116-12/print" TargetMode="External"/><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zakon.rada.gov.ua/laws/show/3116-12" TargetMode="External"/><Relationship Id="rId34" Type="http://schemas.openxmlformats.org/officeDocument/2006/relationships/hyperlink" Target="https://zakon.rada.gov.ua/laws/show/411-15"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zakon.rada.gov.ua/laws/show/z0781-18" TargetMode="External"/><Relationship Id="rId17" Type="http://schemas.openxmlformats.org/officeDocument/2006/relationships/hyperlink" Target="https://zakon.rada.gov.ua/laws/show/3116-12" TargetMode="External"/><Relationship Id="rId25" Type="http://schemas.openxmlformats.org/officeDocument/2006/relationships/hyperlink" Target="https://zakon.rada.gov.ua/laws/show/3116-12" TargetMode="External"/><Relationship Id="rId33" Type="http://schemas.openxmlformats.org/officeDocument/2006/relationships/hyperlink" Target="https://zakon.rada.gov.ua/laws/show/3116-12"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zakon.rada.gov.ua/laws/show/3116-12" TargetMode="External"/><Relationship Id="rId20" Type="http://schemas.openxmlformats.org/officeDocument/2006/relationships/hyperlink" Target="https://zakon.rada.gov.ua/laws/show/3116-12" TargetMode="External"/><Relationship Id="rId29" Type="http://schemas.openxmlformats.org/officeDocument/2006/relationships/hyperlink" Target="https://zakon.rada.gov.ua/laws/show/3116-12/print"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3116-12" TargetMode="External"/><Relationship Id="rId24" Type="http://schemas.openxmlformats.org/officeDocument/2006/relationships/hyperlink" Target="https://zakon.rada.gov.ua/laws/show/3116-12" TargetMode="External"/><Relationship Id="rId32" Type="http://schemas.openxmlformats.org/officeDocument/2006/relationships/hyperlink" Target="https://zakon.rada.gov.ua/laws/show/3116-12"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zakon.rada.gov.ua/laws/show/3116-12" TargetMode="External"/><Relationship Id="rId23" Type="http://schemas.openxmlformats.org/officeDocument/2006/relationships/hyperlink" Target="https://zakon.rada.gov.ua/laws/show/3116-12" TargetMode="External"/><Relationship Id="rId28" Type="http://schemas.openxmlformats.org/officeDocument/2006/relationships/hyperlink" Target="https://zakon.rada.gov.ua/laws/show/3116-12/print" TargetMode="External"/><Relationship Id="rId36" Type="http://schemas.openxmlformats.org/officeDocument/2006/relationships/header" Target="header1.xml"/><Relationship Id="rId10" Type="http://schemas.openxmlformats.org/officeDocument/2006/relationships/hyperlink" Target="https://zakon.rada.gov.ua/laws/show/3116-12" TargetMode="External"/><Relationship Id="rId19" Type="http://schemas.openxmlformats.org/officeDocument/2006/relationships/hyperlink" Target="https://zakon.rada.gov.ua/laws/show/3116-12" TargetMode="External"/><Relationship Id="rId31" Type="http://schemas.openxmlformats.org/officeDocument/2006/relationships/hyperlink" Target="https://zakon.rada.gov.ua/laws/show/3116-12" TargetMode="External"/><Relationship Id="rId4" Type="http://schemas.openxmlformats.org/officeDocument/2006/relationships/settings" Target="settings.xml"/><Relationship Id="rId9" Type="http://schemas.openxmlformats.org/officeDocument/2006/relationships/hyperlink" Target="https://zakon.rada.gov.ua/laws/show/918-2016-%D0%BF" TargetMode="External"/><Relationship Id="rId14" Type="http://schemas.openxmlformats.org/officeDocument/2006/relationships/hyperlink" Target="https://zakon.rada.gov.ua/laws/show/3116-12/print" TargetMode="External"/><Relationship Id="rId22" Type="http://schemas.openxmlformats.org/officeDocument/2006/relationships/hyperlink" Target="https://zakon.rada.gov.ua/laws/show/3116-12" TargetMode="External"/><Relationship Id="rId27" Type="http://schemas.openxmlformats.org/officeDocument/2006/relationships/hyperlink" Target="https://zakon.rada.gov.ua/laws/show/3116-12/print" TargetMode="External"/><Relationship Id="rId30" Type="http://schemas.openxmlformats.org/officeDocument/2006/relationships/hyperlink" Target="https://zakon.rada.gov.ua/laws/show/383-2019-%D0%BF" TargetMode="External"/><Relationship Id="rId35" Type="http://schemas.openxmlformats.org/officeDocument/2006/relationships/hyperlink" Target="https://zakon.rada.gov.ua/laws/show/691-2016-%D0%BF"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EF87B4-FC50-4701-9D94-7AEB90473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38676</Words>
  <Characters>22046</Characters>
  <Application>Microsoft Office Word</Application>
  <DocSecurity>0</DocSecurity>
  <Lines>183</Lines>
  <Paragraphs>121</Paragraphs>
  <ScaleCrop>false</ScaleCrop>
  <HeadingPairs>
    <vt:vector size="2" baseType="variant">
      <vt:variant>
        <vt:lpstr>Назва</vt:lpstr>
      </vt:variant>
      <vt:variant>
        <vt:i4>1</vt:i4>
      </vt:variant>
    </vt:vector>
  </HeadingPairs>
  <TitlesOfParts>
    <vt:vector size="1" baseType="lpstr">
      <vt:lpstr>Про Регламент Верховної Ради України</vt:lpstr>
    </vt:vector>
  </TitlesOfParts>
  <Company>VR</Company>
  <LinksUpToDate>false</LinksUpToDate>
  <CharactersWithSpaces>60601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 Регламент Верховної Ради України</dc:title>
  <dc:subject/>
  <dc:creator>Жидков Олександр Євгенійович</dc:creator>
  <cp:keywords/>
  <dc:description/>
  <cp:lastModifiedBy>Тарута Сергій Олексійович</cp:lastModifiedBy>
  <cp:revision>2</cp:revision>
  <cp:lastPrinted>2020-06-18T07:48:00Z</cp:lastPrinted>
  <dcterms:created xsi:type="dcterms:W3CDTF">2020-07-07T10:18:00Z</dcterms:created>
  <dcterms:modified xsi:type="dcterms:W3CDTF">2020-07-07T10:18:00Z</dcterms:modified>
</cp:coreProperties>
</file>