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EE3D66" w14:textId="77777777" w:rsidR="00FA1957" w:rsidRPr="00BC03CB" w:rsidRDefault="00FA1957" w:rsidP="00BC03CB">
      <w:pPr>
        <w:widowControl w:val="0"/>
        <w:shd w:val="clear" w:color="auto" w:fill="FFFFFF"/>
        <w:spacing w:after="0" w:line="240" w:lineRule="auto"/>
        <w:ind w:firstLine="709"/>
        <w:jc w:val="center"/>
        <w:outlineLvl w:val="0"/>
        <w:rPr>
          <w:rFonts w:ascii="Times New Roman" w:hAnsi="Times New Roman"/>
          <w:b/>
          <w:sz w:val="28"/>
          <w:szCs w:val="28"/>
        </w:rPr>
      </w:pPr>
      <w:bookmarkStart w:id="0" w:name="_GoBack"/>
      <w:bookmarkEnd w:id="0"/>
      <w:r w:rsidRPr="00BC03CB">
        <w:rPr>
          <w:rFonts w:ascii="Times New Roman" w:hAnsi="Times New Roman"/>
          <w:b/>
          <w:sz w:val="28"/>
          <w:szCs w:val="28"/>
        </w:rPr>
        <w:t>ПОРІВНЯЛЬНА ТАБЛИЦЯ</w:t>
      </w:r>
    </w:p>
    <w:p w14:paraId="786B5BBF" w14:textId="77777777" w:rsidR="00FA1957" w:rsidRPr="00BC03CB" w:rsidRDefault="00FA1957" w:rsidP="00BC03CB">
      <w:pPr>
        <w:spacing w:after="0" w:line="240" w:lineRule="auto"/>
        <w:ind w:firstLine="709"/>
        <w:jc w:val="center"/>
        <w:rPr>
          <w:rFonts w:ascii="Times New Roman" w:hAnsi="Times New Roman"/>
          <w:b/>
          <w:bCs/>
          <w:sz w:val="28"/>
          <w:szCs w:val="28"/>
        </w:rPr>
      </w:pPr>
      <w:r w:rsidRPr="00BC03CB">
        <w:rPr>
          <w:rFonts w:ascii="Times New Roman" w:hAnsi="Times New Roman"/>
          <w:b/>
          <w:sz w:val="28"/>
          <w:szCs w:val="28"/>
        </w:rPr>
        <w:t xml:space="preserve">до проекту Закону України </w:t>
      </w:r>
      <w:r w:rsidRPr="00BC03CB">
        <w:rPr>
          <w:rFonts w:ascii="Times New Roman" w:hAnsi="Times New Roman"/>
          <w:b/>
          <w:bCs/>
          <w:sz w:val="28"/>
          <w:szCs w:val="28"/>
        </w:rPr>
        <w:t>Про внесення змін до Закону України</w:t>
      </w:r>
    </w:p>
    <w:p w14:paraId="49ABB6D5" w14:textId="77777777" w:rsidR="00FA1957" w:rsidRPr="00BC03CB" w:rsidRDefault="00FA1957" w:rsidP="00BC03CB">
      <w:pPr>
        <w:spacing w:after="0" w:line="240" w:lineRule="auto"/>
        <w:ind w:firstLine="709"/>
        <w:jc w:val="center"/>
        <w:rPr>
          <w:rFonts w:ascii="Times New Roman" w:hAnsi="Times New Roman"/>
          <w:b/>
          <w:bCs/>
          <w:sz w:val="28"/>
          <w:szCs w:val="28"/>
        </w:rPr>
      </w:pPr>
      <w:r w:rsidRPr="00BC03CB">
        <w:rPr>
          <w:rFonts w:ascii="Times New Roman" w:hAnsi="Times New Roman"/>
          <w:b/>
          <w:bCs/>
          <w:sz w:val="28"/>
          <w:szCs w:val="28"/>
        </w:rPr>
        <w:t>«Про повну загальну середню освіту»</w:t>
      </w:r>
    </w:p>
    <w:p w14:paraId="5B91DA60" w14:textId="77777777" w:rsidR="00FA1957" w:rsidRPr="00BC03CB" w:rsidRDefault="00FA1957" w:rsidP="00BC03CB">
      <w:pPr>
        <w:spacing w:after="0" w:line="240" w:lineRule="auto"/>
        <w:ind w:firstLine="709"/>
        <w:jc w:val="center"/>
        <w:rPr>
          <w:rFonts w:ascii="Times New Roman" w:hAnsi="Times New Roman"/>
          <w:b/>
          <w:bCs/>
          <w:sz w:val="28"/>
          <w:szCs w:val="28"/>
        </w:rPr>
      </w:pPr>
      <w:r w:rsidRPr="00BC03CB">
        <w:rPr>
          <w:rFonts w:ascii="Times New Roman" w:hAnsi="Times New Roman"/>
          <w:b/>
          <w:bCs/>
          <w:sz w:val="28"/>
          <w:szCs w:val="28"/>
        </w:rPr>
        <w:t>(щодо узгодження окремих положень законодавства)</w:t>
      </w:r>
    </w:p>
    <w:p w14:paraId="3CFEB264" w14:textId="05737C48" w:rsidR="00FA1957" w:rsidRPr="00BC03CB" w:rsidRDefault="00FA1957" w:rsidP="00FA1957">
      <w:pPr>
        <w:pStyle w:val="rvps2"/>
        <w:shd w:val="clear" w:color="auto" w:fill="FFFFFF"/>
        <w:spacing w:before="0" w:beforeAutospacing="0" w:after="0" w:afterAutospacing="0"/>
        <w:ind w:firstLine="709"/>
        <w:jc w:val="center"/>
        <w:rPr>
          <w:rFonts w:ascii="Times New Roman" w:hAnsi="Times New Roman"/>
          <w:sz w:val="24"/>
          <w:szCs w:val="24"/>
          <w:lang w:val="uk-UA"/>
        </w:rPr>
      </w:pPr>
    </w:p>
    <w:tbl>
      <w:tblPr>
        <w:tblW w:w="48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3"/>
        <w:gridCol w:w="4451"/>
      </w:tblGrid>
      <w:tr w:rsidR="00FA1957" w:rsidRPr="00BC03CB" w14:paraId="01943CAD" w14:textId="77777777" w:rsidTr="00911256">
        <w:trPr>
          <w:tblHeader/>
          <w:jc w:val="center"/>
        </w:trPr>
        <w:tc>
          <w:tcPr>
            <w:tcW w:w="2561" w:type="pct"/>
            <w:tcBorders>
              <w:top w:val="single" w:sz="4" w:space="0" w:color="auto"/>
              <w:left w:val="single" w:sz="4" w:space="0" w:color="auto"/>
              <w:bottom w:val="single" w:sz="4" w:space="0" w:color="auto"/>
              <w:right w:val="single" w:sz="4" w:space="0" w:color="auto"/>
            </w:tcBorders>
          </w:tcPr>
          <w:p w14:paraId="120E79E0" w14:textId="77777777" w:rsidR="00FA1957" w:rsidRPr="00BC03CB" w:rsidRDefault="00FA1957" w:rsidP="00911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4"/>
                <w:szCs w:val="24"/>
                <w:lang w:eastAsia="ru-RU"/>
              </w:rPr>
            </w:pPr>
          </w:p>
          <w:p w14:paraId="50664E28" w14:textId="77777777" w:rsidR="00FA1957" w:rsidRPr="00BC03CB" w:rsidRDefault="00FA1957" w:rsidP="00911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4"/>
                <w:szCs w:val="24"/>
                <w:lang w:eastAsia="ru-RU"/>
              </w:rPr>
            </w:pPr>
            <w:r w:rsidRPr="00BC03CB">
              <w:rPr>
                <w:rFonts w:ascii="Times New Roman" w:hAnsi="Times New Roman"/>
                <w:b/>
                <w:sz w:val="24"/>
                <w:szCs w:val="24"/>
                <w:lang w:eastAsia="ru-RU"/>
              </w:rPr>
              <w:t>Зміст положення (норми) чинного акта законодавства</w:t>
            </w:r>
          </w:p>
        </w:tc>
        <w:tc>
          <w:tcPr>
            <w:tcW w:w="2439" w:type="pct"/>
            <w:tcBorders>
              <w:top w:val="single" w:sz="4" w:space="0" w:color="auto"/>
              <w:left w:val="single" w:sz="4" w:space="0" w:color="auto"/>
              <w:bottom w:val="single" w:sz="4" w:space="0" w:color="auto"/>
              <w:right w:val="single" w:sz="4" w:space="0" w:color="auto"/>
            </w:tcBorders>
          </w:tcPr>
          <w:p w14:paraId="7FD12ED1" w14:textId="77777777" w:rsidR="00FA1957" w:rsidRPr="00BC03CB" w:rsidRDefault="00FA1957" w:rsidP="00911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4"/>
                <w:szCs w:val="24"/>
                <w:lang w:eastAsia="ru-RU"/>
              </w:rPr>
            </w:pPr>
          </w:p>
          <w:p w14:paraId="16FE0369" w14:textId="77777777" w:rsidR="00FA1957" w:rsidRPr="00BC03CB" w:rsidRDefault="00FA1957" w:rsidP="00911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4"/>
                <w:szCs w:val="24"/>
                <w:lang w:eastAsia="ru-RU"/>
              </w:rPr>
            </w:pPr>
            <w:r w:rsidRPr="00BC03CB">
              <w:rPr>
                <w:rFonts w:ascii="Times New Roman" w:hAnsi="Times New Roman"/>
                <w:b/>
                <w:sz w:val="24"/>
                <w:szCs w:val="24"/>
                <w:lang w:eastAsia="ru-RU"/>
              </w:rPr>
              <w:t>Зміст відповідного положення проекту закону</w:t>
            </w:r>
          </w:p>
          <w:p w14:paraId="29D593CF" w14:textId="77777777" w:rsidR="00FA1957" w:rsidRPr="00BC03CB" w:rsidRDefault="00FA1957" w:rsidP="00911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4"/>
                <w:szCs w:val="24"/>
                <w:lang w:eastAsia="ru-RU"/>
              </w:rPr>
            </w:pPr>
          </w:p>
        </w:tc>
      </w:tr>
      <w:tr w:rsidR="00FA1957" w:rsidRPr="00BC03CB" w14:paraId="2125F724" w14:textId="77777777" w:rsidTr="00911256">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2EE86F79" w14:textId="77777777" w:rsidR="00FA1957" w:rsidRPr="00BC03CB" w:rsidRDefault="00FA1957" w:rsidP="00911256">
            <w:pPr>
              <w:spacing w:after="0" w:line="240" w:lineRule="auto"/>
              <w:jc w:val="center"/>
              <w:rPr>
                <w:rFonts w:ascii="Times New Roman" w:hAnsi="Times New Roman"/>
                <w:sz w:val="24"/>
                <w:szCs w:val="24"/>
              </w:rPr>
            </w:pPr>
          </w:p>
          <w:p w14:paraId="7B8573C4" w14:textId="77777777" w:rsidR="00FA1957" w:rsidRPr="00BC03CB" w:rsidRDefault="00FA1957" w:rsidP="00FA1957">
            <w:pPr>
              <w:spacing w:after="0"/>
              <w:ind w:firstLine="709"/>
              <w:jc w:val="center"/>
              <w:rPr>
                <w:rFonts w:ascii="Times New Roman" w:hAnsi="Times New Roman"/>
                <w:b/>
                <w:bCs/>
                <w:sz w:val="24"/>
                <w:szCs w:val="24"/>
              </w:rPr>
            </w:pPr>
            <w:r w:rsidRPr="00BC03CB">
              <w:rPr>
                <w:rStyle w:val="rvts9"/>
                <w:rFonts w:ascii="Times New Roman" w:hAnsi="Times New Roman"/>
                <w:b/>
                <w:bCs/>
                <w:color w:val="000000"/>
                <w:sz w:val="24"/>
                <w:szCs w:val="24"/>
              </w:rPr>
              <w:t>Закон України «</w:t>
            </w:r>
            <w:r w:rsidRPr="00BC03CB">
              <w:rPr>
                <w:rFonts w:ascii="Times New Roman" w:hAnsi="Times New Roman"/>
                <w:b/>
                <w:bCs/>
                <w:sz w:val="24"/>
                <w:szCs w:val="24"/>
              </w:rPr>
              <w:t>Про внесення змін до Закону України</w:t>
            </w:r>
          </w:p>
          <w:p w14:paraId="49B711E0" w14:textId="77777777" w:rsidR="00FA1957" w:rsidRPr="00BC03CB" w:rsidRDefault="00FA1957" w:rsidP="00FA1957">
            <w:pPr>
              <w:spacing w:after="0"/>
              <w:ind w:firstLine="709"/>
              <w:jc w:val="center"/>
              <w:rPr>
                <w:rFonts w:ascii="Times New Roman" w:hAnsi="Times New Roman"/>
                <w:b/>
                <w:bCs/>
                <w:sz w:val="24"/>
                <w:szCs w:val="24"/>
              </w:rPr>
            </w:pPr>
            <w:r w:rsidRPr="00BC03CB">
              <w:rPr>
                <w:rFonts w:ascii="Times New Roman" w:hAnsi="Times New Roman"/>
                <w:b/>
                <w:bCs/>
                <w:sz w:val="24"/>
                <w:szCs w:val="24"/>
              </w:rPr>
              <w:t>«Про повну загальну середню освіту»</w:t>
            </w:r>
          </w:p>
          <w:p w14:paraId="26093865" w14:textId="6B1E1729" w:rsidR="00FA1957" w:rsidRPr="00BC03CB" w:rsidRDefault="00FA1957" w:rsidP="00FA1957">
            <w:pPr>
              <w:spacing w:after="0"/>
              <w:ind w:firstLine="709"/>
              <w:jc w:val="center"/>
              <w:rPr>
                <w:rStyle w:val="rvts9"/>
                <w:rFonts w:ascii="Times New Roman" w:hAnsi="Times New Roman"/>
                <w:b/>
                <w:bCs/>
                <w:color w:val="000000"/>
                <w:sz w:val="24"/>
                <w:szCs w:val="24"/>
              </w:rPr>
            </w:pPr>
            <w:r w:rsidRPr="00BC03CB">
              <w:rPr>
                <w:rFonts w:ascii="Times New Roman" w:hAnsi="Times New Roman"/>
                <w:b/>
                <w:bCs/>
                <w:sz w:val="24"/>
                <w:szCs w:val="24"/>
              </w:rPr>
              <w:t>(щодо узгодження окремих положень законодавства)»</w:t>
            </w:r>
          </w:p>
          <w:p w14:paraId="4AC54BF3" w14:textId="77777777" w:rsidR="00FA1957" w:rsidRPr="00BC03CB" w:rsidRDefault="00FA1957" w:rsidP="00911256">
            <w:pPr>
              <w:spacing w:after="0" w:line="240" w:lineRule="auto"/>
              <w:jc w:val="center"/>
              <w:rPr>
                <w:rFonts w:ascii="Times New Roman" w:hAnsi="Times New Roman"/>
                <w:sz w:val="24"/>
                <w:szCs w:val="24"/>
              </w:rPr>
            </w:pPr>
            <w:r w:rsidRPr="00BC03CB">
              <w:rPr>
                <w:rFonts w:ascii="Times New Roman" w:hAnsi="Times New Roman"/>
                <w:sz w:val="24"/>
                <w:szCs w:val="24"/>
              </w:rPr>
              <w:t xml:space="preserve"> </w:t>
            </w:r>
          </w:p>
          <w:p w14:paraId="0DFF95E4" w14:textId="77777777" w:rsidR="00FA1957" w:rsidRPr="00BC03CB" w:rsidRDefault="00FA1957" w:rsidP="00911256">
            <w:pPr>
              <w:shd w:val="clear" w:color="auto" w:fill="FFFFFF"/>
              <w:spacing w:after="0" w:line="240" w:lineRule="auto"/>
              <w:jc w:val="center"/>
              <w:rPr>
                <w:rFonts w:ascii="Times New Roman" w:hAnsi="Times New Roman"/>
                <w:b/>
                <w:sz w:val="24"/>
                <w:szCs w:val="24"/>
              </w:rPr>
            </w:pPr>
          </w:p>
        </w:tc>
      </w:tr>
      <w:tr w:rsidR="00FA1957" w:rsidRPr="00A05198" w14:paraId="020DC9C2" w14:textId="77777777" w:rsidTr="00911256">
        <w:trPr>
          <w:tblHeader/>
          <w:jc w:val="center"/>
        </w:trPr>
        <w:tc>
          <w:tcPr>
            <w:tcW w:w="2561" w:type="pct"/>
            <w:tcBorders>
              <w:top w:val="single" w:sz="4" w:space="0" w:color="auto"/>
              <w:left w:val="single" w:sz="4" w:space="0" w:color="auto"/>
              <w:bottom w:val="single" w:sz="4" w:space="0" w:color="auto"/>
              <w:right w:val="single" w:sz="4" w:space="0" w:color="auto"/>
            </w:tcBorders>
          </w:tcPr>
          <w:p w14:paraId="161F76FF" w14:textId="77777777" w:rsidR="00FA1957" w:rsidRPr="00BC03CB" w:rsidRDefault="00FA1957" w:rsidP="00FA1957">
            <w:pPr>
              <w:shd w:val="clear" w:color="auto" w:fill="FFFFFF"/>
              <w:spacing w:after="150" w:line="240" w:lineRule="auto"/>
              <w:ind w:firstLine="450"/>
              <w:jc w:val="both"/>
              <w:rPr>
                <w:rFonts w:ascii="Times New Roman" w:eastAsia="Times New Roman" w:hAnsi="Times New Roman"/>
                <w:sz w:val="24"/>
                <w:szCs w:val="24"/>
                <w:lang/>
              </w:rPr>
            </w:pPr>
            <w:r w:rsidRPr="009C12C2">
              <w:rPr>
                <w:rFonts w:ascii="Times New Roman" w:eastAsia="Times New Roman" w:hAnsi="Times New Roman"/>
                <w:color w:val="000000"/>
                <w:sz w:val="24"/>
                <w:szCs w:val="24"/>
                <w:lang/>
              </w:rPr>
              <w:t>Стаття 2.</w:t>
            </w:r>
            <w:r w:rsidRPr="00342F8B">
              <w:rPr>
                <w:rFonts w:ascii="Times New Roman" w:eastAsia="Times New Roman" w:hAnsi="Times New Roman"/>
                <w:b/>
                <w:bCs/>
                <w:color w:val="000000"/>
                <w:sz w:val="24"/>
                <w:szCs w:val="24"/>
                <w:lang/>
              </w:rPr>
              <w:t> </w:t>
            </w:r>
            <w:r w:rsidRPr="00342F8B">
              <w:rPr>
                <w:rFonts w:ascii="Times New Roman" w:eastAsia="Times New Roman" w:hAnsi="Times New Roman"/>
                <w:color w:val="000000"/>
                <w:sz w:val="24"/>
                <w:szCs w:val="24"/>
                <w:lang/>
              </w:rPr>
              <w:t>Законодавство України про загальну середню освіту та його основні завдання</w:t>
            </w:r>
          </w:p>
          <w:p w14:paraId="5024D54D" w14:textId="77777777" w:rsidR="00FA1957" w:rsidRPr="00BC03CB" w:rsidRDefault="00FA1957" w:rsidP="00FA1957">
            <w:pPr>
              <w:shd w:val="clear" w:color="auto" w:fill="FFFFFF"/>
              <w:spacing w:after="150" w:line="240" w:lineRule="auto"/>
              <w:ind w:firstLine="450"/>
              <w:jc w:val="both"/>
              <w:rPr>
                <w:rFonts w:ascii="Times New Roman" w:eastAsia="Times New Roman" w:hAnsi="Times New Roman"/>
                <w:sz w:val="24"/>
                <w:szCs w:val="24"/>
                <w:lang/>
              </w:rPr>
            </w:pPr>
            <w:bookmarkStart w:id="1" w:name="n32"/>
            <w:bookmarkEnd w:id="1"/>
            <w:r w:rsidRPr="00BC03CB">
              <w:rPr>
                <w:rFonts w:ascii="Times New Roman" w:eastAsia="Times New Roman" w:hAnsi="Times New Roman"/>
                <w:sz w:val="24"/>
                <w:szCs w:val="24"/>
                <w:lang/>
              </w:rPr>
              <w:t>1. Законодавство України про загальну середню освіту складається з </w:t>
            </w:r>
            <w:hyperlink r:id="rId10" w:tgtFrame="_blank" w:history="1">
              <w:r w:rsidRPr="00BC03CB">
                <w:rPr>
                  <w:rFonts w:ascii="Times New Roman" w:eastAsia="Times New Roman" w:hAnsi="Times New Roman"/>
                  <w:sz w:val="24"/>
                  <w:szCs w:val="24"/>
                  <w:lang/>
                </w:rPr>
                <w:t>Конституції України</w:t>
              </w:r>
            </w:hyperlink>
            <w:r w:rsidRPr="00BC03CB">
              <w:rPr>
                <w:rFonts w:ascii="Times New Roman" w:eastAsia="Times New Roman" w:hAnsi="Times New Roman"/>
                <w:sz w:val="24"/>
                <w:szCs w:val="24"/>
                <w:lang/>
              </w:rPr>
              <w:t>, </w:t>
            </w:r>
            <w:hyperlink r:id="rId11" w:tgtFrame="_blank" w:history="1">
              <w:r w:rsidRPr="00BC03CB">
                <w:rPr>
                  <w:rFonts w:ascii="Times New Roman" w:eastAsia="Times New Roman" w:hAnsi="Times New Roman"/>
                  <w:sz w:val="24"/>
                  <w:szCs w:val="24"/>
                  <w:lang/>
                </w:rPr>
                <w:t>Закону України</w:t>
              </w:r>
            </w:hyperlink>
            <w:r w:rsidRPr="00BC03CB">
              <w:rPr>
                <w:rFonts w:ascii="Times New Roman" w:eastAsia="Times New Roman" w:hAnsi="Times New Roman"/>
                <w:sz w:val="24"/>
                <w:szCs w:val="24"/>
                <w:lang/>
              </w:rPr>
              <w:t> "Про освіту", цього Закону, інших актів законодавства у сфері освіти і науки та міжнародних договорів України, укладених в установленому законом порядку.</w:t>
            </w:r>
          </w:p>
          <w:p w14:paraId="7682FB48" w14:textId="641D9B99" w:rsidR="00FA1957" w:rsidRPr="00BC03CB" w:rsidRDefault="00FA1957" w:rsidP="00911256">
            <w:pPr>
              <w:shd w:val="clear" w:color="auto" w:fill="FFFFFF"/>
              <w:spacing w:after="150" w:line="240" w:lineRule="auto"/>
              <w:ind w:firstLine="450"/>
              <w:jc w:val="both"/>
              <w:rPr>
                <w:rFonts w:ascii="Times New Roman" w:eastAsia="Times New Roman" w:hAnsi="Times New Roman"/>
                <w:sz w:val="24"/>
                <w:szCs w:val="24"/>
                <w:lang/>
              </w:rPr>
            </w:pPr>
          </w:p>
          <w:p w14:paraId="399E1BF2" w14:textId="77777777" w:rsidR="0071575E" w:rsidRDefault="0071575E" w:rsidP="00951843">
            <w:pPr>
              <w:shd w:val="clear" w:color="auto" w:fill="FFFFFF"/>
              <w:spacing w:after="150" w:line="240" w:lineRule="auto"/>
              <w:ind w:firstLine="450"/>
              <w:jc w:val="both"/>
              <w:rPr>
                <w:rFonts w:ascii="Times New Roman" w:eastAsia="Times New Roman" w:hAnsi="Times New Roman"/>
                <w:sz w:val="24"/>
                <w:szCs w:val="24"/>
                <w:lang/>
              </w:rPr>
            </w:pPr>
          </w:p>
          <w:p w14:paraId="2AA40619" w14:textId="66DFFA9C" w:rsidR="00951843" w:rsidRPr="00BC03CB" w:rsidRDefault="00951843" w:rsidP="00951843">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t>Стаття 6.</w:t>
            </w:r>
            <w:r w:rsidRPr="00BC03CB">
              <w:rPr>
                <w:rFonts w:ascii="Times New Roman" w:eastAsia="Times New Roman" w:hAnsi="Times New Roman"/>
                <w:b/>
                <w:bCs/>
                <w:sz w:val="24"/>
                <w:szCs w:val="24"/>
                <w:lang/>
              </w:rPr>
              <w:t> </w:t>
            </w:r>
            <w:r w:rsidRPr="00BC03CB">
              <w:rPr>
                <w:rFonts w:ascii="Times New Roman" w:eastAsia="Times New Roman" w:hAnsi="Times New Roman"/>
                <w:sz w:val="24"/>
                <w:szCs w:val="24"/>
                <w:lang/>
              </w:rPr>
              <w:t>Право на здобуття повної загальної середньої освіти</w:t>
            </w:r>
          </w:p>
          <w:p w14:paraId="73E43E91" w14:textId="6397C2C0" w:rsidR="00951843" w:rsidRPr="00BC03CB" w:rsidRDefault="00951843" w:rsidP="00951843">
            <w:pPr>
              <w:shd w:val="clear" w:color="auto" w:fill="FFFFFF"/>
              <w:spacing w:after="150" w:line="240" w:lineRule="auto"/>
              <w:ind w:firstLine="450"/>
              <w:jc w:val="both"/>
              <w:rPr>
                <w:rFonts w:ascii="Times New Roman" w:eastAsia="Times New Roman" w:hAnsi="Times New Roman"/>
                <w:sz w:val="24"/>
                <w:szCs w:val="24"/>
                <w:lang/>
              </w:rPr>
            </w:pPr>
            <w:bookmarkStart w:id="2" w:name="n81"/>
            <w:bookmarkEnd w:id="2"/>
            <w:r w:rsidRPr="00BC03CB">
              <w:rPr>
                <w:rFonts w:ascii="Times New Roman" w:eastAsia="Times New Roman" w:hAnsi="Times New Roman"/>
                <w:sz w:val="24"/>
                <w:szCs w:val="24"/>
                <w:lang/>
              </w:rPr>
              <w:t>…</w:t>
            </w:r>
          </w:p>
          <w:p w14:paraId="16413F3C" w14:textId="77777777" w:rsidR="00951843" w:rsidRPr="00BC03CB" w:rsidRDefault="00951843" w:rsidP="00951843">
            <w:pPr>
              <w:shd w:val="clear" w:color="auto" w:fill="FFFFFF"/>
              <w:spacing w:after="150" w:line="240" w:lineRule="auto"/>
              <w:ind w:firstLine="450"/>
              <w:jc w:val="both"/>
              <w:rPr>
                <w:rFonts w:ascii="Times New Roman" w:eastAsia="Times New Roman" w:hAnsi="Times New Roman"/>
                <w:sz w:val="24"/>
                <w:szCs w:val="24"/>
                <w:lang/>
              </w:rPr>
            </w:pPr>
            <w:bookmarkStart w:id="3" w:name="n83"/>
            <w:bookmarkEnd w:id="3"/>
            <w:r w:rsidRPr="00BC03CB">
              <w:rPr>
                <w:rFonts w:ascii="Times New Roman" w:eastAsia="Times New Roman" w:hAnsi="Times New Roman"/>
                <w:sz w:val="24"/>
                <w:szCs w:val="24"/>
                <w:lang/>
              </w:rPr>
              <w:t xml:space="preserve">3. Кожному громадянину України, іншим особам, які перебувають в Україні на законних підставах, а також кожній дитині незалежно від підстав її перебування в Україні гарантується безоплатне здобуття у державних та комунальних закладах освіти повної загальної середньої освіти на кожному її рівні за рахунок коштів державного та місцевих бюджетів </w:t>
            </w:r>
            <w:r w:rsidRPr="00BC03CB">
              <w:rPr>
                <w:rFonts w:ascii="Times New Roman" w:eastAsia="Times New Roman" w:hAnsi="Times New Roman"/>
                <w:b/>
                <w:bCs/>
                <w:sz w:val="24"/>
                <w:szCs w:val="24"/>
                <w:lang/>
              </w:rPr>
              <w:t>один раз протягом життя</w:t>
            </w:r>
            <w:r w:rsidRPr="00BC03CB">
              <w:rPr>
                <w:rFonts w:ascii="Times New Roman" w:eastAsia="Times New Roman" w:hAnsi="Times New Roman"/>
                <w:sz w:val="24"/>
                <w:szCs w:val="24"/>
                <w:lang/>
              </w:rPr>
              <w:t>.</w:t>
            </w:r>
          </w:p>
          <w:p w14:paraId="60238C54" w14:textId="277F1AFC" w:rsidR="00951843" w:rsidRPr="00BC03CB" w:rsidRDefault="00951843" w:rsidP="00951843">
            <w:pPr>
              <w:shd w:val="clear" w:color="auto" w:fill="FFFFFF"/>
              <w:spacing w:after="150" w:line="240" w:lineRule="auto"/>
              <w:ind w:firstLine="450"/>
              <w:jc w:val="both"/>
              <w:rPr>
                <w:rFonts w:ascii="Times New Roman" w:eastAsia="Times New Roman" w:hAnsi="Times New Roman"/>
                <w:sz w:val="24"/>
                <w:szCs w:val="24"/>
                <w:lang/>
              </w:rPr>
            </w:pPr>
            <w:bookmarkStart w:id="4" w:name="n84"/>
            <w:bookmarkEnd w:id="4"/>
            <w:r w:rsidRPr="00BC03CB">
              <w:rPr>
                <w:rFonts w:ascii="Times New Roman" w:eastAsia="Times New Roman" w:hAnsi="Times New Roman"/>
                <w:sz w:val="24"/>
                <w:szCs w:val="24"/>
                <w:lang/>
              </w:rPr>
              <w:t>…</w:t>
            </w:r>
          </w:p>
          <w:p w14:paraId="4ECB60CF" w14:textId="3793F55F" w:rsidR="00951843" w:rsidRPr="00BC03CB" w:rsidRDefault="00951843" w:rsidP="00951843">
            <w:pPr>
              <w:shd w:val="clear" w:color="auto" w:fill="FFFFFF"/>
              <w:spacing w:after="150" w:line="240" w:lineRule="auto"/>
              <w:ind w:firstLine="450"/>
              <w:jc w:val="both"/>
              <w:rPr>
                <w:rFonts w:ascii="Times New Roman" w:eastAsia="Times New Roman" w:hAnsi="Times New Roman"/>
                <w:sz w:val="24"/>
                <w:szCs w:val="24"/>
                <w:lang/>
              </w:rPr>
            </w:pPr>
            <w:bookmarkStart w:id="5" w:name="n85"/>
            <w:bookmarkEnd w:id="5"/>
            <w:r w:rsidRPr="00BC03CB">
              <w:rPr>
                <w:rFonts w:ascii="Times New Roman" w:eastAsia="Times New Roman" w:hAnsi="Times New Roman"/>
                <w:sz w:val="24"/>
                <w:szCs w:val="24"/>
                <w:lang/>
              </w:rPr>
              <w:t>5. Іноземці та особи без громадянства здобувають повну загальну середню освіту в Україні відповідно до законодавства та/або міжнародних договорів України.</w:t>
            </w:r>
          </w:p>
          <w:p w14:paraId="4238FD20" w14:textId="1F5396A2" w:rsidR="00951843" w:rsidRPr="00BC03CB" w:rsidRDefault="00951843" w:rsidP="00951843">
            <w:pPr>
              <w:shd w:val="clear" w:color="auto" w:fill="FFFFFF"/>
              <w:spacing w:after="150" w:line="240" w:lineRule="auto"/>
              <w:ind w:firstLine="450"/>
              <w:jc w:val="both"/>
              <w:rPr>
                <w:rFonts w:ascii="Times New Roman" w:eastAsia="Times New Roman" w:hAnsi="Times New Roman"/>
                <w:sz w:val="24"/>
                <w:szCs w:val="24"/>
                <w:lang/>
              </w:rPr>
            </w:pPr>
          </w:p>
          <w:p w14:paraId="2B958965" w14:textId="77777777" w:rsidR="00735EA7" w:rsidRPr="00BC03CB" w:rsidRDefault="00735EA7" w:rsidP="00735EA7">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t>Стаття 7.</w:t>
            </w:r>
            <w:r w:rsidRPr="00BC03CB">
              <w:rPr>
                <w:rFonts w:ascii="Times New Roman" w:eastAsia="Times New Roman" w:hAnsi="Times New Roman"/>
                <w:b/>
                <w:bCs/>
                <w:sz w:val="24"/>
                <w:szCs w:val="24"/>
                <w:lang/>
              </w:rPr>
              <w:t> </w:t>
            </w:r>
            <w:r w:rsidRPr="00BC03CB">
              <w:rPr>
                <w:rFonts w:ascii="Times New Roman" w:eastAsia="Times New Roman" w:hAnsi="Times New Roman"/>
                <w:sz w:val="24"/>
                <w:szCs w:val="24"/>
                <w:lang/>
              </w:rPr>
              <w:t>Заборона дискримінації у сфері загальної середньої освіти</w:t>
            </w:r>
          </w:p>
          <w:p w14:paraId="22C4B9E4" w14:textId="77777777" w:rsidR="00735EA7" w:rsidRPr="00BC03CB" w:rsidRDefault="00735EA7" w:rsidP="00735EA7">
            <w:pPr>
              <w:shd w:val="clear" w:color="auto" w:fill="FFFFFF"/>
              <w:spacing w:after="150" w:line="240" w:lineRule="auto"/>
              <w:ind w:firstLine="450"/>
              <w:jc w:val="both"/>
              <w:rPr>
                <w:rFonts w:ascii="Times New Roman" w:eastAsia="Times New Roman" w:hAnsi="Times New Roman"/>
                <w:sz w:val="24"/>
                <w:szCs w:val="24"/>
                <w:lang/>
              </w:rPr>
            </w:pPr>
            <w:bookmarkStart w:id="6" w:name="n87"/>
            <w:bookmarkEnd w:id="6"/>
            <w:r w:rsidRPr="00BC03CB">
              <w:rPr>
                <w:rFonts w:ascii="Times New Roman" w:eastAsia="Times New Roman" w:hAnsi="Times New Roman"/>
                <w:b/>
                <w:bCs/>
                <w:sz w:val="24"/>
                <w:szCs w:val="24"/>
                <w:lang/>
              </w:rPr>
              <w:t>1. Не може бути обмежень у доступі до здобуття повної загальної середньої освіти</w:t>
            </w:r>
            <w:r w:rsidRPr="00BC03CB">
              <w:rPr>
                <w:rFonts w:ascii="Times New Roman" w:eastAsia="Times New Roman" w:hAnsi="Times New Roman"/>
                <w:sz w:val="24"/>
                <w:szCs w:val="24"/>
                <w:lang/>
              </w:rPr>
              <w:t>.</w:t>
            </w:r>
          </w:p>
          <w:p w14:paraId="19C2B9FA" w14:textId="11B71A6C" w:rsidR="00951843" w:rsidRPr="0071575E" w:rsidRDefault="0071575E" w:rsidP="00951843">
            <w:pPr>
              <w:shd w:val="clear" w:color="auto" w:fill="FFFFFF"/>
              <w:spacing w:after="150" w:line="240" w:lineRule="auto"/>
              <w:ind w:firstLine="450"/>
              <w:jc w:val="both"/>
              <w:rPr>
                <w:rFonts w:ascii="Times New Roman" w:eastAsia="Times New Roman" w:hAnsi="Times New Roman"/>
                <w:sz w:val="24"/>
                <w:szCs w:val="24"/>
                <w:lang/>
              </w:rPr>
            </w:pPr>
            <w:r>
              <w:rPr>
                <w:rFonts w:ascii="Times New Roman" w:eastAsia="Times New Roman" w:hAnsi="Times New Roman"/>
                <w:sz w:val="24"/>
                <w:szCs w:val="24"/>
                <w:lang/>
              </w:rPr>
              <w:t>…</w:t>
            </w:r>
          </w:p>
          <w:p w14:paraId="2ADF75CD" w14:textId="77777777" w:rsidR="004139DA" w:rsidRPr="00BC03CB" w:rsidRDefault="004139DA" w:rsidP="004139DA">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t>Стаття 8.</w:t>
            </w:r>
            <w:r w:rsidRPr="00BC03CB">
              <w:rPr>
                <w:rFonts w:ascii="Times New Roman" w:eastAsia="Times New Roman" w:hAnsi="Times New Roman"/>
                <w:b/>
                <w:bCs/>
                <w:sz w:val="24"/>
                <w:szCs w:val="24"/>
                <w:lang/>
              </w:rPr>
              <w:t> </w:t>
            </w:r>
            <w:r w:rsidRPr="00BC03CB">
              <w:rPr>
                <w:rFonts w:ascii="Times New Roman" w:eastAsia="Times New Roman" w:hAnsi="Times New Roman"/>
                <w:sz w:val="24"/>
                <w:szCs w:val="24"/>
                <w:lang/>
              </w:rPr>
              <w:t>Забезпечення територіальної доступності</w:t>
            </w:r>
          </w:p>
          <w:p w14:paraId="08C39B23" w14:textId="7C7635D4" w:rsidR="004139DA" w:rsidRPr="00BC03CB" w:rsidRDefault="004139DA" w:rsidP="004139DA">
            <w:pPr>
              <w:shd w:val="clear" w:color="auto" w:fill="FFFFFF"/>
              <w:spacing w:after="150" w:line="240" w:lineRule="auto"/>
              <w:ind w:firstLine="450"/>
              <w:jc w:val="both"/>
              <w:rPr>
                <w:rFonts w:ascii="Times New Roman" w:eastAsia="Times New Roman" w:hAnsi="Times New Roman"/>
                <w:sz w:val="24"/>
                <w:szCs w:val="24"/>
                <w:lang/>
              </w:rPr>
            </w:pPr>
            <w:bookmarkStart w:id="7" w:name="n92"/>
            <w:bookmarkEnd w:id="7"/>
            <w:r w:rsidRPr="00BC03CB">
              <w:rPr>
                <w:rFonts w:ascii="Times New Roman" w:eastAsia="Times New Roman" w:hAnsi="Times New Roman"/>
                <w:sz w:val="24"/>
                <w:szCs w:val="24"/>
                <w:lang/>
              </w:rPr>
              <w:t>..</w:t>
            </w:r>
            <w:r w:rsidRPr="00BC03CB">
              <w:rPr>
                <w:rFonts w:ascii="Times New Roman" w:eastAsia="Times New Roman" w:hAnsi="Times New Roman"/>
                <w:sz w:val="24"/>
                <w:szCs w:val="24"/>
                <w:lang/>
              </w:rPr>
              <w:t>.</w:t>
            </w:r>
          </w:p>
          <w:p w14:paraId="583DE301" w14:textId="77777777" w:rsidR="004139DA" w:rsidRPr="00BC03CB" w:rsidRDefault="004139DA" w:rsidP="004139DA">
            <w:pPr>
              <w:shd w:val="clear" w:color="auto" w:fill="FFFFFF"/>
              <w:spacing w:after="150" w:line="240" w:lineRule="auto"/>
              <w:ind w:firstLine="450"/>
              <w:jc w:val="both"/>
              <w:rPr>
                <w:rFonts w:ascii="Times New Roman" w:eastAsia="Times New Roman" w:hAnsi="Times New Roman"/>
                <w:sz w:val="24"/>
                <w:szCs w:val="24"/>
                <w:lang/>
              </w:rPr>
            </w:pPr>
            <w:bookmarkStart w:id="8" w:name="n102"/>
            <w:bookmarkEnd w:id="8"/>
            <w:r w:rsidRPr="00BC03CB">
              <w:rPr>
                <w:rFonts w:ascii="Times New Roman" w:eastAsia="Times New Roman" w:hAnsi="Times New Roman"/>
                <w:sz w:val="24"/>
                <w:szCs w:val="24"/>
                <w:lang/>
              </w:rPr>
              <w:t>3. Територія обслуговування не закріплюється за:</w:t>
            </w:r>
            <w:bookmarkStart w:id="9" w:name="n103"/>
            <w:bookmarkEnd w:id="9"/>
          </w:p>
          <w:p w14:paraId="0CB66D63" w14:textId="63BCACCB" w:rsidR="004139DA" w:rsidRPr="00BC03CB" w:rsidRDefault="004139DA" w:rsidP="004139DA">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t>закладами загальної середньої освіти, що забезпечують здобуття виключно профільної середньої освіти;</w:t>
            </w:r>
          </w:p>
          <w:p w14:paraId="4D8F2822" w14:textId="77777777" w:rsidR="004139DA" w:rsidRPr="0096026A" w:rsidRDefault="004139DA" w:rsidP="004139DA">
            <w:pPr>
              <w:shd w:val="clear" w:color="auto" w:fill="FFFFFF"/>
              <w:spacing w:after="150" w:line="240" w:lineRule="auto"/>
              <w:ind w:firstLine="450"/>
              <w:jc w:val="both"/>
              <w:rPr>
                <w:rFonts w:ascii="Times New Roman" w:eastAsia="Times New Roman" w:hAnsi="Times New Roman"/>
                <w:b/>
                <w:bCs/>
                <w:sz w:val="24"/>
                <w:szCs w:val="24"/>
                <w:lang/>
              </w:rPr>
            </w:pPr>
            <w:bookmarkStart w:id="10" w:name="n104"/>
            <w:bookmarkEnd w:id="10"/>
            <w:r w:rsidRPr="00BC03CB">
              <w:rPr>
                <w:rFonts w:ascii="Times New Roman" w:eastAsia="Times New Roman" w:hAnsi="Times New Roman"/>
                <w:sz w:val="24"/>
                <w:szCs w:val="24"/>
                <w:lang/>
              </w:rPr>
              <w:t xml:space="preserve">закладами професійної (професійно-технічної), фахової передвищої та вищої </w:t>
            </w:r>
            <w:r w:rsidRPr="0071575E">
              <w:rPr>
                <w:rFonts w:ascii="Times New Roman" w:eastAsia="Times New Roman" w:hAnsi="Times New Roman"/>
                <w:sz w:val="24"/>
                <w:szCs w:val="24"/>
                <w:lang/>
              </w:rPr>
              <w:t>освіти, що забезпечують здобуття профільної середньої освіти;</w:t>
            </w:r>
          </w:p>
          <w:p w14:paraId="080390E6" w14:textId="77777777" w:rsidR="004139DA" w:rsidRPr="0071575E" w:rsidRDefault="004139DA" w:rsidP="004139DA">
            <w:pPr>
              <w:shd w:val="clear" w:color="auto" w:fill="FFFFFF"/>
              <w:spacing w:after="150" w:line="240" w:lineRule="auto"/>
              <w:ind w:firstLine="450"/>
              <w:jc w:val="both"/>
              <w:rPr>
                <w:rFonts w:ascii="Times New Roman" w:eastAsia="Times New Roman" w:hAnsi="Times New Roman"/>
                <w:sz w:val="24"/>
                <w:szCs w:val="24"/>
                <w:lang/>
              </w:rPr>
            </w:pPr>
            <w:bookmarkStart w:id="11" w:name="n105"/>
            <w:bookmarkEnd w:id="11"/>
            <w:r w:rsidRPr="0071575E">
              <w:rPr>
                <w:rFonts w:ascii="Times New Roman" w:eastAsia="Times New Roman" w:hAnsi="Times New Roman"/>
                <w:sz w:val="24"/>
                <w:szCs w:val="24"/>
                <w:lang/>
              </w:rPr>
              <w:t>державними, приватними і корпоративними закладами освіти;</w:t>
            </w:r>
          </w:p>
          <w:p w14:paraId="0BDA744A" w14:textId="77777777" w:rsidR="004139DA" w:rsidRPr="00BC03CB" w:rsidRDefault="004139DA" w:rsidP="004139DA">
            <w:pPr>
              <w:shd w:val="clear" w:color="auto" w:fill="FFFFFF"/>
              <w:spacing w:after="150" w:line="240" w:lineRule="auto"/>
              <w:ind w:firstLine="450"/>
              <w:jc w:val="both"/>
              <w:rPr>
                <w:rFonts w:ascii="Times New Roman" w:eastAsia="Times New Roman" w:hAnsi="Times New Roman"/>
                <w:sz w:val="24"/>
                <w:szCs w:val="24"/>
                <w:lang/>
              </w:rPr>
            </w:pPr>
            <w:bookmarkStart w:id="12" w:name="n106"/>
            <w:bookmarkEnd w:id="12"/>
            <w:r w:rsidRPr="0071575E">
              <w:rPr>
                <w:rFonts w:ascii="Times New Roman" w:eastAsia="Times New Roman" w:hAnsi="Times New Roman"/>
                <w:sz w:val="24"/>
                <w:szCs w:val="24"/>
                <w:lang/>
              </w:rPr>
              <w:t>заклада</w:t>
            </w:r>
            <w:r w:rsidRPr="00BC03CB">
              <w:rPr>
                <w:rFonts w:ascii="Times New Roman" w:eastAsia="Times New Roman" w:hAnsi="Times New Roman"/>
                <w:sz w:val="24"/>
                <w:szCs w:val="24"/>
                <w:lang/>
              </w:rPr>
              <w:t>ми спеціалізованої освіти;</w:t>
            </w:r>
          </w:p>
          <w:p w14:paraId="56ABFF37" w14:textId="77777777" w:rsidR="004139DA" w:rsidRPr="00BC03CB" w:rsidRDefault="004139DA" w:rsidP="004139DA">
            <w:pPr>
              <w:shd w:val="clear" w:color="auto" w:fill="FFFFFF"/>
              <w:spacing w:after="150" w:line="240" w:lineRule="auto"/>
              <w:ind w:firstLine="450"/>
              <w:jc w:val="both"/>
              <w:rPr>
                <w:rFonts w:ascii="Times New Roman" w:eastAsia="Times New Roman" w:hAnsi="Times New Roman"/>
                <w:sz w:val="24"/>
                <w:szCs w:val="24"/>
                <w:lang/>
              </w:rPr>
            </w:pPr>
            <w:bookmarkStart w:id="13" w:name="n107"/>
            <w:bookmarkEnd w:id="13"/>
            <w:r w:rsidRPr="00BC03CB">
              <w:rPr>
                <w:rFonts w:ascii="Times New Roman" w:eastAsia="Times New Roman" w:hAnsi="Times New Roman"/>
                <w:sz w:val="24"/>
                <w:szCs w:val="24"/>
                <w:lang/>
              </w:rPr>
              <w:t>спеціальними закладами загальної середньої освіти.</w:t>
            </w:r>
          </w:p>
          <w:p w14:paraId="1F6AD3FF" w14:textId="77777777" w:rsidR="004139DA" w:rsidRPr="00BC03CB" w:rsidRDefault="004139DA" w:rsidP="004139DA">
            <w:pPr>
              <w:shd w:val="clear" w:color="auto" w:fill="FFFFFF"/>
              <w:spacing w:after="150" w:line="240" w:lineRule="auto"/>
              <w:ind w:firstLine="450"/>
              <w:jc w:val="both"/>
              <w:rPr>
                <w:rFonts w:ascii="Times New Roman" w:eastAsia="Times New Roman" w:hAnsi="Times New Roman"/>
                <w:sz w:val="24"/>
                <w:szCs w:val="24"/>
                <w:lang/>
              </w:rPr>
            </w:pPr>
            <w:bookmarkStart w:id="14" w:name="n108"/>
            <w:bookmarkEnd w:id="14"/>
            <w:r w:rsidRPr="00BC03CB">
              <w:rPr>
                <w:rFonts w:ascii="Times New Roman" w:eastAsia="Times New Roman" w:hAnsi="Times New Roman"/>
                <w:sz w:val="24"/>
                <w:szCs w:val="24"/>
                <w:lang/>
              </w:rPr>
              <w:t>Територія обслуговування може не закріплюватися за закладами загальної середньої освіти, особливості освітньої діяльності яких визначені міжнародними договорами України.</w:t>
            </w:r>
          </w:p>
          <w:p w14:paraId="50058AAF" w14:textId="77777777" w:rsidR="00951843" w:rsidRPr="00BC03CB" w:rsidRDefault="00951843" w:rsidP="00911256">
            <w:pPr>
              <w:pStyle w:val="rvps2"/>
              <w:keepNext/>
              <w:keepLines/>
              <w:shd w:val="clear" w:color="auto" w:fill="FFFFFF"/>
              <w:spacing w:before="0" w:beforeAutospacing="0" w:after="0" w:afterAutospacing="0"/>
              <w:ind w:firstLine="709"/>
              <w:jc w:val="both"/>
              <w:rPr>
                <w:rFonts w:ascii="Times New Roman" w:hAnsi="Times New Roman"/>
                <w:b/>
                <w:bCs/>
                <w:sz w:val="24"/>
                <w:szCs w:val="24"/>
                <w:lang/>
              </w:rPr>
            </w:pPr>
          </w:p>
          <w:p w14:paraId="0B72F8B0" w14:textId="77777777" w:rsidR="00FA1957" w:rsidRPr="00BC03CB" w:rsidRDefault="00FA1957" w:rsidP="00911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2E013636" w14:textId="77777777" w:rsidR="00735EA7" w:rsidRPr="00BC03CB" w:rsidRDefault="00735EA7" w:rsidP="00911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2D2225EE" w14:textId="77777777" w:rsidR="00A5711A" w:rsidRPr="00BC03CB" w:rsidRDefault="00A5711A" w:rsidP="00A5711A">
            <w:pPr>
              <w:pStyle w:val="rvps2"/>
              <w:shd w:val="clear" w:color="auto" w:fill="FFFFFF"/>
              <w:spacing w:before="0" w:beforeAutospacing="0" w:after="150" w:afterAutospacing="0"/>
              <w:ind w:firstLine="450"/>
              <w:jc w:val="both"/>
              <w:rPr>
                <w:rFonts w:ascii="Times New Roman" w:hAnsi="Times New Roman"/>
                <w:sz w:val="24"/>
                <w:szCs w:val="24"/>
                <w:lang/>
              </w:rPr>
            </w:pPr>
            <w:r w:rsidRPr="00BC03CB">
              <w:rPr>
                <w:rFonts w:ascii="Times New Roman" w:hAnsi="Times New Roman"/>
                <w:sz w:val="24"/>
                <w:szCs w:val="24"/>
                <w:lang/>
              </w:rPr>
              <w:br/>
            </w:r>
            <w:r w:rsidRPr="00BC03CB">
              <w:rPr>
                <w:rFonts w:ascii="Times New Roman" w:hAnsi="Times New Roman"/>
                <w:sz w:val="24"/>
                <w:szCs w:val="24"/>
                <w:lang/>
              </w:rPr>
              <w:t>Стаття 22</w:t>
            </w:r>
            <w:r w:rsidRPr="00BC03CB">
              <w:rPr>
                <w:rFonts w:ascii="Times New Roman" w:hAnsi="Times New Roman"/>
                <w:b/>
                <w:bCs/>
                <w:sz w:val="24"/>
                <w:szCs w:val="24"/>
                <w:lang/>
              </w:rPr>
              <w:t>. </w:t>
            </w:r>
            <w:r w:rsidRPr="00BC03CB">
              <w:rPr>
                <w:rFonts w:ascii="Times New Roman" w:hAnsi="Times New Roman"/>
                <w:sz w:val="24"/>
                <w:szCs w:val="24"/>
                <w:lang/>
              </w:rPr>
              <w:t>Педагогічні працівники</w:t>
            </w:r>
          </w:p>
          <w:p w14:paraId="6EE0A31C" w14:textId="642B7D28" w:rsidR="00A5711A" w:rsidRPr="00BC03CB" w:rsidRDefault="00A5711A" w:rsidP="00A5711A">
            <w:pPr>
              <w:shd w:val="clear" w:color="auto" w:fill="FFFFFF"/>
              <w:spacing w:after="150" w:line="240" w:lineRule="auto"/>
              <w:ind w:firstLine="450"/>
              <w:jc w:val="both"/>
              <w:rPr>
                <w:rFonts w:ascii="Times New Roman" w:eastAsia="Times New Roman" w:hAnsi="Times New Roman"/>
                <w:sz w:val="24"/>
                <w:szCs w:val="24"/>
                <w:lang/>
              </w:rPr>
            </w:pPr>
            <w:bookmarkStart w:id="15" w:name="n292"/>
            <w:bookmarkEnd w:id="15"/>
            <w:r w:rsidRPr="00BC03CB">
              <w:rPr>
                <w:rFonts w:ascii="Times New Roman" w:eastAsia="Times New Roman" w:hAnsi="Times New Roman"/>
                <w:sz w:val="24"/>
                <w:szCs w:val="24"/>
                <w:lang/>
              </w:rPr>
              <w:t>..</w:t>
            </w:r>
            <w:r w:rsidRPr="00BC03CB">
              <w:rPr>
                <w:rFonts w:ascii="Times New Roman" w:eastAsia="Times New Roman" w:hAnsi="Times New Roman"/>
                <w:sz w:val="24"/>
                <w:szCs w:val="24"/>
                <w:lang/>
              </w:rPr>
              <w:t>.</w:t>
            </w:r>
          </w:p>
          <w:p w14:paraId="3ADE50CC" w14:textId="77777777" w:rsidR="00A5711A" w:rsidRPr="00BC03CB" w:rsidRDefault="00A5711A" w:rsidP="00A5711A">
            <w:pPr>
              <w:shd w:val="clear" w:color="auto" w:fill="FFFFFF"/>
              <w:spacing w:after="150" w:line="240" w:lineRule="auto"/>
              <w:ind w:firstLine="450"/>
              <w:jc w:val="both"/>
              <w:rPr>
                <w:rFonts w:ascii="Times New Roman" w:eastAsia="Times New Roman" w:hAnsi="Times New Roman"/>
                <w:sz w:val="24"/>
                <w:szCs w:val="24"/>
                <w:lang/>
              </w:rPr>
            </w:pPr>
            <w:bookmarkStart w:id="16" w:name="n294"/>
            <w:bookmarkEnd w:id="16"/>
            <w:r w:rsidRPr="00BC03CB">
              <w:rPr>
                <w:rFonts w:ascii="Times New Roman" w:eastAsia="Times New Roman" w:hAnsi="Times New Roman"/>
                <w:sz w:val="24"/>
                <w:szCs w:val="24"/>
                <w:lang/>
              </w:rPr>
              <w:t>2. Педагогічні працівники мають права, визначені </w:t>
            </w:r>
            <w:hyperlink r:id="rId12" w:tgtFrame="_blank" w:history="1">
              <w:r w:rsidRPr="00BC03CB">
                <w:rPr>
                  <w:rFonts w:ascii="Times New Roman" w:eastAsia="Times New Roman" w:hAnsi="Times New Roman"/>
                  <w:sz w:val="24"/>
                  <w:szCs w:val="24"/>
                  <w:lang/>
                </w:rPr>
                <w:t>Законом України</w:t>
              </w:r>
            </w:hyperlink>
            <w:r w:rsidRPr="00BC03CB">
              <w:rPr>
                <w:rFonts w:ascii="Times New Roman" w:eastAsia="Times New Roman" w:hAnsi="Times New Roman"/>
                <w:sz w:val="24"/>
                <w:szCs w:val="24"/>
                <w:lang/>
              </w:rPr>
              <w:t xml:space="preserve"> "Про освіту", цим Законом, </w:t>
            </w:r>
            <w:r w:rsidRPr="0071575E">
              <w:rPr>
                <w:rFonts w:ascii="Times New Roman" w:eastAsia="Times New Roman" w:hAnsi="Times New Roman"/>
                <w:b/>
                <w:bCs/>
                <w:sz w:val="24"/>
                <w:szCs w:val="24"/>
                <w:lang/>
              </w:rPr>
              <w:t>законодавством</w:t>
            </w:r>
            <w:r w:rsidRPr="00BC03CB">
              <w:rPr>
                <w:rFonts w:ascii="Times New Roman" w:eastAsia="Times New Roman" w:hAnsi="Times New Roman"/>
                <w:sz w:val="24"/>
                <w:szCs w:val="24"/>
                <w:lang/>
              </w:rPr>
              <w:t xml:space="preserve">, колективним договором, трудовим </w:t>
            </w:r>
            <w:r w:rsidRPr="00BC03CB">
              <w:rPr>
                <w:rFonts w:ascii="Times New Roman" w:eastAsia="Times New Roman" w:hAnsi="Times New Roman"/>
                <w:sz w:val="24"/>
                <w:szCs w:val="24"/>
                <w:lang/>
              </w:rPr>
              <w:lastRenderedPageBreak/>
              <w:t>договором та/або установчими документами закладу освіти.</w:t>
            </w:r>
          </w:p>
          <w:p w14:paraId="7DCE840A" w14:textId="77777777" w:rsidR="00A5711A" w:rsidRPr="00BC03CB" w:rsidRDefault="00A5711A" w:rsidP="00A5711A">
            <w:pPr>
              <w:shd w:val="clear" w:color="auto" w:fill="FFFFFF"/>
              <w:spacing w:after="150" w:line="240" w:lineRule="auto"/>
              <w:ind w:firstLine="450"/>
              <w:jc w:val="both"/>
              <w:rPr>
                <w:rFonts w:ascii="Times New Roman" w:eastAsia="Times New Roman" w:hAnsi="Times New Roman"/>
                <w:sz w:val="24"/>
                <w:szCs w:val="24"/>
                <w:lang/>
              </w:rPr>
            </w:pPr>
            <w:bookmarkStart w:id="17" w:name="n295"/>
            <w:bookmarkEnd w:id="17"/>
            <w:r w:rsidRPr="00BC03CB">
              <w:rPr>
                <w:rFonts w:ascii="Times New Roman" w:eastAsia="Times New Roman" w:hAnsi="Times New Roman"/>
                <w:sz w:val="24"/>
                <w:szCs w:val="24"/>
                <w:lang/>
              </w:rPr>
              <w:t>Педагогічні працівники закладів освіти приймаються на роботу за трудовими договорами відповідно до вимог цього Закону та законодавства про працю.</w:t>
            </w:r>
          </w:p>
          <w:p w14:paraId="3AAA86F8" w14:textId="77777777" w:rsidR="00B96BDD" w:rsidRDefault="00B96BDD" w:rsidP="00A5711A">
            <w:pPr>
              <w:shd w:val="clear" w:color="auto" w:fill="FFFFFF"/>
              <w:spacing w:after="150" w:line="240" w:lineRule="auto"/>
              <w:ind w:firstLine="450"/>
              <w:jc w:val="both"/>
              <w:rPr>
                <w:rFonts w:ascii="Times New Roman" w:eastAsia="Times New Roman" w:hAnsi="Times New Roman"/>
                <w:b/>
                <w:bCs/>
                <w:sz w:val="24"/>
                <w:szCs w:val="24"/>
                <w:lang/>
              </w:rPr>
            </w:pPr>
            <w:bookmarkStart w:id="18" w:name="n296"/>
            <w:bookmarkEnd w:id="18"/>
          </w:p>
          <w:p w14:paraId="55C784B4" w14:textId="77777777" w:rsidR="00B96BDD" w:rsidRDefault="00B96BDD" w:rsidP="00A5711A">
            <w:pPr>
              <w:shd w:val="clear" w:color="auto" w:fill="FFFFFF"/>
              <w:spacing w:after="150" w:line="240" w:lineRule="auto"/>
              <w:ind w:firstLine="450"/>
              <w:jc w:val="both"/>
              <w:rPr>
                <w:rFonts w:ascii="Times New Roman" w:eastAsia="Times New Roman" w:hAnsi="Times New Roman"/>
                <w:b/>
                <w:bCs/>
                <w:sz w:val="24"/>
                <w:szCs w:val="24"/>
                <w:lang/>
              </w:rPr>
            </w:pPr>
          </w:p>
          <w:p w14:paraId="76AC5CFB" w14:textId="3B08A5A5" w:rsidR="00A5711A" w:rsidRPr="00BC03CB" w:rsidRDefault="00A5711A" w:rsidP="00A5711A">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b/>
                <w:bCs/>
                <w:sz w:val="24"/>
                <w:szCs w:val="24"/>
                <w:lang/>
              </w:rPr>
              <w:t>Педагогічні працівники державних і комунальних закладів загальної середньої освіти, які досягли пенсійного віку та яким виплачується пенсія за віком, працюють на основі трудових договорів, що укладаються строком від одного до трьох років</w:t>
            </w:r>
            <w:r w:rsidRPr="00BC03CB">
              <w:rPr>
                <w:rFonts w:ascii="Times New Roman" w:eastAsia="Times New Roman" w:hAnsi="Times New Roman"/>
                <w:sz w:val="24"/>
                <w:szCs w:val="24"/>
                <w:lang/>
              </w:rPr>
              <w:t>.</w:t>
            </w:r>
          </w:p>
          <w:p w14:paraId="4D77F202" w14:textId="7DE1DDA3" w:rsidR="00A5711A" w:rsidRPr="00BC03CB" w:rsidRDefault="00A5711A" w:rsidP="00A5711A">
            <w:pPr>
              <w:shd w:val="clear" w:color="auto" w:fill="FFFFFF"/>
              <w:spacing w:after="150" w:line="240" w:lineRule="auto"/>
              <w:ind w:firstLine="450"/>
              <w:jc w:val="both"/>
              <w:rPr>
                <w:rFonts w:ascii="Times New Roman" w:eastAsia="Times New Roman" w:hAnsi="Times New Roman"/>
                <w:sz w:val="24"/>
                <w:szCs w:val="24"/>
                <w:lang/>
              </w:rPr>
            </w:pPr>
            <w:bookmarkStart w:id="19" w:name="n297"/>
            <w:bookmarkEnd w:id="19"/>
            <w:r w:rsidRPr="0071575E">
              <w:rPr>
                <w:rFonts w:ascii="Times New Roman" w:eastAsia="Times New Roman" w:hAnsi="Times New Roman"/>
                <w:sz w:val="24"/>
                <w:szCs w:val="24"/>
                <w:lang/>
              </w:rPr>
              <w:t>Засновники приватних та корпоративних закладів освіти самостійно визначають порядок укладання</w:t>
            </w:r>
            <w:r w:rsidRPr="00BC03CB">
              <w:rPr>
                <w:rFonts w:ascii="Times New Roman" w:eastAsia="Times New Roman" w:hAnsi="Times New Roman"/>
                <w:sz w:val="24"/>
                <w:szCs w:val="24"/>
                <w:lang/>
              </w:rPr>
              <w:t xml:space="preserve"> трудових договорів, у тому числі строкових, з особами, які приймаються на посади працівників відповідних закладів освіти відповідно до вимог цього Закону та законодавства про працю.</w:t>
            </w:r>
          </w:p>
          <w:p w14:paraId="5AE41217" w14:textId="3BB741DE" w:rsidR="00735EA7" w:rsidRPr="00BC03CB" w:rsidRDefault="00735EA7" w:rsidP="00911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6C493310" w14:textId="77777777" w:rsidR="00F1465B" w:rsidRDefault="00F1465B" w:rsidP="00611904">
            <w:pPr>
              <w:shd w:val="clear" w:color="auto" w:fill="FFFFFF"/>
              <w:spacing w:after="150" w:line="240" w:lineRule="auto"/>
              <w:ind w:firstLine="450"/>
              <w:jc w:val="both"/>
              <w:rPr>
                <w:rFonts w:ascii="Times New Roman" w:eastAsia="Times New Roman" w:hAnsi="Times New Roman"/>
                <w:sz w:val="24"/>
                <w:szCs w:val="24"/>
                <w:lang/>
              </w:rPr>
            </w:pPr>
            <w:bookmarkStart w:id="20" w:name="n430"/>
            <w:bookmarkEnd w:id="20"/>
          </w:p>
          <w:p w14:paraId="3006E4F6" w14:textId="77777777" w:rsidR="00B50B63" w:rsidRPr="00BC03CB" w:rsidRDefault="00B50B63" w:rsidP="00B50B63">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t>Стаття 35.</w:t>
            </w:r>
            <w:r w:rsidRPr="00BC03CB">
              <w:rPr>
                <w:rFonts w:ascii="Times New Roman" w:eastAsia="Times New Roman" w:hAnsi="Times New Roman"/>
                <w:b/>
                <w:bCs/>
                <w:sz w:val="24"/>
                <w:szCs w:val="24"/>
                <w:lang/>
              </w:rPr>
              <w:t> </w:t>
            </w:r>
            <w:r w:rsidRPr="00BC03CB">
              <w:rPr>
                <w:rFonts w:ascii="Times New Roman" w:eastAsia="Times New Roman" w:hAnsi="Times New Roman"/>
                <w:sz w:val="24"/>
                <w:szCs w:val="24"/>
                <w:lang/>
              </w:rPr>
              <w:t>Типи закладів освіти, що забезпечують здобуття повної загальної середньої освіти</w:t>
            </w:r>
          </w:p>
          <w:p w14:paraId="138A83DE" w14:textId="77777777" w:rsidR="00B50B63" w:rsidRPr="00BC03CB" w:rsidRDefault="00B50B63" w:rsidP="00B50B63">
            <w:pPr>
              <w:shd w:val="clear" w:color="auto" w:fill="FFFFFF"/>
              <w:spacing w:after="150" w:line="240" w:lineRule="auto"/>
              <w:ind w:firstLine="450"/>
              <w:jc w:val="both"/>
              <w:rPr>
                <w:rFonts w:ascii="Times New Roman" w:eastAsia="Times New Roman" w:hAnsi="Times New Roman"/>
                <w:sz w:val="24"/>
                <w:szCs w:val="24"/>
                <w:lang/>
              </w:rPr>
            </w:pPr>
            <w:bookmarkStart w:id="21" w:name="n485"/>
            <w:bookmarkEnd w:id="21"/>
            <w:r w:rsidRPr="00BC03CB">
              <w:rPr>
                <w:rFonts w:ascii="Times New Roman" w:eastAsia="Times New Roman" w:hAnsi="Times New Roman"/>
                <w:sz w:val="24"/>
                <w:szCs w:val="24"/>
                <w:lang/>
              </w:rPr>
              <w:t>1. Здобуття повної загальної середньої освіти на певному рівні забезпечують:</w:t>
            </w:r>
          </w:p>
          <w:p w14:paraId="43F18E9A" w14:textId="77777777" w:rsidR="00B50B63" w:rsidRPr="00BC03CB" w:rsidRDefault="00B50B63" w:rsidP="00B50B63">
            <w:pPr>
              <w:shd w:val="clear" w:color="auto" w:fill="FFFFFF"/>
              <w:spacing w:after="150" w:line="240" w:lineRule="auto"/>
              <w:ind w:firstLine="450"/>
              <w:jc w:val="both"/>
              <w:rPr>
                <w:rFonts w:ascii="Times New Roman" w:eastAsia="Times New Roman" w:hAnsi="Times New Roman"/>
                <w:sz w:val="24"/>
                <w:szCs w:val="24"/>
                <w:lang/>
              </w:rPr>
            </w:pPr>
            <w:bookmarkStart w:id="22" w:name="n486"/>
            <w:bookmarkEnd w:id="22"/>
            <w:r w:rsidRPr="00BC03CB">
              <w:rPr>
                <w:rFonts w:ascii="Times New Roman" w:eastAsia="Times New Roman" w:hAnsi="Times New Roman"/>
                <w:sz w:val="24"/>
                <w:szCs w:val="24"/>
                <w:lang/>
              </w:rPr>
              <w:t>початкова школа, що забезпечує здобуття початкової освіти;</w:t>
            </w:r>
          </w:p>
          <w:p w14:paraId="24F87134" w14:textId="77777777" w:rsidR="00B50B63" w:rsidRPr="00BC03CB" w:rsidRDefault="00B50B63" w:rsidP="00B50B63">
            <w:pPr>
              <w:shd w:val="clear" w:color="auto" w:fill="FFFFFF"/>
              <w:spacing w:after="150" w:line="240" w:lineRule="auto"/>
              <w:ind w:firstLine="450"/>
              <w:jc w:val="both"/>
              <w:rPr>
                <w:rFonts w:ascii="Times New Roman" w:eastAsia="Times New Roman" w:hAnsi="Times New Roman"/>
                <w:sz w:val="24"/>
                <w:szCs w:val="24"/>
                <w:lang/>
              </w:rPr>
            </w:pPr>
            <w:bookmarkStart w:id="23" w:name="n487"/>
            <w:bookmarkEnd w:id="23"/>
            <w:r w:rsidRPr="00BC03CB">
              <w:rPr>
                <w:rFonts w:ascii="Times New Roman" w:eastAsia="Times New Roman" w:hAnsi="Times New Roman"/>
                <w:sz w:val="24"/>
                <w:szCs w:val="24"/>
                <w:lang/>
              </w:rPr>
              <w:t>гімназія, що забезпечує здобуття базової середньої освіти;</w:t>
            </w:r>
          </w:p>
          <w:p w14:paraId="6A1BA7C3" w14:textId="77777777" w:rsidR="00B50B63" w:rsidRPr="00BC03CB" w:rsidRDefault="00B50B63" w:rsidP="00B50B63">
            <w:pPr>
              <w:shd w:val="clear" w:color="auto" w:fill="FFFFFF"/>
              <w:spacing w:after="150" w:line="240" w:lineRule="auto"/>
              <w:ind w:firstLine="450"/>
              <w:jc w:val="both"/>
              <w:rPr>
                <w:rFonts w:ascii="Times New Roman" w:eastAsia="Times New Roman" w:hAnsi="Times New Roman"/>
                <w:sz w:val="24"/>
                <w:szCs w:val="24"/>
                <w:lang/>
              </w:rPr>
            </w:pPr>
            <w:bookmarkStart w:id="24" w:name="n488"/>
            <w:bookmarkEnd w:id="24"/>
            <w:r w:rsidRPr="00BC03CB">
              <w:rPr>
                <w:rFonts w:ascii="Times New Roman" w:eastAsia="Times New Roman" w:hAnsi="Times New Roman"/>
                <w:sz w:val="24"/>
                <w:szCs w:val="24"/>
                <w:lang/>
              </w:rPr>
              <w:t>ліцей, що забезпечує здобуття профільної середньої освіти.</w:t>
            </w:r>
          </w:p>
          <w:bookmarkStart w:id="25" w:name="n489"/>
          <w:bookmarkEnd w:id="25"/>
          <w:p w14:paraId="41FFD5CE" w14:textId="77777777" w:rsidR="00B50B63" w:rsidRPr="00BC03CB" w:rsidRDefault="00B50B63" w:rsidP="00B50B63">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fldChar w:fldCharType="begin"/>
            </w:r>
            <w:r w:rsidRPr="00BC03CB">
              <w:rPr>
                <w:rFonts w:ascii="Times New Roman" w:eastAsia="Times New Roman" w:hAnsi="Times New Roman"/>
                <w:sz w:val="24"/>
                <w:szCs w:val="24"/>
                <w:lang/>
              </w:rPr>
              <w:instrText xml:space="preserve"> HYPERLINK "https://zakon.rada.gov.ua/laws/show/463-20" \l "n982" </w:instrText>
            </w:r>
            <w:r w:rsidRPr="00BC03CB">
              <w:rPr>
                <w:rFonts w:ascii="Times New Roman" w:eastAsia="Times New Roman" w:hAnsi="Times New Roman"/>
                <w:sz w:val="24"/>
                <w:szCs w:val="24"/>
                <w:lang/>
              </w:rPr>
              <w:fldChar w:fldCharType="separate"/>
            </w:r>
            <w:r w:rsidRPr="00BC03CB">
              <w:rPr>
                <w:rFonts w:ascii="Times New Roman" w:eastAsia="Times New Roman" w:hAnsi="Times New Roman"/>
                <w:sz w:val="24"/>
                <w:szCs w:val="24"/>
                <w:lang/>
              </w:rPr>
              <w:t>Початкова школа</w:t>
            </w:r>
            <w:r w:rsidRPr="00BC03CB">
              <w:rPr>
                <w:rFonts w:ascii="Times New Roman" w:eastAsia="Times New Roman" w:hAnsi="Times New Roman"/>
                <w:sz w:val="24"/>
                <w:szCs w:val="24"/>
                <w:lang/>
              </w:rPr>
              <w:fldChar w:fldCharType="end"/>
            </w:r>
            <w:r w:rsidRPr="00BC03CB">
              <w:rPr>
                <w:rFonts w:ascii="Times New Roman" w:eastAsia="Times New Roman" w:hAnsi="Times New Roman"/>
                <w:sz w:val="24"/>
                <w:szCs w:val="24"/>
                <w:lang/>
              </w:rPr>
              <w:t> функціонує як окрема юридична особа або як структурний підрозділ гімназії.</w:t>
            </w:r>
          </w:p>
          <w:bookmarkStart w:id="26" w:name="n490"/>
          <w:bookmarkEnd w:id="26"/>
          <w:p w14:paraId="0EBA243E" w14:textId="77777777" w:rsidR="00B50B63" w:rsidRPr="00BC03CB" w:rsidRDefault="00B50B63" w:rsidP="00B50B63">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lastRenderedPageBreak/>
              <w:fldChar w:fldCharType="begin"/>
            </w:r>
            <w:r w:rsidRPr="00BC03CB">
              <w:rPr>
                <w:rFonts w:ascii="Times New Roman" w:eastAsia="Times New Roman" w:hAnsi="Times New Roman"/>
                <w:sz w:val="24"/>
                <w:szCs w:val="24"/>
                <w:lang/>
              </w:rPr>
              <w:instrText xml:space="preserve"> HYPERLINK "https://zakon.rada.gov.ua/laws/show/463-20" \l "n982" </w:instrText>
            </w:r>
            <w:r w:rsidRPr="00BC03CB">
              <w:rPr>
                <w:rFonts w:ascii="Times New Roman" w:eastAsia="Times New Roman" w:hAnsi="Times New Roman"/>
                <w:sz w:val="24"/>
                <w:szCs w:val="24"/>
                <w:lang/>
              </w:rPr>
              <w:fldChar w:fldCharType="separate"/>
            </w:r>
            <w:r w:rsidRPr="00BC03CB">
              <w:rPr>
                <w:rFonts w:ascii="Times New Roman" w:eastAsia="Times New Roman" w:hAnsi="Times New Roman"/>
                <w:sz w:val="24"/>
                <w:szCs w:val="24"/>
                <w:lang/>
              </w:rPr>
              <w:t>Гімназія</w:t>
            </w:r>
            <w:r w:rsidRPr="00BC03CB">
              <w:rPr>
                <w:rFonts w:ascii="Times New Roman" w:eastAsia="Times New Roman" w:hAnsi="Times New Roman"/>
                <w:sz w:val="24"/>
                <w:szCs w:val="24"/>
                <w:lang/>
              </w:rPr>
              <w:fldChar w:fldCharType="end"/>
            </w:r>
            <w:r w:rsidRPr="00BC03CB">
              <w:rPr>
                <w:rFonts w:ascii="Times New Roman" w:eastAsia="Times New Roman" w:hAnsi="Times New Roman"/>
                <w:sz w:val="24"/>
                <w:szCs w:val="24"/>
                <w:lang/>
              </w:rPr>
              <w:t> та ліцей функціонують як окремі юридичні особи.</w:t>
            </w:r>
          </w:p>
          <w:p w14:paraId="160D214A" w14:textId="77777777" w:rsidR="00B50B63" w:rsidRPr="00BC03CB" w:rsidRDefault="00B50B63" w:rsidP="00B50B63">
            <w:pPr>
              <w:shd w:val="clear" w:color="auto" w:fill="FFFFFF"/>
              <w:spacing w:after="150" w:line="240" w:lineRule="auto"/>
              <w:ind w:firstLine="450"/>
              <w:jc w:val="both"/>
              <w:rPr>
                <w:rFonts w:ascii="Times New Roman" w:eastAsia="Times New Roman" w:hAnsi="Times New Roman"/>
                <w:sz w:val="24"/>
                <w:szCs w:val="24"/>
                <w:lang/>
              </w:rPr>
            </w:pPr>
            <w:bookmarkStart w:id="27" w:name="n491"/>
            <w:bookmarkEnd w:id="27"/>
            <w:r w:rsidRPr="00BC03CB">
              <w:rPr>
                <w:rFonts w:ascii="Times New Roman" w:eastAsia="Times New Roman" w:hAnsi="Times New Roman"/>
                <w:sz w:val="24"/>
                <w:szCs w:val="24"/>
                <w:lang/>
              </w:rPr>
              <w:t>Як виняток, за рішенням засновника ліцей може також забезпечувати здобуття базової середньої освіти.</w:t>
            </w:r>
          </w:p>
          <w:p w14:paraId="10C2C14B" w14:textId="77777777" w:rsidR="00B50B63" w:rsidRPr="00BC03CB" w:rsidRDefault="00B50B63" w:rsidP="00B50B63">
            <w:pPr>
              <w:shd w:val="clear" w:color="auto" w:fill="FFFFFF"/>
              <w:spacing w:after="150" w:line="240" w:lineRule="auto"/>
              <w:ind w:firstLine="450"/>
              <w:jc w:val="both"/>
              <w:rPr>
                <w:rFonts w:ascii="Times New Roman" w:eastAsia="Times New Roman" w:hAnsi="Times New Roman"/>
                <w:sz w:val="24"/>
                <w:szCs w:val="24"/>
                <w:lang/>
              </w:rPr>
            </w:pPr>
            <w:bookmarkStart w:id="28" w:name="n492"/>
            <w:bookmarkEnd w:id="28"/>
            <w:r w:rsidRPr="00BC03CB">
              <w:rPr>
                <w:rFonts w:ascii="Times New Roman" w:eastAsia="Times New Roman" w:hAnsi="Times New Roman"/>
                <w:sz w:val="24"/>
                <w:szCs w:val="24"/>
                <w:lang/>
              </w:rPr>
              <w:t>Заклад загальної середньої освіти, що здійснює освітню діяльність на декількох рівнях загальної середньої освіти, має тип закладу вищого рівня, на якому провадиться освітня діяльність.</w:t>
            </w:r>
          </w:p>
          <w:p w14:paraId="1A7E1092" w14:textId="77777777" w:rsidR="00B50B63" w:rsidRPr="00BC03CB" w:rsidRDefault="00B50B63" w:rsidP="00B50B63">
            <w:pPr>
              <w:shd w:val="clear" w:color="auto" w:fill="FFFFFF"/>
              <w:spacing w:after="150" w:line="240" w:lineRule="auto"/>
              <w:ind w:firstLine="450"/>
              <w:jc w:val="both"/>
              <w:rPr>
                <w:rFonts w:ascii="Times New Roman" w:eastAsia="Times New Roman" w:hAnsi="Times New Roman"/>
                <w:sz w:val="24"/>
                <w:szCs w:val="24"/>
                <w:lang/>
              </w:rPr>
            </w:pPr>
            <w:bookmarkStart w:id="29" w:name="n493"/>
            <w:bookmarkEnd w:id="29"/>
            <w:r w:rsidRPr="00BC03CB">
              <w:rPr>
                <w:rFonts w:ascii="Times New Roman" w:eastAsia="Times New Roman" w:hAnsi="Times New Roman"/>
                <w:sz w:val="24"/>
                <w:szCs w:val="24"/>
                <w:lang/>
              </w:rPr>
              <w:t xml:space="preserve">Приватні </w:t>
            </w:r>
            <w:r w:rsidRPr="0096026A">
              <w:rPr>
                <w:rFonts w:ascii="Times New Roman" w:eastAsia="Times New Roman" w:hAnsi="Times New Roman"/>
                <w:sz w:val="24"/>
                <w:szCs w:val="24"/>
                <w:lang/>
              </w:rPr>
              <w:t>та корпоративні</w:t>
            </w:r>
            <w:r w:rsidRPr="00BC03CB">
              <w:rPr>
                <w:rFonts w:ascii="Times New Roman" w:eastAsia="Times New Roman" w:hAnsi="Times New Roman"/>
                <w:sz w:val="24"/>
                <w:szCs w:val="24"/>
                <w:lang/>
              </w:rPr>
              <w:t xml:space="preserve"> заклади освіти, а також заклади загальної середньої освіти, особливості освітньої діяльності яких визначені міжнародними договорами України, можуть здійснювати освітню діяльність одночасно на всіх рівнях повної загальної середньої освіти.</w:t>
            </w:r>
          </w:p>
          <w:p w14:paraId="749E255F" w14:textId="77777777" w:rsidR="00B50B63" w:rsidRPr="00BC03CB" w:rsidRDefault="00B50B63" w:rsidP="00911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68A2778E" w14:textId="77777777" w:rsidR="00B50B63" w:rsidRPr="00BC03CB" w:rsidRDefault="00B50B63" w:rsidP="00911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6FBB8F3E" w14:textId="77777777" w:rsidR="00B50B63" w:rsidRPr="00BC03CB" w:rsidRDefault="00B50B63" w:rsidP="00911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0E55855C" w14:textId="77777777" w:rsidR="00F45CDB" w:rsidRPr="00BC03CB" w:rsidRDefault="00F45CDB" w:rsidP="00F45CDB">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t>Стаття 38.</w:t>
            </w:r>
            <w:r w:rsidRPr="00BC03CB">
              <w:rPr>
                <w:rFonts w:ascii="Times New Roman" w:eastAsia="Times New Roman" w:hAnsi="Times New Roman"/>
                <w:b/>
                <w:bCs/>
                <w:sz w:val="24"/>
                <w:szCs w:val="24"/>
                <w:lang/>
              </w:rPr>
              <w:t> </w:t>
            </w:r>
            <w:r w:rsidRPr="00BC03CB">
              <w:rPr>
                <w:rFonts w:ascii="Times New Roman" w:eastAsia="Times New Roman" w:hAnsi="Times New Roman"/>
                <w:sz w:val="24"/>
                <w:szCs w:val="24"/>
                <w:lang/>
              </w:rPr>
              <w:t>Керівник закладу загальної середньої освіти</w:t>
            </w:r>
          </w:p>
          <w:p w14:paraId="01E9C283" w14:textId="77777777" w:rsidR="00F45CDB" w:rsidRPr="00BC03CB" w:rsidRDefault="00F45CDB" w:rsidP="00F45CDB">
            <w:pPr>
              <w:shd w:val="clear" w:color="auto" w:fill="FFFFFF"/>
              <w:spacing w:after="150" w:line="240" w:lineRule="auto"/>
              <w:ind w:firstLine="450"/>
              <w:jc w:val="both"/>
              <w:rPr>
                <w:rFonts w:ascii="Times New Roman" w:eastAsia="Times New Roman" w:hAnsi="Times New Roman"/>
                <w:sz w:val="24"/>
                <w:szCs w:val="24"/>
                <w:lang/>
              </w:rPr>
            </w:pPr>
            <w:bookmarkStart w:id="30" w:name="n541"/>
            <w:bookmarkEnd w:id="30"/>
            <w:r w:rsidRPr="00BC03CB">
              <w:rPr>
                <w:rFonts w:ascii="Times New Roman" w:eastAsia="Times New Roman" w:hAnsi="Times New Roman"/>
                <w:sz w:val="24"/>
                <w:szCs w:val="24"/>
                <w:lang/>
              </w:rPr>
              <w:t xml:space="preserve">1. Керівником закладу загальної середньої освіти може бути </w:t>
            </w:r>
            <w:r w:rsidRPr="00BC03CB">
              <w:rPr>
                <w:rFonts w:ascii="Times New Roman" w:eastAsia="Times New Roman" w:hAnsi="Times New Roman"/>
                <w:b/>
                <w:bCs/>
                <w:sz w:val="24"/>
                <w:szCs w:val="24"/>
                <w:lang/>
              </w:rPr>
              <w:t>особа, яка є громадянином України,</w:t>
            </w:r>
            <w:r w:rsidRPr="00BC03CB">
              <w:rPr>
                <w:rFonts w:ascii="Times New Roman" w:eastAsia="Times New Roman" w:hAnsi="Times New Roman"/>
                <w:sz w:val="24"/>
                <w:szCs w:val="24"/>
                <w:lang/>
              </w:rPr>
              <w:t xml:space="preserve"> вільно володіє державною мовою, має вищу освіту ступеня не нижче магістра, стаж педагогічної та/або науково-педагогічної роботи не менше трьох років (крім керівників приватних, корпоративних закладів освіти), організаторські здібності, стан фізичного і психічного здоров’я, що не перешкоджає виконанню професійних обов’язків, </w:t>
            </w:r>
            <w:r w:rsidRPr="00BC03CB">
              <w:rPr>
                <w:rFonts w:ascii="Times New Roman" w:eastAsia="Times New Roman" w:hAnsi="Times New Roman"/>
                <w:b/>
                <w:bCs/>
                <w:sz w:val="24"/>
                <w:szCs w:val="24"/>
                <w:lang/>
              </w:rPr>
              <w:t>пройшла</w:t>
            </w:r>
            <w:r w:rsidRPr="00BC03CB">
              <w:rPr>
                <w:rFonts w:ascii="Times New Roman" w:eastAsia="Times New Roman" w:hAnsi="Times New Roman"/>
                <w:sz w:val="24"/>
                <w:szCs w:val="24"/>
                <w:lang/>
              </w:rPr>
              <w:t xml:space="preserve"> конкурсний відбір та визнана переможцем конкурсу відповідно до цього Закону.</w:t>
            </w:r>
          </w:p>
          <w:p w14:paraId="7FD7D5E1" w14:textId="77777777" w:rsidR="00F45CDB" w:rsidRPr="00BC03CB" w:rsidRDefault="00F45CDB" w:rsidP="00F45CDB">
            <w:pPr>
              <w:shd w:val="clear" w:color="auto" w:fill="FFFFFF"/>
              <w:spacing w:after="150" w:line="240" w:lineRule="auto"/>
              <w:ind w:firstLine="450"/>
              <w:jc w:val="both"/>
              <w:rPr>
                <w:rFonts w:ascii="Times New Roman" w:eastAsia="Times New Roman" w:hAnsi="Times New Roman"/>
                <w:sz w:val="24"/>
                <w:szCs w:val="24"/>
                <w:lang/>
              </w:rPr>
            </w:pPr>
            <w:bookmarkStart w:id="31" w:name="n542"/>
            <w:bookmarkEnd w:id="31"/>
            <w:r w:rsidRPr="00BC03CB">
              <w:rPr>
                <w:rFonts w:ascii="Times New Roman" w:eastAsia="Times New Roman" w:hAnsi="Times New Roman"/>
                <w:sz w:val="24"/>
                <w:szCs w:val="24"/>
                <w:lang/>
              </w:rPr>
              <w:t>Повноваження керівника закладу загальної середньої освіти визначаються законодавством та установчими документами закладу освіти.</w:t>
            </w:r>
          </w:p>
          <w:p w14:paraId="16352516" w14:textId="77777777" w:rsidR="00F45CDB" w:rsidRPr="00BC03CB" w:rsidRDefault="00F45CDB" w:rsidP="00F45CDB">
            <w:pPr>
              <w:shd w:val="clear" w:color="auto" w:fill="FFFFFF"/>
              <w:spacing w:after="150" w:line="240" w:lineRule="auto"/>
              <w:ind w:firstLine="450"/>
              <w:jc w:val="both"/>
              <w:rPr>
                <w:rFonts w:ascii="Times New Roman" w:eastAsia="Times New Roman" w:hAnsi="Times New Roman"/>
                <w:sz w:val="24"/>
                <w:szCs w:val="24"/>
                <w:lang/>
              </w:rPr>
            </w:pPr>
            <w:bookmarkStart w:id="32" w:name="n543"/>
            <w:bookmarkEnd w:id="32"/>
            <w:r w:rsidRPr="00BC03CB">
              <w:rPr>
                <w:rFonts w:ascii="Times New Roman" w:eastAsia="Times New Roman" w:hAnsi="Times New Roman"/>
                <w:sz w:val="24"/>
                <w:szCs w:val="24"/>
                <w:lang/>
              </w:rPr>
              <w:t>2. Не може обіймати посаду керівника закладу загальної середньої освіти особа, яка:</w:t>
            </w:r>
          </w:p>
          <w:p w14:paraId="2503569D" w14:textId="77777777" w:rsidR="00B96BDD" w:rsidRDefault="00B96BDD" w:rsidP="00F45CDB">
            <w:pPr>
              <w:shd w:val="clear" w:color="auto" w:fill="FFFFFF"/>
              <w:spacing w:after="150" w:line="240" w:lineRule="auto"/>
              <w:ind w:firstLine="450"/>
              <w:jc w:val="both"/>
              <w:rPr>
                <w:rFonts w:ascii="Times New Roman" w:eastAsia="Times New Roman" w:hAnsi="Times New Roman"/>
                <w:sz w:val="24"/>
                <w:szCs w:val="24"/>
                <w:lang/>
              </w:rPr>
            </w:pPr>
            <w:bookmarkStart w:id="33" w:name="n544"/>
            <w:bookmarkEnd w:id="33"/>
          </w:p>
          <w:p w14:paraId="0FDC6947" w14:textId="305AC34E" w:rsidR="00F45CDB" w:rsidRPr="00BC03CB" w:rsidRDefault="00F45CDB" w:rsidP="00F45CDB">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t>1) є недієздатною або цивільна дієздатність якої обмежена;</w:t>
            </w:r>
          </w:p>
          <w:p w14:paraId="0904BFA0" w14:textId="77777777" w:rsidR="00B96BDD" w:rsidRDefault="00B96BDD" w:rsidP="00F45CDB">
            <w:pPr>
              <w:shd w:val="clear" w:color="auto" w:fill="FFFFFF"/>
              <w:spacing w:after="150" w:line="240" w:lineRule="auto"/>
              <w:ind w:firstLine="450"/>
              <w:jc w:val="both"/>
              <w:rPr>
                <w:rFonts w:ascii="Times New Roman" w:eastAsia="Times New Roman" w:hAnsi="Times New Roman"/>
                <w:sz w:val="24"/>
                <w:szCs w:val="24"/>
                <w:lang/>
              </w:rPr>
            </w:pPr>
            <w:bookmarkStart w:id="34" w:name="n545"/>
            <w:bookmarkEnd w:id="34"/>
          </w:p>
          <w:p w14:paraId="15BF89AF" w14:textId="0C1E7F42" w:rsidR="00F45CDB" w:rsidRPr="00BC03CB" w:rsidRDefault="00F45CDB" w:rsidP="00F45CDB">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t>2) має судимість за вчинення злочину;</w:t>
            </w:r>
          </w:p>
          <w:p w14:paraId="01B92069" w14:textId="77777777" w:rsidR="00B96BDD" w:rsidRDefault="00B96BDD" w:rsidP="00F45CDB">
            <w:pPr>
              <w:shd w:val="clear" w:color="auto" w:fill="FFFFFF"/>
              <w:spacing w:after="150" w:line="240" w:lineRule="auto"/>
              <w:ind w:firstLine="450"/>
              <w:jc w:val="both"/>
              <w:rPr>
                <w:rFonts w:ascii="Times New Roman" w:eastAsia="Times New Roman" w:hAnsi="Times New Roman"/>
                <w:sz w:val="24"/>
                <w:szCs w:val="24"/>
                <w:lang/>
              </w:rPr>
            </w:pPr>
            <w:bookmarkStart w:id="35" w:name="n546"/>
            <w:bookmarkEnd w:id="35"/>
          </w:p>
          <w:p w14:paraId="7011BD96" w14:textId="16381CE4" w:rsidR="00F45CDB" w:rsidRPr="00BC03CB" w:rsidRDefault="00F45CDB" w:rsidP="00F45CDB">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t>3) позбавлена права обіймати відповідну посаду;</w:t>
            </w:r>
          </w:p>
          <w:p w14:paraId="160F3FDE" w14:textId="77777777" w:rsidR="00B96BDD" w:rsidRDefault="00B96BDD" w:rsidP="00F45CDB">
            <w:pPr>
              <w:shd w:val="clear" w:color="auto" w:fill="FFFFFF"/>
              <w:spacing w:after="150" w:line="240" w:lineRule="auto"/>
              <w:ind w:firstLine="450"/>
              <w:jc w:val="both"/>
              <w:rPr>
                <w:rFonts w:ascii="Times New Roman" w:eastAsia="Times New Roman" w:hAnsi="Times New Roman"/>
                <w:sz w:val="24"/>
                <w:szCs w:val="24"/>
                <w:lang/>
              </w:rPr>
            </w:pPr>
            <w:bookmarkStart w:id="36" w:name="n547"/>
            <w:bookmarkEnd w:id="36"/>
          </w:p>
          <w:p w14:paraId="73A31A7A" w14:textId="361D1DDC" w:rsidR="00F45CDB" w:rsidRPr="00BC03CB" w:rsidRDefault="00F45CDB" w:rsidP="00F45CDB">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t>4) за рішенням суду визнана винною у вчиненні корупційного правопорушення;</w:t>
            </w:r>
          </w:p>
          <w:p w14:paraId="6315C087" w14:textId="77777777" w:rsidR="00B96BDD" w:rsidRDefault="00B96BDD" w:rsidP="00F45CDB">
            <w:pPr>
              <w:shd w:val="clear" w:color="auto" w:fill="FFFFFF"/>
              <w:spacing w:after="150" w:line="240" w:lineRule="auto"/>
              <w:ind w:firstLine="450"/>
              <w:jc w:val="both"/>
              <w:rPr>
                <w:rFonts w:ascii="Times New Roman" w:eastAsia="Times New Roman" w:hAnsi="Times New Roman"/>
                <w:sz w:val="24"/>
                <w:szCs w:val="24"/>
                <w:lang/>
              </w:rPr>
            </w:pPr>
            <w:bookmarkStart w:id="37" w:name="n548"/>
            <w:bookmarkEnd w:id="37"/>
          </w:p>
          <w:p w14:paraId="533BA53E" w14:textId="6211E1F1" w:rsidR="00F45CDB" w:rsidRPr="00BC03CB" w:rsidRDefault="00F45CDB" w:rsidP="00F45CDB">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t>5) за рішенням суду визнана винною у вчиненні правопорушення, пов’язаного з корупцією;</w:t>
            </w:r>
          </w:p>
          <w:p w14:paraId="323F1D28" w14:textId="77777777" w:rsidR="00F45CDB" w:rsidRPr="00BC03CB" w:rsidRDefault="00F45CDB" w:rsidP="00F45CDB">
            <w:pPr>
              <w:shd w:val="clear" w:color="auto" w:fill="FFFFFF"/>
              <w:spacing w:after="150" w:line="240" w:lineRule="auto"/>
              <w:ind w:firstLine="450"/>
              <w:jc w:val="both"/>
              <w:rPr>
                <w:rFonts w:ascii="Times New Roman" w:eastAsia="Times New Roman" w:hAnsi="Times New Roman"/>
                <w:sz w:val="24"/>
                <w:szCs w:val="24"/>
                <w:lang/>
              </w:rPr>
            </w:pPr>
            <w:bookmarkStart w:id="38" w:name="n549"/>
            <w:bookmarkEnd w:id="38"/>
            <w:r w:rsidRPr="00BC03CB">
              <w:rPr>
                <w:rFonts w:ascii="Times New Roman" w:eastAsia="Times New Roman" w:hAnsi="Times New Roman"/>
                <w:sz w:val="24"/>
                <w:szCs w:val="24"/>
                <w:lang/>
              </w:rPr>
              <w:t>6) підпадає під заборону, встановлену </w:t>
            </w:r>
            <w:hyperlink r:id="rId13" w:tgtFrame="_blank" w:history="1">
              <w:r w:rsidRPr="00BC03CB">
                <w:rPr>
                  <w:rFonts w:ascii="Times New Roman" w:eastAsia="Times New Roman" w:hAnsi="Times New Roman"/>
                  <w:sz w:val="24"/>
                  <w:szCs w:val="24"/>
                  <w:lang/>
                </w:rPr>
                <w:t>Законом України</w:t>
              </w:r>
            </w:hyperlink>
            <w:r w:rsidRPr="00BC03CB">
              <w:rPr>
                <w:rFonts w:ascii="Times New Roman" w:eastAsia="Times New Roman" w:hAnsi="Times New Roman"/>
                <w:sz w:val="24"/>
                <w:szCs w:val="24"/>
                <w:lang/>
              </w:rPr>
              <w:t> "Про очищення влади".</w:t>
            </w:r>
          </w:p>
          <w:p w14:paraId="5686FBF4" w14:textId="77777777" w:rsidR="008866EC" w:rsidRPr="00BC03CB" w:rsidRDefault="008866EC" w:rsidP="00911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2B7361D4"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t>Стаття 39.</w:t>
            </w:r>
            <w:r w:rsidRPr="00BC03CB">
              <w:rPr>
                <w:rFonts w:ascii="Times New Roman" w:eastAsia="Times New Roman" w:hAnsi="Times New Roman"/>
                <w:b/>
                <w:bCs/>
                <w:sz w:val="24"/>
                <w:szCs w:val="24"/>
                <w:lang/>
              </w:rPr>
              <w:t> </w:t>
            </w:r>
            <w:r w:rsidRPr="00BC03CB">
              <w:rPr>
                <w:rFonts w:ascii="Times New Roman" w:eastAsia="Times New Roman" w:hAnsi="Times New Roman"/>
                <w:sz w:val="24"/>
                <w:szCs w:val="24"/>
                <w:lang/>
              </w:rPr>
              <w:t>Обрання, призначення на посаду та звільнення з посади керівника закладу загальної середньої освіти</w:t>
            </w:r>
          </w:p>
          <w:p w14:paraId="6572F695" w14:textId="7510CFE2"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39" w:name="n592"/>
            <w:bookmarkStart w:id="40" w:name="n605"/>
            <w:bookmarkEnd w:id="39"/>
            <w:bookmarkEnd w:id="40"/>
            <w:r w:rsidRPr="00BC03CB">
              <w:rPr>
                <w:rFonts w:ascii="Times New Roman" w:eastAsia="Times New Roman" w:hAnsi="Times New Roman"/>
                <w:sz w:val="24"/>
                <w:szCs w:val="24"/>
                <w:lang/>
              </w:rPr>
              <w:t>..</w:t>
            </w:r>
            <w:r w:rsidRPr="00BC03CB">
              <w:rPr>
                <w:rFonts w:ascii="Times New Roman" w:eastAsia="Times New Roman" w:hAnsi="Times New Roman"/>
                <w:sz w:val="24"/>
                <w:szCs w:val="24"/>
                <w:lang/>
              </w:rPr>
              <w:t>.</w:t>
            </w:r>
          </w:p>
          <w:p w14:paraId="066A9689"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41" w:name="n664"/>
            <w:bookmarkEnd w:id="41"/>
            <w:r w:rsidRPr="00BC03CB">
              <w:rPr>
                <w:rFonts w:ascii="Times New Roman" w:eastAsia="Times New Roman" w:hAnsi="Times New Roman"/>
                <w:sz w:val="24"/>
                <w:szCs w:val="24"/>
                <w:lang/>
              </w:rPr>
              <w:t>13. Керівник закладу загальної середньої освіти звільняється з посади у зв’язку із закінченням строку трудового договору або достроково відповідно до вимог законодавства та умов укладеного трудового договору.</w:t>
            </w:r>
          </w:p>
          <w:p w14:paraId="421DC888"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42" w:name="n665"/>
            <w:bookmarkEnd w:id="42"/>
            <w:r w:rsidRPr="00BC03CB">
              <w:rPr>
                <w:rFonts w:ascii="Times New Roman" w:eastAsia="Times New Roman" w:hAnsi="Times New Roman"/>
                <w:sz w:val="24"/>
                <w:szCs w:val="24"/>
                <w:lang/>
              </w:rPr>
              <w:t xml:space="preserve">Припинення трудового договору з керівником державного чи комунального закладу загальної середньої освіти у зв’язку із закінченням строку його дії або його дострокове розірвання здійснюється відповідною посадовою особою засновника (головою відповідної ради чи керівником державного органу) або керівником уповноваженого ним органу (структурного підрозділу з питань освіти) з підстав та у </w:t>
            </w:r>
            <w:r w:rsidRPr="00BC03CB">
              <w:rPr>
                <w:rFonts w:ascii="Times New Roman" w:eastAsia="Times New Roman" w:hAnsi="Times New Roman"/>
                <w:sz w:val="24"/>
                <w:szCs w:val="24"/>
                <w:lang/>
              </w:rPr>
              <w:lastRenderedPageBreak/>
              <w:t>порядку, визначених законодавством про працю.</w:t>
            </w:r>
          </w:p>
          <w:p w14:paraId="0BA2DD2E"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b/>
                <w:bCs/>
                <w:sz w:val="24"/>
                <w:szCs w:val="24"/>
                <w:lang/>
              </w:rPr>
            </w:pPr>
            <w:bookmarkStart w:id="43" w:name="n666"/>
            <w:bookmarkEnd w:id="43"/>
            <w:r w:rsidRPr="00BC03CB">
              <w:rPr>
                <w:rFonts w:ascii="Times New Roman" w:eastAsia="Times New Roman" w:hAnsi="Times New Roman"/>
                <w:sz w:val="24"/>
                <w:szCs w:val="24"/>
                <w:lang/>
              </w:rPr>
              <w:t>Керівник приватного</w:t>
            </w:r>
            <w:r w:rsidRPr="00BC03CB">
              <w:rPr>
                <w:rFonts w:ascii="Times New Roman" w:eastAsia="Times New Roman" w:hAnsi="Times New Roman"/>
                <w:b/>
                <w:bCs/>
                <w:sz w:val="24"/>
                <w:szCs w:val="24"/>
                <w:lang/>
              </w:rPr>
              <w:t xml:space="preserve">, </w:t>
            </w:r>
            <w:r w:rsidRPr="0071575E">
              <w:rPr>
                <w:rFonts w:ascii="Times New Roman" w:eastAsia="Times New Roman" w:hAnsi="Times New Roman"/>
                <w:sz w:val="24"/>
                <w:szCs w:val="24"/>
                <w:lang/>
              </w:rPr>
              <w:t>корпоративного</w:t>
            </w:r>
            <w:r w:rsidRPr="00BC03CB">
              <w:rPr>
                <w:rFonts w:ascii="Times New Roman" w:eastAsia="Times New Roman" w:hAnsi="Times New Roman"/>
                <w:b/>
                <w:bCs/>
                <w:sz w:val="24"/>
                <w:szCs w:val="24"/>
                <w:lang/>
              </w:rPr>
              <w:t xml:space="preserve"> </w:t>
            </w:r>
            <w:r w:rsidRPr="00BC03CB">
              <w:rPr>
                <w:rFonts w:ascii="Times New Roman" w:eastAsia="Times New Roman" w:hAnsi="Times New Roman"/>
                <w:sz w:val="24"/>
                <w:szCs w:val="24"/>
                <w:lang/>
              </w:rPr>
              <w:t>закладу освіти звільняється з посади засновником (засновниками) відповідно до положень законодавства про працю</w:t>
            </w:r>
            <w:r w:rsidRPr="00BC03CB">
              <w:rPr>
                <w:rFonts w:ascii="Times New Roman" w:eastAsia="Times New Roman" w:hAnsi="Times New Roman"/>
                <w:b/>
                <w:bCs/>
                <w:sz w:val="24"/>
                <w:szCs w:val="24"/>
                <w:lang/>
              </w:rPr>
              <w:t>, установчих документів закладу та укладеного трудового договору.</w:t>
            </w:r>
          </w:p>
          <w:p w14:paraId="020BE40A"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44" w:name="n667"/>
            <w:bookmarkEnd w:id="44"/>
            <w:r w:rsidRPr="00BC03CB">
              <w:rPr>
                <w:rFonts w:ascii="Times New Roman" w:eastAsia="Times New Roman" w:hAnsi="Times New Roman"/>
                <w:sz w:val="24"/>
                <w:szCs w:val="24"/>
                <w:lang/>
              </w:rPr>
              <w:t>Підставами для дострокового звільнення керівника закладу загальної середньої освіти, які повинні бути передбачені у трудовому договорі, є:</w:t>
            </w:r>
          </w:p>
          <w:p w14:paraId="1D37FB33"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45" w:name="n668"/>
            <w:bookmarkEnd w:id="45"/>
            <w:r w:rsidRPr="00BC03CB">
              <w:rPr>
                <w:rFonts w:ascii="Times New Roman" w:eastAsia="Times New Roman" w:hAnsi="Times New Roman"/>
                <w:sz w:val="24"/>
                <w:szCs w:val="24"/>
                <w:lang/>
              </w:rPr>
              <w:t>порушення вимог цього Закону щодо мови освітнього процесу;</w:t>
            </w:r>
          </w:p>
          <w:p w14:paraId="07AC836A"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46" w:name="n669"/>
            <w:bookmarkEnd w:id="46"/>
            <w:r w:rsidRPr="00BC03CB">
              <w:rPr>
                <w:rFonts w:ascii="Times New Roman" w:eastAsia="Times New Roman" w:hAnsi="Times New Roman"/>
                <w:sz w:val="24"/>
                <w:szCs w:val="24"/>
                <w:lang/>
              </w:rPr>
              <w:t>порушення вимог </w:t>
            </w:r>
            <w:hyperlink r:id="rId14" w:anchor="n442" w:tgtFrame="_blank" w:history="1">
              <w:r w:rsidRPr="00BC03CB">
                <w:rPr>
                  <w:rFonts w:ascii="Times New Roman" w:eastAsia="Times New Roman" w:hAnsi="Times New Roman"/>
                  <w:sz w:val="24"/>
                  <w:szCs w:val="24"/>
                  <w:lang/>
                </w:rPr>
                <w:t>статей 30</w:t>
              </w:r>
            </w:hyperlink>
            <w:r w:rsidRPr="00BC03CB">
              <w:rPr>
                <w:rFonts w:ascii="Times New Roman" w:eastAsia="Times New Roman" w:hAnsi="Times New Roman"/>
                <w:sz w:val="24"/>
                <w:szCs w:val="24"/>
                <w:lang/>
              </w:rPr>
              <w:t> і </w:t>
            </w:r>
            <w:hyperlink r:id="rId15" w:anchor="n468" w:tgtFrame="_blank" w:history="1">
              <w:r w:rsidRPr="00BC03CB">
                <w:rPr>
                  <w:rFonts w:ascii="Times New Roman" w:eastAsia="Times New Roman" w:hAnsi="Times New Roman"/>
                  <w:sz w:val="24"/>
                  <w:szCs w:val="24"/>
                  <w:lang/>
                </w:rPr>
                <w:t>31</w:t>
              </w:r>
            </w:hyperlink>
            <w:r w:rsidRPr="00BC03CB">
              <w:rPr>
                <w:rFonts w:ascii="Times New Roman" w:eastAsia="Times New Roman" w:hAnsi="Times New Roman"/>
                <w:sz w:val="24"/>
                <w:szCs w:val="24"/>
                <w:lang/>
              </w:rPr>
              <w:t> Закону України "Про освіту";</w:t>
            </w:r>
          </w:p>
          <w:p w14:paraId="003A2040"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47" w:name="n670"/>
            <w:bookmarkEnd w:id="47"/>
            <w:r w:rsidRPr="00BC03CB">
              <w:rPr>
                <w:rFonts w:ascii="Times New Roman" w:eastAsia="Times New Roman" w:hAnsi="Times New Roman"/>
                <w:sz w:val="24"/>
                <w:szCs w:val="24"/>
                <w:lang/>
              </w:rPr>
              <w:t>порушення прав учнів чи працівників, встановлене рішенням суду, яке набрало законної сили;</w:t>
            </w:r>
          </w:p>
          <w:p w14:paraId="50F3E734"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48" w:name="n671"/>
            <w:bookmarkEnd w:id="48"/>
            <w:r w:rsidRPr="00BC03CB">
              <w:rPr>
                <w:rFonts w:ascii="Times New Roman" w:eastAsia="Times New Roman" w:hAnsi="Times New Roman"/>
                <w:sz w:val="24"/>
                <w:szCs w:val="24"/>
                <w:lang/>
              </w:rPr>
              <w:t>систематичне неналежне виконання інших обов’язків керівника, визначених цим Законом;</w:t>
            </w:r>
          </w:p>
          <w:p w14:paraId="37F99953"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49" w:name="n672"/>
            <w:bookmarkEnd w:id="49"/>
            <w:r w:rsidRPr="00BC03CB">
              <w:rPr>
                <w:rFonts w:ascii="Times New Roman" w:eastAsia="Times New Roman" w:hAnsi="Times New Roman"/>
                <w:sz w:val="24"/>
                <w:szCs w:val="24"/>
                <w:lang/>
              </w:rPr>
              <w:t>неусунення у визначений строк порушень вимог законодавства, виявлених під час інституційного аудиту чи позапланового заходу державного нагляду (контролю).</w:t>
            </w:r>
          </w:p>
          <w:p w14:paraId="0AA9D9A0" w14:textId="77777777" w:rsidR="00911256" w:rsidRPr="00BC03CB" w:rsidRDefault="00911256" w:rsidP="00911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6E341979"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t>Стаття 54.</w:t>
            </w:r>
            <w:r w:rsidRPr="00BC03CB">
              <w:rPr>
                <w:rFonts w:ascii="Times New Roman" w:eastAsia="Times New Roman" w:hAnsi="Times New Roman"/>
                <w:b/>
                <w:bCs/>
                <w:sz w:val="24"/>
                <w:szCs w:val="24"/>
                <w:lang/>
              </w:rPr>
              <w:t> </w:t>
            </w:r>
            <w:r w:rsidRPr="00BC03CB">
              <w:rPr>
                <w:rFonts w:ascii="Times New Roman" w:eastAsia="Times New Roman" w:hAnsi="Times New Roman"/>
                <w:sz w:val="24"/>
                <w:szCs w:val="24"/>
                <w:lang/>
              </w:rPr>
              <w:t>Повноваження Кабінету Міністрів України, центрального органу виконавчої влади у сфері освіти і науки та інших центральних органів виконавчої влади у сфері загальної середньої освіти</w:t>
            </w:r>
          </w:p>
          <w:p w14:paraId="5FC220FB" w14:textId="4879F171"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50" w:name="n869"/>
            <w:bookmarkEnd w:id="50"/>
            <w:r w:rsidRPr="00BC03CB">
              <w:rPr>
                <w:rFonts w:ascii="Times New Roman" w:eastAsia="Times New Roman" w:hAnsi="Times New Roman"/>
                <w:sz w:val="24"/>
                <w:szCs w:val="24"/>
                <w:lang/>
              </w:rPr>
              <w:t>..</w:t>
            </w:r>
            <w:r w:rsidRPr="00BC03CB">
              <w:rPr>
                <w:rFonts w:ascii="Times New Roman" w:eastAsia="Times New Roman" w:hAnsi="Times New Roman"/>
                <w:sz w:val="24"/>
                <w:szCs w:val="24"/>
                <w:lang/>
              </w:rPr>
              <w:t>.</w:t>
            </w:r>
          </w:p>
          <w:p w14:paraId="357817EC"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51" w:name="n870"/>
            <w:bookmarkEnd w:id="51"/>
            <w:r w:rsidRPr="00BC03CB">
              <w:rPr>
                <w:rFonts w:ascii="Times New Roman" w:eastAsia="Times New Roman" w:hAnsi="Times New Roman"/>
                <w:sz w:val="24"/>
                <w:szCs w:val="24"/>
                <w:lang/>
              </w:rPr>
              <w:t>2. Центральний орган виконавчої влади у сфері освіти і науки:</w:t>
            </w:r>
          </w:p>
          <w:p w14:paraId="5B3A914C"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52" w:name="n871"/>
            <w:bookmarkEnd w:id="52"/>
            <w:r w:rsidRPr="00BC03CB">
              <w:rPr>
                <w:rFonts w:ascii="Times New Roman" w:eastAsia="Times New Roman" w:hAnsi="Times New Roman"/>
                <w:sz w:val="24"/>
                <w:szCs w:val="24"/>
                <w:lang/>
              </w:rPr>
              <w:t xml:space="preserve">організовує та координує аналітично-прогностичну діяльність у сфері загальної середньої освіти, визначає та формує стратегічні напрями її розвитку з урахуванням науково-технічного прогресу </w:t>
            </w:r>
            <w:r w:rsidRPr="00BC03CB">
              <w:rPr>
                <w:rFonts w:ascii="Times New Roman" w:eastAsia="Times New Roman" w:hAnsi="Times New Roman"/>
                <w:sz w:val="24"/>
                <w:szCs w:val="24"/>
                <w:lang/>
              </w:rPr>
              <w:lastRenderedPageBreak/>
              <w:t>та інших факторів, узагальнює світовий і вітчизняний досвід у відповідній сфері;</w:t>
            </w:r>
          </w:p>
          <w:p w14:paraId="70E50545"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53" w:name="n872"/>
            <w:bookmarkEnd w:id="53"/>
            <w:r w:rsidRPr="00BC03CB">
              <w:rPr>
                <w:rFonts w:ascii="Times New Roman" w:eastAsia="Times New Roman" w:hAnsi="Times New Roman"/>
                <w:sz w:val="24"/>
                <w:szCs w:val="24"/>
                <w:lang/>
              </w:rPr>
              <w:t>здійснює в межах своїх повноважень нормативно-правове регулювання відносин у системі повної загальної середньої освіти;</w:t>
            </w:r>
          </w:p>
          <w:p w14:paraId="1D082127"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54" w:name="n873"/>
            <w:bookmarkEnd w:id="54"/>
            <w:r w:rsidRPr="00BC03CB">
              <w:rPr>
                <w:rFonts w:ascii="Times New Roman" w:eastAsia="Times New Roman" w:hAnsi="Times New Roman"/>
                <w:sz w:val="24"/>
                <w:szCs w:val="24"/>
                <w:lang/>
              </w:rPr>
              <w:t>розробляє і подає на затвердження Кабінету Міністрів України формули розподілу освітніх субвенцій, порядки та умови розподілу інших трансфертів з державного бюджету на загальну середню освіту місцевим бюджетам;</w:t>
            </w:r>
          </w:p>
          <w:p w14:paraId="7B3805AC" w14:textId="77777777" w:rsidR="00B96BDD" w:rsidRDefault="00B96BDD" w:rsidP="00911256">
            <w:pPr>
              <w:shd w:val="clear" w:color="auto" w:fill="FFFFFF"/>
              <w:spacing w:after="150" w:line="240" w:lineRule="auto"/>
              <w:ind w:firstLine="450"/>
              <w:jc w:val="both"/>
              <w:rPr>
                <w:rFonts w:ascii="Times New Roman" w:eastAsia="Times New Roman" w:hAnsi="Times New Roman"/>
                <w:sz w:val="24"/>
                <w:szCs w:val="24"/>
                <w:lang/>
              </w:rPr>
            </w:pPr>
            <w:bookmarkStart w:id="55" w:name="n874"/>
            <w:bookmarkEnd w:id="55"/>
          </w:p>
          <w:p w14:paraId="5BEC9D06" w14:textId="5487DD0C"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t>здійснює повноваження головного розпорядника бюджетних коштів для закладів освіти, що перебувають у сфері його управління;</w:t>
            </w:r>
          </w:p>
          <w:p w14:paraId="1F50D070"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56" w:name="n875"/>
            <w:bookmarkEnd w:id="56"/>
            <w:r w:rsidRPr="00BC03CB">
              <w:rPr>
                <w:rFonts w:ascii="Times New Roman" w:eastAsia="Times New Roman" w:hAnsi="Times New Roman"/>
                <w:sz w:val="24"/>
                <w:szCs w:val="24"/>
                <w:lang/>
              </w:rPr>
              <w:t>затверджує типові освітні програми;</w:t>
            </w:r>
          </w:p>
          <w:p w14:paraId="7A5929AF"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57" w:name="n876"/>
            <w:bookmarkEnd w:id="57"/>
            <w:r w:rsidRPr="00BC03CB">
              <w:rPr>
                <w:rFonts w:ascii="Times New Roman" w:eastAsia="Times New Roman" w:hAnsi="Times New Roman"/>
                <w:sz w:val="24"/>
                <w:szCs w:val="24"/>
                <w:lang/>
              </w:rPr>
              <w:t>затверджує типові та примірні переліки обов’язкового навчального та іншого обладнання закладів освіти, навчально-методичних та навчально-наочних посібників, підручників, зокрема, для осіб з особливими освітніми потребами;</w:t>
            </w:r>
          </w:p>
          <w:p w14:paraId="49A105FA"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58" w:name="n877"/>
            <w:bookmarkEnd w:id="58"/>
            <w:r w:rsidRPr="00BC03CB">
              <w:rPr>
                <w:rFonts w:ascii="Times New Roman" w:eastAsia="Times New Roman" w:hAnsi="Times New Roman"/>
                <w:sz w:val="24"/>
                <w:szCs w:val="24"/>
                <w:lang/>
              </w:rPr>
              <w:t>затверджує порядок надання грифів навчальній літературі та навчальним програмам і відповідно до зазначеного порядку надає рекомендації для використання їх в освітньому процесі;</w:t>
            </w:r>
          </w:p>
          <w:p w14:paraId="416F14C6"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59" w:name="n878"/>
            <w:bookmarkEnd w:id="59"/>
            <w:r w:rsidRPr="00BC03CB">
              <w:rPr>
                <w:rFonts w:ascii="Times New Roman" w:eastAsia="Times New Roman" w:hAnsi="Times New Roman"/>
                <w:sz w:val="24"/>
                <w:szCs w:val="24"/>
                <w:lang/>
              </w:rPr>
              <w:t>організовує забезпечення учнів та педагогічних працівників підручниками, посібниками для здобуття повної загальної середньої освіти за кошти державного бюджету;</w:t>
            </w:r>
          </w:p>
          <w:p w14:paraId="5D7CB84F"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60" w:name="n879"/>
            <w:bookmarkEnd w:id="60"/>
            <w:r w:rsidRPr="00BC03CB">
              <w:rPr>
                <w:rFonts w:ascii="Times New Roman" w:eastAsia="Times New Roman" w:hAnsi="Times New Roman"/>
                <w:sz w:val="24"/>
                <w:szCs w:val="24"/>
                <w:lang/>
              </w:rPr>
              <w:t>забезпечує створення та функціонування (адміністрування) державних інформаційних систем у сфері освіти;</w:t>
            </w:r>
          </w:p>
          <w:p w14:paraId="14B79A60"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61" w:name="n880"/>
            <w:bookmarkEnd w:id="61"/>
            <w:r w:rsidRPr="00BC03CB">
              <w:rPr>
                <w:rFonts w:ascii="Times New Roman" w:eastAsia="Times New Roman" w:hAnsi="Times New Roman"/>
                <w:sz w:val="24"/>
                <w:szCs w:val="24"/>
                <w:lang/>
              </w:rPr>
              <w:t xml:space="preserve">забезпечує створення та функціонування спеціального інформаційного ресурсу в Інтернеті, на якому у вільному доступі в повному обсязі </w:t>
            </w:r>
            <w:r w:rsidRPr="00BC03CB">
              <w:rPr>
                <w:rFonts w:ascii="Times New Roman" w:eastAsia="Times New Roman" w:hAnsi="Times New Roman"/>
                <w:sz w:val="24"/>
                <w:szCs w:val="24"/>
                <w:lang/>
              </w:rPr>
              <w:lastRenderedPageBreak/>
              <w:t>розміщуються безоплатні електронні версії підручників або електронні підручники для здобуття повної загальної середньої освіти, що видані (надруковані, придбані) за кошти державного та/або місцевих бюджетів;</w:t>
            </w:r>
          </w:p>
          <w:p w14:paraId="62AA0906"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62" w:name="n881"/>
            <w:bookmarkEnd w:id="62"/>
            <w:r w:rsidRPr="00BC03CB">
              <w:rPr>
                <w:rFonts w:ascii="Times New Roman" w:eastAsia="Times New Roman" w:hAnsi="Times New Roman"/>
                <w:sz w:val="24"/>
                <w:szCs w:val="24"/>
                <w:lang/>
              </w:rPr>
              <w:t>організовує науково-методичне та інформаційне забезпечення системи повної загальної середньої освіти;</w:t>
            </w:r>
          </w:p>
          <w:p w14:paraId="30291534"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63" w:name="n882"/>
            <w:bookmarkEnd w:id="63"/>
            <w:r w:rsidRPr="00BC03CB">
              <w:rPr>
                <w:rFonts w:ascii="Times New Roman" w:eastAsia="Times New Roman" w:hAnsi="Times New Roman"/>
                <w:sz w:val="24"/>
                <w:szCs w:val="24"/>
                <w:lang/>
              </w:rPr>
              <w:t>координує підготовку та підвищення кваліфікації педагогічних працівників, які забезпечують здобуття повної загальної середньої освіти;</w:t>
            </w:r>
          </w:p>
          <w:p w14:paraId="331F468E"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64" w:name="n883"/>
            <w:bookmarkEnd w:id="64"/>
            <w:r w:rsidRPr="00BC03CB">
              <w:rPr>
                <w:rFonts w:ascii="Times New Roman" w:eastAsia="Times New Roman" w:hAnsi="Times New Roman"/>
                <w:sz w:val="24"/>
                <w:szCs w:val="24"/>
                <w:lang/>
              </w:rPr>
              <w:t>затверджує порядок заохочення та відзначення учнів, педагогічних та інших працівників системи освіти відомчими заохочувальними відзнаками;</w:t>
            </w:r>
          </w:p>
          <w:p w14:paraId="51E2872F"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65" w:name="n884"/>
            <w:bookmarkEnd w:id="65"/>
            <w:r w:rsidRPr="00BC03CB">
              <w:rPr>
                <w:rFonts w:ascii="Times New Roman" w:eastAsia="Times New Roman" w:hAnsi="Times New Roman"/>
                <w:sz w:val="24"/>
                <w:szCs w:val="24"/>
                <w:lang/>
              </w:rPr>
              <w:t xml:space="preserve">координує діяльність структурних підрозділів з питань освіти місцевих органів виконавчої влади </w:t>
            </w:r>
            <w:r w:rsidRPr="00BC03CB">
              <w:rPr>
                <w:rFonts w:ascii="Times New Roman" w:eastAsia="Times New Roman" w:hAnsi="Times New Roman"/>
                <w:b/>
                <w:bCs/>
                <w:sz w:val="24"/>
                <w:szCs w:val="24"/>
                <w:lang/>
              </w:rPr>
              <w:t>та органів місцевого самоврядування</w:t>
            </w:r>
            <w:r w:rsidRPr="00BC03CB">
              <w:rPr>
                <w:rFonts w:ascii="Times New Roman" w:eastAsia="Times New Roman" w:hAnsi="Times New Roman"/>
                <w:sz w:val="24"/>
                <w:szCs w:val="24"/>
                <w:lang/>
              </w:rPr>
              <w:t>;</w:t>
            </w:r>
          </w:p>
          <w:p w14:paraId="7A68E87E"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66" w:name="n885"/>
            <w:bookmarkEnd w:id="66"/>
            <w:r w:rsidRPr="00BC03CB">
              <w:rPr>
                <w:rFonts w:ascii="Times New Roman" w:eastAsia="Times New Roman" w:hAnsi="Times New Roman"/>
                <w:sz w:val="24"/>
                <w:szCs w:val="24"/>
                <w:lang/>
              </w:rPr>
              <w:t>затверджує порядок акредитації та ведення реєстру громадських фахових об’єднань, інших юридичних осіб, що здійснюють незалежне оцінювання якості освіти та освітньої діяльності закладів освіти;</w:t>
            </w:r>
          </w:p>
          <w:p w14:paraId="25AC227C"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67" w:name="n886"/>
            <w:bookmarkEnd w:id="67"/>
            <w:r w:rsidRPr="00BC03CB">
              <w:rPr>
                <w:rFonts w:ascii="Times New Roman" w:eastAsia="Times New Roman" w:hAnsi="Times New Roman"/>
                <w:sz w:val="24"/>
                <w:szCs w:val="24"/>
                <w:lang/>
              </w:rPr>
              <w:t>затверджує порядок проведення експертизи освітніх програм, поданих до центрального органу виконавчої влади із забезпечення якості освіти для затвердження;</w:t>
            </w:r>
          </w:p>
          <w:p w14:paraId="57B3BA80"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68" w:name="n887"/>
            <w:bookmarkEnd w:id="68"/>
            <w:r w:rsidRPr="00BC03CB">
              <w:rPr>
                <w:rFonts w:ascii="Times New Roman" w:eastAsia="Times New Roman" w:hAnsi="Times New Roman"/>
                <w:sz w:val="24"/>
                <w:szCs w:val="24"/>
                <w:lang/>
              </w:rPr>
              <w:t>здійснює міжнародне співробітництво у встановленому законодавством порядку, забезпечує участь України у міжнародних дослідженнях якості освіти;</w:t>
            </w:r>
          </w:p>
          <w:p w14:paraId="250696F8"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69" w:name="n888"/>
            <w:bookmarkEnd w:id="69"/>
            <w:r w:rsidRPr="00BC03CB">
              <w:rPr>
                <w:rFonts w:ascii="Times New Roman" w:eastAsia="Times New Roman" w:hAnsi="Times New Roman"/>
                <w:sz w:val="24"/>
                <w:szCs w:val="24"/>
                <w:lang/>
              </w:rPr>
              <w:t>затверджує порядок надання професійної підтримки та допомоги педагогічним працівникам (здійснення супервізії);</w:t>
            </w:r>
          </w:p>
          <w:p w14:paraId="08DA731A"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70" w:name="n889"/>
            <w:bookmarkEnd w:id="70"/>
            <w:r w:rsidRPr="00BC03CB">
              <w:rPr>
                <w:rFonts w:ascii="Times New Roman" w:eastAsia="Times New Roman" w:hAnsi="Times New Roman"/>
                <w:sz w:val="24"/>
                <w:szCs w:val="24"/>
                <w:lang/>
              </w:rPr>
              <w:t>здійснює заходи з популяризації та вивчення української мови та культури за кордоном;</w:t>
            </w:r>
          </w:p>
          <w:p w14:paraId="3F7E591A"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71" w:name="n890"/>
            <w:bookmarkEnd w:id="71"/>
            <w:r w:rsidRPr="00BC03CB">
              <w:rPr>
                <w:rFonts w:ascii="Times New Roman" w:eastAsia="Times New Roman" w:hAnsi="Times New Roman"/>
                <w:sz w:val="24"/>
                <w:szCs w:val="24"/>
                <w:lang/>
              </w:rPr>
              <w:lastRenderedPageBreak/>
              <w:t>організовує направлення педагогічних працівників для викладання української мови, літератури, культури, історії, географії тощо в іноземних закладах загальної середньої освіти відповідно до міжнародних угод;</w:t>
            </w:r>
          </w:p>
          <w:p w14:paraId="6D2D1E2C" w14:textId="77777777" w:rsidR="00911256" w:rsidRPr="00BC03CB" w:rsidRDefault="00911256" w:rsidP="00911256">
            <w:pPr>
              <w:shd w:val="clear" w:color="auto" w:fill="FFFFFF"/>
              <w:spacing w:after="150" w:line="240" w:lineRule="auto"/>
              <w:ind w:firstLine="450"/>
              <w:jc w:val="both"/>
              <w:rPr>
                <w:rFonts w:ascii="Times New Roman" w:eastAsia="Times New Roman" w:hAnsi="Times New Roman"/>
                <w:sz w:val="24"/>
                <w:szCs w:val="24"/>
                <w:lang/>
              </w:rPr>
            </w:pPr>
            <w:bookmarkStart w:id="72" w:name="n891"/>
            <w:bookmarkEnd w:id="72"/>
            <w:r w:rsidRPr="00BC03CB">
              <w:rPr>
                <w:rFonts w:ascii="Times New Roman" w:eastAsia="Times New Roman" w:hAnsi="Times New Roman"/>
                <w:sz w:val="24"/>
                <w:szCs w:val="24"/>
                <w:lang/>
              </w:rPr>
              <w:t>здійснює інші повноваження, передбачені цим Законом, </w:t>
            </w:r>
            <w:hyperlink r:id="rId16" w:tgtFrame="_blank" w:history="1">
              <w:r w:rsidRPr="00BC03CB">
                <w:rPr>
                  <w:rFonts w:ascii="Times New Roman" w:eastAsia="Times New Roman" w:hAnsi="Times New Roman"/>
                  <w:sz w:val="24"/>
                  <w:szCs w:val="24"/>
                  <w:lang/>
                </w:rPr>
                <w:t>Законом України</w:t>
              </w:r>
            </w:hyperlink>
            <w:r w:rsidRPr="00BC03CB">
              <w:rPr>
                <w:rFonts w:ascii="Times New Roman" w:eastAsia="Times New Roman" w:hAnsi="Times New Roman"/>
                <w:sz w:val="24"/>
                <w:szCs w:val="24"/>
                <w:lang/>
              </w:rPr>
              <w:t> "Про освіту" та іншими законодавчими актами.</w:t>
            </w:r>
          </w:p>
          <w:p w14:paraId="6974E89D" w14:textId="77777777" w:rsidR="00911256" w:rsidRPr="00BC03CB" w:rsidRDefault="00911256" w:rsidP="00911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162F7794" w14:textId="77777777" w:rsidR="00911256" w:rsidRPr="00BC03CB" w:rsidRDefault="00911256" w:rsidP="00911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72D44E83" w14:textId="77777777" w:rsidR="003E5668" w:rsidRPr="00BC03CB" w:rsidRDefault="003E5668" w:rsidP="003E5668">
            <w:pPr>
              <w:shd w:val="clear" w:color="auto" w:fill="FFFFFF"/>
              <w:spacing w:after="150" w:line="240" w:lineRule="auto"/>
              <w:ind w:firstLine="450"/>
              <w:jc w:val="both"/>
              <w:rPr>
                <w:rFonts w:ascii="Times New Roman" w:eastAsia="Times New Roman" w:hAnsi="Times New Roman"/>
                <w:sz w:val="24"/>
                <w:szCs w:val="24"/>
                <w:lang/>
              </w:rPr>
            </w:pPr>
            <w:bookmarkStart w:id="73" w:name="n961"/>
            <w:bookmarkEnd w:id="73"/>
            <w:r w:rsidRPr="00BC03CB">
              <w:rPr>
                <w:rFonts w:ascii="Times New Roman" w:eastAsia="Times New Roman" w:hAnsi="Times New Roman"/>
                <w:sz w:val="24"/>
                <w:szCs w:val="24"/>
                <w:lang/>
              </w:rPr>
              <w:t>Стаття 62</w:t>
            </w:r>
            <w:r w:rsidRPr="00BC03CB">
              <w:rPr>
                <w:rFonts w:ascii="Times New Roman" w:eastAsia="Times New Roman" w:hAnsi="Times New Roman"/>
                <w:b/>
                <w:bCs/>
                <w:sz w:val="24"/>
                <w:szCs w:val="24"/>
                <w:lang/>
              </w:rPr>
              <w:t>. </w:t>
            </w:r>
            <w:r w:rsidRPr="00BC03CB">
              <w:rPr>
                <w:rFonts w:ascii="Times New Roman" w:eastAsia="Times New Roman" w:hAnsi="Times New Roman"/>
                <w:sz w:val="24"/>
                <w:szCs w:val="24"/>
                <w:lang/>
              </w:rPr>
              <w:t>Державно-приватне партнерство у сфері загальної середньої освіти</w:t>
            </w:r>
          </w:p>
          <w:p w14:paraId="55D4EEBA" w14:textId="77777777" w:rsidR="003E5668" w:rsidRPr="00BC03CB" w:rsidRDefault="003E5668" w:rsidP="003E5668">
            <w:pPr>
              <w:shd w:val="clear" w:color="auto" w:fill="FFFFFF"/>
              <w:spacing w:after="150" w:line="240" w:lineRule="auto"/>
              <w:ind w:firstLine="450"/>
              <w:jc w:val="both"/>
              <w:rPr>
                <w:rFonts w:ascii="Times New Roman" w:eastAsia="Times New Roman" w:hAnsi="Times New Roman"/>
                <w:sz w:val="24"/>
                <w:szCs w:val="24"/>
                <w:lang/>
              </w:rPr>
            </w:pPr>
            <w:bookmarkStart w:id="74" w:name="n963"/>
            <w:bookmarkEnd w:id="74"/>
            <w:r w:rsidRPr="00BC03CB">
              <w:rPr>
                <w:rFonts w:ascii="Times New Roman" w:eastAsia="Times New Roman" w:hAnsi="Times New Roman"/>
                <w:b/>
                <w:bCs/>
                <w:sz w:val="24"/>
                <w:szCs w:val="24"/>
                <w:lang/>
              </w:rPr>
              <w:t>1. Правовими засадами державно-приватного партнерства у сфері освіти і науки є </w:t>
            </w:r>
            <w:hyperlink r:id="rId17" w:tgtFrame="_blank" w:history="1">
              <w:r w:rsidRPr="00BC03CB">
                <w:rPr>
                  <w:rFonts w:ascii="Times New Roman" w:eastAsia="Times New Roman" w:hAnsi="Times New Roman"/>
                  <w:b/>
                  <w:bCs/>
                  <w:sz w:val="24"/>
                  <w:szCs w:val="24"/>
                  <w:lang/>
                </w:rPr>
                <w:t>Конституція України</w:t>
              </w:r>
            </w:hyperlink>
            <w:r w:rsidRPr="00BC03CB">
              <w:rPr>
                <w:rFonts w:ascii="Times New Roman" w:eastAsia="Times New Roman" w:hAnsi="Times New Roman"/>
                <w:b/>
                <w:bCs/>
                <w:sz w:val="24"/>
                <w:szCs w:val="24"/>
                <w:lang/>
              </w:rPr>
              <w:t>, </w:t>
            </w:r>
            <w:hyperlink r:id="rId18" w:tgtFrame="_blank" w:history="1">
              <w:r w:rsidRPr="00BC03CB">
                <w:rPr>
                  <w:rFonts w:ascii="Times New Roman" w:eastAsia="Times New Roman" w:hAnsi="Times New Roman"/>
                  <w:b/>
                  <w:bCs/>
                  <w:sz w:val="24"/>
                  <w:szCs w:val="24"/>
                  <w:lang/>
                </w:rPr>
                <w:t>Цивільний кодекс України</w:t>
              </w:r>
            </w:hyperlink>
            <w:r w:rsidRPr="00BC03CB">
              <w:rPr>
                <w:rFonts w:ascii="Times New Roman" w:eastAsia="Times New Roman" w:hAnsi="Times New Roman"/>
                <w:b/>
                <w:bCs/>
                <w:sz w:val="24"/>
                <w:szCs w:val="24"/>
                <w:lang/>
              </w:rPr>
              <w:t>, </w:t>
            </w:r>
            <w:hyperlink r:id="rId19" w:tgtFrame="_blank" w:history="1">
              <w:r w:rsidRPr="00BC03CB">
                <w:rPr>
                  <w:rFonts w:ascii="Times New Roman" w:eastAsia="Times New Roman" w:hAnsi="Times New Roman"/>
                  <w:b/>
                  <w:bCs/>
                  <w:sz w:val="24"/>
                  <w:szCs w:val="24"/>
                  <w:lang/>
                </w:rPr>
                <w:t>Господарський кодекс України</w:t>
              </w:r>
            </w:hyperlink>
            <w:r w:rsidRPr="00BC03CB">
              <w:rPr>
                <w:rFonts w:ascii="Times New Roman" w:eastAsia="Times New Roman" w:hAnsi="Times New Roman"/>
                <w:b/>
                <w:bCs/>
                <w:sz w:val="24"/>
                <w:szCs w:val="24"/>
                <w:lang/>
              </w:rPr>
              <w:t>, </w:t>
            </w:r>
            <w:hyperlink r:id="rId20" w:tgtFrame="_blank" w:history="1">
              <w:r w:rsidRPr="00BC03CB">
                <w:rPr>
                  <w:rFonts w:ascii="Times New Roman" w:eastAsia="Times New Roman" w:hAnsi="Times New Roman"/>
                  <w:b/>
                  <w:bCs/>
                  <w:sz w:val="24"/>
                  <w:szCs w:val="24"/>
                  <w:lang/>
                </w:rPr>
                <w:t>Закон України</w:t>
              </w:r>
            </w:hyperlink>
            <w:r w:rsidRPr="00BC03CB">
              <w:rPr>
                <w:rFonts w:ascii="Times New Roman" w:eastAsia="Times New Roman" w:hAnsi="Times New Roman"/>
                <w:b/>
                <w:bCs/>
                <w:sz w:val="24"/>
                <w:szCs w:val="24"/>
                <w:lang/>
              </w:rPr>
              <w:t> "Про державно-приватне партнерство", цей Закон, </w:t>
            </w:r>
            <w:hyperlink r:id="rId21" w:tgtFrame="_blank" w:history="1">
              <w:r w:rsidRPr="00BC03CB">
                <w:rPr>
                  <w:rFonts w:ascii="Times New Roman" w:eastAsia="Times New Roman" w:hAnsi="Times New Roman"/>
                  <w:b/>
                  <w:bCs/>
                  <w:sz w:val="24"/>
                  <w:szCs w:val="24"/>
                  <w:lang/>
                </w:rPr>
                <w:t>Закон України</w:t>
              </w:r>
            </w:hyperlink>
            <w:r w:rsidRPr="00BC03CB">
              <w:rPr>
                <w:rFonts w:ascii="Times New Roman" w:eastAsia="Times New Roman" w:hAnsi="Times New Roman"/>
                <w:b/>
                <w:bCs/>
                <w:sz w:val="24"/>
                <w:szCs w:val="24"/>
                <w:lang/>
              </w:rPr>
              <w:t> "Про освіту", інші закони України, а також міжнародні договори України, укладені в установленому законом порядку</w:t>
            </w:r>
            <w:r w:rsidRPr="00BC03CB">
              <w:rPr>
                <w:rFonts w:ascii="Times New Roman" w:eastAsia="Times New Roman" w:hAnsi="Times New Roman"/>
                <w:sz w:val="24"/>
                <w:szCs w:val="24"/>
                <w:lang/>
              </w:rPr>
              <w:t>.</w:t>
            </w:r>
          </w:p>
          <w:p w14:paraId="3C895554" w14:textId="21B93F89" w:rsidR="003E5668" w:rsidRPr="00BC03CB" w:rsidRDefault="003E5668" w:rsidP="003E5668">
            <w:pPr>
              <w:shd w:val="clear" w:color="auto" w:fill="FFFFFF"/>
              <w:spacing w:after="150" w:line="240" w:lineRule="auto"/>
              <w:ind w:firstLine="450"/>
              <w:jc w:val="both"/>
              <w:rPr>
                <w:rFonts w:ascii="Times New Roman" w:eastAsia="Times New Roman" w:hAnsi="Times New Roman"/>
                <w:sz w:val="24"/>
                <w:szCs w:val="24"/>
                <w:lang/>
              </w:rPr>
            </w:pPr>
          </w:p>
          <w:p w14:paraId="5AC72630" w14:textId="05CCF90D" w:rsidR="00A058A9" w:rsidRPr="00BC03CB" w:rsidRDefault="00A058A9" w:rsidP="003E5668">
            <w:pPr>
              <w:shd w:val="clear" w:color="auto" w:fill="FFFFFF"/>
              <w:spacing w:after="150" w:line="240" w:lineRule="auto"/>
              <w:ind w:firstLine="450"/>
              <w:jc w:val="both"/>
              <w:rPr>
                <w:rFonts w:ascii="Times New Roman" w:eastAsia="Times New Roman" w:hAnsi="Times New Roman"/>
                <w:sz w:val="24"/>
                <w:szCs w:val="24"/>
                <w:lang/>
              </w:rPr>
            </w:pPr>
            <w:r w:rsidRPr="00BC03CB">
              <w:rPr>
                <w:rStyle w:val="rvts15"/>
                <w:rFonts w:ascii="Times New Roman" w:hAnsi="Times New Roman"/>
                <w:sz w:val="24"/>
                <w:szCs w:val="24"/>
                <w:shd w:val="clear" w:color="auto" w:fill="FFFFFF"/>
              </w:rPr>
              <w:t>Розділ X</w:t>
            </w:r>
            <w:r w:rsidRPr="00BC03CB">
              <w:rPr>
                <w:rFonts w:ascii="Times New Roman" w:hAnsi="Times New Roman"/>
                <w:sz w:val="24"/>
                <w:szCs w:val="24"/>
              </w:rPr>
              <w:br/>
            </w:r>
            <w:r w:rsidRPr="00BC03CB">
              <w:rPr>
                <w:rStyle w:val="rvts15"/>
                <w:rFonts w:ascii="Times New Roman" w:hAnsi="Times New Roman"/>
                <w:sz w:val="24"/>
                <w:szCs w:val="24"/>
                <w:shd w:val="clear" w:color="auto" w:fill="FFFFFF"/>
              </w:rPr>
              <w:t>ПРИКІНЦЕВІ ТА ПЕРЕХІДНІ ПОЛОЖЕННЯ</w:t>
            </w:r>
          </w:p>
          <w:p w14:paraId="1381ADB9" w14:textId="77777777" w:rsidR="00A058A9" w:rsidRPr="00BC03CB" w:rsidRDefault="00A058A9" w:rsidP="00A058A9">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t>3. Установити, що:</w:t>
            </w:r>
          </w:p>
          <w:p w14:paraId="70F252B8" w14:textId="77777777" w:rsidR="00A058A9" w:rsidRPr="00BC03CB" w:rsidRDefault="00A058A9" w:rsidP="00A058A9">
            <w:pPr>
              <w:shd w:val="clear" w:color="auto" w:fill="FFFFFF"/>
              <w:spacing w:after="150" w:line="240" w:lineRule="auto"/>
              <w:ind w:firstLine="450"/>
              <w:jc w:val="both"/>
              <w:rPr>
                <w:rFonts w:ascii="Times New Roman" w:eastAsia="Times New Roman" w:hAnsi="Times New Roman"/>
                <w:b/>
                <w:bCs/>
                <w:sz w:val="24"/>
                <w:szCs w:val="24"/>
                <w:lang/>
              </w:rPr>
            </w:pPr>
            <w:bookmarkStart w:id="75" w:name="n988"/>
            <w:bookmarkEnd w:id="75"/>
            <w:r w:rsidRPr="00BC03CB">
              <w:rPr>
                <w:rFonts w:ascii="Times New Roman" w:eastAsia="Times New Roman" w:hAnsi="Times New Roman"/>
                <w:b/>
                <w:bCs/>
                <w:sz w:val="24"/>
                <w:szCs w:val="24"/>
                <w:lang/>
              </w:rPr>
              <w:t>1) набрання чинності цим Законом є підставою для припинення безстрокового трудового договору з керівниками державних і комунальних закладів загальної середньої освіти згідно з </w:t>
            </w:r>
            <w:hyperlink r:id="rId22" w:anchor="n1491" w:tgtFrame="_blank" w:history="1">
              <w:r w:rsidRPr="00BC03CB">
                <w:rPr>
                  <w:rFonts w:ascii="Times New Roman" w:eastAsia="Times New Roman" w:hAnsi="Times New Roman"/>
                  <w:b/>
                  <w:bCs/>
                  <w:sz w:val="24"/>
                  <w:szCs w:val="24"/>
                  <w:lang/>
                </w:rPr>
                <w:t>пунктом 9</w:t>
              </w:r>
            </w:hyperlink>
            <w:r w:rsidRPr="00BC03CB">
              <w:rPr>
                <w:rFonts w:ascii="Times New Roman" w:eastAsia="Times New Roman" w:hAnsi="Times New Roman"/>
                <w:b/>
                <w:bCs/>
                <w:sz w:val="24"/>
                <w:szCs w:val="24"/>
                <w:lang/>
              </w:rPr>
              <w:t> частини першої статті 36 Кодексу законів про працю України.</w:t>
            </w:r>
          </w:p>
          <w:p w14:paraId="1B5C45BF" w14:textId="77777777" w:rsidR="00A058A9" w:rsidRPr="00BC03CB" w:rsidRDefault="00A058A9" w:rsidP="00A058A9">
            <w:pPr>
              <w:shd w:val="clear" w:color="auto" w:fill="FFFFFF"/>
              <w:spacing w:after="150" w:line="240" w:lineRule="auto"/>
              <w:ind w:firstLine="450"/>
              <w:jc w:val="both"/>
              <w:rPr>
                <w:rFonts w:ascii="Times New Roman" w:eastAsia="Times New Roman" w:hAnsi="Times New Roman"/>
                <w:b/>
                <w:bCs/>
                <w:sz w:val="24"/>
                <w:szCs w:val="24"/>
                <w:lang/>
              </w:rPr>
            </w:pPr>
            <w:bookmarkStart w:id="76" w:name="n989"/>
            <w:bookmarkEnd w:id="76"/>
            <w:r w:rsidRPr="00BC03CB">
              <w:rPr>
                <w:rFonts w:ascii="Times New Roman" w:eastAsia="Times New Roman" w:hAnsi="Times New Roman"/>
                <w:b/>
                <w:bCs/>
                <w:sz w:val="24"/>
                <w:szCs w:val="24"/>
                <w:lang/>
              </w:rPr>
              <w:t xml:space="preserve">До 1 липня 2020 року засновники державних і комунальних закладів загальної середньої освіти або уповноважені ними органи зобов’язані припинити безстрокові трудові договори </w:t>
            </w:r>
            <w:r w:rsidRPr="00BC03CB">
              <w:rPr>
                <w:rFonts w:ascii="Times New Roman" w:eastAsia="Times New Roman" w:hAnsi="Times New Roman"/>
                <w:b/>
                <w:bCs/>
                <w:sz w:val="24"/>
                <w:szCs w:val="24"/>
                <w:lang/>
              </w:rPr>
              <w:lastRenderedPageBreak/>
              <w:t>з керівниками таких закладів та одночасно укласти з ними (за їх згодою) трудові договори строком на шість років (з керівниками, які отримують пенсію за віком, - на один рік) без проведення конкурсу. У разі їх незгоди з продовженням трудових відносин на умовах строкового трудового договору - звільнити їх згідно з </w:t>
            </w:r>
            <w:hyperlink r:id="rId23" w:anchor="n1491" w:tgtFrame="_blank" w:history="1">
              <w:r w:rsidRPr="00BC03CB">
                <w:rPr>
                  <w:rFonts w:ascii="Times New Roman" w:eastAsia="Times New Roman" w:hAnsi="Times New Roman"/>
                  <w:b/>
                  <w:bCs/>
                  <w:sz w:val="24"/>
                  <w:szCs w:val="24"/>
                  <w:lang/>
                </w:rPr>
                <w:t>пунктом 9</w:t>
              </w:r>
            </w:hyperlink>
            <w:r w:rsidRPr="00BC03CB">
              <w:rPr>
                <w:rFonts w:ascii="Times New Roman" w:eastAsia="Times New Roman" w:hAnsi="Times New Roman"/>
                <w:b/>
                <w:bCs/>
                <w:sz w:val="24"/>
                <w:szCs w:val="24"/>
                <w:lang/>
              </w:rPr>
              <w:t> частини першої статті 36 Кодексу законів про працю України. Після завершення строку трудового договору такі особи мають право обиратися на посаду керівника того самого закладу освіти на ще один строк відповідно до </w:t>
            </w:r>
            <w:hyperlink r:id="rId24" w:anchor="n591" w:history="1">
              <w:r w:rsidRPr="00BC03CB">
                <w:rPr>
                  <w:rFonts w:ascii="Times New Roman" w:eastAsia="Times New Roman" w:hAnsi="Times New Roman"/>
                  <w:b/>
                  <w:bCs/>
                  <w:sz w:val="24"/>
                  <w:szCs w:val="24"/>
                  <w:lang/>
                </w:rPr>
                <w:t>статті 39</w:t>
              </w:r>
            </w:hyperlink>
            <w:r w:rsidRPr="00BC03CB">
              <w:rPr>
                <w:rFonts w:ascii="Times New Roman" w:eastAsia="Times New Roman" w:hAnsi="Times New Roman"/>
                <w:b/>
                <w:bCs/>
                <w:sz w:val="24"/>
                <w:szCs w:val="24"/>
                <w:lang/>
              </w:rPr>
              <w:t> цього Закону;</w:t>
            </w:r>
          </w:p>
          <w:p w14:paraId="3DEC6F41" w14:textId="77777777" w:rsidR="00A058A9" w:rsidRPr="00BC03CB" w:rsidRDefault="00A058A9" w:rsidP="00A058A9">
            <w:pPr>
              <w:shd w:val="clear" w:color="auto" w:fill="FFFFFF"/>
              <w:spacing w:after="150" w:line="240" w:lineRule="auto"/>
              <w:ind w:firstLine="450"/>
              <w:jc w:val="both"/>
              <w:rPr>
                <w:rFonts w:ascii="Times New Roman" w:eastAsia="Times New Roman" w:hAnsi="Times New Roman"/>
                <w:b/>
                <w:bCs/>
                <w:sz w:val="24"/>
                <w:szCs w:val="24"/>
                <w:lang/>
              </w:rPr>
            </w:pPr>
            <w:bookmarkStart w:id="77" w:name="n990"/>
            <w:bookmarkEnd w:id="77"/>
            <w:r w:rsidRPr="00BC03CB">
              <w:rPr>
                <w:rFonts w:ascii="Times New Roman" w:eastAsia="Times New Roman" w:hAnsi="Times New Roman"/>
                <w:b/>
                <w:bCs/>
                <w:sz w:val="24"/>
                <w:szCs w:val="24"/>
                <w:lang/>
              </w:rPr>
              <w:t>2) набрання чинності цим Законом є підставою для припинення безстрокового трудового договору з педагогічними працівниками державних і комунальних закладів загальної середньої освіти, яким виплачується пенсія за віком, згідно з </w:t>
            </w:r>
            <w:hyperlink r:id="rId25" w:anchor="n1491" w:tgtFrame="_blank" w:history="1">
              <w:r w:rsidRPr="00BC03CB">
                <w:rPr>
                  <w:rFonts w:ascii="Times New Roman" w:eastAsia="Times New Roman" w:hAnsi="Times New Roman"/>
                  <w:b/>
                  <w:bCs/>
                  <w:sz w:val="24"/>
                  <w:szCs w:val="24"/>
                  <w:lang/>
                </w:rPr>
                <w:t>пунктом 9</w:t>
              </w:r>
            </w:hyperlink>
            <w:r w:rsidRPr="00BC03CB">
              <w:rPr>
                <w:rFonts w:ascii="Times New Roman" w:eastAsia="Times New Roman" w:hAnsi="Times New Roman"/>
                <w:b/>
                <w:bCs/>
                <w:sz w:val="24"/>
                <w:szCs w:val="24"/>
                <w:lang/>
              </w:rPr>
              <w:t> частини першої статті 36 Кодексу законів про працю України.</w:t>
            </w:r>
          </w:p>
          <w:p w14:paraId="3274D34D" w14:textId="77777777" w:rsidR="00A058A9" w:rsidRPr="00BC03CB" w:rsidRDefault="00A058A9" w:rsidP="00A058A9">
            <w:pPr>
              <w:shd w:val="clear" w:color="auto" w:fill="FFFFFF"/>
              <w:spacing w:after="150" w:line="240" w:lineRule="auto"/>
              <w:ind w:firstLine="450"/>
              <w:jc w:val="both"/>
              <w:rPr>
                <w:rFonts w:ascii="Times New Roman" w:eastAsia="Times New Roman" w:hAnsi="Times New Roman"/>
                <w:b/>
                <w:bCs/>
                <w:sz w:val="24"/>
                <w:szCs w:val="24"/>
                <w:lang/>
              </w:rPr>
            </w:pPr>
            <w:bookmarkStart w:id="78" w:name="n991"/>
            <w:bookmarkEnd w:id="78"/>
            <w:r w:rsidRPr="00BC03CB">
              <w:rPr>
                <w:rFonts w:ascii="Times New Roman" w:eastAsia="Times New Roman" w:hAnsi="Times New Roman"/>
                <w:b/>
                <w:bCs/>
                <w:sz w:val="24"/>
                <w:szCs w:val="24"/>
                <w:lang/>
              </w:rPr>
              <w:t>До 1 липня 2020 року керівники державних і комунальних закладів загальної середньої освіти зобов’язані припинити безстрокові трудові договори з педагогічними працівниками таких закладів освіти, яким виплачується пенсія за віком, з одночасним укладенням з ними трудових договорів строком на один рік. У разі незгоди з продовженням трудових відносин на умовах строкового трудового договору педагогічні працівники, яким виплачується пенсія за віком, звільняються згідно з </w:t>
            </w:r>
            <w:hyperlink r:id="rId26" w:anchor="n1491" w:tgtFrame="_blank" w:history="1">
              <w:r w:rsidRPr="00BC03CB">
                <w:rPr>
                  <w:rFonts w:ascii="Times New Roman" w:eastAsia="Times New Roman" w:hAnsi="Times New Roman"/>
                  <w:b/>
                  <w:bCs/>
                  <w:sz w:val="24"/>
                  <w:szCs w:val="24"/>
                  <w:lang/>
                </w:rPr>
                <w:t>пунктом 9</w:t>
              </w:r>
            </w:hyperlink>
            <w:r w:rsidRPr="00BC03CB">
              <w:rPr>
                <w:rFonts w:ascii="Times New Roman" w:eastAsia="Times New Roman" w:hAnsi="Times New Roman"/>
                <w:b/>
                <w:bCs/>
                <w:sz w:val="24"/>
                <w:szCs w:val="24"/>
                <w:lang/>
              </w:rPr>
              <w:t> частини першої статті 36 Кодексу законів про працю України. Після закінчення строку трудового договору з такими педагогічними працівниками можуть укладатися строкові трудові договори відповідно до </w:t>
            </w:r>
            <w:hyperlink r:id="rId27" w:anchor="n296" w:history="1">
              <w:r w:rsidRPr="00BC03CB">
                <w:rPr>
                  <w:rFonts w:ascii="Times New Roman" w:eastAsia="Times New Roman" w:hAnsi="Times New Roman"/>
                  <w:b/>
                  <w:bCs/>
                  <w:sz w:val="24"/>
                  <w:szCs w:val="24"/>
                  <w:lang/>
                </w:rPr>
                <w:t>абзацу третього</w:t>
              </w:r>
            </w:hyperlink>
            <w:r w:rsidRPr="00BC03CB">
              <w:rPr>
                <w:rFonts w:ascii="Times New Roman" w:eastAsia="Times New Roman" w:hAnsi="Times New Roman"/>
                <w:b/>
                <w:bCs/>
                <w:sz w:val="24"/>
                <w:szCs w:val="24"/>
                <w:lang/>
              </w:rPr>
              <w:t> частини другої статті 22 цього Закону;</w:t>
            </w:r>
          </w:p>
          <w:p w14:paraId="22904B99" w14:textId="77777777" w:rsidR="003E5668" w:rsidRPr="00BC03CB" w:rsidRDefault="003E5668" w:rsidP="003E5668">
            <w:pPr>
              <w:shd w:val="clear" w:color="auto" w:fill="FFFFFF"/>
              <w:spacing w:after="150" w:line="240" w:lineRule="auto"/>
              <w:ind w:firstLine="450"/>
              <w:jc w:val="both"/>
              <w:rPr>
                <w:rFonts w:ascii="Times New Roman" w:eastAsia="Times New Roman" w:hAnsi="Times New Roman"/>
                <w:sz w:val="24"/>
                <w:szCs w:val="24"/>
                <w:lang/>
              </w:rPr>
            </w:pPr>
          </w:p>
          <w:p w14:paraId="5A2EA485" w14:textId="77777777" w:rsidR="00A058A9" w:rsidRPr="00BC03CB" w:rsidRDefault="00A058A9" w:rsidP="00A058A9">
            <w:pPr>
              <w:shd w:val="clear" w:color="auto" w:fill="FFFFFF"/>
              <w:spacing w:after="150" w:line="240" w:lineRule="auto"/>
              <w:ind w:firstLine="450"/>
              <w:jc w:val="both"/>
              <w:rPr>
                <w:rFonts w:ascii="Times New Roman" w:eastAsia="Times New Roman" w:hAnsi="Times New Roman"/>
                <w:b/>
                <w:bCs/>
                <w:sz w:val="24"/>
                <w:szCs w:val="24"/>
                <w:lang/>
              </w:rPr>
            </w:pPr>
            <w:r w:rsidRPr="00BC03CB">
              <w:rPr>
                <w:rFonts w:ascii="Times New Roman" w:eastAsia="Times New Roman" w:hAnsi="Times New Roman"/>
                <w:b/>
                <w:bCs/>
                <w:sz w:val="24"/>
                <w:szCs w:val="24"/>
                <w:lang/>
              </w:rPr>
              <w:t>2) </w:t>
            </w:r>
            <w:hyperlink r:id="rId28" w:anchor="n791" w:tgtFrame="_blank" w:history="1">
              <w:r w:rsidRPr="00BC03CB">
                <w:rPr>
                  <w:rFonts w:ascii="Times New Roman" w:eastAsia="Times New Roman" w:hAnsi="Times New Roman"/>
                  <w:b/>
                  <w:bCs/>
                  <w:sz w:val="24"/>
                  <w:szCs w:val="24"/>
                  <w:lang/>
                </w:rPr>
                <w:t>пункт 2</w:t>
              </w:r>
            </w:hyperlink>
            <w:r w:rsidRPr="00BC03CB">
              <w:rPr>
                <w:rFonts w:ascii="Times New Roman" w:eastAsia="Times New Roman" w:hAnsi="Times New Roman"/>
                <w:b/>
                <w:bCs/>
                <w:sz w:val="24"/>
                <w:szCs w:val="24"/>
                <w:lang/>
              </w:rPr>
              <w:t> частини першої статті 164 Сімейного кодексу України (Відомості Верховної Ради України, 2002 р., № 21-22, ст. 135) викласти в такій редакції:</w:t>
            </w:r>
          </w:p>
          <w:p w14:paraId="4A6A5928" w14:textId="77777777" w:rsidR="00A058A9" w:rsidRPr="00BC03CB" w:rsidRDefault="00A058A9" w:rsidP="00A058A9">
            <w:pPr>
              <w:shd w:val="clear" w:color="auto" w:fill="FFFFFF"/>
              <w:spacing w:after="150" w:line="240" w:lineRule="auto"/>
              <w:ind w:firstLine="450"/>
              <w:jc w:val="both"/>
              <w:rPr>
                <w:rFonts w:ascii="Times New Roman" w:eastAsia="Times New Roman" w:hAnsi="Times New Roman"/>
                <w:b/>
                <w:bCs/>
                <w:sz w:val="24"/>
                <w:szCs w:val="24"/>
                <w:lang/>
              </w:rPr>
            </w:pPr>
            <w:bookmarkStart w:id="79" w:name="n1023"/>
            <w:bookmarkEnd w:id="79"/>
            <w:r w:rsidRPr="00BC03CB">
              <w:rPr>
                <w:rFonts w:ascii="Times New Roman" w:eastAsia="Times New Roman" w:hAnsi="Times New Roman"/>
                <w:b/>
                <w:bCs/>
                <w:sz w:val="24"/>
                <w:szCs w:val="24"/>
                <w:lang/>
              </w:rPr>
              <w:t>"2) ухиляються від виконання своїх обов’язків щодо виховання дитини та/або забезпечення здобуття нею повної загальної середньої освіти";</w:t>
            </w:r>
          </w:p>
          <w:p w14:paraId="608312FF" w14:textId="7E1A5D0C" w:rsidR="003E5668" w:rsidRPr="00BC03CB" w:rsidRDefault="00A058A9" w:rsidP="00911256">
            <w:pPr>
              <w:shd w:val="clear" w:color="auto" w:fill="FFFFFF"/>
              <w:spacing w:after="150" w:line="240" w:lineRule="auto"/>
              <w:ind w:firstLine="450"/>
              <w:jc w:val="both"/>
              <w:rPr>
                <w:rFonts w:ascii="Times New Roman" w:eastAsia="Times New Roman" w:hAnsi="Times New Roman"/>
                <w:sz w:val="24"/>
                <w:szCs w:val="24"/>
                <w:lang/>
              </w:rPr>
            </w:pPr>
            <w:r w:rsidRPr="00BC03CB">
              <w:rPr>
                <w:rFonts w:ascii="Times New Roman" w:eastAsia="Times New Roman" w:hAnsi="Times New Roman"/>
                <w:sz w:val="24"/>
                <w:szCs w:val="24"/>
                <w:lang/>
              </w:rPr>
              <w:t>…</w:t>
            </w:r>
          </w:p>
          <w:p w14:paraId="318E03C2" w14:textId="3D46F2C6" w:rsidR="00A058A9" w:rsidRPr="00342F8B" w:rsidRDefault="00A058A9" w:rsidP="0071575E">
            <w:pPr>
              <w:shd w:val="clear" w:color="auto" w:fill="FFFFFF"/>
              <w:spacing w:after="150" w:line="240" w:lineRule="auto"/>
              <w:ind w:firstLine="450"/>
              <w:jc w:val="both"/>
              <w:rPr>
                <w:rFonts w:ascii="Times New Roman" w:hAnsi="Times New Roman"/>
                <w:sz w:val="24"/>
                <w:szCs w:val="24"/>
                <w:lang w:eastAsia="ru-RU"/>
              </w:rPr>
            </w:pPr>
          </w:p>
        </w:tc>
        <w:tc>
          <w:tcPr>
            <w:tcW w:w="2439" w:type="pct"/>
            <w:tcBorders>
              <w:top w:val="single" w:sz="4" w:space="0" w:color="auto"/>
              <w:left w:val="single" w:sz="4" w:space="0" w:color="auto"/>
              <w:bottom w:val="single" w:sz="4" w:space="0" w:color="auto"/>
              <w:right w:val="single" w:sz="4" w:space="0" w:color="auto"/>
            </w:tcBorders>
          </w:tcPr>
          <w:p w14:paraId="16F5E1C0" w14:textId="77777777" w:rsidR="00FA1957" w:rsidRPr="00342F8B" w:rsidRDefault="00FA1957" w:rsidP="00FA1957">
            <w:pPr>
              <w:shd w:val="clear" w:color="auto" w:fill="FFFFFF"/>
              <w:spacing w:after="150" w:line="240" w:lineRule="auto"/>
              <w:ind w:firstLine="450"/>
              <w:jc w:val="both"/>
              <w:rPr>
                <w:rFonts w:ascii="Times New Roman" w:eastAsia="Times New Roman" w:hAnsi="Times New Roman"/>
                <w:color w:val="000000"/>
                <w:sz w:val="24"/>
                <w:szCs w:val="24"/>
                <w:lang/>
              </w:rPr>
            </w:pPr>
            <w:r w:rsidRPr="009C12C2">
              <w:rPr>
                <w:rFonts w:ascii="Times New Roman" w:eastAsia="Times New Roman" w:hAnsi="Times New Roman"/>
                <w:color w:val="000000"/>
                <w:sz w:val="24"/>
                <w:szCs w:val="24"/>
                <w:lang/>
              </w:rPr>
              <w:lastRenderedPageBreak/>
              <w:t>Стаття 2.</w:t>
            </w:r>
            <w:r w:rsidRPr="00342F8B">
              <w:rPr>
                <w:rFonts w:ascii="Times New Roman" w:eastAsia="Times New Roman" w:hAnsi="Times New Roman"/>
                <w:b/>
                <w:bCs/>
                <w:color w:val="000000"/>
                <w:sz w:val="24"/>
                <w:szCs w:val="24"/>
                <w:lang/>
              </w:rPr>
              <w:t> </w:t>
            </w:r>
            <w:r w:rsidRPr="00342F8B">
              <w:rPr>
                <w:rFonts w:ascii="Times New Roman" w:eastAsia="Times New Roman" w:hAnsi="Times New Roman"/>
                <w:color w:val="000000"/>
                <w:sz w:val="24"/>
                <w:szCs w:val="24"/>
                <w:lang/>
              </w:rPr>
              <w:t>Законодавство України про загальну середню освіту та його основні завдання</w:t>
            </w:r>
          </w:p>
          <w:p w14:paraId="71E245F5" w14:textId="679FA0E2" w:rsidR="00FA1957" w:rsidRPr="00342F8B" w:rsidRDefault="00FA1957" w:rsidP="00FA1957">
            <w:pPr>
              <w:shd w:val="clear" w:color="auto" w:fill="FFFFFF"/>
              <w:spacing w:after="150" w:line="240" w:lineRule="auto"/>
              <w:ind w:firstLine="450"/>
              <w:jc w:val="both"/>
              <w:rPr>
                <w:rFonts w:ascii="Times New Roman" w:eastAsia="Times New Roman" w:hAnsi="Times New Roman"/>
                <w:color w:val="000000"/>
                <w:sz w:val="24"/>
                <w:szCs w:val="24"/>
                <w:lang/>
              </w:rPr>
            </w:pPr>
            <w:r w:rsidRPr="00342F8B">
              <w:rPr>
                <w:rFonts w:ascii="Times New Roman" w:eastAsia="Times New Roman" w:hAnsi="Times New Roman"/>
                <w:color w:val="000000"/>
                <w:sz w:val="24"/>
                <w:szCs w:val="24"/>
                <w:lang/>
              </w:rPr>
              <w:t xml:space="preserve">1. </w:t>
            </w:r>
            <w:r w:rsidRPr="00F1465B">
              <w:rPr>
                <w:rFonts w:ascii="Times New Roman" w:eastAsia="Times New Roman" w:hAnsi="Times New Roman"/>
                <w:sz w:val="24"/>
                <w:szCs w:val="24"/>
                <w:lang/>
              </w:rPr>
              <w:t>Законодавство України про загальну середню освіту складається з </w:t>
            </w:r>
            <w:hyperlink r:id="rId29" w:tgtFrame="_blank" w:history="1">
              <w:r w:rsidRPr="00F1465B">
                <w:rPr>
                  <w:rFonts w:ascii="Times New Roman" w:eastAsia="Times New Roman" w:hAnsi="Times New Roman"/>
                  <w:sz w:val="24"/>
                  <w:szCs w:val="24"/>
                  <w:lang/>
                </w:rPr>
                <w:t>Конституції України</w:t>
              </w:r>
            </w:hyperlink>
            <w:r w:rsidRPr="00F1465B">
              <w:rPr>
                <w:rFonts w:ascii="Times New Roman" w:eastAsia="Times New Roman" w:hAnsi="Times New Roman"/>
                <w:sz w:val="24"/>
                <w:szCs w:val="24"/>
                <w:lang/>
              </w:rPr>
              <w:t>, </w:t>
            </w:r>
            <w:hyperlink r:id="rId30" w:tgtFrame="_blank" w:history="1">
              <w:r w:rsidRPr="00F1465B">
                <w:rPr>
                  <w:rFonts w:ascii="Times New Roman" w:eastAsia="Times New Roman" w:hAnsi="Times New Roman"/>
                  <w:sz w:val="24"/>
                  <w:szCs w:val="24"/>
                  <w:lang/>
                </w:rPr>
                <w:t>Закону України</w:t>
              </w:r>
            </w:hyperlink>
            <w:r w:rsidRPr="00F1465B">
              <w:rPr>
                <w:rFonts w:ascii="Times New Roman" w:eastAsia="Times New Roman" w:hAnsi="Times New Roman"/>
                <w:sz w:val="24"/>
                <w:szCs w:val="24"/>
                <w:lang/>
              </w:rPr>
              <w:t xml:space="preserve"> "Про освіту", цього Закону, інших актів законодавства у сфері освіти і науки та міжнародних </w:t>
            </w:r>
            <w:r w:rsidRPr="00342F8B">
              <w:rPr>
                <w:rFonts w:ascii="Times New Roman" w:eastAsia="Times New Roman" w:hAnsi="Times New Roman"/>
                <w:color w:val="000000"/>
                <w:sz w:val="24"/>
                <w:szCs w:val="24"/>
                <w:lang/>
              </w:rPr>
              <w:t xml:space="preserve">договорів України, </w:t>
            </w:r>
            <w:r w:rsidRPr="00342F8B">
              <w:rPr>
                <w:rFonts w:ascii="Times New Roman" w:hAnsi="Times New Roman"/>
                <w:b/>
                <w:bCs/>
                <w:color w:val="000000"/>
                <w:sz w:val="24"/>
                <w:szCs w:val="24"/>
                <w:shd w:val="clear" w:color="auto" w:fill="FFFFFF"/>
              </w:rPr>
              <w:t>згода на обов’язковість яких надана Верховною Радою України</w:t>
            </w:r>
            <w:r w:rsidRPr="00342F8B">
              <w:rPr>
                <w:rFonts w:ascii="Times New Roman" w:eastAsia="Times New Roman" w:hAnsi="Times New Roman"/>
                <w:color w:val="000000"/>
                <w:sz w:val="24"/>
                <w:szCs w:val="24"/>
                <w:lang/>
              </w:rPr>
              <w:t>.</w:t>
            </w:r>
          </w:p>
          <w:p w14:paraId="2055CFE4" w14:textId="77777777" w:rsidR="00FA1957" w:rsidRPr="00342F8B" w:rsidRDefault="00FA1957" w:rsidP="00911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4FC08C6D" w14:textId="77777777" w:rsidR="00951843" w:rsidRPr="00342F8B" w:rsidRDefault="00951843" w:rsidP="00951843">
            <w:pPr>
              <w:shd w:val="clear" w:color="auto" w:fill="FFFFFF"/>
              <w:spacing w:after="150" w:line="240" w:lineRule="auto"/>
              <w:ind w:firstLine="450"/>
              <w:jc w:val="both"/>
              <w:rPr>
                <w:rFonts w:ascii="Times New Roman" w:eastAsia="Times New Roman" w:hAnsi="Times New Roman"/>
                <w:color w:val="000000"/>
                <w:sz w:val="24"/>
                <w:szCs w:val="24"/>
                <w:lang/>
              </w:rPr>
            </w:pPr>
            <w:r w:rsidRPr="009C12C2">
              <w:rPr>
                <w:rFonts w:ascii="Times New Roman" w:eastAsia="Times New Roman" w:hAnsi="Times New Roman"/>
                <w:color w:val="000000"/>
                <w:sz w:val="24"/>
                <w:szCs w:val="24"/>
                <w:lang/>
              </w:rPr>
              <w:t>Стаття 6.</w:t>
            </w:r>
            <w:r w:rsidRPr="00342F8B">
              <w:rPr>
                <w:rFonts w:ascii="Times New Roman" w:eastAsia="Times New Roman" w:hAnsi="Times New Roman"/>
                <w:b/>
                <w:bCs/>
                <w:color w:val="000000"/>
                <w:sz w:val="24"/>
                <w:szCs w:val="24"/>
                <w:lang/>
              </w:rPr>
              <w:t> </w:t>
            </w:r>
            <w:r w:rsidRPr="00342F8B">
              <w:rPr>
                <w:rFonts w:ascii="Times New Roman" w:eastAsia="Times New Roman" w:hAnsi="Times New Roman"/>
                <w:color w:val="000000"/>
                <w:sz w:val="24"/>
                <w:szCs w:val="24"/>
                <w:lang/>
              </w:rPr>
              <w:t>Право на здобуття повної загальної середньої освіти</w:t>
            </w:r>
          </w:p>
          <w:p w14:paraId="018DDCA9" w14:textId="19F6ACAD" w:rsidR="00951843" w:rsidRPr="00342F8B" w:rsidRDefault="00951843" w:rsidP="00951843">
            <w:pPr>
              <w:shd w:val="clear" w:color="auto" w:fill="FFFFFF"/>
              <w:spacing w:after="150" w:line="240" w:lineRule="auto"/>
              <w:ind w:firstLine="450"/>
              <w:jc w:val="both"/>
              <w:rPr>
                <w:rFonts w:ascii="Times New Roman" w:eastAsia="Times New Roman" w:hAnsi="Times New Roman"/>
                <w:color w:val="000000"/>
                <w:sz w:val="24"/>
                <w:szCs w:val="24"/>
                <w:lang/>
              </w:rPr>
            </w:pPr>
            <w:r w:rsidRPr="00342F8B">
              <w:rPr>
                <w:rFonts w:ascii="Times New Roman" w:eastAsia="Times New Roman" w:hAnsi="Times New Roman"/>
                <w:color w:val="000000"/>
                <w:sz w:val="24"/>
                <w:szCs w:val="24"/>
                <w:lang/>
              </w:rPr>
              <w:t>…</w:t>
            </w:r>
          </w:p>
          <w:p w14:paraId="3A56F139" w14:textId="14E80C4B" w:rsidR="00951843" w:rsidRPr="00342F8B" w:rsidRDefault="00951843" w:rsidP="00951843">
            <w:pPr>
              <w:shd w:val="clear" w:color="auto" w:fill="FFFFFF"/>
              <w:spacing w:after="150" w:line="240" w:lineRule="auto"/>
              <w:ind w:firstLine="450"/>
              <w:jc w:val="both"/>
              <w:rPr>
                <w:rFonts w:ascii="Times New Roman" w:eastAsia="Times New Roman" w:hAnsi="Times New Roman"/>
                <w:color w:val="000000"/>
                <w:sz w:val="24"/>
                <w:szCs w:val="24"/>
                <w:lang/>
              </w:rPr>
            </w:pPr>
            <w:r w:rsidRPr="00342F8B">
              <w:rPr>
                <w:rFonts w:ascii="Times New Roman" w:eastAsia="Times New Roman" w:hAnsi="Times New Roman"/>
                <w:color w:val="000000"/>
                <w:sz w:val="24"/>
                <w:szCs w:val="24"/>
                <w:lang/>
              </w:rPr>
              <w:t>3. Кожному громадянину України, іншим особам, які перебувають в Україні на законних підставах, а також кожній дитині незалежно від підстав її перебування в Україні гарантується безоплатне здобуття у державних та комунальних закладах освіти повної загальної середньої освіти на кожному її рівні за рахунок коштів державного та місцевих бюджетів.</w:t>
            </w:r>
          </w:p>
          <w:p w14:paraId="3470E988" w14:textId="3F628B5A" w:rsidR="00951843" w:rsidRPr="00342F8B" w:rsidRDefault="00951843" w:rsidP="00951843">
            <w:pPr>
              <w:shd w:val="clear" w:color="auto" w:fill="FFFFFF"/>
              <w:spacing w:after="150" w:line="240" w:lineRule="auto"/>
              <w:ind w:firstLine="450"/>
              <w:jc w:val="both"/>
              <w:rPr>
                <w:rFonts w:ascii="Times New Roman" w:eastAsia="Times New Roman" w:hAnsi="Times New Roman"/>
                <w:color w:val="000000"/>
                <w:sz w:val="24"/>
                <w:szCs w:val="24"/>
                <w:lang/>
              </w:rPr>
            </w:pPr>
            <w:r w:rsidRPr="00342F8B">
              <w:rPr>
                <w:rFonts w:ascii="Times New Roman" w:eastAsia="Times New Roman" w:hAnsi="Times New Roman"/>
                <w:color w:val="000000"/>
                <w:sz w:val="24"/>
                <w:szCs w:val="24"/>
                <w:lang/>
              </w:rPr>
              <w:t>…</w:t>
            </w:r>
          </w:p>
          <w:p w14:paraId="6ABBD2D5" w14:textId="3AE0A9A0" w:rsidR="00951843" w:rsidRPr="00342F8B" w:rsidRDefault="00951843" w:rsidP="00951843">
            <w:pPr>
              <w:shd w:val="clear" w:color="auto" w:fill="FFFFFF"/>
              <w:spacing w:after="150" w:line="240" w:lineRule="auto"/>
              <w:ind w:firstLine="450"/>
              <w:jc w:val="both"/>
              <w:rPr>
                <w:rFonts w:ascii="Times New Roman" w:eastAsia="Times New Roman" w:hAnsi="Times New Roman"/>
                <w:color w:val="000000"/>
                <w:sz w:val="24"/>
                <w:szCs w:val="24"/>
                <w:lang/>
              </w:rPr>
            </w:pPr>
            <w:r w:rsidRPr="00342F8B">
              <w:rPr>
                <w:rFonts w:ascii="Times New Roman" w:eastAsia="Times New Roman" w:hAnsi="Times New Roman"/>
                <w:color w:val="000000"/>
                <w:sz w:val="24"/>
                <w:szCs w:val="24"/>
                <w:lang/>
              </w:rPr>
              <w:t>5. Іноземці та особи без громадянства здобувають повну загальну середню освіту в Україні відповідно до законодавства та/або міжнародних договорів України</w:t>
            </w:r>
            <w:r w:rsidRPr="00342F8B">
              <w:rPr>
                <w:rFonts w:ascii="Times New Roman" w:eastAsia="Times New Roman" w:hAnsi="Times New Roman"/>
                <w:color w:val="000000"/>
                <w:sz w:val="24"/>
                <w:szCs w:val="24"/>
                <w:lang/>
              </w:rPr>
              <w:t>,</w:t>
            </w:r>
            <w:r w:rsidRPr="00342F8B">
              <w:rPr>
                <w:rFonts w:ascii="Times New Roman" w:hAnsi="Times New Roman"/>
                <w:color w:val="000000"/>
                <w:sz w:val="24"/>
                <w:szCs w:val="24"/>
                <w:shd w:val="clear" w:color="auto" w:fill="FFFFFF"/>
              </w:rPr>
              <w:t xml:space="preserve"> </w:t>
            </w:r>
            <w:r w:rsidRPr="00342F8B">
              <w:rPr>
                <w:rFonts w:ascii="Times New Roman" w:hAnsi="Times New Roman"/>
                <w:b/>
                <w:bCs/>
                <w:color w:val="000000"/>
                <w:sz w:val="24"/>
                <w:szCs w:val="24"/>
                <w:shd w:val="clear" w:color="auto" w:fill="FFFFFF"/>
              </w:rPr>
              <w:t xml:space="preserve">згода на </w:t>
            </w:r>
            <w:r w:rsidRPr="00342F8B">
              <w:rPr>
                <w:rFonts w:ascii="Times New Roman" w:hAnsi="Times New Roman"/>
                <w:b/>
                <w:bCs/>
                <w:color w:val="000000"/>
                <w:sz w:val="24"/>
                <w:szCs w:val="24"/>
                <w:shd w:val="clear" w:color="auto" w:fill="FFFFFF"/>
              </w:rPr>
              <w:lastRenderedPageBreak/>
              <w:t>обов’язковість яких надана Верховною Радою України</w:t>
            </w:r>
            <w:r w:rsidRPr="00342F8B">
              <w:rPr>
                <w:rFonts w:ascii="Times New Roman" w:eastAsia="Times New Roman" w:hAnsi="Times New Roman"/>
                <w:b/>
                <w:bCs/>
                <w:color w:val="000000"/>
                <w:sz w:val="24"/>
                <w:szCs w:val="24"/>
                <w:lang/>
              </w:rPr>
              <w:t>.</w:t>
            </w:r>
          </w:p>
          <w:p w14:paraId="569AEC50" w14:textId="77777777" w:rsidR="00735EA7" w:rsidRPr="00342F8B" w:rsidRDefault="00735EA7" w:rsidP="00735EA7">
            <w:pPr>
              <w:shd w:val="clear" w:color="auto" w:fill="FFFFFF"/>
              <w:spacing w:after="150" w:line="240" w:lineRule="auto"/>
              <w:ind w:firstLine="450"/>
              <w:jc w:val="both"/>
              <w:rPr>
                <w:rFonts w:ascii="Times New Roman" w:eastAsia="Times New Roman" w:hAnsi="Times New Roman"/>
                <w:color w:val="000000"/>
                <w:sz w:val="24"/>
                <w:szCs w:val="24"/>
                <w:lang/>
              </w:rPr>
            </w:pPr>
            <w:r w:rsidRPr="009C12C2">
              <w:rPr>
                <w:rFonts w:ascii="Times New Roman" w:eastAsia="Times New Roman" w:hAnsi="Times New Roman"/>
                <w:color w:val="000000"/>
                <w:sz w:val="24"/>
                <w:szCs w:val="24"/>
                <w:lang/>
              </w:rPr>
              <w:t>Стаття 7.</w:t>
            </w:r>
            <w:r w:rsidRPr="00342F8B">
              <w:rPr>
                <w:rFonts w:ascii="Times New Roman" w:eastAsia="Times New Roman" w:hAnsi="Times New Roman"/>
                <w:b/>
                <w:bCs/>
                <w:color w:val="000000"/>
                <w:sz w:val="24"/>
                <w:szCs w:val="24"/>
                <w:lang/>
              </w:rPr>
              <w:t> </w:t>
            </w:r>
            <w:r w:rsidRPr="00342F8B">
              <w:rPr>
                <w:rFonts w:ascii="Times New Roman" w:eastAsia="Times New Roman" w:hAnsi="Times New Roman"/>
                <w:color w:val="000000"/>
                <w:sz w:val="24"/>
                <w:szCs w:val="24"/>
                <w:lang/>
              </w:rPr>
              <w:t>Заборона дискримінації у сфері загальної середньої освіти</w:t>
            </w:r>
          </w:p>
          <w:p w14:paraId="7822F63D" w14:textId="01A2F4A0" w:rsidR="00735EA7" w:rsidRDefault="00735EA7" w:rsidP="00FA1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color w:val="000000"/>
                <w:sz w:val="24"/>
                <w:szCs w:val="24"/>
                <w:shd w:val="clear" w:color="auto" w:fill="FFFFFF"/>
              </w:rPr>
            </w:pPr>
            <w:r w:rsidRPr="00342F8B">
              <w:rPr>
                <w:rFonts w:ascii="Times New Roman" w:hAnsi="Times New Roman"/>
                <w:b/>
                <w:bCs/>
                <w:color w:val="000000"/>
                <w:sz w:val="24"/>
                <w:szCs w:val="24"/>
                <w:shd w:val="clear" w:color="auto" w:fill="FFFFFF"/>
              </w:rPr>
              <w:t>1. Будь-які обмеження в доступі до здобуття повної загальної середньої освіти забороняються.</w:t>
            </w:r>
          </w:p>
          <w:p w14:paraId="638F4C34" w14:textId="2C797841" w:rsidR="0071575E" w:rsidRPr="00342F8B" w:rsidRDefault="0071575E" w:rsidP="00FA1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w:t>
            </w:r>
          </w:p>
          <w:p w14:paraId="2750F20F" w14:textId="77777777" w:rsidR="004139DA" w:rsidRPr="00342F8B" w:rsidRDefault="004139DA" w:rsidP="00FA1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1184D0D3" w14:textId="77777777" w:rsidR="004139DA" w:rsidRPr="00342F8B" w:rsidRDefault="004139DA" w:rsidP="004139DA">
            <w:pPr>
              <w:shd w:val="clear" w:color="auto" w:fill="FFFFFF"/>
              <w:spacing w:after="150" w:line="240" w:lineRule="auto"/>
              <w:ind w:firstLine="450"/>
              <w:jc w:val="both"/>
              <w:rPr>
                <w:rFonts w:ascii="Times New Roman" w:eastAsia="Times New Roman" w:hAnsi="Times New Roman"/>
                <w:color w:val="000000"/>
                <w:sz w:val="24"/>
                <w:szCs w:val="24"/>
                <w:lang/>
              </w:rPr>
            </w:pPr>
            <w:r w:rsidRPr="0071575E">
              <w:rPr>
                <w:rFonts w:ascii="Times New Roman" w:eastAsia="Times New Roman" w:hAnsi="Times New Roman"/>
                <w:color w:val="000000"/>
                <w:sz w:val="24"/>
                <w:szCs w:val="24"/>
                <w:lang/>
              </w:rPr>
              <w:t>Стаття 8. </w:t>
            </w:r>
            <w:r w:rsidRPr="00342F8B">
              <w:rPr>
                <w:rFonts w:ascii="Times New Roman" w:eastAsia="Times New Roman" w:hAnsi="Times New Roman"/>
                <w:color w:val="000000"/>
                <w:sz w:val="24"/>
                <w:szCs w:val="24"/>
                <w:lang/>
              </w:rPr>
              <w:t>Забезпечення територіальної доступності</w:t>
            </w:r>
          </w:p>
          <w:p w14:paraId="4BF2C71C" w14:textId="24554731" w:rsidR="004139DA" w:rsidRPr="00342F8B" w:rsidRDefault="004139DA" w:rsidP="004139DA">
            <w:pPr>
              <w:shd w:val="clear" w:color="auto" w:fill="FFFFFF"/>
              <w:spacing w:after="150" w:line="240" w:lineRule="auto"/>
              <w:ind w:firstLine="450"/>
              <w:jc w:val="both"/>
              <w:rPr>
                <w:rFonts w:ascii="Times New Roman" w:eastAsia="Times New Roman" w:hAnsi="Times New Roman"/>
                <w:color w:val="000000"/>
                <w:sz w:val="24"/>
                <w:szCs w:val="24"/>
                <w:lang/>
              </w:rPr>
            </w:pPr>
            <w:r w:rsidRPr="00342F8B">
              <w:rPr>
                <w:rFonts w:ascii="Times New Roman" w:eastAsia="Times New Roman" w:hAnsi="Times New Roman"/>
                <w:color w:val="000000"/>
                <w:sz w:val="24"/>
                <w:szCs w:val="24"/>
                <w:lang/>
              </w:rPr>
              <w:t>..</w:t>
            </w:r>
            <w:r w:rsidRPr="00342F8B">
              <w:rPr>
                <w:rFonts w:ascii="Times New Roman" w:eastAsia="Times New Roman" w:hAnsi="Times New Roman"/>
                <w:color w:val="000000"/>
                <w:sz w:val="24"/>
                <w:szCs w:val="24"/>
                <w:lang/>
              </w:rPr>
              <w:t>.</w:t>
            </w:r>
          </w:p>
          <w:p w14:paraId="3BCD524A" w14:textId="77777777" w:rsidR="004139DA" w:rsidRPr="00342F8B" w:rsidRDefault="004139DA" w:rsidP="004139DA">
            <w:pPr>
              <w:shd w:val="clear" w:color="auto" w:fill="FFFFFF"/>
              <w:spacing w:after="150" w:line="240" w:lineRule="auto"/>
              <w:ind w:firstLine="450"/>
              <w:jc w:val="both"/>
              <w:rPr>
                <w:rFonts w:ascii="Times New Roman" w:eastAsia="Times New Roman" w:hAnsi="Times New Roman"/>
                <w:color w:val="000000"/>
                <w:sz w:val="24"/>
                <w:szCs w:val="24"/>
                <w:lang/>
              </w:rPr>
            </w:pPr>
            <w:r w:rsidRPr="00342F8B">
              <w:rPr>
                <w:rFonts w:ascii="Times New Roman" w:eastAsia="Times New Roman" w:hAnsi="Times New Roman"/>
                <w:color w:val="000000"/>
                <w:sz w:val="24"/>
                <w:szCs w:val="24"/>
                <w:lang/>
              </w:rPr>
              <w:t>3. Територія обслуговування не закріплюється за:</w:t>
            </w:r>
          </w:p>
          <w:p w14:paraId="31D3C4E2" w14:textId="77777777" w:rsidR="004139DA" w:rsidRPr="00342F8B" w:rsidRDefault="004139DA" w:rsidP="004139DA">
            <w:pPr>
              <w:shd w:val="clear" w:color="auto" w:fill="FFFFFF"/>
              <w:spacing w:after="150" w:line="240" w:lineRule="auto"/>
              <w:ind w:firstLine="450"/>
              <w:jc w:val="both"/>
              <w:rPr>
                <w:rFonts w:ascii="Times New Roman" w:eastAsia="Times New Roman" w:hAnsi="Times New Roman"/>
                <w:color w:val="000000"/>
                <w:sz w:val="24"/>
                <w:szCs w:val="24"/>
                <w:lang/>
              </w:rPr>
            </w:pPr>
          </w:p>
          <w:p w14:paraId="4EDAC7E9" w14:textId="593A6F7C" w:rsidR="004139DA" w:rsidRPr="00342F8B" w:rsidRDefault="004139DA" w:rsidP="004139DA">
            <w:pPr>
              <w:shd w:val="clear" w:color="auto" w:fill="FFFFFF"/>
              <w:spacing w:after="150" w:line="240" w:lineRule="auto"/>
              <w:ind w:firstLine="450"/>
              <w:jc w:val="both"/>
              <w:rPr>
                <w:rFonts w:ascii="Times New Roman" w:eastAsia="Times New Roman" w:hAnsi="Times New Roman"/>
                <w:color w:val="000000"/>
                <w:sz w:val="24"/>
                <w:szCs w:val="24"/>
                <w:lang/>
              </w:rPr>
            </w:pPr>
            <w:r w:rsidRPr="00342F8B">
              <w:rPr>
                <w:rFonts w:ascii="Times New Roman" w:eastAsia="Times New Roman" w:hAnsi="Times New Roman"/>
                <w:color w:val="000000"/>
                <w:sz w:val="24"/>
                <w:szCs w:val="24"/>
                <w:lang/>
              </w:rPr>
              <w:t>закладами загальної середньої освіти, що забезпечують здобуття виключно профільної середньої освіти;</w:t>
            </w:r>
          </w:p>
          <w:p w14:paraId="3A34061E" w14:textId="77777777" w:rsidR="004139DA" w:rsidRPr="00342F8B" w:rsidRDefault="004139DA" w:rsidP="004139DA">
            <w:pPr>
              <w:shd w:val="clear" w:color="auto" w:fill="FFFFFF"/>
              <w:spacing w:after="150" w:line="240" w:lineRule="auto"/>
              <w:ind w:firstLine="450"/>
              <w:jc w:val="both"/>
              <w:rPr>
                <w:rFonts w:ascii="Times New Roman" w:eastAsia="Times New Roman" w:hAnsi="Times New Roman"/>
                <w:color w:val="000000"/>
                <w:sz w:val="24"/>
                <w:szCs w:val="24"/>
                <w:lang/>
              </w:rPr>
            </w:pPr>
            <w:r w:rsidRPr="00342F8B">
              <w:rPr>
                <w:rFonts w:ascii="Times New Roman" w:eastAsia="Times New Roman" w:hAnsi="Times New Roman"/>
                <w:color w:val="000000"/>
                <w:sz w:val="24"/>
                <w:szCs w:val="24"/>
                <w:lang/>
              </w:rPr>
              <w:t>закладами професійної (професійно-технічної), фахової передвищої та вищої освіти, що забезпечують здобуття профільної середньої освіти;</w:t>
            </w:r>
          </w:p>
          <w:p w14:paraId="67815225" w14:textId="77777777" w:rsidR="0096026A" w:rsidRPr="0096026A" w:rsidRDefault="0096026A" w:rsidP="0096026A">
            <w:pPr>
              <w:shd w:val="clear" w:color="auto" w:fill="FFFFFF"/>
              <w:spacing w:after="150" w:line="240" w:lineRule="auto"/>
              <w:ind w:firstLine="450"/>
              <w:jc w:val="both"/>
              <w:rPr>
                <w:rFonts w:ascii="Times New Roman" w:eastAsia="Times New Roman" w:hAnsi="Times New Roman"/>
                <w:sz w:val="24"/>
                <w:szCs w:val="24"/>
                <w:lang/>
              </w:rPr>
            </w:pPr>
            <w:r w:rsidRPr="0096026A">
              <w:rPr>
                <w:rFonts w:ascii="Times New Roman" w:eastAsia="Times New Roman" w:hAnsi="Times New Roman"/>
                <w:sz w:val="24"/>
                <w:szCs w:val="24"/>
                <w:lang/>
              </w:rPr>
              <w:t>державними, приватними і корпоративними закладами освіти;</w:t>
            </w:r>
          </w:p>
          <w:p w14:paraId="19458CE7" w14:textId="77777777" w:rsidR="004139DA" w:rsidRPr="00342F8B" w:rsidRDefault="004139DA" w:rsidP="004139DA">
            <w:pPr>
              <w:shd w:val="clear" w:color="auto" w:fill="FFFFFF"/>
              <w:spacing w:after="150" w:line="240" w:lineRule="auto"/>
              <w:ind w:firstLine="450"/>
              <w:jc w:val="both"/>
              <w:rPr>
                <w:rFonts w:ascii="Times New Roman" w:eastAsia="Times New Roman" w:hAnsi="Times New Roman"/>
                <w:color w:val="000000"/>
                <w:sz w:val="24"/>
                <w:szCs w:val="24"/>
                <w:lang/>
              </w:rPr>
            </w:pPr>
            <w:r w:rsidRPr="0096026A">
              <w:rPr>
                <w:rFonts w:ascii="Times New Roman" w:eastAsia="Times New Roman" w:hAnsi="Times New Roman"/>
                <w:color w:val="000000"/>
                <w:sz w:val="24"/>
                <w:szCs w:val="24"/>
                <w:lang/>
              </w:rPr>
              <w:t>закладами с</w:t>
            </w:r>
            <w:r w:rsidRPr="00342F8B">
              <w:rPr>
                <w:rFonts w:ascii="Times New Roman" w:eastAsia="Times New Roman" w:hAnsi="Times New Roman"/>
                <w:color w:val="000000"/>
                <w:sz w:val="24"/>
                <w:szCs w:val="24"/>
                <w:lang/>
              </w:rPr>
              <w:t>пеціалізованої освіти;</w:t>
            </w:r>
          </w:p>
          <w:p w14:paraId="1C3B3FAE" w14:textId="77777777" w:rsidR="004139DA" w:rsidRPr="00342F8B" w:rsidRDefault="004139DA" w:rsidP="004139DA">
            <w:pPr>
              <w:shd w:val="clear" w:color="auto" w:fill="FFFFFF"/>
              <w:spacing w:after="150" w:line="240" w:lineRule="auto"/>
              <w:ind w:firstLine="450"/>
              <w:jc w:val="both"/>
              <w:rPr>
                <w:rFonts w:ascii="Times New Roman" w:eastAsia="Times New Roman" w:hAnsi="Times New Roman"/>
                <w:color w:val="000000"/>
                <w:sz w:val="24"/>
                <w:szCs w:val="24"/>
                <w:lang/>
              </w:rPr>
            </w:pPr>
            <w:r w:rsidRPr="00342F8B">
              <w:rPr>
                <w:rFonts w:ascii="Times New Roman" w:eastAsia="Times New Roman" w:hAnsi="Times New Roman"/>
                <w:color w:val="000000"/>
                <w:sz w:val="24"/>
                <w:szCs w:val="24"/>
                <w:lang/>
              </w:rPr>
              <w:t>спеціальними закладами загальної середньої освіти.</w:t>
            </w:r>
          </w:p>
          <w:p w14:paraId="2806ADCF" w14:textId="79A70E69" w:rsidR="004139DA" w:rsidRPr="00342F8B" w:rsidRDefault="004139DA" w:rsidP="004139DA">
            <w:pPr>
              <w:shd w:val="clear" w:color="auto" w:fill="FFFFFF"/>
              <w:spacing w:after="150" w:line="240" w:lineRule="auto"/>
              <w:ind w:firstLine="450"/>
              <w:jc w:val="both"/>
              <w:rPr>
                <w:rFonts w:ascii="Times New Roman" w:eastAsia="Times New Roman" w:hAnsi="Times New Roman"/>
                <w:color w:val="000000"/>
                <w:sz w:val="24"/>
                <w:szCs w:val="24"/>
                <w:lang/>
              </w:rPr>
            </w:pPr>
            <w:r w:rsidRPr="00342F8B">
              <w:rPr>
                <w:rFonts w:ascii="Times New Roman" w:eastAsia="Times New Roman" w:hAnsi="Times New Roman"/>
                <w:color w:val="000000"/>
                <w:sz w:val="24"/>
                <w:szCs w:val="24"/>
                <w:lang/>
              </w:rPr>
              <w:t>Територія обслуговування може не закріплюватися за закладами загальної середньої освіти, особливості освітньої діяльності яких визначені міжнародними договорами України</w:t>
            </w:r>
            <w:r w:rsidRPr="00342F8B">
              <w:rPr>
                <w:rFonts w:ascii="Times New Roman" w:eastAsia="Times New Roman" w:hAnsi="Times New Roman"/>
                <w:color w:val="000000"/>
                <w:sz w:val="24"/>
                <w:szCs w:val="24"/>
                <w:lang/>
              </w:rPr>
              <w:t xml:space="preserve">, </w:t>
            </w:r>
            <w:r w:rsidRPr="00342F8B">
              <w:rPr>
                <w:rFonts w:ascii="Times New Roman" w:hAnsi="Times New Roman"/>
                <w:b/>
                <w:bCs/>
                <w:color w:val="000000"/>
                <w:sz w:val="24"/>
                <w:szCs w:val="24"/>
                <w:shd w:val="clear" w:color="auto" w:fill="FFFFFF"/>
              </w:rPr>
              <w:t>згода на обов’язковість яких надана Верховною Радою України</w:t>
            </w:r>
            <w:r w:rsidRPr="00342F8B">
              <w:rPr>
                <w:rFonts w:ascii="Times New Roman" w:eastAsia="Times New Roman" w:hAnsi="Times New Roman"/>
                <w:b/>
                <w:bCs/>
                <w:color w:val="000000"/>
                <w:sz w:val="24"/>
                <w:szCs w:val="24"/>
                <w:lang/>
              </w:rPr>
              <w:t>.</w:t>
            </w:r>
          </w:p>
          <w:p w14:paraId="5B31AEAF" w14:textId="77777777" w:rsidR="004139DA" w:rsidRPr="00342F8B" w:rsidRDefault="004139DA" w:rsidP="00FA1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35B3C05B" w14:textId="77777777" w:rsidR="00A5711A" w:rsidRPr="00342F8B" w:rsidRDefault="00A5711A" w:rsidP="00A5711A">
            <w:pPr>
              <w:shd w:val="clear" w:color="auto" w:fill="FFFFFF"/>
              <w:spacing w:after="150" w:line="240" w:lineRule="auto"/>
              <w:ind w:firstLine="450"/>
              <w:jc w:val="both"/>
              <w:rPr>
                <w:rFonts w:ascii="Times New Roman" w:eastAsia="Times New Roman" w:hAnsi="Times New Roman"/>
                <w:color w:val="000000"/>
                <w:sz w:val="24"/>
                <w:szCs w:val="24"/>
                <w:lang/>
              </w:rPr>
            </w:pPr>
            <w:r w:rsidRPr="009C12C2">
              <w:rPr>
                <w:rFonts w:ascii="Times New Roman" w:eastAsia="Times New Roman" w:hAnsi="Times New Roman"/>
                <w:color w:val="000000"/>
                <w:sz w:val="24"/>
                <w:szCs w:val="24"/>
                <w:lang/>
              </w:rPr>
              <w:t>Стаття 22.</w:t>
            </w:r>
            <w:r w:rsidRPr="00342F8B">
              <w:rPr>
                <w:rFonts w:ascii="Times New Roman" w:eastAsia="Times New Roman" w:hAnsi="Times New Roman"/>
                <w:b/>
                <w:bCs/>
                <w:color w:val="000000"/>
                <w:sz w:val="24"/>
                <w:szCs w:val="24"/>
                <w:lang/>
              </w:rPr>
              <w:t> </w:t>
            </w:r>
            <w:r w:rsidRPr="00342F8B">
              <w:rPr>
                <w:rFonts w:ascii="Times New Roman" w:eastAsia="Times New Roman" w:hAnsi="Times New Roman"/>
                <w:color w:val="000000"/>
                <w:sz w:val="24"/>
                <w:szCs w:val="24"/>
                <w:lang/>
              </w:rPr>
              <w:t>Педагогічні працівники</w:t>
            </w:r>
          </w:p>
          <w:p w14:paraId="00A23A88" w14:textId="7F8F575D" w:rsidR="00A5711A" w:rsidRPr="00342F8B" w:rsidRDefault="00A5711A" w:rsidP="00A5711A">
            <w:pPr>
              <w:shd w:val="clear" w:color="auto" w:fill="FFFFFF"/>
              <w:spacing w:after="150" w:line="240" w:lineRule="auto"/>
              <w:ind w:firstLine="450"/>
              <w:jc w:val="both"/>
              <w:rPr>
                <w:rFonts w:ascii="Times New Roman" w:eastAsia="Times New Roman" w:hAnsi="Times New Roman"/>
                <w:color w:val="000000"/>
                <w:sz w:val="24"/>
                <w:szCs w:val="24"/>
                <w:lang/>
              </w:rPr>
            </w:pPr>
            <w:r w:rsidRPr="00342F8B">
              <w:rPr>
                <w:rFonts w:ascii="Times New Roman" w:eastAsia="Times New Roman" w:hAnsi="Times New Roman"/>
                <w:color w:val="000000"/>
                <w:sz w:val="24"/>
                <w:szCs w:val="24"/>
                <w:lang/>
              </w:rPr>
              <w:t>..</w:t>
            </w:r>
            <w:r w:rsidRPr="00342F8B">
              <w:rPr>
                <w:rFonts w:ascii="Times New Roman" w:eastAsia="Times New Roman" w:hAnsi="Times New Roman"/>
                <w:color w:val="000000"/>
                <w:sz w:val="24"/>
                <w:szCs w:val="24"/>
                <w:lang/>
              </w:rPr>
              <w:t>.</w:t>
            </w:r>
          </w:p>
          <w:p w14:paraId="1BFFC194" w14:textId="77777777" w:rsidR="00A5711A" w:rsidRPr="00342F8B" w:rsidRDefault="00A5711A" w:rsidP="00A5711A">
            <w:pPr>
              <w:pStyle w:val="rvps2"/>
              <w:shd w:val="clear" w:color="auto" w:fill="FFFFFF"/>
              <w:tabs>
                <w:tab w:val="left" w:pos="709"/>
                <w:tab w:val="left" w:pos="1134"/>
                <w:tab w:val="left" w:pos="1276"/>
              </w:tabs>
              <w:spacing w:before="0" w:beforeAutospacing="0" w:after="150" w:afterAutospacing="0"/>
              <w:ind w:firstLine="709"/>
              <w:jc w:val="both"/>
              <w:rPr>
                <w:rFonts w:ascii="Times New Roman" w:hAnsi="Times New Roman"/>
                <w:color w:val="000000"/>
                <w:sz w:val="24"/>
                <w:szCs w:val="24"/>
              </w:rPr>
            </w:pPr>
            <w:r w:rsidRPr="00342F8B">
              <w:rPr>
                <w:rFonts w:ascii="Times New Roman" w:hAnsi="Times New Roman"/>
                <w:color w:val="000000"/>
                <w:sz w:val="24"/>
                <w:szCs w:val="24"/>
                <w:lang/>
              </w:rPr>
              <w:t xml:space="preserve">2. </w:t>
            </w:r>
            <w:r w:rsidRPr="00342F8B">
              <w:rPr>
                <w:rFonts w:ascii="Times New Roman" w:hAnsi="Times New Roman"/>
                <w:color w:val="000000"/>
                <w:sz w:val="24"/>
                <w:szCs w:val="24"/>
              </w:rPr>
              <w:t xml:space="preserve">Педагогічні працівники мають права, </w:t>
            </w:r>
            <w:r w:rsidRPr="00342F8B">
              <w:rPr>
                <w:rFonts w:ascii="Times New Roman" w:hAnsi="Times New Roman"/>
                <w:sz w:val="24"/>
                <w:szCs w:val="24"/>
              </w:rPr>
              <w:t>визначені </w:t>
            </w:r>
            <w:hyperlink r:id="rId31" w:tgtFrame="_blank" w:history="1">
              <w:r w:rsidRPr="00342F8B">
                <w:rPr>
                  <w:rFonts w:ascii="Times New Roman" w:hAnsi="Times New Roman"/>
                  <w:sz w:val="24"/>
                  <w:szCs w:val="24"/>
                </w:rPr>
                <w:t>Законом України</w:t>
              </w:r>
            </w:hyperlink>
            <w:r w:rsidRPr="00342F8B">
              <w:rPr>
                <w:rFonts w:ascii="Times New Roman" w:hAnsi="Times New Roman"/>
                <w:sz w:val="24"/>
                <w:szCs w:val="24"/>
              </w:rPr>
              <w:t xml:space="preserve"> "Про освіту", цим Законом, </w:t>
            </w:r>
            <w:r w:rsidRPr="00342F8B">
              <w:rPr>
                <w:rFonts w:ascii="Times New Roman" w:hAnsi="Times New Roman"/>
                <w:b/>
                <w:bCs/>
                <w:sz w:val="24"/>
                <w:szCs w:val="24"/>
                <w:lang w:val="uk-UA"/>
              </w:rPr>
              <w:t xml:space="preserve">іншими актами </w:t>
            </w:r>
            <w:r w:rsidRPr="00342F8B">
              <w:rPr>
                <w:rFonts w:ascii="Times New Roman" w:hAnsi="Times New Roman"/>
                <w:b/>
                <w:bCs/>
                <w:sz w:val="24"/>
                <w:szCs w:val="24"/>
              </w:rPr>
              <w:lastRenderedPageBreak/>
              <w:t>законодавств</w:t>
            </w:r>
            <w:r w:rsidRPr="00342F8B">
              <w:rPr>
                <w:rFonts w:ascii="Times New Roman" w:hAnsi="Times New Roman"/>
                <w:b/>
                <w:bCs/>
                <w:sz w:val="24"/>
                <w:szCs w:val="24"/>
                <w:lang w:val="uk-UA"/>
              </w:rPr>
              <w:t>а</w:t>
            </w:r>
            <w:r w:rsidRPr="00342F8B">
              <w:rPr>
                <w:rFonts w:ascii="Times New Roman" w:hAnsi="Times New Roman"/>
                <w:b/>
                <w:bCs/>
                <w:sz w:val="24"/>
                <w:szCs w:val="24"/>
              </w:rPr>
              <w:t>,</w:t>
            </w:r>
            <w:r w:rsidRPr="00342F8B">
              <w:rPr>
                <w:rFonts w:ascii="Times New Roman" w:hAnsi="Times New Roman"/>
                <w:sz w:val="24"/>
                <w:szCs w:val="24"/>
              </w:rPr>
              <w:t xml:space="preserve"> </w:t>
            </w:r>
            <w:r w:rsidRPr="00342F8B">
              <w:rPr>
                <w:rFonts w:ascii="Times New Roman" w:hAnsi="Times New Roman"/>
                <w:sz w:val="24"/>
                <w:szCs w:val="24"/>
                <w:lang w:val="uk-UA"/>
              </w:rPr>
              <w:t xml:space="preserve">а також </w:t>
            </w:r>
            <w:r w:rsidRPr="00342F8B">
              <w:rPr>
                <w:rFonts w:ascii="Times New Roman" w:hAnsi="Times New Roman"/>
                <w:sz w:val="24"/>
                <w:szCs w:val="24"/>
              </w:rPr>
              <w:t xml:space="preserve">колективним договором, трудовим договором та/або </w:t>
            </w:r>
            <w:r w:rsidRPr="00342F8B">
              <w:rPr>
                <w:rFonts w:ascii="Times New Roman" w:hAnsi="Times New Roman"/>
                <w:color w:val="000000"/>
                <w:sz w:val="24"/>
                <w:szCs w:val="24"/>
              </w:rPr>
              <w:t>установчими документами закладу освіти.</w:t>
            </w:r>
          </w:p>
          <w:p w14:paraId="3DB1FCF8" w14:textId="3CA61ECA" w:rsidR="00A5711A" w:rsidRPr="00342F8B" w:rsidRDefault="00A5711A" w:rsidP="00A5711A">
            <w:pPr>
              <w:shd w:val="clear" w:color="auto" w:fill="FFFFFF"/>
              <w:spacing w:after="150" w:line="240" w:lineRule="auto"/>
              <w:ind w:firstLine="709"/>
              <w:jc w:val="both"/>
              <w:rPr>
                <w:rFonts w:ascii="Times New Roman" w:eastAsia="Times New Roman" w:hAnsi="Times New Roman"/>
                <w:color w:val="000000"/>
                <w:sz w:val="24"/>
                <w:szCs w:val="24"/>
                <w:lang/>
              </w:rPr>
            </w:pPr>
            <w:r w:rsidRPr="00342F8B">
              <w:rPr>
                <w:rFonts w:ascii="Times New Roman" w:eastAsia="Times New Roman" w:hAnsi="Times New Roman"/>
                <w:color w:val="000000"/>
                <w:sz w:val="24"/>
                <w:szCs w:val="24"/>
                <w:lang/>
              </w:rPr>
              <w:t>Педагогічні працівники закладів освіти приймаються на роботу за трудовими договорами відповідно до вимог цього Закону та законодавства про працю.</w:t>
            </w:r>
          </w:p>
          <w:p w14:paraId="70428464" w14:textId="77777777" w:rsidR="00A5711A" w:rsidRPr="00342F8B" w:rsidRDefault="00A5711A" w:rsidP="00A5711A">
            <w:pPr>
              <w:shd w:val="clear" w:color="auto" w:fill="FFFFFF"/>
              <w:spacing w:after="150" w:line="240" w:lineRule="auto"/>
              <w:ind w:firstLine="709"/>
              <w:jc w:val="both"/>
              <w:rPr>
                <w:rFonts w:ascii="Times New Roman" w:eastAsia="Times New Roman" w:hAnsi="Times New Roman"/>
                <w:b/>
                <w:bCs/>
                <w:color w:val="000000"/>
                <w:sz w:val="24"/>
                <w:szCs w:val="24"/>
                <w:lang/>
              </w:rPr>
            </w:pPr>
            <w:r w:rsidRPr="00342F8B">
              <w:rPr>
                <w:rFonts w:ascii="Times New Roman" w:eastAsia="Times New Roman" w:hAnsi="Times New Roman"/>
                <w:b/>
                <w:bCs/>
                <w:color w:val="000000"/>
                <w:sz w:val="24"/>
                <w:szCs w:val="24"/>
                <w:lang/>
              </w:rPr>
              <w:t>Заборонено примушування до укладання педагогічними працівниками державних і комунальних закладів освіти строкових трудових договорів</w:t>
            </w:r>
            <w:r w:rsidRPr="00342F8B">
              <w:rPr>
                <w:rFonts w:ascii="Times New Roman" w:eastAsia="Times New Roman" w:hAnsi="Times New Roman"/>
                <w:b/>
                <w:bCs/>
                <w:color w:val="000000"/>
                <w:sz w:val="24"/>
                <w:szCs w:val="24"/>
                <w:lang/>
              </w:rPr>
              <w:t>.</w:t>
            </w:r>
          </w:p>
          <w:p w14:paraId="07750C05" w14:textId="77777777" w:rsidR="00B96BDD" w:rsidRDefault="00B96BDD" w:rsidP="00A5711A">
            <w:pPr>
              <w:shd w:val="clear" w:color="auto" w:fill="FFFFFF"/>
              <w:spacing w:after="150" w:line="240" w:lineRule="auto"/>
              <w:ind w:firstLine="450"/>
              <w:jc w:val="both"/>
              <w:rPr>
                <w:rFonts w:ascii="Times New Roman" w:eastAsia="Times New Roman" w:hAnsi="Times New Roman"/>
                <w:color w:val="000000"/>
                <w:sz w:val="24"/>
                <w:szCs w:val="24"/>
                <w:lang/>
              </w:rPr>
            </w:pPr>
          </w:p>
          <w:p w14:paraId="26D3530F" w14:textId="623ADE75" w:rsidR="00A5711A" w:rsidRPr="00342F8B" w:rsidRDefault="00A5711A" w:rsidP="00A5711A">
            <w:pPr>
              <w:shd w:val="clear" w:color="auto" w:fill="FFFFFF"/>
              <w:spacing w:after="150" w:line="240" w:lineRule="auto"/>
              <w:ind w:firstLine="450"/>
              <w:jc w:val="both"/>
              <w:rPr>
                <w:rFonts w:ascii="Times New Roman" w:eastAsia="Times New Roman" w:hAnsi="Times New Roman"/>
                <w:color w:val="000000"/>
                <w:sz w:val="24"/>
                <w:szCs w:val="24"/>
                <w:lang/>
              </w:rPr>
            </w:pPr>
            <w:r w:rsidRPr="00342F8B">
              <w:rPr>
                <w:rFonts w:ascii="Times New Roman" w:eastAsia="Times New Roman" w:hAnsi="Times New Roman"/>
                <w:color w:val="000000"/>
                <w:sz w:val="24"/>
                <w:szCs w:val="24"/>
                <w:lang/>
              </w:rPr>
              <w:t xml:space="preserve">Засновники </w:t>
            </w:r>
            <w:r w:rsidRPr="0071575E">
              <w:rPr>
                <w:rFonts w:ascii="Times New Roman" w:eastAsia="Times New Roman" w:hAnsi="Times New Roman"/>
                <w:color w:val="000000"/>
                <w:sz w:val="24"/>
                <w:szCs w:val="24"/>
                <w:lang/>
              </w:rPr>
              <w:t xml:space="preserve">приватних </w:t>
            </w:r>
            <w:r w:rsidR="0071575E" w:rsidRPr="0071575E">
              <w:rPr>
                <w:rFonts w:ascii="Times New Roman" w:eastAsia="Times New Roman" w:hAnsi="Times New Roman"/>
                <w:sz w:val="24"/>
                <w:szCs w:val="24"/>
                <w:lang/>
              </w:rPr>
              <w:t xml:space="preserve">та корпоративних </w:t>
            </w:r>
            <w:r w:rsidRPr="0071575E">
              <w:rPr>
                <w:rFonts w:ascii="Times New Roman" w:eastAsia="Times New Roman" w:hAnsi="Times New Roman"/>
                <w:color w:val="000000"/>
                <w:sz w:val="24"/>
                <w:szCs w:val="24"/>
                <w:lang/>
              </w:rPr>
              <w:t>закладів освіти самостійно визначають порядок укладання трудових</w:t>
            </w:r>
            <w:r w:rsidRPr="00342F8B">
              <w:rPr>
                <w:rFonts w:ascii="Times New Roman" w:eastAsia="Times New Roman" w:hAnsi="Times New Roman"/>
                <w:color w:val="000000"/>
                <w:sz w:val="24"/>
                <w:szCs w:val="24"/>
                <w:lang/>
              </w:rPr>
              <w:t xml:space="preserve"> договорів, у тому числі строкових, з особами, які приймаються на посади працівників </w:t>
            </w:r>
            <w:r w:rsidRPr="00342F8B">
              <w:rPr>
                <w:rFonts w:ascii="Times New Roman" w:eastAsia="Times New Roman" w:hAnsi="Times New Roman"/>
                <w:color w:val="000000"/>
                <w:sz w:val="24"/>
                <w:szCs w:val="24"/>
                <w:lang/>
              </w:rPr>
              <w:t>таки</w:t>
            </w:r>
            <w:r w:rsidRPr="00342F8B">
              <w:rPr>
                <w:rFonts w:ascii="Times New Roman" w:eastAsia="Times New Roman" w:hAnsi="Times New Roman"/>
                <w:color w:val="000000"/>
                <w:sz w:val="24"/>
                <w:szCs w:val="24"/>
                <w:lang/>
              </w:rPr>
              <w:t>х закладів освіти відповідно до вимог цього Закону та законодавства про працю.</w:t>
            </w:r>
          </w:p>
          <w:p w14:paraId="0319E5D1" w14:textId="77777777" w:rsidR="00F1465B" w:rsidRDefault="00F1465B" w:rsidP="005A460C">
            <w:pPr>
              <w:pStyle w:val="rvps2"/>
              <w:shd w:val="clear" w:color="auto" w:fill="FFFFFF"/>
              <w:spacing w:before="0" w:beforeAutospacing="0" w:after="150" w:afterAutospacing="0"/>
              <w:ind w:firstLine="450"/>
              <w:jc w:val="both"/>
              <w:rPr>
                <w:rFonts w:ascii="Times New Roman" w:hAnsi="Times New Roman"/>
                <w:sz w:val="24"/>
                <w:szCs w:val="24"/>
                <w:lang/>
              </w:rPr>
            </w:pPr>
          </w:p>
          <w:p w14:paraId="0E042433" w14:textId="77777777" w:rsidR="00B50B63" w:rsidRPr="00F1465B" w:rsidRDefault="00B50B63" w:rsidP="00B50B63">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Стаття 35.</w:t>
            </w:r>
            <w:r w:rsidRPr="00F1465B">
              <w:rPr>
                <w:rFonts w:ascii="Times New Roman" w:eastAsia="Times New Roman" w:hAnsi="Times New Roman"/>
                <w:b/>
                <w:bCs/>
                <w:color w:val="000000"/>
                <w:sz w:val="24"/>
                <w:szCs w:val="24"/>
                <w:lang/>
              </w:rPr>
              <w:t> </w:t>
            </w:r>
            <w:r w:rsidRPr="00F1465B">
              <w:rPr>
                <w:rFonts w:ascii="Times New Roman" w:eastAsia="Times New Roman" w:hAnsi="Times New Roman"/>
                <w:color w:val="000000"/>
                <w:sz w:val="24"/>
                <w:szCs w:val="24"/>
                <w:lang/>
              </w:rPr>
              <w:t>Типи закладів освіти, що забезпечують здобуття повної загальної середньої освіти</w:t>
            </w:r>
          </w:p>
          <w:p w14:paraId="4FED657C" w14:textId="77777777" w:rsidR="00B50B63" w:rsidRPr="00F1465B" w:rsidRDefault="00B50B63" w:rsidP="00B50B63">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1. Здобуття повної загальної середньої освіти на певному рівні забезпечують:</w:t>
            </w:r>
          </w:p>
          <w:p w14:paraId="615B1F49" w14:textId="77777777" w:rsidR="00B50B63" w:rsidRPr="00F1465B" w:rsidRDefault="00B50B63" w:rsidP="00B50B63">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початкова школа, що забезпечує здобуття початкової освіти;</w:t>
            </w:r>
          </w:p>
          <w:p w14:paraId="7FCC1A2B" w14:textId="77777777" w:rsidR="00B50B63" w:rsidRPr="00F1465B" w:rsidRDefault="00B50B63" w:rsidP="00B50B63">
            <w:pPr>
              <w:shd w:val="clear" w:color="auto" w:fill="FFFFFF"/>
              <w:spacing w:after="150" w:line="240" w:lineRule="auto"/>
              <w:ind w:firstLine="450"/>
              <w:jc w:val="both"/>
              <w:rPr>
                <w:rFonts w:ascii="Times New Roman" w:eastAsia="Times New Roman" w:hAnsi="Times New Roman"/>
                <w:sz w:val="24"/>
                <w:szCs w:val="24"/>
                <w:lang/>
              </w:rPr>
            </w:pPr>
            <w:r w:rsidRPr="00F1465B">
              <w:rPr>
                <w:rFonts w:ascii="Times New Roman" w:eastAsia="Times New Roman" w:hAnsi="Times New Roman"/>
                <w:color w:val="000000"/>
                <w:sz w:val="24"/>
                <w:szCs w:val="24"/>
                <w:lang/>
              </w:rPr>
              <w:t xml:space="preserve">гімназія, що забезпечує здобуття </w:t>
            </w:r>
            <w:r w:rsidRPr="00F1465B">
              <w:rPr>
                <w:rFonts w:ascii="Times New Roman" w:eastAsia="Times New Roman" w:hAnsi="Times New Roman"/>
                <w:sz w:val="24"/>
                <w:szCs w:val="24"/>
                <w:lang/>
              </w:rPr>
              <w:t>базової середньої освіти;</w:t>
            </w:r>
          </w:p>
          <w:p w14:paraId="5414DDFA" w14:textId="77777777" w:rsidR="00B50B63" w:rsidRPr="00F1465B" w:rsidRDefault="00B50B63" w:rsidP="00B50B63">
            <w:pPr>
              <w:shd w:val="clear" w:color="auto" w:fill="FFFFFF"/>
              <w:spacing w:after="150" w:line="240" w:lineRule="auto"/>
              <w:ind w:firstLine="450"/>
              <w:jc w:val="both"/>
              <w:rPr>
                <w:rFonts w:ascii="Times New Roman" w:eastAsia="Times New Roman" w:hAnsi="Times New Roman"/>
                <w:sz w:val="24"/>
                <w:szCs w:val="24"/>
                <w:lang/>
              </w:rPr>
            </w:pPr>
            <w:r w:rsidRPr="00F1465B">
              <w:rPr>
                <w:rFonts w:ascii="Times New Roman" w:eastAsia="Times New Roman" w:hAnsi="Times New Roman"/>
                <w:sz w:val="24"/>
                <w:szCs w:val="24"/>
                <w:lang/>
              </w:rPr>
              <w:t>ліцей, що забезпечує здобуття профільної середньої освіти.</w:t>
            </w:r>
          </w:p>
          <w:p w14:paraId="3F94B17D" w14:textId="77777777" w:rsidR="00B50B63" w:rsidRPr="00F1465B" w:rsidRDefault="00551163" w:rsidP="00B50B63">
            <w:pPr>
              <w:shd w:val="clear" w:color="auto" w:fill="FFFFFF"/>
              <w:spacing w:after="150" w:line="240" w:lineRule="auto"/>
              <w:ind w:firstLine="450"/>
              <w:jc w:val="both"/>
              <w:rPr>
                <w:rFonts w:ascii="Times New Roman" w:eastAsia="Times New Roman" w:hAnsi="Times New Roman"/>
                <w:sz w:val="24"/>
                <w:szCs w:val="24"/>
                <w:lang/>
              </w:rPr>
            </w:pPr>
            <w:hyperlink r:id="rId32" w:anchor="n982" w:history="1">
              <w:r w:rsidR="00B50B63" w:rsidRPr="00F1465B">
                <w:rPr>
                  <w:rFonts w:ascii="Times New Roman" w:eastAsia="Times New Roman" w:hAnsi="Times New Roman"/>
                  <w:sz w:val="24"/>
                  <w:szCs w:val="24"/>
                  <w:lang/>
                </w:rPr>
                <w:t>Початкова школа</w:t>
              </w:r>
            </w:hyperlink>
            <w:r w:rsidR="00B50B63" w:rsidRPr="00F1465B">
              <w:rPr>
                <w:rFonts w:ascii="Times New Roman" w:eastAsia="Times New Roman" w:hAnsi="Times New Roman"/>
                <w:sz w:val="24"/>
                <w:szCs w:val="24"/>
                <w:lang/>
              </w:rPr>
              <w:t> функціонує як окрема юридична особа або як структурний підрозділ гімназії.</w:t>
            </w:r>
          </w:p>
          <w:p w14:paraId="4669D0F1" w14:textId="77777777" w:rsidR="00B50B63" w:rsidRPr="00F1465B" w:rsidRDefault="00551163" w:rsidP="00B50B63">
            <w:pPr>
              <w:shd w:val="clear" w:color="auto" w:fill="FFFFFF"/>
              <w:spacing w:after="150" w:line="240" w:lineRule="auto"/>
              <w:ind w:firstLine="450"/>
              <w:jc w:val="both"/>
              <w:rPr>
                <w:rFonts w:ascii="Times New Roman" w:eastAsia="Times New Roman" w:hAnsi="Times New Roman"/>
                <w:sz w:val="24"/>
                <w:szCs w:val="24"/>
                <w:lang/>
              </w:rPr>
            </w:pPr>
            <w:hyperlink r:id="rId33" w:anchor="n982" w:history="1">
              <w:r w:rsidR="00B50B63" w:rsidRPr="00F1465B">
                <w:rPr>
                  <w:rFonts w:ascii="Times New Roman" w:eastAsia="Times New Roman" w:hAnsi="Times New Roman"/>
                  <w:sz w:val="24"/>
                  <w:szCs w:val="24"/>
                  <w:lang/>
                </w:rPr>
                <w:t>Гімназія</w:t>
              </w:r>
            </w:hyperlink>
            <w:r w:rsidR="00B50B63" w:rsidRPr="00F1465B">
              <w:rPr>
                <w:rFonts w:ascii="Times New Roman" w:eastAsia="Times New Roman" w:hAnsi="Times New Roman"/>
                <w:sz w:val="24"/>
                <w:szCs w:val="24"/>
                <w:lang/>
              </w:rPr>
              <w:t> та ліцей функціонують як окремі юридичні особи.</w:t>
            </w:r>
          </w:p>
          <w:p w14:paraId="648180CB" w14:textId="77777777" w:rsidR="00B50B63" w:rsidRPr="00F1465B" w:rsidRDefault="00B50B63" w:rsidP="00B50B63">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sz w:val="24"/>
                <w:szCs w:val="24"/>
                <w:lang/>
              </w:rPr>
              <w:t xml:space="preserve">Як виняток, за рішенням засновника ліцей може також забезпечувати здобуття базової </w:t>
            </w:r>
            <w:r w:rsidRPr="00F1465B">
              <w:rPr>
                <w:rFonts w:ascii="Times New Roman" w:eastAsia="Times New Roman" w:hAnsi="Times New Roman"/>
                <w:color w:val="000000"/>
                <w:sz w:val="24"/>
                <w:szCs w:val="24"/>
                <w:lang/>
              </w:rPr>
              <w:t>середньої освіти.</w:t>
            </w:r>
          </w:p>
          <w:p w14:paraId="5736E461" w14:textId="77777777" w:rsidR="00B50B63" w:rsidRPr="00F1465B" w:rsidRDefault="00B50B63" w:rsidP="00B50B63">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Заклад загальної середньої освіти, що здійснює освітню діяльність на декількох рівнях загальної середньої освіти, має тип закладу вищого рівня, на якому провадиться освітня діяльність.</w:t>
            </w:r>
          </w:p>
          <w:p w14:paraId="6FE44802" w14:textId="51046618" w:rsidR="00B50B63" w:rsidRPr="00F1465B" w:rsidRDefault="0096026A" w:rsidP="00B50B63">
            <w:pPr>
              <w:shd w:val="clear" w:color="auto" w:fill="FFFFFF"/>
              <w:spacing w:after="150" w:line="240" w:lineRule="auto"/>
              <w:ind w:firstLine="450"/>
              <w:jc w:val="both"/>
              <w:rPr>
                <w:rFonts w:ascii="Times New Roman" w:eastAsia="Times New Roman" w:hAnsi="Times New Roman"/>
                <w:color w:val="000000"/>
                <w:sz w:val="24"/>
                <w:szCs w:val="24"/>
                <w:lang/>
              </w:rPr>
            </w:pPr>
            <w:r w:rsidRPr="00BC03CB">
              <w:rPr>
                <w:rFonts w:ascii="Times New Roman" w:eastAsia="Times New Roman" w:hAnsi="Times New Roman"/>
                <w:sz w:val="24"/>
                <w:szCs w:val="24"/>
                <w:lang/>
              </w:rPr>
              <w:t xml:space="preserve">Приватні </w:t>
            </w:r>
            <w:r w:rsidRPr="0096026A">
              <w:rPr>
                <w:rFonts w:ascii="Times New Roman" w:eastAsia="Times New Roman" w:hAnsi="Times New Roman"/>
                <w:sz w:val="24"/>
                <w:szCs w:val="24"/>
                <w:lang/>
              </w:rPr>
              <w:t>та корпоративні</w:t>
            </w:r>
            <w:r w:rsidR="00B50B63" w:rsidRPr="00F1465B">
              <w:rPr>
                <w:rFonts w:ascii="Times New Roman" w:hAnsi="Times New Roman"/>
                <w:b/>
                <w:bCs/>
                <w:color w:val="000000"/>
                <w:sz w:val="24"/>
                <w:szCs w:val="24"/>
                <w:shd w:val="clear" w:color="auto" w:fill="FFFFFF"/>
              </w:rPr>
              <w:t xml:space="preserve">, </w:t>
            </w:r>
            <w:r w:rsidR="00B50B63" w:rsidRPr="00F1465B">
              <w:rPr>
                <w:rFonts w:ascii="Times New Roman" w:hAnsi="Times New Roman"/>
                <w:color w:val="000000"/>
                <w:sz w:val="24"/>
                <w:szCs w:val="24"/>
                <w:shd w:val="clear" w:color="auto" w:fill="FFFFFF"/>
              </w:rPr>
              <w:t>а також заклади загальної середньої освіти, особливості освітньої діяльності яких визначені міжнародними договорами України</w:t>
            </w:r>
            <w:r w:rsidR="00B50B63" w:rsidRPr="00F1465B">
              <w:rPr>
                <w:rFonts w:ascii="Times New Roman" w:hAnsi="Times New Roman"/>
                <w:b/>
                <w:bCs/>
                <w:color w:val="000000"/>
                <w:sz w:val="24"/>
                <w:szCs w:val="24"/>
                <w:shd w:val="clear" w:color="auto" w:fill="FFFFFF"/>
              </w:rPr>
              <w:t xml:space="preserve">, згода на обов’язковість яких надана Верховною Радою України, </w:t>
            </w:r>
            <w:r w:rsidR="00B50B63" w:rsidRPr="00F1465B">
              <w:rPr>
                <w:rFonts w:ascii="Times New Roman" w:hAnsi="Times New Roman"/>
                <w:color w:val="000000"/>
                <w:sz w:val="24"/>
                <w:szCs w:val="24"/>
                <w:shd w:val="clear" w:color="auto" w:fill="FFFFFF"/>
              </w:rPr>
              <w:t>можуть здійснювати освітню діяльність одночасно на всіх рівнях повної загальної середньої освіти</w:t>
            </w:r>
            <w:r w:rsidR="00B50B63" w:rsidRPr="00F1465B">
              <w:rPr>
                <w:rFonts w:ascii="Times New Roman" w:eastAsia="Times New Roman" w:hAnsi="Times New Roman"/>
                <w:color w:val="000000"/>
                <w:sz w:val="24"/>
                <w:szCs w:val="24"/>
                <w:lang/>
              </w:rPr>
              <w:t>.</w:t>
            </w:r>
          </w:p>
          <w:p w14:paraId="3F05B05A" w14:textId="77777777" w:rsidR="00B50B63" w:rsidRPr="00F1465B" w:rsidRDefault="00B50B63" w:rsidP="00FA1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10673E86" w14:textId="77777777" w:rsidR="00F45CDB" w:rsidRPr="00F1465B" w:rsidRDefault="00F45CDB" w:rsidP="00F45CDB">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Стаття 38.</w:t>
            </w:r>
            <w:r w:rsidRPr="00F1465B">
              <w:rPr>
                <w:rFonts w:ascii="Times New Roman" w:eastAsia="Times New Roman" w:hAnsi="Times New Roman"/>
                <w:b/>
                <w:bCs/>
                <w:color w:val="000000"/>
                <w:sz w:val="24"/>
                <w:szCs w:val="24"/>
                <w:lang/>
              </w:rPr>
              <w:t> </w:t>
            </w:r>
            <w:r w:rsidRPr="00F1465B">
              <w:rPr>
                <w:rFonts w:ascii="Times New Roman" w:eastAsia="Times New Roman" w:hAnsi="Times New Roman"/>
                <w:color w:val="000000"/>
                <w:sz w:val="24"/>
                <w:szCs w:val="24"/>
                <w:lang/>
              </w:rPr>
              <w:t>Керівник закладу загальної середньої освіти</w:t>
            </w:r>
          </w:p>
          <w:p w14:paraId="0B4B2B94" w14:textId="3712816E" w:rsidR="00F45CDB" w:rsidRPr="00F1465B" w:rsidRDefault="00F45CDB" w:rsidP="00F45CDB">
            <w:pPr>
              <w:pStyle w:val="rvps2"/>
              <w:shd w:val="clear" w:color="auto" w:fill="FFFFFF"/>
              <w:spacing w:before="0" w:beforeAutospacing="0" w:after="150" w:afterAutospacing="0"/>
              <w:ind w:firstLine="709"/>
              <w:jc w:val="both"/>
              <w:rPr>
                <w:rFonts w:ascii="Times New Roman" w:hAnsi="Times New Roman"/>
                <w:b/>
                <w:bCs/>
                <w:color w:val="000000"/>
                <w:sz w:val="24"/>
                <w:szCs w:val="24"/>
                <w:lang/>
              </w:rPr>
            </w:pPr>
            <w:r w:rsidRPr="00F1465B">
              <w:rPr>
                <w:rFonts w:ascii="Times New Roman" w:hAnsi="Times New Roman"/>
                <w:color w:val="000000"/>
                <w:sz w:val="24"/>
                <w:szCs w:val="24"/>
                <w:lang/>
              </w:rPr>
              <w:t>1. Керівником закладу загальної середньої освіти може</w:t>
            </w:r>
            <w:r w:rsidRPr="00F1465B">
              <w:rPr>
                <w:rFonts w:ascii="Times New Roman" w:hAnsi="Times New Roman"/>
                <w:color w:val="000000"/>
                <w:sz w:val="24"/>
                <w:szCs w:val="24"/>
                <w:lang w:val="uk-UA"/>
              </w:rPr>
              <w:t xml:space="preserve"> бути</w:t>
            </w:r>
            <w:r w:rsidRPr="00F1465B">
              <w:rPr>
                <w:rFonts w:ascii="Times New Roman" w:hAnsi="Times New Roman"/>
                <w:b/>
                <w:bCs/>
                <w:color w:val="000000"/>
                <w:sz w:val="24"/>
                <w:szCs w:val="24"/>
                <w:lang/>
              </w:rPr>
              <w:t xml:space="preserve"> громадянин України, </w:t>
            </w:r>
            <w:r w:rsidRPr="00F1465B">
              <w:rPr>
                <w:rFonts w:ascii="Times New Roman" w:hAnsi="Times New Roman"/>
                <w:b/>
                <w:bCs/>
                <w:color w:val="000000"/>
                <w:sz w:val="24"/>
                <w:szCs w:val="24"/>
                <w:lang w:val="uk-UA"/>
              </w:rPr>
              <w:t xml:space="preserve">який </w:t>
            </w:r>
            <w:r w:rsidRPr="00F1465B">
              <w:rPr>
                <w:rFonts w:ascii="Times New Roman" w:hAnsi="Times New Roman"/>
                <w:color w:val="000000"/>
                <w:sz w:val="24"/>
                <w:szCs w:val="24"/>
                <w:lang/>
              </w:rPr>
              <w:t>вільно володіє державною мовою, має вищу освіту ступеня не нижче магістра, стаж педагогічної та/або науково-педагогічної роботи не менше трьох років (крім керівників приватних закладів освіти), організаторські здібності, стан фізичного і психічного здоров’я, що не перешкоджає виконанню професійних обов’язків,</w:t>
            </w:r>
            <w:r w:rsidRPr="00F1465B">
              <w:rPr>
                <w:rFonts w:ascii="Times New Roman" w:hAnsi="Times New Roman"/>
                <w:b/>
                <w:bCs/>
                <w:color w:val="000000"/>
                <w:sz w:val="24"/>
                <w:szCs w:val="24"/>
                <w:lang/>
              </w:rPr>
              <w:t xml:space="preserve"> пройш</w:t>
            </w:r>
            <w:r w:rsidRPr="00F1465B">
              <w:rPr>
                <w:rFonts w:ascii="Times New Roman" w:hAnsi="Times New Roman"/>
                <w:b/>
                <w:bCs/>
                <w:color w:val="000000"/>
                <w:sz w:val="24"/>
                <w:szCs w:val="24"/>
                <w:lang w:val="uk-UA"/>
              </w:rPr>
              <w:t xml:space="preserve">ов </w:t>
            </w:r>
            <w:r w:rsidRPr="00F1465B">
              <w:rPr>
                <w:rFonts w:ascii="Times New Roman" w:hAnsi="Times New Roman"/>
                <w:b/>
                <w:bCs/>
                <w:color w:val="000000"/>
                <w:sz w:val="24"/>
                <w:szCs w:val="24"/>
                <w:lang/>
              </w:rPr>
              <w:t xml:space="preserve">конкурсний відбір </w:t>
            </w:r>
            <w:r w:rsidRPr="00F1465B">
              <w:rPr>
                <w:rFonts w:ascii="Times New Roman" w:hAnsi="Times New Roman"/>
                <w:color w:val="000000"/>
                <w:sz w:val="24"/>
                <w:szCs w:val="24"/>
                <w:lang/>
              </w:rPr>
              <w:t>та визнан</w:t>
            </w:r>
            <w:r w:rsidRPr="00F1465B">
              <w:rPr>
                <w:rFonts w:ascii="Times New Roman" w:hAnsi="Times New Roman"/>
                <w:color w:val="000000"/>
                <w:sz w:val="24"/>
                <w:szCs w:val="24"/>
                <w:lang w:val="uk-UA"/>
              </w:rPr>
              <w:t>ий</w:t>
            </w:r>
            <w:r w:rsidRPr="00F1465B">
              <w:rPr>
                <w:rFonts w:ascii="Times New Roman" w:hAnsi="Times New Roman"/>
                <w:color w:val="000000"/>
                <w:sz w:val="24"/>
                <w:szCs w:val="24"/>
                <w:lang/>
              </w:rPr>
              <w:t xml:space="preserve"> переможцем конкурсу відповідно до цього Закону.</w:t>
            </w:r>
          </w:p>
          <w:p w14:paraId="5DD37D78" w14:textId="77777777" w:rsidR="00F45CDB" w:rsidRPr="00F1465B" w:rsidRDefault="00F45CDB" w:rsidP="00F45CDB">
            <w:pPr>
              <w:shd w:val="clear" w:color="auto" w:fill="FFFFFF"/>
              <w:spacing w:after="150" w:line="240" w:lineRule="auto"/>
              <w:ind w:firstLine="709"/>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 xml:space="preserve">Повноваження керівника закладу загальної середньої освіти визначаються </w:t>
            </w:r>
            <w:r w:rsidRPr="00F1465B">
              <w:rPr>
                <w:rFonts w:ascii="Times New Roman" w:eastAsia="Times New Roman" w:hAnsi="Times New Roman"/>
                <w:color w:val="000000"/>
                <w:sz w:val="24"/>
                <w:szCs w:val="24"/>
                <w:lang/>
              </w:rPr>
              <w:t xml:space="preserve">цим Законом, іншими актами </w:t>
            </w:r>
            <w:r w:rsidRPr="00F1465B">
              <w:rPr>
                <w:rFonts w:ascii="Times New Roman" w:eastAsia="Times New Roman" w:hAnsi="Times New Roman"/>
                <w:color w:val="000000"/>
                <w:sz w:val="24"/>
                <w:szCs w:val="24"/>
                <w:lang/>
              </w:rPr>
              <w:t>законодавств</w:t>
            </w:r>
            <w:r w:rsidRPr="00F1465B">
              <w:rPr>
                <w:rFonts w:ascii="Times New Roman" w:eastAsia="Times New Roman" w:hAnsi="Times New Roman"/>
                <w:color w:val="000000"/>
                <w:sz w:val="24"/>
                <w:szCs w:val="24"/>
                <w:lang/>
              </w:rPr>
              <w:t xml:space="preserve">а, а також </w:t>
            </w:r>
            <w:r w:rsidRPr="00F1465B">
              <w:rPr>
                <w:rFonts w:ascii="Times New Roman" w:eastAsia="Times New Roman" w:hAnsi="Times New Roman"/>
                <w:color w:val="000000"/>
                <w:sz w:val="24"/>
                <w:szCs w:val="24"/>
                <w:lang/>
              </w:rPr>
              <w:t>установчими документами закладу освіти.</w:t>
            </w:r>
          </w:p>
          <w:p w14:paraId="158140FC" w14:textId="77777777" w:rsidR="00F45CDB" w:rsidRPr="00F1465B" w:rsidRDefault="00F45CDB" w:rsidP="00F45CDB">
            <w:pPr>
              <w:shd w:val="clear" w:color="auto" w:fill="FFFFFF"/>
              <w:spacing w:after="150" w:line="240" w:lineRule="auto"/>
              <w:ind w:firstLine="709"/>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lastRenderedPageBreak/>
              <w:t>2. Не може обіймати посаду керівника закладу загальної середньої освіти особа, яка:</w:t>
            </w:r>
          </w:p>
          <w:p w14:paraId="1AA6B59A" w14:textId="77777777" w:rsidR="00F45CDB" w:rsidRPr="00F1465B" w:rsidRDefault="00F45CDB" w:rsidP="00F45CDB">
            <w:pPr>
              <w:shd w:val="clear" w:color="auto" w:fill="FFFFFF"/>
              <w:spacing w:after="150" w:line="240" w:lineRule="auto"/>
              <w:ind w:firstLine="709"/>
              <w:jc w:val="both"/>
              <w:rPr>
                <w:rFonts w:ascii="Times New Roman" w:eastAsia="Times New Roman" w:hAnsi="Times New Roman"/>
                <w:b/>
                <w:bCs/>
                <w:color w:val="000000"/>
                <w:sz w:val="24"/>
                <w:szCs w:val="24"/>
                <w:lang/>
              </w:rPr>
            </w:pPr>
            <w:r w:rsidRPr="00F1465B">
              <w:rPr>
                <w:rFonts w:ascii="Times New Roman" w:eastAsia="Times New Roman" w:hAnsi="Times New Roman"/>
                <w:b/>
                <w:bCs/>
                <w:color w:val="000000"/>
                <w:sz w:val="24"/>
                <w:szCs w:val="24"/>
                <w:lang/>
              </w:rPr>
              <w:t xml:space="preserve">1) </w:t>
            </w:r>
            <w:r w:rsidRPr="00F1465B">
              <w:rPr>
                <w:rFonts w:ascii="Times New Roman" w:hAnsi="Times New Roman"/>
                <w:b/>
                <w:bCs/>
                <w:color w:val="000000"/>
                <w:sz w:val="24"/>
                <w:szCs w:val="24"/>
                <w:shd w:val="clear" w:color="auto" w:fill="FFFFFF"/>
              </w:rPr>
              <w:t>за рішенням суду визнана недієздатною або дієздатність якої обмежена</w:t>
            </w:r>
            <w:r w:rsidRPr="00F1465B">
              <w:rPr>
                <w:rFonts w:ascii="Times New Roman" w:eastAsia="Times New Roman" w:hAnsi="Times New Roman"/>
                <w:b/>
                <w:bCs/>
                <w:color w:val="000000"/>
                <w:sz w:val="24"/>
                <w:szCs w:val="24"/>
                <w:lang/>
              </w:rPr>
              <w:t>;</w:t>
            </w:r>
          </w:p>
          <w:p w14:paraId="08919550" w14:textId="7665D707" w:rsidR="00F45CDB" w:rsidRPr="00F1465B" w:rsidRDefault="00F45CDB" w:rsidP="00F45CDB">
            <w:pPr>
              <w:shd w:val="clear" w:color="auto" w:fill="FFFFFF"/>
              <w:spacing w:after="150" w:line="240" w:lineRule="auto"/>
              <w:ind w:firstLine="709"/>
              <w:jc w:val="both"/>
              <w:rPr>
                <w:rFonts w:ascii="Times New Roman" w:eastAsia="Times New Roman" w:hAnsi="Times New Roman"/>
                <w:b/>
                <w:bCs/>
                <w:color w:val="000000"/>
                <w:sz w:val="24"/>
                <w:szCs w:val="24"/>
                <w:lang/>
              </w:rPr>
            </w:pPr>
            <w:r w:rsidRPr="00F1465B">
              <w:rPr>
                <w:rFonts w:ascii="Times New Roman" w:eastAsia="Times New Roman" w:hAnsi="Times New Roman"/>
                <w:b/>
                <w:bCs/>
                <w:color w:val="000000"/>
                <w:sz w:val="24"/>
                <w:szCs w:val="24"/>
                <w:lang/>
              </w:rPr>
              <w:t xml:space="preserve">2) </w:t>
            </w:r>
            <w:r w:rsidRPr="00F1465B">
              <w:rPr>
                <w:rFonts w:ascii="Times New Roman" w:eastAsia="Times New Roman" w:hAnsi="Times New Roman"/>
                <w:color w:val="000000"/>
                <w:sz w:val="24"/>
                <w:szCs w:val="24"/>
                <w:lang/>
              </w:rPr>
              <w:t>має судимість за вчинення злочину</w:t>
            </w:r>
            <w:r w:rsidRPr="00F1465B">
              <w:rPr>
                <w:rFonts w:ascii="Times New Roman" w:eastAsia="Times New Roman" w:hAnsi="Times New Roman"/>
                <w:color w:val="000000"/>
                <w:sz w:val="24"/>
                <w:szCs w:val="24"/>
                <w:lang/>
              </w:rPr>
              <w:t>,</w:t>
            </w:r>
            <w:r w:rsidRPr="00F1465B">
              <w:rPr>
                <w:rFonts w:ascii="Times New Roman" w:hAnsi="Times New Roman"/>
                <w:color w:val="000000"/>
                <w:sz w:val="24"/>
                <w:szCs w:val="24"/>
                <w:shd w:val="clear" w:color="auto" w:fill="FFFFFF"/>
              </w:rPr>
              <w:t xml:space="preserve"> </w:t>
            </w:r>
            <w:r w:rsidRPr="00F1465B">
              <w:rPr>
                <w:rFonts w:ascii="Times New Roman" w:hAnsi="Times New Roman"/>
                <w:b/>
                <w:bCs/>
                <w:color w:val="000000"/>
                <w:sz w:val="24"/>
                <w:szCs w:val="24"/>
                <w:shd w:val="clear" w:color="auto" w:fill="FFFFFF"/>
              </w:rPr>
              <w:t>якщо така судимість не погашена або не знята в установленому законом порядку;</w:t>
            </w:r>
          </w:p>
          <w:p w14:paraId="5419D2A9" w14:textId="77777777" w:rsidR="00F45CDB" w:rsidRPr="00F1465B" w:rsidRDefault="00F45CDB" w:rsidP="00F45CDB">
            <w:pPr>
              <w:shd w:val="clear" w:color="auto" w:fill="FFFFFF"/>
              <w:spacing w:after="150" w:line="240" w:lineRule="auto"/>
              <w:ind w:firstLine="709"/>
              <w:jc w:val="both"/>
              <w:rPr>
                <w:rFonts w:ascii="Times New Roman" w:eastAsia="Times New Roman" w:hAnsi="Times New Roman"/>
                <w:b/>
                <w:bCs/>
                <w:color w:val="000000"/>
                <w:sz w:val="24"/>
                <w:szCs w:val="24"/>
                <w:lang/>
              </w:rPr>
            </w:pPr>
            <w:r w:rsidRPr="00F1465B">
              <w:rPr>
                <w:rFonts w:ascii="Times New Roman" w:eastAsia="Times New Roman" w:hAnsi="Times New Roman"/>
                <w:b/>
                <w:bCs/>
                <w:color w:val="000000"/>
                <w:sz w:val="24"/>
                <w:szCs w:val="24"/>
                <w:lang/>
              </w:rPr>
              <w:t xml:space="preserve">3) </w:t>
            </w:r>
            <w:r w:rsidRPr="00F1465B">
              <w:rPr>
                <w:rFonts w:ascii="Times New Roman" w:hAnsi="Times New Roman"/>
                <w:b/>
                <w:bCs/>
                <w:color w:val="000000"/>
                <w:sz w:val="24"/>
                <w:szCs w:val="24"/>
                <w:shd w:val="clear" w:color="auto" w:fill="FFFFFF"/>
              </w:rPr>
              <w:t xml:space="preserve">відповідно до вироку суду </w:t>
            </w:r>
            <w:r w:rsidRPr="00F1465B">
              <w:rPr>
                <w:rFonts w:ascii="Times New Roman" w:hAnsi="Times New Roman"/>
                <w:color w:val="000000"/>
                <w:sz w:val="24"/>
                <w:szCs w:val="24"/>
                <w:shd w:val="clear" w:color="auto" w:fill="FFFFFF"/>
              </w:rPr>
              <w:t>позбавлена права обіймати</w:t>
            </w:r>
            <w:r w:rsidRPr="00F1465B">
              <w:rPr>
                <w:rFonts w:ascii="Times New Roman" w:hAnsi="Times New Roman"/>
                <w:b/>
                <w:bCs/>
                <w:color w:val="000000"/>
                <w:sz w:val="24"/>
                <w:szCs w:val="24"/>
                <w:shd w:val="clear" w:color="auto" w:fill="FFFFFF"/>
              </w:rPr>
              <w:t xml:space="preserve"> </w:t>
            </w:r>
            <w:r w:rsidRPr="00F1465B">
              <w:rPr>
                <w:rFonts w:ascii="Times New Roman" w:eastAsia="Times New Roman" w:hAnsi="Times New Roman"/>
                <w:b/>
                <w:bCs/>
                <w:color w:val="000000"/>
                <w:sz w:val="24"/>
                <w:szCs w:val="24"/>
                <w:lang/>
              </w:rPr>
              <w:t>відповідну посаду;</w:t>
            </w:r>
          </w:p>
          <w:p w14:paraId="7DB38ADC" w14:textId="77777777" w:rsidR="00F45CDB" w:rsidRPr="00F1465B" w:rsidRDefault="00F45CDB" w:rsidP="00F45CDB">
            <w:pPr>
              <w:shd w:val="clear" w:color="auto" w:fill="FFFFFF"/>
              <w:spacing w:after="150" w:line="240" w:lineRule="auto"/>
              <w:ind w:firstLine="709"/>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4) за рішенням суду визнана винною у вчиненні корупційного правопорушення;</w:t>
            </w:r>
          </w:p>
          <w:p w14:paraId="6BE32895" w14:textId="77777777" w:rsidR="00F45CDB" w:rsidRPr="00F1465B" w:rsidRDefault="00F45CDB" w:rsidP="00F45CDB">
            <w:pPr>
              <w:shd w:val="clear" w:color="auto" w:fill="FFFFFF"/>
              <w:spacing w:after="150" w:line="240" w:lineRule="auto"/>
              <w:ind w:firstLine="709"/>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5) за рішенням суду визнана винною у вчиненні правопорушення, пов’язаного з корупцією;</w:t>
            </w:r>
          </w:p>
          <w:p w14:paraId="3BF7ABA9" w14:textId="77777777" w:rsidR="00F45CDB" w:rsidRPr="00F1465B" w:rsidRDefault="00F45CDB"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
                <w:bCs/>
                <w:color w:val="000000"/>
                <w:sz w:val="24"/>
                <w:szCs w:val="24"/>
                <w:lang/>
              </w:rPr>
            </w:pPr>
            <w:r w:rsidRPr="00F1465B">
              <w:rPr>
                <w:rFonts w:ascii="Times New Roman" w:eastAsia="Times New Roman" w:hAnsi="Times New Roman"/>
                <w:b/>
                <w:bCs/>
                <w:sz w:val="24"/>
                <w:szCs w:val="24"/>
                <w:lang/>
              </w:rPr>
              <w:t xml:space="preserve">6) </w:t>
            </w:r>
            <w:r w:rsidRPr="00F1465B">
              <w:rPr>
                <w:rFonts w:ascii="Times New Roman" w:eastAsia="Times New Roman" w:hAnsi="Times New Roman"/>
                <w:sz w:val="24"/>
                <w:szCs w:val="24"/>
                <w:lang/>
              </w:rPr>
              <w:t>підпадає під</w:t>
            </w:r>
            <w:r w:rsidRPr="00F1465B">
              <w:rPr>
                <w:rFonts w:ascii="Times New Roman" w:eastAsia="Times New Roman" w:hAnsi="Times New Roman"/>
                <w:b/>
                <w:bCs/>
                <w:sz w:val="24"/>
                <w:szCs w:val="24"/>
                <w:lang/>
              </w:rPr>
              <w:t xml:space="preserve"> </w:t>
            </w:r>
            <w:r w:rsidRPr="00F1465B">
              <w:rPr>
                <w:rFonts w:ascii="Times New Roman" w:hAnsi="Times New Roman"/>
                <w:b/>
                <w:bCs/>
                <w:sz w:val="24"/>
                <w:szCs w:val="24"/>
                <w:shd w:val="clear" w:color="auto" w:fill="FFFFFF"/>
              </w:rPr>
              <w:t>дію </w:t>
            </w:r>
            <w:hyperlink r:id="rId34" w:anchor="n13" w:tgtFrame="_blank" w:history="1">
              <w:r w:rsidRPr="00F1465B">
                <w:rPr>
                  <w:rStyle w:val="a5"/>
                  <w:rFonts w:ascii="Times New Roman" w:hAnsi="Times New Roman"/>
                  <w:b/>
                  <w:bCs/>
                  <w:color w:val="auto"/>
                  <w:sz w:val="24"/>
                  <w:szCs w:val="24"/>
                  <w:u w:val="none"/>
                  <w:shd w:val="clear" w:color="auto" w:fill="FFFFFF"/>
                </w:rPr>
                <w:t>частини третьої</w:t>
              </w:r>
            </w:hyperlink>
            <w:r w:rsidRPr="00F1465B">
              <w:rPr>
                <w:rFonts w:ascii="Times New Roman" w:hAnsi="Times New Roman"/>
                <w:b/>
                <w:bCs/>
                <w:sz w:val="24"/>
                <w:szCs w:val="24"/>
                <w:shd w:val="clear" w:color="auto" w:fill="FFFFFF"/>
              </w:rPr>
              <w:t> статті 1 Закону України</w:t>
            </w:r>
            <w:r w:rsidRPr="00F1465B">
              <w:rPr>
                <w:rFonts w:ascii="Times New Roman" w:eastAsia="Times New Roman" w:hAnsi="Times New Roman"/>
                <w:b/>
                <w:bCs/>
                <w:sz w:val="24"/>
                <w:szCs w:val="24"/>
                <w:lang/>
              </w:rPr>
              <w:t xml:space="preserve"> "Про </w:t>
            </w:r>
            <w:r w:rsidRPr="00F1465B">
              <w:rPr>
                <w:rFonts w:ascii="Times New Roman" w:eastAsia="Times New Roman" w:hAnsi="Times New Roman"/>
                <w:b/>
                <w:bCs/>
                <w:color w:val="000000"/>
                <w:sz w:val="24"/>
                <w:szCs w:val="24"/>
                <w:lang/>
              </w:rPr>
              <w:t>очищення влади".</w:t>
            </w:r>
          </w:p>
          <w:p w14:paraId="243FC386" w14:textId="77777777" w:rsidR="00911256" w:rsidRPr="00F1465B" w:rsidRDefault="00911256"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
                <w:bCs/>
                <w:color w:val="000000"/>
                <w:sz w:val="24"/>
                <w:szCs w:val="24"/>
                <w:lang/>
              </w:rPr>
            </w:pPr>
          </w:p>
          <w:p w14:paraId="5F44530E" w14:textId="77777777" w:rsidR="00911256" w:rsidRPr="00F1465B" w:rsidRDefault="00911256"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
                <w:bCs/>
                <w:color w:val="000000"/>
                <w:sz w:val="24"/>
                <w:szCs w:val="24"/>
                <w:lang/>
              </w:rPr>
            </w:pPr>
          </w:p>
          <w:p w14:paraId="253C5194"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Стаття 39.</w:t>
            </w:r>
            <w:r w:rsidRPr="00F1465B">
              <w:rPr>
                <w:rFonts w:ascii="Times New Roman" w:eastAsia="Times New Roman" w:hAnsi="Times New Roman"/>
                <w:b/>
                <w:bCs/>
                <w:color w:val="000000"/>
                <w:sz w:val="24"/>
                <w:szCs w:val="24"/>
                <w:lang/>
              </w:rPr>
              <w:t> </w:t>
            </w:r>
            <w:r w:rsidRPr="00F1465B">
              <w:rPr>
                <w:rFonts w:ascii="Times New Roman" w:eastAsia="Times New Roman" w:hAnsi="Times New Roman"/>
                <w:color w:val="000000"/>
                <w:sz w:val="24"/>
                <w:szCs w:val="24"/>
                <w:lang/>
              </w:rPr>
              <w:t>Обрання, призначення на посаду та звільнення з посади керівника закладу загальної середньої освіти</w:t>
            </w:r>
          </w:p>
          <w:p w14:paraId="37DF740C" w14:textId="20452302"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w:t>
            </w:r>
            <w:r w:rsidRPr="00F1465B">
              <w:rPr>
                <w:rFonts w:ascii="Times New Roman" w:eastAsia="Times New Roman" w:hAnsi="Times New Roman"/>
                <w:color w:val="000000"/>
                <w:sz w:val="24"/>
                <w:szCs w:val="24"/>
                <w:lang/>
              </w:rPr>
              <w:t>.</w:t>
            </w:r>
          </w:p>
          <w:p w14:paraId="1273CE06"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13. Керівник закладу загальної середньої освіти звільняється з посади у зв’язку із закінченням строку трудового договору або достроково відповідно до вимог законодавства та умов укладеного трудового договору.</w:t>
            </w:r>
          </w:p>
          <w:p w14:paraId="7FB3719A"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 xml:space="preserve">Припинення трудового договору з керівником державного чи комунального закладу загальної середньої освіти у зв’язку із закінченням строку його дії або його дострокове розірвання здійснюється відповідною посадовою особою засновника (головою відповідної ради чи керівником державного органу) або керівником уповноваженого ним органу </w:t>
            </w:r>
            <w:r w:rsidRPr="00F1465B">
              <w:rPr>
                <w:rFonts w:ascii="Times New Roman" w:eastAsia="Times New Roman" w:hAnsi="Times New Roman"/>
                <w:color w:val="000000"/>
                <w:sz w:val="24"/>
                <w:szCs w:val="24"/>
                <w:lang/>
              </w:rPr>
              <w:lastRenderedPageBreak/>
              <w:t>(структурного підрозділу з питань освіти) з підстав та у порядку, визначених законодавством про працю.</w:t>
            </w:r>
          </w:p>
          <w:p w14:paraId="221A0E58" w14:textId="5301966E"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71575E">
              <w:rPr>
                <w:rFonts w:ascii="Times New Roman" w:hAnsi="Times New Roman"/>
                <w:color w:val="000000"/>
                <w:sz w:val="24"/>
                <w:szCs w:val="24"/>
                <w:shd w:val="clear" w:color="auto" w:fill="FFFFFF"/>
              </w:rPr>
              <w:t>Керівник приватного</w:t>
            </w:r>
            <w:r w:rsidR="0071575E" w:rsidRPr="0071575E">
              <w:rPr>
                <w:rFonts w:ascii="Times New Roman" w:hAnsi="Times New Roman"/>
                <w:color w:val="000000"/>
                <w:sz w:val="24"/>
                <w:szCs w:val="24"/>
                <w:shd w:val="clear" w:color="auto" w:fill="FFFFFF"/>
              </w:rPr>
              <w:t xml:space="preserve">, </w:t>
            </w:r>
            <w:r w:rsidR="0071575E" w:rsidRPr="0071575E">
              <w:rPr>
                <w:rFonts w:ascii="Times New Roman" w:eastAsia="Times New Roman" w:hAnsi="Times New Roman"/>
                <w:sz w:val="24"/>
                <w:szCs w:val="24"/>
                <w:lang/>
              </w:rPr>
              <w:t>корпоративного</w:t>
            </w:r>
            <w:r w:rsidRPr="0071575E">
              <w:rPr>
                <w:rFonts w:ascii="Times New Roman" w:hAnsi="Times New Roman"/>
                <w:color w:val="000000"/>
                <w:sz w:val="24"/>
                <w:szCs w:val="24"/>
                <w:shd w:val="clear" w:color="auto" w:fill="FFFFFF"/>
              </w:rPr>
              <w:t xml:space="preserve"> закладу освіти звільняється з посади засновником (засновниками)</w:t>
            </w:r>
            <w:r w:rsidRPr="00F1465B">
              <w:rPr>
                <w:rFonts w:ascii="Times New Roman" w:hAnsi="Times New Roman"/>
                <w:b/>
                <w:bCs/>
                <w:color w:val="000000"/>
                <w:sz w:val="24"/>
                <w:szCs w:val="24"/>
                <w:shd w:val="clear" w:color="auto" w:fill="FFFFFF"/>
              </w:rPr>
              <w:t xml:space="preserve"> </w:t>
            </w:r>
            <w:r w:rsidRPr="0071575E">
              <w:rPr>
                <w:rFonts w:ascii="Times New Roman" w:hAnsi="Times New Roman"/>
                <w:color w:val="000000"/>
                <w:sz w:val="24"/>
                <w:szCs w:val="24"/>
                <w:shd w:val="clear" w:color="auto" w:fill="FFFFFF"/>
              </w:rPr>
              <w:t>відповідно до положень законодавства про працю</w:t>
            </w:r>
            <w:r w:rsidRPr="00F1465B">
              <w:rPr>
                <w:rFonts w:ascii="Times New Roman" w:eastAsia="Times New Roman" w:hAnsi="Times New Roman"/>
                <w:color w:val="000000"/>
                <w:sz w:val="24"/>
                <w:szCs w:val="24"/>
                <w:lang/>
              </w:rPr>
              <w:t>.</w:t>
            </w:r>
          </w:p>
          <w:p w14:paraId="5CA500F0"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Підставами для дострокового звільнення керівника закладу загальної середньої освіти, які повинні бути передбачені у трудовому договорі, є:</w:t>
            </w:r>
          </w:p>
          <w:p w14:paraId="4121CF27"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sz w:val="24"/>
                <w:szCs w:val="24"/>
                <w:lang/>
              </w:rPr>
            </w:pPr>
            <w:r w:rsidRPr="00F1465B">
              <w:rPr>
                <w:rFonts w:ascii="Times New Roman" w:eastAsia="Times New Roman" w:hAnsi="Times New Roman"/>
                <w:color w:val="000000"/>
                <w:sz w:val="24"/>
                <w:szCs w:val="24"/>
                <w:lang/>
              </w:rPr>
              <w:t xml:space="preserve">порушення вимог цього Закону щодо мови </w:t>
            </w:r>
            <w:r w:rsidRPr="00F1465B">
              <w:rPr>
                <w:rFonts w:ascii="Times New Roman" w:eastAsia="Times New Roman" w:hAnsi="Times New Roman"/>
                <w:sz w:val="24"/>
                <w:szCs w:val="24"/>
                <w:lang/>
              </w:rPr>
              <w:t>освітнього процесу;</w:t>
            </w:r>
          </w:p>
          <w:p w14:paraId="4914EE73"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sz w:val="24"/>
                <w:szCs w:val="24"/>
                <w:lang/>
              </w:rPr>
            </w:pPr>
            <w:r w:rsidRPr="00F1465B">
              <w:rPr>
                <w:rFonts w:ascii="Times New Roman" w:eastAsia="Times New Roman" w:hAnsi="Times New Roman"/>
                <w:sz w:val="24"/>
                <w:szCs w:val="24"/>
                <w:lang/>
              </w:rPr>
              <w:t>порушення вимог </w:t>
            </w:r>
            <w:hyperlink r:id="rId35" w:anchor="n442" w:tgtFrame="_blank" w:history="1">
              <w:r w:rsidRPr="00F1465B">
                <w:rPr>
                  <w:rFonts w:ascii="Times New Roman" w:eastAsia="Times New Roman" w:hAnsi="Times New Roman"/>
                  <w:sz w:val="24"/>
                  <w:szCs w:val="24"/>
                  <w:lang/>
                </w:rPr>
                <w:t>статей 30</w:t>
              </w:r>
            </w:hyperlink>
            <w:r w:rsidRPr="00F1465B">
              <w:rPr>
                <w:rFonts w:ascii="Times New Roman" w:eastAsia="Times New Roman" w:hAnsi="Times New Roman"/>
                <w:sz w:val="24"/>
                <w:szCs w:val="24"/>
                <w:lang/>
              </w:rPr>
              <w:t> і </w:t>
            </w:r>
            <w:hyperlink r:id="rId36" w:anchor="n468" w:tgtFrame="_blank" w:history="1">
              <w:r w:rsidRPr="00F1465B">
                <w:rPr>
                  <w:rFonts w:ascii="Times New Roman" w:eastAsia="Times New Roman" w:hAnsi="Times New Roman"/>
                  <w:sz w:val="24"/>
                  <w:szCs w:val="24"/>
                  <w:lang/>
                </w:rPr>
                <w:t>31</w:t>
              </w:r>
            </w:hyperlink>
            <w:r w:rsidRPr="00F1465B">
              <w:rPr>
                <w:rFonts w:ascii="Times New Roman" w:eastAsia="Times New Roman" w:hAnsi="Times New Roman"/>
                <w:sz w:val="24"/>
                <w:szCs w:val="24"/>
                <w:lang/>
              </w:rPr>
              <w:t> Закону України "Про освіту";</w:t>
            </w:r>
          </w:p>
          <w:p w14:paraId="430C7F1A"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sz w:val="24"/>
                <w:szCs w:val="24"/>
                <w:lang/>
              </w:rPr>
            </w:pPr>
            <w:r w:rsidRPr="00F1465B">
              <w:rPr>
                <w:rFonts w:ascii="Times New Roman" w:eastAsia="Times New Roman" w:hAnsi="Times New Roman"/>
                <w:sz w:val="24"/>
                <w:szCs w:val="24"/>
                <w:lang/>
              </w:rPr>
              <w:t>порушення прав учнів чи працівників, встановлене рішенням суду, яке набрало законної сили;</w:t>
            </w:r>
          </w:p>
          <w:p w14:paraId="5174F3AB"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sz w:val="24"/>
                <w:szCs w:val="24"/>
                <w:lang/>
              </w:rPr>
            </w:pPr>
            <w:r w:rsidRPr="00F1465B">
              <w:rPr>
                <w:rFonts w:ascii="Times New Roman" w:eastAsia="Times New Roman" w:hAnsi="Times New Roman"/>
                <w:sz w:val="24"/>
                <w:szCs w:val="24"/>
                <w:lang/>
              </w:rPr>
              <w:t>систематичне неналежне виконання інших обов’язків керівника, визначених цим Законом;</w:t>
            </w:r>
          </w:p>
          <w:p w14:paraId="0EB4BE31"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неусунення у визначений строк порушень вимог законодавства, виявлених під час інституційного аудиту чи позапланового заходу державного нагляду (контролю).</w:t>
            </w:r>
          </w:p>
          <w:p w14:paraId="2F64AFF1" w14:textId="77777777" w:rsidR="00911256" w:rsidRPr="00F1465B" w:rsidRDefault="00911256"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3A28C94F" w14:textId="12E17AB1"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Стаття 54.</w:t>
            </w:r>
            <w:r w:rsidRPr="00F1465B">
              <w:rPr>
                <w:rFonts w:ascii="Times New Roman" w:eastAsia="Times New Roman" w:hAnsi="Times New Roman"/>
                <w:b/>
                <w:bCs/>
                <w:color w:val="000000"/>
                <w:sz w:val="24"/>
                <w:szCs w:val="24"/>
                <w:lang/>
              </w:rPr>
              <w:t> </w:t>
            </w:r>
            <w:r w:rsidRPr="00F1465B">
              <w:rPr>
                <w:rFonts w:ascii="Times New Roman" w:eastAsia="Times New Roman" w:hAnsi="Times New Roman"/>
                <w:color w:val="000000"/>
                <w:sz w:val="24"/>
                <w:szCs w:val="24"/>
                <w:lang/>
              </w:rPr>
              <w:t>Повноваження Кабінету Міністрів України, центрального органу виконавчої влади у сфері освіти і науки та інших центральних органів виконавчої влади у сфері загальної середньої освіти</w:t>
            </w:r>
          </w:p>
          <w:p w14:paraId="49BF9E9C" w14:textId="15B61DA6"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w:t>
            </w:r>
            <w:r w:rsidRPr="00F1465B">
              <w:rPr>
                <w:rFonts w:ascii="Times New Roman" w:eastAsia="Times New Roman" w:hAnsi="Times New Roman"/>
                <w:color w:val="000000"/>
                <w:sz w:val="24"/>
                <w:szCs w:val="24"/>
                <w:lang/>
              </w:rPr>
              <w:t>.</w:t>
            </w:r>
          </w:p>
          <w:p w14:paraId="5734A861"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2. Центральний орган виконавчої влади у сфері освіти і науки:</w:t>
            </w:r>
          </w:p>
          <w:p w14:paraId="1A2C65AF"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 xml:space="preserve">організовує та координує аналітично-прогностичну діяльність у сфері загальної середньої освіти, визначає та формує стратегічні напрями її розвитку з урахуванням науково-технічного прогресу та інших факторів, </w:t>
            </w:r>
            <w:r w:rsidRPr="00F1465B">
              <w:rPr>
                <w:rFonts w:ascii="Times New Roman" w:eastAsia="Times New Roman" w:hAnsi="Times New Roman"/>
                <w:color w:val="000000"/>
                <w:sz w:val="24"/>
                <w:szCs w:val="24"/>
                <w:lang/>
              </w:rPr>
              <w:lastRenderedPageBreak/>
              <w:t>узагальнює світовий і вітчизняний досвід у відповідній сфері;</w:t>
            </w:r>
          </w:p>
          <w:p w14:paraId="3445B940"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здійснює в межах своїх повноважень нормативно-правове регулювання відносин у системі повної загальної середньої освіти;</w:t>
            </w:r>
          </w:p>
          <w:p w14:paraId="71E09B72"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розробляє і подає на затвердження Кабінету Міністрів України формули розподілу освітніх субвенцій, порядки та умови розподілу інших трансфертів з державного бюджету на загальну середню освіту місцевим бюджетам;</w:t>
            </w:r>
          </w:p>
          <w:p w14:paraId="50B86464"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здійснює повноваження головного розпорядника бюджетних коштів для закладів освіти, що перебувають у сфері його управління;</w:t>
            </w:r>
          </w:p>
          <w:p w14:paraId="4CF03375"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затверджує типові освітні програми;</w:t>
            </w:r>
          </w:p>
          <w:p w14:paraId="35F2F542"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затверджує типові та примірні переліки обов’язкового навчального та іншого обладнання закладів освіти, навчально-методичних та навчально-наочних посібників, підручників, зокрема, для осіб з особливими освітніми потребами;</w:t>
            </w:r>
          </w:p>
          <w:p w14:paraId="44B7B214"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затверджує порядок надання грифів навчальній літературі та навчальним програмам і відповідно до зазначеного порядку надає рекомендації для використання їх в освітньому процесі;</w:t>
            </w:r>
          </w:p>
          <w:p w14:paraId="56377F95"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організовує забезпечення учнів та педагогічних працівників підручниками, посібниками для здобуття повної загальної середньої освіти за кошти державного бюджету;</w:t>
            </w:r>
          </w:p>
          <w:p w14:paraId="2A265A8F"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забезпечує створення та функціонування (адміністрування) державних інформаційних систем у сфері освіти;</w:t>
            </w:r>
          </w:p>
          <w:p w14:paraId="1C6CFB37"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 xml:space="preserve">забезпечує створення та функціонування спеціального інформаційного ресурсу в Інтернеті, на якому у вільному доступі в повному обсязі розміщуються безоплатні </w:t>
            </w:r>
            <w:r w:rsidRPr="00F1465B">
              <w:rPr>
                <w:rFonts w:ascii="Times New Roman" w:eastAsia="Times New Roman" w:hAnsi="Times New Roman"/>
                <w:color w:val="000000"/>
                <w:sz w:val="24"/>
                <w:szCs w:val="24"/>
                <w:lang/>
              </w:rPr>
              <w:lastRenderedPageBreak/>
              <w:t>електронні версії підручників або електронні підручники для здобуття повної загальної середньої освіти, що видані (надруковані, придбані) за кошти державного та/або місцевих бюджетів;</w:t>
            </w:r>
          </w:p>
          <w:p w14:paraId="1BEE299A"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організовує науково-методичне та інформаційне забезпечення системи повної загальної середньої освіти;</w:t>
            </w:r>
          </w:p>
          <w:p w14:paraId="1ABEAA67"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координує підготовку та підвищення кваліфікації педагогічних працівників, які забезпечують здобуття повної загальної середньої освіти;</w:t>
            </w:r>
          </w:p>
          <w:p w14:paraId="1F9BE066"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затверджує порядок заохочення та відзначення учнів, педагогічних та інших працівників системи освіти відомчими заохочувальними відзнаками;</w:t>
            </w:r>
          </w:p>
          <w:p w14:paraId="39FC7EA0" w14:textId="069C2CBE"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координує діяльність структурних підрозділів з питань освіти місцевих органів виконавчої влади;</w:t>
            </w:r>
          </w:p>
          <w:p w14:paraId="2692843D"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затверджує порядок акредитації та ведення реєстру громадських фахових об’єднань, інших юридичних осіб, що здійснюють незалежне оцінювання якості освіти та освітньої діяльності закладів освіти;</w:t>
            </w:r>
          </w:p>
          <w:p w14:paraId="5DE7CFE8"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затверджує порядок проведення експертизи освітніх програм, поданих до центрального органу виконавчої влади із забезпечення якості освіти для затвердження;</w:t>
            </w:r>
          </w:p>
          <w:p w14:paraId="211FD684"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здійснює міжнародне співробітництво у встановленому законодавством порядку, забезпечує участь України у міжнародних дослідженнях якості освіти;</w:t>
            </w:r>
          </w:p>
          <w:p w14:paraId="5D755A9F"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затверджує порядок надання професійної підтримки та допомоги педагогічним працівникам (здійснення супервізії);</w:t>
            </w:r>
          </w:p>
          <w:p w14:paraId="7A226957"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здійснює заходи з популяризації та вивчення української мови та культури за кордоном;</w:t>
            </w:r>
          </w:p>
          <w:p w14:paraId="153017CF"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lastRenderedPageBreak/>
              <w:t>організовує направлення педагогічних працівників для викладання української мови, літератури, культури, історії, географії тощо в іноземних закладах загальної середньої освіти відповідно до міжнародних угод;</w:t>
            </w:r>
          </w:p>
          <w:p w14:paraId="710E1492" w14:textId="77777777" w:rsidR="00911256" w:rsidRPr="00F1465B" w:rsidRDefault="00911256" w:rsidP="00911256">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здійснює інші повноваження, передбачені цим Законом, </w:t>
            </w:r>
            <w:hyperlink r:id="rId37" w:tgtFrame="_blank" w:history="1">
              <w:r w:rsidRPr="00F1465B">
                <w:rPr>
                  <w:rFonts w:ascii="Times New Roman" w:eastAsia="Times New Roman" w:hAnsi="Times New Roman"/>
                  <w:color w:val="000099"/>
                  <w:sz w:val="24"/>
                  <w:szCs w:val="24"/>
                  <w:u w:val="single"/>
                  <w:lang/>
                </w:rPr>
                <w:t>Законом України</w:t>
              </w:r>
            </w:hyperlink>
            <w:r w:rsidRPr="00F1465B">
              <w:rPr>
                <w:rFonts w:ascii="Times New Roman" w:eastAsia="Times New Roman" w:hAnsi="Times New Roman"/>
                <w:color w:val="000000"/>
                <w:sz w:val="24"/>
                <w:szCs w:val="24"/>
                <w:lang/>
              </w:rPr>
              <w:t> "Про освіту" та іншими законодавчими актами.</w:t>
            </w:r>
          </w:p>
          <w:p w14:paraId="2A9A159B" w14:textId="77777777" w:rsidR="00911256" w:rsidRPr="00F1465B" w:rsidRDefault="00911256"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1984D6FE" w14:textId="77777777" w:rsidR="003E5668" w:rsidRPr="00F1465B" w:rsidRDefault="003E5668" w:rsidP="003E5668">
            <w:pPr>
              <w:shd w:val="clear" w:color="auto" w:fill="FFFFFF"/>
              <w:spacing w:after="150" w:line="240" w:lineRule="auto"/>
              <w:ind w:firstLine="709"/>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Стаття 62. Державно-приватне партнерство у сфері загальної середньої освіти</w:t>
            </w:r>
          </w:p>
          <w:p w14:paraId="18388C3E" w14:textId="0324C33E" w:rsidR="003E5668" w:rsidRPr="00F1465B" w:rsidRDefault="003E5668" w:rsidP="003E5668">
            <w:pPr>
              <w:pStyle w:val="a6"/>
              <w:numPr>
                <w:ilvl w:val="0"/>
                <w:numId w:val="2"/>
              </w:numPr>
              <w:shd w:val="clear" w:color="auto" w:fill="FFFFFF"/>
              <w:tabs>
                <w:tab w:val="left" w:pos="993"/>
              </w:tabs>
              <w:spacing w:after="150" w:line="240" w:lineRule="auto"/>
              <w:ind w:left="0" w:firstLine="709"/>
              <w:jc w:val="both"/>
              <w:rPr>
                <w:rFonts w:ascii="Times New Roman" w:eastAsia="Times New Roman" w:hAnsi="Times New Roman"/>
                <w:b/>
                <w:bCs/>
                <w:color w:val="000000"/>
                <w:sz w:val="24"/>
                <w:szCs w:val="24"/>
                <w:lang/>
              </w:rPr>
            </w:pPr>
            <w:r w:rsidRPr="00F1465B">
              <w:rPr>
                <w:rFonts w:ascii="Times New Roman" w:eastAsia="Times New Roman" w:hAnsi="Times New Roman"/>
                <w:b/>
                <w:bCs/>
                <w:color w:val="000000"/>
                <w:sz w:val="24"/>
                <w:szCs w:val="24"/>
                <w:lang/>
              </w:rPr>
              <w:t>Правов</w:t>
            </w:r>
            <w:r w:rsidRPr="00F1465B">
              <w:rPr>
                <w:rFonts w:ascii="Times New Roman" w:eastAsia="Times New Roman" w:hAnsi="Times New Roman"/>
                <w:b/>
                <w:bCs/>
                <w:color w:val="000000"/>
                <w:sz w:val="24"/>
                <w:szCs w:val="24"/>
                <w:lang/>
              </w:rPr>
              <w:t>і</w:t>
            </w:r>
            <w:r w:rsidRPr="00F1465B">
              <w:rPr>
                <w:rFonts w:ascii="Times New Roman" w:eastAsia="Times New Roman" w:hAnsi="Times New Roman"/>
                <w:b/>
                <w:bCs/>
                <w:color w:val="000000"/>
                <w:sz w:val="24"/>
                <w:szCs w:val="24"/>
                <w:lang/>
              </w:rPr>
              <w:t xml:space="preserve"> засади державно-приватного партнерства у сфері </w:t>
            </w:r>
            <w:r w:rsidRPr="00F1465B">
              <w:rPr>
                <w:rFonts w:ascii="Times New Roman" w:eastAsia="Times New Roman" w:hAnsi="Times New Roman"/>
                <w:b/>
                <w:bCs/>
                <w:sz w:val="24"/>
                <w:szCs w:val="24"/>
                <w:lang/>
              </w:rPr>
              <w:t xml:space="preserve">загальної середньої освіти </w:t>
            </w:r>
            <w:r w:rsidRPr="00F1465B">
              <w:rPr>
                <w:rFonts w:ascii="Times New Roman" w:eastAsia="Times New Roman" w:hAnsi="Times New Roman"/>
                <w:b/>
                <w:bCs/>
                <w:sz w:val="24"/>
                <w:szCs w:val="24"/>
                <w:lang/>
              </w:rPr>
              <w:t>визначаються</w:t>
            </w:r>
            <w:r w:rsidRPr="00F1465B">
              <w:rPr>
                <w:rFonts w:ascii="Times New Roman" w:eastAsia="Times New Roman" w:hAnsi="Times New Roman"/>
                <w:b/>
                <w:bCs/>
                <w:sz w:val="24"/>
                <w:szCs w:val="24"/>
                <w:lang/>
              </w:rPr>
              <w:t> </w:t>
            </w:r>
            <w:hyperlink r:id="rId38" w:tgtFrame="_blank" w:history="1">
              <w:r w:rsidRPr="00F1465B">
                <w:rPr>
                  <w:rFonts w:ascii="Times New Roman" w:eastAsia="Times New Roman" w:hAnsi="Times New Roman"/>
                  <w:b/>
                  <w:bCs/>
                  <w:sz w:val="24"/>
                  <w:szCs w:val="24"/>
                  <w:lang/>
                </w:rPr>
                <w:t>Конституці</w:t>
              </w:r>
              <w:r w:rsidRPr="00F1465B">
                <w:rPr>
                  <w:rFonts w:ascii="Times New Roman" w:eastAsia="Times New Roman" w:hAnsi="Times New Roman"/>
                  <w:b/>
                  <w:bCs/>
                  <w:sz w:val="24"/>
                  <w:szCs w:val="24"/>
                  <w:lang/>
                </w:rPr>
                <w:t>єю</w:t>
              </w:r>
              <w:r w:rsidRPr="00F1465B">
                <w:rPr>
                  <w:rFonts w:ascii="Times New Roman" w:eastAsia="Times New Roman" w:hAnsi="Times New Roman"/>
                  <w:b/>
                  <w:bCs/>
                  <w:sz w:val="24"/>
                  <w:szCs w:val="24"/>
                  <w:lang/>
                </w:rPr>
                <w:t xml:space="preserve"> України</w:t>
              </w:r>
            </w:hyperlink>
            <w:r w:rsidRPr="00F1465B">
              <w:rPr>
                <w:rFonts w:ascii="Times New Roman" w:eastAsia="Times New Roman" w:hAnsi="Times New Roman"/>
                <w:b/>
                <w:bCs/>
                <w:sz w:val="24"/>
                <w:szCs w:val="24"/>
                <w:lang/>
              </w:rPr>
              <w:t>, ц</w:t>
            </w:r>
            <w:r w:rsidRPr="00F1465B">
              <w:rPr>
                <w:rFonts w:ascii="Times New Roman" w:eastAsia="Times New Roman" w:hAnsi="Times New Roman"/>
                <w:b/>
                <w:bCs/>
                <w:sz w:val="24"/>
                <w:szCs w:val="24"/>
                <w:lang/>
              </w:rPr>
              <w:t>им</w:t>
            </w:r>
            <w:r w:rsidRPr="00F1465B">
              <w:rPr>
                <w:rFonts w:ascii="Times New Roman" w:eastAsia="Times New Roman" w:hAnsi="Times New Roman"/>
                <w:b/>
                <w:bCs/>
                <w:sz w:val="24"/>
                <w:szCs w:val="24"/>
                <w:lang/>
              </w:rPr>
              <w:t xml:space="preserve"> </w:t>
            </w:r>
            <w:r w:rsidRPr="00F1465B">
              <w:rPr>
                <w:rFonts w:ascii="Times New Roman" w:eastAsia="Times New Roman" w:hAnsi="Times New Roman"/>
                <w:b/>
                <w:bCs/>
                <w:color w:val="000000"/>
                <w:sz w:val="24"/>
                <w:szCs w:val="24"/>
                <w:lang/>
              </w:rPr>
              <w:t>Закон</w:t>
            </w:r>
            <w:r w:rsidRPr="00F1465B">
              <w:rPr>
                <w:rFonts w:ascii="Times New Roman" w:eastAsia="Times New Roman" w:hAnsi="Times New Roman"/>
                <w:b/>
                <w:bCs/>
                <w:color w:val="000000"/>
                <w:sz w:val="24"/>
                <w:szCs w:val="24"/>
                <w:lang/>
              </w:rPr>
              <w:t>ом</w:t>
            </w:r>
            <w:r w:rsidRPr="00F1465B">
              <w:rPr>
                <w:rFonts w:ascii="Times New Roman" w:eastAsia="Times New Roman" w:hAnsi="Times New Roman"/>
                <w:b/>
                <w:bCs/>
                <w:color w:val="000000"/>
                <w:sz w:val="24"/>
                <w:szCs w:val="24"/>
                <w:lang/>
              </w:rPr>
              <w:t>, інш</w:t>
            </w:r>
            <w:r w:rsidRPr="00F1465B">
              <w:rPr>
                <w:rFonts w:ascii="Times New Roman" w:eastAsia="Times New Roman" w:hAnsi="Times New Roman"/>
                <w:b/>
                <w:bCs/>
                <w:color w:val="000000"/>
                <w:sz w:val="24"/>
                <w:szCs w:val="24"/>
                <w:lang/>
              </w:rPr>
              <w:t>ими</w:t>
            </w:r>
            <w:r w:rsidRPr="00F1465B">
              <w:rPr>
                <w:rFonts w:ascii="Times New Roman" w:eastAsia="Times New Roman" w:hAnsi="Times New Roman"/>
                <w:b/>
                <w:bCs/>
                <w:color w:val="000000"/>
                <w:sz w:val="24"/>
                <w:szCs w:val="24"/>
                <w:lang/>
              </w:rPr>
              <w:t xml:space="preserve"> </w:t>
            </w:r>
            <w:r w:rsidRPr="00F1465B">
              <w:rPr>
                <w:rFonts w:ascii="Times New Roman" w:eastAsia="Times New Roman" w:hAnsi="Times New Roman"/>
                <w:b/>
                <w:bCs/>
                <w:color w:val="000000"/>
                <w:sz w:val="24"/>
                <w:szCs w:val="24"/>
                <w:lang/>
              </w:rPr>
              <w:t xml:space="preserve">актами </w:t>
            </w:r>
            <w:r w:rsidRPr="00F1465B">
              <w:rPr>
                <w:rFonts w:ascii="Times New Roman" w:eastAsia="Times New Roman" w:hAnsi="Times New Roman"/>
                <w:b/>
                <w:bCs/>
                <w:color w:val="000000"/>
                <w:sz w:val="24"/>
                <w:szCs w:val="24"/>
                <w:lang/>
              </w:rPr>
              <w:t>закон</w:t>
            </w:r>
            <w:r w:rsidRPr="00F1465B">
              <w:rPr>
                <w:rFonts w:ascii="Times New Roman" w:eastAsia="Times New Roman" w:hAnsi="Times New Roman"/>
                <w:b/>
                <w:bCs/>
                <w:color w:val="000000"/>
                <w:sz w:val="24"/>
                <w:szCs w:val="24"/>
                <w:lang/>
              </w:rPr>
              <w:t xml:space="preserve">одавства </w:t>
            </w:r>
            <w:r w:rsidRPr="00F1465B">
              <w:rPr>
                <w:rFonts w:ascii="Times New Roman" w:eastAsia="Times New Roman" w:hAnsi="Times New Roman"/>
                <w:b/>
                <w:bCs/>
                <w:color w:val="000000"/>
                <w:sz w:val="24"/>
                <w:szCs w:val="24"/>
                <w:lang/>
              </w:rPr>
              <w:t>України, а також міжнародн</w:t>
            </w:r>
            <w:r w:rsidRPr="00F1465B">
              <w:rPr>
                <w:rFonts w:ascii="Times New Roman" w:eastAsia="Times New Roman" w:hAnsi="Times New Roman"/>
                <w:b/>
                <w:bCs/>
                <w:color w:val="000000"/>
                <w:sz w:val="24"/>
                <w:szCs w:val="24"/>
                <w:lang/>
              </w:rPr>
              <w:t>ими</w:t>
            </w:r>
            <w:r w:rsidRPr="00F1465B">
              <w:rPr>
                <w:rFonts w:ascii="Times New Roman" w:eastAsia="Times New Roman" w:hAnsi="Times New Roman"/>
                <w:b/>
                <w:bCs/>
                <w:color w:val="000000"/>
                <w:sz w:val="24"/>
                <w:szCs w:val="24"/>
                <w:lang/>
              </w:rPr>
              <w:t xml:space="preserve"> договор</w:t>
            </w:r>
            <w:r w:rsidRPr="00F1465B">
              <w:rPr>
                <w:rFonts w:ascii="Times New Roman" w:eastAsia="Times New Roman" w:hAnsi="Times New Roman"/>
                <w:b/>
                <w:bCs/>
                <w:color w:val="000000"/>
                <w:sz w:val="24"/>
                <w:szCs w:val="24"/>
                <w:lang/>
              </w:rPr>
              <w:t>ам</w:t>
            </w:r>
            <w:r w:rsidRPr="00F1465B">
              <w:rPr>
                <w:rFonts w:ascii="Times New Roman" w:eastAsia="Times New Roman" w:hAnsi="Times New Roman"/>
                <w:b/>
                <w:bCs/>
                <w:color w:val="000000"/>
                <w:sz w:val="24"/>
                <w:szCs w:val="24"/>
                <w:lang/>
              </w:rPr>
              <w:t xml:space="preserve">и України, </w:t>
            </w:r>
            <w:r w:rsidRPr="00F1465B">
              <w:rPr>
                <w:rFonts w:ascii="Times New Roman" w:eastAsia="Times New Roman" w:hAnsi="Times New Roman"/>
                <w:b/>
                <w:bCs/>
                <w:color w:val="000000"/>
                <w:sz w:val="24"/>
                <w:szCs w:val="24"/>
                <w:lang/>
              </w:rPr>
              <w:t>згода на обов’язковість яких надана Верховною Радою України</w:t>
            </w:r>
            <w:r w:rsidRPr="00F1465B">
              <w:rPr>
                <w:rFonts w:ascii="Times New Roman" w:eastAsia="Times New Roman" w:hAnsi="Times New Roman"/>
                <w:b/>
                <w:bCs/>
                <w:color w:val="000000"/>
                <w:sz w:val="24"/>
                <w:szCs w:val="24"/>
                <w:lang/>
              </w:rPr>
              <w:t>.</w:t>
            </w:r>
          </w:p>
          <w:p w14:paraId="1412D3C6" w14:textId="77777777" w:rsidR="003E5668" w:rsidRPr="00F1465B" w:rsidRDefault="003E5668"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57DC2474"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52F1441C"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p>
          <w:p w14:paraId="538C314A"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Style w:val="rvts15"/>
                <w:rFonts w:ascii="Times New Roman" w:hAnsi="Times New Roman"/>
                <w:color w:val="000000"/>
                <w:sz w:val="24"/>
                <w:szCs w:val="24"/>
                <w:shd w:val="clear" w:color="auto" w:fill="FFFFFF"/>
              </w:rPr>
            </w:pPr>
            <w:r w:rsidRPr="00F1465B">
              <w:rPr>
                <w:rStyle w:val="rvts15"/>
                <w:rFonts w:ascii="Times New Roman" w:hAnsi="Times New Roman"/>
                <w:color w:val="000000"/>
                <w:sz w:val="24"/>
                <w:szCs w:val="24"/>
                <w:shd w:val="clear" w:color="auto" w:fill="FFFFFF"/>
              </w:rPr>
              <w:t>Розділ X</w:t>
            </w:r>
            <w:r w:rsidRPr="00F1465B">
              <w:rPr>
                <w:rFonts w:ascii="Times New Roman" w:hAnsi="Times New Roman"/>
                <w:color w:val="000000"/>
                <w:sz w:val="24"/>
                <w:szCs w:val="24"/>
              </w:rPr>
              <w:br/>
            </w:r>
            <w:r w:rsidRPr="00F1465B">
              <w:rPr>
                <w:rStyle w:val="rvts15"/>
                <w:rFonts w:ascii="Times New Roman" w:hAnsi="Times New Roman"/>
                <w:color w:val="000000"/>
                <w:sz w:val="24"/>
                <w:szCs w:val="24"/>
                <w:shd w:val="clear" w:color="auto" w:fill="FFFFFF"/>
              </w:rPr>
              <w:t>ПРИКІНЦЕВІ ТА ПЕРЕХІДНІ ПОЛОЖЕННЯ</w:t>
            </w:r>
          </w:p>
          <w:p w14:paraId="29722B9B"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Style w:val="rvts15"/>
                <w:rFonts w:ascii="Times New Roman" w:hAnsi="Times New Roman"/>
                <w:color w:val="000000"/>
                <w:sz w:val="24"/>
                <w:szCs w:val="24"/>
                <w:shd w:val="clear" w:color="auto" w:fill="FFFFFF"/>
              </w:rPr>
            </w:pPr>
          </w:p>
          <w:p w14:paraId="1BFF9122" w14:textId="77777777" w:rsidR="00A058A9" w:rsidRPr="00F1465B" w:rsidRDefault="00A058A9" w:rsidP="00A058A9">
            <w:pPr>
              <w:shd w:val="clear" w:color="auto" w:fill="FFFFFF"/>
              <w:spacing w:after="150" w:line="240" w:lineRule="auto"/>
              <w:ind w:firstLine="450"/>
              <w:jc w:val="both"/>
              <w:rPr>
                <w:rFonts w:ascii="Times New Roman" w:eastAsia="Times New Roman" w:hAnsi="Times New Roman"/>
                <w:color w:val="000000"/>
                <w:sz w:val="24"/>
                <w:szCs w:val="24"/>
                <w:lang/>
              </w:rPr>
            </w:pPr>
            <w:r w:rsidRPr="00F1465B">
              <w:rPr>
                <w:rFonts w:ascii="Times New Roman" w:eastAsia="Times New Roman" w:hAnsi="Times New Roman"/>
                <w:color w:val="000000"/>
                <w:sz w:val="24"/>
                <w:szCs w:val="24"/>
                <w:lang/>
              </w:rPr>
              <w:t>3. Установити, що:</w:t>
            </w:r>
          </w:p>
          <w:p w14:paraId="4B1B7148" w14:textId="02999DDC"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r w:rsidRPr="00F1465B">
              <w:rPr>
                <w:rFonts w:ascii="Times New Roman" w:hAnsi="Times New Roman"/>
                <w:b/>
                <w:bCs/>
                <w:sz w:val="24"/>
                <w:szCs w:val="24"/>
                <w:lang w:eastAsia="ru-RU"/>
              </w:rPr>
              <w:t>1) – виключ</w:t>
            </w:r>
            <w:r w:rsidR="00B96BDD">
              <w:rPr>
                <w:rFonts w:ascii="Times New Roman" w:hAnsi="Times New Roman"/>
                <w:b/>
                <w:bCs/>
                <w:sz w:val="24"/>
                <w:szCs w:val="24"/>
                <w:lang w:eastAsia="ru-RU"/>
              </w:rPr>
              <w:t>ити.</w:t>
            </w:r>
          </w:p>
          <w:p w14:paraId="0AEFD5B1"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5D416C86"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735C9849"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58017767"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2281981E"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2F9B5E8D"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3606F746"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41A7FA3D"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4D755330"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4727624F"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2E84CA87"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228FE4CC"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610859EC"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63EB76E2"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41256FA2"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14426468"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32079D8B"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7D1C11CB"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0F32EB3C"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04F1C807"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16579EFB"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108D6545"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1A808175"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602EBA0D"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6DD4D493"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2FEB290F"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01B9487B"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70B99C72" w14:textId="77777777" w:rsidR="009C12C2" w:rsidRPr="00F1465B" w:rsidRDefault="009C12C2"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040A0612" w14:textId="0402B456"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r w:rsidRPr="00F1465B">
              <w:rPr>
                <w:rFonts w:ascii="Times New Roman" w:hAnsi="Times New Roman"/>
                <w:b/>
                <w:bCs/>
                <w:sz w:val="24"/>
                <w:szCs w:val="24"/>
                <w:lang w:eastAsia="ru-RU"/>
              </w:rPr>
              <w:t>2) – виключ</w:t>
            </w:r>
            <w:r w:rsidR="00B96BDD">
              <w:rPr>
                <w:rFonts w:ascii="Times New Roman" w:hAnsi="Times New Roman"/>
                <w:b/>
                <w:bCs/>
                <w:sz w:val="24"/>
                <w:szCs w:val="24"/>
                <w:lang w:eastAsia="ru-RU"/>
              </w:rPr>
              <w:t>ити</w:t>
            </w:r>
            <w:r w:rsidRPr="00F1465B">
              <w:rPr>
                <w:rFonts w:ascii="Times New Roman" w:hAnsi="Times New Roman"/>
                <w:b/>
                <w:bCs/>
                <w:sz w:val="24"/>
                <w:szCs w:val="24"/>
                <w:lang w:eastAsia="ru-RU"/>
              </w:rPr>
              <w:t>.</w:t>
            </w:r>
          </w:p>
          <w:p w14:paraId="4472567F"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03146420"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1D58E6EB"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5E4DD59E"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4F2CC48E"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7D95E1FC"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2770CAD3"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04BCBCFD"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5021EB28"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091832AF"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0FFF0BBD"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2307840B"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1E441A53"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204E05B6"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1E4384D6"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378BE553"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75A1629D"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001F0DD0"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3246C982"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7608E879"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6BEE21A3"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2FDC8C58"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28BFD2F0"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04141D20"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3AA1B1CC"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6309F8FE"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333D7870"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0105709F"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45F4FE57"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19AB9101"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5837331F"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136AFA42" w14:textId="77777777" w:rsidR="0071575E" w:rsidRDefault="0071575E"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0C2ADA5E" w14:textId="77777777" w:rsidR="0071575E" w:rsidRDefault="0071575E"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45E5286F" w14:textId="77777777" w:rsidR="0071575E" w:rsidRDefault="0071575E"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42C154E3" w14:textId="08CF258E"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r w:rsidRPr="00F1465B">
              <w:rPr>
                <w:rFonts w:ascii="Times New Roman" w:hAnsi="Times New Roman"/>
                <w:b/>
                <w:bCs/>
                <w:sz w:val="24"/>
                <w:szCs w:val="24"/>
                <w:lang w:eastAsia="ru-RU"/>
              </w:rPr>
              <w:t>Виключ</w:t>
            </w:r>
            <w:r w:rsidR="00B96BDD">
              <w:rPr>
                <w:rFonts w:ascii="Times New Roman" w:hAnsi="Times New Roman"/>
                <w:b/>
                <w:bCs/>
                <w:sz w:val="24"/>
                <w:szCs w:val="24"/>
                <w:lang w:eastAsia="ru-RU"/>
              </w:rPr>
              <w:t>ити</w:t>
            </w:r>
            <w:r w:rsidRPr="00F1465B">
              <w:rPr>
                <w:rFonts w:ascii="Times New Roman" w:hAnsi="Times New Roman"/>
                <w:b/>
                <w:bCs/>
                <w:sz w:val="24"/>
                <w:szCs w:val="24"/>
                <w:lang w:eastAsia="ru-RU"/>
              </w:rPr>
              <w:t xml:space="preserve">. </w:t>
            </w:r>
          </w:p>
          <w:p w14:paraId="4294287B"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18B365BE"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4B77B616"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45174F31"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5886408C"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5D46A988"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63BCFBF6"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79EF6F0A" w14:textId="2A83CDD9"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r w:rsidRPr="00F1465B">
              <w:rPr>
                <w:rFonts w:ascii="Times New Roman" w:hAnsi="Times New Roman"/>
                <w:b/>
                <w:bCs/>
                <w:sz w:val="24"/>
                <w:szCs w:val="24"/>
                <w:lang w:eastAsia="ru-RU"/>
              </w:rPr>
              <w:t>…</w:t>
            </w:r>
          </w:p>
          <w:p w14:paraId="685637D5" w14:textId="77777777" w:rsidR="00A058A9" w:rsidRPr="00F1465B" w:rsidRDefault="00A058A9"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p w14:paraId="2CDBA9CC" w14:textId="4161190C" w:rsidR="00342F8B" w:rsidRPr="00342F8B" w:rsidRDefault="00342F8B" w:rsidP="00F45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lang w:eastAsia="ru-RU"/>
              </w:rPr>
            </w:pPr>
          </w:p>
        </w:tc>
      </w:tr>
    </w:tbl>
    <w:p w14:paraId="6601D85D" w14:textId="77777777" w:rsidR="00FA1957" w:rsidRDefault="00FA1957" w:rsidP="00FA1957"/>
    <w:p w14:paraId="6FD64D2A" w14:textId="77777777" w:rsidR="00FA1957" w:rsidRDefault="00FA1957" w:rsidP="00FA1957"/>
    <w:p w14:paraId="0B5B2BE3" w14:textId="77777777" w:rsidR="00FA1957" w:rsidRPr="00D73D66" w:rsidRDefault="00FA1957" w:rsidP="00FA1957">
      <w:pPr>
        <w:ind w:firstLine="709"/>
        <w:rPr>
          <w:rFonts w:ascii="Times New Roman" w:hAnsi="Times New Roman"/>
          <w:b/>
          <w:bCs/>
          <w:sz w:val="28"/>
          <w:szCs w:val="28"/>
        </w:rPr>
      </w:pPr>
      <w:r w:rsidRPr="00D73D66">
        <w:rPr>
          <w:rFonts w:ascii="Times New Roman" w:hAnsi="Times New Roman"/>
          <w:b/>
          <w:bCs/>
          <w:sz w:val="28"/>
          <w:szCs w:val="28"/>
        </w:rPr>
        <w:t>Народні депутати України</w:t>
      </w:r>
    </w:p>
    <w:p w14:paraId="43AF5F08" w14:textId="77777777" w:rsidR="00FA1957" w:rsidRDefault="00FA1957" w:rsidP="00FA1957"/>
    <w:p w14:paraId="285653AE" w14:textId="77777777" w:rsidR="00E51296" w:rsidRDefault="00E51296"/>
    <w:sectPr w:rsidR="00E51296">
      <w:footerReference w:type="default" r:id="rId3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002394" w14:textId="77777777" w:rsidR="00551163" w:rsidRDefault="00551163">
      <w:pPr>
        <w:spacing w:after="0" w:line="240" w:lineRule="auto"/>
      </w:pPr>
      <w:r>
        <w:separator/>
      </w:r>
    </w:p>
  </w:endnote>
  <w:endnote w:type="continuationSeparator" w:id="0">
    <w:p w14:paraId="7C26D4EF" w14:textId="77777777" w:rsidR="00551163" w:rsidRDefault="00551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0073644"/>
      <w:docPartObj>
        <w:docPartGallery w:val="Page Numbers (Bottom of Page)"/>
        <w:docPartUnique/>
      </w:docPartObj>
    </w:sdtPr>
    <w:sdtEndPr/>
    <w:sdtContent>
      <w:p w14:paraId="39DD9F42" w14:textId="46F91982" w:rsidR="00911256" w:rsidRDefault="00911256">
        <w:pPr>
          <w:pStyle w:val="a3"/>
          <w:jc w:val="center"/>
        </w:pPr>
        <w:r>
          <w:fldChar w:fldCharType="begin"/>
        </w:r>
        <w:r>
          <w:instrText>PAGE   \* MERGEFORMAT</w:instrText>
        </w:r>
        <w:r>
          <w:fldChar w:fldCharType="separate"/>
        </w:r>
        <w:r w:rsidR="0020653D" w:rsidRPr="0020653D">
          <w:rPr>
            <w:noProof/>
            <w:lang w:val="ru-RU"/>
          </w:rPr>
          <w:t>1</w:t>
        </w:r>
        <w:r>
          <w:fldChar w:fldCharType="end"/>
        </w:r>
      </w:p>
    </w:sdtContent>
  </w:sdt>
  <w:p w14:paraId="0633694B" w14:textId="77777777" w:rsidR="00911256" w:rsidRDefault="0091125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E43584" w14:textId="77777777" w:rsidR="00551163" w:rsidRDefault="00551163">
      <w:pPr>
        <w:spacing w:after="0" w:line="240" w:lineRule="auto"/>
      </w:pPr>
      <w:r>
        <w:separator/>
      </w:r>
    </w:p>
  </w:footnote>
  <w:footnote w:type="continuationSeparator" w:id="0">
    <w:p w14:paraId="49A3A3AA" w14:textId="77777777" w:rsidR="00551163" w:rsidRDefault="005511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7F5579"/>
    <w:multiLevelType w:val="hybridMultilevel"/>
    <w:tmpl w:val="A2122650"/>
    <w:lvl w:ilvl="0" w:tplc="C85AC6BC">
      <w:start w:val="1"/>
      <w:numFmt w:val="decimal"/>
      <w:lvlText w:val="%1."/>
      <w:lvlJc w:val="left"/>
      <w:pPr>
        <w:ind w:left="810" w:hanging="360"/>
      </w:pPr>
      <w:rPr>
        <w:rFonts w:hint="default"/>
      </w:rPr>
    </w:lvl>
    <w:lvl w:ilvl="1" w:tplc="20000019" w:tentative="1">
      <w:start w:val="1"/>
      <w:numFmt w:val="lowerLetter"/>
      <w:lvlText w:val="%2."/>
      <w:lvlJc w:val="left"/>
      <w:pPr>
        <w:ind w:left="1530" w:hanging="360"/>
      </w:pPr>
    </w:lvl>
    <w:lvl w:ilvl="2" w:tplc="2000001B" w:tentative="1">
      <w:start w:val="1"/>
      <w:numFmt w:val="lowerRoman"/>
      <w:lvlText w:val="%3."/>
      <w:lvlJc w:val="right"/>
      <w:pPr>
        <w:ind w:left="2250" w:hanging="180"/>
      </w:pPr>
    </w:lvl>
    <w:lvl w:ilvl="3" w:tplc="2000000F" w:tentative="1">
      <w:start w:val="1"/>
      <w:numFmt w:val="decimal"/>
      <w:lvlText w:val="%4."/>
      <w:lvlJc w:val="left"/>
      <w:pPr>
        <w:ind w:left="2970" w:hanging="360"/>
      </w:pPr>
    </w:lvl>
    <w:lvl w:ilvl="4" w:tplc="20000019" w:tentative="1">
      <w:start w:val="1"/>
      <w:numFmt w:val="lowerLetter"/>
      <w:lvlText w:val="%5."/>
      <w:lvlJc w:val="left"/>
      <w:pPr>
        <w:ind w:left="3690" w:hanging="360"/>
      </w:pPr>
    </w:lvl>
    <w:lvl w:ilvl="5" w:tplc="2000001B" w:tentative="1">
      <w:start w:val="1"/>
      <w:numFmt w:val="lowerRoman"/>
      <w:lvlText w:val="%6."/>
      <w:lvlJc w:val="right"/>
      <w:pPr>
        <w:ind w:left="4410" w:hanging="180"/>
      </w:pPr>
    </w:lvl>
    <w:lvl w:ilvl="6" w:tplc="2000000F" w:tentative="1">
      <w:start w:val="1"/>
      <w:numFmt w:val="decimal"/>
      <w:lvlText w:val="%7."/>
      <w:lvlJc w:val="left"/>
      <w:pPr>
        <w:ind w:left="5130" w:hanging="360"/>
      </w:pPr>
    </w:lvl>
    <w:lvl w:ilvl="7" w:tplc="20000019" w:tentative="1">
      <w:start w:val="1"/>
      <w:numFmt w:val="lowerLetter"/>
      <w:lvlText w:val="%8."/>
      <w:lvlJc w:val="left"/>
      <w:pPr>
        <w:ind w:left="5850" w:hanging="360"/>
      </w:pPr>
    </w:lvl>
    <w:lvl w:ilvl="8" w:tplc="2000001B" w:tentative="1">
      <w:start w:val="1"/>
      <w:numFmt w:val="lowerRoman"/>
      <w:lvlText w:val="%9."/>
      <w:lvlJc w:val="right"/>
      <w:pPr>
        <w:ind w:left="6570" w:hanging="180"/>
      </w:pPr>
    </w:lvl>
  </w:abstractNum>
  <w:abstractNum w:abstractNumId="1" w15:restartNumberingAfterBreak="0">
    <w:nsid w:val="370C15E6"/>
    <w:multiLevelType w:val="hybridMultilevel"/>
    <w:tmpl w:val="A6AE0234"/>
    <w:lvl w:ilvl="0" w:tplc="2A5214C2">
      <w:start w:val="1"/>
      <w:numFmt w:val="decimal"/>
      <w:lvlText w:val="%1."/>
      <w:lvlJc w:val="left"/>
      <w:pPr>
        <w:ind w:left="810" w:hanging="360"/>
      </w:pPr>
      <w:rPr>
        <w:rFonts w:hint="default"/>
      </w:rPr>
    </w:lvl>
    <w:lvl w:ilvl="1" w:tplc="20000019" w:tentative="1">
      <w:start w:val="1"/>
      <w:numFmt w:val="lowerLetter"/>
      <w:lvlText w:val="%2."/>
      <w:lvlJc w:val="left"/>
      <w:pPr>
        <w:ind w:left="1530" w:hanging="360"/>
      </w:pPr>
    </w:lvl>
    <w:lvl w:ilvl="2" w:tplc="2000001B" w:tentative="1">
      <w:start w:val="1"/>
      <w:numFmt w:val="lowerRoman"/>
      <w:lvlText w:val="%3."/>
      <w:lvlJc w:val="right"/>
      <w:pPr>
        <w:ind w:left="2250" w:hanging="180"/>
      </w:pPr>
    </w:lvl>
    <w:lvl w:ilvl="3" w:tplc="2000000F" w:tentative="1">
      <w:start w:val="1"/>
      <w:numFmt w:val="decimal"/>
      <w:lvlText w:val="%4."/>
      <w:lvlJc w:val="left"/>
      <w:pPr>
        <w:ind w:left="2970" w:hanging="360"/>
      </w:pPr>
    </w:lvl>
    <w:lvl w:ilvl="4" w:tplc="20000019" w:tentative="1">
      <w:start w:val="1"/>
      <w:numFmt w:val="lowerLetter"/>
      <w:lvlText w:val="%5."/>
      <w:lvlJc w:val="left"/>
      <w:pPr>
        <w:ind w:left="3690" w:hanging="360"/>
      </w:pPr>
    </w:lvl>
    <w:lvl w:ilvl="5" w:tplc="2000001B" w:tentative="1">
      <w:start w:val="1"/>
      <w:numFmt w:val="lowerRoman"/>
      <w:lvlText w:val="%6."/>
      <w:lvlJc w:val="right"/>
      <w:pPr>
        <w:ind w:left="4410" w:hanging="180"/>
      </w:pPr>
    </w:lvl>
    <w:lvl w:ilvl="6" w:tplc="2000000F" w:tentative="1">
      <w:start w:val="1"/>
      <w:numFmt w:val="decimal"/>
      <w:lvlText w:val="%7."/>
      <w:lvlJc w:val="left"/>
      <w:pPr>
        <w:ind w:left="5130" w:hanging="360"/>
      </w:pPr>
    </w:lvl>
    <w:lvl w:ilvl="7" w:tplc="20000019" w:tentative="1">
      <w:start w:val="1"/>
      <w:numFmt w:val="lowerLetter"/>
      <w:lvlText w:val="%8."/>
      <w:lvlJc w:val="left"/>
      <w:pPr>
        <w:ind w:left="5850" w:hanging="360"/>
      </w:pPr>
    </w:lvl>
    <w:lvl w:ilvl="8" w:tplc="2000001B" w:tentative="1">
      <w:start w:val="1"/>
      <w:numFmt w:val="lowerRoman"/>
      <w:lvlText w:val="%9."/>
      <w:lvlJc w:val="right"/>
      <w:pPr>
        <w:ind w:left="657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957"/>
    <w:rsid w:val="0020653D"/>
    <w:rsid w:val="002B0183"/>
    <w:rsid w:val="002B5A1F"/>
    <w:rsid w:val="00342F8B"/>
    <w:rsid w:val="003E5668"/>
    <w:rsid w:val="004139DA"/>
    <w:rsid w:val="00551163"/>
    <w:rsid w:val="005A460C"/>
    <w:rsid w:val="00611904"/>
    <w:rsid w:val="0071575E"/>
    <w:rsid w:val="00735EA7"/>
    <w:rsid w:val="008866EC"/>
    <w:rsid w:val="00911256"/>
    <w:rsid w:val="00951843"/>
    <w:rsid w:val="0096026A"/>
    <w:rsid w:val="009C12C2"/>
    <w:rsid w:val="00A058A9"/>
    <w:rsid w:val="00A5711A"/>
    <w:rsid w:val="00B11F31"/>
    <w:rsid w:val="00B50B63"/>
    <w:rsid w:val="00B96BDD"/>
    <w:rsid w:val="00BC03CB"/>
    <w:rsid w:val="00C01861"/>
    <w:rsid w:val="00CA23FF"/>
    <w:rsid w:val="00E51296"/>
    <w:rsid w:val="00F1465B"/>
    <w:rsid w:val="00F45CDB"/>
    <w:rsid w:val="00FA1957"/>
    <w:rsid w:val="00FF644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40B72"/>
  <w15:chartTrackingRefBased/>
  <w15:docId w15:val="{EC2B5392-F3F8-4E2D-9149-4C5E5E5F1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957"/>
    <w:pPr>
      <w:spacing w:after="200" w:line="276" w:lineRule="auto"/>
    </w:pPr>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FA1957"/>
    <w:pPr>
      <w:spacing w:before="100" w:beforeAutospacing="1" w:after="100" w:afterAutospacing="1" w:line="240" w:lineRule="auto"/>
    </w:pPr>
    <w:rPr>
      <w:rFonts w:ascii="Antiqua" w:eastAsia="Times New Roman" w:hAnsi="Antiqua"/>
      <w:sz w:val="26"/>
      <w:szCs w:val="26"/>
      <w:lang w:val="ru-RU" w:eastAsia="ru-RU"/>
    </w:rPr>
  </w:style>
  <w:style w:type="character" w:customStyle="1" w:styleId="rvts9">
    <w:name w:val="rvts9"/>
    <w:rsid w:val="00FA1957"/>
  </w:style>
  <w:style w:type="paragraph" w:styleId="a3">
    <w:name w:val="footer"/>
    <w:basedOn w:val="a"/>
    <w:link w:val="a4"/>
    <w:uiPriority w:val="99"/>
    <w:unhideWhenUsed/>
    <w:rsid w:val="00FA1957"/>
    <w:pPr>
      <w:tabs>
        <w:tab w:val="center" w:pos="4677"/>
        <w:tab w:val="right" w:pos="9355"/>
      </w:tabs>
      <w:spacing w:after="0" w:line="240" w:lineRule="auto"/>
    </w:pPr>
  </w:style>
  <w:style w:type="character" w:customStyle="1" w:styleId="a4">
    <w:name w:val="Нижній колонтитул Знак"/>
    <w:basedOn w:val="a0"/>
    <w:link w:val="a3"/>
    <w:uiPriority w:val="99"/>
    <w:rsid w:val="00FA1957"/>
    <w:rPr>
      <w:rFonts w:ascii="Calibri" w:eastAsia="Calibri" w:hAnsi="Calibri" w:cs="Times New Roman"/>
      <w:lang w:val="uk-UA"/>
    </w:rPr>
  </w:style>
  <w:style w:type="character" w:styleId="a5">
    <w:name w:val="Hyperlink"/>
    <w:basedOn w:val="a0"/>
    <w:uiPriority w:val="99"/>
    <w:semiHidden/>
    <w:unhideWhenUsed/>
    <w:rsid w:val="00FA1957"/>
    <w:rPr>
      <w:color w:val="0000FF"/>
      <w:u w:val="single"/>
    </w:rPr>
  </w:style>
  <w:style w:type="paragraph" w:styleId="a6">
    <w:name w:val="List Paragraph"/>
    <w:basedOn w:val="a"/>
    <w:uiPriority w:val="34"/>
    <w:qFormat/>
    <w:rsid w:val="00735EA7"/>
    <w:pPr>
      <w:ind w:left="720"/>
      <w:contextualSpacing/>
    </w:pPr>
  </w:style>
  <w:style w:type="character" w:customStyle="1" w:styleId="rvts15">
    <w:name w:val="rvts15"/>
    <w:basedOn w:val="a0"/>
    <w:rsid w:val="00A058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970">
      <w:bodyDiv w:val="1"/>
      <w:marLeft w:val="0"/>
      <w:marRight w:val="0"/>
      <w:marTop w:val="0"/>
      <w:marBottom w:val="0"/>
      <w:divBdr>
        <w:top w:val="none" w:sz="0" w:space="0" w:color="auto"/>
        <w:left w:val="none" w:sz="0" w:space="0" w:color="auto"/>
        <w:bottom w:val="none" w:sz="0" w:space="0" w:color="auto"/>
        <w:right w:val="none" w:sz="0" w:space="0" w:color="auto"/>
      </w:divBdr>
    </w:div>
    <w:div w:id="32195068">
      <w:bodyDiv w:val="1"/>
      <w:marLeft w:val="0"/>
      <w:marRight w:val="0"/>
      <w:marTop w:val="0"/>
      <w:marBottom w:val="0"/>
      <w:divBdr>
        <w:top w:val="none" w:sz="0" w:space="0" w:color="auto"/>
        <w:left w:val="none" w:sz="0" w:space="0" w:color="auto"/>
        <w:bottom w:val="none" w:sz="0" w:space="0" w:color="auto"/>
        <w:right w:val="none" w:sz="0" w:space="0" w:color="auto"/>
      </w:divBdr>
    </w:div>
    <w:div w:id="64963453">
      <w:bodyDiv w:val="1"/>
      <w:marLeft w:val="0"/>
      <w:marRight w:val="0"/>
      <w:marTop w:val="0"/>
      <w:marBottom w:val="0"/>
      <w:divBdr>
        <w:top w:val="none" w:sz="0" w:space="0" w:color="auto"/>
        <w:left w:val="none" w:sz="0" w:space="0" w:color="auto"/>
        <w:bottom w:val="none" w:sz="0" w:space="0" w:color="auto"/>
        <w:right w:val="none" w:sz="0" w:space="0" w:color="auto"/>
      </w:divBdr>
    </w:div>
    <w:div w:id="96606330">
      <w:bodyDiv w:val="1"/>
      <w:marLeft w:val="0"/>
      <w:marRight w:val="0"/>
      <w:marTop w:val="0"/>
      <w:marBottom w:val="0"/>
      <w:divBdr>
        <w:top w:val="none" w:sz="0" w:space="0" w:color="auto"/>
        <w:left w:val="none" w:sz="0" w:space="0" w:color="auto"/>
        <w:bottom w:val="none" w:sz="0" w:space="0" w:color="auto"/>
        <w:right w:val="none" w:sz="0" w:space="0" w:color="auto"/>
      </w:divBdr>
    </w:div>
    <w:div w:id="108011609">
      <w:bodyDiv w:val="1"/>
      <w:marLeft w:val="0"/>
      <w:marRight w:val="0"/>
      <w:marTop w:val="0"/>
      <w:marBottom w:val="0"/>
      <w:divBdr>
        <w:top w:val="none" w:sz="0" w:space="0" w:color="auto"/>
        <w:left w:val="none" w:sz="0" w:space="0" w:color="auto"/>
        <w:bottom w:val="none" w:sz="0" w:space="0" w:color="auto"/>
        <w:right w:val="none" w:sz="0" w:space="0" w:color="auto"/>
      </w:divBdr>
    </w:div>
    <w:div w:id="109325777">
      <w:bodyDiv w:val="1"/>
      <w:marLeft w:val="0"/>
      <w:marRight w:val="0"/>
      <w:marTop w:val="0"/>
      <w:marBottom w:val="0"/>
      <w:divBdr>
        <w:top w:val="none" w:sz="0" w:space="0" w:color="auto"/>
        <w:left w:val="none" w:sz="0" w:space="0" w:color="auto"/>
        <w:bottom w:val="none" w:sz="0" w:space="0" w:color="auto"/>
        <w:right w:val="none" w:sz="0" w:space="0" w:color="auto"/>
      </w:divBdr>
    </w:div>
    <w:div w:id="121848361">
      <w:bodyDiv w:val="1"/>
      <w:marLeft w:val="0"/>
      <w:marRight w:val="0"/>
      <w:marTop w:val="0"/>
      <w:marBottom w:val="0"/>
      <w:divBdr>
        <w:top w:val="none" w:sz="0" w:space="0" w:color="auto"/>
        <w:left w:val="none" w:sz="0" w:space="0" w:color="auto"/>
        <w:bottom w:val="none" w:sz="0" w:space="0" w:color="auto"/>
        <w:right w:val="none" w:sz="0" w:space="0" w:color="auto"/>
      </w:divBdr>
    </w:div>
    <w:div w:id="221140483">
      <w:bodyDiv w:val="1"/>
      <w:marLeft w:val="0"/>
      <w:marRight w:val="0"/>
      <w:marTop w:val="0"/>
      <w:marBottom w:val="0"/>
      <w:divBdr>
        <w:top w:val="none" w:sz="0" w:space="0" w:color="auto"/>
        <w:left w:val="none" w:sz="0" w:space="0" w:color="auto"/>
        <w:bottom w:val="none" w:sz="0" w:space="0" w:color="auto"/>
        <w:right w:val="none" w:sz="0" w:space="0" w:color="auto"/>
      </w:divBdr>
    </w:div>
    <w:div w:id="221254084">
      <w:bodyDiv w:val="1"/>
      <w:marLeft w:val="0"/>
      <w:marRight w:val="0"/>
      <w:marTop w:val="0"/>
      <w:marBottom w:val="0"/>
      <w:divBdr>
        <w:top w:val="none" w:sz="0" w:space="0" w:color="auto"/>
        <w:left w:val="none" w:sz="0" w:space="0" w:color="auto"/>
        <w:bottom w:val="none" w:sz="0" w:space="0" w:color="auto"/>
        <w:right w:val="none" w:sz="0" w:space="0" w:color="auto"/>
      </w:divBdr>
    </w:div>
    <w:div w:id="225800159">
      <w:bodyDiv w:val="1"/>
      <w:marLeft w:val="0"/>
      <w:marRight w:val="0"/>
      <w:marTop w:val="0"/>
      <w:marBottom w:val="0"/>
      <w:divBdr>
        <w:top w:val="none" w:sz="0" w:space="0" w:color="auto"/>
        <w:left w:val="none" w:sz="0" w:space="0" w:color="auto"/>
        <w:bottom w:val="none" w:sz="0" w:space="0" w:color="auto"/>
        <w:right w:val="none" w:sz="0" w:space="0" w:color="auto"/>
      </w:divBdr>
    </w:div>
    <w:div w:id="338889148">
      <w:bodyDiv w:val="1"/>
      <w:marLeft w:val="0"/>
      <w:marRight w:val="0"/>
      <w:marTop w:val="0"/>
      <w:marBottom w:val="0"/>
      <w:divBdr>
        <w:top w:val="none" w:sz="0" w:space="0" w:color="auto"/>
        <w:left w:val="none" w:sz="0" w:space="0" w:color="auto"/>
        <w:bottom w:val="none" w:sz="0" w:space="0" w:color="auto"/>
        <w:right w:val="none" w:sz="0" w:space="0" w:color="auto"/>
      </w:divBdr>
    </w:div>
    <w:div w:id="382796855">
      <w:bodyDiv w:val="1"/>
      <w:marLeft w:val="0"/>
      <w:marRight w:val="0"/>
      <w:marTop w:val="0"/>
      <w:marBottom w:val="0"/>
      <w:divBdr>
        <w:top w:val="none" w:sz="0" w:space="0" w:color="auto"/>
        <w:left w:val="none" w:sz="0" w:space="0" w:color="auto"/>
        <w:bottom w:val="none" w:sz="0" w:space="0" w:color="auto"/>
        <w:right w:val="none" w:sz="0" w:space="0" w:color="auto"/>
      </w:divBdr>
    </w:div>
    <w:div w:id="383064295">
      <w:bodyDiv w:val="1"/>
      <w:marLeft w:val="0"/>
      <w:marRight w:val="0"/>
      <w:marTop w:val="0"/>
      <w:marBottom w:val="0"/>
      <w:divBdr>
        <w:top w:val="none" w:sz="0" w:space="0" w:color="auto"/>
        <w:left w:val="none" w:sz="0" w:space="0" w:color="auto"/>
        <w:bottom w:val="none" w:sz="0" w:space="0" w:color="auto"/>
        <w:right w:val="none" w:sz="0" w:space="0" w:color="auto"/>
      </w:divBdr>
    </w:div>
    <w:div w:id="416709222">
      <w:bodyDiv w:val="1"/>
      <w:marLeft w:val="0"/>
      <w:marRight w:val="0"/>
      <w:marTop w:val="0"/>
      <w:marBottom w:val="0"/>
      <w:divBdr>
        <w:top w:val="none" w:sz="0" w:space="0" w:color="auto"/>
        <w:left w:val="none" w:sz="0" w:space="0" w:color="auto"/>
        <w:bottom w:val="none" w:sz="0" w:space="0" w:color="auto"/>
        <w:right w:val="none" w:sz="0" w:space="0" w:color="auto"/>
      </w:divBdr>
    </w:div>
    <w:div w:id="550044658">
      <w:bodyDiv w:val="1"/>
      <w:marLeft w:val="0"/>
      <w:marRight w:val="0"/>
      <w:marTop w:val="0"/>
      <w:marBottom w:val="0"/>
      <w:divBdr>
        <w:top w:val="none" w:sz="0" w:space="0" w:color="auto"/>
        <w:left w:val="none" w:sz="0" w:space="0" w:color="auto"/>
        <w:bottom w:val="none" w:sz="0" w:space="0" w:color="auto"/>
        <w:right w:val="none" w:sz="0" w:space="0" w:color="auto"/>
      </w:divBdr>
    </w:div>
    <w:div w:id="562255302">
      <w:bodyDiv w:val="1"/>
      <w:marLeft w:val="0"/>
      <w:marRight w:val="0"/>
      <w:marTop w:val="0"/>
      <w:marBottom w:val="0"/>
      <w:divBdr>
        <w:top w:val="none" w:sz="0" w:space="0" w:color="auto"/>
        <w:left w:val="none" w:sz="0" w:space="0" w:color="auto"/>
        <w:bottom w:val="none" w:sz="0" w:space="0" w:color="auto"/>
        <w:right w:val="none" w:sz="0" w:space="0" w:color="auto"/>
      </w:divBdr>
    </w:div>
    <w:div w:id="589895019">
      <w:bodyDiv w:val="1"/>
      <w:marLeft w:val="0"/>
      <w:marRight w:val="0"/>
      <w:marTop w:val="0"/>
      <w:marBottom w:val="0"/>
      <w:divBdr>
        <w:top w:val="none" w:sz="0" w:space="0" w:color="auto"/>
        <w:left w:val="none" w:sz="0" w:space="0" w:color="auto"/>
        <w:bottom w:val="none" w:sz="0" w:space="0" w:color="auto"/>
        <w:right w:val="none" w:sz="0" w:space="0" w:color="auto"/>
      </w:divBdr>
    </w:div>
    <w:div w:id="601188343">
      <w:bodyDiv w:val="1"/>
      <w:marLeft w:val="0"/>
      <w:marRight w:val="0"/>
      <w:marTop w:val="0"/>
      <w:marBottom w:val="0"/>
      <w:divBdr>
        <w:top w:val="none" w:sz="0" w:space="0" w:color="auto"/>
        <w:left w:val="none" w:sz="0" w:space="0" w:color="auto"/>
        <w:bottom w:val="none" w:sz="0" w:space="0" w:color="auto"/>
        <w:right w:val="none" w:sz="0" w:space="0" w:color="auto"/>
      </w:divBdr>
    </w:div>
    <w:div w:id="640110364">
      <w:bodyDiv w:val="1"/>
      <w:marLeft w:val="0"/>
      <w:marRight w:val="0"/>
      <w:marTop w:val="0"/>
      <w:marBottom w:val="0"/>
      <w:divBdr>
        <w:top w:val="none" w:sz="0" w:space="0" w:color="auto"/>
        <w:left w:val="none" w:sz="0" w:space="0" w:color="auto"/>
        <w:bottom w:val="none" w:sz="0" w:space="0" w:color="auto"/>
        <w:right w:val="none" w:sz="0" w:space="0" w:color="auto"/>
      </w:divBdr>
    </w:div>
    <w:div w:id="711808145">
      <w:bodyDiv w:val="1"/>
      <w:marLeft w:val="0"/>
      <w:marRight w:val="0"/>
      <w:marTop w:val="0"/>
      <w:marBottom w:val="0"/>
      <w:divBdr>
        <w:top w:val="none" w:sz="0" w:space="0" w:color="auto"/>
        <w:left w:val="none" w:sz="0" w:space="0" w:color="auto"/>
        <w:bottom w:val="none" w:sz="0" w:space="0" w:color="auto"/>
        <w:right w:val="none" w:sz="0" w:space="0" w:color="auto"/>
      </w:divBdr>
    </w:div>
    <w:div w:id="740638218">
      <w:bodyDiv w:val="1"/>
      <w:marLeft w:val="0"/>
      <w:marRight w:val="0"/>
      <w:marTop w:val="0"/>
      <w:marBottom w:val="0"/>
      <w:divBdr>
        <w:top w:val="none" w:sz="0" w:space="0" w:color="auto"/>
        <w:left w:val="none" w:sz="0" w:space="0" w:color="auto"/>
        <w:bottom w:val="none" w:sz="0" w:space="0" w:color="auto"/>
        <w:right w:val="none" w:sz="0" w:space="0" w:color="auto"/>
      </w:divBdr>
    </w:div>
    <w:div w:id="773325502">
      <w:bodyDiv w:val="1"/>
      <w:marLeft w:val="0"/>
      <w:marRight w:val="0"/>
      <w:marTop w:val="0"/>
      <w:marBottom w:val="0"/>
      <w:divBdr>
        <w:top w:val="none" w:sz="0" w:space="0" w:color="auto"/>
        <w:left w:val="none" w:sz="0" w:space="0" w:color="auto"/>
        <w:bottom w:val="none" w:sz="0" w:space="0" w:color="auto"/>
        <w:right w:val="none" w:sz="0" w:space="0" w:color="auto"/>
      </w:divBdr>
    </w:div>
    <w:div w:id="799148626">
      <w:bodyDiv w:val="1"/>
      <w:marLeft w:val="0"/>
      <w:marRight w:val="0"/>
      <w:marTop w:val="0"/>
      <w:marBottom w:val="0"/>
      <w:divBdr>
        <w:top w:val="none" w:sz="0" w:space="0" w:color="auto"/>
        <w:left w:val="none" w:sz="0" w:space="0" w:color="auto"/>
        <w:bottom w:val="none" w:sz="0" w:space="0" w:color="auto"/>
        <w:right w:val="none" w:sz="0" w:space="0" w:color="auto"/>
      </w:divBdr>
    </w:div>
    <w:div w:id="814489054">
      <w:bodyDiv w:val="1"/>
      <w:marLeft w:val="0"/>
      <w:marRight w:val="0"/>
      <w:marTop w:val="0"/>
      <w:marBottom w:val="0"/>
      <w:divBdr>
        <w:top w:val="none" w:sz="0" w:space="0" w:color="auto"/>
        <w:left w:val="none" w:sz="0" w:space="0" w:color="auto"/>
        <w:bottom w:val="none" w:sz="0" w:space="0" w:color="auto"/>
        <w:right w:val="none" w:sz="0" w:space="0" w:color="auto"/>
      </w:divBdr>
    </w:div>
    <w:div w:id="963461391">
      <w:bodyDiv w:val="1"/>
      <w:marLeft w:val="0"/>
      <w:marRight w:val="0"/>
      <w:marTop w:val="0"/>
      <w:marBottom w:val="0"/>
      <w:divBdr>
        <w:top w:val="none" w:sz="0" w:space="0" w:color="auto"/>
        <w:left w:val="none" w:sz="0" w:space="0" w:color="auto"/>
        <w:bottom w:val="none" w:sz="0" w:space="0" w:color="auto"/>
        <w:right w:val="none" w:sz="0" w:space="0" w:color="auto"/>
      </w:divBdr>
    </w:div>
    <w:div w:id="963736985">
      <w:bodyDiv w:val="1"/>
      <w:marLeft w:val="0"/>
      <w:marRight w:val="0"/>
      <w:marTop w:val="0"/>
      <w:marBottom w:val="0"/>
      <w:divBdr>
        <w:top w:val="none" w:sz="0" w:space="0" w:color="auto"/>
        <w:left w:val="none" w:sz="0" w:space="0" w:color="auto"/>
        <w:bottom w:val="none" w:sz="0" w:space="0" w:color="auto"/>
        <w:right w:val="none" w:sz="0" w:space="0" w:color="auto"/>
      </w:divBdr>
    </w:div>
    <w:div w:id="990131970">
      <w:bodyDiv w:val="1"/>
      <w:marLeft w:val="0"/>
      <w:marRight w:val="0"/>
      <w:marTop w:val="0"/>
      <w:marBottom w:val="0"/>
      <w:divBdr>
        <w:top w:val="none" w:sz="0" w:space="0" w:color="auto"/>
        <w:left w:val="none" w:sz="0" w:space="0" w:color="auto"/>
        <w:bottom w:val="none" w:sz="0" w:space="0" w:color="auto"/>
        <w:right w:val="none" w:sz="0" w:space="0" w:color="auto"/>
      </w:divBdr>
    </w:div>
    <w:div w:id="992412206">
      <w:bodyDiv w:val="1"/>
      <w:marLeft w:val="0"/>
      <w:marRight w:val="0"/>
      <w:marTop w:val="0"/>
      <w:marBottom w:val="0"/>
      <w:divBdr>
        <w:top w:val="none" w:sz="0" w:space="0" w:color="auto"/>
        <w:left w:val="none" w:sz="0" w:space="0" w:color="auto"/>
        <w:bottom w:val="none" w:sz="0" w:space="0" w:color="auto"/>
        <w:right w:val="none" w:sz="0" w:space="0" w:color="auto"/>
      </w:divBdr>
    </w:div>
    <w:div w:id="1092045665">
      <w:bodyDiv w:val="1"/>
      <w:marLeft w:val="0"/>
      <w:marRight w:val="0"/>
      <w:marTop w:val="0"/>
      <w:marBottom w:val="0"/>
      <w:divBdr>
        <w:top w:val="none" w:sz="0" w:space="0" w:color="auto"/>
        <w:left w:val="none" w:sz="0" w:space="0" w:color="auto"/>
        <w:bottom w:val="none" w:sz="0" w:space="0" w:color="auto"/>
        <w:right w:val="none" w:sz="0" w:space="0" w:color="auto"/>
      </w:divBdr>
    </w:div>
    <w:div w:id="1095635309">
      <w:bodyDiv w:val="1"/>
      <w:marLeft w:val="0"/>
      <w:marRight w:val="0"/>
      <w:marTop w:val="0"/>
      <w:marBottom w:val="0"/>
      <w:divBdr>
        <w:top w:val="none" w:sz="0" w:space="0" w:color="auto"/>
        <w:left w:val="none" w:sz="0" w:space="0" w:color="auto"/>
        <w:bottom w:val="none" w:sz="0" w:space="0" w:color="auto"/>
        <w:right w:val="none" w:sz="0" w:space="0" w:color="auto"/>
      </w:divBdr>
    </w:div>
    <w:div w:id="1116025402">
      <w:bodyDiv w:val="1"/>
      <w:marLeft w:val="0"/>
      <w:marRight w:val="0"/>
      <w:marTop w:val="0"/>
      <w:marBottom w:val="0"/>
      <w:divBdr>
        <w:top w:val="none" w:sz="0" w:space="0" w:color="auto"/>
        <w:left w:val="none" w:sz="0" w:space="0" w:color="auto"/>
        <w:bottom w:val="none" w:sz="0" w:space="0" w:color="auto"/>
        <w:right w:val="none" w:sz="0" w:space="0" w:color="auto"/>
      </w:divBdr>
    </w:div>
    <w:div w:id="1126587804">
      <w:bodyDiv w:val="1"/>
      <w:marLeft w:val="0"/>
      <w:marRight w:val="0"/>
      <w:marTop w:val="0"/>
      <w:marBottom w:val="0"/>
      <w:divBdr>
        <w:top w:val="none" w:sz="0" w:space="0" w:color="auto"/>
        <w:left w:val="none" w:sz="0" w:space="0" w:color="auto"/>
        <w:bottom w:val="none" w:sz="0" w:space="0" w:color="auto"/>
        <w:right w:val="none" w:sz="0" w:space="0" w:color="auto"/>
      </w:divBdr>
    </w:div>
    <w:div w:id="1415130039">
      <w:bodyDiv w:val="1"/>
      <w:marLeft w:val="0"/>
      <w:marRight w:val="0"/>
      <w:marTop w:val="0"/>
      <w:marBottom w:val="0"/>
      <w:divBdr>
        <w:top w:val="none" w:sz="0" w:space="0" w:color="auto"/>
        <w:left w:val="none" w:sz="0" w:space="0" w:color="auto"/>
        <w:bottom w:val="none" w:sz="0" w:space="0" w:color="auto"/>
        <w:right w:val="none" w:sz="0" w:space="0" w:color="auto"/>
      </w:divBdr>
    </w:div>
    <w:div w:id="1429813760">
      <w:bodyDiv w:val="1"/>
      <w:marLeft w:val="0"/>
      <w:marRight w:val="0"/>
      <w:marTop w:val="0"/>
      <w:marBottom w:val="0"/>
      <w:divBdr>
        <w:top w:val="none" w:sz="0" w:space="0" w:color="auto"/>
        <w:left w:val="none" w:sz="0" w:space="0" w:color="auto"/>
        <w:bottom w:val="none" w:sz="0" w:space="0" w:color="auto"/>
        <w:right w:val="none" w:sz="0" w:space="0" w:color="auto"/>
      </w:divBdr>
    </w:div>
    <w:div w:id="1439056689">
      <w:bodyDiv w:val="1"/>
      <w:marLeft w:val="0"/>
      <w:marRight w:val="0"/>
      <w:marTop w:val="0"/>
      <w:marBottom w:val="0"/>
      <w:divBdr>
        <w:top w:val="none" w:sz="0" w:space="0" w:color="auto"/>
        <w:left w:val="none" w:sz="0" w:space="0" w:color="auto"/>
        <w:bottom w:val="none" w:sz="0" w:space="0" w:color="auto"/>
        <w:right w:val="none" w:sz="0" w:space="0" w:color="auto"/>
      </w:divBdr>
    </w:div>
    <w:div w:id="1441989334">
      <w:bodyDiv w:val="1"/>
      <w:marLeft w:val="0"/>
      <w:marRight w:val="0"/>
      <w:marTop w:val="0"/>
      <w:marBottom w:val="0"/>
      <w:divBdr>
        <w:top w:val="none" w:sz="0" w:space="0" w:color="auto"/>
        <w:left w:val="none" w:sz="0" w:space="0" w:color="auto"/>
        <w:bottom w:val="none" w:sz="0" w:space="0" w:color="auto"/>
        <w:right w:val="none" w:sz="0" w:space="0" w:color="auto"/>
      </w:divBdr>
    </w:div>
    <w:div w:id="1446773566">
      <w:bodyDiv w:val="1"/>
      <w:marLeft w:val="0"/>
      <w:marRight w:val="0"/>
      <w:marTop w:val="0"/>
      <w:marBottom w:val="0"/>
      <w:divBdr>
        <w:top w:val="none" w:sz="0" w:space="0" w:color="auto"/>
        <w:left w:val="none" w:sz="0" w:space="0" w:color="auto"/>
        <w:bottom w:val="none" w:sz="0" w:space="0" w:color="auto"/>
        <w:right w:val="none" w:sz="0" w:space="0" w:color="auto"/>
      </w:divBdr>
    </w:div>
    <w:div w:id="1527867313">
      <w:bodyDiv w:val="1"/>
      <w:marLeft w:val="0"/>
      <w:marRight w:val="0"/>
      <w:marTop w:val="0"/>
      <w:marBottom w:val="0"/>
      <w:divBdr>
        <w:top w:val="none" w:sz="0" w:space="0" w:color="auto"/>
        <w:left w:val="none" w:sz="0" w:space="0" w:color="auto"/>
        <w:bottom w:val="none" w:sz="0" w:space="0" w:color="auto"/>
        <w:right w:val="none" w:sz="0" w:space="0" w:color="auto"/>
      </w:divBdr>
    </w:div>
    <w:div w:id="1732193649">
      <w:bodyDiv w:val="1"/>
      <w:marLeft w:val="0"/>
      <w:marRight w:val="0"/>
      <w:marTop w:val="0"/>
      <w:marBottom w:val="0"/>
      <w:divBdr>
        <w:top w:val="none" w:sz="0" w:space="0" w:color="auto"/>
        <w:left w:val="none" w:sz="0" w:space="0" w:color="auto"/>
        <w:bottom w:val="none" w:sz="0" w:space="0" w:color="auto"/>
        <w:right w:val="none" w:sz="0" w:space="0" w:color="auto"/>
      </w:divBdr>
    </w:div>
    <w:div w:id="1775009311">
      <w:bodyDiv w:val="1"/>
      <w:marLeft w:val="0"/>
      <w:marRight w:val="0"/>
      <w:marTop w:val="0"/>
      <w:marBottom w:val="0"/>
      <w:divBdr>
        <w:top w:val="none" w:sz="0" w:space="0" w:color="auto"/>
        <w:left w:val="none" w:sz="0" w:space="0" w:color="auto"/>
        <w:bottom w:val="none" w:sz="0" w:space="0" w:color="auto"/>
        <w:right w:val="none" w:sz="0" w:space="0" w:color="auto"/>
      </w:divBdr>
    </w:div>
    <w:div w:id="1788961469">
      <w:bodyDiv w:val="1"/>
      <w:marLeft w:val="0"/>
      <w:marRight w:val="0"/>
      <w:marTop w:val="0"/>
      <w:marBottom w:val="0"/>
      <w:divBdr>
        <w:top w:val="none" w:sz="0" w:space="0" w:color="auto"/>
        <w:left w:val="none" w:sz="0" w:space="0" w:color="auto"/>
        <w:bottom w:val="none" w:sz="0" w:space="0" w:color="auto"/>
        <w:right w:val="none" w:sz="0" w:space="0" w:color="auto"/>
      </w:divBdr>
    </w:div>
    <w:div w:id="1899515167">
      <w:bodyDiv w:val="1"/>
      <w:marLeft w:val="0"/>
      <w:marRight w:val="0"/>
      <w:marTop w:val="0"/>
      <w:marBottom w:val="0"/>
      <w:divBdr>
        <w:top w:val="none" w:sz="0" w:space="0" w:color="auto"/>
        <w:left w:val="none" w:sz="0" w:space="0" w:color="auto"/>
        <w:bottom w:val="none" w:sz="0" w:space="0" w:color="auto"/>
        <w:right w:val="none" w:sz="0" w:space="0" w:color="auto"/>
      </w:divBdr>
    </w:div>
    <w:div w:id="1934975426">
      <w:bodyDiv w:val="1"/>
      <w:marLeft w:val="0"/>
      <w:marRight w:val="0"/>
      <w:marTop w:val="0"/>
      <w:marBottom w:val="0"/>
      <w:divBdr>
        <w:top w:val="none" w:sz="0" w:space="0" w:color="auto"/>
        <w:left w:val="none" w:sz="0" w:space="0" w:color="auto"/>
        <w:bottom w:val="none" w:sz="0" w:space="0" w:color="auto"/>
        <w:right w:val="none" w:sz="0" w:space="0" w:color="auto"/>
      </w:divBdr>
    </w:div>
    <w:div w:id="1937982853">
      <w:bodyDiv w:val="1"/>
      <w:marLeft w:val="0"/>
      <w:marRight w:val="0"/>
      <w:marTop w:val="0"/>
      <w:marBottom w:val="0"/>
      <w:divBdr>
        <w:top w:val="none" w:sz="0" w:space="0" w:color="auto"/>
        <w:left w:val="none" w:sz="0" w:space="0" w:color="auto"/>
        <w:bottom w:val="none" w:sz="0" w:space="0" w:color="auto"/>
        <w:right w:val="none" w:sz="0" w:space="0" w:color="auto"/>
      </w:divBdr>
    </w:div>
    <w:div w:id="2060468918">
      <w:bodyDiv w:val="1"/>
      <w:marLeft w:val="0"/>
      <w:marRight w:val="0"/>
      <w:marTop w:val="0"/>
      <w:marBottom w:val="0"/>
      <w:divBdr>
        <w:top w:val="none" w:sz="0" w:space="0" w:color="auto"/>
        <w:left w:val="none" w:sz="0" w:space="0" w:color="auto"/>
        <w:bottom w:val="none" w:sz="0" w:space="0" w:color="auto"/>
        <w:right w:val="none" w:sz="0" w:space="0" w:color="auto"/>
      </w:divBdr>
    </w:div>
    <w:div w:id="2089961851">
      <w:bodyDiv w:val="1"/>
      <w:marLeft w:val="0"/>
      <w:marRight w:val="0"/>
      <w:marTop w:val="0"/>
      <w:marBottom w:val="0"/>
      <w:divBdr>
        <w:top w:val="none" w:sz="0" w:space="0" w:color="auto"/>
        <w:left w:val="none" w:sz="0" w:space="0" w:color="auto"/>
        <w:bottom w:val="none" w:sz="0" w:space="0" w:color="auto"/>
        <w:right w:val="none" w:sz="0" w:space="0" w:color="auto"/>
      </w:divBdr>
    </w:div>
    <w:div w:id="210764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1682-18" TargetMode="External"/><Relationship Id="rId18" Type="http://schemas.openxmlformats.org/officeDocument/2006/relationships/hyperlink" Target="https://zakon.rada.gov.ua/laws/show/435-15" TargetMode="External"/><Relationship Id="rId26" Type="http://schemas.openxmlformats.org/officeDocument/2006/relationships/hyperlink" Target="https://zakon.rada.gov.ua/laws/show/322-08" TargetMode="External"/><Relationship Id="rId39" Type="http://schemas.openxmlformats.org/officeDocument/2006/relationships/footer" Target="footer1.xml"/><Relationship Id="rId21" Type="http://schemas.openxmlformats.org/officeDocument/2006/relationships/hyperlink" Target="https://zakon.rada.gov.ua/laws/show/2145-19" TargetMode="External"/><Relationship Id="rId34" Type="http://schemas.openxmlformats.org/officeDocument/2006/relationships/hyperlink" Target="https://zakon.rada.gov.ua/laws/show/1682-18"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zakon.rada.gov.ua/laws/show/2145-19" TargetMode="External"/><Relationship Id="rId20" Type="http://schemas.openxmlformats.org/officeDocument/2006/relationships/hyperlink" Target="https://zakon.rada.gov.ua/laws/show/2404-17" TargetMode="External"/><Relationship Id="rId29" Type="http://schemas.openxmlformats.org/officeDocument/2006/relationships/hyperlink" Target="https://zakon.rada.gov.ua/laws/show/254%D0%BA/96-%D0%B2%D1%8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145-19" TargetMode="External"/><Relationship Id="rId24" Type="http://schemas.openxmlformats.org/officeDocument/2006/relationships/hyperlink" Target="https://zakon.rada.gov.ua/laws/show/463-20" TargetMode="External"/><Relationship Id="rId32" Type="http://schemas.openxmlformats.org/officeDocument/2006/relationships/hyperlink" Target="https://zakon.rada.gov.ua/laws/show/463-20" TargetMode="External"/><Relationship Id="rId37" Type="http://schemas.openxmlformats.org/officeDocument/2006/relationships/hyperlink" Target="https://zakon.rada.gov.ua/laws/show/2145-19"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zakon.rada.gov.ua/laws/show/2145-19" TargetMode="External"/><Relationship Id="rId23" Type="http://schemas.openxmlformats.org/officeDocument/2006/relationships/hyperlink" Target="https://zakon.rada.gov.ua/laws/show/322-08" TargetMode="External"/><Relationship Id="rId28" Type="http://schemas.openxmlformats.org/officeDocument/2006/relationships/hyperlink" Target="https://zakon.rada.gov.ua/laws/show/2947-14" TargetMode="External"/><Relationship Id="rId36" Type="http://schemas.openxmlformats.org/officeDocument/2006/relationships/hyperlink" Target="https://zakon.rada.gov.ua/laws/show/2145-19" TargetMode="External"/><Relationship Id="rId10" Type="http://schemas.openxmlformats.org/officeDocument/2006/relationships/hyperlink" Target="https://zakon.rada.gov.ua/laws/show/254%D0%BA/96-%D0%B2%D1%80" TargetMode="External"/><Relationship Id="rId19" Type="http://schemas.openxmlformats.org/officeDocument/2006/relationships/hyperlink" Target="https://zakon.rada.gov.ua/laws/show/436-15" TargetMode="External"/><Relationship Id="rId31" Type="http://schemas.openxmlformats.org/officeDocument/2006/relationships/hyperlink" Target="https://zakon.rada.gov.ua/laws/show/2145-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2145-19" TargetMode="External"/><Relationship Id="rId22" Type="http://schemas.openxmlformats.org/officeDocument/2006/relationships/hyperlink" Target="https://zakon.rada.gov.ua/laws/show/322-08" TargetMode="External"/><Relationship Id="rId27" Type="http://schemas.openxmlformats.org/officeDocument/2006/relationships/hyperlink" Target="https://zakon.rada.gov.ua/laws/show/463-20" TargetMode="External"/><Relationship Id="rId30" Type="http://schemas.openxmlformats.org/officeDocument/2006/relationships/hyperlink" Target="https://zakon.rada.gov.ua/laws/show/2145-19" TargetMode="External"/><Relationship Id="rId35" Type="http://schemas.openxmlformats.org/officeDocument/2006/relationships/hyperlink" Target="https://zakon.rada.gov.ua/laws/show/2145-19"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zakon.rada.gov.ua/laws/show/2145-19" TargetMode="External"/><Relationship Id="rId17" Type="http://schemas.openxmlformats.org/officeDocument/2006/relationships/hyperlink" Target="https://zakon.rada.gov.ua/laws/show/254%D0%BA/96-%D0%B2%D1%80" TargetMode="External"/><Relationship Id="rId25" Type="http://schemas.openxmlformats.org/officeDocument/2006/relationships/hyperlink" Target="https://zakon.rada.gov.ua/laws/show/322-08" TargetMode="External"/><Relationship Id="rId33" Type="http://schemas.openxmlformats.org/officeDocument/2006/relationships/hyperlink" Target="https://zakon.rada.gov.ua/laws/show/463-20" TargetMode="External"/><Relationship Id="rId38" Type="http://schemas.openxmlformats.org/officeDocument/2006/relationships/hyperlink" Target="https://zakon.rada.gov.ua/laws/show/254%D0%BA/96-%D0%B2%D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1E9F53-2BCF-4630-BBBD-41156E1424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290E8C-CC30-4B3E-A91D-E87D08C36057}">
  <ds:schemaRefs>
    <ds:schemaRef ds:uri="http://schemas.microsoft.com/sharepoint/v3/contenttype/forms"/>
  </ds:schemaRefs>
</ds:datastoreItem>
</file>

<file path=customXml/itemProps3.xml><?xml version="1.0" encoding="utf-8"?>
<ds:datastoreItem xmlns:ds="http://schemas.openxmlformats.org/officeDocument/2006/customXml" ds:itemID="{02CDA0DD-B502-4A14-B427-7D78C9D35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16657</Words>
  <Characters>9495</Characters>
  <Application>Microsoft Office Word</Application>
  <DocSecurity>0</DocSecurity>
  <Lines>79</Lines>
  <Paragraphs>52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2020-07-08T11:58:00Z</dcterms:created>
  <dcterms:modified xsi:type="dcterms:W3CDTF">2020-07-08T11:58:00Z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