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1F3" w:rsidRPr="006C1528" w:rsidRDefault="001D21F3" w:rsidP="00BF4336">
      <w:pPr>
        <w:pStyle w:val="2"/>
        <w:spacing w:before="0" w:beforeAutospacing="0" w:after="0" w:afterAutospacing="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6C1528">
        <w:rPr>
          <w:sz w:val="28"/>
          <w:szCs w:val="28"/>
          <w:lang w:val="uk-UA"/>
        </w:rPr>
        <w:t>ПОЯСНЮВАЛЬНА ЗАПИСКА</w:t>
      </w:r>
    </w:p>
    <w:p w:rsidR="00BF4336" w:rsidRDefault="00BF4336" w:rsidP="00BF4336">
      <w:pPr>
        <w:ind w:firstLine="709"/>
        <w:jc w:val="center"/>
        <w:rPr>
          <w:b/>
          <w:bCs/>
          <w:szCs w:val="28"/>
          <w:lang w:val="uk-UA"/>
        </w:rPr>
      </w:pPr>
    </w:p>
    <w:p w:rsidR="00BF4336" w:rsidRDefault="00072DDD" w:rsidP="00BF4336">
      <w:pPr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До </w:t>
      </w:r>
      <w:r w:rsidR="00D252C5">
        <w:rPr>
          <w:b/>
          <w:bCs/>
          <w:szCs w:val="28"/>
          <w:lang w:val="uk-UA"/>
        </w:rPr>
        <w:t>п</w:t>
      </w:r>
      <w:r w:rsidR="00D252C5" w:rsidRPr="00D252C5">
        <w:rPr>
          <w:b/>
          <w:bCs/>
          <w:szCs w:val="28"/>
          <w:lang w:val="uk-UA"/>
        </w:rPr>
        <w:t>роекту</w:t>
      </w:r>
      <w:r w:rsidR="00BF4336" w:rsidRPr="00D252C5">
        <w:rPr>
          <w:b/>
          <w:bCs/>
          <w:szCs w:val="28"/>
          <w:lang w:val="uk-UA"/>
        </w:rPr>
        <w:t xml:space="preserve"> </w:t>
      </w:r>
      <w:r w:rsidR="00BF4336">
        <w:rPr>
          <w:b/>
          <w:bCs/>
          <w:szCs w:val="28"/>
          <w:lang w:val="uk-UA"/>
        </w:rPr>
        <w:t>З</w:t>
      </w:r>
      <w:r w:rsidR="00BF4336" w:rsidRPr="00CD26D0">
        <w:rPr>
          <w:b/>
          <w:bCs/>
          <w:szCs w:val="28"/>
          <w:lang w:val="uk-UA"/>
        </w:rPr>
        <w:t>акону України</w:t>
      </w:r>
    </w:p>
    <w:p w:rsidR="001D21F3" w:rsidRDefault="00BF4336" w:rsidP="00BF4336">
      <w:pPr>
        <w:ind w:firstLine="709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«Про внесення змін</w:t>
      </w:r>
      <w:r w:rsidR="00603163">
        <w:rPr>
          <w:b/>
          <w:bCs/>
          <w:szCs w:val="28"/>
          <w:lang w:val="uk-UA"/>
        </w:rPr>
        <w:t>и</w:t>
      </w:r>
      <w:r>
        <w:rPr>
          <w:b/>
          <w:bCs/>
          <w:szCs w:val="28"/>
          <w:lang w:val="uk-UA"/>
        </w:rPr>
        <w:t xml:space="preserve"> до статті 20 Закону України «Про відпустки»</w:t>
      </w:r>
      <w:r w:rsidR="00072DDD">
        <w:rPr>
          <w:b/>
          <w:bCs/>
          <w:szCs w:val="28"/>
          <w:lang w:val="uk-UA"/>
        </w:rPr>
        <w:t xml:space="preserve"> щодо усунення </w:t>
      </w:r>
      <w:r w:rsidR="00072DDD" w:rsidRPr="008865BA">
        <w:rPr>
          <w:b/>
          <w:bCs/>
          <w:szCs w:val="28"/>
          <w:lang w:val="uk-UA"/>
        </w:rPr>
        <w:t>дискримінації жінок</w:t>
      </w:r>
      <w:r w:rsidR="00072DDD" w:rsidRPr="008865BA">
        <w:rPr>
          <w:b/>
          <w:szCs w:val="28"/>
          <w:lang w:val="uk-UA"/>
        </w:rPr>
        <w:t>, які є самозайнятими особами</w:t>
      </w:r>
      <w:r w:rsidR="008865BA">
        <w:rPr>
          <w:b/>
          <w:szCs w:val="28"/>
          <w:lang w:val="uk-UA"/>
        </w:rPr>
        <w:t>»</w:t>
      </w:r>
    </w:p>
    <w:p w:rsidR="00BF4336" w:rsidRPr="001D21F3" w:rsidRDefault="00BF4336" w:rsidP="001D21F3">
      <w:pPr>
        <w:ind w:firstLine="709"/>
        <w:jc w:val="both"/>
        <w:rPr>
          <w:b/>
          <w:bCs/>
          <w:szCs w:val="28"/>
          <w:lang w:val="uk-UA"/>
        </w:rPr>
      </w:pPr>
    </w:p>
    <w:p w:rsidR="001D21F3" w:rsidRPr="00A21D73" w:rsidRDefault="001D21F3" w:rsidP="001D21F3">
      <w:pPr>
        <w:ind w:firstLine="709"/>
        <w:jc w:val="both"/>
        <w:rPr>
          <w:b/>
          <w:bCs/>
          <w:szCs w:val="28"/>
          <w:lang w:val="uk-UA"/>
        </w:rPr>
      </w:pPr>
      <w:r w:rsidRPr="00A21D73">
        <w:rPr>
          <w:b/>
          <w:bCs/>
          <w:szCs w:val="28"/>
          <w:lang w:val="uk-UA"/>
        </w:rPr>
        <w:t xml:space="preserve">1. Обґрунтування необхідності прийняття </w:t>
      </w:r>
      <w:r w:rsidR="00D252C5" w:rsidRPr="00A21D73">
        <w:rPr>
          <w:b/>
          <w:bCs/>
          <w:szCs w:val="28"/>
          <w:lang w:val="uk-UA"/>
        </w:rPr>
        <w:t>законопро</w:t>
      </w:r>
      <w:r w:rsidR="00D252C5">
        <w:rPr>
          <w:b/>
          <w:bCs/>
          <w:szCs w:val="28"/>
          <w:lang w:val="uk-UA"/>
        </w:rPr>
        <w:t>е</w:t>
      </w:r>
      <w:r w:rsidR="00D252C5" w:rsidRPr="00A21D73">
        <w:rPr>
          <w:b/>
          <w:bCs/>
          <w:szCs w:val="28"/>
          <w:lang w:val="uk-UA"/>
        </w:rPr>
        <w:t>кту</w:t>
      </w:r>
    </w:p>
    <w:p w:rsidR="00A21D73" w:rsidRDefault="00A21D73" w:rsidP="00A21D73">
      <w:pPr>
        <w:pStyle w:val="HTML"/>
        <w:shd w:val="clear" w:color="auto" w:fill="FFFFFF"/>
        <w:tabs>
          <w:tab w:val="clear" w:pos="916"/>
          <w:tab w:val="left" w:pos="720"/>
        </w:tabs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21D73">
        <w:rPr>
          <w:rFonts w:ascii="Times New Roman" w:hAnsi="Times New Roman" w:cs="Times New Roman"/>
          <w:sz w:val="28"/>
          <w:szCs w:val="28"/>
          <w:lang w:val="uk-UA"/>
        </w:rPr>
        <w:t>Чинним законодавством України передбачена відпустка для</w:t>
      </w:r>
      <w:r w:rsidRPr="00A21D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догляду за дитиною до досягнення нею трирічного віку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21D73" w:rsidRDefault="00A21D73" w:rsidP="00A21D73">
      <w:pPr>
        <w:pStyle w:val="HTML"/>
        <w:shd w:val="clear" w:color="auto" w:fill="FFFFFF"/>
        <w:tabs>
          <w:tab w:val="clear" w:pos="916"/>
          <w:tab w:val="left" w:pos="720"/>
        </w:tabs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Як нормами Кодексу законів України про працю, так і Законом України «Про відпустки» встановлено, що </w:t>
      </w:r>
      <w:r w:rsidRPr="00A21D73">
        <w:rPr>
          <w:rFonts w:ascii="Times New Roman" w:hAnsi="Times New Roman" w:cs="Times New Roman"/>
          <w:sz w:val="28"/>
          <w:szCs w:val="28"/>
          <w:lang w:val="uk-UA"/>
        </w:rPr>
        <w:t>відпустку для</w:t>
      </w:r>
      <w:r w:rsidRPr="00A21D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догляду за дитиною до досягнення нею трирічного віку може використати не лише мати дитини, а й інші особи (</w:t>
      </w:r>
      <w:r w:rsidRPr="00A21D7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батько  дитини, баба, дід чи інші родичі, які фактично доглядають за дитиною, або особа, яка усиновила чи взяла під опіку дитину, та один із прийомних батьків</w:t>
      </w:r>
      <w:r w:rsidRPr="00A21D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</w:t>
      </w:r>
    </w:p>
    <w:p w:rsidR="00A21D73" w:rsidRDefault="00A21D73" w:rsidP="00A21D73">
      <w:pPr>
        <w:pStyle w:val="HTML"/>
        <w:shd w:val="clear" w:color="auto" w:fill="FFFFFF"/>
        <w:tabs>
          <w:tab w:val="clear" w:pos="916"/>
          <w:tab w:val="left" w:pos="720"/>
        </w:tabs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Стаття 20 Закону України «Про відпустки» передбачає, що о</w:t>
      </w:r>
      <w:r w:rsidRPr="00A21D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собам, зазначеним у частині третій статті  18  цього  Закону (крім осіб, які   усиновили   чи  взяли  дитину під опіку у встановленому законодавством   порядку, прийомних батьків), відпустка для догляду за дитиною до досягнення нею трирічного віку </w:t>
      </w:r>
      <w:r w:rsidRPr="00BF433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надається  на підставі довідки з місця роботи (навчання, служби) матері дитини про те, що вона  вийшла на роботу до закінчення терміну цієї відпустки</w:t>
      </w:r>
      <w:r w:rsidRPr="00A21D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виплату допомоги по догляду за дитиною їй припинено (із зазначенням дати)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21D73" w:rsidRDefault="00A21D73" w:rsidP="00A21D73">
      <w:pPr>
        <w:pStyle w:val="HTML"/>
        <w:shd w:val="clear" w:color="auto" w:fill="FFFFFF"/>
        <w:tabs>
          <w:tab w:val="clear" w:pos="916"/>
          <w:tab w:val="left" w:pos="720"/>
        </w:tabs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Разом з тим, стаття 20 Закону України «Про відпустки», яка передбачає порядок надання відпустки </w:t>
      </w:r>
      <w:r w:rsidRPr="00A21D73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A21D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догляду за дитиною до досягнення нею трирічного віку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21D7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іншим особам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не враховує право матері дитини на зайняття підприємницькою діяльністю, що могло б бути підставою для оформлення такої відпустки іншими особами.</w:t>
      </w:r>
    </w:p>
    <w:p w:rsidR="001D21F3" w:rsidRDefault="00A21D73" w:rsidP="00A21D73">
      <w:pPr>
        <w:pStyle w:val="HTML"/>
        <w:shd w:val="clear" w:color="auto" w:fill="FFFFFF"/>
        <w:tabs>
          <w:tab w:val="clear" w:pos="916"/>
          <w:tab w:val="left" w:pos="720"/>
        </w:tabs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A21D7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D21F3" w:rsidRPr="00A21D73">
        <w:rPr>
          <w:rFonts w:ascii="Times New Roman" w:hAnsi="Times New Roman" w:cs="Times New Roman"/>
          <w:sz w:val="28"/>
          <w:szCs w:val="28"/>
          <w:lang w:val="uk-UA"/>
        </w:rPr>
        <w:t xml:space="preserve">Тому існує потреба вдосконалити механізм надання та використання трирічної відпустки по догляду за дитиною, </w:t>
      </w:r>
      <w:r w:rsidRPr="00A21D73">
        <w:rPr>
          <w:rFonts w:ascii="Times New Roman" w:hAnsi="Times New Roman" w:cs="Times New Roman"/>
          <w:sz w:val="28"/>
          <w:szCs w:val="28"/>
          <w:lang w:val="uk-UA"/>
        </w:rPr>
        <w:t xml:space="preserve">передбачивши можливість її надання особам, встановленим у ст. 18 Закону України «Про відпустки», в тому числі </w:t>
      </w:r>
      <w:r w:rsidR="00BF4336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21D73">
        <w:rPr>
          <w:rFonts w:ascii="Times New Roman" w:hAnsi="Times New Roman" w:cs="Times New Roman"/>
          <w:sz w:val="28"/>
          <w:szCs w:val="28"/>
          <w:lang w:val="uk-UA"/>
        </w:rPr>
        <w:t xml:space="preserve"> у разі </w:t>
      </w:r>
      <w:r w:rsidR="00BF4336">
        <w:rPr>
          <w:rFonts w:ascii="Times New Roman" w:hAnsi="Times New Roman" w:cs="Times New Roman"/>
          <w:sz w:val="28"/>
          <w:szCs w:val="28"/>
          <w:lang w:val="uk-UA"/>
        </w:rPr>
        <w:t>реєстрації</w:t>
      </w:r>
      <w:r w:rsidRPr="00A21D73">
        <w:rPr>
          <w:rFonts w:ascii="Times New Roman" w:hAnsi="Times New Roman" w:cs="Times New Roman"/>
          <w:sz w:val="28"/>
          <w:szCs w:val="28"/>
          <w:lang w:val="uk-UA"/>
        </w:rPr>
        <w:t xml:space="preserve"> матері дитини як фізичної особи-підприємця. </w:t>
      </w:r>
    </w:p>
    <w:p w:rsidR="00B50884" w:rsidRDefault="00603163" w:rsidP="00B50884">
      <w:pPr>
        <w:pStyle w:val="HTML"/>
        <w:shd w:val="clear" w:color="auto" w:fill="FFFFFF"/>
        <w:ind w:firstLine="70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Окрім цього </w:t>
      </w:r>
      <w:r w:rsidR="00AA1FE8" w:rsidRPr="00AA1FE8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A1FE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частині четвертій</w:t>
      </w:r>
      <w:r w:rsidR="00B508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статті 20 Закону У</w:t>
      </w:r>
      <w:r w:rsidR="00AA1FE8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країни «Про відпустки»  місти</w:t>
      </w:r>
      <w:r w:rsidR="00B508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ться така умова надання відпустки по догляду за дитиною до досягнення нею трьох років </w:t>
      </w:r>
      <w:r w:rsidR="00B50884" w:rsidRPr="002A0768">
        <w:rPr>
          <w:rFonts w:ascii="Times New Roman" w:hAnsi="Times New Roman" w:cs="Times New Roman"/>
          <w:sz w:val="28"/>
          <w:szCs w:val="28"/>
          <w:lang w:val="uk-UA"/>
        </w:rPr>
        <w:t>батьк</w:t>
      </w:r>
      <w:r w:rsidR="00B50884">
        <w:rPr>
          <w:rFonts w:ascii="Times New Roman" w:hAnsi="Times New Roman" w:cs="Times New Roman"/>
          <w:sz w:val="28"/>
          <w:szCs w:val="28"/>
          <w:lang w:val="uk-UA"/>
        </w:rPr>
        <w:t>ові</w:t>
      </w:r>
      <w:r w:rsidR="00B50884" w:rsidRPr="002A0768">
        <w:rPr>
          <w:rFonts w:ascii="Times New Roman" w:hAnsi="Times New Roman" w:cs="Times New Roman"/>
          <w:sz w:val="28"/>
          <w:szCs w:val="28"/>
          <w:lang w:val="uk-UA"/>
        </w:rPr>
        <w:t xml:space="preserve"> дитини, бабі, діду чи іншим родичам, які фактично доглядають за дитиною,</w:t>
      </w:r>
      <w:r w:rsidR="00B50884">
        <w:rPr>
          <w:rFonts w:ascii="Times New Roman" w:hAnsi="Times New Roman" w:cs="Times New Roman"/>
          <w:sz w:val="28"/>
          <w:szCs w:val="28"/>
          <w:lang w:val="uk-UA"/>
        </w:rPr>
        <w:t xml:space="preserve"> як припинення виплати допомоги по догляду за дит</w:t>
      </w:r>
      <w:r w:rsidR="00AA1FE8">
        <w:rPr>
          <w:rFonts w:ascii="Times New Roman" w:hAnsi="Times New Roman" w:cs="Times New Roman"/>
          <w:sz w:val="28"/>
          <w:szCs w:val="28"/>
          <w:lang w:val="uk-UA"/>
        </w:rPr>
        <w:t>иною, але</w:t>
      </w:r>
      <w:r w:rsidR="00B50884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змін до Закону України «Про державну допомогу сім‘ям з дітьми» від 27 березня 2015 року такий вид державної допомоги як допомога по догляду за дитиною до досягнення нею трьох років було скасовано.</w:t>
      </w:r>
      <w:r w:rsidR="00AA1FE8">
        <w:rPr>
          <w:rFonts w:ascii="Times New Roman" w:hAnsi="Times New Roman" w:cs="Times New Roman"/>
          <w:sz w:val="28"/>
          <w:szCs w:val="28"/>
          <w:lang w:val="uk-UA"/>
        </w:rPr>
        <w:t xml:space="preserve"> Тому є потреба привести частину четверту</w:t>
      </w:r>
      <w:r w:rsidR="008F1E13" w:rsidRPr="008F1E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F1E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20 Закону України «Про відпустки»  </w:t>
      </w:r>
      <w:r w:rsidR="00AA1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1E13">
        <w:rPr>
          <w:rFonts w:ascii="Times New Roman" w:hAnsi="Times New Roman" w:cs="Times New Roman"/>
          <w:sz w:val="28"/>
          <w:szCs w:val="28"/>
          <w:lang w:val="uk-UA"/>
        </w:rPr>
        <w:t>у відповідність до вимог Закону України «Про державну допомогу сім‘ям з дітьми».</w:t>
      </w:r>
    </w:p>
    <w:p w:rsidR="001D21F3" w:rsidRPr="00A21D73" w:rsidRDefault="001D21F3" w:rsidP="001D21F3">
      <w:pPr>
        <w:shd w:val="clear" w:color="auto" w:fill="FFFFFF"/>
        <w:ind w:firstLine="709"/>
        <w:jc w:val="both"/>
        <w:rPr>
          <w:szCs w:val="28"/>
          <w:lang w:val="uk-UA"/>
        </w:rPr>
      </w:pPr>
    </w:p>
    <w:p w:rsidR="001D21F3" w:rsidRPr="001D21F3" w:rsidRDefault="00A7186B" w:rsidP="001D21F3">
      <w:pPr>
        <w:ind w:firstLine="709"/>
        <w:jc w:val="both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2. Мета </w:t>
      </w:r>
      <w:r w:rsidR="00D252C5">
        <w:rPr>
          <w:b/>
          <w:bCs/>
          <w:szCs w:val="28"/>
          <w:lang w:val="uk-UA"/>
        </w:rPr>
        <w:t>законопрое</w:t>
      </w:r>
      <w:r w:rsidR="00D252C5" w:rsidRPr="001D21F3">
        <w:rPr>
          <w:b/>
          <w:bCs/>
          <w:szCs w:val="28"/>
          <w:lang w:val="uk-UA"/>
        </w:rPr>
        <w:t>кту</w:t>
      </w:r>
    </w:p>
    <w:p w:rsidR="001D21F3" w:rsidRDefault="00A21D73" w:rsidP="001D21F3">
      <w:pPr>
        <w:shd w:val="clear" w:color="auto" w:fill="FFFFFF"/>
        <w:ind w:firstLine="709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Метою законопроекту є посилення соціальних та трудових гарантій матерів, які до досягнення дитиною трирічного віку прийняли рішення займа</w:t>
      </w:r>
      <w:r w:rsidR="00BF4336">
        <w:rPr>
          <w:bCs/>
          <w:szCs w:val="28"/>
          <w:lang w:val="uk-UA"/>
        </w:rPr>
        <w:t>тися підприємницькою діяльністю.</w:t>
      </w:r>
    </w:p>
    <w:p w:rsidR="001D21F3" w:rsidRPr="001D21F3" w:rsidRDefault="001D21F3" w:rsidP="001D21F3">
      <w:pPr>
        <w:shd w:val="clear" w:color="auto" w:fill="FFFFFF"/>
        <w:ind w:firstLine="709"/>
        <w:jc w:val="both"/>
        <w:rPr>
          <w:szCs w:val="28"/>
          <w:lang w:val="uk-UA"/>
        </w:rPr>
      </w:pPr>
    </w:p>
    <w:p w:rsidR="001D21F3" w:rsidRPr="001D21F3" w:rsidRDefault="001D21F3" w:rsidP="001D21F3">
      <w:pPr>
        <w:ind w:firstLine="709"/>
        <w:jc w:val="both"/>
        <w:rPr>
          <w:b/>
          <w:bCs/>
          <w:szCs w:val="28"/>
          <w:lang w:val="uk-UA"/>
        </w:rPr>
      </w:pPr>
      <w:r w:rsidRPr="001D21F3">
        <w:rPr>
          <w:b/>
          <w:bCs/>
          <w:szCs w:val="28"/>
          <w:lang w:val="uk-UA"/>
        </w:rPr>
        <w:t>3. Загальна характеристик</w:t>
      </w:r>
      <w:r w:rsidR="00A7186B">
        <w:rPr>
          <w:b/>
          <w:bCs/>
          <w:szCs w:val="28"/>
          <w:lang w:val="uk-UA"/>
        </w:rPr>
        <w:t xml:space="preserve">а і основні положення </w:t>
      </w:r>
      <w:bookmarkStart w:id="1" w:name="o182"/>
      <w:bookmarkEnd w:id="1"/>
      <w:r w:rsidR="00D252C5">
        <w:rPr>
          <w:b/>
          <w:bCs/>
          <w:szCs w:val="28"/>
          <w:lang w:val="uk-UA"/>
        </w:rPr>
        <w:t>законопрое</w:t>
      </w:r>
      <w:r w:rsidR="00D252C5" w:rsidRPr="001D21F3">
        <w:rPr>
          <w:b/>
          <w:bCs/>
          <w:szCs w:val="28"/>
          <w:lang w:val="uk-UA"/>
        </w:rPr>
        <w:t>кту</w:t>
      </w:r>
    </w:p>
    <w:p w:rsidR="00A21D73" w:rsidRPr="00A21D73" w:rsidRDefault="00B50884" w:rsidP="00BF4336">
      <w:pPr>
        <w:ind w:firstLine="709"/>
        <w:jc w:val="both"/>
        <w:rPr>
          <w:lang w:val="uk-UA"/>
        </w:rPr>
      </w:pPr>
      <w:r>
        <w:rPr>
          <w:bCs/>
          <w:bdr w:val="none" w:sz="0" w:space="0" w:color="auto" w:frame="1"/>
          <w:lang w:val="uk-UA"/>
        </w:rPr>
        <w:t xml:space="preserve">Законопроект </w:t>
      </w:r>
      <w:r w:rsidR="001D21F3" w:rsidRPr="001D21F3">
        <w:rPr>
          <w:bCs/>
          <w:bdr w:val="none" w:sz="0" w:space="0" w:color="auto" w:frame="1"/>
          <w:lang w:val="uk-UA"/>
        </w:rPr>
        <w:t xml:space="preserve">передбачає </w:t>
      </w:r>
      <w:r>
        <w:rPr>
          <w:bCs/>
          <w:bdr w:val="none" w:sz="0" w:space="0" w:color="auto" w:frame="1"/>
          <w:lang w:val="uk-UA"/>
        </w:rPr>
        <w:t>виклад</w:t>
      </w:r>
      <w:r w:rsidR="00BF4336">
        <w:rPr>
          <w:bCs/>
          <w:bdr w:val="none" w:sz="0" w:space="0" w:color="auto" w:frame="1"/>
          <w:lang w:val="uk-UA"/>
        </w:rPr>
        <w:t>ення частини 4 статті 20</w:t>
      </w:r>
      <w:r w:rsidR="001D21F3" w:rsidRPr="001D21F3">
        <w:rPr>
          <w:bCs/>
          <w:bdr w:val="none" w:sz="0" w:space="0" w:color="auto" w:frame="1"/>
          <w:lang w:val="uk-UA"/>
        </w:rPr>
        <w:t xml:space="preserve"> Закону України «Про відпустки»</w:t>
      </w:r>
      <w:r w:rsidR="00BF4336">
        <w:rPr>
          <w:bCs/>
          <w:bdr w:val="none" w:sz="0" w:space="0" w:color="auto" w:frame="1"/>
          <w:lang w:val="uk-UA"/>
        </w:rPr>
        <w:t xml:space="preserve"> </w:t>
      </w:r>
      <w:r>
        <w:rPr>
          <w:bCs/>
          <w:bdr w:val="none" w:sz="0" w:space="0" w:color="auto" w:frame="1"/>
          <w:lang w:val="uk-UA"/>
        </w:rPr>
        <w:t xml:space="preserve"> в новій </w:t>
      </w:r>
      <w:r w:rsidR="00D252C5">
        <w:rPr>
          <w:bCs/>
          <w:bdr w:val="none" w:sz="0" w:space="0" w:color="auto" w:frame="1"/>
          <w:lang w:val="uk-UA"/>
        </w:rPr>
        <w:t>редакції</w:t>
      </w:r>
      <w:r w:rsidR="00BF4336">
        <w:rPr>
          <w:lang w:val="uk-UA"/>
        </w:rPr>
        <w:t xml:space="preserve">. </w:t>
      </w:r>
    </w:p>
    <w:p w:rsidR="00A21D73" w:rsidRPr="001D21F3" w:rsidRDefault="00A21D73" w:rsidP="001D21F3">
      <w:pPr>
        <w:ind w:firstLine="709"/>
        <w:jc w:val="both"/>
        <w:rPr>
          <w:bCs/>
          <w:szCs w:val="28"/>
          <w:bdr w:val="none" w:sz="0" w:space="0" w:color="auto" w:frame="1"/>
          <w:lang w:val="uk-UA"/>
        </w:rPr>
      </w:pPr>
    </w:p>
    <w:p w:rsidR="001D21F3" w:rsidRPr="001D21F3" w:rsidRDefault="001D21F3" w:rsidP="001D21F3">
      <w:pPr>
        <w:ind w:firstLine="709"/>
        <w:jc w:val="both"/>
        <w:rPr>
          <w:b/>
          <w:bCs/>
          <w:szCs w:val="28"/>
          <w:lang w:val="uk-UA"/>
        </w:rPr>
      </w:pPr>
      <w:r w:rsidRPr="001D21F3">
        <w:rPr>
          <w:b/>
          <w:bCs/>
          <w:szCs w:val="28"/>
          <w:lang w:val="uk-UA"/>
        </w:rPr>
        <w:t>4. Стан нормативно-правової бази у даній сфері правового регулювання</w:t>
      </w:r>
    </w:p>
    <w:p w:rsidR="00BF4336" w:rsidRDefault="00BF4336" w:rsidP="001D21F3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Правовідносини врегульовані Кодексом законів про працю України та Законом України «Про відпустки». </w:t>
      </w:r>
    </w:p>
    <w:p w:rsidR="001D21F3" w:rsidRPr="001D21F3" w:rsidRDefault="00BF4336" w:rsidP="001D21F3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Додатково вносити зміни до Кодексу законів про працю України з цього питання не потрібно. </w:t>
      </w:r>
    </w:p>
    <w:p w:rsidR="001D21F3" w:rsidRPr="001D21F3" w:rsidRDefault="001D21F3" w:rsidP="001D21F3">
      <w:pPr>
        <w:ind w:firstLine="709"/>
        <w:jc w:val="both"/>
        <w:rPr>
          <w:szCs w:val="28"/>
          <w:lang w:val="uk-UA"/>
        </w:rPr>
      </w:pPr>
    </w:p>
    <w:p w:rsidR="001D21F3" w:rsidRPr="001D21F3" w:rsidRDefault="001D21F3" w:rsidP="001D21F3">
      <w:pPr>
        <w:ind w:firstLine="709"/>
        <w:jc w:val="both"/>
        <w:rPr>
          <w:b/>
          <w:szCs w:val="28"/>
          <w:lang w:val="uk-UA"/>
        </w:rPr>
      </w:pPr>
      <w:r w:rsidRPr="001D21F3">
        <w:rPr>
          <w:b/>
          <w:szCs w:val="28"/>
          <w:lang w:val="uk-UA"/>
        </w:rPr>
        <w:t>5. Фінансово-економічне обґрунтування</w:t>
      </w:r>
    </w:p>
    <w:p w:rsidR="001D21F3" w:rsidRDefault="001D21F3" w:rsidP="001D21F3">
      <w:pPr>
        <w:ind w:firstLine="709"/>
        <w:jc w:val="both"/>
        <w:rPr>
          <w:szCs w:val="28"/>
          <w:lang w:val="uk-UA"/>
        </w:rPr>
      </w:pPr>
      <w:r w:rsidRPr="001D21F3">
        <w:rPr>
          <w:szCs w:val="28"/>
          <w:lang w:val="uk-UA"/>
        </w:rPr>
        <w:t>Реалізація проекту Закону не потребує додаткового фінансуванн</w:t>
      </w:r>
      <w:r w:rsidR="00BF4336">
        <w:rPr>
          <w:szCs w:val="28"/>
          <w:lang w:val="uk-UA"/>
        </w:rPr>
        <w:t>я з Державного бюджету України.</w:t>
      </w:r>
    </w:p>
    <w:p w:rsidR="00BF4336" w:rsidRPr="001D21F3" w:rsidRDefault="00BF4336" w:rsidP="001D21F3">
      <w:pPr>
        <w:ind w:firstLine="709"/>
        <w:jc w:val="both"/>
        <w:rPr>
          <w:szCs w:val="28"/>
          <w:lang w:val="uk-UA"/>
        </w:rPr>
      </w:pPr>
    </w:p>
    <w:p w:rsidR="001D21F3" w:rsidRPr="001D21F3" w:rsidRDefault="001D21F3" w:rsidP="001D21F3">
      <w:pPr>
        <w:ind w:firstLine="709"/>
        <w:jc w:val="both"/>
        <w:rPr>
          <w:b/>
          <w:szCs w:val="28"/>
          <w:lang w:val="uk-UA"/>
        </w:rPr>
      </w:pPr>
      <w:r w:rsidRPr="001D21F3">
        <w:rPr>
          <w:b/>
          <w:szCs w:val="28"/>
          <w:lang w:val="uk-UA"/>
        </w:rPr>
        <w:t xml:space="preserve">6. Прогноз соціально-економічних та інших наслідків прийняття </w:t>
      </w:r>
      <w:r w:rsidR="00D252C5" w:rsidRPr="001D21F3">
        <w:rPr>
          <w:b/>
          <w:szCs w:val="28"/>
          <w:lang w:val="uk-UA"/>
        </w:rPr>
        <w:t>законоп</w:t>
      </w:r>
      <w:r w:rsidR="00D252C5">
        <w:rPr>
          <w:b/>
          <w:szCs w:val="28"/>
          <w:lang w:val="uk-UA"/>
        </w:rPr>
        <w:t>рое</w:t>
      </w:r>
      <w:r w:rsidR="00D252C5" w:rsidRPr="001D21F3">
        <w:rPr>
          <w:b/>
          <w:szCs w:val="28"/>
          <w:lang w:val="uk-UA"/>
        </w:rPr>
        <w:t>кту</w:t>
      </w:r>
      <w:r w:rsidRPr="001D21F3">
        <w:rPr>
          <w:b/>
          <w:szCs w:val="28"/>
          <w:lang w:val="uk-UA"/>
        </w:rPr>
        <w:t>.</w:t>
      </w:r>
    </w:p>
    <w:p w:rsidR="001D21F3" w:rsidRPr="001D21F3" w:rsidRDefault="001D21F3" w:rsidP="001D21F3">
      <w:pPr>
        <w:ind w:firstLine="709"/>
        <w:jc w:val="both"/>
        <w:rPr>
          <w:szCs w:val="28"/>
          <w:lang w:val="uk-UA"/>
        </w:rPr>
      </w:pPr>
      <w:r w:rsidRPr="001D21F3">
        <w:rPr>
          <w:szCs w:val="28"/>
          <w:lang w:val="uk-UA"/>
        </w:rPr>
        <w:t xml:space="preserve">Прийняття проекту Закону </w:t>
      </w:r>
      <w:r w:rsidR="00BF4336">
        <w:rPr>
          <w:bCs/>
          <w:szCs w:val="28"/>
          <w:lang w:val="uk-UA"/>
        </w:rPr>
        <w:t xml:space="preserve">посилить соціальні та трудові гарантії матерям, які до досягнення дитиною трирічного віку прийняли рішення займатися підприємницькою діяльністю, оскільки закон гарантуватиме у такому разі право інших осіб на використання відпустки по догляду за дитиною. </w:t>
      </w:r>
    </w:p>
    <w:p w:rsidR="001D21F3" w:rsidRPr="001D21F3" w:rsidRDefault="001D21F3" w:rsidP="001D21F3">
      <w:pPr>
        <w:ind w:firstLine="709"/>
        <w:jc w:val="both"/>
        <w:rPr>
          <w:szCs w:val="28"/>
          <w:lang w:val="uk-UA"/>
        </w:rPr>
      </w:pPr>
    </w:p>
    <w:p w:rsidR="001D21F3" w:rsidRPr="006C1528" w:rsidRDefault="001D21F3" w:rsidP="001D21F3">
      <w:pPr>
        <w:ind w:firstLine="720"/>
        <w:rPr>
          <w:szCs w:val="28"/>
          <w:lang w:val="uk-UA"/>
        </w:rPr>
      </w:pPr>
    </w:p>
    <w:p w:rsidR="001D21F3" w:rsidRPr="00BF4336" w:rsidRDefault="00D252C5" w:rsidP="001D21F3">
      <w:pPr>
        <w:jc w:val="both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Народні</w:t>
      </w:r>
      <w:r w:rsidR="001D21F3" w:rsidRPr="00BF4336">
        <w:rPr>
          <w:b/>
          <w:bCs/>
          <w:szCs w:val="28"/>
          <w:lang w:val="uk-UA"/>
        </w:rPr>
        <w:t xml:space="preserve"> депутат</w:t>
      </w:r>
      <w:r>
        <w:rPr>
          <w:b/>
          <w:bCs/>
          <w:szCs w:val="28"/>
          <w:lang w:val="uk-UA"/>
        </w:rPr>
        <w:t>и</w:t>
      </w:r>
      <w:r w:rsidR="001D21F3" w:rsidRPr="00BF4336">
        <w:rPr>
          <w:b/>
          <w:bCs/>
          <w:szCs w:val="28"/>
          <w:lang w:val="uk-UA"/>
        </w:rPr>
        <w:t xml:space="preserve"> України </w:t>
      </w:r>
      <w:r w:rsidR="001D21F3" w:rsidRPr="00BF4336">
        <w:rPr>
          <w:b/>
          <w:bCs/>
          <w:szCs w:val="28"/>
          <w:lang w:val="uk-UA"/>
        </w:rPr>
        <w:tab/>
      </w:r>
      <w:r w:rsidR="008865BA">
        <w:rPr>
          <w:b/>
          <w:bCs/>
          <w:szCs w:val="28"/>
          <w:lang w:val="uk-UA"/>
        </w:rPr>
        <w:t xml:space="preserve">                                    </w:t>
      </w:r>
      <w:r>
        <w:rPr>
          <w:b/>
          <w:bCs/>
          <w:szCs w:val="28"/>
          <w:lang w:val="uk-UA"/>
        </w:rPr>
        <w:t xml:space="preserve">                   </w:t>
      </w:r>
      <w:r w:rsidR="008865BA">
        <w:rPr>
          <w:b/>
          <w:bCs/>
          <w:szCs w:val="28"/>
          <w:lang w:val="uk-UA"/>
        </w:rPr>
        <w:t>Д.</w:t>
      </w:r>
      <w:r>
        <w:rPr>
          <w:b/>
          <w:bCs/>
          <w:szCs w:val="28"/>
          <w:lang w:val="uk-UA"/>
        </w:rPr>
        <w:t xml:space="preserve"> </w:t>
      </w:r>
      <w:r w:rsidR="008865BA">
        <w:rPr>
          <w:b/>
          <w:bCs/>
          <w:szCs w:val="28"/>
          <w:lang w:val="uk-UA"/>
        </w:rPr>
        <w:t>В. Лубінець</w:t>
      </w:r>
      <w:r w:rsidR="001D21F3" w:rsidRPr="00BF4336">
        <w:rPr>
          <w:b/>
          <w:bCs/>
          <w:szCs w:val="28"/>
          <w:lang w:val="uk-UA"/>
        </w:rPr>
        <w:tab/>
      </w:r>
      <w:r w:rsidR="001D21F3" w:rsidRPr="00BF4336">
        <w:rPr>
          <w:b/>
          <w:bCs/>
          <w:szCs w:val="28"/>
          <w:lang w:val="uk-UA"/>
        </w:rPr>
        <w:tab/>
      </w:r>
      <w:r w:rsidR="001D21F3" w:rsidRPr="00BF4336">
        <w:rPr>
          <w:b/>
          <w:bCs/>
          <w:szCs w:val="28"/>
          <w:lang w:val="uk-UA"/>
        </w:rPr>
        <w:tab/>
      </w:r>
      <w:r w:rsidR="001D21F3" w:rsidRPr="00BF4336">
        <w:rPr>
          <w:b/>
          <w:bCs/>
          <w:szCs w:val="28"/>
          <w:lang w:val="uk-UA"/>
        </w:rPr>
        <w:tab/>
      </w:r>
      <w:r w:rsidR="001D21F3" w:rsidRPr="00BF4336">
        <w:rPr>
          <w:b/>
          <w:bCs/>
          <w:szCs w:val="28"/>
          <w:lang w:val="uk-UA"/>
        </w:rPr>
        <w:tab/>
      </w:r>
    </w:p>
    <w:p w:rsidR="001D21F3" w:rsidRPr="006C1528" w:rsidRDefault="001D21F3" w:rsidP="001D21F3">
      <w:pPr>
        <w:jc w:val="both"/>
        <w:rPr>
          <w:bCs/>
          <w:szCs w:val="28"/>
          <w:lang w:val="uk-UA"/>
        </w:rPr>
      </w:pPr>
    </w:p>
    <w:p w:rsidR="001D21F3" w:rsidRPr="006C1528" w:rsidRDefault="001D21F3" w:rsidP="001D21F3">
      <w:pPr>
        <w:ind w:firstLine="720"/>
        <w:rPr>
          <w:szCs w:val="28"/>
          <w:lang w:val="uk-UA"/>
        </w:rPr>
      </w:pPr>
    </w:p>
    <w:p w:rsidR="001D21F3" w:rsidRPr="006C1528" w:rsidRDefault="001D21F3" w:rsidP="001D21F3">
      <w:pPr>
        <w:rPr>
          <w:lang w:val="uk-UA"/>
        </w:rPr>
      </w:pPr>
    </w:p>
    <w:p w:rsidR="001D3D9F" w:rsidRPr="001D21F3" w:rsidRDefault="001D3D9F" w:rsidP="001D21F3">
      <w:pPr>
        <w:ind w:firstLine="709"/>
        <w:rPr>
          <w:lang w:val="uk-UA"/>
        </w:rPr>
      </w:pPr>
    </w:p>
    <w:sectPr w:rsidR="001D3D9F" w:rsidRPr="001D21F3" w:rsidSect="001D21F3">
      <w:headerReference w:type="even" r:id="rId9"/>
      <w:head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627" w:rsidRDefault="005C7627">
      <w:r>
        <w:separator/>
      </w:r>
    </w:p>
  </w:endnote>
  <w:endnote w:type="continuationSeparator" w:id="0">
    <w:p w:rsidR="005C7627" w:rsidRDefault="005C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627" w:rsidRDefault="005C7627">
      <w:r>
        <w:separator/>
      </w:r>
    </w:p>
  </w:footnote>
  <w:footnote w:type="continuationSeparator" w:id="0">
    <w:p w:rsidR="005C7627" w:rsidRDefault="005C7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1F3" w:rsidRDefault="001D21F3" w:rsidP="00281B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21F3" w:rsidRDefault="001D21F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1F3" w:rsidRDefault="001D21F3" w:rsidP="00281B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5DD9">
      <w:rPr>
        <w:rStyle w:val="a5"/>
        <w:noProof/>
      </w:rPr>
      <w:t>2</w:t>
    </w:r>
    <w:r>
      <w:rPr>
        <w:rStyle w:val="a5"/>
      </w:rPr>
      <w:fldChar w:fldCharType="end"/>
    </w:r>
  </w:p>
  <w:p w:rsidR="001D21F3" w:rsidRDefault="001D21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F3"/>
    <w:rsid w:val="00072DDD"/>
    <w:rsid w:val="0008146F"/>
    <w:rsid w:val="001D21F3"/>
    <w:rsid w:val="001D3D9F"/>
    <w:rsid w:val="00281B27"/>
    <w:rsid w:val="002A0768"/>
    <w:rsid w:val="002F16BD"/>
    <w:rsid w:val="00572B16"/>
    <w:rsid w:val="005B42AF"/>
    <w:rsid w:val="005C7627"/>
    <w:rsid w:val="00603163"/>
    <w:rsid w:val="006C1528"/>
    <w:rsid w:val="00745DD9"/>
    <w:rsid w:val="00855BD3"/>
    <w:rsid w:val="008865BA"/>
    <w:rsid w:val="008D1779"/>
    <w:rsid w:val="008F1E13"/>
    <w:rsid w:val="00A21D73"/>
    <w:rsid w:val="00A7186B"/>
    <w:rsid w:val="00A93659"/>
    <w:rsid w:val="00AA1FE8"/>
    <w:rsid w:val="00B50884"/>
    <w:rsid w:val="00B671A1"/>
    <w:rsid w:val="00BF4336"/>
    <w:rsid w:val="00CD26D0"/>
    <w:rsid w:val="00D252C5"/>
    <w:rsid w:val="00DC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EA3C287-4B0D-4720-9C4D-8E959B26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iPriority="0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1F3"/>
    <w:pPr>
      <w:spacing w:after="0" w:line="240" w:lineRule="auto"/>
    </w:pPr>
    <w:rPr>
      <w:sz w:val="28"/>
      <w:szCs w:val="24"/>
      <w:lang w:val="ru-RU" w:eastAsia="ru-RU"/>
    </w:rPr>
  </w:style>
  <w:style w:type="paragraph" w:styleId="2">
    <w:name w:val="heading 2"/>
    <w:basedOn w:val="a"/>
    <w:link w:val="20"/>
    <w:uiPriority w:val="99"/>
    <w:qFormat/>
    <w:rsid w:val="001D21F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1D21F3"/>
    <w:rPr>
      <w:rFonts w:cs="Times New Roman"/>
    </w:rPr>
  </w:style>
  <w:style w:type="paragraph" w:styleId="a3">
    <w:name w:val="header"/>
    <w:basedOn w:val="a"/>
    <w:link w:val="a4"/>
    <w:uiPriority w:val="99"/>
    <w:rsid w:val="001D21F3"/>
    <w:pPr>
      <w:tabs>
        <w:tab w:val="center" w:pos="4819"/>
        <w:tab w:val="right" w:pos="9639"/>
      </w:tabs>
    </w:pPr>
  </w:style>
  <w:style w:type="character" w:styleId="a5">
    <w:name w:val="page number"/>
    <w:basedOn w:val="a0"/>
    <w:uiPriority w:val="99"/>
    <w:rsid w:val="001D21F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A21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21D73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32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153F90-5BC4-4E34-94C4-2FCAFC86B6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DF814B-550D-4067-9492-F6E391DE6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2A1326-0D32-4464-8ED9-C21DD6007B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2392</Words>
  <Characters>1365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2020-07-14T07:07:00Z</dcterms:created>
  <dcterms:modified xsi:type="dcterms:W3CDTF">2020-07-14T07:07:00Z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