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6FF" w:rsidRDefault="008056FF" w:rsidP="008056FF">
      <w:pPr>
        <w:spacing w:after="0" w:line="240" w:lineRule="auto"/>
        <w:jc w:val="center"/>
        <w:rPr>
          <w:rFonts w:ascii="Times New Roman" w:eastAsia="Times New Roman" w:hAnsi="Times New Roman"/>
          <w:b/>
          <w:spacing w:val="20"/>
          <w:sz w:val="28"/>
          <w:szCs w:val="28"/>
          <w:lang w:val="uk-UA"/>
        </w:rPr>
      </w:pPr>
    </w:p>
    <w:p w:rsidR="008056FF" w:rsidRDefault="008056FF" w:rsidP="008056FF">
      <w:pPr>
        <w:spacing w:after="0" w:line="240" w:lineRule="auto"/>
        <w:jc w:val="right"/>
        <w:rPr>
          <w:rFonts w:ascii="Times New Roman" w:eastAsia="Times New Roman" w:hAnsi="Times New Roman"/>
          <w:b/>
          <w:spacing w:val="20"/>
          <w:sz w:val="28"/>
          <w:szCs w:val="28"/>
          <w:lang w:val="uk-UA"/>
        </w:rPr>
      </w:pPr>
      <w:r>
        <w:rPr>
          <w:rFonts w:ascii="Times New Roman" w:eastAsia="Times New Roman" w:hAnsi="Times New Roman"/>
          <w:b/>
          <w:spacing w:val="20"/>
          <w:sz w:val="28"/>
          <w:szCs w:val="28"/>
          <w:lang w:val="uk-UA"/>
        </w:rPr>
        <w:t>ВЕРХОВНА РАДА УКРАЇНИ</w:t>
      </w:r>
    </w:p>
    <w:p w:rsidR="008056FF" w:rsidRDefault="008056FF" w:rsidP="008056FF">
      <w:pPr>
        <w:spacing w:after="0" w:line="240" w:lineRule="auto"/>
        <w:jc w:val="center"/>
        <w:rPr>
          <w:rFonts w:ascii="Times New Roman" w:eastAsia="Times New Roman" w:hAnsi="Times New Roman"/>
          <w:b/>
          <w:spacing w:val="20"/>
          <w:sz w:val="28"/>
          <w:szCs w:val="28"/>
          <w:lang w:val="uk-UA"/>
        </w:rPr>
      </w:pPr>
    </w:p>
    <w:p w:rsidR="008056FF" w:rsidRPr="008056FF" w:rsidRDefault="008056FF" w:rsidP="008056FF">
      <w:pPr>
        <w:spacing w:after="0" w:line="240" w:lineRule="auto"/>
        <w:ind w:firstLine="567"/>
        <w:jc w:val="both"/>
        <w:rPr>
          <w:rFonts w:ascii="Times New Roman" w:eastAsia="Times New Roman" w:hAnsi="Times New Roman"/>
          <w:b/>
          <w:sz w:val="28"/>
          <w:szCs w:val="28"/>
          <w:lang w:val="uk-UA" w:eastAsia="ru-RU"/>
        </w:rPr>
      </w:pPr>
      <w:r>
        <w:rPr>
          <w:rFonts w:ascii="Times New Roman" w:eastAsia="Times New Roman" w:hAnsi="Times New Roman"/>
          <w:sz w:val="28"/>
          <w:szCs w:val="28"/>
          <w:lang w:val="uk-UA"/>
        </w:rPr>
        <w:t xml:space="preserve">Комітет Верховної Ради України з питань освіти, науки та інновацій на своєму засіданні 16 вересня 2020 року (протокол № 42) розглянув </w:t>
      </w:r>
      <w:proofErr w:type="spellStart"/>
      <w:r>
        <w:rPr>
          <w:rFonts w:ascii="Times New Roman" w:eastAsia="Times New Roman" w:hAnsi="Times New Roman"/>
          <w:sz w:val="28"/>
          <w:szCs w:val="28"/>
          <w:lang w:val="uk-UA"/>
        </w:rPr>
        <w:t>проєкт</w:t>
      </w:r>
      <w:proofErr w:type="spellEnd"/>
      <w:r>
        <w:rPr>
          <w:rFonts w:ascii="Times New Roman" w:eastAsia="Times New Roman" w:hAnsi="Times New Roman"/>
          <w:sz w:val="28"/>
          <w:szCs w:val="28"/>
          <w:lang w:val="uk-UA"/>
        </w:rPr>
        <w:t xml:space="preserve">  </w:t>
      </w:r>
      <w:r w:rsidRPr="008056FF">
        <w:rPr>
          <w:rFonts w:ascii="Times New Roman" w:eastAsia="Times New Roman" w:hAnsi="Times New Roman"/>
          <w:sz w:val="28"/>
          <w:szCs w:val="28"/>
          <w:lang w:val="uk-UA"/>
        </w:rPr>
        <w:t xml:space="preserve"> </w:t>
      </w:r>
      <w:r w:rsidRPr="008056FF">
        <w:rPr>
          <w:rFonts w:ascii="Times New Roman" w:eastAsia="Times New Roman" w:hAnsi="Times New Roman"/>
          <w:kern w:val="2"/>
          <w:sz w:val="28"/>
          <w:szCs w:val="28"/>
          <w:lang w:val="uk-UA" w:eastAsia="zh-CN" w:bidi="hi-IN"/>
        </w:rPr>
        <w:t>Закону України «Про внесення змін до Закону України «Про освіту» щодо забезпечення якості навчальної літератури  (реєстр. № 3900</w:t>
      </w:r>
      <w:r>
        <w:rPr>
          <w:rFonts w:ascii="Times New Roman" w:eastAsia="Times New Roman" w:hAnsi="Times New Roman"/>
          <w:kern w:val="2"/>
          <w:sz w:val="28"/>
          <w:szCs w:val="28"/>
          <w:lang w:val="uk-UA" w:eastAsia="zh-CN" w:bidi="hi-IN"/>
        </w:rPr>
        <w:t xml:space="preserve"> від 17.07.2020 р.), поданий народними депутатами України</w:t>
      </w:r>
      <w:r w:rsidRPr="008056FF">
        <w:rPr>
          <w:rFonts w:ascii="Times New Roman" w:eastAsia="Times New Roman" w:hAnsi="Times New Roman"/>
          <w:kern w:val="2"/>
          <w:sz w:val="28"/>
          <w:szCs w:val="28"/>
          <w:lang w:val="uk-UA" w:eastAsia="zh-CN" w:bidi="hi-IN"/>
        </w:rPr>
        <w:t xml:space="preserve"> Совсун І.Р., Грищуком Р.П., Павленком Р.М., Бабаком С.В. та іншими</w:t>
      </w:r>
      <w:r>
        <w:rPr>
          <w:rFonts w:ascii="Times New Roman" w:eastAsia="Times New Roman" w:hAnsi="Times New Roman"/>
          <w:kern w:val="2"/>
          <w:sz w:val="28"/>
          <w:szCs w:val="28"/>
          <w:lang w:val="uk-UA" w:eastAsia="zh-CN" w:bidi="hi-IN"/>
        </w:rPr>
        <w:t>.</w:t>
      </w:r>
    </w:p>
    <w:p w:rsidR="008056FF" w:rsidRPr="008056FF" w:rsidRDefault="008056FF" w:rsidP="008056FF">
      <w:pPr>
        <w:autoSpaceDE w:val="0"/>
        <w:autoSpaceDN w:val="0"/>
        <w:adjustRightInd w:val="0"/>
        <w:spacing w:after="0" w:line="240" w:lineRule="auto"/>
        <w:ind w:firstLine="567"/>
        <w:jc w:val="both"/>
        <w:rPr>
          <w:rFonts w:ascii="Times New Roman" w:eastAsiaTheme="minorHAnsi" w:hAnsi="Times New Roman"/>
          <w:sz w:val="28"/>
          <w:szCs w:val="28"/>
          <w:lang w:val="uk-UA" w:eastAsia="uk-UA"/>
        </w:rPr>
      </w:pPr>
      <w:r w:rsidRPr="008056FF">
        <w:rPr>
          <w:rFonts w:ascii="Times New Roman" w:hAnsi="Times New Roman"/>
          <w:sz w:val="28"/>
          <w:szCs w:val="28"/>
          <w:lang w:val="uk-UA"/>
        </w:rPr>
        <w:t xml:space="preserve">Зазначеним законопроектом  пропонується </w:t>
      </w:r>
      <w:proofErr w:type="spellStart"/>
      <w:r w:rsidRPr="008056FF">
        <w:rPr>
          <w:rFonts w:ascii="Times New Roman" w:hAnsi="Times New Roman"/>
          <w:sz w:val="28"/>
          <w:szCs w:val="28"/>
          <w:lang w:val="uk-UA"/>
        </w:rPr>
        <w:t>внести</w:t>
      </w:r>
      <w:proofErr w:type="spellEnd"/>
      <w:r w:rsidRPr="008056FF">
        <w:rPr>
          <w:rFonts w:ascii="Times New Roman" w:hAnsi="Times New Roman"/>
          <w:sz w:val="28"/>
          <w:szCs w:val="28"/>
          <w:lang w:val="uk-UA"/>
        </w:rPr>
        <w:t xml:space="preserve"> зміни до Закону України «Про освіту», які спрямовані на «встановлення чітких вимог до якості навчальної літератури, насамперед тієї, що використовуються у закладах повної загальної середньої освіти, та механізму перевірки дотримання цих вимог» (пункт 2 Пояснювальної записки). Необхідність прийняття законопроекту обґрунтовується низькою якістю навчальної літератури, зокрема шкільних підручників та посібників, які містять дискримінаційні вислови та зображення (випадки дискримінації на підставі статі, раси, етнічного походження, стану здоров’я, складу сім’ї тощо). Про це наголошено у пункті 1 Пояснювальної записки до законопроекту.</w:t>
      </w:r>
    </w:p>
    <w:p w:rsidR="008056FF" w:rsidRPr="008056FF" w:rsidRDefault="008056FF" w:rsidP="008056FF">
      <w:pPr>
        <w:autoSpaceDE w:val="0"/>
        <w:autoSpaceDN w:val="0"/>
        <w:adjustRightInd w:val="0"/>
        <w:spacing w:after="0" w:line="240" w:lineRule="auto"/>
        <w:ind w:firstLine="567"/>
        <w:jc w:val="both"/>
        <w:rPr>
          <w:rFonts w:ascii="Times New Roman" w:hAnsi="Times New Roman"/>
          <w:sz w:val="28"/>
          <w:szCs w:val="28"/>
          <w:lang w:val="uk-UA"/>
        </w:rPr>
      </w:pPr>
      <w:r w:rsidRPr="008056FF">
        <w:rPr>
          <w:rFonts w:ascii="Times New Roman" w:hAnsi="Times New Roman"/>
          <w:sz w:val="28"/>
          <w:szCs w:val="28"/>
          <w:lang w:val="uk-UA"/>
        </w:rPr>
        <w:t>На запит Комітету отримано експерті висновки Міністерства освіти і науки України, Міністерства фінансів України, Національної академії наук України, Інституту законодавства Верховної Ради України. У зазначен</w:t>
      </w:r>
      <w:r>
        <w:rPr>
          <w:rFonts w:ascii="Times New Roman" w:hAnsi="Times New Roman"/>
          <w:sz w:val="28"/>
          <w:szCs w:val="28"/>
          <w:lang w:val="uk-UA"/>
        </w:rPr>
        <w:t>их висновках висловлені пропозиції, доповнення та зауваження, які заслуговують на увагу.</w:t>
      </w:r>
    </w:p>
    <w:p w:rsidR="008056FF" w:rsidRPr="008056FF" w:rsidRDefault="008056FF" w:rsidP="008056FF">
      <w:pPr>
        <w:autoSpaceDE w:val="0"/>
        <w:autoSpaceDN w:val="0"/>
        <w:adjustRightInd w:val="0"/>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Головне науково-</w:t>
      </w:r>
      <w:r w:rsidRPr="008056FF">
        <w:rPr>
          <w:rFonts w:ascii="Times New Roman" w:hAnsi="Times New Roman"/>
          <w:sz w:val="28"/>
          <w:szCs w:val="28"/>
          <w:lang w:val="uk-UA"/>
        </w:rPr>
        <w:t>експертне управління Апарату Верховної Ради України наголошує, що зміст проекту значною мірою повторює положення проекту Закону України «Про внесення змін до деяких законів України щодо забезпечення якості навчальної літератури</w:t>
      </w:r>
      <w:r>
        <w:rPr>
          <w:rFonts w:ascii="Times New Roman" w:hAnsi="Times New Roman"/>
          <w:sz w:val="28"/>
          <w:szCs w:val="28"/>
          <w:lang w:val="uk-UA"/>
        </w:rPr>
        <w:t xml:space="preserve"> та засобів навчання» за реєстраційним номером № 3684 від</w:t>
      </w:r>
      <w:r w:rsidR="002971F7">
        <w:rPr>
          <w:rFonts w:ascii="Times New Roman" w:hAnsi="Times New Roman"/>
          <w:sz w:val="28"/>
          <w:szCs w:val="28"/>
          <w:lang w:val="uk-UA"/>
        </w:rPr>
        <w:t xml:space="preserve"> </w:t>
      </w:r>
      <w:r>
        <w:rPr>
          <w:rFonts w:ascii="Times New Roman" w:hAnsi="Times New Roman"/>
          <w:sz w:val="28"/>
          <w:szCs w:val="28"/>
          <w:lang w:val="uk-UA"/>
        </w:rPr>
        <w:t>18.06.2020 року і висловлює низку пропозицій та зауважень, які можна врахувати під час підготовки його до другого читання.</w:t>
      </w:r>
      <w:r w:rsidRPr="008056FF">
        <w:rPr>
          <w:rFonts w:ascii="Times New Roman" w:hAnsi="Times New Roman"/>
          <w:sz w:val="28"/>
          <w:szCs w:val="28"/>
          <w:lang w:val="uk-UA"/>
        </w:rPr>
        <w:t xml:space="preserve"> </w:t>
      </w:r>
    </w:p>
    <w:p w:rsidR="008056FF" w:rsidRPr="008056FF" w:rsidRDefault="008056FF" w:rsidP="008056FF">
      <w:pPr>
        <w:tabs>
          <w:tab w:val="left" w:pos="0"/>
        </w:tabs>
        <w:spacing w:after="0" w:line="240" w:lineRule="auto"/>
        <w:ind w:firstLine="284"/>
        <w:jc w:val="both"/>
        <w:rPr>
          <w:rFonts w:ascii="Times New Roman" w:eastAsia="Times New Roman" w:hAnsi="Times New Roman"/>
          <w:sz w:val="28"/>
          <w:szCs w:val="28"/>
          <w:lang w:val="uk-UA"/>
        </w:rPr>
      </w:pPr>
      <w:r w:rsidRPr="008056FF">
        <w:rPr>
          <w:rFonts w:ascii="Times New Roman" w:eastAsia="Times New Roman" w:hAnsi="Times New Roman"/>
          <w:sz w:val="28"/>
          <w:szCs w:val="28"/>
          <w:lang w:val="uk-UA"/>
        </w:rPr>
        <w:t xml:space="preserve">Враховуючи викладене, Комітет </w:t>
      </w:r>
      <w:r w:rsidRPr="008056FF">
        <w:rPr>
          <w:rFonts w:ascii="Times New Roman" w:eastAsia="Times New Roman" w:hAnsi="Times New Roman"/>
          <w:b/>
          <w:sz w:val="28"/>
          <w:szCs w:val="28"/>
          <w:lang w:val="uk-UA"/>
        </w:rPr>
        <w:t>вирішив:</w:t>
      </w:r>
    </w:p>
    <w:p w:rsidR="008056FF" w:rsidRPr="008056FF" w:rsidRDefault="008056FF" w:rsidP="008056FF">
      <w:pPr>
        <w:pStyle w:val="ab"/>
        <w:numPr>
          <w:ilvl w:val="0"/>
          <w:numId w:val="2"/>
        </w:numPr>
        <w:spacing w:after="0" w:line="240" w:lineRule="auto"/>
        <w:ind w:left="0" w:firstLine="284"/>
        <w:jc w:val="both"/>
        <w:rPr>
          <w:rFonts w:eastAsia="Times New Roman" w:cs="Times New Roman"/>
          <w:kern w:val="2"/>
          <w:szCs w:val="28"/>
          <w:lang w:val="uk-UA" w:eastAsia="zh-CN" w:bidi="hi-IN"/>
        </w:rPr>
      </w:pPr>
      <w:r w:rsidRPr="008056FF">
        <w:rPr>
          <w:rFonts w:eastAsia="Times New Roman" w:cs="Times New Roman"/>
          <w:szCs w:val="28"/>
          <w:lang w:val="uk-UA" w:eastAsia="ru-RU"/>
        </w:rPr>
        <w:t>Рекомендувати Верховній Раді України за результатами розгляду проекту</w:t>
      </w:r>
      <w:r w:rsidRPr="008056FF">
        <w:rPr>
          <w:rFonts w:eastAsia="Times New Roman" w:cs="Times New Roman"/>
          <w:szCs w:val="28"/>
          <w:lang w:val="uk-UA" w:eastAsia="en-US"/>
        </w:rPr>
        <w:t xml:space="preserve"> Закону України </w:t>
      </w:r>
      <w:r w:rsidRPr="008056FF">
        <w:rPr>
          <w:rFonts w:eastAsia="Times New Roman" w:cs="Times New Roman"/>
          <w:color w:val="000000"/>
          <w:szCs w:val="28"/>
          <w:lang w:val="uk-UA"/>
        </w:rPr>
        <w:t xml:space="preserve">«Про внесення змін до Закону України «Про освіту» щодо забезпечення якості </w:t>
      </w:r>
      <w:r w:rsidR="00B80BEE">
        <w:rPr>
          <w:rFonts w:eastAsia="Times New Roman" w:cs="Times New Roman"/>
          <w:color w:val="000000"/>
          <w:szCs w:val="28"/>
          <w:lang w:val="uk-UA"/>
        </w:rPr>
        <w:t>навчальної літератури», поданий</w:t>
      </w:r>
      <w:r w:rsidRPr="008056FF">
        <w:rPr>
          <w:rFonts w:eastAsia="Times New Roman" w:cs="Times New Roman"/>
          <w:color w:val="000000"/>
          <w:szCs w:val="28"/>
          <w:lang w:val="uk-UA"/>
        </w:rPr>
        <w:t xml:space="preserve"> народними депутатами України Совсун І.Р., </w:t>
      </w:r>
      <w:r w:rsidRPr="008056FF">
        <w:rPr>
          <w:rFonts w:eastAsia="Times New Roman" w:cs="Times New Roman"/>
          <w:kern w:val="2"/>
          <w:szCs w:val="28"/>
          <w:lang w:val="uk-UA" w:eastAsia="zh-CN" w:bidi="hi-IN"/>
        </w:rPr>
        <w:t xml:space="preserve">Грищуком Р.П., Павленком </w:t>
      </w:r>
      <w:r w:rsidR="00B80BEE">
        <w:rPr>
          <w:rFonts w:eastAsia="Times New Roman" w:cs="Times New Roman"/>
          <w:kern w:val="2"/>
          <w:szCs w:val="28"/>
          <w:lang w:val="uk-UA" w:eastAsia="zh-CN" w:bidi="hi-IN"/>
        </w:rPr>
        <w:t>Р.М., Бабаком С.В. та іншими прийняти за основу.</w:t>
      </w:r>
    </w:p>
    <w:p w:rsidR="0077492F" w:rsidRDefault="0077492F" w:rsidP="0077492F">
      <w:pPr>
        <w:numPr>
          <w:ilvl w:val="0"/>
          <w:numId w:val="2"/>
        </w:numPr>
        <w:tabs>
          <w:tab w:val="left" w:pos="0"/>
        </w:tabs>
        <w:spacing w:after="0" w:line="240" w:lineRule="auto"/>
        <w:ind w:left="0" w:firstLine="284"/>
        <w:contextualSpacing/>
        <w:jc w:val="both"/>
        <w:rPr>
          <w:rFonts w:ascii="Times New Roman" w:eastAsia="Times New Roman" w:hAnsi="Times New Roman"/>
          <w:sz w:val="28"/>
          <w:szCs w:val="28"/>
          <w:lang w:val="uk-UA"/>
        </w:rPr>
      </w:pPr>
      <w:r w:rsidRPr="0077492F">
        <w:rPr>
          <w:rFonts w:ascii="Times New Roman" w:eastAsia="Times New Roman" w:hAnsi="Times New Roman"/>
          <w:sz w:val="28"/>
          <w:szCs w:val="28"/>
          <w:lang w:val="uk-UA"/>
        </w:rPr>
        <w:t>Д</w:t>
      </w:r>
      <w:r w:rsidRPr="0077492F">
        <w:rPr>
          <w:rFonts w:ascii="Times New Roman" w:hAnsi="Times New Roman"/>
          <w:sz w:val="28"/>
          <w:szCs w:val="28"/>
          <w:lang w:val="uk-UA"/>
        </w:rPr>
        <w:t>оручити Комітету Верховно</w:t>
      </w:r>
      <w:r>
        <w:rPr>
          <w:rFonts w:ascii="Times New Roman" w:hAnsi="Times New Roman"/>
          <w:sz w:val="28"/>
          <w:szCs w:val="28"/>
          <w:lang w:val="uk-UA"/>
        </w:rPr>
        <w:t xml:space="preserve">ї Ради України з питань </w:t>
      </w:r>
      <w:r w:rsidRPr="0077492F">
        <w:rPr>
          <w:rFonts w:ascii="Times New Roman" w:hAnsi="Times New Roman"/>
          <w:sz w:val="28"/>
          <w:szCs w:val="28"/>
          <w:lang w:val="uk-UA"/>
        </w:rPr>
        <w:t>освіти</w:t>
      </w:r>
      <w:r>
        <w:rPr>
          <w:rFonts w:ascii="Times New Roman" w:hAnsi="Times New Roman"/>
          <w:sz w:val="28"/>
          <w:szCs w:val="28"/>
          <w:lang w:val="uk-UA"/>
        </w:rPr>
        <w:t>, науки та інновацій</w:t>
      </w:r>
      <w:r w:rsidRPr="0077492F">
        <w:rPr>
          <w:rFonts w:ascii="Times New Roman" w:hAnsi="Times New Roman"/>
          <w:sz w:val="28"/>
          <w:szCs w:val="28"/>
          <w:lang w:val="uk-UA"/>
        </w:rPr>
        <w:t xml:space="preserve"> доопрацювати зазначений проект закону з урахуванням пропозицій </w:t>
      </w:r>
      <w:r w:rsidRPr="0077492F">
        <w:rPr>
          <w:rFonts w:ascii="Times New Roman" w:hAnsi="Times New Roman"/>
          <w:sz w:val="28"/>
          <w:szCs w:val="28"/>
          <w:lang w:val="uk-UA"/>
        </w:rPr>
        <w:lastRenderedPageBreak/>
        <w:t xml:space="preserve">суб’єктів права законодавчої ініціативи та </w:t>
      </w:r>
      <w:proofErr w:type="spellStart"/>
      <w:r w:rsidRPr="0077492F">
        <w:rPr>
          <w:rFonts w:ascii="Times New Roman" w:hAnsi="Times New Roman"/>
          <w:sz w:val="28"/>
          <w:szCs w:val="28"/>
          <w:lang w:val="uk-UA"/>
        </w:rPr>
        <w:t>внести</w:t>
      </w:r>
      <w:proofErr w:type="spellEnd"/>
      <w:r w:rsidRPr="0077492F">
        <w:rPr>
          <w:rFonts w:ascii="Times New Roman" w:hAnsi="Times New Roman"/>
          <w:sz w:val="28"/>
          <w:szCs w:val="28"/>
          <w:lang w:val="uk-UA"/>
        </w:rPr>
        <w:t xml:space="preserve"> його на розгляд Верховної Ради України у другому читанні.</w:t>
      </w:r>
    </w:p>
    <w:p w:rsidR="0077492F" w:rsidRPr="0077492F" w:rsidRDefault="0077492F" w:rsidP="0077492F">
      <w:pPr>
        <w:numPr>
          <w:ilvl w:val="0"/>
          <w:numId w:val="2"/>
        </w:numPr>
        <w:tabs>
          <w:tab w:val="left" w:pos="0"/>
        </w:tabs>
        <w:spacing w:after="0" w:line="240" w:lineRule="auto"/>
        <w:ind w:left="0" w:firstLine="284"/>
        <w:contextualSpacing/>
        <w:jc w:val="both"/>
        <w:rPr>
          <w:rFonts w:ascii="Times New Roman" w:eastAsia="Times New Roman" w:hAnsi="Times New Roman"/>
          <w:sz w:val="28"/>
          <w:szCs w:val="28"/>
          <w:lang w:val="uk-UA"/>
        </w:rPr>
      </w:pPr>
      <w:r w:rsidRPr="0077492F">
        <w:rPr>
          <w:rFonts w:ascii="Times New Roman" w:eastAsia="Times New Roman" w:hAnsi="Times New Roman"/>
          <w:sz w:val="28"/>
          <w:szCs w:val="28"/>
          <w:lang w:val="uk-UA"/>
        </w:rPr>
        <w:t>Доручити представити висновок Комітету на пленарному засіданні Верховної Ради України Голові Комітету Верховної Ради з питань освіти, науки та інновацій Бабаку С.В.</w:t>
      </w:r>
    </w:p>
    <w:p w:rsidR="0077492F" w:rsidRPr="0077492F" w:rsidRDefault="0077492F" w:rsidP="0077492F">
      <w:pPr>
        <w:tabs>
          <w:tab w:val="left" w:pos="0"/>
        </w:tabs>
        <w:spacing w:after="0" w:line="240" w:lineRule="auto"/>
        <w:ind w:firstLine="501"/>
        <w:contextualSpacing/>
        <w:jc w:val="both"/>
        <w:rPr>
          <w:rFonts w:ascii="Times New Roman" w:eastAsia="Times New Roman" w:hAnsi="Times New Roman"/>
          <w:sz w:val="28"/>
          <w:szCs w:val="28"/>
          <w:lang w:val="uk-UA"/>
        </w:rPr>
      </w:pPr>
    </w:p>
    <w:p w:rsidR="008056FF" w:rsidRPr="008056FF" w:rsidRDefault="008056FF" w:rsidP="008056FF">
      <w:pPr>
        <w:spacing w:after="0" w:line="240" w:lineRule="auto"/>
        <w:ind w:firstLine="284"/>
        <w:rPr>
          <w:rFonts w:ascii="Times New Roman" w:eastAsia="Times New Roman" w:hAnsi="Times New Roman"/>
          <w:b/>
          <w:bCs/>
          <w:sz w:val="28"/>
          <w:szCs w:val="28"/>
          <w:lang w:val="uk-UA" w:eastAsia="uk-UA"/>
        </w:rPr>
      </w:pPr>
      <w:bookmarkStart w:id="0" w:name="_GoBack"/>
      <w:bookmarkEnd w:id="0"/>
      <w:r w:rsidRPr="008056FF">
        <w:rPr>
          <w:rFonts w:ascii="Times New Roman" w:eastAsia="Times New Roman" w:hAnsi="Times New Roman"/>
          <w:b/>
          <w:sz w:val="28"/>
          <w:szCs w:val="28"/>
          <w:lang w:val="uk-UA"/>
        </w:rPr>
        <w:t>Голова Комітету                                                                         Сергій Бабак</w:t>
      </w:r>
      <w:r w:rsidRPr="008056FF">
        <w:rPr>
          <w:rFonts w:ascii="Times New Roman" w:eastAsia="Times New Roman" w:hAnsi="Times New Roman"/>
          <w:b/>
          <w:bCs/>
          <w:sz w:val="28"/>
          <w:szCs w:val="28"/>
          <w:lang w:val="uk-UA"/>
        </w:rPr>
        <w:t xml:space="preserve">                                                                                                                                      </w:t>
      </w:r>
    </w:p>
    <w:p w:rsidR="008056FF" w:rsidRPr="008056FF" w:rsidRDefault="008056FF" w:rsidP="008056FF">
      <w:pPr>
        <w:ind w:firstLine="284"/>
        <w:rPr>
          <w:rFonts w:ascii="Times New Roman" w:eastAsiaTheme="minorHAnsi" w:hAnsi="Times New Roman"/>
          <w:sz w:val="28"/>
          <w:szCs w:val="28"/>
          <w:lang w:val="uk-UA"/>
        </w:rPr>
      </w:pPr>
    </w:p>
    <w:p w:rsidR="008056FF" w:rsidRPr="008056FF" w:rsidRDefault="008056FF" w:rsidP="008056FF">
      <w:pPr>
        <w:ind w:firstLine="284"/>
        <w:rPr>
          <w:rFonts w:ascii="Times New Roman" w:hAnsi="Times New Roman"/>
          <w:sz w:val="28"/>
          <w:szCs w:val="28"/>
          <w:lang w:val="uk-UA"/>
        </w:rPr>
      </w:pPr>
    </w:p>
    <w:p w:rsidR="008056FF" w:rsidRPr="008056FF" w:rsidRDefault="008056FF" w:rsidP="008056FF">
      <w:pPr>
        <w:rPr>
          <w:rFonts w:ascii="Times New Roman" w:hAnsi="Times New Roman"/>
          <w:sz w:val="28"/>
          <w:szCs w:val="28"/>
          <w:lang w:val="uk-UA"/>
        </w:rPr>
      </w:pPr>
    </w:p>
    <w:p w:rsidR="008056FF" w:rsidRPr="008056FF" w:rsidRDefault="008056FF" w:rsidP="008056FF">
      <w:pPr>
        <w:rPr>
          <w:rFonts w:ascii="Times New Roman" w:hAnsi="Times New Roman"/>
          <w:sz w:val="28"/>
          <w:szCs w:val="28"/>
          <w:lang w:val="uk-UA"/>
        </w:rPr>
      </w:pPr>
    </w:p>
    <w:p w:rsidR="00A7635E" w:rsidRPr="008056FF" w:rsidRDefault="00A7635E" w:rsidP="0020069A">
      <w:pPr>
        <w:spacing w:after="0" w:line="240" w:lineRule="auto"/>
        <w:ind w:firstLine="567"/>
        <w:rPr>
          <w:rFonts w:ascii="Times New Roman" w:hAnsi="Times New Roman"/>
          <w:sz w:val="28"/>
          <w:szCs w:val="28"/>
        </w:rPr>
      </w:pPr>
    </w:p>
    <w:sectPr w:rsidR="00A7635E" w:rsidRPr="008056FF" w:rsidSect="00426283">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CC2" w:rsidRDefault="00341CC2" w:rsidP="005E306B">
      <w:pPr>
        <w:spacing w:after="0" w:line="240" w:lineRule="auto"/>
      </w:pPr>
      <w:r>
        <w:separator/>
      </w:r>
    </w:p>
  </w:endnote>
  <w:endnote w:type="continuationSeparator" w:id="0">
    <w:p w:rsidR="00341CC2" w:rsidRDefault="00341CC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41CC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CC2" w:rsidRDefault="00341CC2" w:rsidP="005E306B">
      <w:pPr>
        <w:spacing w:after="0" w:line="240" w:lineRule="auto"/>
      </w:pPr>
      <w:r>
        <w:separator/>
      </w:r>
    </w:p>
  </w:footnote>
  <w:footnote w:type="continuationSeparator" w:id="0">
    <w:p w:rsidR="00341CC2" w:rsidRDefault="00341CC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8020C"/>
    <w:multiLevelType w:val="hybridMultilevel"/>
    <w:tmpl w:val="9E20BCA0"/>
    <w:lvl w:ilvl="0" w:tplc="87A41ACC">
      <w:start w:val="1"/>
      <w:numFmt w:val="decimal"/>
      <w:lvlText w:val="%1."/>
      <w:lvlJc w:val="left"/>
      <w:pPr>
        <w:ind w:left="861" w:hanging="360"/>
      </w:pPr>
      <w:rPr>
        <w:rFonts w:eastAsia="Times New Roman"/>
      </w:rPr>
    </w:lvl>
    <w:lvl w:ilvl="1" w:tplc="04220019">
      <w:start w:val="1"/>
      <w:numFmt w:val="lowerLetter"/>
      <w:lvlText w:val="%2."/>
      <w:lvlJc w:val="left"/>
      <w:pPr>
        <w:ind w:left="1581" w:hanging="360"/>
      </w:pPr>
    </w:lvl>
    <w:lvl w:ilvl="2" w:tplc="0422001B">
      <w:start w:val="1"/>
      <w:numFmt w:val="lowerRoman"/>
      <w:lvlText w:val="%3."/>
      <w:lvlJc w:val="right"/>
      <w:pPr>
        <w:ind w:left="2301" w:hanging="180"/>
      </w:pPr>
    </w:lvl>
    <w:lvl w:ilvl="3" w:tplc="0422000F">
      <w:start w:val="1"/>
      <w:numFmt w:val="decimal"/>
      <w:lvlText w:val="%4."/>
      <w:lvlJc w:val="left"/>
      <w:pPr>
        <w:ind w:left="3021" w:hanging="360"/>
      </w:pPr>
    </w:lvl>
    <w:lvl w:ilvl="4" w:tplc="04220019">
      <w:start w:val="1"/>
      <w:numFmt w:val="lowerLetter"/>
      <w:lvlText w:val="%5."/>
      <w:lvlJc w:val="left"/>
      <w:pPr>
        <w:ind w:left="3741" w:hanging="360"/>
      </w:pPr>
    </w:lvl>
    <w:lvl w:ilvl="5" w:tplc="0422001B">
      <w:start w:val="1"/>
      <w:numFmt w:val="lowerRoman"/>
      <w:lvlText w:val="%6."/>
      <w:lvlJc w:val="right"/>
      <w:pPr>
        <w:ind w:left="4461" w:hanging="180"/>
      </w:pPr>
    </w:lvl>
    <w:lvl w:ilvl="6" w:tplc="0422000F">
      <w:start w:val="1"/>
      <w:numFmt w:val="decimal"/>
      <w:lvlText w:val="%7."/>
      <w:lvlJc w:val="left"/>
      <w:pPr>
        <w:ind w:left="5181" w:hanging="360"/>
      </w:pPr>
    </w:lvl>
    <w:lvl w:ilvl="7" w:tplc="04220019">
      <w:start w:val="1"/>
      <w:numFmt w:val="lowerLetter"/>
      <w:lvlText w:val="%8."/>
      <w:lvlJc w:val="left"/>
      <w:pPr>
        <w:ind w:left="5901" w:hanging="360"/>
      </w:pPr>
    </w:lvl>
    <w:lvl w:ilvl="8" w:tplc="0422001B">
      <w:start w:val="1"/>
      <w:numFmt w:val="lowerRoman"/>
      <w:lvlText w:val="%9."/>
      <w:lvlJc w:val="right"/>
      <w:pPr>
        <w:ind w:left="6621" w:hanging="180"/>
      </w:pPr>
    </w:lvl>
  </w:abstractNum>
  <w:abstractNum w:abstractNumId="1" w15:restartNumberingAfterBreak="0">
    <w:nsid w:val="317E5A6F"/>
    <w:multiLevelType w:val="hybridMultilevel"/>
    <w:tmpl w:val="40BE166C"/>
    <w:lvl w:ilvl="0" w:tplc="8170496E">
      <w:start w:val="1"/>
      <w:numFmt w:val="decimal"/>
      <w:lvlText w:val="%1."/>
      <w:lvlJc w:val="left"/>
      <w:pPr>
        <w:ind w:left="360" w:hanging="360"/>
      </w:pPr>
      <w:rPr>
        <w:rFonts w:ascii="Times New Roman" w:hAnsi="Times New Roman" w:cs="Times New Roman" w:hint="default"/>
        <w:i w:val="0"/>
        <w:sz w:val="28"/>
        <w:szCs w:val="28"/>
      </w:r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9108F"/>
    <w:rsid w:val="001966F0"/>
    <w:rsid w:val="001D3C24"/>
    <w:rsid w:val="001D54D7"/>
    <w:rsid w:val="0020069A"/>
    <w:rsid w:val="0021032F"/>
    <w:rsid w:val="00235CD7"/>
    <w:rsid w:val="002971F7"/>
    <w:rsid w:val="002A5D4C"/>
    <w:rsid w:val="002B5FC1"/>
    <w:rsid w:val="002D0561"/>
    <w:rsid w:val="002E0A18"/>
    <w:rsid w:val="002E31BF"/>
    <w:rsid w:val="002E44DA"/>
    <w:rsid w:val="00341CC2"/>
    <w:rsid w:val="003D0996"/>
    <w:rsid w:val="003D1CBA"/>
    <w:rsid w:val="00426283"/>
    <w:rsid w:val="00451750"/>
    <w:rsid w:val="004852FA"/>
    <w:rsid w:val="004C53C1"/>
    <w:rsid w:val="004E4F5C"/>
    <w:rsid w:val="004F7B8A"/>
    <w:rsid w:val="0050620F"/>
    <w:rsid w:val="00545919"/>
    <w:rsid w:val="0055005A"/>
    <w:rsid w:val="0056039F"/>
    <w:rsid w:val="0056352F"/>
    <w:rsid w:val="005A4728"/>
    <w:rsid w:val="005B71F5"/>
    <w:rsid w:val="005C674D"/>
    <w:rsid w:val="005E306B"/>
    <w:rsid w:val="005F20B5"/>
    <w:rsid w:val="00626A3E"/>
    <w:rsid w:val="00660B13"/>
    <w:rsid w:val="0066623D"/>
    <w:rsid w:val="006F10E8"/>
    <w:rsid w:val="00713E93"/>
    <w:rsid w:val="0073224C"/>
    <w:rsid w:val="0077492F"/>
    <w:rsid w:val="007A0252"/>
    <w:rsid w:val="007D0678"/>
    <w:rsid w:val="007F5D91"/>
    <w:rsid w:val="0080545D"/>
    <w:rsid w:val="008056FF"/>
    <w:rsid w:val="0084269F"/>
    <w:rsid w:val="00945B68"/>
    <w:rsid w:val="00957D31"/>
    <w:rsid w:val="009A720A"/>
    <w:rsid w:val="00A00059"/>
    <w:rsid w:val="00A60747"/>
    <w:rsid w:val="00A7635E"/>
    <w:rsid w:val="00A833C8"/>
    <w:rsid w:val="00AD7F82"/>
    <w:rsid w:val="00B311E8"/>
    <w:rsid w:val="00B80BEE"/>
    <w:rsid w:val="00BD0801"/>
    <w:rsid w:val="00BF1E95"/>
    <w:rsid w:val="00C11FB6"/>
    <w:rsid w:val="00C27AE9"/>
    <w:rsid w:val="00C76D69"/>
    <w:rsid w:val="00C86266"/>
    <w:rsid w:val="00CA7044"/>
    <w:rsid w:val="00CC39A1"/>
    <w:rsid w:val="00CD4A38"/>
    <w:rsid w:val="00CE3E1B"/>
    <w:rsid w:val="00CE6A4B"/>
    <w:rsid w:val="00D242C2"/>
    <w:rsid w:val="00D37FA2"/>
    <w:rsid w:val="00D52549"/>
    <w:rsid w:val="00D57E1B"/>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95C37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8056FF"/>
    <w:pPr>
      <w:spacing w:line="252" w:lineRule="auto"/>
      <w:ind w:left="720"/>
      <w:contextualSpacing/>
    </w:pPr>
    <w:rPr>
      <w:rFonts w:ascii="Times New Roman" w:eastAsiaTheme="minorHAnsi" w:hAnsi="Times New Roman" w:cstheme="minorBidi"/>
      <w:sz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8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45582-CF06-4727-AA88-A11F412BF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1800</Words>
  <Characters>1027</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3</cp:revision>
  <cp:lastPrinted>2019-11-08T11:28:00Z</cp:lastPrinted>
  <dcterms:created xsi:type="dcterms:W3CDTF">2020-09-22T11:55:00Z</dcterms:created>
  <dcterms:modified xsi:type="dcterms:W3CDTF">2020-09-22T12:00:00Z</dcterms:modified>
</cp:coreProperties>
</file>