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ABB" w:rsidRPr="00D25050" w:rsidRDefault="00057ABB" w:rsidP="00057A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  <w:lang w:val="uk-UA"/>
        </w:rPr>
      </w:pPr>
      <w:bookmarkStart w:id="0" w:name="_GoBack"/>
      <w:bookmarkEnd w:id="0"/>
      <w:r w:rsidRPr="00D25050">
        <w:rPr>
          <w:rFonts w:ascii="Times New Roman CYR" w:hAnsi="Times New Roman CYR" w:cs="Times New Roman CYR"/>
          <w:sz w:val="28"/>
          <w:szCs w:val="28"/>
          <w:lang w:val="uk-UA"/>
        </w:rPr>
        <w:t>Проект</w:t>
      </w:r>
    </w:p>
    <w:p w:rsidR="00057ABB" w:rsidRPr="00D25050" w:rsidRDefault="00057ABB" w:rsidP="00057A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25050">
        <w:rPr>
          <w:rFonts w:ascii="Times New Roman CYR" w:hAnsi="Times New Roman CYR" w:cs="Times New Roman CYR"/>
          <w:sz w:val="28"/>
          <w:szCs w:val="28"/>
          <w:lang w:val="uk-UA"/>
        </w:rPr>
        <w:tab/>
      </w:r>
      <w:r w:rsidRPr="00D25050">
        <w:rPr>
          <w:rFonts w:ascii="Times New Roman CYR" w:hAnsi="Times New Roman CYR" w:cs="Times New Roman CYR"/>
          <w:sz w:val="28"/>
          <w:szCs w:val="28"/>
          <w:lang w:val="uk-UA"/>
        </w:rPr>
        <w:tab/>
      </w:r>
      <w:r w:rsidRPr="00D25050">
        <w:rPr>
          <w:rFonts w:ascii="Times New Roman CYR" w:hAnsi="Times New Roman CYR" w:cs="Times New Roman CYR"/>
          <w:sz w:val="28"/>
          <w:szCs w:val="28"/>
          <w:lang w:val="uk-UA"/>
        </w:rPr>
        <w:tab/>
      </w:r>
      <w:r w:rsidRPr="00D25050">
        <w:rPr>
          <w:rFonts w:ascii="Times New Roman CYR" w:hAnsi="Times New Roman CYR" w:cs="Times New Roman CYR"/>
          <w:sz w:val="28"/>
          <w:szCs w:val="28"/>
          <w:lang w:val="uk-UA"/>
        </w:rPr>
        <w:tab/>
        <w:t>вноситься народним</w:t>
      </w:r>
    </w:p>
    <w:p w:rsidR="00057ABB" w:rsidRDefault="00057ABB" w:rsidP="00057A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25050">
        <w:rPr>
          <w:rFonts w:ascii="Times New Roman CYR" w:hAnsi="Times New Roman CYR" w:cs="Times New Roman CYR"/>
          <w:sz w:val="28"/>
          <w:szCs w:val="28"/>
          <w:lang w:val="uk-UA"/>
        </w:rPr>
        <w:t>депутат</w:t>
      </w:r>
      <w:r w:rsidR="007E6F60">
        <w:rPr>
          <w:rFonts w:ascii="Times New Roman CYR" w:hAnsi="Times New Roman CYR" w:cs="Times New Roman CYR"/>
          <w:sz w:val="28"/>
          <w:szCs w:val="28"/>
          <w:lang w:val="uk-UA"/>
        </w:rPr>
        <w:t>о</w:t>
      </w:r>
      <w:r w:rsidRPr="00D25050">
        <w:rPr>
          <w:rFonts w:ascii="Times New Roman CYR" w:hAnsi="Times New Roman CYR" w:cs="Times New Roman CYR"/>
          <w:sz w:val="28"/>
          <w:szCs w:val="28"/>
          <w:lang w:val="uk-UA"/>
        </w:rPr>
        <w:t xml:space="preserve">м України </w:t>
      </w:r>
    </w:p>
    <w:p w:rsidR="007E6F60" w:rsidRPr="00D25050" w:rsidRDefault="007E6F60" w:rsidP="00057A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Шпак Л.О.</w:t>
      </w:r>
    </w:p>
    <w:p w:rsidR="00057ABB" w:rsidRPr="00D25050" w:rsidRDefault="00057ABB" w:rsidP="00057A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5B5954" w:rsidRPr="00D25050" w:rsidRDefault="005B5954" w:rsidP="008C132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B5954" w:rsidRPr="005B5954" w:rsidRDefault="005B5954" w:rsidP="008C132D">
      <w:pPr>
        <w:pStyle w:val="BodyText21"/>
        <w:ind w:left="0"/>
        <w:jc w:val="center"/>
        <w:rPr>
          <w:b/>
          <w:bCs/>
        </w:rPr>
      </w:pPr>
    </w:p>
    <w:p w:rsidR="005B5954" w:rsidRPr="005B5954" w:rsidRDefault="005B5954" w:rsidP="008C132D">
      <w:pPr>
        <w:pStyle w:val="BodyText21"/>
        <w:ind w:left="0"/>
        <w:jc w:val="center"/>
        <w:rPr>
          <w:b/>
          <w:bCs/>
        </w:rPr>
      </w:pPr>
    </w:p>
    <w:p w:rsidR="005B5954" w:rsidRPr="005B5954" w:rsidRDefault="005B5954" w:rsidP="008C132D">
      <w:pPr>
        <w:pStyle w:val="BodyText21"/>
        <w:ind w:left="0"/>
        <w:jc w:val="center"/>
        <w:rPr>
          <w:b/>
          <w:bCs/>
        </w:rPr>
      </w:pPr>
    </w:p>
    <w:p w:rsidR="005B5954" w:rsidRPr="005B5954" w:rsidRDefault="005B5954" w:rsidP="008C132D">
      <w:pPr>
        <w:pStyle w:val="BodyText21"/>
        <w:ind w:left="0"/>
        <w:jc w:val="center"/>
        <w:rPr>
          <w:b/>
          <w:bCs/>
        </w:rPr>
      </w:pPr>
    </w:p>
    <w:p w:rsidR="005B5954" w:rsidRDefault="005B5954" w:rsidP="00E92C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B5954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D25050" w:rsidRPr="00D25050" w:rsidRDefault="00BD22AF" w:rsidP="00D25050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D22AF">
        <w:rPr>
          <w:rFonts w:ascii="Times New Roman" w:hAnsi="Times New Roman"/>
          <w:b/>
          <w:bCs/>
          <w:sz w:val="28"/>
          <w:szCs w:val="28"/>
        </w:rPr>
        <w:t xml:space="preserve">Про </w:t>
      </w:r>
      <w:proofErr w:type="spellStart"/>
      <w:r w:rsidRPr="00BD22AF">
        <w:rPr>
          <w:rFonts w:ascii="Times New Roman" w:hAnsi="Times New Roman"/>
          <w:b/>
          <w:bCs/>
          <w:sz w:val="28"/>
          <w:szCs w:val="28"/>
        </w:rPr>
        <w:t>внесення</w:t>
      </w:r>
      <w:proofErr w:type="spellEnd"/>
      <w:r w:rsidRPr="00BD22A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D22AF">
        <w:rPr>
          <w:rFonts w:ascii="Times New Roman" w:hAnsi="Times New Roman"/>
          <w:b/>
          <w:bCs/>
          <w:sz w:val="28"/>
          <w:szCs w:val="28"/>
        </w:rPr>
        <w:t>змін</w:t>
      </w:r>
      <w:proofErr w:type="spellEnd"/>
      <w:r w:rsidRPr="00BD22AF">
        <w:rPr>
          <w:rFonts w:ascii="Times New Roman" w:hAnsi="Times New Roman"/>
          <w:b/>
          <w:bCs/>
          <w:sz w:val="28"/>
          <w:szCs w:val="28"/>
        </w:rPr>
        <w:t xml:space="preserve"> до </w:t>
      </w:r>
      <w:r w:rsidR="007E6F60">
        <w:rPr>
          <w:rFonts w:ascii="Times New Roman" w:hAnsi="Times New Roman"/>
          <w:b/>
          <w:bCs/>
          <w:sz w:val="28"/>
          <w:szCs w:val="28"/>
          <w:lang w:val="uk-UA"/>
        </w:rPr>
        <w:t xml:space="preserve">Податкового кодексу </w:t>
      </w:r>
      <w:proofErr w:type="spellStart"/>
      <w:r w:rsidRPr="00BD22AF">
        <w:rPr>
          <w:rFonts w:ascii="Times New Roman" w:hAnsi="Times New Roman"/>
          <w:b/>
          <w:bCs/>
          <w:sz w:val="28"/>
          <w:szCs w:val="28"/>
        </w:rPr>
        <w:t>України</w:t>
      </w:r>
      <w:proofErr w:type="spellEnd"/>
      <w:r w:rsidRPr="00BD22A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25050" w:rsidRPr="00D25050">
        <w:rPr>
          <w:rFonts w:ascii="Times New Roman" w:hAnsi="Times New Roman"/>
          <w:b/>
          <w:color w:val="000000"/>
          <w:sz w:val="28"/>
          <w:szCs w:val="28"/>
          <w:lang w:val="uk-UA"/>
        </w:rPr>
        <w:t>в частині плати за землю»</w:t>
      </w:r>
    </w:p>
    <w:p w:rsidR="005B5954" w:rsidRPr="005B5954" w:rsidRDefault="005B5954" w:rsidP="007E6F60">
      <w:pPr>
        <w:pStyle w:val="a3"/>
        <w:ind w:firstLine="851"/>
        <w:rPr>
          <w:rFonts w:ascii="Times New Roman" w:hAnsi="Times New Roman"/>
          <w:sz w:val="28"/>
          <w:szCs w:val="28"/>
        </w:rPr>
      </w:pPr>
      <w:r w:rsidRPr="005B5954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D25050" w:rsidRPr="00F362E4" w:rsidRDefault="00D25050" w:rsidP="007E6F60">
      <w:pPr>
        <w:pStyle w:val="a4"/>
        <w:spacing w:before="12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 w:rsidRPr="00F362E4">
        <w:rPr>
          <w:color w:val="000000"/>
          <w:sz w:val="28"/>
          <w:szCs w:val="28"/>
          <w:lang w:val="uk-UA"/>
        </w:rPr>
        <w:t xml:space="preserve">I. </w:t>
      </w:r>
      <w:proofErr w:type="spellStart"/>
      <w:r w:rsidRPr="00F362E4">
        <w:rPr>
          <w:color w:val="000000"/>
          <w:sz w:val="28"/>
          <w:szCs w:val="28"/>
          <w:lang w:val="uk-UA"/>
        </w:rPr>
        <w:t>Внести</w:t>
      </w:r>
      <w:proofErr w:type="spellEnd"/>
      <w:r w:rsidRPr="00F362E4">
        <w:rPr>
          <w:color w:val="000000"/>
          <w:sz w:val="28"/>
          <w:szCs w:val="28"/>
          <w:lang w:val="uk-UA"/>
        </w:rPr>
        <w:t xml:space="preserve"> до Податкового кодексу України </w:t>
      </w:r>
      <w:r w:rsidRPr="00F362E4">
        <w:rPr>
          <w:rStyle w:val="rvts44"/>
          <w:sz w:val="28"/>
          <w:szCs w:val="28"/>
        </w:rPr>
        <w:t>(</w:t>
      </w:r>
      <w:proofErr w:type="spellStart"/>
      <w:r w:rsidRPr="00F362E4">
        <w:rPr>
          <w:rStyle w:val="rvts44"/>
          <w:sz w:val="28"/>
          <w:szCs w:val="28"/>
        </w:rPr>
        <w:t>Відомості</w:t>
      </w:r>
      <w:proofErr w:type="spellEnd"/>
      <w:r w:rsidRPr="00F362E4">
        <w:rPr>
          <w:rStyle w:val="rvts44"/>
          <w:sz w:val="28"/>
          <w:szCs w:val="28"/>
        </w:rPr>
        <w:t xml:space="preserve"> </w:t>
      </w:r>
      <w:proofErr w:type="spellStart"/>
      <w:r w:rsidRPr="00F362E4">
        <w:rPr>
          <w:rStyle w:val="rvts44"/>
          <w:sz w:val="28"/>
          <w:szCs w:val="28"/>
        </w:rPr>
        <w:t>Верховної</w:t>
      </w:r>
      <w:proofErr w:type="spellEnd"/>
      <w:r w:rsidRPr="00F362E4">
        <w:rPr>
          <w:rStyle w:val="rvts44"/>
          <w:sz w:val="28"/>
          <w:szCs w:val="28"/>
        </w:rPr>
        <w:t xml:space="preserve"> Ради </w:t>
      </w:r>
      <w:proofErr w:type="spellStart"/>
      <w:r w:rsidRPr="00F362E4">
        <w:rPr>
          <w:rStyle w:val="rvts44"/>
          <w:sz w:val="28"/>
          <w:szCs w:val="28"/>
        </w:rPr>
        <w:t>України</w:t>
      </w:r>
      <w:proofErr w:type="spellEnd"/>
      <w:r w:rsidRPr="00F362E4">
        <w:rPr>
          <w:rStyle w:val="rvts44"/>
          <w:sz w:val="28"/>
          <w:szCs w:val="28"/>
        </w:rPr>
        <w:t xml:space="preserve"> (ВВР), 2011, № 13-14, № 15-16, № 17, ст.112)</w:t>
      </w:r>
      <w:r w:rsidRPr="00F362E4">
        <w:rPr>
          <w:rStyle w:val="rvts44"/>
          <w:sz w:val="28"/>
          <w:szCs w:val="28"/>
          <w:lang w:val="uk-UA"/>
        </w:rPr>
        <w:t xml:space="preserve"> </w:t>
      </w:r>
      <w:r w:rsidRPr="00F362E4">
        <w:rPr>
          <w:color w:val="000000"/>
          <w:sz w:val="28"/>
          <w:szCs w:val="28"/>
          <w:lang w:val="uk-UA"/>
        </w:rPr>
        <w:t>такі зміни:</w:t>
      </w:r>
    </w:p>
    <w:p w:rsidR="00961C46" w:rsidRDefault="00961C46" w:rsidP="007E6F60">
      <w:pPr>
        <w:shd w:val="clear" w:color="auto" w:fill="FFFFFF"/>
        <w:spacing w:before="120" w:after="0" w:line="240" w:lineRule="auto"/>
        <w:ind w:firstLine="851"/>
        <w:jc w:val="both"/>
        <w:textAlignment w:val="baseline"/>
        <w:rPr>
          <w:rStyle w:val="rvts11"/>
          <w:rFonts w:ascii="Times New Roman" w:hAnsi="Times New Roman"/>
          <w:sz w:val="28"/>
          <w:szCs w:val="28"/>
        </w:rPr>
      </w:pPr>
      <w:r w:rsidRPr="00DE2D6A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F362E4">
        <w:rPr>
          <w:rFonts w:ascii="Times New Roman" w:hAnsi="Times New Roman"/>
          <w:sz w:val="28"/>
          <w:szCs w:val="28"/>
        </w:rPr>
        <w:t>статт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ю</w:t>
      </w:r>
      <w:r w:rsidRPr="00F362E4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  <w:lang w:val="uk-UA"/>
        </w:rPr>
        <w:t>74 Податкового Кодексу</w:t>
      </w:r>
      <w:r w:rsidRPr="00F362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2E4">
        <w:rPr>
          <w:rFonts w:ascii="Times New Roman" w:hAnsi="Times New Roman"/>
          <w:sz w:val="28"/>
          <w:szCs w:val="28"/>
        </w:rPr>
        <w:t>доповнити</w:t>
      </w:r>
      <w:proofErr w:type="spellEnd"/>
      <w:r w:rsidRPr="00F362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2E4">
        <w:rPr>
          <w:rFonts w:ascii="Times New Roman" w:hAnsi="Times New Roman"/>
          <w:sz w:val="28"/>
          <w:szCs w:val="28"/>
        </w:rPr>
        <w:t>новим</w:t>
      </w:r>
      <w:r w:rsidR="00E345B3">
        <w:rPr>
          <w:rFonts w:ascii="Times New Roman" w:hAnsi="Times New Roman"/>
          <w:sz w:val="28"/>
          <w:szCs w:val="28"/>
          <w:lang w:val="uk-UA"/>
        </w:rPr>
        <w:t>ими</w:t>
      </w:r>
      <w:proofErr w:type="spellEnd"/>
      <w:r w:rsidRPr="00F362E4">
        <w:rPr>
          <w:rFonts w:ascii="Times New Roman" w:hAnsi="Times New Roman"/>
          <w:sz w:val="28"/>
          <w:szCs w:val="28"/>
        </w:rPr>
        <w:t xml:space="preserve"> п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ункт</w:t>
      </w:r>
      <w:r w:rsidR="00E345B3">
        <w:rPr>
          <w:rFonts w:ascii="Times New Roman" w:hAnsi="Times New Roman"/>
          <w:sz w:val="28"/>
          <w:szCs w:val="28"/>
          <w:lang w:val="uk-UA"/>
        </w:rPr>
        <w:t>ами</w:t>
      </w:r>
      <w:proofErr w:type="spellEnd"/>
      <w:r w:rsidRPr="00F362E4">
        <w:rPr>
          <w:rStyle w:val="rvts11"/>
          <w:rFonts w:ascii="Times New Roman" w:hAnsi="Times New Roman"/>
          <w:sz w:val="28"/>
          <w:szCs w:val="28"/>
        </w:rPr>
        <w:t xml:space="preserve"> </w:t>
      </w:r>
      <w:proofErr w:type="spellStart"/>
      <w:r w:rsidRPr="00F362E4">
        <w:rPr>
          <w:rStyle w:val="rvts11"/>
          <w:rFonts w:ascii="Times New Roman" w:hAnsi="Times New Roman"/>
          <w:sz w:val="28"/>
          <w:szCs w:val="28"/>
        </w:rPr>
        <w:t>наступного</w:t>
      </w:r>
      <w:proofErr w:type="spellEnd"/>
      <w:r w:rsidRPr="00F362E4">
        <w:rPr>
          <w:rStyle w:val="rvts11"/>
          <w:rFonts w:ascii="Times New Roman" w:hAnsi="Times New Roman"/>
          <w:sz w:val="28"/>
          <w:szCs w:val="28"/>
        </w:rPr>
        <w:t xml:space="preserve"> </w:t>
      </w:r>
      <w:proofErr w:type="spellStart"/>
      <w:r w:rsidRPr="00F362E4">
        <w:rPr>
          <w:rStyle w:val="rvts11"/>
          <w:rFonts w:ascii="Times New Roman" w:hAnsi="Times New Roman"/>
          <w:sz w:val="28"/>
          <w:szCs w:val="28"/>
        </w:rPr>
        <w:t>змісту</w:t>
      </w:r>
      <w:proofErr w:type="spellEnd"/>
      <w:r w:rsidRPr="00F362E4">
        <w:rPr>
          <w:rStyle w:val="rvts11"/>
          <w:rFonts w:ascii="Times New Roman" w:hAnsi="Times New Roman"/>
          <w:sz w:val="28"/>
          <w:szCs w:val="28"/>
        </w:rPr>
        <w:t xml:space="preserve">: </w:t>
      </w:r>
    </w:p>
    <w:p w:rsidR="00961C46" w:rsidRDefault="00281143" w:rsidP="007E6F60">
      <w:pPr>
        <w:pStyle w:val="HTML"/>
        <w:spacing w:before="1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61C46" w:rsidRPr="00961C46">
        <w:rPr>
          <w:rFonts w:ascii="Times New Roman" w:hAnsi="Times New Roman" w:cs="Times New Roman"/>
          <w:sz w:val="28"/>
          <w:szCs w:val="28"/>
        </w:rPr>
        <w:t>274.3. Плата за користування земельними ділянками, які використовуються юридичними і фізичними особами, в тому числі у разі переходу права власності на будівлі, споруди (їх частини), але право власності на які або право оренди яких в установленому законодавством порядку не оформлено, встановлюється у розмірі 3 відсотків від нормативної гро</w:t>
      </w:r>
      <w:r>
        <w:rPr>
          <w:rFonts w:ascii="Times New Roman" w:hAnsi="Times New Roman" w:cs="Times New Roman"/>
          <w:sz w:val="28"/>
          <w:szCs w:val="28"/>
        </w:rPr>
        <w:t>шової оцінки земельних ділянок.»</w:t>
      </w:r>
    </w:p>
    <w:p w:rsidR="00E345B3" w:rsidRPr="00E345B3" w:rsidRDefault="00E345B3" w:rsidP="007E6F60">
      <w:pPr>
        <w:pStyle w:val="a4"/>
        <w:spacing w:before="12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E345B3">
        <w:rPr>
          <w:sz w:val="28"/>
          <w:szCs w:val="28"/>
          <w:lang w:val="uk-UA"/>
        </w:rPr>
        <w:t>274.4. Ставка податку за земельні ділянки на землях водного фонду встановлюється у розмірі 3 відсотка від нормативної грошової оцінки.</w:t>
      </w:r>
      <w:r>
        <w:rPr>
          <w:sz w:val="28"/>
          <w:szCs w:val="28"/>
          <w:lang w:val="uk-UA"/>
        </w:rPr>
        <w:t>»</w:t>
      </w:r>
    </w:p>
    <w:p w:rsidR="00961C46" w:rsidRPr="00E345B3" w:rsidRDefault="007E6F60" w:rsidP="007E6F60">
      <w:pPr>
        <w:pStyle w:val="HTML"/>
        <w:spacing w:before="1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345B3" w:rsidRPr="00E345B3">
        <w:rPr>
          <w:rFonts w:ascii="Times New Roman" w:hAnsi="Times New Roman" w:cs="Times New Roman"/>
          <w:sz w:val="28"/>
          <w:szCs w:val="28"/>
        </w:rPr>
        <w:t>274.5. Ставка податку за земельні ділянки на землях водного фонду, які зайняті виробничими, культурно-побутовими, господарськими та іншими будівлями і спорудами, встановлюється у розмірі визначеному п. 288.5 ст. 288 цього Кодексу.</w:t>
      </w:r>
      <w:r w:rsidR="00E345B3">
        <w:rPr>
          <w:rFonts w:ascii="Times New Roman" w:hAnsi="Times New Roman" w:cs="Times New Roman"/>
          <w:sz w:val="28"/>
          <w:szCs w:val="28"/>
        </w:rPr>
        <w:t>»</w:t>
      </w:r>
    </w:p>
    <w:p w:rsidR="0090609C" w:rsidRPr="007D0A77" w:rsidRDefault="00DE2D6A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="0090609C">
        <w:rPr>
          <w:rFonts w:ascii="Times New Roman" w:hAnsi="Times New Roman"/>
          <w:sz w:val="28"/>
          <w:szCs w:val="28"/>
          <w:lang w:val="uk-UA"/>
        </w:rPr>
        <w:t>.</w:t>
      </w:r>
      <w:r w:rsidR="007E6F6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D0A77" w:rsidRPr="007D0A77">
        <w:rPr>
          <w:rFonts w:ascii="Times New Roman" w:hAnsi="Times New Roman"/>
          <w:color w:val="000000"/>
          <w:sz w:val="28"/>
          <w:szCs w:val="28"/>
        </w:rPr>
        <w:t>Пункт 2</w:t>
      </w:r>
      <w:r w:rsidR="007D0A77" w:rsidRPr="007D0A77">
        <w:rPr>
          <w:rFonts w:ascii="Times New Roman" w:hAnsi="Times New Roman"/>
          <w:color w:val="000000"/>
          <w:sz w:val="28"/>
          <w:szCs w:val="28"/>
          <w:lang w:val="uk-UA"/>
        </w:rPr>
        <w:t>87</w:t>
      </w:r>
      <w:r w:rsidR="007D0A77" w:rsidRPr="007D0A77">
        <w:rPr>
          <w:rFonts w:ascii="Times New Roman" w:hAnsi="Times New Roman"/>
          <w:color w:val="000000"/>
          <w:sz w:val="28"/>
          <w:szCs w:val="28"/>
        </w:rPr>
        <w:t>.</w:t>
      </w:r>
      <w:r w:rsidR="007D0A77" w:rsidRPr="007D0A77">
        <w:rPr>
          <w:rFonts w:ascii="Times New Roman" w:hAnsi="Times New Roman"/>
          <w:color w:val="000000"/>
          <w:sz w:val="28"/>
          <w:szCs w:val="28"/>
          <w:lang w:val="uk-UA"/>
        </w:rPr>
        <w:t>6</w:t>
      </w:r>
      <w:r w:rsidR="007D0A77" w:rsidRPr="007D0A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0A77" w:rsidRPr="007D0A77">
        <w:rPr>
          <w:rStyle w:val="rvts0"/>
          <w:rFonts w:ascii="Times New Roman" w:hAnsi="Times New Roman"/>
          <w:sz w:val="28"/>
          <w:szCs w:val="28"/>
          <w:lang w:val="uk-UA"/>
        </w:rPr>
        <w:t xml:space="preserve">статті 287 </w:t>
      </w:r>
      <w:proofErr w:type="spellStart"/>
      <w:r w:rsidR="007D0A77" w:rsidRPr="007D0A77">
        <w:rPr>
          <w:rFonts w:ascii="Times New Roman" w:hAnsi="Times New Roman"/>
          <w:color w:val="000000"/>
          <w:sz w:val="28"/>
          <w:szCs w:val="28"/>
        </w:rPr>
        <w:t>викласти</w:t>
      </w:r>
      <w:proofErr w:type="spellEnd"/>
      <w:r w:rsidR="007D0A77" w:rsidRPr="007D0A77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="007D0A77" w:rsidRPr="007D0A77">
        <w:rPr>
          <w:rFonts w:ascii="Times New Roman" w:hAnsi="Times New Roman"/>
          <w:color w:val="000000"/>
          <w:sz w:val="28"/>
          <w:szCs w:val="28"/>
        </w:rPr>
        <w:t>такій</w:t>
      </w:r>
      <w:proofErr w:type="spellEnd"/>
      <w:r w:rsidR="007D0A77" w:rsidRPr="007D0A7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D0A77" w:rsidRPr="007D0A77">
        <w:rPr>
          <w:rFonts w:ascii="Times New Roman" w:hAnsi="Times New Roman"/>
          <w:color w:val="000000"/>
          <w:sz w:val="28"/>
          <w:szCs w:val="28"/>
        </w:rPr>
        <w:t>редакції</w:t>
      </w:r>
      <w:proofErr w:type="spellEnd"/>
      <w:r w:rsidR="007D0A77" w:rsidRPr="007D0A77">
        <w:rPr>
          <w:rFonts w:ascii="Times New Roman" w:hAnsi="Times New Roman"/>
          <w:color w:val="000000"/>
          <w:sz w:val="28"/>
          <w:szCs w:val="28"/>
        </w:rPr>
        <w:t>:</w:t>
      </w:r>
    </w:p>
    <w:p w:rsidR="0090609C" w:rsidRDefault="007D0A77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D0A77">
        <w:rPr>
          <w:rFonts w:ascii="Times New Roman" w:hAnsi="Times New Roman"/>
          <w:sz w:val="28"/>
          <w:szCs w:val="28"/>
          <w:lang w:val="uk-UA"/>
        </w:rPr>
        <w:t xml:space="preserve">287.6. </w:t>
      </w:r>
      <w:r w:rsidR="00281143">
        <w:rPr>
          <w:rFonts w:ascii="Times New Roman" w:hAnsi="Times New Roman"/>
          <w:sz w:val="28"/>
          <w:szCs w:val="28"/>
          <w:lang w:val="uk-UA"/>
        </w:rPr>
        <w:t>«</w:t>
      </w:r>
      <w:r w:rsidRPr="007D0A77">
        <w:rPr>
          <w:rFonts w:ascii="Times New Roman" w:hAnsi="Times New Roman"/>
          <w:sz w:val="28"/>
          <w:szCs w:val="28"/>
          <w:lang w:val="uk-UA"/>
        </w:rPr>
        <w:t>При переході права власності на будівлю, споруду (їх частину) податок за земельні ділянки, на яких розташовані такі будівлі, споруди (їх частини), з урахуванням прибудинкової території сплачується на загальних підставах з дати державної реєстрації права власності на нерухоме майно.</w:t>
      </w:r>
      <w:r w:rsidR="00281143">
        <w:rPr>
          <w:rFonts w:ascii="Times New Roman" w:hAnsi="Times New Roman"/>
          <w:sz w:val="28"/>
          <w:szCs w:val="28"/>
          <w:lang w:val="uk-UA"/>
        </w:rPr>
        <w:t>»</w:t>
      </w:r>
    </w:p>
    <w:p w:rsidR="00DE2D6A" w:rsidRDefault="007E6F60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DE2D6A">
        <w:rPr>
          <w:rFonts w:ascii="Times New Roman" w:hAnsi="Times New Roman"/>
          <w:sz w:val="28"/>
          <w:szCs w:val="28"/>
          <w:lang w:val="uk-UA"/>
        </w:rPr>
        <w:t>. частину 4 пункту 297.1 статті 297 викласти в такій редакції:</w:t>
      </w:r>
    </w:p>
    <w:p w:rsidR="00DE2D6A" w:rsidRPr="00DE2D6A" w:rsidRDefault="00DE2D6A" w:rsidP="007E6F60">
      <w:pPr>
        <w:pStyle w:val="a4"/>
        <w:spacing w:before="12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rStyle w:val="rvts9"/>
          <w:color w:val="000000"/>
          <w:sz w:val="28"/>
          <w:szCs w:val="28"/>
          <w:lang w:val="uk-UA"/>
        </w:rPr>
        <w:t>«</w:t>
      </w:r>
      <w:proofErr w:type="spellStart"/>
      <w:r w:rsidRPr="00DE2D6A">
        <w:rPr>
          <w:rStyle w:val="rvts9"/>
          <w:color w:val="000000"/>
          <w:sz w:val="28"/>
          <w:szCs w:val="28"/>
        </w:rPr>
        <w:t>Стаття</w:t>
      </w:r>
      <w:proofErr w:type="spellEnd"/>
      <w:r w:rsidRPr="00DE2D6A">
        <w:rPr>
          <w:rStyle w:val="rvts9"/>
          <w:color w:val="000000"/>
          <w:sz w:val="28"/>
          <w:szCs w:val="28"/>
        </w:rPr>
        <w:t xml:space="preserve"> 297.</w:t>
      </w:r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Особливості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нарахування</w:t>
      </w:r>
      <w:proofErr w:type="spellEnd"/>
      <w:r w:rsidRPr="00DE2D6A">
        <w:rPr>
          <w:color w:val="000000"/>
          <w:sz w:val="28"/>
          <w:szCs w:val="28"/>
        </w:rPr>
        <w:t xml:space="preserve">, </w:t>
      </w:r>
      <w:proofErr w:type="spellStart"/>
      <w:r w:rsidRPr="00DE2D6A">
        <w:rPr>
          <w:color w:val="000000"/>
          <w:sz w:val="28"/>
          <w:szCs w:val="28"/>
        </w:rPr>
        <w:t>сплати</w:t>
      </w:r>
      <w:proofErr w:type="spellEnd"/>
      <w:r w:rsidRPr="00DE2D6A">
        <w:rPr>
          <w:color w:val="000000"/>
          <w:sz w:val="28"/>
          <w:szCs w:val="28"/>
        </w:rPr>
        <w:t xml:space="preserve"> та </w:t>
      </w:r>
      <w:proofErr w:type="spellStart"/>
      <w:r w:rsidRPr="00DE2D6A">
        <w:rPr>
          <w:color w:val="000000"/>
          <w:sz w:val="28"/>
          <w:szCs w:val="28"/>
        </w:rPr>
        <w:t>подання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звітності</w:t>
      </w:r>
      <w:proofErr w:type="spellEnd"/>
      <w:r w:rsidRPr="00DE2D6A">
        <w:rPr>
          <w:color w:val="000000"/>
          <w:sz w:val="28"/>
          <w:szCs w:val="28"/>
        </w:rPr>
        <w:t xml:space="preserve"> з </w:t>
      </w:r>
      <w:proofErr w:type="spellStart"/>
      <w:r w:rsidRPr="00DE2D6A">
        <w:rPr>
          <w:color w:val="000000"/>
          <w:sz w:val="28"/>
          <w:szCs w:val="28"/>
        </w:rPr>
        <w:t>окремих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податків</w:t>
      </w:r>
      <w:proofErr w:type="spellEnd"/>
      <w:r w:rsidRPr="00DE2D6A">
        <w:rPr>
          <w:color w:val="000000"/>
          <w:sz w:val="28"/>
          <w:szCs w:val="28"/>
        </w:rPr>
        <w:t xml:space="preserve"> і </w:t>
      </w:r>
      <w:proofErr w:type="spellStart"/>
      <w:r w:rsidRPr="00DE2D6A">
        <w:rPr>
          <w:color w:val="000000"/>
          <w:sz w:val="28"/>
          <w:szCs w:val="28"/>
        </w:rPr>
        <w:t>зборів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платниками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єдиного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податку</w:t>
      </w:r>
      <w:proofErr w:type="spellEnd"/>
    </w:p>
    <w:p w:rsidR="00DE2D6A" w:rsidRPr="00DE2D6A" w:rsidRDefault="00DE2D6A" w:rsidP="007E6F60">
      <w:pPr>
        <w:pStyle w:val="a4"/>
        <w:spacing w:before="12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E2D6A">
        <w:rPr>
          <w:color w:val="000000"/>
          <w:sz w:val="28"/>
          <w:szCs w:val="28"/>
        </w:rPr>
        <w:t xml:space="preserve">297.1. </w:t>
      </w:r>
      <w:proofErr w:type="spellStart"/>
      <w:r w:rsidRPr="00DE2D6A">
        <w:rPr>
          <w:color w:val="000000"/>
          <w:sz w:val="28"/>
          <w:szCs w:val="28"/>
        </w:rPr>
        <w:t>Платники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єдиного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податку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звільняються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від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обов'язку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нарахування</w:t>
      </w:r>
      <w:proofErr w:type="spellEnd"/>
      <w:r w:rsidRPr="00DE2D6A">
        <w:rPr>
          <w:color w:val="000000"/>
          <w:sz w:val="28"/>
          <w:szCs w:val="28"/>
        </w:rPr>
        <w:t xml:space="preserve">, </w:t>
      </w:r>
      <w:proofErr w:type="spellStart"/>
      <w:r w:rsidRPr="00DE2D6A">
        <w:rPr>
          <w:color w:val="000000"/>
          <w:sz w:val="28"/>
          <w:szCs w:val="28"/>
        </w:rPr>
        <w:t>сплати</w:t>
      </w:r>
      <w:proofErr w:type="spellEnd"/>
      <w:r w:rsidRPr="00DE2D6A">
        <w:rPr>
          <w:color w:val="000000"/>
          <w:sz w:val="28"/>
          <w:szCs w:val="28"/>
        </w:rPr>
        <w:t xml:space="preserve"> та </w:t>
      </w:r>
      <w:proofErr w:type="spellStart"/>
      <w:r w:rsidRPr="00DE2D6A">
        <w:rPr>
          <w:color w:val="000000"/>
          <w:sz w:val="28"/>
          <w:szCs w:val="28"/>
        </w:rPr>
        <w:t>подання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податкової</w:t>
      </w:r>
      <w:proofErr w:type="spellEnd"/>
      <w:r w:rsidRPr="00DE2D6A">
        <w:rPr>
          <w:color w:val="000000"/>
          <w:sz w:val="28"/>
          <w:szCs w:val="28"/>
        </w:rPr>
        <w:t xml:space="preserve"> </w:t>
      </w:r>
      <w:proofErr w:type="spellStart"/>
      <w:r w:rsidRPr="00DE2D6A">
        <w:rPr>
          <w:color w:val="000000"/>
          <w:sz w:val="28"/>
          <w:szCs w:val="28"/>
        </w:rPr>
        <w:t>звітності</w:t>
      </w:r>
      <w:proofErr w:type="spellEnd"/>
      <w:r w:rsidRPr="00DE2D6A">
        <w:rPr>
          <w:color w:val="000000"/>
          <w:sz w:val="28"/>
          <w:szCs w:val="28"/>
        </w:rPr>
        <w:t xml:space="preserve"> з таких </w:t>
      </w:r>
      <w:proofErr w:type="spellStart"/>
      <w:r w:rsidRPr="00DE2D6A">
        <w:rPr>
          <w:color w:val="000000"/>
          <w:sz w:val="28"/>
          <w:szCs w:val="28"/>
        </w:rPr>
        <w:t>податків</w:t>
      </w:r>
      <w:proofErr w:type="spellEnd"/>
      <w:r w:rsidRPr="00DE2D6A">
        <w:rPr>
          <w:color w:val="000000"/>
          <w:sz w:val="28"/>
          <w:szCs w:val="28"/>
        </w:rPr>
        <w:t xml:space="preserve"> і </w:t>
      </w:r>
      <w:proofErr w:type="spellStart"/>
      <w:r w:rsidRPr="00DE2D6A">
        <w:rPr>
          <w:color w:val="000000"/>
          <w:sz w:val="28"/>
          <w:szCs w:val="28"/>
        </w:rPr>
        <w:t>зборів</w:t>
      </w:r>
      <w:proofErr w:type="spellEnd"/>
      <w:r w:rsidRPr="00DE2D6A">
        <w:rPr>
          <w:color w:val="000000"/>
          <w:sz w:val="28"/>
          <w:szCs w:val="28"/>
        </w:rPr>
        <w:t>:</w:t>
      </w:r>
    </w:p>
    <w:p w:rsidR="00DE2D6A" w:rsidRPr="007E6F60" w:rsidRDefault="00DE2D6A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E2D6A">
        <w:rPr>
          <w:rFonts w:ascii="Times New Roman" w:hAnsi="Times New Roman"/>
          <w:color w:val="000000"/>
          <w:sz w:val="28"/>
          <w:szCs w:val="28"/>
        </w:rPr>
        <w:lastRenderedPageBreak/>
        <w:t xml:space="preserve">4) </w:t>
      </w:r>
      <w:r w:rsidR="007E6F60" w:rsidRPr="007E6F6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податку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майно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частині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земельного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податку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земельні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ділянки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використовуються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платниками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єдиного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податку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першої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груп</w:t>
      </w:r>
      <w:proofErr w:type="spellEnd"/>
      <w:r w:rsidR="007E6F60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и</w:t>
      </w:r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провадження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господарської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діяльності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крім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діяльності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надання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земельних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ділянок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та/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або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нерухомого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майна,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знаходиться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таких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земельних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ділянках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в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оренду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найм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позичку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) та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платниками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єдиного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податку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четвертої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групи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ведення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сільськогосподарського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товаровиробництва</w:t>
      </w:r>
      <w:proofErr w:type="spellEnd"/>
      <w:r w:rsidR="007E6F60" w:rsidRPr="007E6F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  <w:r w:rsidRPr="007E6F60">
        <w:rPr>
          <w:rFonts w:ascii="Times New Roman" w:hAnsi="Times New Roman"/>
          <w:color w:val="000000"/>
          <w:sz w:val="28"/>
          <w:szCs w:val="28"/>
          <w:lang w:val="uk-UA"/>
        </w:rPr>
        <w:t>»</w:t>
      </w:r>
    </w:p>
    <w:p w:rsidR="00A76604" w:rsidRDefault="00A76604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F7394" w:rsidRPr="00CF7394" w:rsidRDefault="00CF7394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CF7394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ІІ. Прикінцеві положення</w:t>
      </w:r>
    </w:p>
    <w:p w:rsidR="00CF7394" w:rsidRPr="00F11BDB" w:rsidRDefault="00CF7394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CF7394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1. Цей Закон набирає чинності з </w:t>
      </w:r>
      <w:r w:rsidR="006B10BA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дня, наступного </w:t>
      </w:r>
      <w:r w:rsidRPr="00CF7394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за днем його опублікування.</w:t>
      </w:r>
    </w:p>
    <w:p w:rsidR="00CF7394" w:rsidRPr="00CF7394" w:rsidRDefault="00CF7394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CF7394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2. Кабінету Міністрів України протягом місяця з дня опублікування цього Закону:</w:t>
      </w:r>
    </w:p>
    <w:p w:rsidR="00CF7394" w:rsidRPr="00CF7394" w:rsidRDefault="00CF7394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CF7394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привести свої нормативно-правові акти у відповідність із цим Законом; </w:t>
      </w:r>
    </w:p>
    <w:p w:rsidR="00CF7394" w:rsidRPr="00CF7394" w:rsidRDefault="00CF7394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CF7394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забезпечити прийняття нормативно-правових актів відповідно до цього Закону; </w:t>
      </w:r>
    </w:p>
    <w:p w:rsidR="00CF7394" w:rsidRPr="00CF7394" w:rsidRDefault="00CF7394" w:rsidP="007E6F60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CF7394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CF7394" w:rsidRPr="00CF7394" w:rsidRDefault="00CF7394" w:rsidP="008C132D">
      <w:pPr>
        <w:pStyle w:val="a3"/>
        <w:spacing w:before="0"/>
        <w:ind w:firstLine="708"/>
        <w:rPr>
          <w:rFonts w:ascii="Times New Roman" w:hAnsi="Times New Roman"/>
          <w:sz w:val="28"/>
          <w:szCs w:val="28"/>
        </w:rPr>
      </w:pPr>
    </w:p>
    <w:p w:rsidR="00CF7394" w:rsidRPr="00CF7394" w:rsidRDefault="00CF7394" w:rsidP="008C132D">
      <w:pPr>
        <w:pStyle w:val="a4"/>
        <w:tabs>
          <w:tab w:val="left" w:pos="900"/>
          <w:tab w:val="left" w:pos="1620"/>
        </w:tabs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  <w:r w:rsidRPr="00CF7394">
        <w:rPr>
          <w:b/>
          <w:bCs/>
          <w:sz w:val="28"/>
          <w:szCs w:val="28"/>
          <w:lang w:val="uk-UA"/>
        </w:rPr>
        <w:t>Голова Верховної Ради</w:t>
      </w:r>
    </w:p>
    <w:p w:rsidR="00CF7394" w:rsidRPr="00CF7394" w:rsidRDefault="00CF7394" w:rsidP="008C13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F7394">
        <w:rPr>
          <w:rFonts w:ascii="Times New Roman" w:hAnsi="Times New Roman"/>
          <w:b/>
          <w:sz w:val="28"/>
          <w:szCs w:val="28"/>
          <w:lang w:val="uk-UA"/>
        </w:rPr>
        <w:t xml:space="preserve">України </w:t>
      </w:r>
      <w:r w:rsidRPr="00CF7394">
        <w:rPr>
          <w:rFonts w:ascii="Times New Roman" w:hAnsi="Times New Roman"/>
          <w:b/>
          <w:sz w:val="28"/>
          <w:szCs w:val="28"/>
          <w:lang w:val="uk-UA"/>
        </w:rPr>
        <w:tab/>
      </w:r>
      <w:r w:rsidRPr="00CF7394">
        <w:rPr>
          <w:rFonts w:ascii="Times New Roman" w:hAnsi="Times New Roman"/>
          <w:b/>
          <w:sz w:val="28"/>
          <w:szCs w:val="28"/>
          <w:lang w:val="uk-UA"/>
        </w:rPr>
        <w:tab/>
      </w:r>
      <w:r w:rsidRPr="00CF7394">
        <w:rPr>
          <w:rFonts w:ascii="Times New Roman" w:hAnsi="Times New Roman"/>
          <w:b/>
          <w:sz w:val="28"/>
          <w:szCs w:val="28"/>
          <w:lang w:val="uk-UA"/>
        </w:rPr>
        <w:tab/>
      </w:r>
      <w:r w:rsidRPr="00CF7394">
        <w:rPr>
          <w:rFonts w:ascii="Times New Roman" w:hAnsi="Times New Roman"/>
          <w:b/>
          <w:sz w:val="28"/>
          <w:szCs w:val="28"/>
          <w:lang w:val="uk-UA"/>
        </w:rPr>
        <w:tab/>
      </w:r>
      <w:r w:rsidRPr="00CF7394">
        <w:rPr>
          <w:rFonts w:ascii="Times New Roman" w:hAnsi="Times New Roman"/>
          <w:b/>
          <w:sz w:val="28"/>
          <w:szCs w:val="28"/>
          <w:lang w:val="uk-UA"/>
        </w:rPr>
        <w:tab/>
      </w:r>
      <w:r w:rsidRPr="00CF7394">
        <w:rPr>
          <w:rFonts w:ascii="Times New Roman" w:hAnsi="Times New Roman"/>
          <w:b/>
          <w:sz w:val="28"/>
          <w:szCs w:val="28"/>
          <w:lang w:val="uk-UA"/>
        </w:rPr>
        <w:tab/>
      </w:r>
      <w:r w:rsidRPr="00CF7394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</w:t>
      </w:r>
    </w:p>
    <w:p w:rsidR="00CF7394" w:rsidRPr="00CF7394" w:rsidRDefault="00CF7394" w:rsidP="008C13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A1467" w:rsidRDefault="00DA1467" w:rsidP="008C13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7462" w:rsidRPr="00697462" w:rsidRDefault="00697462" w:rsidP="008C132D">
      <w:pPr>
        <w:spacing w:after="0" w:line="240" w:lineRule="auto"/>
        <w:rPr>
          <w:lang w:val="uk-UA"/>
        </w:rPr>
      </w:pPr>
    </w:p>
    <w:sectPr w:rsidR="00697462" w:rsidRPr="00697462" w:rsidSect="005540DB"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17E" w:rsidRDefault="0050617E">
      <w:r>
        <w:separator/>
      </w:r>
    </w:p>
  </w:endnote>
  <w:endnote w:type="continuationSeparator" w:id="0">
    <w:p w:rsidR="0050617E" w:rsidRDefault="0050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0DB" w:rsidRDefault="005540DB" w:rsidP="00AD68A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540DB" w:rsidRDefault="005540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0DB" w:rsidRDefault="005540DB" w:rsidP="00AD68A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A5B36">
      <w:rPr>
        <w:rStyle w:val="a7"/>
        <w:noProof/>
      </w:rPr>
      <w:t>2</w:t>
    </w:r>
    <w:r>
      <w:rPr>
        <w:rStyle w:val="a7"/>
      </w:rPr>
      <w:fldChar w:fldCharType="end"/>
    </w:r>
  </w:p>
  <w:p w:rsidR="005540DB" w:rsidRDefault="005540D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17E" w:rsidRDefault="0050617E">
      <w:r>
        <w:separator/>
      </w:r>
    </w:p>
  </w:footnote>
  <w:footnote w:type="continuationSeparator" w:id="0">
    <w:p w:rsidR="0050617E" w:rsidRDefault="005061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62"/>
    <w:rsid w:val="00057ABB"/>
    <w:rsid w:val="000914C7"/>
    <w:rsid w:val="000A1E91"/>
    <w:rsid w:val="000D2694"/>
    <w:rsid w:val="000D4D3A"/>
    <w:rsid w:val="00125690"/>
    <w:rsid w:val="001568D1"/>
    <w:rsid w:val="00166EB4"/>
    <w:rsid w:val="0018378B"/>
    <w:rsid w:val="00193441"/>
    <w:rsid w:val="001E2DE8"/>
    <w:rsid w:val="001F1F8B"/>
    <w:rsid w:val="00202EC6"/>
    <w:rsid w:val="00241FAC"/>
    <w:rsid w:val="00281143"/>
    <w:rsid w:val="002A4DB9"/>
    <w:rsid w:val="002B5DE2"/>
    <w:rsid w:val="00327070"/>
    <w:rsid w:val="003A5B36"/>
    <w:rsid w:val="0048646D"/>
    <w:rsid w:val="0050617E"/>
    <w:rsid w:val="005309C9"/>
    <w:rsid w:val="005540DB"/>
    <w:rsid w:val="00586B4C"/>
    <w:rsid w:val="005B5954"/>
    <w:rsid w:val="005B5D34"/>
    <w:rsid w:val="00652C87"/>
    <w:rsid w:val="00670485"/>
    <w:rsid w:val="00697462"/>
    <w:rsid w:val="006B10BA"/>
    <w:rsid w:val="00747923"/>
    <w:rsid w:val="007D0A77"/>
    <w:rsid w:val="007E6F60"/>
    <w:rsid w:val="00825CB0"/>
    <w:rsid w:val="008C132D"/>
    <w:rsid w:val="008C7241"/>
    <w:rsid w:val="008F3E88"/>
    <w:rsid w:val="0090609C"/>
    <w:rsid w:val="00951D03"/>
    <w:rsid w:val="00955E86"/>
    <w:rsid w:val="00961C46"/>
    <w:rsid w:val="00977F6F"/>
    <w:rsid w:val="00A15898"/>
    <w:rsid w:val="00A76604"/>
    <w:rsid w:val="00A90628"/>
    <w:rsid w:val="00AD68A8"/>
    <w:rsid w:val="00AF6873"/>
    <w:rsid w:val="00B5577E"/>
    <w:rsid w:val="00B926FB"/>
    <w:rsid w:val="00B948BA"/>
    <w:rsid w:val="00BD22AF"/>
    <w:rsid w:val="00BF5A51"/>
    <w:rsid w:val="00C122F7"/>
    <w:rsid w:val="00C12FE5"/>
    <w:rsid w:val="00C83DAC"/>
    <w:rsid w:val="00C97761"/>
    <w:rsid w:val="00CB5DEE"/>
    <w:rsid w:val="00CF7394"/>
    <w:rsid w:val="00D058D6"/>
    <w:rsid w:val="00D25050"/>
    <w:rsid w:val="00D37922"/>
    <w:rsid w:val="00DA1467"/>
    <w:rsid w:val="00DE2D6A"/>
    <w:rsid w:val="00E345B3"/>
    <w:rsid w:val="00E92CC5"/>
    <w:rsid w:val="00EA4DDE"/>
    <w:rsid w:val="00EB36FC"/>
    <w:rsid w:val="00F11BDB"/>
    <w:rsid w:val="00F362E4"/>
    <w:rsid w:val="00F5358A"/>
    <w:rsid w:val="00FB546F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70E5560-FF73-45BD-9337-72B72C8E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7462"/>
    <w:pPr>
      <w:spacing w:after="200" w:line="276" w:lineRule="auto"/>
    </w:pPr>
    <w:rPr>
      <w:rFonts w:ascii="Calibri" w:hAnsi="Calibri"/>
      <w:lang w:val="ru-RU" w:eastAsia="ru-RU"/>
    </w:rPr>
  </w:style>
  <w:style w:type="paragraph" w:styleId="3">
    <w:name w:val="heading 3"/>
    <w:basedOn w:val="a"/>
    <w:link w:val="30"/>
    <w:uiPriority w:val="99"/>
    <w:qFormat/>
    <w:rsid w:val="00961C4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61C46"/>
    <w:rPr>
      <w:rFonts w:cs="Times New Roman"/>
      <w:b/>
      <w:sz w:val="27"/>
      <w:lang w:val="ru-RU" w:eastAsia="ru-RU"/>
    </w:rPr>
  </w:style>
  <w:style w:type="character" w:customStyle="1" w:styleId="rvts9">
    <w:name w:val="rvts9"/>
    <w:basedOn w:val="a0"/>
    <w:rsid w:val="00DE2D6A"/>
    <w:rPr>
      <w:rFonts w:cs="Times New Roman"/>
    </w:rPr>
  </w:style>
  <w:style w:type="paragraph" w:customStyle="1" w:styleId="a3">
    <w:name w:val="Нормальний текст"/>
    <w:basedOn w:val="a"/>
    <w:uiPriority w:val="99"/>
    <w:rsid w:val="00CF7394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Normal (Web)"/>
    <w:basedOn w:val="a"/>
    <w:uiPriority w:val="99"/>
    <w:rsid w:val="00CF739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odyText21">
    <w:name w:val="Body Text 21"/>
    <w:basedOn w:val="a"/>
    <w:uiPriority w:val="99"/>
    <w:rsid w:val="005B5954"/>
    <w:pPr>
      <w:autoSpaceDE w:val="0"/>
      <w:autoSpaceDN w:val="0"/>
      <w:spacing w:after="0" w:line="240" w:lineRule="auto"/>
      <w:ind w:left="6480"/>
      <w:jc w:val="both"/>
    </w:pPr>
    <w:rPr>
      <w:rFonts w:ascii="Times New Roman" w:hAnsi="Times New Roman"/>
      <w:sz w:val="28"/>
      <w:szCs w:val="28"/>
      <w:lang w:val="uk-UA" w:eastAsia="uk-UA"/>
    </w:rPr>
  </w:style>
  <w:style w:type="character" w:customStyle="1" w:styleId="rvts44">
    <w:name w:val="rvts44"/>
    <w:basedOn w:val="a0"/>
    <w:uiPriority w:val="99"/>
    <w:rsid w:val="00125690"/>
    <w:rPr>
      <w:rFonts w:cs="Times New Roman"/>
    </w:rPr>
  </w:style>
  <w:style w:type="character" w:customStyle="1" w:styleId="rvts0">
    <w:name w:val="rvts0"/>
    <w:basedOn w:val="a0"/>
    <w:uiPriority w:val="99"/>
    <w:rsid w:val="00125690"/>
    <w:rPr>
      <w:rFonts w:cs="Times New Roman"/>
    </w:rPr>
  </w:style>
  <w:style w:type="paragraph" w:styleId="HTML">
    <w:name w:val="HTML Preformatted"/>
    <w:basedOn w:val="a"/>
    <w:link w:val="HTML0"/>
    <w:uiPriority w:val="99"/>
    <w:rsid w:val="008F3E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rsid w:val="005540DB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ascii="Calibri" w:hAnsi="Calibri" w:cs="Times New Roman"/>
      <w:lang w:val="ru-RU" w:eastAsia="ru-RU"/>
    </w:rPr>
  </w:style>
  <w:style w:type="character" w:styleId="a7">
    <w:name w:val="page number"/>
    <w:basedOn w:val="a0"/>
    <w:uiPriority w:val="99"/>
    <w:rsid w:val="005540DB"/>
    <w:rPr>
      <w:rFonts w:cs="Times New Roman"/>
    </w:rPr>
  </w:style>
  <w:style w:type="character" w:customStyle="1" w:styleId="rvts11">
    <w:name w:val="rvts11"/>
    <w:basedOn w:val="a0"/>
    <w:uiPriority w:val="99"/>
    <w:rsid w:val="00961C46"/>
    <w:rPr>
      <w:rFonts w:cs="Times New Roman"/>
    </w:rPr>
  </w:style>
  <w:style w:type="character" w:customStyle="1" w:styleId="apple-converted-space">
    <w:name w:val="apple-converted-space"/>
    <w:basedOn w:val="a0"/>
    <w:rsid w:val="00E345B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83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B5E359-A2B7-469F-9206-AC1AA4812F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BFC073-5E1D-4E21-9E6B-9B891B8414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AD5497-FAAB-45AA-84EF-D3C89926CE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1761</Words>
  <Characters>1004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2020-07-22T11:58:00Z</dcterms:created>
  <dcterms:modified xsi:type="dcterms:W3CDTF">2020-07-22T11:58:00Z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