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33D" w:rsidRPr="00716E5F" w:rsidRDefault="00F3533D" w:rsidP="00F3533D">
      <w:pPr>
        <w:jc w:val="center"/>
        <w:rPr>
          <w:rStyle w:val="a4"/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3533D" w:rsidRDefault="00F3533D" w:rsidP="00F3533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F3533D" w:rsidRDefault="00F3533D" w:rsidP="00F3533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F3533D" w:rsidRDefault="00F3533D" w:rsidP="00F3533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F3533D" w:rsidRDefault="00F3533D" w:rsidP="00F3533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F3533D" w:rsidRDefault="00F3533D" w:rsidP="00F3533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58738F" w:rsidRDefault="0058738F" w:rsidP="00F3533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58738F" w:rsidRDefault="0058738F" w:rsidP="00F3533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F3533D" w:rsidRDefault="00F3533D" w:rsidP="00F3533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F3533D" w:rsidRDefault="00F3533D" w:rsidP="00F3533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F3533D" w:rsidRDefault="00F3533D" w:rsidP="00F3533D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F3533D" w:rsidRDefault="00F3533D" w:rsidP="00F3533D">
      <w:pPr>
        <w:jc w:val="center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627C21" w:rsidRDefault="00F3533D" w:rsidP="00F3533D">
      <w:pPr>
        <w:widowControl w:val="0"/>
        <w:shd w:val="clear" w:color="auto" w:fill="FFFFFF"/>
        <w:jc w:val="center"/>
        <w:textAlignment w:val="baseline"/>
        <w:rPr>
          <w:rStyle w:val="a4"/>
          <w:rFonts w:ascii="Times New Roman" w:hAnsi="Times New Roman"/>
          <w:b w:val="0"/>
          <w:sz w:val="28"/>
          <w:szCs w:val="28"/>
        </w:rPr>
      </w:pPr>
      <w:r w:rsidRPr="00F056BE">
        <w:rPr>
          <w:rStyle w:val="a4"/>
          <w:rFonts w:ascii="Times New Roman" w:hAnsi="Times New Roman"/>
          <w:sz w:val="28"/>
          <w:szCs w:val="28"/>
        </w:rPr>
        <w:t xml:space="preserve">на проект Закону </w:t>
      </w:r>
      <w:r w:rsidRPr="00627C21">
        <w:rPr>
          <w:rStyle w:val="a4"/>
          <w:rFonts w:ascii="Times New Roman" w:hAnsi="Times New Roman"/>
          <w:sz w:val="28"/>
          <w:szCs w:val="28"/>
        </w:rPr>
        <w:t>України «</w:t>
      </w:r>
      <w:r w:rsidR="00627C21" w:rsidRPr="00627C21">
        <w:rPr>
          <w:b/>
          <w:szCs w:val="28"/>
        </w:rPr>
        <w:t>Про ратифікацію Угоди між Кабінетом Міністрів України та Урядом Чорногорії про міжнародні автомобільні перевезення пасажирів і вантажів»</w:t>
      </w:r>
    </w:p>
    <w:p w:rsidR="00F3533D" w:rsidRDefault="00F3533D" w:rsidP="00F3533D">
      <w:pPr>
        <w:widowControl w:val="0"/>
        <w:ind w:firstLine="709"/>
        <w:jc w:val="both"/>
        <w:rPr>
          <w:color w:val="000000"/>
          <w:szCs w:val="28"/>
        </w:rPr>
      </w:pPr>
    </w:p>
    <w:p w:rsidR="00627C21" w:rsidRPr="00EC2934" w:rsidRDefault="00F3533D" w:rsidP="00627C21">
      <w:pPr>
        <w:pStyle w:val="ab"/>
        <w:ind w:firstLine="709"/>
        <w:rPr>
          <w:rFonts w:ascii="Times New Roman" w:hAnsi="Times New Roman"/>
          <w:sz w:val="28"/>
          <w:szCs w:val="28"/>
        </w:rPr>
      </w:pPr>
      <w:r w:rsidRPr="00627C21">
        <w:rPr>
          <w:rFonts w:ascii="Times New Roman" w:hAnsi="Times New Roman"/>
          <w:color w:val="000000"/>
          <w:sz w:val="28"/>
          <w:szCs w:val="28"/>
        </w:rPr>
        <w:t xml:space="preserve">У законопроекті пропонується ратифікувати </w:t>
      </w:r>
      <w:r w:rsidR="00627C21" w:rsidRPr="00627C21">
        <w:rPr>
          <w:rFonts w:ascii="Times New Roman" w:hAnsi="Times New Roman"/>
          <w:sz w:val="28"/>
          <w:szCs w:val="28"/>
        </w:rPr>
        <w:t xml:space="preserve">Угоду між Кабінетом Міністрів України та Урядом Чорногорії про міжнародні автомобільні перевезення </w:t>
      </w:r>
      <w:r w:rsidR="00627C21" w:rsidRPr="00EC2934">
        <w:rPr>
          <w:rFonts w:ascii="Times New Roman" w:hAnsi="Times New Roman"/>
          <w:sz w:val="28"/>
          <w:szCs w:val="28"/>
        </w:rPr>
        <w:t>пасажирів і вантажів, вчинену 13 червня 2013 р</w:t>
      </w:r>
      <w:r w:rsidR="0058738F" w:rsidRPr="00EC2934">
        <w:rPr>
          <w:rFonts w:ascii="Times New Roman" w:hAnsi="Times New Roman"/>
          <w:sz w:val="28"/>
          <w:szCs w:val="28"/>
        </w:rPr>
        <w:t>оку</w:t>
      </w:r>
      <w:r w:rsidR="00627C21" w:rsidRPr="00EC2934">
        <w:rPr>
          <w:rFonts w:ascii="Times New Roman" w:hAnsi="Times New Roman"/>
          <w:sz w:val="28"/>
          <w:szCs w:val="28"/>
        </w:rPr>
        <w:t xml:space="preserve"> у м. Києві, яка набирає чинності через тридцять днів з дати отримання дипломатичними каналами останнього письмового </w:t>
      </w:r>
      <w:r w:rsidR="00627C21" w:rsidRPr="00EC2934">
        <w:rPr>
          <w:rFonts w:ascii="Times New Roman" w:hAnsi="Times New Roman"/>
          <w:spacing w:val="-4"/>
          <w:sz w:val="28"/>
          <w:szCs w:val="28"/>
        </w:rPr>
        <w:t xml:space="preserve">повідомлення про виконання Договірними Сторонами внутрішньодержавних </w:t>
      </w:r>
      <w:r w:rsidR="00627C21" w:rsidRPr="00EC2934">
        <w:rPr>
          <w:rFonts w:ascii="Times New Roman" w:hAnsi="Times New Roman"/>
          <w:sz w:val="28"/>
          <w:szCs w:val="28"/>
        </w:rPr>
        <w:t>процедур, необхідних для набрання чинності цією Угодою.</w:t>
      </w:r>
    </w:p>
    <w:p w:rsidR="00DC3E36" w:rsidRDefault="00F3533D" w:rsidP="00DC3E36">
      <w:pPr>
        <w:ind w:firstLine="567"/>
        <w:jc w:val="both"/>
        <w:rPr>
          <w:szCs w:val="28"/>
        </w:rPr>
      </w:pPr>
      <w:r w:rsidRPr="00EC2934">
        <w:rPr>
          <w:szCs w:val="28"/>
        </w:rPr>
        <w:t xml:space="preserve">Як зазначається у </w:t>
      </w:r>
      <w:r w:rsidR="0058738F" w:rsidRPr="00EC2934">
        <w:rPr>
          <w:szCs w:val="28"/>
        </w:rPr>
        <w:t>п</w:t>
      </w:r>
      <w:r w:rsidRPr="00EC2934">
        <w:rPr>
          <w:szCs w:val="28"/>
        </w:rPr>
        <w:t xml:space="preserve">ояснювальній записці до законопроекту </w:t>
      </w:r>
      <w:r w:rsidR="00602D20" w:rsidRPr="00EC2934">
        <w:rPr>
          <w:szCs w:val="28"/>
        </w:rPr>
        <w:t>«</w:t>
      </w:r>
      <w:proofErr w:type="spellStart"/>
      <w:r w:rsidR="00DC3E36" w:rsidRPr="00EC2934">
        <w:rPr>
          <w:szCs w:val="28"/>
        </w:rPr>
        <w:t>проєкт</w:t>
      </w:r>
      <w:proofErr w:type="spellEnd"/>
      <w:r w:rsidR="00DC3E36" w:rsidRPr="00EC2934">
        <w:rPr>
          <w:szCs w:val="28"/>
        </w:rPr>
        <w:t xml:space="preserve"> Закону України «Про ратифікацію Угоди між Кабінетом Міністрів України та Урядом Чорногорії про міжнародні автомобільні перевезення пасажирів і вантажів» (далі – </w:t>
      </w:r>
      <w:proofErr w:type="spellStart"/>
      <w:r w:rsidR="00DC3E36" w:rsidRPr="00EC2934">
        <w:rPr>
          <w:szCs w:val="28"/>
        </w:rPr>
        <w:t>проєкт</w:t>
      </w:r>
      <w:proofErr w:type="spellEnd"/>
      <w:r w:rsidR="00DC3E36" w:rsidRPr="00EC2934">
        <w:rPr>
          <w:szCs w:val="28"/>
        </w:rPr>
        <w:t xml:space="preserve"> Закону)</w:t>
      </w:r>
      <w:r w:rsidR="00DC3E36">
        <w:rPr>
          <w:szCs w:val="28"/>
        </w:rPr>
        <w:t xml:space="preserve"> розроблено з метою ратифікації Угоди, що сприятиме зміцненню двосторонньої договірно-правової основи співробітництва у сфері міжнародних автомобільних </w:t>
      </w:r>
      <w:r w:rsidR="00DC3E36" w:rsidRPr="00CC69E1">
        <w:rPr>
          <w:szCs w:val="28"/>
        </w:rPr>
        <w:t>перевезень, розвитку українсько-</w:t>
      </w:r>
      <w:r w:rsidR="00DC3E36">
        <w:rPr>
          <w:szCs w:val="28"/>
        </w:rPr>
        <w:t>чорногор</w:t>
      </w:r>
      <w:r w:rsidR="00DC3E36" w:rsidRPr="00CC69E1">
        <w:rPr>
          <w:szCs w:val="28"/>
        </w:rPr>
        <w:t>ських відносин у галузі транспорту в частині їх подальшої лібералізації, а також покращенню двосторонніх відносин між держ</w:t>
      </w:r>
      <w:r w:rsidR="00DC3E36">
        <w:rPr>
          <w:szCs w:val="28"/>
        </w:rPr>
        <w:t>авами</w:t>
      </w:r>
      <w:r w:rsidR="00DC3E36" w:rsidRPr="00CC69E1">
        <w:rPr>
          <w:szCs w:val="28"/>
        </w:rPr>
        <w:t>.</w:t>
      </w:r>
      <w:r w:rsidR="00DC3E36">
        <w:rPr>
          <w:szCs w:val="28"/>
        </w:rPr>
        <w:t xml:space="preserve"> Ратифікація Угоди призведе до сприятливих політичних, правових та соціально-економічних наслідків. Ратифікація Угоди врегулює питання виконання перевезень вантажів та пасажирів автомобільним транспортом. Ратифікація Угоди визначить умови виконання </w:t>
      </w:r>
      <w:r w:rsidR="00DC3E36">
        <w:rPr>
          <w:szCs w:val="28"/>
          <w:shd w:val="clear" w:color="auto" w:fill="FFFFFF"/>
        </w:rPr>
        <w:t>автомобільних перевезень пасажирів і вантажів між двома країнами.</w:t>
      </w:r>
      <w:r w:rsidR="00DC3E36">
        <w:rPr>
          <w:szCs w:val="28"/>
        </w:rPr>
        <w:t xml:space="preserve"> </w:t>
      </w:r>
      <w:r w:rsidR="00DC3E36">
        <w:rPr>
          <w:szCs w:val="28"/>
          <w:shd w:val="clear" w:color="auto" w:fill="FFFFFF"/>
        </w:rPr>
        <w:t>Положення цієї</w:t>
      </w:r>
      <w:r w:rsidR="00DC3E36">
        <w:rPr>
          <w:szCs w:val="28"/>
        </w:rPr>
        <w:t xml:space="preserve"> Угоди </w:t>
      </w:r>
      <w:r w:rsidR="00DC3E36">
        <w:rPr>
          <w:szCs w:val="28"/>
          <w:shd w:val="clear" w:color="auto" w:fill="FFFFFF"/>
        </w:rPr>
        <w:t>регулюють здійснення міжнародних перевезень пасажирів і вантажів автотранспортними засобами між територіями держав Договірних Сторін, транзитом через їхні території та до/з третіх держав на основі відповідних дозволів, що видаються уповноваженими органами Договірних Сторін, та перевезень, що звільнені від таких дозволів</w:t>
      </w:r>
      <w:r w:rsidR="00602D20">
        <w:rPr>
          <w:szCs w:val="28"/>
          <w:shd w:val="clear" w:color="auto" w:fill="FFFFFF"/>
        </w:rPr>
        <w:t>» (п. 2)</w:t>
      </w:r>
      <w:r w:rsidR="00DC3E36">
        <w:rPr>
          <w:szCs w:val="28"/>
          <w:shd w:val="clear" w:color="auto" w:fill="FFFFFF"/>
        </w:rPr>
        <w:t>.</w:t>
      </w:r>
    </w:p>
    <w:p w:rsidR="00F3533D" w:rsidRPr="00163FCD" w:rsidRDefault="00F3533D" w:rsidP="0026068C">
      <w:pPr>
        <w:pStyle w:val="a7"/>
        <w:ind w:firstLine="709"/>
      </w:pPr>
      <w:r w:rsidRPr="00163FCD">
        <w:t xml:space="preserve">З огляду на вищевикладене і з врахуванням погодження законопроекту з </w:t>
      </w:r>
      <w:r w:rsidR="0026068C" w:rsidRPr="00B11C12">
        <w:rPr>
          <w:szCs w:val="28"/>
        </w:rPr>
        <w:t xml:space="preserve">Міністерством закордонних справ України, Міністерством розвитку економіки, торгівлі та сільського господарства України, Міністерством </w:t>
      </w:r>
      <w:r w:rsidR="0026068C" w:rsidRPr="00B11C12">
        <w:rPr>
          <w:szCs w:val="28"/>
        </w:rPr>
        <w:lastRenderedPageBreak/>
        <w:t>фінансів України</w:t>
      </w:r>
      <w:r w:rsidR="00CE6894">
        <w:rPr>
          <w:szCs w:val="28"/>
        </w:rPr>
        <w:t>,</w:t>
      </w:r>
      <w:r w:rsidR="0026068C">
        <w:rPr>
          <w:szCs w:val="28"/>
        </w:rPr>
        <w:t xml:space="preserve"> Міністе</w:t>
      </w:r>
      <w:r w:rsidR="00CE6894">
        <w:rPr>
          <w:szCs w:val="28"/>
        </w:rPr>
        <w:t>рством внутрішніх справ України та</w:t>
      </w:r>
      <w:r w:rsidR="0026068C">
        <w:rPr>
          <w:szCs w:val="28"/>
        </w:rPr>
        <w:t xml:space="preserve"> Міністерством юстиції України</w:t>
      </w:r>
      <w:r w:rsidR="0026068C">
        <w:t xml:space="preserve"> </w:t>
      </w:r>
      <w:r w:rsidRPr="00163FCD">
        <w:t>Головне управління підтримує прийняття поданого законопроекту.</w:t>
      </w:r>
    </w:p>
    <w:p w:rsidR="00F3533D" w:rsidRDefault="00F3533D" w:rsidP="00F3533D">
      <w:pPr>
        <w:shd w:val="clear" w:color="auto" w:fill="FFFFFF"/>
        <w:spacing w:line="300" w:lineRule="exact"/>
        <w:ind w:firstLine="709"/>
        <w:jc w:val="both"/>
        <w:textAlignment w:val="baseline"/>
        <w:rPr>
          <w:szCs w:val="28"/>
        </w:rPr>
      </w:pPr>
    </w:p>
    <w:p w:rsidR="00F3533D" w:rsidRDefault="00F3533D" w:rsidP="00F3533D">
      <w:pPr>
        <w:ind w:firstLine="709"/>
        <w:jc w:val="both"/>
        <w:rPr>
          <w:szCs w:val="28"/>
        </w:rPr>
      </w:pPr>
    </w:p>
    <w:p w:rsidR="00F3533D" w:rsidRPr="00937F6D" w:rsidRDefault="00F3533D" w:rsidP="00F3533D">
      <w:pPr>
        <w:ind w:firstLine="709"/>
        <w:jc w:val="both"/>
        <w:rPr>
          <w:szCs w:val="28"/>
        </w:rPr>
      </w:pPr>
      <w:r>
        <w:rPr>
          <w:szCs w:val="28"/>
        </w:rPr>
        <w:t>Керівник</w:t>
      </w:r>
      <w:r w:rsidRPr="00937F6D">
        <w:rPr>
          <w:szCs w:val="28"/>
        </w:rPr>
        <w:t xml:space="preserve"> Головного управління                                     </w:t>
      </w:r>
      <w:r>
        <w:rPr>
          <w:szCs w:val="28"/>
        </w:rPr>
        <w:t xml:space="preserve">С. </w:t>
      </w:r>
      <w:proofErr w:type="spellStart"/>
      <w:r>
        <w:rPr>
          <w:szCs w:val="28"/>
        </w:rPr>
        <w:t>Тихонюк</w:t>
      </w:r>
      <w:proofErr w:type="spellEnd"/>
    </w:p>
    <w:p w:rsidR="00F3533D" w:rsidRDefault="00F3533D" w:rsidP="00F3533D">
      <w:pPr>
        <w:ind w:firstLine="709"/>
        <w:jc w:val="both"/>
        <w:rPr>
          <w:szCs w:val="28"/>
        </w:rPr>
      </w:pPr>
    </w:p>
    <w:p w:rsidR="00F3533D" w:rsidRDefault="00F3533D" w:rsidP="00F3533D">
      <w:pPr>
        <w:ind w:firstLine="709"/>
        <w:jc w:val="both"/>
        <w:rPr>
          <w:szCs w:val="28"/>
        </w:rPr>
      </w:pPr>
    </w:p>
    <w:p w:rsidR="00F3533D" w:rsidRDefault="00F3533D" w:rsidP="00F3533D">
      <w:pPr>
        <w:ind w:firstLine="709"/>
        <w:jc w:val="both"/>
      </w:pPr>
      <w:proofErr w:type="spellStart"/>
      <w:r w:rsidRPr="008E326E">
        <w:rPr>
          <w:sz w:val="20"/>
          <w:szCs w:val="20"/>
        </w:rPr>
        <w:t>Вик</w:t>
      </w:r>
      <w:proofErr w:type="spellEnd"/>
      <w:r w:rsidRPr="008E326E">
        <w:rPr>
          <w:sz w:val="20"/>
          <w:szCs w:val="20"/>
        </w:rPr>
        <w:t>.: О.</w:t>
      </w:r>
      <w:r>
        <w:rPr>
          <w:sz w:val="20"/>
          <w:szCs w:val="20"/>
        </w:rPr>
        <w:t xml:space="preserve"> </w:t>
      </w:r>
      <w:r w:rsidRPr="008E326E">
        <w:rPr>
          <w:sz w:val="20"/>
          <w:szCs w:val="20"/>
        </w:rPr>
        <w:t>Олещенко</w:t>
      </w:r>
    </w:p>
    <w:p w:rsidR="00F3533D" w:rsidRDefault="00F3533D" w:rsidP="00F3533D"/>
    <w:p w:rsidR="005204CF" w:rsidRDefault="005204CF"/>
    <w:sectPr w:rsidR="005204CF" w:rsidSect="00DB027F">
      <w:headerReference w:type="default" r:id="rId6"/>
      <w:headerReference w:type="first" r:id="rId7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943" w:rsidRDefault="00EA1943" w:rsidP="00627C21">
      <w:r>
        <w:separator/>
      </w:r>
    </w:p>
  </w:endnote>
  <w:endnote w:type="continuationSeparator" w:id="0">
    <w:p w:rsidR="00EA1943" w:rsidRDefault="00EA1943" w:rsidP="00627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943" w:rsidRDefault="00EA1943" w:rsidP="00627C21">
      <w:r>
        <w:separator/>
      </w:r>
    </w:p>
  </w:footnote>
  <w:footnote w:type="continuationSeparator" w:id="0">
    <w:p w:rsidR="00EA1943" w:rsidRDefault="00EA1943" w:rsidP="00627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7694385"/>
      <w:docPartObj>
        <w:docPartGallery w:val="Page Numbers (Top of Page)"/>
        <w:docPartUnique/>
      </w:docPartObj>
    </w:sdtPr>
    <w:sdtEndPr/>
    <w:sdtContent>
      <w:p w:rsidR="00DB027F" w:rsidRDefault="00C6191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2AB4">
          <w:rPr>
            <w:noProof/>
          </w:rPr>
          <w:t>2</w:t>
        </w:r>
        <w:r>
          <w:fldChar w:fldCharType="end"/>
        </w:r>
      </w:p>
    </w:sdtContent>
  </w:sdt>
  <w:p w:rsidR="00C66592" w:rsidRPr="00DB027F" w:rsidRDefault="00EA1943" w:rsidP="00DB027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27F" w:rsidRPr="00C66592" w:rsidRDefault="00C6191D" w:rsidP="00DB027F">
    <w:pPr>
      <w:jc w:val="right"/>
      <w:rPr>
        <w:rStyle w:val="a4"/>
        <w:rFonts w:ascii="Times New Roman" w:hAnsi="Times New Roman"/>
        <w:b w:val="0"/>
        <w:sz w:val="20"/>
      </w:rPr>
    </w:pPr>
    <w:r w:rsidRPr="00C66592">
      <w:rPr>
        <w:rStyle w:val="a4"/>
        <w:rFonts w:ascii="Times New Roman" w:hAnsi="Times New Roman"/>
        <w:b w:val="0"/>
        <w:sz w:val="20"/>
      </w:rPr>
      <w:t xml:space="preserve">До </w:t>
    </w:r>
    <w:r>
      <w:rPr>
        <w:rStyle w:val="a4"/>
        <w:rFonts w:ascii="Times New Roman" w:hAnsi="Times New Roman"/>
        <w:b w:val="0"/>
        <w:sz w:val="20"/>
      </w:rPr>
      <w:t xml:space="preserve">реєстр. </w:t>
    </w:r>
    <w:r w:rsidRPr="00C66592">
      <w:rPr>
        <w:rStyle w:val="a4"/>
        <w:rFonts w:ascii="Times New Roman" w:hAnsi="Times New Roman"/>
        <w:b w:val="0"/>
        <w:sz w:val="20"/>
      </w:rPr>
      <w:t>№</w:t>
    </w:r>
    <w:r>
      <w:rPr>
        <w:rStyle w:val="a4"/>
        <w:rFonts w:ascii="Times New Roman" w:hAnsi="Times New Roman"/>
        <w:b w:val="0"/>
        <w:sz w:val="20"/>
      </w:rPr>
      <w:t xml:space="preserve"> 005</w:t>
    </w:r>
    <w:r w:rsidR="00627C21">
      <w:rPr>
        <w:rStyle w:val="a4"/>
        <w:rFonts w:ascii="Times New Roman" w:hAnsi="Times New Roman"/>
        <w:b w:val="0"/>
        <w:sz w:val="20"/>
      </w:rPr>
      <w:t>9 від 07.08</w:t>
    </w:r>
    <w:r>
      <w:rPr>
        <w:rStyle w:val="a4"/>
        <w:rFonts w:ascii="Times New Roman" w:hAnsi="Times New Roman"/>
        <w:b w:val="0"/>
        <w:sz w:val="20"/>
      </w:rPr>
      <w:t>.2020</w:t>
    </w:r>
  </w:p>
  <w:p w:rsidR="00DB027F" w:rsidRDefault="00627C21" w:rsidP="00DB027F">
    <w:pPr>
      <w:jc w:val="right"/>
    </w:pPr>
    <w:r w:rsidRPr="00EC2934">
      <w:rPr>
        <w:rStyle w:val="a4"/>
        <w:rFonts w:ascii="Times New Roman" w:hAnsi="Times New Roman"/>
        <w:b w:val="0"/>
        <w:sz w:val="20"/>
      </w:rPr>
      <w:t xml:space="preserve">Кабінет </w:t>
    </w:r>
    <w:r w:rsidR="0058738F" w:rsidRPr="00EC2934">
      <w:rPr>
        <w:rStyle w:val="a4"/>
        <w:rFonts w:ascii="Times New Roman" w:hAnsi="Times New Roman"/>
        <w:b w:val="0"/>
        <w:sz w:val="20"/>
      </w:rPr>
      <w:t>М</w:t>
    </w:r>
    <w:r w:rsidRPr="00EC2934">
      <w:rPr>
        <w:rStyle w:val="a4"/>
        <w:rFonts w:ascii="Times New Roman" w:hAnsi="Times New Roman"/>
        <w:b w:val="0"/>
        <w:sz w:val="20"/>
      </w:rPr>
      <w:t>іністрів</w:t>
    </w:r>
    <w:r>
      <w:rPr>
        <w:rStyle w:val="a4"/>
        <w:rFonts w:ascii="Times New Roman" w:hAnsi="Times New Roman"/>
        <w:b w:val="0"/>
        <w:sz w:val="20"/>
      </w:rPr>
      <w:t xml:space="preserve">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33D"/>
    <w:rsid w:val="001F5237"/>
    <w:rsid w:val="0026068C"/>
    <w:rsid w:val="004D39D0"/>
    <w:rsid w:val="005204CF"/>
    <w:rsid w:val="0058738F"/>
    <w:rsid w:val="005F2AB4"/>
    <w:rsid w:val="00602D20"/>
    <w:rsid w:val="00627C21"/>
    <w:rsid w:val="00936C72"/>
    <w:rsid w:val="0098213E"/>
    <w:rsid w:val="009C677A"/>
    <w:rsid w:val="00AA0B45"/>
    <w:rsid w:val="00B1271A"/>
    <w:rsid w:val="00C6191D"/>
    <w:rsid w:val="00CE6894"/>
    <w:rsid w:val="00DC3E36"/>
    <w:rsid w:val="00E80A11"/>
    <w:rsid w:val="00EA1943"/>
    <w:rsid w:val="00EC2934"/>
    <w:rsid w:val="00F35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33D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F3533D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F3533D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F3533D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F3533D"/>
    <w:rPr>
      <w:rFonts w:eastAsia="Times New Roman" w:cs="Times New Roman"/>
      <w:szCs w:val="24"/>
      <w:lang w:eastAsia="ru-RU"/>
    </w:rPr>
  </w:style>
  <w:style w:type="paragraph" w:styleId="a7">
    <w:name w:val="Body Text"/>
    <w:basedOn w:val="a"/>
    <w:link w:val="a8"/>
    <w:rsid w:val="00F3533D"/>
    <w:pPr>
      <w:jc w:val="both"/>
    </w:pPr>
    <w:rPr>
      <w:szCs w:val="20"/>
      <w:lang w:eastAsia="x-none"/>
    </w:rPr>
  </w:style>
  <w:style w:type="character" w:customStyle="1" w:styleId="a8">
    <w:name w:val="Основний текст Знак"/>
    <w:basedOn w:val="a0"/>
    <w:link w:val="a7"/>
    <w:rsid w:val="00F3533D"/>
    <w:rPr>
      <w:rFonts w:eastAsia="Times New Roman" w:cs="Times New Roman"/>
      <w:szCs w:val="20"/>
      <w:lang w:eastAsia="x-none"/>
    </w:rPr>
  </w:style>
  <w:style w:type="paragraph" w:styleId="a9">
    <w:name w:val="footer"/>
    <w:basedOn w:val="a"/>
    <w:link w:val="aa"/>
    <w:uiPriority w:val="99"/>
    <w:unhideWhenUsed/>
    <w:rsid w:val="00627C21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627C21"/>
    <w:rPr>
      <w:rFonts w:eastAsia="Times New Roman" w:cs="Times New Roman"/>
      <w:szCs w:val="24"/>
      <w:lang w:eastAsia="ru-RU"/>
    </w:rPr>
  </w:style>
  <w:style w:type="paragraph" w:customStyle="1" w:styleId="ab">
    <w:name w:val="Нормальний текст"/>
    <w:basedOn w:val="a"/>
    <w:rsid w:val="00627C21"/>
    <w:pPr>
      <w:spacing w:before="120"/>
      <w:ind w:firstLine="567"/>
      <w:jc w:val="both"/>
    </w:pPr>
    <w:rPr>
      <w:rFonts w:ascii="Antiqua" w:hAnsi="Antiqua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1464</Words>
  <Characters>836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2020-08-28T07:52:00Z</dcterms:created>
  <dcterms:modified xsi:type="dcterms:W3CDTF">2020-08-28T07:52:00Z</dcterms:modified>
</cp:coreProperties>
</file>