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D37" w:rsidRDefault="007E2D37" w:rsidP="007E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7E2D37" w:rsidRDefault="007E2D37" w:rsidP="007E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2D37" w:rsidRDefault="007E2D37" w:rsidP="007E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2D37" w:rsidRDefault="007E2D37" w:rsidP="007E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2D37" w:rsidRDefault="007E2D37" w:rsidP="007E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2D37" w:rsidRPr="00AF6771" w:rsidRDefault="007E2D37" w:rsidP="007E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2D37" w:rsidRPr="00AF6771" w:rsidRDefault="007E2D37" w:rsidP="007E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2D37" w:rsidRPr="00AF6771" w:rsidRDefault="007E2D37" w:rsidP="007E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РІШЕННЯ</w:t>
      </w:r>
    </w:p>
    <w:p w:rsidR="007E2D37" w:rsidRPr="00AF6771" w:rsidRDefault="007E2D37" w:rsidP="007E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Комітету Верховної Ради України </w:t>
      </w:r>
    </w:p>
    <w:p w:rsidR="007E2D37" w:rsidRPr="00AF6771" w:rsidRDefault="007E2D37" w:rsidP="007E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 питань інтеграції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України з ЄС</w:t>
      </w:r>
    </w:p>
    <w:p w:rsidR="007E2D37" w:rsidRPr="00AF6771" w:rsidRDefault="007E2D37" w:rsidP="007E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7E2D37" w:rsidRPr="00AF6771" w:rsidRDefault="007E2D37" w:rsidP="007E2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прийняте на засіданні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16 вересня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20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року</w:t>
      </w:r>
    </w:p>
    <w:p w:rsidR="007E2D37" w:rsidRPr="00AF6771" w:rsidRDefault="007E2D37" w:rsidP="007E2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D37" w:rsidRPr="00844C4B" w:rsidRDefault="007E2D37" w:rsidP="007E2D3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79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Комітет з питань 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інтеграції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України з ЄС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, розглянувши на своєму засіданні </w:t>
      </w:r>
      <w:proofErr w:type="spellStart"/>
      <w:r w:rsidRPr="00844C4B">
        <w:rPr>
          <w:rFonts w:ascii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hAnsi="Times New Roman" w:cs="Times New Roman"/>
          <w:sz w:val="28"/>
          <w:szCs w:val="28"/>
          <w:lang w:eastAsia="ru-RU"/>
        </w:rPr>
        <w:t>є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кт</w:t>
      </w:r>
      <w:proofErr w:type="spellEnd"/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 Закону України </w:t>
      </w:r>
      <w:r w:rsidRPr="00A7139F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 </w:t>
      </w:r>
      <w:r w:rsidRPr="007E2D37">
        <w:rPr>
          <w:rFonts w:ascii="Times New Roman" w:hAnsi="Times New Roman" w:cs="Times New Roman"/>
          <w:sz w:val="28"/>
          <w:szCs w:val="28"/>
          <w:lang w:eastAsia="ru-RU"/>
        </w:rPr>
        <w:t>ратифікацію Угоди між Кабінетом Міністрів України та Урядом Чорногорії про міжнародні автомобільні перевезення пасажирів і вантажів</w:t>
      </w:r>
      <w:r w:rsidRPr="00A7139F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(реєстр. </w:t>
      </w:r>
      <w:r w:rsidRPr="007E2D37">
        <w:rPr>
          <w:rFonts w:ascii="Times New Roman" w:hAnsi="Times New Roman" w:cs="Times New Roman"/>
          <w:sz w:val="28"/>
          <w:szCs w:val="28"/>
          <w:lang w:eastAsia="ru-RU"/>
        </w:rPr>
        <w:t>0059 від 07.08.2020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), внесений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Кабінетом Міністрів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 України, в и р і ш и в: </w:t>
      </w:r>
      <w:r>
        <w:rPr>
          <w:rFonts w:ascii="Times New Roman" w:hAnsi="Times New Roman" w:cs="Times New Roman"/>
          <w:sz w:val="28"/>
          <w:szCs w:val="28"/>
          <w:lang w:eastAsia="ru-RU"/>
        </w:rPr>
        <w:t>підтримати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4C4B">
        <w:rPr>
          <w:rFonts w:ascii="Times New Roman" w:hAnsi="Times New Roman" w:cs="Times New Roman"/>
          <w:sz w:val="28"/>
          <w:szCs w:val="28"/>
          <w:lang w:eastAsia="ru-RU"/>
        </w:rPr>
        <w:t>законопро</w:t>
      </w:r>
      <w:r>
        <w:rPr>
          <w:rFonts w:ascii="Times New Roman" w:hAnsi="Times New Roman" w:cs="Times New Roman"/>
          <w:sz w:val="28"/>
          <w:szCs w:val="28"/>
          <w:lang w:eastAsia="ru-RU"/>
        </w:rPr>
        <w:t>є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кт</w:t>
      </w:r>
      <w:proofErr w:type="spellEnd"/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та 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рекомендувати </w:t>
      </w:r>
      <w:r w:rsidR="00BF02E7">
        <w:rPr>
          <w:rFonts w:ascii="Times New Roman" w:hAnsi="Times New Roman" w:cs="Times New Roman"/>
          <w:sz w:val="28"/>
          <w:szCs w:val="28"/>
          <w:lang w:val="ru-RU" w:eastAsia="ru-RU"/>
        </w:rPr>
        <w:t>Головному ком</w:t>
      </w:r>
      <w:proofErr w:type="spellStart"/>
      <w:r w:rsidR="00BF02E7">
        <w:rPr>
          <w:rFonts w:ascii="Times New Roman" w:hAnsi="Times New Roman" w:cs="Times New Roman"/>
          <w:sz w:val="28"/>
          <w:szCs w:val="28"/>
          <w:lang w:eastAsia="ru-RU"/>
        </w:rPr>
        <w:t>ітету</w:t>
      </w:r>
      <w:proofErr w:type="spellEnd"/>
      <w:r w:rsidR="00BF02E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02E7">
        <w:rPr>
          <w:rFonts w:ascii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="00BF02E7">
        <w:rPr>
          <w:rFonts w:ascii="Times New Roman" w:hAnsi="Times New Roman" w:cs="Times New Roman"/>
          <w:sz w:val="28"/>
          <w:szCs w:val="28"/>
          <w:lang w:eastAsia="ru-RU"/>
        </w:rPr>
        <w:t xml:space="preserve"> його на розгляд Верховної Ради України для 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прийнят</w:t>
      </w:r>
      <w:r w:rsidR="00BF02E7">
        <w:rPr>
          <w:rFonts w:ascii="Times New Roman" w:hAnsi="Times New Roman" w:cs="Times New Roman"/>
          <w:sz w:val="28"/>
          <w:szCs w:val="28"/>
          <w:lang w:eastAsia="ru-RU"/>
        </w:rPr>
        <w:t>тя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 за основу </w:t>
      </w:r>
      <w:r w:rsidR="00BF02E7">
        <w:rPr>
          <w:rFonts w:ascii="Times New Roman" w:hAnsi="Times New Roman" w:cs="Times New Roman"/>
          <w:sz w:val="28"/>
          <w:szCs w:val="28"/>
          <w:lang w:eastAsia="ru-RU"/>
        </w:rPr>
        <w:t>та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 в цілому.</w:t>
      </w:r>
    </w:p>
    <w:p w:rsidR="007E2D37" w:rsidRPr="007E2D37" w:rsidRDefault="007E2D37" w:rsidP="007E2D3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7E2D37" w:rsidRPr="00B51492" w:rsidRDefault="007E2D37" w:rsidP="007E2D37">
      <w:pPr>
        <w:rPr>
          <w:lang w:val="ru-RU"/>
        </w:rPr>
      </w:pPr>
    </w:p>
    <w:p w:rsidR="00156303" w:rsidRPr="007E2D37" w:rsidRDefault="00156303">
      <w:pPr>
        <w:rPr>
          <w:lang w:val="ru-RU"/>
        </w:rPr>
      </w:pPr>
    </w:p>
    <w:sectPr w:rsidR="00156303" w:rsidRPr="007E2D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859"/>
    <w:rsid w:val="00065364"/>
    <w:rsid w:val="00156303"/>
    <w:rsid w:val="002D73EF"/>
    <w:rsid w:val="00757859"/>
    <w:rsid w:val="007E2D37"/>
    <w:rsid w:val="00BF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EC23B"/>
  <w15:chartTrackingRefBased/>
  <w15:docId w15:val="{56E32BB8-54C4-4862-883E-67552DCF4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D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377</Words>
  <Characters>215</Characters>
  <Application>Microsoft Office Word</Application>
  <DocSecurity>0</DocSecurity>
  <Lines>1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5</cp:revision>
  <dcterms:created xsi:type="dcterms:W3CDTF">2020-09-14T14:36:00Z</dcterms:created>
  <dcterms:modified xsi:type="dcterms:W3CDTF">2020-09-17T10:29:00Z</dcterms:modified>
</cp:coreProperties>
</file>