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A0169" w14:textId="77777777" w:rsidR="00A123D6" w:rsidRDefault="00A123D6" w:rsidP="00F77E22">
      <w:pPr>
        <w:spacing w:after="0"/>
        <w:ind w:firstLine="709"/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0" w:name="_GoBack"/>
      <w:bookmarkEnd w:id="0"/>
    </w:p>
    <w:p w14:paraId="41952111" w14:textId="77777777" w:rsidR="00F77E22" w:rsidRPr="00511DA2" w:rsidRDefault="00F77E22" w:rsidP="00F77E22">
      <w:pPr>
        <w:spacing w:after="0"/>
        <w:ind w:firstLine="709"/>
        <w:jc w:val="center"/>
        <w:rPr>
          <w:rStyle w:val="a4"/>
          <w:rFonts w:ascii="Times New Roman" w:hAnsi="Times New Roman" w:cs="Times New Roman"/>
          <w:bCs w:val="0"/>
          <w:color w:val="000000"/>
          <w:sz w:val="28"/>
          <w:szCs w:val="28"/>
          <w:lang w:val="uk-UA"/>
        </w:rPr>
      </w:pPr>
      <w:r w:rsidRPr="00511DA2">
        <w:rPr>
          <w:rStyle w:val="a4"/>
          <w:rFonts w:ascii="Times New Roman" w:hAnsi="Times New Roman" w:cs="Times New Roman"/>
          <w:color w:val="000000"/>
          <w:sz w:val="28"/>
          <w:szCs w:val="28"/>
          <w:lang w:val="uk-UA"/>
        </w:rPr>
        <w:t>ПОЯСНЮВАЛЬНА ЗАПИСКА</w:t>
      </w:r>
    </w:p>
    <w:p w14:paraId="11224FD6" w14:textId="77777777" w:rsidR="00F77E22" w:rsidRPr="00511DA2" w:rsidRDefault="00F77E22" w:rsidP="002F51E2">
      <w:pPr>
        <w:pStyle w:val="a3"/>
        <w:shd w:val="clear" w:color="auto" w:fill="FFFFFF"/>
        <w:spacing w:line="245" w:lineRule="atLeast"/>
        <w:jc w:val="center"/>
        <w:rPr>
          <w:rStyle w:val="a4"/>
          <w:color w:val="000000"/>
          <w:sz w:val="28"/>
          <w:szCs w:val="28"/>
          <w:lang w:val="uk-UA"/>
        </w:rPr>
      </w:pPr>
      <w:r w:rsidRPr="00511DA2">
        <w:rPr>
          <w:rStyle w:val="a4"/>
          <w:color w:val="000000"/>
          <w:sz w:val="28"/>
          <w:szCs w:val="28"/>
          <w:lang w:val="uk-UA"/>
        </w:rPr>
        <w:t>до проекту Закону України «</w:t>
      </w:r>
      <w:r w:rsidR="002F51E2" w:rsidRPr="002F51E2">
        <w:rPr>
          <w:b/>
          <w:bCs/>
          <w:color w:val="000000"/>
          <w:sz w:val="28"/>
          <w:szCs w:val="28"/>
          <w:lang w:val="uk-UA"/>
        </w:rPr>
        <w:t>Про внесення змін до Податкового кодексу України щодо забезпечення соціальних прав окремих категорій осіб</w:t>
      </w:r>
    </w:p>
    <w:p w14:paraId="6C5D833B" w14:textId="77777777" w:rsidR="00F77E22" w:rsidRPr="00511DA2" w:rsidRDefault="00F77E22" w:rsidP="00F77E22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both"/>
        <w:rPr>
          <w:rStyle w:val="a4"/>
          <w:bCs w:val="0"/>
          <w:color w:val="000000"/>
          <w:sz w:val="28"/>
          <w:szCs w:val="28"/>
          <w:lang w:val="uk-UA"/>
        </w:rPr>
      </w:pPr>
      <w:r w:rsidRPr="00511DA2">
        <w:rPr>
          <w:rStyle w:val="a4"/>
          <w:color w:val="000000"/>
          <w:sz w:val="28"/>
          <w:szCs w:val="28"/>
          <w:lang w:val="uk-UA"/>
        </w:rPr>
        <w:t>1. Обгрунтування необхідності прийняття проекту.</w:t>
      </w:r>
    </w:p>
    <w:p w14:paraId="5A805B01" w14:textId="77777777" w:rsidR="00A123D6" w:rsidRDefault="00F77E22" w:rsidP="00F77E2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bookmarkStart w:id="1" w:name="n4240"/>
      <w:bookmarkStart w:id="2" w:name="n4241"/>
      <w:bookmarkEnd w:id="1"/>
      <w:bookmarkEnd w:id="2"/>
      <w:r w:rsidRPr="00511D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Законопроект розроблено з метою забезпечення конституційних гарантій захисту прав </w:t>
      </w:r>
      <w:r w:rsidR="00C72E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фізичних осіб</w:t>
      </w:r>
      <w:r w:rsidRPr="00511D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, </w:t>
      </w:r>
      <w:r w:rsidR="00C72E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які </w:t>
      </w:r>
      <w:r w:rsidR="00C72E7D" w:rsidRPr="00C72E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провадить незалежну професійну діяльність</w:t>
      </w:r>
      <w:r w:rsidR="00A123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  <w:r w:rsidR="00C72E7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</w:p>
    <w:p w14:paraId="093016D9" w14:textId="69B28013" w:rsidR="000322B7" w:rsidRDefault="00A123D6" w:rsidP="00DC301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відомо</w:t>
      </w:r>
      <w:r w:rsidR="00F77E22" w:rsidRPr="00511DA2">
        <w:rPr>
          <w:rFonts w:ascii="Times New Roman" w:hAnsi="Times New Roman"/>
          <w:sz w:val="28"/>
          <w:szCs w:val="28"/>
          <w:lang w:val="uk-UA"/>
        </w:rPr>
        <w:t>, потребує вирішення питання щодо надання самозайнятим особам</w:t>
      </w:r>
      <w:r w:rsidR="00DC3017">
        <w:rPr>
          <w:rFonts w:ascii="Times New Roman" w:hAnsi="Times New Roman"/>
          <w:sz w:val="28"/>
          <w:szCs w:val="28"/>
          <w:lang w:val="uk-UA"/>
        </w:rPr>
        <w:t>, які провадять незалежну професійну діяльність,</w:t>
      </w:r>
      <w:r w:rsidR="00F77E22" w:rsidRPr="00511DA2">
        <w:rPr>
          <w:rFonts w:ascii="Times New Roman" w:hAnsi="Times New Roman"/>
          <w:sz w:val="28"/>
          <w:szCs w:val="28"/>
          <w:lang w:val="uk-UA"/>
        </w:rPr>
        <w:t xml:space="preserve"> права на податкову знижку за наслідками звітного податкового </w:t>
      </w:r>
      <w:r w:rsidR="002E678E">
        <w:rPr>
          <w:rFonts w:ascii="Times New Roman" w:hAnsi="Times New Roman"/>
          <w:sz w:val="28"/>
          <w:szCs w:val="28"/>
          <w:lang w:val="uk-UA"/>
        </w:rPr>
        <w:t>періоду</w:t>
      </w:r>
      <w:r w:rsidR="00F77E22" w:rsidRPr="00511DA2">
        <w:rPr>
          <w:rFonts w:ascii="Times New Roman" w:hAnsi="Times New Roman"/>
          <w:sz w:val="28"/>
          <w:szCs w:val="28"/>
          <w:lang w:val="uk-UA"/>
        </w:rPr>
        <w:t>, зокрема це стосується витрат самозайнятих осіб</w:t>
      </w:r>
      <w:r>
        <w:rPr>
          <w:rFonts w:ascii="Times New Roman" w:hAnsi="Times New Roman"/>
          <w:sz w:val="28"/>
          <w:szCs w:val="28"/>
          <w:lang w:val="uk-UA"/>
        </w:rPr>
        <w:t>, як платників податку,</w:t>
      </w:r>
      <w:r w:rsidR="00F77E22" w:rsidRPr="00511DA2">
        <w:rPr>
          <w:rFonts w:ascii="Times New Roman" w:hAnsi="Times New Roman"/>
          <w:sz w:val="28"/>
          <w:szCs w:val="28"/>
          <w:lang w:val="uk-UA"/>
        </w:rPr>
        <w:t xml:space="preserve"> на навчання та лікування, сплачених на користь навчальних та лікувальних закладів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DC301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="000322B7">
        <w:rPr>
          <w:rFonts w:ascii="Times New Roman" w:hAnsi="Times New Roman"/>
          <w:sz w:val="28"/>
          <w:szCs w:val="28"/>
          <w:lang w:val="uk-UA"/>
        </w:rPr>
        <w:t xml:space="preserve"> також права </w:t>
      </w:r>
      <w:r w:rsidR="00DC3017">
        <w:rPr>
          <w:rFonts w:ascii="Times New Roman" w:hAnsi="Times New Roman"/>
          <w:sz w:val="28"/>
          <w:szCs w:val="28"/>
          <w:lang w:val="uk-UA"/>
        </w:rPr>
        <w:t>даної категорії осіб на</w:t>
      </w:r>
      <w:r w:rsidR="000322B7">
        <w:rPr>
          <w:rFonts w:ascii="Times New Roman" w:hAnsi="Times New Roman"/>
          <w:sz w:val="28"/>
          <w:szCs w:val="28"/>
          <w:lang w:val="uk-UA"/>
        </w:rPr>
        <w:t xml:space="preserve"> соц</w:t>
      </w:r>
      <w:r w:rsidR="00DC3017">
        <w:rPr>
          <w:rFonts w:ascii="Times New Roman" w:hAnsi="Times New Roman"/>
          <w:sz w:val="28"/>
          <w:szCs w:val="28"/>
          <w:lang w:val="uk-UA"/>
        </w:rPr>
        <w:t>і</w:t>
      </w:r>
      <w:r w:rsidR="000322B7">
        <w:rPr>
          <w:rFonts w:ascii="Times New Roman" w:hAnsi="Times New Roman"/>
          <w:sz w:val="28"/>
          <w:szCs w:val="28"/>
          <w:lang w:val="uk-UA"/>
        </w:rPr>
        <w:t xml:space="preserve">альну пільгу. </w:t>
      </w:r>
    </w:p>
    <w:p w14:paraId="14E94260" w14:textId="77777777" w:rsidR="00DC3017" w:rsidRPr="00511DA2" w:rsidRDefault="00DC3017" w:rsidP="00DC301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Держава повинна заохочувати громадян займатись незалежною професійною діяльністю, адже саме ці фізичні особи самостійно створюють для себе та інших робочі місця та розвивають власну справу.</w:t>
      </w:r>
    </w:p>
    <w:p w14:paraId="53A4118C" w14:textId="77777777" w:rsidR="00DC3017" w:rsidRDefault="00DC3017" w:rsidP="00F77E22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both"/>
        <w:rPr>
          <w:rStyle w:val="a4"/>
          <w:color w:val="000000"/>
          <w:sz w:val="28"/>
          <w:szCs w:val="28"/>
          <w:lang w:val="uk-UA"/>
        </w:rPr>
      </w:pPr>
    </w:p>
    <w:p w14:paraId="58421C4C" w14:textId="77777777" w:rsidR="00F77E22" w:rsidRPr="00511DA2" w:rsidRDefault="00F77E22" w:rsidP="00F77E22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both"/>
        <w:rPr>
          <w:rStyle w:val="a4"/>
          <w:color w:val="000000"/>
          <w:sz w:val="28"/>
          <w:szCs w:val="28"/>
          <w:lang w:val="uk-UA"/>
        </w:rPr>
      </w:pPr>
      <w:r w:rsidRPr="00511DA2">
        <w:rPr>
          <w:rStyle w:val="a4"/>
          <w:color w:val="000000"/>
          <w:sz w:val="28"/>
          <w:szCs w:val="28"/>
          <w:lang w:val="uk-UA"/>
        </w:rPr>
        <w:t xml:space="preserve">2. Мета і завдання законопроекту </w:t>
      </w:r>
    </w:p>
    <w:p w14:paraId="7B4473C9" w14:textId="77777777" w:rsidR="00DC3017" w:rsidRDefault="00F77E22" w:rsidP="00DC3017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11DA2">
        <w:rPr>
          <w:rStyle w:val="a4"/>
          <w:b w:val="0"/>
          <w:color w:val="000000"/>
          <w:sz w:val="28"/>
          <w:szCs w:val="28"/>
          <w:lang w:val="uk-UA"/>
        </w:rPr>
        <w:t xml:space="preserve">Метою розроблення законопроекту є забезпечення конституційних гарантій захисту прав, громадян, </w:t>
      </w:r>
      <w:r w:rsidR="00DC3017">
        <w:rPr>
          <w:color w:val="000000"/>
          <w:sz w:val="28"/>
          <w:szCs w:val="28"/>
          <w:shd w:val="clear" w:color="auto" w:fill="FFFFFF"/>
          <w:lang w:val="uk-UA"/>
        </w:rPr>
        <w:t xml:space="preserve">які </w:t>
      </w:r>
      <w:r w:rsidR="00DC3017" w:rsidRPr="00C72E7D">
        <w:rPr>
          <w:color w:val="000000"/>
          <w:sz w:val="28"/>
          <w:szCs w:val="28"/>
          <w:shd w:val="clear" w:color="auto" w:fill="FFFFFF"/>
          <w:lang w:val="uk-UA"/>
        </w:rPr>
        <w:t>провадить незалежну професійну діяльність</w:t>
      </w:r>
      <w:r w:rsidR="00A123D6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14:paraId="0C1AE09B" w14:textId="77777777" w:rsidR="00A123D6" w:rsidRDefault="00A123D6" w:rsidP="00DC3017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14:paraId="7E275413" w14:textId="77777777" w:rsidR="00F77E22" w:rsidRPr="00511DA2" w:rsidRDefault="00F77E22" w:rsidP="00DC3017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both"/>
        <w:rPr>
          <w:rStyle w:val="a4"/>
          <w:bCs w:val="0"/>
          <w:color w:val="000000"/>
          <w:sz w:val="28"/>
          <w:szCs w:val="28"/>
          <w:lang w:val="uk-UA"/>
        </w:rPr>
      </w:pPr>
      <w:r w:rsidRPr="00511DA2">
        <w:rPr>
          <w:rStyle w:val="a4"/>
          <w:color w:val="000000"/>
          <w:sz w:val="28"/>
          <w:szCs w:val="28"/>
          <w:lang w:val="uk-UA"/>
        </w:rPr>
        <w:t>3. Загальна характеристика і основні положення проекту акта</w:t>
      </w:r>
    </w:p>
    <w:p w14:paraId="45D15ED4" w14:textId="77777777" w:rsidR="00F77E22" w:rsidRDefault="00F77E22" w:rsidP="00F77E22">
      <w:pPr>
        <w:widowControl w:val="0"/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0C2FC3A9" w14:textId="77777777" w:rsidR="00FC2843" w:rsidRDefault="00A123D6" w:rsidP="00F77E2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lang w:val="uk-UA" w:eastAsia="ru-RU"/>
        </w:rPr>
        <w:t>Проектом</w:t>
      </w:r>
      <w:r w:rsidR="002F51E2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lang w:val="uk-UA" w:eastAsia="ru-RU"/>
        </w:rPr>
        <w:t xml:space="preserve"> пропонується</w:t>
      </w:r>
      <w:r w:rsidR="00FC2843" w:rsidRPr="00FC2843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lang w:val="uk-UA" w:eastAsia="ru-RU"/>
        </w:rPr>
        <w:t xml:space="preserve"> внести зміни до статей 14, 166, 169, 178 Податкового кодексу України</w:t>
      </w:r>
      <w:r w:rsidR="002F51E2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lang w:val="uk-UA" w:eastAsia="ru-RU"/>
        </w:rPr>
        <w:t xml:space="preserve"> у частині</w:t>
      </w:r>
      <w:r w:rsidR="00FC2843">
        <w:rPr>
          <w:rStyle w:val="a4"/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C2843" w:rsidRPr="00FC2843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lang w:val="uk-UA" w:eastAsia="ru-RU"/>
        </w:rPr>
        <w:t xml:space="preserve">надання </w:t>
      </w:r>
      <w:r w:rsidR="00FC2843" w:rsidRPr="00511DA2">
        <w:rPr>
          <w:rFonts w:ascii="Times New Roman" w:hAnsi="Times New Roman"/>
          <w:sz w:val="28"/>
          <w:szCs w:val="28"/>
          <w:lang w:val="uk-UA"/>
        </w:rPr>
        <w:t>самозайнятим особам</w:t>
      </w:r>
      <w:r w:rsidR="00FC2843">
        <w:rPr>
          <w:rFonts w:ascii="Times New Roman" w:hAnsi="Times New Roman"/>
          <w:sz w:val="28"/>
          <w:szCs w:val="28"/>
          <w:lang w:val="uk-UA"/>
        </w:rPr>
        <w:t>, які провадять незалежну професійну діяльність,</w:t>
      </w:r>
      <w:r w:rsidR="00FC2843" w:rsidRPr="00511DA2">
        <w:rPr>
          <w:rFonts w:ascii="Times New Roman" w:hAnsi="Times New Roman"/>
          <w:sz w:val="28"/>
          <w:szCs w:val="28"/>
          <w:lang w:val="uk-UA"/>
        </w:rPr>
        <w:t xml:space="preserve"> права на податкову знижку </w:t>
      </w:r>
      <w:r w:rsidR="00FC2843">
        <w:rPr>
          <w:rFonts w:ascii="Times New Roman" w:hAnsi="Times New Roman"/>
          <w:sz w:val="28"/>
          <w:szCs w:val="28"/>
          <w:lang w:val="uk-UA"/>
        </w:rPr>
        <w:t>та соціальну пільгу.</w:t>
      </w:r>
    </w:p>
    <w:p w14:paraId="1F71D94D" w14:textId="77777777" w:rsidR="002F51E2" w:rsidRDefault="002F51E2" w:rsidP="00F77E2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DAA2D92" w14:textId="77777777" w:rsidR="002F51E2" w:rsidRDefault="002F51E2" w:rsidP="00F77E2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F51E2">
        <w:rPr>
          <w:rFonts w:ascii="Times New Roman" w:hAnsi="Times New Roman"/>
          <w:b/>
          <w:sz w:val="28"/>
          <w:szCs w:val="28"/>
          <w:lang w:val="uk-UA"/>
        </w:rPr>
        <w:t>4. Стан нормативно-правової бази у цій сфері правового регулювання</w:t>
      </w:r>
    </w:p>
    <w:p w14:paraId="34A328A2" w14:textId="77777777" w:rsidR="00FC2843" w:rsidRDefault="002F51E2" w:rsidP="00F77E2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Основним нормативно-правовим акт</w:t>
      </w:r>
      <w:r w:rsidR="00A123D6">
        <w:rPr>
          <w:rFonts w:ascii="Times New Roman" w:hAnsi="Times New Roman"/>
          <w:sz w:val="28"/>
          <w:szCs w:val="28"/>
          <w:lang w:val="uk-UA"/>
        </w:rPr>
        <w:t>ом</w:t>
      </w:r>
      <w:r>
        <w:rPr>
          <w:rFonts w:ascii="Times New Roman" w:hAnsi="Times New Roman"/>
          <w:sz w:val="28"/>
          <w:szCs w:val="28"/>
          <w:lang w:val="uk-UA"/>
        </w:rPr>
        <w:t>, що ді</w:t>
      </w:r>
      <w:r w:rsidR="00A123D6">
        <w:rPr>
          <w:rFonts w:ascii="Times New Roman" w:hAnsi="Times New Roman"/>
          <w:sz w:val="28"/>
          <w:szCs w:val="28"/>
          <w:lang w:val="uk-UA"/>
        </w:rPr>
        <w:t>є</w:t>
      </w:r>
      <w:r>
        <w:rPr>
          <w:rFonts w:ascii="Times New Roman" w:hAnsi="Times New Roman"/>
          <w:sz w:val="28"/>
          <w:szCs w:val="28"/>
          <w:lang w:val="uk-UA"/>
        </w:rPr>
        <w:t xml:space="preserve"> у даній сфері правового регулювання, є Податковий кодекс України</w:t>
      </w:r>
      <w:r w:rsidR="00A123D6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725AAC96" w14:textId="77777777" w:rsidR="00A123D6" w:rsidRPr="00FC2843" w:rsidRDefault="00A123D6" w:rsidP="00F77E2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B9BD940" w14:textId="77777777" w:rsidR="00F77E22" w:rsidRPr="00511DA2" w:rsidRDefault="002F51E2" w:rsidP="00F77E22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both"/>
        <w:rPr>
          <w:rStyle w:val="a4"/>
          <w:b w:val="0"/>
          <w:bCs w:val="0"/>
          <w:color w:val="000000"/>
          <w:sz w:val="28"/>
          <w:szCs w:val="28"/>
          <w:lang w:val="uk-UA"/>
        </w:rPr>
      </w:pPr>
      <w:r>
        <w:rPr>
          <w:rStyle w:val="a4"/>
          <w:color w:val="000000"/>
          <w:sz w:val="28"/>
          <w:szCs w:val="28"/>
          <w:lang w:val="uk-UA"/>
        </w:rPr>
        <w:t>5</w:t>
      </w:r>
      <w:r w:rsidR="00F77E22" w:rsidRPr="00511DA2">
        <w:rPr>
          <w:rStyle w:val="a4"/>
          <w:color w:val="000000"/>
          <w:sz w:val="28"/>
          <w:szCs w:val="28"/>
          <w:lang w:val="uk-UA"/>
        </w:rPr>
        <w:t>. Фінансово-економічне обґрунтування</w:t>
      </w:r>
    </w:p>
    <w:p w14:paraId="44EA2F50" w14:textId="77777777" w:rsidR="00F77E22" w:rsidRPr="00511DA2" w:rsidRDefault="00F77E22" w:rsidP="00F77E22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both"/>
        <w:rPr>
          <w:rStyle w:val="a4"/>
          <w:b w:val="0"/>
          <w:bCs w:val="0"/>
          <w:color w:val="000000"/>
          <w:sz w:val="28"/>
          <w:szCs w:val="28"/>
          <w:lang w:val="uk-UA"/>
        </w:rPr>
      </w:pPr>
      <w:r w:rsidRPr="00511DA2">
        <w:rPr>
          <w:rStyle w:val="a4"/>
          <w:b w:val="0"/>
          <w:color w:val="000000"/>
          <w:sz w:val="28"/>
          <w:szCs w:val="28"/>
          <w:lang w:val="uk-UA"/>
        </w:rPr>
        <w:t xml:space="preserve">Реалізація </w:t>
      </w:r>
      <w:r w:rsidR="00A123D6">
        <w:rPr>
          <w:rStyle w:val="a4"/>
          <w:b w:val="0"/>
          <w:color w:val="000000"/>
          <w:sz w:val="28"/>
          <w:szCs w:val="28"/>
          <w:lang w:val="uk-UA"/>
        </w:rPr>
        <w:t>даного</w:t>
      </w:r>
      <w:r w:rsidRPr="00511DA2">
        <w:rPr>
          <w:rStyle w:val="a4"/>
          <w:b w:val="0"/>
          <w:color w:val="000000"/>
          <w:sz w:val="28"/>
          <w:szCs w:val="28"/>
          <w:lang w:val="uk-UA"/>
        </w:rPr>
        <w:t xml:space="preserve"> </w:t>
      </w:r>
      <w:r w:rsidR="00A123D6">
        <w:rPr>
          <w:rStyle w:val="a4"/>
          <w:b w:val="0"/>
          <w:color w:val="000000"/>
          <w:sz w:val="28"/>
          <w:szCs w:val="28"/>
          <w:lang w:val="uk-UA"/>
        </w:rPr>
        <w:t>законо</w:t>
      </w:r>
      <w:r w:rsidRPr="00511DA2">
        <w:rPr>
          <w:rStyle w:val="a4"/>
          <w:b w:val="0"/>
          <w:color w:val="000000"/>
          <w:sz w:val="28"/>
          <w:szCs w:val="28"/>
          <w:lang w:val="uk-UA"/>
        </w:rPr>
        <w:t>проекту не потребує додаткових видатків із Державного</w:t>
      </w:r>
      <w:r w:rsidR="00C46D42">
        <w:rPr>
          <w:rStyle w:val="a4"/>
          <w:b w:val="0"/>
          <w:color w:val="000000"/>
          <w:sz w:val="28"/>
          <w:szCs w:val="28"/>
          <w:lang w:val="uk-UA"/>
        </w:rPr>
        <w:t xml:space="preserve"> та місцевих</w:t>
      </w:r>
      <w:r w:rsidRPr="00511DA2">
        <w:rPr>
          <w:rStyle w:val="a4"/>
          <w:b w:val="0"/>
          <w:color w:val="000000"/>
          <w:sz w:val="28"/>
          <w:szCs w:val="28"/>
          <w:lang w:val="uk-UA"/>
        </w:rPr>
        <w:t xml:space="preserve"> бюджет</w:t>
      </w:r>
      <w:r w:rsidR="00C46D42">
        <w:rPr>
          <w:rStyle w:val="a4"/>
          <w:b w:val="0"/>
          <w:color w:val="000000"/>
          <w:sz w:val="28"/>
          <w:szCs w:val="28"/>
          <w:lang w:val="uk-UA"/>
        </w:rPr>
        <w:t>ів</w:t>
      </w:r>
      <w:r w:rsidRPr="00511DA2">
        <w:rPr>
          <w:rStyle w:val="a4"/>
          <w:b w:val="0"/>
          <w:color w:val="000000"/>
          <w:sz w:val="28"/>
          <w:szCs w:val="28"/>
          <w:lang w:val="uk-UA"/>
        </w:rPr>
        <w:t>.</w:t>
      </w:r>
    </w:p>
    <w:p w14:paraId="6725D957" w14:textId="77777777" w:rsidR="00FC2843" w:rsidRDefault="00FC2843" w:rsidP="00F77E22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both"/>
        <w:rPr>
          <w:rStyle w:val="a4"/>
          <w:color w:val="000000"/>
          <w:sz w:val="28"/>
          <w:szCs w:val="28"/>
          <w:lang w:val="uk-UA"/>
        </w:rPr>
      </w:pPr>
    </w:p>
    <w:p w14:paraId="320FD12C" w14:textId="77777777" w:rsidR="00F77E22" w:rsidRPr="00511DA2" w:rsidRDefault="002F51E2" w:rsidP="00F77E22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both"/>
        <w:rPr>
          <w:rStyle w:val="a4"/>
          <w:bCs w:val="0"/>
          <w:color w:val="000000"/>
          <w:sz w:val="28"/>
          <w:szCs w:val="28"/>
          <w:lang w:val="uk-UA"/>
        </w:rPr>
      </w:pPr>
      <w:r>
        <w:rPr>
          <w:rStyle w:val="a4"/>
          <w:color w:val="000000"/>
          <w:sz w:val="28"/>
          <w:szCs w:val="28"/>
          <w:lang w:val="uk-UA"/>
        </w:rPr>
        <w:t>6</w:t>
      </w:r>
      <w:r w:rsidR="00F77E22" w:rsidRPr="00511DA2">
        <w:rPr>
          <w:rStyle w:val="a4"/>
          <w:color w:val="000000"/>
          <w:sz w:val="28"/>
          <w:szCs w:val="28"/>
          <w:lang w:val="uk-UA"/>
        </w:rPr>
        <w:t>. Прогноз соціально-економічних та інших наслідків прийняття акта</w:t>
      </w:r>
    </w:p>
    <w:p w14:paraId="23D85469" w14:textId="77777777" w:rsidR="00F77E22" w:rsidRPr="00511DA2" w:rsidRDefault="00F77E22" w:rsidP="00F77E2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511DA2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lang w:val="uk-UA" w:eastAsia="ru-RU"/>
        </w:rPr>
        <w:t xml:space="preserve">Прийняття законопроекту сприятиме запровадженню європейських </w:t>
      </w:r>
      <w:r w:rsidRPr="00511DA2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lang w:val="uk-UA" w:eastAsia="ru-RU"/>
        </w:rPr>
        <w:lastRenderedPageBreak/>
        <w:t xml:space="preserve">стандартів захисту соціальних та економічних інтересів осіб, що </w:t>
      </w:r>
      <w:r w:rsidR="00FC2843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lang w:val="uk-UA" w:eastAsia="ru-RU"/>
        </w:rPr>
        <w:t>провадять незалежн</w:t>
      </w:r>
      <w:r w:rsidR="00C4137D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lang w:val="uk-UA" w:eastAsia="ru-RU"/>
        </w:rPr>
        <w:t>у</w:t>
      </w:r>
      <w:r w:rsidR="00FC2843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lang w:val="uk-UA" w:eastAsia="ru-RU"/>
        </w:rPr>
        <w:t xml:space="preserve"> професійну діяльність</w:t>
      </w:r>
      <w:r w:rsidRPr="00511DA2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lang w:val="uk-UA" w:eastAsia="ru-RU"/>
        </w:rPr>
        <w:t>.</w:t>
      </w:r>
    </w:p>
    <w:p w14:paraId="3D2B084D" w14:textId="77777777" w:rsidR="00F77E22" w:rsidRPr="00511DA2" w:rsidRDefault="00F77E22" w:rsidP="00F77E22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both"/>
        <w:rPr>
          <w:rStyle w:val="a4"/>
          <w:b w:val="0"/>
          <w:color w:val="000000"/>
          <w:sz w:val="28"/>
          <w:szCs w:val="28"/>
          <w:lang w:val="uk-UA"/>
        </w:rPr>
      </w:pPr>
    </w:p>
    <w:p w14:paraId="36EA48BE" w14:textId="77777777" w:rsidR="00F77E22" w:rsidRPr="00511DA2" w:rsidRDefault="00F77E22" w:rsidP="00F77E22">
      <w:pPr>
        <w:pStyle w:val="a3"/>
        <w:shd w:val="clear" w:color="auto" w:fill="FFFFFF"/>
        <w:spacing w:before="0" w:beforeAutospacing="0" w:after="0" w:afterAutospacing="0" w:line="245" w:lineRule="atLeast"/>
        <w:ind w:firstLine="709"/>
        <w:jc w:val="both"/>
        <w:rPr>
          <w:rStyle w:val="a4"/>
          <w:b w:val="0"/>
          <w:color w:val="000000"/>
          <w:sz w:val="28"/>
          <w:szCs w:val="28"/>
          <w:lang w:val="uk-UA"/>
        </w:rPr>
      </w:pPr>
    </w:p>
    <w:p w14:paraId="54F56189" w14:textId="77777777" w:rsidR="00F77E22" w:rsidRPr="00511DA2" w:rsidRDefault="00F77E22" w:rsidP="00F77E22">
      <w:pPr>
        <w:pStyle w:val="a3"/>
        <w:shd w:val="clear" w:color="auto" w:fill="FFFFFF"/>
        <w:tabs>
          <w:tab w:val="left" w:pos="2040"/>
        </w:tabs>
        <w:spacing w:before="0" w:beforeAutospacing="0" w:after="0" w:afterAutospacing="0" w:line="245" w:lineRule="atLeast"/>
        <w:ind w:firstLine="709"/>
        <w:jc w:val="both"/>
        <w:rPr>
          <w:rStyle w:val="a4"/>
          <w:b w:val="0"/>
          <w:color w:val="000000"/>
          <w:sz w:val="28"/>
          <w:szCs w:val="28"/>
          <w:lang w:val="uk-UA"/>
        </w:rPr>
      </w:pPr>
      <w:r w:rsidRPr="00511DA2">
        <w:rPr>
          <w:rStyle w:val="a4"/>
          <w:b w:val="0"/>
          <w:color w:val="000000"/>
          <w:sz w:val="28"/>
          <w:szCs w:val="28"/>
          <w:lang w:val="uk-UA"/>
        </w:rPr>
        <w:tab/>
      </w:r>
    </w:p>
    <w:p w14:paraId="64ABADAB" w14:textId="77777777" w:rsidR="00F77E22" w:rsidRPr="00511DA2" w:rsidRDefault="00F77E22" w:rsidP="002F51E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1D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Народний депутат України </w:t>
      </w:r>
      <w:r w:rsidRPr="00511DA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1DA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11DA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F51E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F51E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F51E2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Фріс І. П. </w:t>
      </w:r>
    </w:p>
    <w:p w14:paraId="29325E5A" w14:textId="77777777" w:rsidR="0027570A" w:rsidRDefault="0027570A"/>
    <w:sectPr w:rsidR="0027570A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9CB51" w14:textId="77777777" w:rsidR="00563786" w:rsidRDefault="00563786" w:rsidP="00FA7F31">
      <w:pPr>
        <w:spacing w:after="0" w:line="240" w:lineRule="auto"/>
      </w:pPr>
      <w:r>
        <w:separator/>
      </w:r>
    </w:p>
  </w:endnote>
  <w:endnote w:type="continuationSeparator" w:id="0">
    <w:p w14:paraId="21688A71" w14:textId="77777777" w:rsidR="00563786" w:rsidRDefault="00563786" w:rsidP="00FA7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7236879"/>
      <w:docPartObj>
        <w:docPartGallery w:val="Page Numbers (Bottom of Page)"/>
        <w:docPartUnique/>
      </w:docPartObj>
    </w:sdtPr>
    <w:sdtEndPr/>
    <w:sdtContent>
      <w:p w14:paraId="7968957C" w14:textId="56DD3B33" w:rsidR="00FA7F31" w:rsidRDefault="00FA7F3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0D0D">
          <w:rPr>
            <w:noProof/>
          </w:rPr>
          <w:t>2</w:t>
        </w:r>
        <w:r>
          <w:fldChar w:fldCharType="end"/>
        </w:r>
      </w:p>
    </w:sdtContent>
  </w:sdt>
  <w:p w14:paraId="3C3BA8B0" w14:textId="77777777" w:rsidR="00FA7F31" w:rsidRDefault="00FA7F3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4A32A" w14:textId="77777777" w:rsidR="00563786" w:rsidRDefault="00563786" w:rsidP="00FA7F31">
      <w:pPr>
        <w:spacing w:after="0" w:line="240" w:lineRule="auto"/>
      </w:pPr>
      <w:r>
        <w:separator/>
      </w:r>
    </w:p>
  </w:footnote>
  <w:footnote w:type="continuationSeparator" w:id="0">
    <w:p w14:paraId="4DA86CC6" w14:textId="77777777" w:rsidR="00563786" w:rsidRDefault="00563786" w:rsidP="00FA7F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E22"/>
    <w:rsid w:val="0000011C"/>
    <w:rsid w:val="000322B7"/>
    <w:rsid w:val="0027570A"/>
    <w:rsid w:val="002E678E"/>
    <w:rsid w:val="002F51E2"/>
    <w:rsid w:val="002F7AD9"/>
    <w:rsid w:val="004E0310"/>
    <w:rsid w:val="00563786"/>
    <w:rsid w:val="006F27E0"/>
    <w:rsid w:val="00753ED4"/>
    <w:rsid w:val="009D1925"/>
    <w:rsid w:val="00A123D6"/>
    <w:rsid w:val="00A6216B"/>
    <w:rsid w:val="00B336A5"/>
    <w:rsid w:val="00C4137D"/>
    <w:rsid w:val="00C46D42"/>
    <w:rsid w:val="00C72E7D"/>
    <w:rsid w:val="00DC3017"/>
    <w:rsid w:val="00EA55A0"/>
    <w:rsid w:val="00F20D0D"/>
    <w:rsid w:val="00F77E22"/>
    <w:rsid w:val="00FA7F31"/>
    <w:rsid w:val="00FC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833A5"/>
  <w15:chartTrackingRefBased/>
  <w15:docId w15:val="{7E74F47D-7E1E-4265-B0EC-123EB0CCD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7E2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7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7E22"/>
    <w:rPr>
      <w:b/>
      <w:bCs/>
    </w:rPr>
  </w:style>
  <w:style w:type="paragraph" w:styleId="a5">
    <w:name w:val="header"/>
    <w:basedOn w:val="a"/>
    <w:link w:val="a6"/>
    <w:uiPriority w:val="99"/>
    <w:unhideWhenUsed/>
    <w:rsid w:val="00FA7F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FA7F31"/>
  </w:style>
  <w:style w:type="paragraph" w:styleId="a7">
    <w:name w:val="footer"/>
    <w:basedOn w:val="a"/>
    <w:link w:val="a8"/>
    <w:uiPriority w:val="99"/>
    <w:unhideWhenUsed/>
    <w:rsid w:val="00FA7F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FA7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EB087F-8C1A-4CFF-9C45-ED24493AA2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EC3176-B82B-46C8-B9CA-D05AE12194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44CA0D-B768-4C6A-9616-90CE974642C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1275</Words>
  <Characters>727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2020-08-10T14:31:00Z</dcterms:created>
  <dcterms:modified xsi:type="dcterms:W3CDTF">2020-08-10T14:31:00Z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