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535" w:rsidRDefault="000E2535" w:rsidP="000E2535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Проект</w:t>
      </w:r>
    </w:p>
    <w:p w:rsidR="00941045" w:rsidRDefault="00941045" w:rsidP="000E2535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</w:t>
      </w:r>
      <w:r>
        <w:rPr>
          <w:sz w:val="28"/>
        </w:rPr>
        <w:t>тираж 05.01.2020</w:t>
      </w:r>
      <w:bookmarkStart w:id="0" w:name="_GoBack"/>
      <w:bookmarkEnd w:id="0"/>
      <w:r>
        <w:rPr>
          <w:sz w:val="28"/>
          <w:lang w:val="ru-RU"/>
        </w:rPr>
        <w:t>)</w:t>
      </w:r>
    </w:p>
    <w:p w:rsidR="000E2535" w:rsidRPr="000E2535" w:rsidRDefault="000E2535" w:rsidP="000E2535">
      <w:pPr>
        <w:ind w:firstLine="720"/>
        <w:jc w:val="both"/>
        <w:rPr>
          <w:sz w:val="28"/>
          <w:lang w:val="ru-RU"/>
        </w:rPr>
      </w:pPr>
    </w:p>
    <w:p w:rsidR="000E2535" w:rsidRPr="000E2535" w:rsidRDefault="000E2535" w:rsidP="000E2535">
      <w:pPr>
        <w:ind w:firstLine="720"/>
        <w:jc w:val="center"/>
        <w:rPr>
          <w:sz w:val="28"/>
        </w:rPr>
      </w:pPr>
      <w:r w:rsidRPr="000E2535">
        <w:rPr>
          <w:sz w:val="28"/>
        </w:rPr>
        <w:t>Закон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</w:p>
    <w:p w:rsidR="000E2535" w:rsidRDefault="000E2535" w:rsidP="000E2535">
      <w:pPr>
        <w:ind w:firstLine="720"/>
        <w:jc w:val="center"/>
        <w:rPr>
          <w:sz w:val="28"/>
        </w:rPr>
      </w:pP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внесення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деяких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внесення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відомостей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</w:p>
    <w:p w:rsidR="000E2535" w:rsidRPr="000E2535" w:rsidRDefault="000E2535" w:rsidP="000E2535">
      <w:pPr>
        <w:ind w:firstLine="720"/>
        <w:jc w:val="center"/>
        <w:rPr>
          <w:sz w:val="28"/>
        </w:rPr>
      </w:pP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Верховна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Рада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л</w:t>
      </w:r>
      <w:r w:rsidRPr="000E2535">
        <w:rPr>
          <w:sz w:val="28"/>
        </w:rPr>
        <w:t xml:space="preserve"> </w:t>
      </w:r>
      <w:r w:rsidRPr="000E2535">
        <w:rPr>
          <w:sz w:val="28"/>
        </w:rPr>
        <w:t>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є: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І.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Внести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1.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землеустрій"</w:t>
      </w:r>
      <w:r w:rsidRPr="000E2535">
        <w:rPr>
          <w:sz w:val="28"/>
        </w:rPr>
        <w:t xml:space="preserve"> </w:t>
      </w:r>
      <w:r w:rsidRPr="000E2535">
        <w:rPr>
          <w:sz w:val="28"/>
        </w:rPr>
        <w:t>(Відомості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Верховної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Ради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2003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р.,</w:t>
      </w:r>
      <w:r w:rsidRPr="000E2535">
        <w:rPr>
          <w:sz w:val="28"/>
        </w:rPr>
        <w:t xml:space="preserve"> </w:t>
      </w:r>
      <w:r w:rsidRPr="000E2535">
        <w:rPr>
          <w:sz w:val="28"/>
        </w:rPr>
        <w:t>№</w:t>
      </w:r>
      <w:r w:rsidRPr="000E2535">
        <w:rPr>
          <w:sz w:val="28"/>
        </w:rPr>
        <w:t xml:space="preserve"> </w:t>
      </w:r>
      <w:r w:rsidRPr="000E2535">
        <w:rPr>
          <w:sz w:val="28"/>
        </w:rPr>
        <w:t>36,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ст.</w:t>
      </w:r>
      <w:r w:rsidRPr="000E2535">
        <w:rPr>
          <w:sz w:val="28"/>
        </w:rPr>
        <w:t xml:space="preserve"> </w:t>
      </w:r>
      <w:r w:rsidRPr="000E2535">
        <w:rPr>
          <w:sz w:val="28"/>
        </w:rPr>
        <w:t>282</w:t>
      </w:r>
      <w:r w:rsidRPr="000E2535">
        <w:rPr>
          <w:sz w:val="28"/>
        </w:rPr>
        <w:t xml:space="preserve"> </w:t>
      </w:r>
      <w:r w:rsidRPr="000E2535">
        <w:rPr>
          <w:sz w:val="28"/>
        </w:rPr>
        <w:t>із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наступними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змінами):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1)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пункт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"б"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9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2)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пункт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"б"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першої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викласти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такій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редакції: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"б)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встановлення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меж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об’єктів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землеустрою";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3)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пункт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"и"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другої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25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4)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статтю</w:t>
      </w:r>
      <w:r w:rsidRPr="000E2535">
        <w:rPr>
          <w:sz w:val="28"/>
        </w:rPr>
        <w:t xml:space="preserve"> </w:t>
      </w:r>
      <w:r w:rsidRPr="000E2535">
        <w:rPr>
          <w:sz w:val="28"/>
        </w:rPr>
        <w:t>42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5)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пункт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"а"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другої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67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виключити.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2.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кадастр"</w:t>
      </w:r>
      <w:r w:rsidRPr="000E2535">
        <w:rPr>
          <w:sz w:val="28"/>
        </w:rPr>
        <w:t xml:space="preserve"> </w:t>
      </w:r>
      <w:r w:rsidRPr="000E2535">
        <w:rPr>
          <w:sz w:val="28"/>
        </w:rPr>
        <w:t>(Відомості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Верховної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Ради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2012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р.,</w:t>
      </w:r>
      <w:r w:rsidRPr="000E2535">
        <w:rPr>
          <w:sz w:val="28"/>
        </w:rPr>
        <w:t xml:space="preserve"> </w:t>
      </w:r>
      <w:r w:rsidRPr="000E2535">
        <w:rPr>
          <w:sz w:val="28"/>
        </w:rPr>
        <w:t>№</w:t>
      </w:r>
      <w:r w:rsidRPr="000E2535">
        <w:rPr>
          <w:sz w:val="28"/>
        </w:rPr>
        <w:t xml:space="preserve"> </w:t>
      </w:r>
      <w:r w:rsidRPr="000E2535">
        <w:rPr>
          <w:sz w:val="28"/>
        </w:rPr>
        <w:t>8,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ст.</w:t>
      </w:r>
      <w:r w:rsidRPr="000E2535">
        <w:rPr>
          <w:sz w:val="28"/>
        </w:rPr>
        <w:t xml:space="preserve"> </w:t>
      </w:r>
      <w:r w:rsidRPr="000E2535">
        <w:rPr>
          <w:sz w:val="28"/>
        </w:rPr>
        <w:t>61;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2013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р.,</w:t>
      </w:r>
      <w:r w:rsidRPr="000E2535">
        <w:rPr>
          <w:sz w:val="28"/>
        </w:rPr>
        <w:t xml:space="preserve"> </w:t>
      </w:r>
      <w:r w:rsidRPr="000E2535">
        <w:rPr>
          <w:sz w:val="28"/>
        </w:rPr>
        <w:t>№</w:t>
      </w:r>
      <w:r w:rsidRPr="000E2535">
        <w:rPr>
          <w:sz w:val="28"/>
        </w:rPr>
        <w:t xml:space="preserve"> </w:t>
      </w:r>
      <w:r w:rsidRPr="000E2535">
        <w:rPr>
          <w:sz w:val="28"/>
        </w:rPr>
        <w:t>36,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ст.</w:t>
      </w:r>
      <w:r w:rsidRPr="000E2535">
        <w:rPr>
          <w:sz w:val="28"/>
        </w:rPr>
        <w:t xml:space="preserve"> </w:t>
      </w:r>
      <w:r w:rsidRPr="000E2535">
        <w:rPr>
          <w:sz w:val="28"/>
        </w:rPr>
        <w:t>472;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2015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р.,</w:t>
      </w:r>
      <w:r w:rsidRPr="000E2535">
        <w:rPr>
          <w:sz w:val="28"/>
        </w:rPr>
        <w:t xml:space="preserve"> </w:t>
      </w:r>
      <w:r w:rsidRPr="000E2535">
        <w:rPr>
          <w:sz w:val="28"/>
        </w:rPr>
        <w:t>№</w:t>
      </w:r>
      <w:r w:rsidRPr="000E2535">
        <w:rPr>
          <w:sz w:val="28"/>
        </w:rPr>
        <w:t xml:space="preserve"> </w:t>
      </w:r>
      <w:r w:rsidRPr="000E2535">
        <w:rPr>
          <w:sz w:val="28"/>
        </w:rPr>
        <w:t>31,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ст.</w:t>
      </w:r>
      <w:r w:rsidRPr="000E2535">
        <w:rPr>
          <w:sz w:val="28"/>
        </w:rPr>
        <w:t xml:space="preserve"> </w:t>
      </w:r>
      <w:r w:rsidRPr="000E2535">
        <w:rPr>
          <w:sz w:val="28"/>
        </w:rPr>
        <w:t>293;</w:t>
      </w:r>
      <w:r w:rsidRPr="000E2535">
        <w:rPr>
          <w:sz w:val="28"/>
        </w:rPr>
        <w:t xml:space="preserve"> </w:t>
      </w:r>
      <w:r w:rsidRPr="000E2535">
        <w:rPr>
          <w:sz w:val="28"/>
        </w:rPr>
        <w:t>2020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р.,</w:t>
      </w:r>
      <w:r w:rsidRPr="000E2535">
        <w:rPr>
          <w:sz w:val="28"/>
        </w:rPr>
        <w:t xml:space="preserve"> </w:t>
      </w:r>
      <w:r w:rsidRPr="000E2535">
        <w:rPr>
          <w:sz w:val="28"/>
        </w:rPr>
        <w:t>№</w:t>
      </w:r>
      <w:r w:rsidRPr="000E2535">
        <w:rPr>
          <w:sz w:val="28"/>
        </w:rPr>
        <w:t xml:space="preserve"> </w:t>
      </w:r>
      <w:r w:rsidRPr="000E2535">
        <w:rPr>
          <w:sz w:val="28"/>
        </w:rPr>
        <w:t>12,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ст.</w:t>
      </w:r>
      <w:r w:rsidRPr="000E2535">
        <w:rPr>
          <w:sz w:val="28"/>
        </w:rPr>
        <w:t xml:space="preserve"> </w:t>
      </w:r>
      <w:r w:rsidRPr="000E2535">
        <w:rPr>
          <w:sz w:val="28"/>
        </w:rPr>
        <w:t>66):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1)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текст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12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викласти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такій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редакції: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"1.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вносяться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повні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назви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суміжних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графічне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зображення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лінії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координати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прикордонних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знаків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поворотних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точок;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інформація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підставі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яких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встановлено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дані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демаркації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(редемаркації,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делімітації)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2)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дванадцяту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21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викласти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такій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редакції: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"12.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вносяться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підставі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делімітації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3)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першій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23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"із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землеустрою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оцінки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земель"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4)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статті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32: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назві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"межі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замінити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першій: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абзаці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першому: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першому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реченні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"межі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виключити;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lastRenderedPageBreak/>
        <w:t>доповнити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другим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реченням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змісту: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"Відомості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вносяться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відповідно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затверджених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делімітації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підставі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рішення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центрального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органу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виконавчої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влади,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реалізує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політику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сфері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відносин";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доповнити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абзацом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третім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змісту: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"При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внесенні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відомостей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розроблення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електронного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забезпечує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центральний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орган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виконавчої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влади,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реалізує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політику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сфері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відносин,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який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погоджує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такий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документ";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частині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четвертій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"межі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замінити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словами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"державний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України".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II.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Прикінцеві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положення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1.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Цей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набирає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чинності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дня,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наступного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днем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його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опублікування.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2.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Кабінету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Міністрів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протягом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трьох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місяців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набрання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чинності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цим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Законом: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організувати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розроблення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електронних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документів,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містять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відповідно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щодо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редемаркації,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делімітації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України,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затверджених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набрання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чинності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цим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Законом,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внесення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земельного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кадастру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відомостей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державний</w:t>
      </w:r>
      <w:r w:rsidRPr="000E2535">
        <w:rPr>
          <w:sz w:val="28"/>
        </w:rPr>
        <w:t xml:space="preserve"> </w:t>
      </w:r>
      <w:r w:rsidRPr="000E2535">
        <w:rPr>
          <w:sz w:val="28"/>
        </w:rPr>
        <w:t>кордон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України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відповідно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зазначених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документів;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привести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свої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нормативно-правові</w:t>
      </w:r>
      <w:r w:rsidRPr="000E2535">
        <w:rPr>
          <w:sz w:val="28"/>
        </w:rPr>
        <w:t xml:space="preserve"> </w:t>
      </w:r>
      <w:r w:rsidRPr="000E2535">
        <w:rPr>
          <w:sz w:val="28"/>
        </w:rPr>
        <w:t>акти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відповідність</w:t>
      </w:r>
      <w:r w:rsidRPr="000E2535">
        <w:rPr>
          <w:sz w:val="28"/>
        </w:rPr>
        <w:t xml:space="preserve"> </w:t>
      </w:r>
      <w:r w:rsidRPr="000E2535">
        <w:rPr>
          <w:sz w:val="28"/>
        </w:rPr>
        <w:t>із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цим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Законом;</w:t>
      </w:r>
    </w:p>
    <w:p w:rsidR="000E2535" w:rsidRPr="000E2535" w:rsidRDefault="000E2535" w:rsidP="000E2535">
      <w:pPr>
        <w:ind w:firstLine="720"/>
        <w:jc w:val="both"/>
        <w:rPr>
          <w:sz w:val="28"/>
        </w:rPr>
      </w:pPr>
      <w:r w:rsidRPr="000E2535">
        <w:rPr>
          <w:sz w:val="28"/>
        </w:rPr>
        <w:t>забезпечити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приведення</w:t>
      </w:r>
      <w:r w:rsidRPr="000E2535">
        <w:rPr>
          <w:sz w:val="28"/>
        </w:rPr>
        <w:t xml:space="preserve"> </w:t>
      </w:r>
      <w:r w:rsidRPr="000E2535">
        <w:rPr>
          <w:sz w:val="28"/>
        </w:rPr>
        <w:t>міністерствами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та</w:t>
      </w:r>
      <w:r w:rsidRPr="000E2535">
        <w:rPr>
          <w:sz w:val="28"/>
        </w:rPr>
        <w:t xml:space="preserve"> </w:t>
      </w:r>
      <w:r w:rsidRPr="000E2535">
        <w:rPr>
          <w:sz w:val="28"/>
        </w:rPr>
        <w:t>іншими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ценральними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органами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виконавчої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влади</w:t>
      </w:r>
      <w:r w:rsidRPr="000E2535">
        <w:rPr>
          <w:sz w:val="28"/>
        </w:rPr>
        <w:t xml:space="preserve"> </w:t>
      </w:r>
      <w:r w:rsidRPr="000E2535">
        <w:rPr>
          <w:sz w:val="28"/>
        </w:rPr>
        <w:t>їх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нормативно-правових</w:t>
      </w:r>
      <w:r w:rsidRPr="000E2535">
        <w:rPr>
          <w:sz w:val="28"/>
        </w:rPr>
        <w:t xml:space="preserve"> </w:t>
      </w:r>
      <w:r w:rsidRPr="000E2535">
        <w:rPr>
          <w:sz w:val="28"/>
        </w:rPr>
        <w:t>актів</w:t>
      </w:r>
      <w:r w:rsidRPr="000E2535">
        <w:rPr>
          <w:sz w:val="28"/>
        </w:rPr>
        <w:t xml:space="preserve"> </w:t>
      </w:r>
      <w:r w:rsidRPr="000E2535">
        <w:rPr>
          <w:sz w:val="28"/>
        </w:rPr>
        <w:t>у</w:t>
      </w:r>
      <w:r w:rsidRPr="000E2535">
        <w:rPr>
          <w:sz w:val="28"/>
        </w:rPr>
        <w:t xml:space="preserve"> </w:t>
      </w:r>
      <w:r w:rsidRPr="000E2535">
        <w:rPr>
          <w:sz w:val="28"/>
        </w:rPr>
        <w:t>відповідність</w:t>
      </w:r>
      <w:r w:rsidRPr="000E2535">
        <w:rPr>
          <w:sz w:val="28"/>
        </w:rPr>
        <w:t xml:space="preserve"> </w:t>
      </w:r>
      <w:r w:rsidRPr="000E2535">
        <w:rPr>
          <w:sz w:val="28"/>
        </w:rPr>
        <w:t>із</w:t>
      </w:r>
      <w:r w:rsidRPr="000E2535">
        <w:rPr>
          <w:sz w:val="28"/>
        </w:rPr>
        <w:t xml:space="preserve"> </w:t>
      </w:r>
      <w:r w:rsidRPr="000E2535">
        <w:rPr>
          <w:sz w:val="28"/>
        </w:rPr>
        <w:t>цим</w:t>
      </w:r>
      <w:r w:rsidRPr="000E2535">
        <w:rPr>
          <w:sz w:val="28"/>
        </w:rPr>
        <w:t xml:space="preserve"> </w:t>
      </w:r>
      <w:r w:rsidRPr="000E2535">
        <w:rPr>
          <w:sz w:val="28"/>
        </w:rPr>
        <w:t>Законом.</w:t>
      </w:r>
    </w:p>
    <w:p w:rsidR="00595064" w:rsidRPr="000E2535" w:rsidRDefault="00595064" w:rsidP="000E2535">
      <w:pPr>
        <w:ind w:firstLine="720"/>
        <w:jc w:val="both"/>
        <w:rPr>
          <w:sz w:val="28"/>
        </w:rPr>
      </w:pPr>
    </w:p>
    <w:sectPr w:rsidR="00595064" w:rsidRPr="000E2535" w:rsidSect="000E253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35" w:rsidRDefault="000E2535">
      <w:r>
        <w:separator/>
      </w:r>
    </w:p>
  </w:endnote>
  <w:endnote w:type="continuationSeparator" w:id="0">
    <w:p w:rsidR="000E2535" w:rsidRDefault="000E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35" w:rsidRDefault="000E2535" w:rsidP="00B6693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0E2535" w:rsidRDefault="000E253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35" w:rsidRDefault="000E2535" w:rsidP="00B6693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941045"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0E2535" w:rsidRDefault="000E25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35" w:rsidRDefault="000E2535">
      <w:r>
        <w:separator/>
      </w:r>
    </w:p>
  </w:footnote>
  <w:footnote w:type="continuationSeparator" w:id="0">
    <w:p w:rsidR="000E2535" w:rsidRDefault="000E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535"/>
    <w:rsid w:val="000268D9"/>
    <w:rsid w:val="000C1B55"/>
    <w:rsid w:val="000E253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41045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6AB62"/>
  <w15:chartTrackingRefBased/>
  <w15:docId w15:val="{1ABA6EA2-EC83-425F-905E-AADAF01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E25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E2535"/>
    <w:rPr>
      <w:sz w:val="28"/>
    </w:rPr>
  </w:style>
  <w:style w:type="character" w:styleId="aa">
    <w:name w:val="page number"/>
    <w:basedOn w:val="a1"/>
    <w:rsid w:val="000E2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</Pages>
  <Words>460</Words>
  <Characters>2891</Characters>
  <Application>Microsoft Office Word</Application>
  <DocSecurity>0</DocSecurity>
  <Lines>68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2021-01-06T09:32:00Z</dcterms:created>
  <dcterms:modified xsi:type="dcterms:W3CDTF">2021-01-06T09:32:00Z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