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76A" w:rsidRPr="000A787D" w:rsidRDefault="0059676A" w:rsidP="009C30A8">
      <w:pPr>
        <w:ind w:left="6946"/>
        <w:rPr>
          <w:rStyle w:val="rvts0"/>
        </w:rPr>
      </w:pPr>
      <w:bookmarkStart w:id="0" w:name="_GoBack"/>
      <w:bookmarkEnd w:id="0"/>
      <w:r w:rsidRPr="000A787D">
        <w:rPr>
          <w:rStyle w:val="rvts0"/>
        </w:rPr>
        <w:t xml:space="preserve">         Проект</w:t>
      </w:r>
    </w:p>
    <w:p w:rsidR="0059676A" w:rsidRPr="000A787D" w:rsidRDefault="0059676A" w:rsidP="00125AB4">
      <w:pPr>
        <w:ind w:left="3544"/>
        <w:jc w:val="right"/>
        <w:rPr>
          <w:rStyle w:val="rvts0"/>
        </w:rPr>
      </w:pPr>
      <w:r w:rsidRPr="000A787D">
        <w:rPr>
          <w:rStyle w:val="rvts0"/>
        </w:rPr>
        <w:t>вноситься народними</w:t>
      </w:r>
    </w:p>
    <w:p w:rsidR="0059676A" w:rsidRPr="000A787D" w:rsidRDefault="0059676A" w:rsidP="00125AB4">
      <w:pPr>
        <w:ind w:left="4536"/>
        <w:jc w:val="right"/>
        <w:rPr>
          <w:rStyle w:val="rvts0"/>
        </w:rPr>
      </w:pPr>
      <w:r w:rsidRPr="000A787D">
        <w:rPr>
          <w:rStyle w:val="rvts0"/>
        </w:rPr>
        <w:t xml:space="preserve">                        депутатами України</w:t>
      </w:r>
    </w:p>
    <w:p w:rsidR="0059676A" w:rsidRPr="000A787D" w:rsidRDefault="0059676A" w:rsidP="00C35003">
      <w:pPr>
        <w:jc w:val="right"/>
        <w:rPr>
          <w:rStyle w:val="rvts0"/>
        </w:rPr>
      </w:pPr>
    </w:p>
    <w:p w:rsidR="0059676A" w:rsidRPr="000A787D" w:rsidRDefault="0059676A" w:rsidP="00C35003">
      <w:pPr>
        <w:jc w:val="center"/>
        <w:rPr>
          <w:rStyle w:val="rvts0"/>
          <w:b/>
          <w:i/>
        </w:rPr>
      </w:pPr>
    </w:p>
    <w:p w:rsidR="0059676A" w:rsidRPr="000A787D" w:rsidRDefault="0059676A" w:rsidP="00C35003">
      <w:pPr>
        <w:jc w:val="center"/>
        <w:rPr>
          <w:rStyle w:val="rvts0"/>
          <w:b/>
          <w:i/>
        </w:rPr>
      </w:pPr>
    </w:p>
    <w:p w:rsidR="0059676A" w:rsidRPr="000A787D" w:rsidRDefault="0059676A" w:rsidP="00C35003">
      <w:pPr>
        <w:jc w:val="center"/>
        <w:rPr>
          <w:rStyle w:val="rvts0"/>
          <w:b/>
          <w:i/>
        </w:rPr>
      </w:pPr>
    </w:p>
    <w:p w:rsidR="0059676A" w:rsidRPr="000A787D" w:rsidRDefault="0059676A" w:rsidP="00C35003">
      <w:pPr>
        <w:jc w:val="center"/>
        <w:rPr>
          <w:rStyle w:val="rvts0"/>
          <w:b/>
          <w:i/>
        </w:rPr>
      </w:pPr>
    </w:p>
    <w:p w:rsidR="0059676A" w:rsidRPr="000A787D" w:rsidRDefault="0059676A" w:rsidP="008E0A42">
      <w:pPr>
        <w:jc w:val="center"/>
        <w:rPr>
          <w:rStyle w:val="rvts0"/>
          <w:b/>
        </w:rPr>
      </w:pPr>
      <w:r w:rsidRPr="000A787D">
        <w:rPr>
          <w:rStyle w:val="rvts0"/>
          <w:b/>
        </w:rPr>
        <w:t>ЗАКОН УКРАЇНИ</w:t>
      </w:r>
    </w:p>
    <w:p w:rsidR="0059676A" w:rsidRPr="000A787D" w:rsidRDefault="0059676A" w:rsidP="00493E7C">
      <w:pPr>
        <w:jc w:val="center"/>
        <w:rPr>
          <w:b/>
        </w:rPr>
      </w:pPr>
      <w:r w:rsidRPr="000A787D">
        <w:rPr>
          <w:b/>
        </w:rPr>
        <w:t>Про внесення змін до статті 8 Закону України</w:t>
      </w:r>
    </w:p>
    <w:p w:rsidR="0059676A" w:rsidRPr="000A787D" w:rsidRDefault="0059676A" w:rsidP="00493E7C">
      <w:pPr>
        <w:jc w:val="center"/>
        <w:rPr>
          <w:rStyle w:val="rvts23"/>
          <w:b/>
        </w:rPr>
      </w:pPr>
      <w:r w:rsidRPr="000A787D">
        <w:rPr>
          <w:b/>
        </w:rPr>
        <w:t xml:space="preserve"> «Про оплату праці» </w:t>
      </w:r>
      <w:r w:rsidRPr="000A787D">
        <w:rPr>
          <w:rStyle w:val="rvts23"/>
          <w:b/>
        </w:rPr>
        <w:t>щодо підвищення розміру оплати прац</w:t>
      </w:r>
      <w:r>
        <w:rPr>
          <w:rStyle w:val="rvts23"/>
          <w:b/>
        </w:rPr>
        <w:t>і працівникам бюджетних установ</w:t>
      </w:r>
      <w:r w:rsidRPr="000A787D">
        <w:rPr>
          <w:rStyle w:val="rvts23"/>
          <w:b/>
        </w:rPr>
        <w:t xml:space="preserve"> </w:t>
      </w:r>
      <w:r>
        <w:rPr>
          <w:rStyle w:val="rvts23"/>
          <w:b/>
        </w:rPr>
        <w:t>о</w:t>
      </w:r>
      <w:r w:rsidRPr="000A787D">
        <w:rPr>
          <w:rStyle w:val="rvts23"/>
          <w:b/>
        </w:rPr>
        <w:t>світи, науки, охорони здоров’я, культури та деяких інших бюджетних установ</w:t>
      </w:r>
    </w:p>
    <w:p w:rsidR="0059676A" w:rsidRPr="000A787D" w:rsidRDefault="0059676A" w:rsidP="00493E7C">
      <w:pPr>
        <w:jc w:val="center"/>
        <w:rPr>
          <w:b/>
        </w:rPr>
      </w:pPr>
    </w:p>
    <w:p w:rsidR="0059676A" w:rsidRPr="000A787D" w:rsidRDefault="0059676A" w:rsidP="00183A50">
      <w:pPr>
        <w:spacing w:after="120"/>
        <w:ind w:firstLine="709"/>
        <w:rPr>
          <w:rStyle w:val="rvts0"/>
        </w:rPr>
      </w:pPr>
      <w:r w:rsidRPr="000A787D">
        <w:rPr>
          <w:rStyle w:val="rvts0"/>
        </w:rPr>
        <w:t xml:space="preserve">Верховна Рада України </w:t>
      </w:r>
      <w:r w:rsidRPr="000A787D">
        <w:rPr>
          <w:rStyle w:val="rvts0"/>
          <w:b/>
        </w:rPr>
        <w:t>постановляє:</w:t>
      </w:r>
    </w:p>
    <w:p w:rsidR="0059676A" w:rsidRPr="000A787D" w:rsidRDefault="0059676A" w:rsidP="00242FE5">
      <w:pPr>
        <w:ind w:firstLine="709"/>
        <w:jc w:val="both"/>
        <w:rPr>
          <w:rStyle w:val="rvts0"/>
        </w:rPr>
      </w:pPr>
      <w:r w:rsidRPr="000A787D">
        <w:rPr>
          <w:rStyle w:val="rvts0"/>
        </w:rPr>
        <w:t>I. Частину другу статті 8 Закону України «Про оплату праці» (</w:t>
      </w:r>
      <w:r w:rsidRPr="000A787D">
        <w:t>Відомості Верховної Ради України, 1995, № 17, ст.121) викласти у такій редакції</w:t>
      </w:r>
      <w:r w:rsidRPr="000A787D">
        <w:rPr>
          <w:rStyle w:val="rvts0"/>
        </w:rPr>
        <w:t>:</w:t>
      </w:r>
    </w:p>
    <w:p w:rsidR="0059676A" w:rsidRDefault="0059676A" w:rsidP="00493E7C">
      <w:pPr>
        <w:pStyle w:val="rvps2"/>
        <w:widowControl w:val="0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0A787D">
        <w:rPr>
          <w:sz w:val="28"/>
          <w:szCs w:val="28"/>
        </w:rPr>
        <w:tab/>
        <w:t>«</w:t>
      </w:r>
      <w:hyperlink r:id="rId7" w:tgtFrame="_blank" w:history="1">
        <w:r w:rsidRPr="000A787D">
          <w:rPr>
            <w:rStyle w:val="a3"/>
            <w:color w:val="auto"/>
            <w:sz w:val="28"/>
            <w:szCs w:val="28"/>
            <w:u w:val="none"/>
          </w:rPr>
          <w:t>Умови розміру оплати праці працівників установ та організацій, що фінансуються з бюджету</w:t>
        </w:r>
      </w:hyperlink>
      <w:r w:rsidRPr="000A787D">
        <w:rPr>
          <w:sz w:val="28"/>
          <w:szCs w:val="28"/>
        </w:rPr>
        <w:t>, визначаються Кабінетом Міністрів України, крім випадків, передбачених частиною третьою цієї статті та </w:t>
      </w:r>
      <w:hyperlink r:id="rId8" w:anchor="n68" w:history="1">
        <w:r w:rsidRPr="000A787D">
          <w:rPr>
            <w:rStyle w:val="a3"/>
            <w:color w:val="auto"/>
            <w:sz w:val="28"/>
            <w:szCs w:val="28"/>
            <w:u w:val="none"/>
          </w:rPr>
          <w:t>частиною першою</w:t>
        </w:r>
      </w:hyperlink>
      <w:r w:rsidRPr="000A787D">
        <w:rPr>
          <w:sz w:val="28"/>
          <w:szCs w:val="28"/>
        </w:rPr>
        <w:t xml:space="preserve"> статті 10 цього Закону. Кабінетом Міністрів України  визначаються  розміри посадових окладів працівників бюджетних установ  </w:t>
      </w:r>
      <w:r w:rsidRPr="000A787D">
        <w:rPr>
          <w:rStyle w:val="rvts23"/>
          <w:sz w:val="28"/>
          <w:szCs w:val="28"/>
        </w:rPr>
        <w:t xml:space="preserve">освіти, науки, охорони здоров’я, культури та інших бюджетних установ </w:t>
      </w:r>
      <w:r w:rsidRPr="000A787D">
        <w:rPr>
          <w:sz w:val="28"/>
          <w:szCs w:val="28"/>
        </w:rPr>
        <w:t>відповідно до </w:t>
      </w:r>
      <w:hyperlink r:id="rId9" w:anchor="n78" w:history="1">
        <w:r w:rsidRPr="000A787D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Єдиної тарифної сітки розрядів і коефіцієнтів з оплати праці працівників установ, закладів та організацій окремих галузей бюджетної сфери</w:t>
        </w:r>
      </w:hyperlink>
      <w:r w:rsidRPr="000A787D">
        <w:rPr>
          <w:sz w:val="28"/>
          <w:szCs w:val="28"/>
        </w:rPr>
        <w:t xml:space="preserve"> з урахуванням </w:t>
      </w:r>
      <w:r w:rsidRPr="000A787D">
        <w:rPr>
          <w:sz w:val="28"/>
          <w:szCs w:val="28"/>
          <w:shd w:val="clear" w:color="auto" w:fill="FFFFFF"/>
        </w:rPr>
        <w:t>розміру посадового окладу (тарифної ставки) працівника 1 тарифного розряду н</w:t>
      </w:r>
      <w:r w:rsidRPr="000A787D">
        <w:rPr>
          <w:sz w:val="28"/>
          <w:szCs w:val="28"/>
        </w:rPr>
        <w:t>а рівні мінімальної заробітної плати».</w:t>
      </w:r>
    </w:p>
    <w:p w:rsidR="0059676A" w:rsidRPr="000A787D" w:rsidRDefault="0059676A" w:rsidP="00493E7C">
      <w:pPr>
        <w:pStyle w:val="rvps2"/>
        <w:widowControl w:val="0"/>
        <w:spacing w:before="0" w:beforeAutospacing="0" w:after="0" w:afterAutospacing="0"/>
        <w:ind w:firstLine="284"/>
        <w:jc w:val="both"/>
        <w:rPr>
          <w:rStyle w:val="rvts0"/>
          <w:sz w:val="28"/>
          <w:szCs w:val="28"/>
        </w:rPr>
      </w:pPr>
    </w:p>
    <w:p w:rsidR="0059676A" w:rsidRPr="000A787D" w:rsidRDefault="0059676A" w:rsidP="00667CE6">
      <w:pPr>
        <w:ind w:firstLine="709"/>
        <w:rPr>
          <w:rStyle w:val="rvts0"/>
        </w:rPr>
      </w:pPr>
      <w:r w:rsidRPr="000A787D">
        <w:rPr>
          <w:rStyle w:val="rvts0"/>
        </w:rPr>
        <w:t>ІІ. Прикінцеві та перехідні положення</w:t>
      </w:r>
    </w:p>
    <w:p w:rsidR="0059676A" w:rsidRPr="000A787D" w:rsidRDefault="0059676A" w:rsidP="00943FD6">
      <w:pPr>
        <w:pStyle w:val="HTML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A787D">
        <w:rPr>
          <w:rFonts w:ascii="Times New Roman" w:hAnsi="Times New Roman" w:cs="Times New Roman"/>
          <w:iCs/>
          <w:sz w:val="28"/>
          <w:szCs w:val="28"/>
        </w:rPr>
        <w:t xml:space="preserve">1. Цей Закон набирає чинності </w:t>
      </w:r>
      <w:r w:rsidRPr="000A787D">
        <w:rPr>
          <w:rFonts w:ascii="Times New Roman" w:hAnsi="Times New Roman"/>
          <w:iCs/>
          <w:sz w:val="28"/>
          <w:szCs w:val="28"/>
        </w:rPr>
        <w:t xml:space="preserve">з </w:t>
      </w:r>
      <w:r w:rsidRPr="000A787D">
        <w:rPr>
          <w:rFonts w:ascii="Times New Roman" w:hAnsi="Times New Roman" w:cs="Times New Roman"/>
          <w:iCs/>
          <w:sz w:val="28"/>
          <w:szCs w:val="28"/>
        </w:rPr>
        <w:t>1 січня 2021 року.</w:t>
      </w:r>
    </w:p>
    <w:p w:rsidR="0059676A" w:rsidRPr="000A787D" w:rsidRDefault="0059676A" w:rsidP="00293941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0A787D">
        <w:rPr>
          <w:color w:val="000000"/>
          <w:sz w:val="28"/>
          <w:szCs w:val="28"/>
        </w:rPr>
        <w:t xml:space="preserve">2. Кабінету Міністрів України невідкладно: </w:t>
      </w:r>
    </w:p>
    <w:p w:rsidR="0059676A" w:rsidRPr="000A787D" w:rsidRDefault="0059676A" w:rsidP="00293941">
      <w:pPr>
        <w:ind w:firstLine="720"/>
        <w:jc w:val="both"/>
        <w:rPr>
          <w:color w:val="000000"/>
        </w:rPr>
      </w:pPr>
      <w:r w:rsidRPr="000A787D">
        <w:rPr>
          <w:color w:val="000000"/>
        </w:rPr>
        <w:t>привести свої нормативно-правові акти у відповідність із цим Законом;</w:t>
      </w:r>
    </w:p>
    <w:p w:rsidR="0059676A" w:rsidRPr="000A787D" w:rsidRDefault="0059676A" w:rsidP="00E135A5">
      <w:pPr>
        <w:pStyle w:val="StyleZakonu"/>
        <w:spacing w:after="0" w:line="240" w:lineRule="auto"/>
        <w:ind w:firstLine="330"/>
        <w:rPr>
          <w:color w:val="000000"/>
          <w:sz w:val="28"/>
          <w:szCs w:val="28"/>
        </w:rPr>
      </w:pPr>
      <w:r w:rsidRPr="000A787D">
        <w:rPr>
          <w:color w:val="000000"/>
          <w:sz w:val="28"/>
          <w:szCs w:val="28"/>
        </w:rPr>
        <w:tab/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9676A" w:rsidRPr="000A787D" w:rsidRDefault="0059676A" w:rsidP="00E135A5">
      <w:pPr>
        <w:pStyle w:val="StyleZakonu"/>
        <w:spacing w:after="0" w:line="240" w:lineRule="auto"/>
        <w:ind w:firstLine="330"/>
        <w:rPr>
          <w:color w:val="000000"/>
          <w:sz w:val="28"/>
          <w:szCs w:val="28"/>
        </w:rPr>
      </w:pPr>
      <w:r w:rsidRPr="000A787D">
        <w:rPr>
          <w:color w:val="000000"/>
          <w:sz w:val="28"/>
          <w:szCs w:val="28"/>
        </w:rPr>
        <w:tab/>
        <w:t>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державного та місцевих бюджет</w:t>
      </w:r>
      <w:r w:rsidRPr="000A787D">
        <w:rPr>
          <w:color w:val="000000"/>
          <w:sz w:val="28"/>
          <w:szCs w:val="28"/>
          <w:lang w:val="en-US"/>
        </w:rPr>
        <w:t>e</w:t>
      </w:r>
      <w:r w:rsidRPr="000A787D">
        <w:rPr>
          <w:color w:val="000000"/>
          <w:sz w:val="28"/>
          <w:szCs w:val="28"/>
        </w:rPr>
        <w:t xml:space="preserve">  та за рахунок них забезпечити підвищення розмірів </w:t>
      </w:r>
      <w:r w:rsidRPr="000A787D">
        <w:rPr>
          <w:sz w:val="28"/>
          <w:szCs w:val="28"/>
        </w:rPr>
        <w:t>заробітної плати</w:t>
      </w:r>
      <w:r w:rsidRPr="000A787D">
        <w:rPr>
          <w:color w:val="000000"/>
          <w:sz w:val="28"/>
          <w:szCs w:val="28"/>
        </w:rPr>
        <w:t xml:space="preserve"> працівникам бюджетних установ.</w:t>
      </w:r>
    </w:p>
    <w:p w:rsidR="0059676A" w:rsidRPr="000A787D" w:rsidRDefault="0059676A" w:rsidP="002E5648">
      <w:pPr>
        <w:ind w:firstLine="709"/>
        <w:jc w:val="both"/>
        <w:rPr>
          <w:b/>
          <w:color w:val="000000"/>
        </w:rPr>
      </w:pPr>
    </w:p>
    <w:p w:rsidR="0059676A" w:rsidRPr="000A787D" w:rsidRDefault="0059676A" w:rsidP="00B8226B">
      <w:pPr>
        <w:ind w:firstLine="851"/>
        <w:rPr>
          <w:b/>
          <w:color w:val="000000"/>
        </w:rPr>
      </w:pPr>
      <w:r w:rsidRPr="000A787D">
        <w:rPr>
          <w:b/>
          <w:color w:val="000000"/>
        </w:rPr>
        <w:t xml:space="preserve">Голова Верховної  Ради </w:t>
      </w:r>
    </w:p>
    <w:p w:rsidR="0059676A" w:rsidRPr="000A787D" w:rsidRDefault="0059676A" w:rsidP="00B8226B">
      <w:pPr>
        <w:ind w:firstLine="851"/>
        <w:rPr>
          <w:b/>
          <w:color w:val="000000"/>
        </w:rPr>
      </w:pPr>
      <w:r>
        <w:rPr>
          <w:b/>
          <w:color w:val="000000"/>
        </w:rPr>
        <w:t xml:space="preserve">              </w:t>
      </w:r>
      <w:r w:rsidRPr="000A787D">
        <w:rPr>
          <w:b/>
          <w:color w:val="000000"/>
        </w:rPr>
        <w:t>України</w:t>
      </w:r>
    </w:p>
    <w:p w:rsidR="0059676A" w:rsidRPr="000A787D" w:rsidRDefault="0059676A" w:rsidP="008E0A42">
      <w:pPr>
        <w:tabs>
          <w:tab w:val="left" w:pos="7938"/>
        </w:tabs>
        <w:rPr>
          <w:b/>
          <w:color w:val="000000"/>
        </w:rPr>
      </w:pPr>
    </w:p>
    <w:p w:rsidR="0059676A" w:rsidRPr="000A787D" w:rsidRDefault="0059676A" w:rsidP="008E0A42">
      <w:pPr>
        <w:tabs>
          <w:tab w:val="left" w:pos="7938"/>
        </w:tabs>
      </w:pPr>
      <w:r w:rsidRPr="000A787D">
        <w:rPr>
          <w:b/>
          <w:color w:val="000000"/>
        </w:rPr>
        <w:tab/>
      </w:r>
    </w:p>
    <w:sectPr w:rsidR="0059676A" w:rsidRPr="000A787D" w:rsidSect="00DF37C1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35003"/>
    <w:rsid w:val="0001174C"/>
    <w:rsid w:val="00013134"/>
    <w:rsid w:val="00013D3F"/>
    <w:rsid w:val="000168FE"/>
    <w:rsid w:val="00016D0E"/>
    <w:rsid w:val="00016F03"/>
    <w:rsid w:val="00030F66"/>
    <w:rsid w:val="00034133"/>
    <w:rsid w:val="00035182"/>
    <w:rsid w:val="00036A1B"/>
    <w:rsid w:val="000458FC"/>
    <w:rsid w:val="000529F1"/>
    <w:rsid w:val="00092F7D"/>
    <w:rsid w:val="00096AF4"/>
    <w:rsid w:val="000A25AE"/>
    <w:rsid w:val="000A787D"/>
    <w:rsid w:val="000C4EE8"/>
    <w:rsid w:val="000E0176"/>
    <w:rsid w:val="000E2921"/>
    <w:rsid w:val="000F5783"/>
    <w:rsid w:val="00102089"/>
    <w:rsid w:val="00112B49"/>
    <w:rsid w:val="0011483B"/>
    <w:rsid w:val="0011789B"/>
    <w:rsid w:val="00125AB4"/>
    <w:rsid w:val="00126295"/>
    <w:rsid w:val="0014052C"/>
    <w:rsid w:val="0017074D"/>
    <w:rsid w:val="00174DA7"/>
    <w:rsid w:val="00183A50"/>
    <w:rsid w:val="001857FD"/>
    <w:rsid w:val="001B3221"/>
    <w:rsid w:val="001C2339"/>
    <w:rsid w:val="001D3110"/>
    <w:rsid w:val="001F0DD1"/>
    <w:rsid w:val="00211226"/>
    <w:rsid w:val="002159DF"/>
    <w:rsid w:val="00220F4A"/>
    <w:rsid w:val="002221D4"/>
    <w:rsid w:val="00227A0C"/>
    <w:rsid w:val="00233867"/>
    <w:rsid w:val="002351EA"/>
    <w:rsid w:val="00242FE5"/>
    <w:rsid w:val="0025219A"/>
    <w:rsid w:val="0025274C"/>
    <w:rsid w:val="00256D38"/>
    <w:rsid w:val="00293941"/>
    <w:rsid w:val="002960E4"/>
    <w:rsid w:val="002968D4"/>
    <w:rsid w:val="002A14DB"/>
    <w:rsid w:val="002C1070"/>
    <w:rsid w:val="002C582F"/>
    <w:rsid w:val="002E1D5A"/>
    <w:rsid w:val="002E3AD1"/>
    <w:rsid w:val="002E5648"/>
    <w:rsid w:val="002E7BE6"/>
    <w:rsid w:val="00310C4D"/>
    <w:rsid w:val="00326DF5"/>
    <w:rsid w:val="00334B8C"/>
    <w:rsid w:val="00350343"/>
    <w:rsid w:val="00373E2B"/>
    <w:rsid w:val="00381058"/>
    <w:rsid w:val="00381DDE"/>
    <w:rsid w:val="00384FD5"/>
    <w:rsid w:val="003E1078"/>
    <w:rsid w:val="004162D6"/>
    <w:rsid w:val="00425E66"/>
    <w:rsid w:val="00431623"/>
    <w:rsid w:val="0044080D"/>
    <w:rsid w:val="004732FD"/>
    <w:rsid w:val="004745A9"/>
    <w:rsid w:val="00483C84"/>
    <w:rsid w:val="00492235"/>
    <w:rsid w:val="00493E7C"/>
    <w:rsid w:val="004C24A9"/>
    <w:rsid w:val="004C463B"/>
    <w:rsid w:val="004D39C4"/>
    <w:rsid w:val="004D620E"/>
    <w:rsid w:val="004E40D3"/>
    <w:rsid w:val="004F2658"/>
    <w:rsid w:val="004F3679"/>
    <w:rsid w:val="004F40C1"/>
    <w:rsid w:val="004F4926"/>
    <w:rsid w:val="004F5312"/>
    <w:rsid w:val="00515189"/>
    <w:rsid w:val="00522FB6"/>
    <w:rsid w:val="005243F5"/>
    <w:rsid w:val="005246A8"/>
    <w:rsid w:val="005257AE"/>
    <w:rsid w:val="00531624"/>
    <w:rsid w:val="005358F7"/>
    <w:rsid w:val="00547D09"/>
    <w:rsid w:val="00565A6C"/>
    <w:rsid w:val="00572CB0"/>
    <w:rsid w:val="0058192C"/>
    <w:rsid w:val="005848AF"/>
    <w:rsid w:val="005922E2"/>
    <w:rsid w:val="0059676A"/>
    <w:rsid w:val="005A36BD"/>
    <w:rsid w:val="005B50F5"/>
    <w:rsid w:val="005C647B"/>
    <w:rsid w:val="005C69F8"/>
    <w:rsid w:val="005C7DF8"/>
    <w:rsid w:val="005F3520"/>
    <w:rsid w:val="00602A9D"/>
    <w:rsid w:val="006141F5"/>
    <w:rsid w:val="006260F1"/>
    <w:rsid w:val="006317F1"/>
    <w:rsid w:val="00640EC0"/>
    <w:rsid w:val="00653ED4"/>
    <w:rsid w:val="00656C99"/>
    <w:rsid w:val="006665FC"/>
    <w:rsid w:val="00667CE6"/>
    <w:rsid w:val="006A7ECC"/>
    <w:rsid w:val="006B130F"/>
    <w:rsid w:val="006B44AE"/>
    <w:rsid w:val="006B5672"/>
    <w:rsid w:val="006C0201"/>
    <w:rsid w:val="006C09C7"/>
    <w:rsid w:val="006C48A0"/>
    <w:rsid w:val="006C4EB1"/>
    <w:rsid w:val="0070529D"/>
    <w:rsid w:val="007069A1"/>
    <w:rsid w:val="00726644"/>
    <w:rsid w:val="007363DF"/>
    <w:rsid w:val="007406A5"/>
    <w:rsid w:val="00743EAC"/>
    <w:rsid w:val="00754CBF"/>
    <w:rsid w:val="00771833"/>
    <w:rsid w:val="007725AF"/>
    <w:rsid w:val="007A1F9B"/>
    <w:rsid w:val="007A2D1F"/>
    <w:rsid w:val="007A2EC8"/>
    <w:rsid w:val="007A5F3D"/>
    <w:rsid w:val="007E4E37"/>
    <w:rsid w:val="007F3EAD"/>
    <w:rsid w:val="00825A7F"/>
    <w:rsid w:val="00825B14"/>
    <w:rsid w:val="00826DDE"/>
    <w:rsid w:val="0083381C"/>
    <w:rsid w:val="00834246"/>
    <w:rsid w:val="008463A0"/>
    <w:rsid w:val="00847BC1"/>
    <w:rsid w:val="00850A8E"/>
    <w:rsid w:val="00870795"/>
    <w:rsid w:val="00873EF9"/>
    <w:rsid w:val="0088141F"/>
    <w:rsid w:val="0089583A"/>
    <w:rsid w:val="008A50D8"/>
    <w:rsid w:val="008B0B78"/>
    <w:rsid w:val="008B21D5"/>
    <w:rsid w:val="008C06CE"/>
    <w:rsid w:val="008E0A42"/>
    <w:rsid w:val="008E2729"/>
    <w:rsid w:val="008E3E8B"/>
    <w:rsid w:val="008E4615"/>
    <w:rsid w:val="008E5BC6"/>
    <w:rsid w:val="00901509"/>
    <w:rsid w:val="009103CE"/>
    <w:rsid w:val="0091463C"/>
    <w:rsid w:val="00914869"/>
    <w:rsid w:val="00930FDA"/>
    <w:rsid w:val="00943FD6"/>
    <w:rsid w:val="009467C3"/>
    <w:rsid w:val="009558B0"/>
    <w:rsid w:val="00961DC6"/>
    <w:rsid w:val="009640D7"/>
    <w:rsid w:val="009729B2"/>
    <w:rsid w:val="00973645"/>
    <w:rsid w:val="009816E6"/>
    <w:rsid w:val="009C07C2"/>
    <w:rsid w:val="009C30A8"/>
    <w:rsid w:val="009D14BD"/>
    <w:rsid w:val="009D5097"/>
    <w:rsid w:val="00A028F1"/>
    <w:rsid w:val="00A139F8"/>
    <w:rsid w:val="00A16311"/>
    <w:rsid w:val="00A2310F"/>
    <w:rsid w:val="00A25FEC"/>
    <w:rsid w:val="00A661FE"/>
    <w:rsid w:val="00A70AEB"/>
    <w:rsid w:val="00A94989"/>
    <w:rsid w:val="00A96DBC"/>
    <w:rsid w:val="00AB14AC"/>
    <w:rsid w:val="00AB3A0E"/>
    <w:rsid w:val="00AD51E3"/>
    <w:rsid w:val="00AE6828"/>
    <w:rsid w:val="00B12B1B"/>
    <w:rsid w:val="00B13EB7"/>
    <w:rsid w:val="00B2220A"/>
    <w:rsid w:val="00B23C67"/>
    <w:rsid w:val="00B26CCB"/>
    <w:rsid w:val="00B31D15"/>
    <w:rsid w:val="00B36CF1"/>
    <w:rsid w:val="00B41F9E"/>
    <w:rsid w:val="00B51F91"/>
    <w:rsid w:val="00B67C0E"/>
    <w:rsid w:val="00B74836"/>
    <w:rsid w:val="00B769BF"/>
    <w:rsid w:val="00B772EE"/>
    <w:rsid w:val="00B8226B"/>
    <w:rsid w:val="00B86B9C"/>
    <w:rsid w:val="00B94FDB"/>
    <w:rsid w:val="00B9700F"/>
    <w:rsid w:val="00BA3ECA"/>
    <w:rsid w:val="00BB18E5"/>
    <w:rsid w:val="00BB21B4"/>
    <w:rsid w:val="00BB2517"/>
    <w:rsid w:val="00BD528D"/>
    <w:rsid w:val="00BD59A0"/>
    <w:rsid w:val="00BE3681"/>
    <w:rsid w:val="00BE5401"/>
    <w:rsid w:val="00BE766D"/>
    <w:rsid w:val="00BF6030"/>
    <w:rsid w:val="00C01793"/>
    <w:rsid w:val="00C04A8B"/>
    <w:rsid w:val="00C21A88"/>
    <w:rsid w:val="00C2472D"/>
    <w:rsid w:val="00C275E3"/>
    <w:rsid w:val="00C35003"/>
    <w:rsid w:val="00C52DDC"/>
    <w:rsid w:val="00C6103E"/>
    <w:rsid w:val="00C66A16"/>
    <w:rsid w:val="00C82278"/>
    <w:rsid w:val="00C91DCA"/>
    <w:rsid w:val="00CA4759"/>
    <w:rsid w:val="00CA52B1"/>
    <w:rsid w:val="00CB7331"/>
    <w:rsid w:val="00CB735A"/>
    <w:rsid w:val="00CC5A9F"/>
    <w:rsid w:val="00CD06E1"/>
    <w:rsid w:val="00CD188D"/>
    <w:rsid w:val="00CD35F0"/>
    <w:rsid w:val="00CE79E0"/>
    <w:rsid w:val="00CE7C78"/>
    <w:rsid w:val="00D01480"/>
    <w:rsid w:val="00D0613D"/>
    <w:rsid w:val="00D11626"/>
    <w:rsid w:val="00D27E4E"/>
    <w:rsid w:val="00D556F1"/>
    <w:rsid w:val="00D56536"/>
    <w:rsid w:val="00D70DD7"/>
    <w:rsid w:val="00D87F45"/>
    <w:rsid w:val="00DA3D1E"/>
    <w:rsid w:val="00DC52B6"/>
    <w:rsid w:val="00DC7940"/>
    <w:rsid w:val="00DD16B0"/>
    <w:rsid w:val="00DF2711"/>
    <w:rsid w:val="00DF37C1"/>
    <w:rsid w:val="00E0012F"/>
    <w:rsid w:val="00E0283D"/>
    <w:rsid w:val="00E12EAC"/>
    <w:rsid w:val="00E135A5"/>
    <w:rsid w:val="00E30E78"/>
    <w:rsid w:val="00E4055B"/>
    <w:rsid w:val="00E47D9C"/>
    <w:rsid w:val="00E51E9D"/>
    <w:rsid w:val="00E56809"/>
    <w:rsid w:val="00E7389D"/>
    <w:rsid w:val="00E821BA"/>
    <w:rsid w:val="00EA09FF"/>
    <w:rsid w:val="00EA77E2"/>
    <w:rsid w:val="00EB5CC6"/>
    <w:rsid w:val="00EC78A4"/>
    <w:rsid w:val="00ED2BAC"/>
    <w:rsid w:val="00ED713C"/>
    <w:rsid w:val="00F04495"/>
    <w:rsid w:val="00F4165F"/>
    <w:rsid w:val="00F439E2"/>
    <w:rsid w:val="00F5427D"/>
    <w:rsid w:val="00F60D8C"/>
    <w:rsid w:val="00F70C3B"/>
    <w:rsid w:val="00F922D3"/>
    <w:rsid w:val="00FD10E4"/>
    <w:rsid w:val="00FD6701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2DB310D-6E31-47D3-91A5-969E11E8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9FF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35003"/>
    <w:rPr>
      <w:rFonts w:cs="Times New Roman"/>
    </w:rPr>
  </w:style>
  <w:style w:type="character" w:styleId="a3">
    <w:name w:val="Hyperlink"/>
    <w:basedOn w:val="a0"/>
    <w:uiPriority w:val="99"/>
    <w:rsid w:val="00C35003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DD16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BB21B4"/>
    <w:rPr>
      <w:rFonts w:ascii="Courier New" w:hAnsi="Courier New" w:cs="Courier New"/>
      <w:lang w:val="uk-UA" w:eastAsia="uk-UA" w:bidi="ar-SA"/>
    </w:rPr>
  </w:style>
  <w:style w:type="paragraph" w:customStyle="1" w:styleId="rvps2">
    <w:name w:val="rvps2"/>
    <w:basedOn w:val="a"/>
    <w:link w:val="rvps20"/>
    <w:uiPriority w:val="99"/>
    <w:rsid w:val="00BB21B4"/>
    <w:pPr>
      <w:spacing w:before="100" w:beforeAutospacing="1" w:after="100" w:afterAutospacing="1"/>
    </w:pPr>
    <w:rPr>
      <w:sz w:val="20"/>
      <w:szCs w:val="20"/>
    </w:rPr>
  </w:style>
  <w:style w:type="character" w:customStyle="1" w:styleId="rvts44">
    <w:name w:val="rvts44"/>
    <w:basedOn w:val="a0"/>
    <w:uiPriority w:val="99"/>
    <w:rsid w:val="0011483B"/>
    <w:rPr>
      <w:rFonts w:cs="Times New Roman"/>
    </w:rPr>
  </w:style>
  <w:style w:type="character" w:customStyle="1" w:styleId="rvts9">
    <w:name w:val="rvts9"/>
    <w:basedOn w:val="a0"/>
    <w:uiPriority w:val="99"/>
    <w:rsid w:val="000168FE"/>
    <w:rPr>
      <w:rFonts w:cs="Times New Roman"/>
    </w:rPr>
  </w:style>
  <w:style w:type="paragraph" w:styleId="a4">
    <w:name w:val="Balloon Text"/>
    <w:basedOn w:val="a"/>
    <w:link w:val="a5"/>
    <w:uiPriority w:val="99"/>
    <w:semiHidden/>
    <w:rsid w:val="00602A9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02A9D"/>
    <w:rPr>
      <w:rFonts w:ascii="Segoe UI" w:hAnsi="Segoe UI" w:cs="Segoe UI"/>
      <w:sz w:val="18"/>
      <w:szCs w:val="18"/>
    </w:rPr>
  </w:style>
  <w:style w:type="character" w:customStyle="1" w:styleId="rvts23">
    <w:name w:val="rvts23"/>
    <w:uiPriority w:val="99"/>
    <w:rsid w:val="008E0A42"/>
  </w:style>
  <w:style w:type="character" w:customStyle="1" w:styleId="rvts15">
    <w:name w:val="rvts15"/>
    <w:uiPriority w:val="99"/>
    <w:rsid w:val="00F439E2"/>
  </w:style>
  <w:style w:type="character" w:customStyle="1" w:styleId="rvps20">
    <w:name w:val="rvps2 Знак"/>
    <w:link w:val="rvps2"/>
    <w:uiPriority w:val="99"/>
    <w:locked/>
    <w:rsid w:val="002351EA"/>
    <w:rPr>
      <w:sz w:val="20"/>
    </w:rPr>
  </w:style>
  <w:style w:type="character" w:customStyle="1" w:styleId="m-1978245739489927349xfmc1">
    <w:name w:val="m_-1978245739489927349xfmc1"/>
    <w:basedOn w:val="a0"/>
    <w:uiPriority w:val="99"/>
    <w:rsid w:val="001C2339"/>
    <w:rPr>
      <w:rFonts w:cs="Times New Roman"/>
    </w:rPr>
  </w:style>
  <w:style w:type="paragraph" w:customStyle="1" w:styleId="StyleZakonu">
    <w:name w:val="StyleZakonu"/>
    <w:basedOn w:val="a"/>
    <w:uiPriority w:val="99"/>
    <w:rsid w:val="002E5648"/>
    <w:pPr>
      <w:spacing w:after="60" w:line="220" w:lineRule="exact"/>
      <w:ind w:firstLine="284"/>
      <w:jc w:val="both"/>
    </w:pPr>
    <w:rPr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452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2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08/95-%D0%B2%D1%80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859-99-%D0%B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1298-2002-%D0%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96902E-41DB-48BB-8C48-67F67E8796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575FB4-ADAE-4F9F-9F3B-62D0CA917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B5D910-84C7-4211-B1CD-79B6326EE7C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1338</Words>
  <Characters>764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2020-08-28T07:55:00Z</dcterms:created>
  <dcterms:modified xsi:type="dcterms:W3CDTF">2020-08-28T07:55:00Z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