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325989" w14:textId="4408E21F" w:rsidR="00F5539E" w:rsidRPr="00640CD6" w:rsidRDefault="006827C7" w:rsidP="00640CD6">
      <w:pPr>
        <w:suppressAutoHyphens/>
        <w:ind w:left="4395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640CD6">
        <w:rPr>
          <w:b/>
          <w:bCs/>
          <w:sz w:val="28"/>
          <w:szCs w:val="28"/>
          <w:lang w:val="uk-UA"/>
        </w:rPr>
        <w:t>ПРО</w:t>
      </w:r>
      <w:r w:rsidR="0067453D">
        <w:rPr>
          <w:b/>
          <w:bCs/>
          <w:sz w:val="28"/>
          <w:szCs w:val="28"/>
          <w:lang w:val="uk-UA"/>
        </w:rPr>
        <w:t>Є</w:t>
      </w:r>
      <w:r w:rsidRPr="00640CD6">
        <w:rPr>
          <w:b/>
          <w:bCs/>
          <w:sz w:val="28"/>
          <w:szCs w:val="28"/>
          <w:lang w:val="uk-UA"/>
        </w:rPr>
        <w:t>КТ</w:t>
      </w:r>
      <w:r w:rsidR="008138C3" w:rsidRPr="00640CD6">
        <w:rPr>
          <w:b/>
          <w:bCs/>
          <w:sz w:val="28"/>
          <w:szCs w:val="28"/>
          <w:lang w:val="uk-UA"/>
        </w:rPr>
        <w:t xml:space="preserve"> </w:t>
      </w:r>
    </w:p>
    <w:p w14:paraId="44A19C15" w14:textId="20D96AB5" w:rsidR="006827C7" w:rsidRDefault="006827C7" w:rsidP="00640CD6">
      <w:pPr>
        <w:suppressAutoHyphens/>
        <w:ind w:left="4395"/>
        <w:rPr>
          <w:b/>
          <w:sz w:val="28"/>
          <w:szCs w:val="28"/>
          <w:lang w:val="uk-UA"/>
        </w:rPr>
      </w:pPr>
      <w:r w:rsidRPr="00640CD6">
        <w:rPr>
          <w:b/>
          <w:sz w:val="28"/>
          <w:szCs w:val="28"/>
          <w:lang w:val="uk-UA"/>
        </w:rPr>
        <w:t>вноситься народним депутатом України</w:t>
      </w:r>
    </w:p>
    <w:p w14:paraId="4FDF5FF2" w14:textId="7B9EA2C7" w:rsidR="00F116BB" w:rsidRPr="00640CD6" w:rsidRDefault="00F116BB" w:rsidP="00640CD6">
      <w:pPr>
        <w:suppressAutoHyphens/>
        <w:ind w:left="4395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І. М. </w:t>
      </w:r>
      <w:proofErr w:type="spellStart"/>
      <w:r>
        <w:rPr>
          <w:b/>
          <w:sz w:val="28"/>
          <w:szCs w:val="28"/>
          <w:lang w:val="uk-UA"/>
        </w:rPr>
        <w:t>Констанкевич</w:t>
      </w:r>
      <w:proofErr w:type="spellEnd"/>
      <w:r>
        <w:rPr>
          <w:b/>
          <w:sz w:val="28"/>
          <w:szCs w:val="28"/>
          <w:lang w:val="uk-UA"/>
        </w:rPr>
        <w:t xml:space="preserve"> </w:t>
      </w:r>
    </w:p>
    <w:p w14:paraId="06EDBE21" w14:textId="77777777" w:rsidR="006827C7" w:rsidRPr="00640CD6" w:rsidRDefault="006827C7" w:rsidP="00640CD6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9A3AC10" w14:textId="77777777" w:rsidR="00F5539E" w:rsidRPr="00640CD6" w:rsidRDefault="00F5539E" w:rsidP="00640CD6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70CC4DE" w14:textId="77777777" w:rsidR="006827C7" w:rsidRPr="00640CD6" w:rsidRDefault="006827C7" w:rsidP="00640CD6">
      <w:pPr>
        <w:pStyle w:val="HTML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640CD6">
        <w:rPr>
          <w:rFonts w:ascii="Times New Roman" w:hAnsi="Times New Roman" w:cs="Times New Roman"/>
          <w:b/>
          <w:bCs/>
          <w:sz w:val="32"/>
          <w:szCs w:val="32"/>
          <w:lang w:val="uk-UA"/>
        </w:rPr>
        <w:t>П О С Т А Н О В А</w:t>
      </w:r>
    </w:p>
    <w:p w14:paraId="4FE9576F" w14:textId="77777777" w:rsidR="00BF0AA0" w:rsidRPr="00640CD6" w:rsidRDefault="006827C7" w:rsidP="00640CD6">
      <w:pPr>
        <w:pStyle w:val="HTML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640CD6">
        <w:rPr>
          <w:rFonts w:ascii="Times New Roman" w:hAnsi="Times New Roman" w:cs="Times New Roman"/>
          <w:b/>
          <w:bCs/>
          <w:sz w:val="32"/>
          <w:szCs w:val="32"/>
          <w:lang w:val="uk-UA"/>
        </w:rPr>
        <w:t>Верховної Ради України</w:t>
      </w:r>
    </w:p>
    <w:p w14:paraId="45CC0E8C" w14:textId="77777777" w:rsidR="00F5539E" w:rsidRPr="00640CD6" w:rsidRDefault="00F5539E" w:rsidP="00640CD6">
      <w:pPr>
        <w:pStyle w:val="HTML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4056E6CD" w14:textId="2D466700" w:rsidR="006827C7" w:rsidRPr="00640CD6" w:rsidRDefault="00BF0AA0" w:rsidP="00640CD6">
      <w:pPr>
        <w:ind w:right="43"/>
        <w:jc w:val="center"/>
        <w:rPr>
          <w:b/>
          <w:sz w:val="28"/>
          <w:szCs w:val="28"/>
          <w:lang w:val="uk-UA"/>
        </w:rPr>
      </w:pPr>
      <w:r w:rsidRPr="00640CD6">
        <w:rPr>
          <w:b/>
          <w:sz w:val="28"/>
          <w:szCs w:val="28"/>
          <w:lang w:val="uk-UA"/>
        </w:rPr>
        <w:t>«</w:t>
      </w:r>
      <w:r w:rsidR="006827C7" w:rsidRPr="00640CD6">
        <w:rPr>
          <w:b/>
          <w:sz w:val="28"/>
          <w:szCs w:val="28"/>
          <w:lang w:val="uk-UA"/>
        </w:rPr>
        <w:t>Про звернення до Кабінету Міністрів України щодо</w:t>
      </w:r>
      <w:r w:rsidR="006827C7" w:rsidRPr="00640CD6">
        <w:rPr>
          <w:b/>
          <w:bCs/>
          <w:sz w:val="28"/>
          <w:szCs w:val="28"/>
          <w:lang w:val="uk-UA"/>
        </w:rPr>
        <w:t xml:space="preserve"> </w:t>
      </w:r>
      <w:r w:rsidR="006827C7" w:rsidRPr="00640CD6">
        <w:rPr>
          <w:b/>
          <w:sz w:val="28"/>
          <w:szCs w:val="28"/>
          <w:lang w:val="uk-UA"/>
        </w:rPr>
        <w:t xml:space="preserve">забезпечення </w:t>
      </w:r>
      <w:r w:rsidR="00640CD6" w:rsidRPr="00640CD6">
        <w:rPr>
          <w:b/>
          <w:sz w:val="28"/>
          <w:szCs w:val="28"/>
          <w:lang w:val="uk-UA"/>
        </w:rPr>
        <w:t xml:space="preserve">норм чинного законодавства України у частині встановлення </w:t>
      </w:r>
      <w:r w:rsidR="00640CD6" w:rsidRPr="00640CD6">
        <w:rPr>
          <w:b/>
          <w:color w:val="000000"/>
          <w:sz w:val="28"/>
          <w:szCs w:val="28"/>
          <w:lang w:val="uk-UA"/>
        </w:rPr>
        <w:t>посадового окладу педагогічного працівника</w:t>
      </w:r>
      <w:r w:rsidR="00A818D8">
        <w:rPr>
          <w:b/>
          <w:color w:val="000000"/>
          <w:sz w:val="28"/>
          <w:szCs w:val="28"/>
          <w:lang w:val="uk-UA"/>
        </w:rPr>
        <w:t xml:space="preserve"> </w:t>
      </w:r>
      <w:r w:rsidR="00F116BB" w:rsidRPr="00F116BB">
        <w:rPr>
          <w:b/>
          <w:sz w:val="28"/>
          <w:szCs w:val="28"/>
          <w:lang w:val="uk-UA"/>
        </w:rPr>
        <w:t>(</w:t>
      </w:r>
      <w:r w:rsidR="00F116BB" w:rsidRPr="00F116BB">
        <w:rPr>
          <w:b/>
          <w:color w:val="000000"/>
          <w:sz w:val="28"/>
          <w:szCs w:val="28"/>
          <w:lang w:val="uk-UA"/>
        </w:rPr>
        <w:t>дошкільної освіти, загальної середньої освіти, професійної освіти, позашкільної освіти</w:t>
      </w:r>
      <w:r w:rsidR="00A818D8">
        <w:rPr>
          <w:b/>
          <w:color w:val="000000"/>
          <w:sz w:val="28"/>
          <w:szCs w:val="28"/>
          <w:lang w:val="uk-UA"/>
        </w:rPr>
        <w:t xml:space="preserve">, фахової </w:t>
      </w:r>
      <w:proofErr w:type="spellStart"/>
      <w:r w:rsidR="00A818D8">
        <w:rPr>
          <w:b/>
          <w:color w:val="000000"/>
          <w:sz w:val="28"/>
          <w:szCs w:val="28"/>
          <w:lang w:val="uk-UA"/>
        </w:rPr>
        <w:t>передвищої</w:t>
      </w:r>
      <w:proofErr w:type="spellEnd"/>
      <w:r w:rsidR="00A818D8">
        <w:rPr>
          <w:b/>
          <w:color w:val="000000"/>
          <w:sz w:val="28"/>
          <w:szCs w:val="28"/>
          <w:lang w:val="uk-UA"/>
        </w:rPr>
        <w:t xml:space="preserve"> освіти, вищої освіти</w:t>
      </w:r>
      <w:r w:rsidR="00F116BB" w:rsidRPr="00F116BB">
        <w:rPr>
          <w:b/>
          <w:color w:val="000000"/>
          <w:sz w:val="28"/>
          <w:szCs w:val="28"/>
          <w:lang w:val="uk-UA"/>
        </w:rPr>
        <w:t>)</w:t>
      </w:r>
      <w:r w:rsidR="00640CD6" w:rsidRPr="00640CD6">
        <w:rPr>
          <w:b/>
          <w:color w:val="000000"/>
          <w:sz w:val="28"/>
          <w:szCs w:val="28"/>
          <w:lang w:val="uk-UA"/>
        </w:rPr>
        <w:t xml:space="preserve"> найнижчої кваліфікаційної категорії в розмірі трьох мінімальних заробітних плат</w:t>
      </w:r>
      <w:r w:rsidRPr="00640CD6">
        <w:rPr>
          <w:b/>
          <w:sz w:val="28"/>
          <w:szCs w:val="28"/>
          <w:lang w:val="uk-UA"/>
        </w:rPr>
        <w:t>»</w:t>
      </w:r>
    </w:p>
    <w:p w14:paraId="60E12D6C" w14:textId="77777777" w:rsidR="006827C7" w:rsidRPr="00640CD6" w:rsidRDefault="006827C7" w:rsidP="00640CD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3998781A" w14:textId="41BEFB4E" w:rsidR="00BF0AA0" w:rsidRPr="00640CD6" w:rsidRDefault="006827C7" w:rsidP="00640CD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CD6">
        <w:rPr>
          <w:rFonts w:ascii="Times New Roman" w:hAnsi="Times New Roman" w:cs="Times New Roman"/>
          <w:sz w:val="28"/>
          <w:szCs w:val="28"/>
          <w:lang w:val="uk-UA"/>
        </w:rPr>
        <w:t xml:space="preserve">З метою забезпечення </w:t>
      </w:r>
      <w:r w:rsidR="00640CD6" w:rsidRPr="00640CD6">
        <w:rPr>
          <w:rFonts w:ascii="Times New Roman" w:hAnsi="Times New Roman" w:cs="Times New Roman"/>
          <w:sz w:val="28"/>
          <w:szCs w:val="28"/>
          <w:lang w:val="uk-UA"/>
        </w:rPr>
        <w:t xml:space="preserve">соціального захисту </w:t>
      </w:r>
      <w:r w:rsidRPr="00640CD6">
        <w:rPr>
          <w:rFonts w:ascii="Times New Roman" w:hAnsi="Times New Roman" w:cs="Times New Roman"/>
          <w:sz w:val="28"/>
          <w:szCs w:val="28"/>
          <w:lang w:val="uk-UA"/>
        </w:rPr>
        <w:t>педагогічних працівників</w:t>
      </w:r>
      <w:r w:rsidR="00F116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16BB" w:rsidRPr="004D0EC8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F116BB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дошкільної освіти, загальної середньої освіти, професійної</w:t>
      </w:r>
      <w:r w:rsidR="00F116BB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освіти, </w:t>
      </w:r>
      <w:r w:rsidR="00F116BB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позашкільної освіти</w:t>
      </w:r>
      <w:r w:rsidR="00A818D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, фахової </w:t>
      </w:r>
      <w:proofErr w:type="spellStart"/>
      <w:r w:rsidR="00A818D8">
        <w:rPr>
          <w:rFonts w:ascii="Times New Roman" w:hAnsi="Times New Roman"/>
          <w:bCs/>
          <w:color w:val="000000"/>
          <w:sz w:val="28"/>
          <w:szCs w:val="28"/>
          <w:lang w:val="uk-UA"/>
        </w:rPr>
        <w:t>передвищої</w:t>
      </w:r>
      <w:proofErr w:type="spellEnd"/>
      <w:r w:rsidR="00A818D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освіти, вищої освіти</w:t>
      </w:r>
      <w:r w:rsidR="00F116BB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)</w:t>
      </w:r>
      <w:r w:rsidRPr="00640CD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29445E8E" w14:textId="77777777" w:rsidR="00640CD6" w:rsidRPr="00640CD6" w:rsidRDefault="00640CD6" w:rsidP="00640CD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EC30A6" w14:textId="77777777" w:rsidR="006827C7" w:rsidRPr="00640CD6" w:rsidRDefault="006827C7" w:rsidP="00640CD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CD6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</w:t>
      </w:r>
      <w:r w:rsidRPr="00640CD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640CD6">
        <w:rPr>
          <w:rFonts w:ascii="Times New Roman" w:hAnsi="Times New Roman" w:cs="Times New Roman"/>
          <w:b/>
          <w:bCs/>
          <w:sz w:val="28"/>
          <w:szCs w:val="28"/>
          <w:lang w:val="uk-UA"/>
        </w:rPr>
        <w:t> о с т а н о в л я є</w:t>
      </w:r>
      <w:r w:rsidRPr="00640CD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640C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6131997" w14:textId="77777777" w:rsidR="006827C7" w:rsidRPr="00640CD6" w:rsidRDefault="006827C7" w:rsidP="00640CD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lang w:val="uk-UA"/>
        </w:rPr>
      </w:pPr>
    </w:p>
    <w:p w14:paraId="25C95BB2" w14:textId="0DAE2E7D" w:rsidR="006827C7" w:rsidRPr="00640CD6" w:rsidRDefault="006827C7" w:rsidP="00640CD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CD6">
        <w:rPr>
          <w:rFonts w:ascii="Times New Roman" w:hAnsi="Times New Roman" w:cs="Times New Roman"/>
          <w:sz w:val="28"/>
          <w:szCs w:val="28"/>
          <w:lang w:val="uk-UA"/>
        </w:rPr>
        <w:t>1. Звернутися до Кабінету Міністрів України щодо вжиття невідкладних заходів стосовно</w:t>
      </w:r>
      <w:r w:rsidRPr="00640CD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40CD6" w:rsidRPr="00640CD6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норми </w:t>
      </w:r>
      <w:r w:rsidR="00640CD6" w:rsidRPr="00640CD6">
        <w:rPr>
          <w:rFonts w:ascii="Times New Roman" w:hAnsi="Times New Roman"/>
          <w:color w:val="000000"/>
          <w:sz w:val="28"/>
          <w:szCs w:val="28"/>
          <w:lang w:val="uk-UA"/>
        </w:rPr>
        <w:t>частини другої статті 61 Закону України «Про освіту» щодо затвердження посадового окладу педагогічного працівника</w:t>
      </w:r>
      <w:r w:rsidR="00F116B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818D8" w:rsidRPr="004D0EC8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A818D8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дошкільної освіти, загальної середньої освіти, професійної</w:t>
      </w:r>
      <w:r w:rsidR="00A818D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освіти, </w:t>
      </w:r>
      <w:r w:rsidR="00A818D8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позашкільної освіти</w:t>
      </w:r>
      <w:r w:rsidR="00A818D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, фахової </w:t>
      </w:r>
      <w:proofErr w:type="spellStart"/>
      <w:r w:rsidR="00A818D8">
        <w:rPr>
          <w:rFonts w:ascii="Times New Roman" w:hAnsi="Times New Roman"/>
          <w:bCs/>
          <w:color w:val="000000"/>
          <w:sz w:val="28"/>
          <w:szCs w:val="28"/>
          <w:lang w:val="uk-UA"/>
        </w:rPr>
        <w:t>передвищої</w:t>
      </w:r>
      <w:proofErr w:type="spellEnd"/>
      <w:r w:rsidR="00A818D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освіти, вищої освіти</w:t>
      </w:r>
      <w:r w:rsidR="00A818D8" w:rsidRPr="004D0EC8">
        <w:rPr>
          <w:rFonts w:ascii="Times New Roman" w:hAnsi="Times New Roman"/>
          <w:bCs/>
          <w:color w:val="000000"/>
          <w:sz w:val="28"/>
          <w:szCs w:val="28"/>
          <w:lang w:val="uk-UA"/>
        </w:rPr>
        <w:t>)</w:t>
      </w:r>
      <w:r w:rsidR="00640CD6" w:rsidRPr="00640CD6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найнижчої кваліфікаційної категорії в розмірі трьох мінімальних заробітних плат</w:t>
      </w:r>
      <w:r w:rsidRPr="00640C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8CF8B17" w14:textId="77777777" w:rsidR="006827C7" w:rsidRPr="00640CD6" w:rsidRDefault="006827C7" w:rsidP="00640CD6">
      <w:pPr>
        <w:ind w:right="43"/>
        <w:jc w:val="both"/>
        <w:rPr>
          <w:sz w:val="20"/>
          <w:szCs w:val="20"/>
          <w:lang w:val="uk-UA"/>
        </w:rPr>
      </w:pPr>
    </w:p>
    <w:p w14:paraId="0D17B984" w14:textId="77777777" w:rsidR="006827C7" w:rsidRPr="00640CD6" w:rsidRDefault="006827C7" w:rsidP="00640CD6">
      <w:pPr>
        <w:pStyle w:val="2"/>
        <w:shd w:val="clear" w:color="auto" w:fill="auto"/>
        <w:spacing w:before="0" w:after="0" w:line="240" w:lineRule="auto"/>
        <w:ind w:right="45"/>
        <w:jc w:val="both"/>
        <w:rPr>
          <w:rFonts w:ascii="Times New Roman" w:hAnsi="Times New Roman"/>
          <w:sz w:val="28"/>
          <w:szCs w:val="28"/>
          <w:lang w:val="uk-UA"/>
        </w:rPr>
      </w:pPr>
      <w:r w:rsidRPr="00640CD6">
        <w:rPr>
          <w:rFonts w:ascii="Times New Roman" w:hAnsi="Times New Roman"/>
          <w:sz w:val="28"/>
          <w:szCs w:val="28"/>
          <w:lang w:val="uk-UA"/>
        </w:rPr>
        <w:t xml:space="preserve">2. Рекомендувати Кабінету Міністрів України: </w:t>
      </w:r>
    </w:p>
    <w:p w14:paraId="6234AD5B" w14:textId="77777777" w:rsidR="006827C7" w:rsidRPr="00640CD6" w:rsidRDefault="006827C7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19EB62F0" w14:textId="2CF12A56" w:rsid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40CD6">
        <w:rPr>
          <w:sz w:val="28"/>
          <w:szCs w:val="28"/>
          <w:lang w:val="uk-UA"/>
        </w:rPr>
        <w:t>- установити, що найменший розмір посадового окладу (ставки заробітної плати) педагогічного працівника</w:t>
      </w:r>
      <w:r w:rsidR="00F116BB">
        <w:rPr>
          <w:sz w:val="28"/>
          <w:szCs w:val="28"/>
          <w:lang w:val="uk-UA"/>
        </w:rPr>
        <w:t xml:space="preserve"> </w:t>
      </w:r>
      <w:r w:rsidR="00A818D8" w:rsidRPr="004D0EC8">
        <w:rPr>
          <w:bCs/>
          <w:sz w:val="28"/>
          <w:szCs w:val="28"/>
          <w:lang w:val="uk-UA"/>
        </w:rPr>
        <w:t>(</w:t>
      </w:r>
      <w:r w:rsidR="00A818D8" w:rsidRPr="004D0EC8">
        <w:rPr>
          <w:bCs/>
          <w:color w:val="000000"/>
          <w:sz w:val="28"/>
          <w:szCs w:val="28"/>
          <w:lang w:val="uk-UA"/>
        </w:rPr>
        <w:t>дошкільної освіти, загальної середньої освіти, професійної</w:t>
      </w:r>
      <w:r w:rsidR="00A818D8">
        <w:rPr>
          <w:bCs/>
          <w:color w:val="000000"/>
          <w:sz w:val="28"/>
          <w:szCs w:val="28"/>
          <w:lang w:val="uk-UA"/>
        </w:rPr>
        <w:t xml:space="preserve"> освіти, </w:t>
      </w:r>
      <w:r w:rsidR="00A818D8" w:rsidRPr="004D0EC8">
        <w:rPr>
          <w:bCs/>
          <w:color w:val="000000"/>
          <w:sz w:val="28"/>
          <w:szCs w:val="28"/>
          <w:lang w:val="uk-UA"/>
        </w:rPr>
        <w:t>позашкільної освіти</w:t>
      </w:r>
      <w:r w:rsidR="00A818D8">
        <w:rPr>
          <w:bCs/>
          <w:color w:val="000000"/>
          <w:sz w:val="28"/>
          <w:szCs w:val="28"/>
          <w:lang w:val="uk-UA"/>
        </w:rPr>
        <w:t xml:space="preserve">, фахової </w:t>
      </w:r>
      <w:proofErr w:type="spellStart"/>
      <w:r w:rsidR="00A818D8">
        <w:rPr>
          <w:bCs/>
          <w:color w:val="000000"/>
          <w:sz w:val="28"/>
          <w:szCs w:val="28"/>
          <w:lang w:val="uk-UA"/>
        </w:rPr>
        <w:t>передвищої</w:t>
      </w:r>
      <w:proofErr w:type="spellEnd"/>
      <w:r w:rsidR="00A818D8">
        <w:rPr>
          <w:bCs/>
          <w:color w:val="000000"/>
          <w:sz w:val="28"/>
          <w:szCs w:val="28"/>
          <w:lang w:val="uk-UA"/>
        </w:rPr>
        <w:t xml:space="preserve"> освіти, вищої освіти</w:t>
      </w:r>
      <w:r w:rsidR="00A818D8" w:rsidRPr="004D0EC8">
        <w:rPr>
          <w:bCs/>
          <w:color w:val="000000"/>
          <w:sz w:val="28"/>
          <w:szCs w:val="28"/>
          <w:lang w:val="uk-UA"/>
        </w:rPr>
        <w:t>)</w:t>
      </w:r>
      <w:r w:rsidR="00A818D8">
        <w:rPr>
          <w:bCs/>
          <w:color w:val="000000"/>
          <w:sz w:val="28"/>
          <w:szCs w:val="28"/>
          <w:lang w:val="uk-UA"/>
        </w:rPr>
        <w:t xml:space="preserve"> </w:t>
      </w:r>
      <w:r w:rsidRPr="00640CD6">
        <w:rPr>
          <w:sz w:val="28"/>
          <w:szCs w:val="28"/>
          <w:lang w:val="uk-UA"/>
        </w:rPr>
        <w:t>становить:</w:t>
      </w:r>
    </w:p>
    <w:p w14:paraId="763F53B9" w14:textId="77777777" w:rsidR="00640CD6" w:rsidRP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767BC56F" w14:textId="77777777" w:rsidR="00640CD6" w:rsidRP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40CD6">
        <w:rPr>
          <w:sz w:val="28"/>
          <w:szCs w:val="28"/>
          <w:lang w:val="uk-UA"/>
        </w:rPr>
        <w:t>з 1 січня 2021 р. - 3 розміри прожиткового мінімуму для працездатних осіб на 1 січня 2021 р.;</w:t>
      </w:r>
    </w:p>
    <w:p w14:paraId="05521C74" w14:textId="77777777" w:rsid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3A1A3B9F" w14:textId="77777777" w:rsidR="00640CD6" w:rsidRP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40CD6">
        <w:rPr>
          <w:sz w:val="28"/>
          <w:szCs w:val="28"/>
          <w:lang w:val="uk-UA"/>
        </w:rPr>
        <w:t>з 1 січня 2022 р. - 3,5 розміру прожиткового мінімуму для працездатних осіб на 1 січня 2022 р.;</w:t>
      </w:r>
    </w:p>
    <w:p w14:paraId="1B6E266B" w14:textId="77777777" w:rsid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6BC4A0AC" w14:textId="77777777" w:rsidR="00640CD6" w:rsidRP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40CD6">
        <w:rPr>
          <w:sz w:val="28"/>
          <w:szCs w:val="28"/>
          <w:lang w:val="uk-UA"/>
        </w:rPr>
        <w:t>з 1 січня 2023 р. - 4 розміри прожиткового мінімуму для працездатних осіб на 1 січня 2023 року.</w:t>
      </w:r>
    </w:p>
    <w:p w14:paraId="7154E376" w14:textId="77777777" w:rsid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60A7252B" w14:textId="77777777" w:rsid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затвердити:</w:t>
      </w:r>
    </w:p>
    <w:p w14:paraId="0749D3D7" w14:textId="77777777" w:rsid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3650A431" w14:textId="604E4249" w:rsidR="00640CD6" w:rsidRP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40CD6">
        <w:rPr>
          <w:sz w:val="28"/>
          <w:szCs w:val="28"/>
          <w:lang w:val="uk-UA"/>
        </w:rPr>
        <w:t>схему посадових окладів (ставок заробітної плати) педагогічних прац</w:t>
      </w:r>
      <w:r>
        <w:rPr>
          <w:sz w:val="28"/>
          <w:szCs w:val="28"/>
          <w:lang w:val="uk-UA"/>
        </w:rPr>
        <w:t>івників</w:t>
      </w:r>
      <w:r w:rsidR="00F116BB">
        <w:rPr>
          <w:sz w:val="28"/>
          <w:szCs w:val="28"/>
          <w:lang w:val="uk-UA"/>
        </w:rPr>
        <w:t xml:space="preserve"> </w:t>
      </w:r>
      <w:r w:rsidR="00AA66BD" w:rsidRPr="004D0EC8">
        <w:rPr>
          <w:bCs/>
          <w:sz w:val="28"/>
          <w:szCs w:val="28"/>
          <w:lang w:val="uk-UA"/>
        </w:rPr>
        <w:t>(</w:t>
      </w:r>
      <w:r w:rsidR="00AA66BD" w:rsidRPr="004D0EC8">
        <w:rPr>
          <w:bCs/>
          <w:color w:val="000000"/>
          <w:sz w:val="28"/>
          <w:szCs w:val="28"/>
          <w:lang w:val="uk-UA"/>
        </w:rPr>
        <w:t>дошкільної освіти, загальної середньої освіти, професійної</w:t>
      </w:r>
      <w:r w:rsidR="00AA66BD">
        <w:rPr>
          <w:bCs/>
          <w:color w:val="000000"/>
          <w:sz w:val="28"/>
          <w:szCs w:val="28"/>
          <w:lang w:val="uk-UA"/>
        </w:rPr>
        <w:t xml:space="preserve"> освіти, </w:t>
      </w:r>
      <w:r w:rsidR="00AA66BD" w:rsidRPr="004D0EC8">
        <w:rPr>
          <w:bCs/>
          <w:color w:val="000000"/>
          <w:sz w:val="28"/>
          <w:szCs w:val="28"/>
          <w:lang w:val="uk-UA"/>
        </w:rPr>
        <w:t>позашкільної освіти</w:t>
      </w:r>
      <w:r w:rsidR="00AA66BD">
        <w:rPr>
          <w:bCs/>
          <w:color w:val="000000"/>
          <w:sz w:val="28"/>
          <w:szCs w:val="28"/>
          <w:lang w:val="uk-UA"/>
        </w:rPr>
        <w:t xml:space="preserve">, фахової </w:t>
      </w:r>
      <w:proofErr w:type="spellStart"/>
      <w:r w:rsidR="00AA66BD">
        <w:rPr>
          <w:bCs/>
          <w:color w:val="000000"/>
          <w:sz w:val="28"/>
          <w:szCs w:val="28"/>
          <w:lang w:val="uk-UA"/>
        </w:rPr>
        <w:t>передвищої</w:t>
      </w:r>
      <w:proofErr w:type="spellEnd"/>
      <w:r w:rsidR="00AA66BD">
        <w:rPr>
          <w:bCs/>
          <w:color w:val="000000"/>
          <w:sz w:val="28"/>
          <w:szCs w:val="28"/>
          <w:lang w:val="uk-UA"/>
        </w:rPr>
        <w:t xml:space="preserve"> освіти, вищої освіти</w:t>
      </w:r>
      <w:r w:rsidR="00AA66BD" w:rsidRPr="004D0EC8">
        <w:rPr>
          <w:bCs/>
          <w:color w:val="000000"/>
          <w:sz w:val="28"/>
          <w:szCs w:val="28"/>
          <w:lang w:val="uk-UA"/>
        </w:rPr>
        <w:t>)</w:t>
      </w:r>
      <w:r w:rsidR="00AA66BD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період до 2023 року;</w:t>
      </w:r>
    </w:p>
    <w:p w14:paraId="4EB7B169" w14:textId="77777777" w:rsid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781DD92A" w14:textId="77777777" w:rsidR="00640CD6" w:rsidRP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40CD6">
        <w:rPr>
          <w:sz w:val="28"/>
          <w:szCs w:val="28"/>
          <w:lang w:val="uk-UA"/>
        </w:rPr>
        <w:t>схему посадових окладів науково-педагогічних працівників на період до 2023 року;</w:t>
      </w:r>
    </w:p>
    <w:p w14:paraId="2C212029" w14:textId="77777777" w:rsidR="00640CD6" w:rsidRP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0DDBA122" w14:textId="77777777" w:rsidR="00640CD6" w:rsidRPr="00640CD6" w:rsidRDefault="00640CD6" w:rsidP="00640CD6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40CD6">
        <w:rPr>
          <w:sz w:val="28"/>
          <w:szCs w:val="28"/>
          <w:lang w:val="uk-UA"/>
        </w:rPr>
        <w:t>схему посадових окладів керівних, наукових та інших працівників (які проводять наукові і науково-технічні розробки) науково-дослідних інститутів (центрів), їх філіалів, інших наукових установ і організацій, науково-дослідних частин закладів вищої освіти та науково-дослідних інститутів у складі закладів вищої освіти, науково-дослідних секторів, проблемних науково-дослідних лабораторій у складі закладів вищої освіти на період до 2023 року.</w:t>
      </w:r>
    </w:p>
    <w:p w14:paraId="3DC15FD5" w14:textId="77777777" w:rsidR="00BF0AA0" w:rsidRPr="00640CD6" w:rsidRDefault="00BF0AA0" w:rsidP="00640CD6">
      <w:pPr>
        <w:pStyle w:val="rvps2"/>
        <w:shd w:val="clear" w:color="auto" w:fill="FFFFFF"/>
        <w:spacing w:before="0" w:beforeAutospacing="0" w:after="0" w:afterAutospacing="0"/>
        <w:ind w:right="-5"/>
        <w:jc w:val="both"/>
        <w:textAlignment w:val="baseline"/>
        <w:rPr>
          <w:color w:val="000000"/>
          <w:sz w:val="20"/>
          <w:szCs w:val="20"/>
          <w:shd w:val="clear" w:color="auto" w:fill="FFFFFF"/>
          <w:lang w:val="uk-UA"/>
        </w:rPr>
      </w:pPr>
    </w:p>
    <w:p w14:paraId="3E8636FC" w14:textId="77777777" w:rsidR="006827C7" w:rsidRPr="00640CD6" w:rsidRDefault="006827C7" w:rsidP="00640CD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0CD6">
        <w:rPr>
          <w:rFonts w:ascii="Times New Roman" w:hAnsi="Times New Roman" w:cs="Times New Roman"/>
          <w:sz w:val="28"/>
          <w:szCs w:val="28"/>
          <w:lang w:val="uk-UA"/>
        </w:rPr>
        <w:t xml:space="preserve">3. Ця Постанова набирає чинності з дня її опублікування.  </w:t>
      </w:r>
    </w:p>
    <w:p w14:paraId="3DF83BC3" w14:textId="77777777" w:rsidR="00BF0AA0" w:rsidRPr="00640CD6" w:rsidRDefault="00BF0AA0" w:rsidP="00640CD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71975FD" w14:textId="77777777" w:rsidR="006827C7" w:rsidRPr="00640CD6" w:rsidRDefault="006827C7" w:rsidP="00640CD6">
      <w:pPr>
        <w:jc w:val="both"/>
        <w:rPr>
          <w:b/>
          <w:bCs/>
          <w:sz w:val="28"/>
          <w:szCs w:val="28"/>
          <w:lang w:val="uk-UA"/>
        </w:rPr>
      </w:pPr>
      <w:r w:rsidRPr="00640CD6">
        <w:rPr>
          <w:b/>
          <w:bCs/>
          <w:sz w:val="28"/>
          <w:szCs w:val="28"/>
          <w:lang w:val="uk-UA"/>
        </w:rPr>
        <w:t>Голова Верховної Ради</w:t>
      </w:r>
    </w:p>
    <w:p w14:paraId="26D0560F" w14:textId="77777777" w:rsidR="006827C7" w:rsidRPr="00640CD6" w:rsidRDefault="006827C7" w:rsidP="00640CD6">
      <w:pPr>
        <w:ind w:firstLine="708"/>
        <w:jc w:val="both"/>
        <w:rPr>
          <w:b/>
          <w:bCs/>
          <w:sz w:val="28"/>
          <w:szCs w:val="28"/>
          <w:lang w:val="uk-UA"/>
        </w:rPr>
      </w:pPr>
      <w:r w:rsidRPr="00640CD6">
        <w:rPr>
          <w:b/>
          <w:bCs/>
          <w:sz w:val="28"/>
          <w:szCs w:val="28"/>
          <w:lang w:val="uk-UA"/>
        </w:rPr>
        <w:t>України</w:t>
      </w:r>
      <w:r w:rsidRPr="00640CD6">
        <w:rPr>
          <w:b/>
          <w:bCs/>
          <w:sz w:val="28"/>
          <w:szCs w:val="28"/>
          <w:lang w:val="uk-UA"/>
        </w:rPr>
        <w:tab/>
      </w:r>
      <w:r w:rsidRPr="00640CD6">
        <w:rPr>
          <w:b/>
          <w:bCs/>
          <w:sz w:val="28"/>
          <w:szCs w:val="28"/>
          <w:lang w:val="uk-UA"/>
        </w:rPr>
        <w:tab/>
      </w:r>
      <w:r w:rsidRPr="00640CD6">
        <w:rPr>
          <w:b/>
          <w:bCs/>
          <w:sz w:val="28"/>
          <w:szCs w:val="28"/>
          <w:lang w:val="uk-UA"/>
        </w:rPr>
        <w:tab/>
      </w:r>
      <w:r w:rsidRPr="00640CD6">
        <w:rPr>
          <w:b/>
          <w:bCs/>
          <w:sz w:val="28"/>
          <w:szCs w:val="28"/>
          <w:lang w:val="uk-UA"/>
        </w:rPr>
        <w:tab/>
      </w:r>
      <w:r w:rsidRPr="00640CD6">
        <w:rPr>
          <w:b/>
          <w:bCs/>
          <w:sz w:val="28"/>
          <w:szCs w:val="28"/>
          <w:lang w:val="uk-UA"/>
        </w:rPr>
        <w:tab/>
      </w:r>
      <w:r w:rsidRPr="00640CD6">
        <w:rPr>
          <w:b/>
          <w:bCs/>
          <w:sz w:val="28"/>
          <w:szCs w:val="28"/>
          <w:lang w:val="uk-UA"/>
        </w:rPr>
        <w:tab/>
      </w:r>
      <w:r w:rsidRPr="00640CD6">
        <w:rPr>
          <w:b/>
          <w:bCs/>
          <w:sz w:val="28"/>
          <w:szCs w:val="28"/>
          <w:lang w:val="uk-UA"/>
        </w:rPr>
        <w:tab/>
      </w:r>
      <w:r w:rsidRPr="00640CD6">
        <w:rPr>
          <w:b/>
          <w:bCs/>
          <w:sz w:val="28"/>
          <w:szCs w:val="28"/>
          <w:lang w:val="uk-UA"/>
        </w:rPr>
        <w:tab/>
      </w:r>
      <w:r w:rsidRPr="00640CD6">
        <w:rPr>
          <w:b/>
          <w:bCs/>
          <w:sz w:val="28"/>
          <w:szCs w:val="28"/>
          <w:lang w:val="uk-UA"/>
        </w:rPr>
        <w:tab/>
      </w:r>
    </w:p>
    <w:p w14:paraId="21824DB3" w14:textId="77777777" w:rsidR="00947ECE" w:rsidRPr="00640CD6" w:rsidRDefault="00947ECE" w:rsidP="00640CD6">
      <w:pPr>
        <w:rPr>
          <w:lang w:val="uk-UA"/>
        </w:rPr>
      </w:pPr>
    </w:p>
    <w:sectPr w:rsidR="00947ECE" w:rsidRPr="00640CD6" w:rsidSect="00BF0AA0">
      <w:headerReference w:type="default" r:id="rId9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04D8C" w14:textId="77777777" w:rsidR="00B713D7" w:rsidRDefault="00B713D7">
      <w:r>
        <w:separator/>
      </w:r>
    </w:p>
  </w:endnote>
  <w:endnote w:type="continuationSeparator" w:id="0">
    <w:p w14:paraId="455B55A0" w14:textId="77777777" w:rsidR="00B713D7" w:rsidRDefault="00B71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7C230" w14:textId="77777777" w:rsidR="00B713D7" w:rsidRDefault="00B713D7">
      <w:r>
        <w:separator/>
      </w:r>
    </w:p>
  </w:footnote>
  <w:footnote w:type="continuationSeparator" w:id="0">
    <w:p w14:paraId="7F601C81" w14:textId="77777777" w:rsidR="00B713D7" w:rsidRDefault="00B71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EA6F5" w14:textId="7D12EC87" w:rsidR="00E77045" w:rsidRDefault="006364E3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9150FC">
      <w:rPr>
        <w:noProof/>
      </w:rPr>
      <w:t>2</w:t>
    </w:r>
    <w:r>
      <w:fldChar w:fldCharType="end"/>
    </w:r>
  </w:p>
  <w:p w14:paraId="7437D566" w14:textId="77777777" w:rsidR="00E77045" w:rsidRDefault="00E7704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7C7"/>
    <w:rsid w:val="0017652A"/>
    <w:rsid w:val="00315C2D"/>
    <w:rsid w:val="006364E3"/>
    <w:rsid w:val="00640CD6"/>
    <w:rsid w:val="0067453D"/>
    <w:rsid w:val="006827C7"/>
    <w:rsid w:val="007A502A"/>
    <w:rsid w:val="008138C3"/>
    <w:rsid w:val="009150FC"/>
    <w:rsid w:val="00947ECE"/>
    <w:rsid w:val="00A40EB8"/>
    <w:rsid w:val="00A818D8"/>
    <w:rsid w:val="00AA66BD"/>
    <w:rsid w:val="00B713D7"/>
    <w:rsid w:val="00BF0AA0"/>
    <w:rsid w:val="00C13F6D"/>
    <w:rsid w:val="00E62057"/>
    <w:rsid w:val="00E77045"/>
    <w:rsid w:val="00F116BB"/>
    <w:rsid w:val="00F5539E"/>
    <w:rsid w:val="00FE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70248C"/>
  <w14:defaultImageDpi w14:val="0"/>
  <w15:docId w15:val="{B578B13C-EE9C-4237-A21F-3CFD54D04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7C7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827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Zakonu">
    <w:name w:val="StyleZakonu"/>
    <w:basedOn w:val="a"/>
    <w:link w:val="StyleZakonu0"/>
    <w:uiPriority w:val="99"/>
    <w:rsid w:val="006827C7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827C7"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StyleZakonu0">
    <w:name w:val="StyleZakonu Знак"/>
    <w:link w:val="StyleZakonu"/>
    <w:uiPriority w:val="99"/>
    <w:locked/>
    <w:rsid w:val="006827C7"/>
    <w:rPr>
      <w:rFonts w:ascii="Times New Roman" w:hAnsi="Times New Roman"/>
      <w:sz w:val="20"/>
      <w:lang w:val="uk-UA" w:eastAsia="ru-RU"/>
    </w:rPr>
  </w:style>
  <w:style w:type="paragraph" w:customStyle="1" w:styleId="rvps2">
    <w:name w:val="rvps2"/>
    <w:basedOn w:val="a"/>
    <w:uiPriority w:val="99"/>
    <w:rsid w:val="006827C7"/>
    <w:pPr>
      <w:spacing w:before="100" w:beforeAutospacing="1" w:after="100" w:afterAutospacing="1"/>
    </w:pPr>
  </w:style>
  <w:style w:type="character" w:customStyle="1" w:styleId="a3">
    <w:name w:val="Основной текст_"/>
    <w:link w:val="2"/>
    <w:locked/>
    <w:rsid w:val="006827C7"/>
    <w:rPr>
      <w:sz w:val="20"/>
      <w:shd w:val="clear" w:color="auto" w:fill="FFFFFF"/>
    </w:rPr>
  </w:style>
  <w:style w:type="paragraph" w:customStyle="1" w:styleId="2">
    <w:name w:val="Основной текст2"/>
    <w:basedOn w:val="a"/>
    <w:link w:val="a3"/>
    <w:rsid w:val="006827C7"/>
    <w:pPr>
      <w:widowControl w:val="0"/>
      <w:shd w:val="clear" w:color="auto" w:fill="FFFFFF"/>
      <w:spacing w:before="1380" w:after="300" w:line="240" w:lineRule="atLeast"/>
    </w:pPr>
    <w:rPr>
      <w:rFonts w:asciiTheme="minorHAnsi" w:hAnsiTheme="minorHAnsi"/>
      <w:sz w:val="20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6827C7"/>
    <w:pPr>
      <w:tabs>
        <w:tab w:val="center" w:pos="4677"/>
        <w:tab w:val="right" w:pos="9355"/>
      </w:tabs>
    </w:pPr>
  </w:style>
  <w:style w:type="paragraph" w:styleId="a6">
    <w:name w:val="Normal (Web)"/>
    <w:basedOn w:val="a"/>
    <w:uiPriority w:val="99"/>
    <w:semiHidden/>
    <w:unhideWhenUsed/>
    <w:rsid w:val="006827C7"/>
    <w:pPr>
      <w:spacing w:before="100" w:beforeAutospacing="1" w:after="100" w:afterAutospacing="1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6827C7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Balloon Text"/>
    <w:basedOn w:val="a"/>
    <w:link w:val="a8"/>
    <w:uiPriority w:val="99"/>
    <w:semiHidden/>
    <w:unhideWhenUsed/>
    <w:rsid w:val="00BF0AA0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BF0AA0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0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307E3B-74CB-4A6C-B661-DACCF4CCBF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0F7844-6C76-4D7E-89A9-3196F5096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2AF58F-DF52-4ABB-A361-18458976AC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1662</Words>
  <Characters>948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2020-08-31T14:34:00Z</dcterms:created>
  <dcterms:modified xsi:type="dcterms:W3CDTF">2020-08-31T14:34:00Z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