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B6C" w:rsidRPr="009003A7" w:rsidRDefault="00C17B6C" w:rsidP="00C17B6C">
      <w:pPr>
        <w:pStyle w:val="a5"/>
        <w:ind w:left="3828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003A7">
        <w:rPr>
          <w:rFonts w:ascii="Times New Roman" w:hAnsi="Times New Roman"/>
          <w:sz w:val="28"/>
          <w:szCs w:val="28"/>
        </w:rPr>
        <w:t>Додаток 4</w:t>
      </w:r>
      <w:r w:rsidRPr="009003A7">
        <w:rPr>
          <w:rFonts w:ascii="Times New Roman" w:hAnsi="Times New Roman"/>
          <w:sz w:val="28"/>
          <w:szCs w:val="28"/>
        </w:rPr>
        <w:br/>
        <w:t xml:space="preserve">до Закону України “Про перелік </w:t>
      </w:r>
      <w:r w:rsidRPr="009003A7">
        <w:rPr>
          <w:rFonts w:ascii="Times New Roman" w:hAnsi="Times New Roman"/>
          <w:sz w:val="28"/>
          <w:szCs w:val="28"/>
        </w:rPr>
        <w:br/>
        <w:t xml:space="preserve">об’єктів права державної власності, </w:t>
      </w:r>
      <w:r w:rsidRPr="009003A7">
        <w:rPr>
          <w:rFonts w:ascii="Times New Roman" w:hAnsi="Times New Roman"/>
          <w:sz w:val="28"/>
          <w:szCs w:val="28"/>
        </w:rPr>
        <w:br/>
        <w:t>що не підлягають приватизації”</w:t>
      </w:r>
      <w:r w:rsidRPr="009003A7">
        <w:rPr>
          <w:rFonts w:ascii="Times New Roman" w:hAnsi="Times New Roman"/>
          <w:sz w:val="28"/>
          <w:szCs w:val="28"/>
        </w:rPr>
        <w:br/>
        <w:t xml:space="preserve">від </w:t>
      </w:r>
      <w:r w:rsidRPr="009003A7">
        <w:rPr>
          <w:rFonts w:ascii="Times New Roman" w:hAnsi="Times New Roman"/>
          <w:sz w:val="28"/>
          <w:szCs w:val="28"/>
        </w:rPr>
        <w:tab/>
      </w:r>
      <w:r w:rsidRPr="009003A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003A7">
        <w:rPr>
          <w:rFonts w:ascii="Times New Roman" w:hAnsi="Times New Roman"/>
          <w:sz w:val="28"/>
          <w:szCs w:val="28"/>
        </w:rPr>
        <w:t>2020 р. №</w:t>
      </w:r>
    </w:p>
    <w:p w:rsidR="00C17B6C" w:rsidRPr="009003A7" w:rsidRDefault="00C17B6C" w:rsidP="00C17B6C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9003A7">
        <w:rPr>
          <w:rFonts w:ascii="Times New Roman" w:hAnsi="Times New Roman"/>
          <w:b w:val="0"/>
          <w:sz w:val="28"/>
          <w:szCs w:val="28"/>
        </w:rPr>
        <w:t>ПЕРЕЛІК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003A7">
        <w:rPr>
          <w:rFonts w:ascii="Times New Roman" w:hAnsi="Times New Roman"/>
          <w:b w:val="0"/>
          <w:sz w:val="28"/>
          <w:szCs w:val="28"/>
        </w:rPr>
        <w:t xml:space="preserve">державних підприємств, що не підлягають приватизації,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003A7">
        <w:rPr>
          <w:rFonts w:ascii="Times New Roman" w:hAnsi="Times New Roman"/>
          <w:b w:val="0"/>
          <w:sz w:val="28"/>
          <w:szCs w:val="28"/>
        </w:rPr>
        <w:t>але можуть бути перетворені в господарські товариства</w:t>
      </w:r>
    </w:p>
    <w:tbl>
      <w:tblPr>
        <w:tblW w:w="5076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74"/>
        <w:gridCol w:w="7435"/>
      </w:tblGrid>
      <w:tr w:rsidR="00C17B6C" w:rsidRPr="009003A7" w:rsidTr="00597803">
        <w:tc>
          <w:tcPr>
            <w:tcW w:w="92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" w:name="n25"/>
            <w:bookmarkEnd w:id="1"/>
            <w:r w:rsidRPr="009003A7">
              <w:rPr>
                <w:rFonts w:ascii="Times New Roman" w:hAnsi="Times New Roman"/>
                <w:sz w:val="28"/>
                <w:szCs w:val="28"/>
              </w:rPr>
              <w:t>Забезпечення національної безпеки (оборонна промисловість)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00152135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Український науково-дослідний конструкторсько-технологічний інститут еластомерних матеріалів і виробів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01128297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Завод 410 ЦА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07587058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Євпаторійський авіаційний ремонтний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07620094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Житомирський бронетанковий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07646544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Ремонтний завод радіотехнічного обладнання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07665754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Рубін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07676441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Львівський радіоремонтний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07684556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Львівський державний авіаційно-ремонтний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07705790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Севастопольське авіаційне підприємство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07756801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Одеський авіаційний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07856371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Миколаївський бронетанковий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07904041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Харківський завод спеціальних машин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07917635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Запорізький державний авіаційний ремонтний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МіГремонт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07934846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Харківський автомобільний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07985602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Львівський бронетанковий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08029701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Луцький ремонтний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Мотор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08099848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Харківський бронетанковий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lastRenderedPageBreak/>
              <w:t>08215600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Луганський авіаційний ремонтний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08248877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Харківський механічний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08252623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Балаклійський ремонтний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08305644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Чугуївський авіаційний ремонтний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08326540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Казенне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Зміївський ремонтний енергомеханічний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08341806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45 експериментальний механічний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08385169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Феодосійський судномеханічний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Міністерства оборони України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08396724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Шепетівський ремонтний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09794409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Миколаївський авіаремонтний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НАРП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12602750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Конотопський авіаремонтний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Авіакон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14015318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Державний науково-дослідний інститут хімічних продуктів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14040960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Тернопільське державне науково-технічне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Промінь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14281072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7E73B7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Дочірнє підприємство Державної компанії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Укрспецекспорт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―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Державна госпрозрахункова зовнішньоторговельна та інвестиційна фірма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Укрінмаш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14302667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Київський бронетанковий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14307297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 w:rsidR="007E73B7"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Науково-виробничий комплекс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Прогрес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14307529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Антонов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14307618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Дослідно-проектний центр кораблебудування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14307765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Науково-технічний комплекс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Імпульс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14307831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Красилівський агрегатний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14307848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виробничо-технічне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Граніт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14307908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Тячівський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Зеніт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14308109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Радіовимірювач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14308138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Науково-дослідний інститут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Квант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lastRenderedPageBreak/>
              <w:t>14308351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Рубіжнянський казенний хімічний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Зоря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14308457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Центральне конструкторське бюро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Чорноморець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14308776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744A6B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</w:t>
            </w:r>
            <w:r w:rsidR="00744A6B">
              <w:rPr>
                <w:rFonts w:ascii="Times New Roman" w:hAnsi="Times New Roman"/>
                <w:sz w:val="28"/>
                <w:szCs w:val="28"/>
              </w:rPr>
              <w:t>К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иївське конструкторське бюро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Луч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14308894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Харківське державне авіаційне виробниче підприємство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14309020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Конструкторське бюро радіозв’язку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14309408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Центральне конструкторське бюро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Протон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14310052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Харківський машинобудівний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ФЕД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14310098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Київський науково-дослідний інститут гідроприладів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14310299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Харківське конструкторське бюро з машинобудування імені 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О. Морозова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14310431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Харківське агрегатне конструкторське бюро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14310554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Конструкторсько-технологічне бюро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Судокомпозит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14310566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Науково-дослідний інститут комплексної автоматизації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14310649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Феодосійський оптичний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14310796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Державне південне виробничо-технічне підприємство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14310945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Горлівський хімічний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14311005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Виробниче об’єднання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Луганський верстатобудівний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14311175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Жулянський машинобудівний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Візар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14311376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Дослідно-конструкторське бюро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Промінь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14311608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Науково-дослідний інститут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Шторм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14311844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Донецький казенний завод хімічних виробів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14312068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Спеціальне конструкторське бюро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Спектр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14312329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Науково-виробничий комплекс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Фотоприлад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lastRenderedPageBreak/>
              <w:t>14312453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Генератор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14312631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Спеціальна виробничо-технічна база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Полум’я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14312683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Хімічне казенне об’єднання імені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І. Петровського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14312921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Запорізьке машинобудівне конструкторське бюро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Прогрес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імені академіка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9003A7">
              <w:rPr>
                <w:rFonts w:ascii="Times New Roman" w:hAnsi="Times New Roman"/>
                <w:sz w:val="28"/>
                <w:szCs w:val="28"/>
              </w:rPr>
              <w:t>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Г. Івченка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14313056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Український державний науково-дослідний інститут конструкційних матеріалів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Прометей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14313240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Миколаївський суднобудівний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14313317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Запорізьке 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Радіоприлад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14313582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Харківське конструкторське бюро з двигунобудування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14313866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Казенне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Науково-виробничий комплекс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Іскра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14313926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виробничо-технічне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Південавіапромналадка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14314452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Казенне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Шосткинський казенний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Імпульс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14314618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Макіївський державний проектний інститут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14314713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науково-дослідне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Конекс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14315351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Казенне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Шосткинський казенний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Зірка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14315500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Державне підприємство “Харківський приладобудівний завод ім. Т.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Г. Шевченка”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14315629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Завод імені 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О. Малишева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14316161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Дослідно-конструкторське бюро авіації загального призначення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16502169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Науково-дослідний інститут аеропружних систем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16502206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Науково-дослідний центр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Вертоліт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19389809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C17B6C">
            <w:pPr>
              <w:pStyle w:val="a4"/>
              <w:spacing w:line="228" w:lineRule="auto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Виробниче об’єднання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Карпати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21552117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Дочірнє підприємство Державної компанії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Укрспецекспорт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—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Укроборонсервіс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lastRenderedPageBreak/>
              <w:t>21666128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Спецоборонмаш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22794124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Оризон-Навігація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22987900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Новатор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23516456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Конструкторське бюро лазерної техніки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23831376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Науково-технічний комплекс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Завод точної механіки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24577572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Науково-дослідний інститут радіолокаційних систем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Квант-Радіолокація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24961253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Херсонський державний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Палада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25146165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Склопластик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25604710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Костянтинівське державне науково-виробниче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Кварсит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25662328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Дочірнє підприємство Державної компанії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Укрспецекспорт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― 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зовнішньоторговельне та інвестиційне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Промоборонекспорт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30021024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Спеціалізована зовнішньоторговельна фірма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Укроборонекспорт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30162618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Львівський державний завод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ЛОРТА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30210163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Ізюмський приладобудівний завод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30954711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Науково-дослідний інститут радіоелектронної техніки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31599777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Житомирський ремонтний завод радіотехнічного обладнання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Промінь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31821381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Науково-виробничий комплекс газотурбобудування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Зоря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―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Машпроект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31995565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Луганський патрон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34297075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Конструкторське бюро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Артилерійське озброєння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  <w:tr w:rsidR="00C17B6C" w:rsidRPr="009003A7" w:rsidTr="00597803">
        <w:tc>
          <w:tcPr>
            <w:tcW w:w="177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>40210018</w:t>
            </w:r>
          </w:p>
        </w:tc>
        <w:tc>
          <w:tcPr>
            <w:tcW w:w="74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7B6C" w:rsidRPr="009003A7" w:rsidRDefault="00C17B6C" w:rsidP="00597803">
            <w:pPr>
              <w:pStyle w:val="a4"/>
              <w:ind w:left="57" w:right="57" w:firstLine="0"/>
              <w:rPr>
                <w:rFonts w:ascii="Times New Roman" w:hAnsi="Times New Roman"/>
                <w:sz w:val="28"/>
                <w:szCs w:val="28"/>
              </w:rPr>
            </w:pPr>
            <w:r w:rsidRPr="009003A7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 w:rsidRPr="009003A7">
              <w:rPr>
                <w:rFonts w:ascii="Times New Roman" w:hAnsi="Times New Roman"/>
                <w:sz w:val="28"/>
                <w:szCs w:val="28"/>
              </w:rPr>
              <w:t>Електричні системи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</w:tbl>
    <w:p w:rsidR="00DC64C3" w:rsidRPr="00813211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65F" w:rsidRDefault="00CA465F">
      <w:r>
        <w:separator/>
      </w:r>
    </w:p>
  </w:endnote>
  <w:endnote w:type="continuationSeparator" w:id="0">
    <w:p w:rsidR="00CA465F" w:rsidRDefault="00CA4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65F" w:rsidRDefault="00CA465F">
      <w:r>
        <w:separator/>
      </w:r>
    </w:p>
  </w:footnote>
  <w:footnote w:type="continuationSeparator" w:id="0">
    <w:p w:rsidR="00CA465F" w:rsidRDefault="00CA4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C17B6C" w:rsidRDefault="00525BBB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C17B6C">
      <w:rPr>
        <w:rFonts w:ascii="Times New Roman" w:hAnsi="Times New Roman"/>
        <w:sz w:val="28"/>
        <w:szCs w:val="28"/>
      </w:rPr>
      <w:fldChar w:fldCharType="begin"/>
    </w:r>
    <w:r w:rsidRPr="00C17B6C">
      <w:rPr>
        <w:rFonts w:ascii="Times New Roman" w:hAnsi="Times New Roman"/>
        <w:sz w:val="28"/>
        <w:szCs w:val="28"/>
      </w:rPr>
      <w:instrText xml:space="preserve">PAGE  </w:instrText>
    </w:r>
    <w:r w:rsidRPr="00C17B6C">
      <w:rPr>
        <w:rFonts w:ascii="Times New Roman" w:hAnsi="Times New Roman"/>
        <w:sz w:val="28"/>
        <w:szCs w:val="28"/>
      </w:rPr>
      <w:fldChar w:fldCharType="separate"/>
    </w:r>
    <w:r w:rsidR="00764DD2">
      <w:rPr>
        <w:rFonts w:ascii="Times New Roman" w:hAnsi="Times New Roman"/>
        <w:noProof/>
        <w:sz w:val="28"/>
        <w:szCs w:val="28"/>
      </w:rPr>
      <w:t>5</w:t>
    </w:r>
    <w:r w:rsidRPr="00C17B6C">
      <w:rPr>
        <w:rFonts w:ascii="Times New Roman" w:hAnsi="Times New Roman"/>
        <w:sz w:val="28"/>
        <w:szCs w:val="28"/>
      </w:rPr>
      <w:fldChar w:fldCharType="end"/>
    </w:r>
  </w:p>
  <w:p w:rsidR="00525BBB" w:rsidRPr="00C17B6C" w:rsidRDefault="00C17B6C" w:rsidP="00C17B6C">
    <w:pPr>
      <w:jc w:val="right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Продовження додатка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04BC8"/>
    <w:rsid w:val="00131828"/>
    <w:rsid w:val="001A5FC5"/>
    <w:rsid w:val="00204121"/>
    <w:rsid w:val="00210F96"/>
    <w:rsid w:val="00227854"/>
    <w:rsid w:val="00260A1D"/>
    <w:rsid w:val="003A7D13"/>
    <w:rsid w:val="004C29EB"/>
    <w:rsid w:val="00525BBB"/>
    <w:rsid w:val="00597803"/>
    <w:rsid w:val="0063408E"/>
    <w:rsid w:val="00680788"/>
    <w:rsid w:val="00742D8E"/>
    <w:rsid w:val="00744A6B"/>
    <w:rsid w:val="00764DD2"/>
    <w:rsid w:val="007D7BAD"/>
    <w:rsid w:val="007E73B7"/>
    <w:rsid w:val="00813211"/>
    <w:rsid w:val="00821CDE"/>
    <w:rsid w:val="00875E3A"/>
    <w:rsid w:val="008B4E33"/>
    <w:rsid w:val="008B7C35"/>
    <w:rsid w:val="009175E2"/>
    <w:rsid w:val="00960F73"/>
    <w:rsid w:val="00965B22"/>
    <w:rsid w:val="00A40462"/>
    <w:rsid w:val="00A83C65"/>
    <w:rsid w:val="00A86311"/>
    <w:rsid w:val="00C17B6C"/>
    <w:rsid w:val="00CA465F"/>
    <w:rsid w:val="00D62814"/>
    <w:rsid w:val="00DC64C3"/>
    <w:rsid w:val="00DE5863"/>
    <w:rsid w:val="00E14E67"/>
    <w:rsid w:val="00E9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4990</Words>
  <Characters>2845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2020-09-02T08:21:00Z</dcterms:created>
  <dcterms:modified xsi:type="dcterms:W3CDTF">2020-09-02T08:21:00Z</dcterms:modified>
</cp:coreProperties>
</file>