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656" w:rsidRPr="00BD1656" w:rsidRDefault="00BD1656" w:rsidP="00031FD1">
      <w:pPr>
        <w:spacing w:after="0" w:line="24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D1656">
        <w:rPr>
          <w:rFonts w:ascii="Times New Roman" w:hAnsi="Times New Roman" w:cs="Times New Roman"/>
          <w:sz w:val="28"/>
          <w:szCs w:val="28"/>
        </w:rPr>
        <w:t>Проект</w:t>
      </w:r>
    </w:p>
    <w:p w:rsidR="00BD1656" w:rsidRPr="00BD1656" w:rsidRDefault="00BD1656" w:rsidP="00031FD1">
      <w:pPr>
        <w:spacing w:after="0" w:line="24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r w:rsidRPr="00BD1656">
        <w:rPr>
          <w:rFonts w:ascii="Times New Roman" w:hAnsi="Times New Roman" w:cs="Times New Roman"/>
          <w:sz w:val="28"/>
          <w:szCs w:val="28"/>
        </w:rPr>
        <w:t>вноситься</w:t>
      </w:r>
    </w:p>
    <w:p w:rsidR="00BD1656" w:rsidRDefault="00883AFC" w:rsidP="00031FD1">
      <w:pPr>
        <w:spacing w:after="0" w:line="24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народним</w:t>
      </w:r>
      <w:r w:rsidR="00EA640A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BD1656" w:rsidRPr="00BD1656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EA640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</w:t>
      </w:r>
      <w:r w:rsidR="00EA640A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BD1656" w:rsidRPr="00BD1656">
        <w:rPr>
          <w:rFonts w:ascii="Times New Roman" w:hAnsi="Times New Roman" w:cs="Times New Roman"/>
          <w:sz w:val="28"/>
          <w:szCs w:val="28"/>
        </w:rPr>
        <w:t xml:space="preserve"> України</w:t>
      </w:r>
    </w:p>
    <w:p w:rsidR="00205F08" w:rsidRDefault="00883AFC" w:rsidP="00031FD1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EA640A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Поляковим</w:t>
      </w:r>
      <w:proofErr w:type="spellEnd"/>
      <w:r w:rsidRPr="00EA640A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А.</w:t>
      </w:r>
      <w:r w:rsidR="00EA640A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EA640A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Е.</w:t>
      </w:r>
    </w:p>
    <w:p w:rsidR="00883AFC" w:rsidRPr="00883AFC" w:rsidRDefault="00883AFC" w:rsidP="00031FD1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F5217" w:rsidRDefault="005F5217" w:rsidP="00D67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23DF" w:rsidRPr="00EA640A" w:rsidRDefault="006923DF" w:rsidP="00D67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BD1656" w:rsidRPr="00BD1656" w:rsidRDefault="00BD1656" w:rsidP="008E475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656">
        <w:rPr>
          <w:rFonts w:ascii="Times New Roman" w:hAnsi="Times New Roman" w:cs="Times New Roman"/>
          <w:b/>
          <w:sz w:val="28"/>
          <w:szCs w:val="28"/>
        </w:rPr>
        <w:t>ПОСТАНОВА</w:t>
      </w:r>
    </w:p>
    <w:p w:rsidR="00BD1656" w:rsidRPr="00BD1656" w:rsidRDefault="00BD1656" w:rsidP="008E475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656"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</w:p>
    <w:p w:rsidR="00400D6F" w:rsidRDefault="00400D6F" w:rsidP="00400D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</w:t>
      </w:r>
      <w:r w:rsidRPr="00400D6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 вжиття невідкладних заходів спрямованих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забезпечення </w:t>
      </w:r>
    </w:p>
    <w:p w:rsidR="005F5217" w:rsidRDefault="00400D6F" w:rsidP="004D28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00D6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належн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ої</w:t>
      </w:r>
      <w:r w:rsidRPr="00400D6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4D28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4D287F" w:rsidRPr="004D28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профілактики, діагностики та лікування хворих </w:t>
      </w:r>
      <w:r w:rsidR="004D28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дітей</w:t>
      </w:r>
      <w:r w:rsidR="004D287F" w:rsidRPr="004D28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4D287F" w:rsidRPr="00400D6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 цукровий діабет</w:t>
      </w:r>
    </w:p>
    <w:p w:rsidR="004D287F" w:rsidRPr="00AF7A8A" w:rsidRDefault="004D287F" w:rsidP="004D28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1873E2" w:rsidRDefault="005F5217" w:rsidP="00B248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217">
        <w:rPr>
          <w:rFonts w:ascii="Times New Roman" w:hAnsi="Times New Roman" w:cs="Times New Roman"/>
          <w:sz w:val="28"/>
          <w:szCs w:val="28"/>
        </w:rPr>
        <w:t xml:space="preserve">З огляду на </w:t>
      </w:r>
      <w:r w:rsidR="00BF29CF">
        <w:rPr>
          <w:rFonts w:ascii="Times New Roman" w:hAnsi="Times New Roman" w:cs="Times New Roman"/>
          <w:sz w:val="28"/>
          <w:szCs w:val="28"/>
        </w:rPr>
        <w:t>стрімке п</w:t>
      </w:r>
      <w:r w:rsidR="00BF29CF" w:rsidRPr="00BF29CF">
        <w:rPr>
          <w:rFonts w:ascii="Times New Roman" w:hAnsi="Times New Roman" w:cs="Times New Roman"/>
          <w:sz w:val="28"/>
          <w:szCs w:val="28"/>
        </w:rPr>
        <w:t>оширен</w:t>
      </w:r>
      <w:r w:rsidR="00BF29CF">
        <w:rPr>
          <w:rFonts w:ascii="Times New Roman" w:hAnsi="Times New Roman" w:cs="Times New Roman"/>
          <w:sz w:val="28"/>
          <w:szCs w:val="28"/>
        </w:rPr>
        <w:t>ня</w:t>
      </w:r>
      <w:r w:rsidR="00BF29CF" w:rsidRPr="00BF29CF">
        <w:rPr>
          <w:rFonts w:ascii="Times New Roman" w:hAnsi="Times New Roman" w:cs="Times New Roman"/>
          <w:sz w:val="28"/>
          <w:szCs w:val="28"/>
        </w:rPr>
        <w:t xml:space="preserve"> діабету в Україні</w:t>
      </w:r>
      <w:r w:rsidR="001873E2" w:rsidRPr="001873E2">
        <w:rPr>
          <w:rFonts w:ascii="Times New Roman" w:hAnsi="Times New Roman" w:cs="Times New Roman"/>
          <w:sz w:val="28"/>
          <w:szCs w:val="28"/>
        </w:rPr>
        <w:t xml:space="preserve">, </w:t>
      </w:r>
      <w:r w:rsidR="00CD7466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1873E2" w:rsidRPr="001873E2">
        <w:rPr>
          <w:rFonts w:ascii="Times New Roman" w:hAnsi="Times New Roman" w:cs="Times New Roman"/>
          <w:sz w:val="28"/>
          <w:szCs w:val="28"/>
        </w:rPr>
        <w:t>Ве</w:t>
      </w:r>
      <w:r w:rsidR="001873E2">
        <w:rPr>
          <w:rFonts w:ascii="Times New Roman" w:hAnsi="Times New Roman" w:cs="Times New Roman"/>
          <w:sz w:val="28"/>
          <w:szCs w:val="28"/>
        </w:rPr>
        <w:t>рховна Рада України</w:t>
      </w:r>
      <w:r w:rsidR="001873E2" w:rsidRPr="001873E2">
        <w:rPr>
          <w:rFonts w:ascii="Times New Roman" w:hAnsi="Times New Roman" w:cs="Times New Roman"/>
          <w:sz w:val="28"/>
          <w:szCs w:val="28"/>
        </w:rPr>
        <w:t xml:space="preserve"> </w:t>
      </w:r>
      <w:r w:rsidR="001873E2" w:rsidRPr="001873E2">
        <w:rPr>
          <w:rFonts w:ascii="Times New Roman" w:hAnsi="Times New Roman" w:cs="Times New Roman"/>
          <w:b/>
          <w:sz w:val="28"/>
          <w:szCs w:val="28"/>
        </w:rPr>
        <w:t>п о с т а н о в л я є:</w:t>
      </w:r>
    </w:p>
    <w:p w:rsidR="001873E2" w:rsidRPr="00D6721D" w:rsidRDefault="001873E2" w:rsidP="00B248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4D287F" w:rsidRPr="009A0DB5" w:rsidRDefault="003303E7" w:rsidP="00B248BD">
      <w:pPr>
        <w:pStyle w:val="a3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Доручити</w:t>
      </w:r>
      <w:r w:rsidR="005F5217" w:rsidRPr="005F5217">
        <w:rPr>
          <w:rFonts w:ascii="Times New Roman" w:hAnsi="Times New Roman" w:cs="Times New Roman"/>
          <w:sz w:val="28"/>
          <w:szCs w:val="28"/>
        </w:rPr>
        <w:t xml:space="preserve"> Кабінету Міністрів України </w:t>
      </w:r>
      <w:r w:rsidR="00D92961" w:rsidRPr="00D92961">
        <w:rPr>
          <w:rFonts w:ascii="Times New Roman" w:hAnsi="Times New Roman" w:cs="Times New Roman"/>
          <w:sz w:val="28"/>
          <w:szCs w:val="28"/>
        </w:rPr>
        <w:t>невідкладно розглянути питання щодо</w:t>
      </w:r>
      <w:r w:rsidR="00D95656" w:rsidRPr="009A0DB5">
        <w:rPr>
          <w:rFonts w:ascii="Times New Roman" w:hAnsi="Times New Roman" w:cs="Times New Roman"/>
          <w:sz w:val="28"/>
          <w:szCs w:val="28"/>
        </w:rPr>
        <w:t>:</w:t>
      </w:r>
      <w:r w:rsidR="00876830" w:rsidRPr="009A0D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29CF" w:rsidRDefault="00BF29CF" w:rsidP="00B248BD">
      <w:pPr>
        <w:pStyle w:val="a3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29CF">
        <w:rPr>
          <w:rFonts w:ascii="Times New Roman" w:hAnsi="Times New Roman" w:cs="Times New Roman"/>
          <w:sz w:val="28"/>
          <w:szCs w:val="28"/>
        </w:rPr>
        <w:t>створ</w:t>
      </w:r>
      <w:r w:rsidR="00876830">
        <w:rPr>
          <w:rFonts w:ascii="Times New Roman" w:hAnsi="Times New Roman" w:cs="Times New Roman"/>
          <w:sz w:val="28"/>
          <w:szCs w:val="28"/>
        </w:rPr>
        <w:t>ення</w:t>
      </w:r>
      <w:r w:rsidRPr="00BF29CF">
        <w:rPr>
          <w:rFonts w:ascii="Times New Roman" w:hAnsi="Times New Roman" w:cs="Times New Roman"/>
          <w:sz w:val="28"/>
          <w:szCs w:val="28"/>
        </w:rPr>
        <w:t xml:space="preserve"> і забезпеч</w:t>
      </w:r>
      <w:r w:rsidR="00876830">
        <w:rPr>
          <w:rFonts w:ascii="Times New Roman" w:hAnsi="Times New Roman" w:cs="Times New Roman"/>
          <w:sz w:val="28"/>
          <w:szCs w:val="28"/>
        </w:rPr>
        <w:t>ення</w:t>
      </w:r>
      <w:r w:rsidRPr="00BF29CF">
        <w:rPr>
          <w:rFonts w:ascii="Times New Roman" w:hAnsi="Times New Roman" w:cs="Times New Roman"/>
          <w:sz w:val="28"/>
          <w:szCs w:val="28"/>
        </w:rPr>
        <w:t xml:space="preserve"> належн</w:t>
      </w:r>
      <w:r w:rsidR="00876830">
        <w:rPr>
          <w:rFonts w:ascii="Times New Roman" w:hAnsi="Times New Roman" w:cs="Times New Roman"/>
          <w:sz w:val="28"/>
          <w:szCs w:val="28"/>
        </w:rPr>
        <w:t>ого</w:t>
      </w:r>
      <w:r w:rsidRPr="00BF29CF">
        <w:rPr>
          <w:rFonts w:ascii="Times New Roman" w:hAnsi="Times New Roman" w:cs="Times New Roman"/>
          <w:sz w:val="28"/>
          <w:szCs w:val="28"/>
        </w:rPr>
        <w:t xml:space="preserve"> функціонування системи профілактики</w:t>
      </w:r>
      <w:r w:rsidR="007E33BA">
        <w:rPr>
          <w:rFonts w:ascii="Times New Roman" w:hAnsi="Times New Roman" w:cs="Times New Roman"/>
          <w:sz w:val="28"/>
          <w:szCs w:val="28"/>
        </w:rPr>
        <w:t xml:space="preserve"> та</w:t>
      </w:r>
      <w:r w:rsidRPr="00BF29CF">
        <w:rPr>
          <w:rFonts w:ascii="Times New Roman" w:hAnsi="Times New Roman" w:cs="Times New Roman"/>
          <w:sz w:val="28"/>
          <w:szCs w:val="28"/>
        </w:rPr>
        <w:t xml:space="preserve"> діагностики </w:t>
      </w:r>
      <w:r w:rsidR="00876830">
        <w:rPr>
          <w:rFonts w:ascii="Times New Roman" w:hAnsi="Times New Roman" w:cs="Times New Roman"/>
          <w:sz w:val="28"/>
          <w:szCs w:val="28"/>
        </w:rPr>
        <w:t>дітей</w:t>
      </w:r>
      <w:r w:rsidR="00876830" w:rsidRPr="00876830">
        <w:t xml:space="preserve"> </w:t>
      </w:r>
      <w:r w:rsidR="00876830" w:rsidRPr="00876830">
        <w:rPr>
          <w:rFonts w:ascii="Times New Roman" w:hAnsi="Times New Roman" w:cs="Times New Roman"/>
          <w:sz w:val="28"/>
          <w:szCs w:val="28"/>
        </w:rPr>
        <w:t>на цукровий діабет</w:t>
      </w:r>
      <w:r w:rsidRPr="00BF29CF">
        <w:rPr>
          <w:rFonts w:ascii="Times New Roman" w:hAnsi="Times New Roman" w:cs="Times New Roman"/>
          <w:sz w:val="28"/>
          <w:szCs w:val="28"/>
        </w:rPr>
        <w:t>;</w:t>
      </w:r>
    </w:p>
    <w:p w:rsidR="007E33BA" w:rsidRPr="004E2754" w:rsidRDefault="007E33BA" w:rsidP="00B248BD">
      <w:pPr>
        <w:pStyle w:val="a3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E2754">
        <w:rPr>
          <w:rFonts w:ascii="Times New Roman" w:hAnsi="Times New Roman" w:cs="Times New Roman"/>
          <w:sz w:val="28"/>
          <w:szCs w:val="28"/>
        </w:rPr>
        <w:t>ключення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33BA">
        <w:rPr>
          <w:rFonts w:ascii="Times New Roman" w:hAnsi="Times New Roman" w:cs="Times New Roman"/>
          <w:sz w:val="28"/>
          <w:szCs w:val="28"/>
        </w:rPr>
        <w:t xml:space="preserve">скринінгу цукрового діабету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="004E2754">
        <w:rPr>
          <w:rFonts w:ascii="Times New Roman" w:hAnsi="Times New Roman" w:cs="Times New Roman"/>
          <w:sz w:val="28"/>
          <w:szCs w:val="28"/>
        </w:rPr>
        <w:t>щорічних о</w:t>
      </w:r>
      <w:r w:rsidR="004E2754" w:rsidRPr="004E2754">
        <w:rPr>
          <w:rFonts w:ascii="Times New Roman" w:hAnsi="Times New Roman" w:cs="Times New Roman"/>
          <w:sz w:val="28"/>
          <w:szCs w:val="28"/>
        </w:rPr>
        <w:t>бов’язков</w:t>
      </w:r>
      <w:r w:rsidR="004E2754">
        <w:rPr>
          <w:rFonts w:ascii="Times New Roman" w:hAnsi="Times New Roman" w:cs="Times New Roman"/>
          <w:sz w:val="28"/>
          <w:szCs w:val="28"/>
        </w:rPr>
        <w:t>их</w:t>
      </w:r>
      <w:r w:rsidR="004E2754" w:rsidRPr="004E2754">
        <w:rPr>
          <w:rFonts w:ascii="Times New Roman" w:hAnsi="Times New Roman" w:cs="Times New Roman"/>
          <w:sz w:val="28"/>
          <w:szCs w:val="28"/>
        </w:rPr>
        <w:t xml:space="preserve"> медичн</w:t>
      </w:r>
      <w:r w:rsidR="004E2754">
        <w:rPr>
          <w:rFonts w:ascii="Times New Roman" w:hAnsi="Times New Roman" w:cs="Times New Roman"/>
          <w:sz w:val="28"/>
          <w:szCs w:val="28"/>
        </w:rPr>
        <w:t>их</w:t>
      </w:r>
      <w:r w:rsidR="004E2754" w:rsidRPr="004E2754">
        <w:rPr>
          <w:rFonts w:ascii="Times New Roman" w:hAnsi="Times New Roman" w:cs="Times New Roman"/>
          <w:sz w:val="28"/>
          <w:szCs w:val="28"/>
        </w:rPr>
        <w:t xml:space="preserve"> профілактичн</w:t>
      </w:r>
      <w:r w:rsidR="004E2754">
        <w:rPr>
          <w:rFonts w:ascii="Times New Roman" w:hAnsi="Times New Roman" w:cs="Times New Roman"/>
          <w:sz w:val="28"/>
          <w:szCs w:val="28"/>
        </w:rPr>
        <w:t>их</w:t>
      </w:r>
      <w:r w:rsidR="004E2754" w:rsidRPr="004E2754">
        <w:rPr>
          <w:rFonts w:ascii="Times New Roman" w:hAnsi="Times New Roman" w:cs="Times New Roman"/>
          <w:sz w:val="28"/>
          <w:szCs w:val="28"/>
        </w:rPr>
        <w:t xml:space="preserve"> огляд</w:t>
      </w:r>
      <w:r w:rsidR="004E2754">
        <w:rPr>
          <w:rFonts w:ascii="Times New Roman" w:hAnsi="Times New Roman" w:cs="Times New Roman"/>
          <w:sz w:val="28"/>
          <w:szCs w:val="28"/>
        </w:rPr>
        <w:t>ів</w:t>
      </w:r>
      <w:r w:rsidR="004E2754" w:rsidRPr="004E2754">
        <w:rPr>
          <w:rFonts w:ascii="Times New Roman" w:hAnsi="Times New Roman" w:cs="Times New Roman"/>
          <w:sz w:val="28"/>
          <w:szCs w:val="28"/>
        </w:rPr>
        <w:t xml:space="preserve"> </w:t>
      </w:r>
      <w:r w:rsidRPr="004E2754">
        <w:rPr>
          <w:rFonts w:ascii="Times New Roman" w:hAnsi="Times New Roman" w:cs="Times New Roman"/>
          <w:sz w:val="28"/>
          <w:szCs w:val="28"/>
        </w:rPr>
        <w:t>серед дітей</w:t>
      </w:r>
      <w:r w:rsidR="004E2754">
        <w:rPr>
          <w:rFonts w:ascii="Times New Roman" w:hAnsi="Times New Roman" w:cs="Times New Roman"/>
          <w:sz w:val="28"/>
          <w:szCs w:val="28"/>
        </w:rPr>
        <w:t>;</w:t>
      </w:r>
      <w:r w:rsidRPr="004E27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6830" w:rsidRDefault="00876830" w:rsidP="00B248BD">
      <w:pPr>
        <w:pStyle w:val="a3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забезпечення </w:t>
      </w:r>
      <w:r w:rsidR="004E2754">
        <w:rPr>
          <w:rFonts w:ascii="Times New Roman" w:hAnsi="Times New Roman" w:cs="Times New Roman"/>
          <w:sz w:val="28"/>
          <w:szCs w:val="28"/>
        </w:rPr>
        <w:t>закладів охорони здоров’я державної та комунальної власності, які здійснюють щорічні обов’язкові медичні профілактичні огляди серед дітей</w:t>
      </w:r>
      <w:r w:rsidR="004E2754" w:rsidRPr="00876830">
        <w:rPr>
          <w:rFonts w:ascii="Times New Roman" w:hAnsi="Times New Roman" w:cs="Times New Roman"/>
          <w:sz w:val="28"/>
          <w:szCs w:val="28"/>
        </w:rPr>
        <w:t xml:space="preserve"> </w:t>
      </w:r>
      <w:r w:rsidRPr="00876830">
        <w:rPr>
          <w:rFonts w:ascii="Times New Roman" w:hAnsi="Times New Roman" w:cs="Times New Roman"/>
          <w:sz w:val="28"/>
          <w:szCs w:val="28"/>
        </w:rPr>
        <w:t>спеціальн</w:t>
      </w:r>
      <w:r>
        <w:rPr>
          <w:rFonts w:ascii="Times New Roman" w:hAnsi="Times New Roman" w:cs="Times New Roman"/>
          <w:sz w:val="28"/>
          <w:szCs w:val="28"/>
        </w:rPr>
        <w:t>ими</w:t>
      </w:r>
      <w:r w:rsidRPr="00876830">
        <w:rPr>
          <w:rFonts w:ascii="Times New Roman" w:hAnsi="Times New Roman" w:cs="Times New Roman"/>
          <w:sz w:val="28"/>
          <w:szCs w:val="28"/>
        </w:rPr>
        <w:t xml:space="preserve"> технічн</w:t>
      </w:r>
      <w:r>
        <w:rPr>
          <w:rFonts w:ascii="Times New Roman" w:hAnsi="Times New Roman" w:cs="Times New Roman"/>
          <w:sz w:val="28"/>
          <w:szCs w:val="28"/>
        </w:rPr>
        <w:t>ими</w:t>
      </w:r>
      <w:r w:rsidRPr="00876830">
        <w:rPr>
          <w:rFonts w:ascii="Times New Roman" w:hAnsi="Times New Roman" w:cs="Times New Roman"/>
          <w:sz w:val="28"/>
          <w:szCs w:val="28"/>
        </w:rPr>
        <w:t xml:space="preserve"> засоб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876830">
        <w:rPr>
          <w:rFonts w:ascii="Times New Roman" w:hAnsi="Times New Roman" w:cs="Times New Roman"/>
          <w:sz w:val="28"/>
          <w:szCs w:val="28"/>
        </w:rPr>
        <w:t xml:space="preserve"> для забору крові та вимірювання рівня цукру в крові</w:t>
      </w:r>
      <w:r w:rsidR="0099494B">
        <w:rPr>
          <w:rFonts w:ascii="Times New Roman" w:hAnsi="Times New Roman" w:cs="Times New Roman"/>
          <w:sz w:val="28"/>
          <w:szCs w:val="28"/>
        </w:rPr>
        <w:t xml:space="preserve"> за рахунок коштів державного бюджету</w:t>
      </w:r>
      <w:r w:rsidR="004E2754">
        <w:rPr>
          <w:rFonts w:ascii="Times New Roman" w:hAnsi="Times New Roman" w:cs="Times New Roman"/>
          <w:sz w:val="28"/>
          <w:szCs w:val="28"/>
        </w:rPr>
        <w:t>;</w:t>
      </w:r>
    </w:p>
    <w:p w:rsidR="00BF29CF" w:rsidRDefault="009A0DB5" w:rsidP="00B248BD">
      <w:pPr>
        <w:pStyle w:val="a3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забезпеч</w:t>
      </w:r>
      <w:r w:rsidR="00CD7466">
        <w:rPr>
          <w:rFonts w:ascii="Times New Roman" w:hAnsi="Times New Roman" w:cs="Times New Roman"/>
          <w:sz w:val="28"/>
          <w:szCs w:val="28"/>
        </w:rPr>
        <w:t xml:space="preserve">ення </w:t>
      </w:r>
      <w:r w:rsidR="0099494B" w:rsidRPr="0099494B">
        <w:rPr>
          <w:rFonts w:ascii="Times New Roman" w:hAnsi="Times New Roman" w:cs="Times New Roman"/>
          <w:sz w:val="28"/>
          <w:szCs w:val="28"/>
        </w:rPr>
        <w:t>впровад</w:t>
      </w:r>
      <w:r w:rsidR="0099494B">
        <w:rPr>
          <w:rFonts w:ascii="Times New Roman" w:hAnsi="Times New Roman" w:cs="Times New Roman"/>
          <w:sz w:val="28"/>
          <w:szCs w:val="28"/>
        </w:rPr>
        <w:t>ження</w:t>
      </w:r>
      <w:r w:rsidR="0099494B" w:rsidRPr="0099494B">
        <w:rPr>
          <w:rFonts w:ascii="Times New Roman" w:hAnsi="Times New Roman" w:cs="Times New Roman"/>
          <w:sz w:val="28"/>
          <w:szCs w:val="28"/>
        </w:rPr>
        <w:t xml:space="preserve"> </w:t>
      </w:r>
      <w:r w:rsidR="00E973F9">
        <w:rPr>
          <w:rFonts w:ascii="Times New Roman" w:hAnsi="Times New Roman" w:cs="Times New Roman"/>
          <w:sz w:val="28"/>
          <w:szCs w:val="28"/>
        </w:rPr>
        <w:t xml:space="preserve">міжнародних </w:t>
      </w:r>
      <w:r w:rsidR="0099494B">
        <w:rPr>
          <w:rFonts w:ascii="Times New Roman" w:hAnsi="Times New Roman" w:cs="Times New Roman"/>
          <w:sz w:val="28"/>
          <w:szCs w:val="28"/>
        </w:rPr>
        <w:t>стандартів (протоколів</w:t>
      </w:r>
      <w:r w:rsidR="0099494B" w:rsidRPr="0099494B">
        <w:rPr>
          <w:rFonts w:ascii="Times New Roman" w:hAnsi="Times New Roman" w:cs="Times New Roman"/>
          <w:sz w:val="28"/>
          <w:szCs w:val="28"/>
        </w:rPr>
        <w:t xml:space="preserve">) надання медичної допомоги </w:t>
      </w:r>
      <w:r w:rsidR="00CD7466" w:rsidRPr="00CD7466">
        <w:rPr>
          <w:rFonts w:ascii="Times New Roman" w:hAnsi="Times New Roman" w:cs="Times New Roman"/>
          <w:sz w:val="28"/>
          <w:szCs w:val="28"/>
        </w:rPr>
        <w:t>діт</w:t>
      </w:r>
      <w:r w:rsidR="00CD7466">
        <w:rPr>
          <w:rFonts w:ascii="Times New Roman" w:hAnsi="Times New Roman" w:cs="Times New Roman"/>
          <w:sz w:val="28"/>
          <w:szCs w:val="28"/>
        </w:rPr>
        <w:t>ям</w:t>
      </w:r>
      <w:r w:rsidR="00CD7466" w:rsidRPr="00CD7466">
        <w:rPr>
          <w:rFonts w:ascii="Times New Roman" w:hAnsi="Times New Roman" w:cs="Times New Roman"/>
          <w:sz w:val="28"/>
          <w:szCs w:val="28"/>
        </w:rPr>
        <w:t xml:space="preserve"> хвори</w:t>
      </w:r>
      <w:r w:rsidR="00CD7466">
        <w:rPr>
          <w:rFonts w:ascii="Times New Roman" w:hAnsi="Times New Roman" w:cs="Times New Roman"/>
          <w:sz w:val="28"/>
          <w:szCs w:val="28"/>
        </w:rPr>
        <w:t>м</w:t>
      </w:r>
      <w:r w:rsidR="00CD7466" w:rsidRPr="00CD7466">
        <w:rPr>
          <w:rFonts w:ascii="Times New Roman" w:hAnsi="Times New Roman" w:cs="Times New Roman"/>
          <w:sz w:val="28"/>
          <w:szCs w:val="28"/>
        </w:rPr>
        <w:t xml:space="preserve"> на цукровий діабет</w:t>
      </w:r>
      <w:r w:rsidR="0099494B" w:rsidRPr="0099494B">
        <w:rPr>
          <w:rFonts w:ascii="Times New Roman" w:hAnsi="Times New Roman" w:cs="Times New Roman"/>
          <w:sz w:val="28"/>
          <w:szCs w:val="28"/>
        </w:rPr>
        <w:t>;</w:t>
      </w:r>
    </w:p>
    <w:p w:rsidR="00D95656" w:rsidRDefault="00D95656" w:rsidP="00B248BD">
      <w:pPr>
        <w:pStyle w:val="a3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удосконал</w:t>
      </w:r>
      <w:r w:rsidR="00CD7466">
        <w:rPr>
          <w:rFonts w:ascii="Times New Roman" w:hAnsi="Times New Roman" w:cs="Times New Roman"/>
          <w:sz w:val="28"/>
          <w:szCs w:val="28"/>
        </w:rPr>
        <w:t>ення</w:t>
      </w:r>
      <w:r>
        <w:rPr>
          <w:rFonts w:ascii="Times New Roman" w:hAnsi="Times New Roman" w:cs="Times New Roman"/>
          <w:sz w:val="28"/>
          <w:szCs w:val="28"/>
        </w:rPr>
        <w:t xml:space="preserve"> поряд</w:t>
      </w:r>
      <w:r w:rsidRPr="00D95656">
        <w:rPr>
          <w:rFonts w:ascii="Times New Roman" w:hAnsi="Times New Roman" w:cs="Times New Roman"/>
          <w:sz w:val="28"/>
          <w:szCs w:val="28"/>
        </w:rPr>
        <w:t>к</w:t>
      </w:r>
      <w:r w:rsidR="00CD7466">
        <w:rPr>
          <w:rFonts w:ascii="Times New Roman" w:hAnsi="Times New Roman" w:cs="Times New Roman"/>
          <w:sz w:val="28"/>
          <w:szCs w:val="28"/>
        </w:rPr>
        <w:t>у</w:t>
      </w:r>
      <w:r w:rsidRPr="00D95656">
        <w:rPr>
          <w:rFonts w:ascii="Times New Roman" w:hAnsi="Times New Roman" w:cs="Times New Roman"/>
          <w:sz w:val="28"/>
          <w:szCs w:val="28"/>
        </w:rPr>
        <w:t xml:space="preserve"> забезпечення хворих лікарськими засобами та</w:t>
      </w:r>
      <w:r>
        <w:rPr>
          <w:rFonts w:ascii="Times New Roman" w:hAnsi="Times New Roman" w:cs="Times New Roman"/>
          <w:sz w:val="28"/>
          <w:szCs w:val="28"/>
        </w:rPr>
        <w:t xml:space="preserve"> виробами медичного призначення в частині забезпечення дітей хворих на цукровий діабет приладами</w:t>
      </w:r>
      <w:r w:rsidRPr="00D95656">
        <w:rPr>
          <w:rFonts w:ascii="Times New Roman" w:hAnsi="Times New Roman" w:cs="Times New Roman"/>
          <w:sz w:val="28"/>
          <w:szCs w:val="28"/>
        </w:rPr>
        <w:t xml:space="preserve"> </w:t>
      </w:r>
      <w:r w:rsidRPr="00D95656">
        <w:rPr>
          <w:rFonts w:ascii="Times New Roman" w:hAnsi="Times New Roman" w:cs="Times New Roman"/>
          <w:sz w:val="28"/>
          <w:szCs w:val="28"/>
        </w:rPr>
        <w:lastRenderedPageBreak/>
        <w:t>безперервного кон</w:t>
      </w:r>
      <w:r>
        <w:rPr>
          <w:rFonts w:ascii="Times New Roman" w:hAnsi="Times New Roman" w:cs="Times New Roman"/>
          <w:sz w:val="28"/>
          <w:szCs w:val="28"/>
        </w:rPr>
        <w:t>тролю цукру та розхідними</w:t>
      </w:r>
      <w:r w:rsidRPr="00D95656">
        <w:rPr>
          <w:rFonts w:ascii="Times New Roman" w:hAnsi="Times New Roman" w:cs="Times New Roman"/>
          <w:sz w:val="28"/>
          <w:szCs w:val="28"/>
        </w:rPr>
        <w:t xml:space="preserve"> матер</w:t>
      </w:r>
      <w:r>
        <w:rPr>
          <w:rFonts w:ascii="Times New Roman" w:hAnsi="Times New Roman" w:cs="Times New Roman"/>
          <w:sz w:val="28"/>
          <w:szCs w:val="28"/>
        </w:rPr>
        <w:t>іалами</w:t>
      </w:r>
      <w:r w:rsidRPr="00D95656">
        <w:rPr>
          <w:rFonts w:ascii="Times New Roman" w:hAnsi="Times New Roman" w:cs="Times New Roman"/>
          <w:sz w:val="28"/>
          <w:szCs w:val="28"/>
        </w:rPr>
        <w:t xml:space="preserve"> за кошти державного бюджету</w:t>
      </w:r>
      <w:r w:rsidR="00CD7466">
        <w:rPr>
          <w:rFonts w:ascii="Times New Roman" w:hAnsi="Times New Roman" w:cs="Times New Roman"/>
          <w:sz w:val="28"/>
          <w:szCs w:val="28"/>
        </w:rPr>
        <w:t>;</w:t>
      </w:r>
    </w:p>
    <w:p w:rsidR="005F5217" w:rsidRDefault="00CD7466" w:rsidP="00B248BD">
      <w:pPr>
        <w:pStyle w:val="a3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466">
        <w:rPr>
          <w:rFonts w:ascii="Times New Roman" w:hAnsi="Times New Roman" w:cs="Times New Roman"/>
          <w:sz w:val="28"/>
          <w:szCs w:val="28"/>
        </w:rPr>
        <w:t>передбач</w:t>
      </w:r>
      <w:r>
        <w:rPr>
          <w:rFonts w:ascii="Times New Roman" w:hAnsi="Times New Roman" w:cs="Times New Roman"/>
          <w:sz w:val="28"/>
          <w:szCs w:val="28"/>
        </w:rPr>
        <w:t>ення</w:t>
      </w:r>
      <w:r w:rsidRPr="00CD7466">
        <w:rPr>
          <w:rFonts w:ascii="Times New Roman" w:hAnsi="Times New Roman" w:cs="Times New Roman"/>
          <w:sz w:val="28"/>
          <w:szCs w:val="28"/>
        </w:rPr>
        <w:t xml:space="preserve"> фінансування заходів необхідних на реалізацію зазначено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CD74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Постанови</w:t>
      </w:r>
      <w:r w:rsidRPr="00CD7466">
        <w:rPr>
          <w:rFonts w:ascii="Times New Roman" w:hAnsi="Times New Roman" w:cs="Times New Roman"/>
          <w:sz w:val="28"/>
          <w:szCs w:val="28"/>
        </w:rPr>
        <w:t xml:space="preserve"> за рахунок медичної субвенції </w:t>
      </w:r>
      <w:r>
        <w:rPr>
          <w:rFonts w:ascii="Times New Roman" w:hAnsi="Times New Roman" w:cs="Times New Roman"/>
          <w:sz w:val="28"/>
          <w:szCs w:val="28"/>
        </w:rPr>
        <w:t>на відповідний бюджетний період.</w:t>
      </w:r>
    </w:p>
    <w:p w:rsidR="00D6721D" w:rsidRPr="00D6721D" w:rsidRDefault="00D6721D" w:rsidP="00B248BD">
      <w:pPr>
        <w:pStyle w:val="a3"/>
        <w:spacing w:after="120" w:line="360" w:lineRule="auto"/>
        <w:ind w:left="2421"/>
        <w:jc w:val="both"/>
        <w:rPr>
          <w:rFonts w:ascii="Times New Roman" w:hAnsi="Times New Roman" w:cs="Times New Roman"/>
          <w:sz w:val="28"/>
          <w:szCs w:val="28"/>
        </w:rPr>
      </w:pPr>
    </w:p>
    <w:p w:rsidR="00BD1656" w:rsidRPr="005F5217" w:rsidRDefault="00BD1656" w:rsidP="00B248BD">
      <w:pPr>
        <w:pStyle w:val="a3"/>
        <w:numPr>
          <w:ilvl w:val="0"/>
          <w:numId w:val="2"/>
        </w:numPr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217">
        <w:rPr>
          <w:rFonts w:ascii="Times New Roman" w:hAnsi="Times New Roman" w:cs="Times New Roman"/>
          <w:sz w:val="28"/>
          <w:szCs w:val="28"/>
        </w:rPr>
        <w:t>Ця Постанова набирає чинності з дня її прийняття.</w:t>
      </w:r>
    </w:p>
    <w:p w:rsidR="00BD1656" w:rsidRPr="00BD1656" w:rsidRDefault="00BD1656" w:rsidP="00D672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1656">
        <w:rPr>
          <w:rFonts w:ascii="Times New Roman" w:hAnsi="Times New Roman" w:cs="Times New Roman"/>
          <w:b/>
          <w:sz w:val="28"/>
          <w:szCs w:val="28"/>
        </w:rPr>
        <w:t>Голова Верховної Ради</w:t>
      </w:r>
    </w:p>
    <w:p w:rsidR="00761BB7" w:rsidRPr="00BD1656" w:rsidRDefault="00BD1656" w:rsidP="00D672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BD1656">
        <w:rPr>
          <w:rFonts w:ascii="Times New Roman" w:hAnsi="Times New Roman" w:cs="Times New Roman"/>
          <w:b/>
          <w:sz w:val="28"/>
          <w:szCs w:val="28"/>
        </w:rPr>
        <w:t xml:space="preserve">України </w:t>
      </w:r>
      <w:r w:rsidRPr="004C19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</w:t>
      </w:r>
      <w:r w:rsidR="005B769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</w:t>
      </w:r>
      <w:r w:rsidRPr="004C19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</w:t>
      </w:r>
    </w:p>
    <w:sectPr w:rsidR="00761BB7" w:rsidRPr="00BD16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5577A"/>
    <w:multiLevelType w:val="hybridMultilevel"/>
    <w:tmpl w:val="48460B88"/>
    <w:lvl w:ilvl="0" w:tplc="4DF051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2FC5496"/>
    <w:multiLevelType w:val="hybridMultilevel"/>
    <w:tmpl w:val="89B8F054"/>
    <w:lvl w:ilvl="0" w:tplc="04220011">
      <w:start w:val="1"/>
      <w:numFmt w:val="decimal"/>
      <w:lvlText w:val="%1)"/>
      <w:lvlJc w:val="left"/>
      <w:pPr>
        <w:ind w:left="2421" w:hanging="360"/>
      </w:pPr>
    </w:lvl>
    <w:lvl w:ilvl="1" w:tplc="04220019" w:tentative="1">
      <w:start w:val="1"/>
      <w:numFmt w:val="lowerLetter"/>
      <w:lvlText w:val="%2."/>
      <w:lvlJc w:val="left"/>
      <w:pPr>
        <w:ind w:left="3141" w:hanging="360"/>
      </w:pPr>
    </w:lvl>
    <w:lvl w:ilvl="2" w:tplc="0422001B" w:tentative="1">
      <w:start w:val="1"/>
      <w:numFmt w:val="lowerRoman"/>
      <w:lvlText w:val="%3."/>
      <w:lvlJc w:val="right"/>
      <w:pPr>
        <w:ind w:left="3861" w:hanging="180"/>
      </w:pPr>
    </w:lvl>
    <w:lvl w:ilvl="3" w:tplc="0422000F" w:tentative="1">
      <w:start w:val="1"/>
      <w:numFmt w:val="decimal"/>
      <w:lvlText w:val="%4."/>
      <w:lvlJc w:val="left"/>
      <w:pPr>
        <w:ind w:left="4581" w:hanging="360"/>
      </w:pPr>
    </w:lvl>
    <w:lvl w:ilvl="4" w:tplc="04220019" w:tentative="1">
      <w:start w:val="1"/>
      <w:numFmt w:val="lowerLetter"/>
      <w:lvlText w:val="%5."/>
      <w:lvlJc w:val="left"/>
      <w:pPr>
        <w:ind w:left="5301" w:hanging="360"/>
      </w:pPr>
    </w:lvl>
    <w:lvl w:ilvl="5" w:tplc="0422001B" w:tentative="1">
      <w:start w:val="1"/>
      <w:numFmt w:val="lowerRoman"/>
      <w:lvlText w:val="%6."/>
      <w:lvlJc w:val="right"/>
      <w:pPr>
        <w:ind w:left="6021" w:hanging="180"/>
      </w:pPr>
    </w:lvl>
    <w:lvl w:ilvl="6" w:tplc="0422000F" w:tentative="1">
      <w:start w:val="1"/>
      <w:numFmt w:val="decimal"/>
      <w:lvlText w:val="%7."/>
      <w:lvlJc w:val="left"/>
      <w:pPr>
        <w:ind w:left="6741" w:hanging="360"/>
      </w:pPr>
    </w:lvl>
    <w:lvl w:ilvl="7" w:tplc="04220019" w:tentative="1">
      <w:start w:val="1"/>
      <w:numFmt w:val="lowerLetter"/>
      <w:lvlText w:val="%8."/>
      <w:lvlJc w:val="left"/>
      <w:pPr>
        <w:ind w:left="7461" w:hanging="360"/>
      </w:pPr>
    </w:lvl>
    <w:lvl w:ilvl="8" w:tplc="0422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" w15:restartNumberingAfterBreak="0">
    <w:nsid w:val="56CC1F43"/>
    <w:multiLevelType w:val="hybridMultilevel"/>
    <w:tmpl w:val="BF583DC8"/>
    <w:lvl w:ilvl="0" w:tplc="D2C691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FA87317"/>
    <w:multiLevelType w:val="hybridMultilevel"/>
    <w:tmpl w:val="044ADE8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656"/>
    <w:rsid w:val="00031FD1"/>
    <w:rsid w:val="00142CE5"/>
    <w:rsid w:val="001873E2"/>
    <w:rsid w:val="001B6036"/>
    <w:rsid w:val="001B724B"/>
    <w:rsid w:val="001C0BD4"/>
    <w:rsid w:val="00205F08"/>
    <w:rsid w:val="00216DE0"/>
    <w:rsid w:val="00321E02"/>
    <w:rsid w:val="003303E7"/>
    <w:rsid w:val="00354FF0"/>
    <w:rsid w:val="00400D6F"/>
    <w:rsid w:val="004302E6"/>
    <w:rsid w:val="004C1952"/>
    <w:rsid w:val="004D287F"/>
    <w:rsid w:val="004E2754"/>
    <w:rsid w:val="00565CE5"/>
    <w:rsid w:val="005B769E"/>
    <w:rsid w:val="005C3E6E"/>
    <w:rsid w:val="005F5217"/>
    <w:rsid w:val="00613C23"/>
    <w:rsid w:val="00630640"/>
    <w:rsid w:val="006923DF"/>
    <w:rsid w:val="00761BB7"/>
    <w:rsid w:val="007745B8"/>
    <w:rsid w:val="007B6C53"/>
    <w:rsid w:val="007C69F8"/>
    <w:rsid w:val="007E33BA"/>
    <w:rsid w:val="007E6941"/>
    <w:rsid w:val="00813937"/>
    <w:rsid w:val="008767D1"/>
    <w:rsid w:val="00876830"/>
    <w:rsid w:val="00883AFC"/>
    <w:rsid w:val="008A1902"/>
    <w:rsid w:val="008E475F"/>
    <w:rsid w:val="00937C20"/>
    <w:rsid w:val="009710B9"/>
    <w:rsid w:val="0099494B"/>
    <w:rsid w:val="009A0DB5"/>
    <w:rsid w:val="009A3B30"/>
    <w:rsid w:val="009B6249"/>
    <w:rsid w:val="009D39A7"/>
    <w:rsid w:val="00A23A11"/>
    <w:rsid w:val="00A819A5"/>
    <w:rsid w:val="00AF7A8A"/>
    <w:rsid w:val="00B127B4"/>
    <w:rsid w:val="00B169C2"/>
    <w:rsid w:val="00B248BD"/>
    <w:rsid w:val="00B42938"/>
    <w:rsid w:val="00B76B9A"/>
    <w:rsid w:val="00BB6C39"/>
    <w:rsid w:val="00BD1656"/>
    <w:rsid w:val="00BF29CF"/>
    <w:rsid w:val="00C94285"/>
    <w:rsid w:val="00CD7466"/>
    <w:rsid w:val="00D6721D"/>
    <w:rsid w:val="00D80D2A"/>
    <w:rsid w:val="00D92961"/>
    <w:rsid w:val="00D95656"/>
    <w:rsid w:val="00DD3DD1"/>
    <w:rsid w:val="00E12C2A"/>
    <w:rsid w:val="00E973F9"/>
    <w:rsid w:val="00EA640A"/>
    <w:rsid w:val="00FC6932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984170-F63C-4654-8E02-C100AAA78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7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6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22028-0302-4A56-98D6-DE733808DAA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043744-2E3B-4B1D-A4BE-F554BD8EE4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AA0BE9-927C-4B91-8684-D164B7A61B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221312-F7CB-4EC8-8429-F305E806F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1027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2020-09-07T08:42:00Z</dcterms:created>
  <dcterms:modified xsi:type="dcterms:W3CDTF">2020-09-07T08:42:00Z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