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981" w:rsidRPr="00F50272" w:rsidRDefault="00A91981">
      <w:pPr>
        <w:jc w:val="right"/>
        <w:rPr>
          <w:szCs w:val="28"/>
        </w:rPr>
      </w:pPr>
      <w:bookmarkStart w:id="0" w:name="_GoBack"/>
      <w:bookmarkEnd w:id="0"/>
    </w:p>
    <w:p w:rsidR="0049634D" w:rsidRDefault="0049634D" w:rsidP="00E046B8">
      <w:pPr>
        <w:jc w:val="center"/>
        <w:rPr>
          <w:b/>
          <w:color w:val="000000"/>
          <w:szCs w:val="28"/>
        </w:rPr>
      </w:pPr>
    </w:p>
    <w:p w:rsidR="0049634D" w:rsidRDefault="0049634D" w:rsidP="00E046B8">
      <w:pPr>
        <w:jc w:val="center"/>
        <w:rPr>
          <w:b/>
          <w:color w:val="000000"/>
          <w:szCs w:val="28"/>
        </w:rPr>
      </w:pPr>
    </w:p>
    <w:p w:rsidR="0049634D" w:rsidRDefault="0049634D" w:rsidP="00E046B8">
      <w:pPr>
        <w:jc w:val="center"/>
        <w:rPr>
          <w:b/>
          <w:color w:val="000000"/>
          <w:szCs w:val="28"/>
        </w:rPr>
      </w:pPr>
    </w:p>
    <w:p w:rsidR="0049634D" w:rsidRDefault="0049634D" w:rsidP="00FD4D90">
      <w:pPr>
        <w:rPr>
          <w:b/>
          <w:color w:val="000000"/>
          <w:szCs w:val="28"/>
        </w:rPr>
      </w:pPr>
    </w:p>
    <w:p w:rsidR="00FD4D90" w:rsidRDefault="00FD4D90" w:rsidP="00FD4D90">
      <w:pPr>
        <w:rPr>
          <w:b/>
          <w:color w:val="000000"/>
          <w:szCs w:val="28"/>
        </w:rPr>
      </w:pPr>
    </w:p>
    <w:p w:rsidR="00FD4D90" w:rsidRDefault="00FD4D90" w:rsidP="00FD4D90">
      <w:pPr>
        <w:rPr>
          <w:b/>
          <w:color w:val="000000"/>
          <w:szCs w:val="28"/>
        </w:rPr>
      </w:pPr>
    </w:p>
    <w:p w:rsidR="0049634D" w:rsidRDefault="0049634D" w:rsidP="00E046B8">
      <w:pPr>
        <w:jc w:val="center"/>
        <w:rPr>
          <w:b/>
          <w:color w:val="000000"/>
          <w:szCs w:val="28"/>
        </w:rPr>
      </w:pPr>
    </w:p>
    <w:p w:rsidR="0049634D" w:rsidRDefault="0049634D" w:rsidP="00E046B8">
      <w:pPr>
        <w:jc w:val="center"/>
        <w:rPr>
          <w:b/>
          <w:color w:val="000000"/>
          <w:szCs w:val="28"/>
        </w:rPr>
      </w:pPr>
    </w:p>
    <w:p w:rsidR="00E046B8" w:rsidRPr="00FB2BC2" w:rsidRDefault="00E046B8" w:rsidP="00E046B8">
      <w:pPr>
        <w:jc w:val="center"/>
        <w:rPr>
          <w:b/>
          <w:color w:val="000000"/>
          <w:szCs w:val="28"/>
        </w:rPr>
      </w:pPr>
      <w:r w:rsidRPr="00FB2BC2">
        <w:rPr>
          <w:b/>
          <w:color w:val="000000"/>
          <w:szCs w:val="28"/>
        </w:rPr>
        <w:t>ВИСНОВОК</w:t>
      </w:r>
    </w:p>
    <w:p w:rsidR="00397F73" w:rsidRDefault="00E046B8" w:rsidP="00B222D2">
      <w:pPr>
        <w:jc w:val="center"/>
        <w:rPr>
          <w:b/>
          <w:color w:val="000000"/>
          <w:szCs w:val="28"/>
        </w:rPr>
      </w:pPr>
      <w:r w:rsidRPr="00FB2BC2">
        <w:rPr>
          <w:b/>
          <w:color w:val="000000"/>
          <w:szCs w:val="28"/>
        </w:rPr>
        <w:t>на проект Закону України «</w:t>
      </w:r>
      <w:r w:rsidR="00B222D2" w:rsidRPr="00B222D2">
        <w:rPr>
          <w:b/>
          <w:color w:val="000000"/>
          <w:szCs w:val="28"/>
        </w:rPr>
        <w:t xml:space="preserve">Про внесення змін до деяких </w:t>
      </w:r>
    </w:p>
    <w:p w:rsidR="00397F73" w:rsidRDefault="00B222D2" w:rsidP="00B222D2">
      <w:pPr>
        <w:jc w:val="center"/>
        <w:rPr>
          <w:b/>
          <w:color w:val="000000"/>
          <w:szCs w:val="28"/>
        </w:rPr>
      </w:pPr>
      <w:r w:rsidRPr="00B222D2">
        <w:rPr>
          <w:b/>
          <w:color w:val="000000"/>
          <w:szCs w:val="28"/>
        </w:rPr>
        <w:t xml:space="preserve">законодавчих актів щодо удосконалення правового </w:t>
      </w:r>
    </w:p>
    <w:p w:rsidR="00397F73" w:rsidRDefault="00B222D2" w:rsidP="00B222D2">
      <w:pPr>
        <w:jc w:val="center"/>
        <w:rPr>
          <w:b/>
          <w:color w:val="000000"/>
          <w:szCs w:val="28"/>
        </w:rPr>
      </w:pPr>
      <w:r w:rsidRPr="00B222D2">
        <w:rPr>
          <w:b/>
          <w:color w:val="000000"/>
          <w:szCs w:val="28"/>
        </w:rPr>
        <w:t>регулювання дистанційної роботи</w:t>
      </w:r>
      <w:r w:rsidR="00F36750" w:rsidRPr="00F36750">
        <w:rPr>
          <w:b/>
          <w:color w:val="000000"/>
          <w:szCs w:val="28"/>
        </w:rPr>
        <w:t>»</w:t>
      </w:r>
    </w:p>
    <w:p w:rsidR="00397F73" w:rsidRDefault="00397F73" w:rsidP="00B222D2">
      <w:pPr>
        <w:jc w:val="center"/>
        <w:rPr>
          <w:b/>
          <w:color w:val="000000"/>
          <w:szCs w:val="28"/>
        </w:rPr>
      </w:pPr>
    </w:p>
    <w:p w:rsidR="00F912A3" w:rsidRPr="00FD4D90" w:rsidRDefault="00EA523F" w:rsidP="00F35654">
      <w:pPr>
        <w:pStyle w:val="aa"/>
        <w:spacing w:before="0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397F73">
        <w:rPr>
          <w:rFonts w:ascii="Times New Roman" w:hAnsi="Times New Roman"/>
          <w:color w:val="000000"/>
          <w:sz w:val="28"/>
          <w:szCs w:val="28"/>
        </w:rPr>
        <w:t>У поданому законопроекті</w:t>
      </w:r>
      <w:r w:rsidR="00397F73" w:rsidRPr="00397F73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B222D2" w:rsidRPr="00397F73">
        <w:rPr>
          <w:rFonts w:ascii="Times New Roman" w:hAnsi="Times New Roman"/>
          <w:color w:val="000000"/>
          <w:sz w:val="28"/>
          <w:szCs w:val="28"/>
        </w:rPr>
        <w:t>метою</w:t>
      </w:r>
      <w:r w:rsidR="006530E8" w:rsidRPr="00397F73">
        <w:rPr>
          <w:rFonts w:ascii="Times New Roman" w:hAnsi="Times New Roman"/>
          <w:sz w:val="28"/>
          <w:szCs w:val="28"/>
        </w:rPr>
        <w:t xml:space="preserve"> </w:t>
      </w:r>
      <w:r w:rsidR="00397F73" w:rsidRPr="00397F73">
        <w:rPr>
          <w:rFonts w:ascii="Times New Roman" w:hAnsi="Times New Roman"/>
          <w:sz w:val="28"/>
          <w:szCs w:val="28"/>
        </w:rPr>
        <w:t xml:space="preserve">якого </w:t>
      </w:r>
      <w:r w:rsidR="00397F73">
        <w:rPr>
          <w:rFonts w:ascii="Times New Roman" w:hAnsi="Times New Roman"/>
          <w:sz w:val="28"/>
          <w:szCs w:val="28"/>
        </w:rPr>
        <w:t>визначено «</w:t>
      </w:r>
      <w:r w:rsidR="00397F73" w:rsidRPr="00397F73">
        <w:rPr>
          <w:rFonts w:ascii="Times New Roman" w:hAnsi="Times New Roman"/>
          <w:sz w:val="28"/>
          <w:szCs w:val="28"/>
        </w:rPr>
        <w:t xml:space="preserve">вдосконалення  правових відносин у сфері </w:t>
      </w:r>
      <w:r w:rsidR="00397F73" w:rsidRPr="00FD4D90">
        <w:rPr>
          <w:rFonts w:ascii="Times New Roman" w:hAnsi="Times New Roman"/>
          <w:sz w:val="28"/>
          <w:szCs w:val="28"/>
        </w:rPr>
        <w:t xml:space="preserve">регулювання дистанційної та надомної роботи» </w:t>
      </w:r>
      <w:r w:rsidR="00F50272" w:rsidRPr="00FD4D90">
        <w:rPr>
          <w:rFonts w:ascii="Times New Roman" w:hAnsi="Times New Roman"/>
          <w:sz w:val="28"/>
          <w:szCs w:val="28"/>
        </w:rPr>
        <w:br/>
      </w:r>
      <w:r w:rsidR="00397F73" w:rsidRPr="00FD4D90">
        <w:rPr>
          <w:rFonts w:ascii="Times New Roman" w:hAnsi="Times New Roman"/>
          <w:sz w:val="28"/>
          <w:szCs w:val="28"/>
        </w:rPr>
        <w:t>(п. 2 пояснювальної записки до нього) п</w:t>
      </w:r>
      <w:r w:rsidRPr="00FD4D90">
        <w:rPr>
          <w:rFonts w:ascii="Times New Roman" w:hAnsi="Times New Roman"/>
          <w:color w:val="000000"/>
          <w:sz w:val="28"/>
          <w:szCs w:val="28"/>
        </w:rPr>
        <w:t xml:space="preserve">ропонується внести </w:t>
      </w:r>
      <w:r w:rsidR="006530E8" w:rsidRPr="00FD4D90">
        <w:rPr>
          <w:rFonts w:ascii="Times New Roman" w:hAnsi="Times New Roman"/>
          <w:color w:val="000000"/>
          <w:sz w:val="28"/>
          <w:szCs w:val="28"/>
        </w:rPr>
        <w:t>зміни до Кодексу законів про працю України</w:t>
      </w:r>
      <w:r w:rsidR="00A94CDA" w:rsidRPr="00FD4D90">
        <w:rPr>
          <w:rFonts w:ascii="Times New Roman" w:hAnsi="Times New Roman"/>
          <w:color w:val="000000"/>
          <w:sz w:val="28"/>
          <w:szCs w:val="28"/>
        </w:rPr>
        <w:t xml:space="preserve"> (далі – КЗпП)</w:t>
      </w:r>
      <w:r w:rsidR="006530E8" w:rsidRPr="00FD4D90">
        <w:rPr>
          <w:rFonts w:ascii="Times New Roman" w:hAnsi="Times New Roman"/>
          <w:color w:val="000000"/>
          <w:sz w:val="28"/>
          <w:szCs w:val="28"/>
        </w:rPr>
        <w:t xml:space="preserve"> та </w:t>
      </w:r>
      <w:r w:rsidR="006B5D3C" w:rsidRPr="00FD4D90">
        <w:rPr>
          <w:rFonts w:ascii="Times New Roman" w:hAnsi="Times New Roman"/>
          <w:color w:val="000000"/>
          <w:sz w:val="28"/>
          <w:szCs w:val="28"/>
        </w:rPr>
        <w:t>Закон</w:t>
      </w:r>
      <w:r w:rsidR="006530E8" w:rsidRPr="00FD4D90">
        <w:rPr>
          <w:rFonts w:ascii="Times New Roman" w:hAnsi="Times New Roman"/>
          <w:color w:val="000000"/>
          <w:sz w:val="28"/>
          <w:szCs w:val="28"/>
        </w:rPr>
        <w:t>у</w:t>
      </w:r>
      <w:r w:rsidR="006B5D3C" w:rsidRPr="00FD4D90">
        <w:rPr>
          <w:rFonts w:ascii="Times New Roman" w:hAnsi="Times New Roman"/>
          <w:color w:val="000000"/>
          <w:sz w:val="28"/>
          <w:szCs w:val="28"/>
        </w:rPr>
        <w:t xml:space="preserve"> України «Про охорону праці»</w:t>
      </w:r>
      <w:r w:rsidR="006530E8" w:rsidRPr="00FD4D9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97F73" w:rsidRPr="00FD4D90">
        <w:rPr>
          <w:rFonts w:ascii="Times New Roman" w:hAnsi="Times New Roman"/>
          <w:color w:val="000000"/>
          <w:sz w:val="28"/>
          <w:szCs w:val="28"/>
        </w:rPr>
        <w:t>(далі – Закон)</w:t>
      </w:r>
      <w:r w:rsidR="00F912A3" w:rsidRPr="00FD4D90">
        <w:rPr>
          <w:rFonts w:ascii="Times New Roman" w:hAnsi="Times New Roman"/>
          <w:color w:val="000000"/>
          <w:sz w:val="28"/>
          <w:szCs w:val="28"/>
        </w:rPr>
        <w:t xml:space="preserve">. У вказаних змінах, зокрема: </w:t>
      </w:r>
      <w:r w:rsidR="006530E8" w:rsidRPr="00FD4D90">
        <w:rPr>
          <w:rFonts w:ascii="Times New Roman" w:hAnsi="Times New Roman"/>
          <w:color w:val="000000"/>
          <w:sz w:val="28"/>
          <w:szCs w:val="28"/>
        </w:rPr>
        <w:t>розмеж</w:t>
      </w:r>
      <w:r w:rsidR="00F912A3" w:rsidRPr="00FD4D90">
        <w:rPr>
          <w:rFonts w:ascii="Times New Roman" w:hAnsi="Times New Roman"/>
          <w:color w:val="000000"/>
          <w:sz w:val="28"/>
          <w:szCs w:val="28"/>
        </w:rPr>
        <w:t>ов</w:t>
      </w:r>
      <w:r w:rsidR="006530E8" w:rsidRPr="00FD4D90">
        <w:rPr>
          <w:rFonts w:ascii="Times New Roman" w:hAnsi="Times New Roman"/>
          <w:color w:val="000000"/>
          <w:sz w:val="28"/>
          <w:szCs w:val="28"/>
        </w:rPr>
        <w:t>у</w:t>
      </w:r>
      <w:r w:rsidR="00F912A3" w:rsidRPr="00FD4D90">
        <w:rPr>
          <w:rFonts w:ascii="Times New Roman" w:hAnsi="Times New Roman"/>
          <w:color w:val="000000"/>
          <w:sz w:val="28"/>
          <w:szCs w:val="28"/>
        </w:rPr>
        <w:t xml:space="preserve">ються </w:t>
      </w:r>
      <w:r w:rsidR="006530E8" w:rsidRPr="00FD4D90">
        <w:rPr>
          <w:rFonts w:ascii="Times New Roman" w:hAnsi="Times New Roman"/>
          <w:color w:val="000000"/>
          <w:sz w:val="28"/>
          <w:szCs w:val="28"/>
        </w:rPr>
        <w:t>поняття</w:t>
      </w:r>
      <w:r w:rsidR="004C7E69" w:rsidRPr="00FD4D90">
        <w:rPr>
          <w:rFonts w:ascii="Times New Roman" w:hAnsi="Times New Roman"/>
          <w:color w:val="000000"/>
          <w:sz w:val="28"/>
          <w:szCs w:val="28"/>
        </w:rPr>
        <w:t xml:space="preserve"> та </w:t>
      </w:r>
      <w:r w:rsidR="006530E8" w:rsidRPr="00FD4D90">
        <w:rPr>
          <w:rFonts w:ascii="Times New Roman" w:hAnsi="Times New Roman"/>
          <w:color w:val="000000"/>
          <w:sz w:val="28"/>
          <w:szCs w:val="28"/>
        </w:rPr>
        <w:t xml:space="preserve">правове регулювання </w:t>
      </w:r>
      <w:r w:rsidR="003F78CF" w:rsidRPr="00FD4D90">
        <w:rPr>
          <w:rFonts w:ascii="Times New Roman" w:hAnsi="Times New Roman"/>
          <w:color w:val="000000"/>
          <w:sz w:val="28"/>
          <w:szCs w:val="28"/>
        </w:rPr>
        <w:t xml:space="preserve">гнучкого режиму праці, </w:t>
      </w:r>
      <w:r w:rsidR="006530E8" w:rsidRPr="00FD4D90">
        <w:rPr>
          <w:rFonts w:ascii="Times New Roman" w:hAnsi="Times New Roman"/>
          <w:color w:val="000000"/>
          <w:sz w:val="28"/>
          <w:szCs w:val="28"/>
        </w:rPr>
        <w:t>дистанційної та надомної роб</w:t>
      </w:r>
      <w:r w:rsidR="00A94CDA" w:rsidRPr="00FD4D90">
        <w:rPr>
          <w:rFonts w:ascii="Times New Roman" w:hAnsi="Times New Roman"/>
          <w:color w:val="000000"/>
          <w:sz w:val="28"/>
          <w:szCs w:val="28"/>
        </w:rPr>
        <w:t>о</w:t>
      </w:r>
      <w:r w:rsidR="006530E8" w:rsidRPr="00FD4D90">
        <w:rPr>
          <w:rFonts w:ascii="Times New Roman" w:hAnsi="Times New Roman"/>
          <w:color w:val="000000"/>
          <w:sz w:val="28"/>
          <w:szCs w:val="28"/>
        </w:rPr>
        <w:t>т</w:t>
      </w:r>
      <w:r w:rsidR="00A94CDA" w:rsidRPr="00FD4D90">
        <w:rPr>
          <w:rFonts w:ascii="Times New Roman" w:hAnsi="Times New Roman"/>
          <w:color w:val="000000"/>
          <w:sz w:val="28"/>
          <w:szCs w:val="28"/>
        </w:rPr>
        <w:t>и</w:t>
      </w:r>
      <w:r w:rsidR="00D27A13" w:rsidRPr="00FD4D90">
        <w:rPr>
          <w:rFonts w:ascii="Times New Roman" w:hAnsi="Times New Roman"/>
          <w:color w:val="000000"/>
          <w:sz w:val="28"/>
          <w:szCs w:val="28"/>
        </w:rPr>
        <w:t>;</w:t>
      </w:r>
      <w:r w:rsidR="006530E8" w:rsidRPr="00FD4D9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A59AC" w:rsidRPr="00FD4D90">
        <w:rPr>
          <w:rFonts w:ascii="Times New Roman" w:hAnsi="Times New Roman"/>
          <w:color w:val="000000"/>
          <w:sz w:val="28"/>
          <w:szCs w:val="28"/>
        </w:rPr>
        <w:t>уточн</w:t>
      </w:r>
      <w:r w:rsidR="00A030DB" w:rsidRPr="00FD4D90">
        <w:rPr>
          <w:rFonts w:ascii="Times New Roman" w:hAnsi="Times New Roman"/>
          <w:color w:val="000000"/>
          <w:sz w:val="28"/>
          <w:szCs w:val="28"/>
        </w:rPr>
        <w:t>ю</w:t>
      </w:r>
      <w:r w:rsidR="007A59AC" w:rsidRPr="00FD4D90">
        <w:rPr>
          <w:rFonts w:ascii="Times New Roman" w:hAnsi="Times New Roman"/>
          <w:color w:val="000000"/>
          <w:sz w:val="28"/>
          <w:szCs w:val="28"/>
        </w:rPr>
        <w:t>ються</w:t>
      </w:r>
      <w:r w:rsidR="00F912A3" w:rsidRPr="00FD4D9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530E8" w:rsidRPr="00FD4D90">
        <w:rPr>
          <w:rFonts w:ascii="Times New Roman" w:hAnsi="Times New Roman"/>
          <w:color w:val="000000"/>
          <w:sz w:val="28"/>
          <w:szCs w:val="28"/>
        </w:rPr>
        <w:t xml:space="preserve">обов’язки власника </w:t>
      </w:r>
      <w:r w:rsidR="00161FFC" w:rsidRPr="00FD4D90">
        <w:rPr>
          <w:rFonts w:ascii="Times New Roman" w:hAnsi="Times New Roman"/>
          <w:color w:val="000000"/>
          <w:sz w:val="28"/>
          <w:szCs w:val="28"/>
        </w:rPr>
        <w:t>щодо ознайомлення працівника</w:t>
      </w:r>
      <w:r w:rsidR="00F912A3" w:rsidRPr="00FD4D90">
        <w:rPr>
          <w:rFonts w:ascii="Times New Roman" w:hAnsi="Times New Roman"/>
          <w:color w:val="000000"/>
          <w:sz w:val="28"/>
          <w:szCs w:val="28"/>
        </w:rPr>
        <w:t>, з яким укладено договір про дистанційну роботу,</w:t>
      </w:r>
      <w:r w:rsidR="00161FFC" w:rsidRPr="00FD4D90">
        <w:t xml:space="preserve"> </w:t>
      </w:r>
      <w:r w:rsidR="00A94CDA" w:rsidRPr="00FD4D90">
        <w:rPr>
          <w:rFonts w:ascii="Calibri" w:hAnsi="Calibri"/>
        </w:rPr>
        <w:t>і</w:t>
      </w:r>
      <w:r w:rsidR="00161FFC" w:rsidRPr="00FD4D90">
        <w:rPr>
          <w:rFonts w:ascii="Times New Roman" w:hAnsi="Times New Roman"/>
          <w:color w:val="000000"/>
          <w:sz w:val="28"/>
          <w:szCs w:val="28"/>
        </w:rPr>
        <w:t xml:space="preserve">з правилами внутрішнього трудового розпорядку, колективним договором, локальними нормативними актами роботодавця, повідомленнями та іншими </w:t>
      </w:r>
      <w:r w:rsidR="00981380" w:rsidRPr="00FD4D90">
        <w:rPr>
          <w:rFonts w:ascii="Times New Roman" w:hAnsi="Times New Roman"/>
          <w:color w:val="000000"/>
          <w:sz w:val="28"/>
          <w:szCs w:val="28"/>
        </w:rPr>
        <w:t xml:space="preserve">відповідними </w:t>
      </w:r>
      <w:r w:rsidR="00161FFC" w:rsidRPr="00FD4D90">
        <w:rPr>
          <w:rFonts w:ascii="Times New Roman" w:hAnsi="Times New Roman"/>
          <w:color w:val="000000"/>
          <w:sz w:val="28"/>
          <w:szCs w:val="28"/>
        </w:rPr>
        <w:t>документами</w:t>
      </w:r>
      <w:r w:rsidR="00F50272" w:rsidRPr="00FD4D90">
        <w:rPr>
          <w:rFonts w:ascii="Times New Roman" w:hAnsi="Times New Roman"/>
          <w:color w:val="000000"/>
          <w:sz w:val="28"/>
          <w:szCs w:val="28"/>
        </w:rPr>
        <w:t xml:space="preserve">; </w:t>
      </w:r>
      <w:r w:rsidR="00161FFC" w:rsidRPr="00FD4D9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912A3" w:rsidRPr="00FD4D90">
        <w:rPr>
          <w:rFonts w:ascii="Times New Roman" w:hAnsi="Times New Roman"/>
          <w:color w:val="000000"/>
          <w:sz w:val="28"/>
          <w:szCs w:val="28"/>
        </w:rPr>
        <w:t>визначаються підстави для запровадження гнучкого режиму робочого часу тощо.</w:t>
      </w:r>
    </w:p>
    <w:p w:rsidR="00DD0D92" w:rsidRPr="00FD4D90" w:rsidRDefault="00FD4D90" w:rsidP="00F35654">
      <w:pPr>
        <w:pStyle w:val="aa"/>
        <w:spacing w:before="0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Головне управління, розглянувши у стислий термін законопроект, </w:t>
      </w:r>
      <w:r w:rsidR="00F912A3" w:rsidRPr="00FD4D90">
        <w:rPr>
          <w:rFonts w:ascii="Times New Roman" w:hAnsi="Times New Roman"/>
          <w:color w:val="000000"/>
          <w:sz w:val="28"/>
          <w:szCs w:val="28"/>
        </w:rPr>
        <w:t xml:space="preserve">в цілому </w:t>
      </w:r>
      <w:r w:rsidR="00EA523F" w:rsidRPr="00FD4D90">
        <w:rPr>
          <w:rFonts w:ascii="Times New Roman" w:hAnsi="Times New Roman"/>
          <w:color w:val="000000"/>
          <w:sz w:val="28"/>
          <w:szCs w:val="28"/>
        </w:rPr>
        <w:t>п</w:t>
      </w:r>
      <w:r>
        <w:rPr>
          <w:rFonts w:ascii="Times New Roman" w:hAnsi="Times New Roman"/>
          <w:color w:val="000000"/>
          <w:sz w:val="28"/>
          <w:szCs w:val="28"/>
        </w:rPr>
        <w:t>огоджується з необхідністю</w:t>
      </w:r>
      <w:r w:rsidR="00A94CDA" w:rsidRPr="00FD4D9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912A3" w:rsidRPr="00FD4D90">
        <w:rPr>
          <w:rFonts w:ascii="Times New Roman" w:hAnsi="Times New Roman"/>
          <w:color w:val="000000"/>
          <w:sz w:val="28"/>
          <w:szCs w:val="28"/>
        </w:rPr>
        <w:t>в</w:t>
      </w:r>
      <w:r w:rsidR="00782EB1" w:rsidRPr="00FD4D90">
        <w:rPr>
          <w:rFonts w:ascii="Times New Roman" w:hAnsi="Times New Roman"/>
          <w:color w:val="000000"/>
          <w:sz w:val="28"/>
          <w:szCs w:val="28"/>
        </w:rPr>
        <w:t>досконалення правового регулювання дистанційної та надомної роботи</w:t>
      </w:r>
      <w:r>
        <w:rPr>
          <w:rFonts w:ascii="Times New Roman" w:hAnsi="Times New Roman"/>
          <w:color w:val="000000"/>
          <w:sz w:val="28"/>
          <w:szCs w:val="28"/>
        </w:rPr>
        <w:t xml:space="preserve">, роботи в умовах гнучкого </w:t>
      </w:r>
      <w:r w:rsidR="00F50272" w:rsidRPr="00FD4D90">
        <w:rPr>
          <w:rFonts w:ascii="Times New Roman" w:hAnsi="Times New Roman"/>
          <w:color w:val="000000"/>
          <w:sz w:val="28"/>
          <w:szCs w:val="28"/>
        </w:rPr>
        <w:t>робочого часу</w:t>
      </w:r>
      <w:r w:rsidR="00782EB1" w:rsidRPr="00FD4D90">
        <w:rPr>
          <w:rFonts w:ascii="Times New Roman" w:hAnsi="Times New Roman"/>
          <w:color w:val="000000"/>
          <w:sz w:val="28"/>
          <w:szCs w:val="28"/>
        </w:rPr>
        <w:t xml:space="preserve"> шляхом забезпечення </w:t>
      </w:r>
      <w:r w:rsidR="00981380" w:rsidRPr="00FD4D90">
        <w:rPr>
          <w:rFonts w:ascii="Times New Roman" w:hAnsi="Times New Roman"/>
          <w:color w:val="000000"/>
          <w:sz w:val="28"/>
          <w:szCs w:val="28"/>
        </w:rPr>
        <w:t xml:space="preserve">більш </w:t>
      </w:r>
      <w:r w:rsidR="00782EB1" w:rsidRPr="00FD4D90">
        <w:rPr>
          <w:rFonts w:ascii="Times New Roman" w:hAnsi="Times New Roman"/>
          <w:color w:val="000000"/>
          <w:sz w:val="28"/>
          <w:szCs w:val="28"/>
        </w:rPr>
        <w:t xml:space="preserve">чіткої </w:t>
      </w:r>
      <w:r w:rsidR="00F912A3" w:rsidRPr="00FD4D90">
        <w:rPr>
          <w:rFonts w:ascii="Times New Roman" w:hAnsi="Times New Roman"/>
          <w:color w:val="000000"/>
          <w:sz w:val="28"/>
          <w:szCs w:val="28"/>
        </w:rPr>
        <w:t xml:space="preserve">їх </w:t>
      </w:r>
      <w:r w:rsidR="00782EB1" w:rsidRPr="00FD4D90">
        <w:rPr>
          <w:rFonts w:ascii="Times New Roman" w:hAnsi="Times New Roman"/>
          <w:color w:val="000000"/>
          <w:sz w:val="28"/>
          <w:szCs w:val="28"/>
        </w:rPr>
        <w:t>регламентації</w:t>
      </w:r>
      <w:r w:rsidR="00F50272" w:rsidRPr="00FD4D90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782EB1" w:rsidRPr="00FD4D90">
        <w:rPr>
          <w:rFonts w:ascii="Times New Roman" w:hAnsi="Times New Roman"/>
          <w:color w:val="000000"/>
          <w:sz w:val="28"/>
          <w:szCs w:val="28"/>
        </w:rPr>
        <w:t>В</w:t>
      </w:r>
      <w:r w:rsidR="003B5C83" w:rsidRPr="00FD4D90">
        <w:rPr>
          <w:rFonts w:ascii="Times New Roman" w:hAnsi="Times New Roman"/>
          <w:color w:val="000000"/>
          <w:sz w:val="28"/>
          <w:szCs w:val="28"/>
        </w:rPr>
        <w:t>одночас щодо п</w:t>
      </w:r>
      <w:r w:rsidR="00F50272" w:rsidRPr="00FD4D90">
        <w:rPr>
          <w:rFonts w:ascii="Times New Roman" w:hAnsi="Times New Roman"/>
          <w:color w:val="000000"/>
          <w:sz w:val="28"/>
          <w:szCs w:val="28"/>
        </w:rPr>
        <w:t>р</w:t>
      </w:r>
      <w:r w:rsidR="003B5C83" w:rsidRPr="00FD4D90">
        <w:rPr>
          <w:rFonts w:ascii="Times New Roman" w:hAnsi="Times New Roman"/>
          <w:color w:val="000000"/>
          <w:sz w:val="28"/>
          <w:szCs w:val="28"/>
        </w:rPr>
        <w:t xml:space="preserve">опозицій проекту </w:t>
      </w:r>
      <w:r w:rsidR="00814A4A" w:rsidRPr="00FD4D90">
        <w:rPr>
          <w:rFonts w:ascii="Times New Roman" w:hAnsi="Times New Roman"/>
          <w:color w:val="000000"/>
          <w:sz w:val="28"/>
          <w:szCs w:val="28"/>
        </w:rPr>
        <w:t xml:space="preserve">вважаємо </w:t>
      </w:r>
      <w:r w:rsidR="003B5C83" w:rsidRPr="00FD4D90">
        <w:rPr>
          <w:rFonts w:ascii="Times New Roman" w:hAnsi="Times New Roman"/>
          <w:color w:val="000000"/>
          <w:sz w:val="28"/>
          <w:szCs w:val="28"/>
        </w:rPr>
        <w:t>за</w:t>
      </w:r>
      <w:r w:rsidR="00814A4A" w:rsidRPr="00FD4D90">
        <w:rPr>
          <w:rFonts w:ascii="Times New Roman" w:hAnsi="Times New Roman"/>
          <w:color w:val="000000"/>
          <w:sz w:val="28"/>
          <w:szCs w:val="28"/>
        </w:rPr>
        <w:t xml:space="preserve"> доцільне висловити такі зауваження та пропозиції. </w:t>
      </w:r>
    </w:p>
    <w:p w:rsidR="00814A4A" w:rsidRPr="00FD4D90" w:rsidRDefault="004C7E69" w:rsidP="00F35654">
      <w:pPr>
        <w:ind w:firstLine="709"/>
        <w:jc w:val="both"/>
        <w:rPr>
          <w:color w:val="000000"/>
          <w:szCs w:val="28"/>
        </w:rPr>
      </w:pPr>
      <w:r w:rsidRPr="00FD4D90">
        <w:rPr>
          <w:b/>
          <w:color w:val="000000"/>
          <w:szCs w:val="28"/>
        </w:rPr>
        <w:t>1.</w:t>
      </w:r>
      <w:r w:rsidRPr="00FD4D90">
        <w:rPr>
          <w:color w:val="000000"/>
          <w:szCs w:val="28"/>
        </w:rPr>
        <w:t xml:space="preserve"> </w:t>
      </w:r>
      <w:r w:rsidR="00814A4A" w:rsidRPr="00FD4D90">
        <w:rPr>
          <w:color w:val="000000"/>
          <w:szCs w:val="28"/>
        </w:rPr>
        <w:t xml:space="preserve"> Назва проекту не враховує того, що в ньому (окрім дистанційної роботи) розглядаються також питання надомної роботи та роботи </w:t>
      </w:r>
      <w:r w:rsidR="00A030DB" w:rsidRPr="00FD4D90">
        <w:rPr>
          <w:color w:val="000000"/>
          <w:szCs w:val="28"/>
        </w:rPr>
        <w:t>і</w:t>
      </w:r>
      <w:r w:rsidR="00814A4A" w:rsidRPr="00FD4D90">
        <w:rPr>
          <w:color w:val="000000"/>
          <w:szCs w:val="28"/>
        </w:rPr>
        <w:t xml:space="preserve">з застосуванням гнучкого режиму робочого часу. </w:t>
      </w:r>
    </w:p>
    <w:p w:rsidR="000E69B1" w:rsidRPr="00FD4D90" w:rsidRDefault="004C7E69" w:rsidP="00F356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bCs/>
          <w:color w:val="292B2C"/>
          <w:szCs w:val="28"/>
        </w:rPr>
      </w:pPr>
      <w:r w:rsidRPr="00FD4D90">
        <w:rPr>
          <w:b/>
          <w:bCs/>
          <w:color w:val="000000"/>
          <w:szCs w:val="28"/>
        </w:rPr>
        <w:t>2.</w:t>
      </w:r>
      <w:r w:rsidRPr="00FD4D90">
        <w:rPr>
          <w:bCs/>
          <w:color w:val="000000"/>
          <w:szCs w:val="28"/>
        </w:rPr>
        <w:t xml:space="preserve"> </w:t>
      </w:r>
      <w:r w:rsidR="008E58A4" w:rsidRPr="00FD4D90">
        <w:rPr>
          <w:bCs/>
          <w:color w:val="000000"/>
          <w:szCs w:val="28"/>
        </w:rPr>
        <w:t>У</w:t>
      </w:r>
      <w:r w:rsidR="008E58A4" w:rsidRPr="00FD4D90">
        <w:rPr>
          <w:bCs/>
          <w:color w:val="292B2C"/>
          <w:szCs w:val="28"/>
        </w:rPr>
        <w:t xml:space="preserve"> </w:t>
      </w:r>
      <w:r w:rsidR="004A55E7" w:rsidRPr="00FD4D90">
        <w:rPr>
          <w:bCs/>
          <w:color w:val="292B2C"/>
          <w:szCs w:val="28"/>
        </w:rPr>
        <w:t xml:space="preserve">новій редакції </w:t>
      </w:r>
      <w:r w:rsidR="008E58A4" w:rsidRPr="00FD4D90">
        <w:rPr>
          <w:bCs/>
          <w:color w:val="292B2C"/>
          <w:szCs w:val="28"/>
        </w:rPr>
        <w:t xml:space="preserve">ст. 29 КЗпП пропонується запровадити окремий порядок </w:t>
      </w:r>
      <w:r w:rsidR="00FE1169" w:rsidRPr="00FD4D90">
        <w:rPr>
          <w:bCs/>
          <w:color w:val="292B2C"/>
          <w:szCs w:val="28"/>
        </w:rPr>
        <w:t xml:space="preserve">інструктажу </w:t>
      </w:r>
      <w:r w:rsidR="008E58A4" w:rsidRPr="00FD4D90">
        <w:rPr>
          <w:color w:val="292B2C"/>
          <w:szCs w:val="28"/>
        </w:rPr>
        <w:t>працівника</w:t>
      </w:r>
      <w:r w:rsidR="000E69B1" w:rsidRPr="00FD4D90">
        <w:rPr>
          <w:color w:val="292B2C"/>
          <w:szCs w:val="28"/>
        </w:rPr>
        <w:t xml:space="preserve"> </w:t>
      </w:r>
      <w:r w:rsidR="008E58A4" w:rsidRPr="00FD4D90">
        <w:rPr>
          <w:color w:val="292B2C"/>
          <w:szCs w:val="28"/>
        </w:rPr>
        <w:t>про у</w:t>
      </w:r>
      <w:r w:rsidR="000E69B1" w:rsidRPr="00FD4D90">
        <w:rPr>
          <w:color w:val="292B2C"/>
          <w:szCs w:val="28"/>
        </w:rPr>
        <w:t>кладенні трудового договору про дистанційну роботу</w:t>
      </w:r>
      <w:r w:rsidR="008E58A4" w:rsidRPr="00FD4D90">
        <w:rPr>
          <w:color w:val="292B2C"/>
          <w:szCs w:val="28"/>
        </w:rPr>
        <w:t xml:space="preserve">. </w:t>
      </w:r>
      <w:r w:rsidR="000E69B1" w:rsidRPr="00FD4D90">
        <w:rPr>
          <w:color w:val="292B2C"/>
          <w:szCs w:val="28"/>
        </w:rPr>
        <w:t>Разом з тим</w:t>
      </w:r>
      <w:r w:rsidR="00A030DB" w:rsidRPr="00FD4D90">
        <w:rPr>
          <w:color w:val="292B2C"/>
          <w:szCs w:val="28"/>
        </w:rPr>
        <w:t>,</w:t>
      </w:r>
      <w:r w:rsidR="000E69B1" w:rsidRPr="00FD4D90">
        <w:rPr>
          <w:color w:val="292B2C"/>
          <w:szCs w:val="28"/>
        </w:rPr>
        <w:t xml:space="preserve"> варто звернути увагу</w:t>
      </w:r>
      <w:r w:rsidR="00A030DB" w:rsidRPr="00FD4D90">
        <w:rPr>
          <w:color w:val="292B2C"/>
          <w:szCs w:val="28"/>
        </w:rPr>
        <w:t xml:space="preserve"> на те</w:t>
      </w:r>
      <w:r w:rsidR="000E69B1" w:rsidRPr="00FD4D90">
        <w:rPr>
          <w:color w:val="292B2C"/>
          <w:szCs w:val="28"/>
        </w:rPr>
        <w:t>, що запропонований порядок ознайомлення так</w:t>
      </w:r>
      <w:r w:rsidR="00F50272" w:rsidRPr="00FD4D90">
        <w:rPr>
          <w:color w:val="292B2C"/>
          <w:szCs w:val="28"/>
        </w:rPr>
        <w:t>их</w:t>
      </w:r>
      <w:r w:rsidR="000E69B1" w:rsidRPr="00FD4D90">
        <w:rPr>
          <w:color w:val="292B2C"/>
          <w:szCs w:val="28"/>
        </w:rPr>
        <w:t xml:space="preserve"> працівник</w:t>
      </w:r>
      <w:r w:rsidR="00F50272" w:rsidRPr="00FD4D90">
        <w:rPr>
          <w:color w:val="292B2C"/>
          <w:szCs w:val="28"/>
        </w:rPr>
        <w:t>ів</w:t>
      </w:r>
      <w:r w:rsidR="000E69B1" w:rsidRPr="00FD4D90">
        <w:rPr>
          <w:color w:val="292B2C"/>
          <w:szCs w:val="28"/>
        </w:rPr>
        <w:t xml:space="preserve"> </w:t>
      </w:r>
      <w:r w:rsidR="008E58A4" w:rsidRPr="00FD4D90">
        <w:rPr>
          <w:bCs/>
          <w:color w:val="292B2C"/>
          <w:szCs w:val="28"/>
        </w:rPr>
        <w:t>з наказами (розпорядженнями), повідомленнями, іншими документами власника або уповноваженого ним органу, які стосуються їх прав та обов’язків, з використанням визначених у трудовому договорі засобів електронного зв’язку</w:t>
      </w:r>
      <w:r w:rsidR="000E69B1" w:rsidRPr="00FD4D90">
        <w:rPr>
          <w:bCs/>
          <w:color w:val="292B2C"/>
          <w:szCs w:val="28"/>
        </w:rPr>
        <w:t xml:space="preserve">, може бути поширений і </w:t>
      </w:r>
      <w:r w:rsidR="00A030DB" w:rsidRPr="00FD4D90">
        <w:rPr>
          <w:bCs/>
          <w:color w:val="292B2C"/>
          <w:szCs w:val="28"/>
        </w:rPr>
        <w:t xml:space="preserve">на </w:t>
      </w:r>
      <w:r w:rsidR="000E69B1" w:rsidRPr="00FD4D90">
        <w:rPr>
          <w:bCs/>
          <w:color w:val="292B2C"/>
          <w:szCs w:val="28"/>
        </w:rPr>
        <w:t>працівників,</w:t>
      </w:r>
      <w:r w:rsidR="000E69B1">
        <w:rPr>
          <w:bCs/>
          <w:color w:val="292B2C"/>
          <w:szCs w:val="28"/>
        </w:rPr>
        <w:t xml:space="preserve"> які уклали трудовий договір про надомну роботу</w:t>
      </w:r>
      <w:r w:rsidR="00BB0714">
        <w:rPr>
          <w:bCs/>
          <w:color w:val="292B2C"/>
          <w:szCs w:val="28"/>
        </w:rPr>
        <w:t xml:space="preserve">, що, зокрема, передбачено у </w:t>
      </w:r>
      <w:r w:rsidR="00BB0714" w:rsidRPr="00FD4D90">
        <w:rPr>
          <w:bCs/>
          <w:color w:val="292B2C"/>
          <w:szCs w:val="28"/>
        </w:rPr>
        <w:t>запропонованих у цьому проекті змінах до ст</w:t>
      </w:r>
      <w:r w:rsidR="000E69B1" w:rsidRPr="00FD4D90">
        <w:rPr>
          <w:bCs/>
          <w:color w:val="292B2C"/>
          <w:szCs w:val="28"/>
        </w:rPr>
        <w:t>.</w:t>
      </w:r>
      <w:r w:rsidR="00BB0714" w:rsidRPr="00FD4D90">
        <w:rPr>
          <w:bCs/>
          <w:color w:val="292B2C"/>
          <w:szCs w:val="28"/>
        </w:rPr>
        <w:t xml:space="preserve"> 13 Закону.  </w:t>
      </w:r>
    </w:p>
    <w:p w:rsidR="004A55E7" w:rsidRPr="00FD4D90" w:rsidRDefault="008E58A4" w:rsidP="00F356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color w:val="000000"/>
          <w:szCs w:val="28"/>
        </w:rPr>
      </w:pPr>
      <w:r w:rsidRPr="00FD4D90">
        <w:rPr>
          <w:b/>
          <w:color w:val="000000"/>
          <w:szCs w:val="28"/>
        </w:rPr>
        <w:t>3.</w:t>
      </w:r>
      <w:r w:rsidR="004A55E7" w:rsidRPr="00FD4D90">
        <w:rPr>
          <w:b/>
          <w:color w:val="000000"/>
          <w:szCs w:val="28"/>
        </w:rPr>
        <w:t xml:space="preserve"> </w:t>
      </w:r>
      <w:r w:rsidR="004A55E7" w:rsidRPr="00FD4D90">
        <w:rPr>
          <w:color w:val="000000"/>
          <w:szCs w:val="28"/>
        </w:rPr>
        <w:t>Окремі положення проекту вимагають свого уточнення. Зокрема:</w:t>
      </w:r>
    </w:p>
    <w:p w:rsidR="004A55E7" w:rsidRDefault="004A55E7" w:rsidP="00F356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color w:val="000000"/>
          <w:szCs w:val="28"/>
        </w:rPr>
      </w:pPr>
      <w:r w:rsidRPr="00FD4D90">
        <w:rPr>
          <w:color w:val="000000"/>
          <w:szCs w:val="28"/>
        </w:rPr>
        <w:lastRenderedPageBreak/>
        <w:t xml:space="preserve">3.1. У ч. 2 нової редакції ст. 60 КЗпП слід визначити </w:t>
      </w:r>
      <w:r w:rsidR="00A030DB" w:rsidRPr="00FD4D90">
        <w:rPr>
          <w:color w:val="000000"/>
          <w:szCs w:val="28"/>
        </w:rPr>
        <w:t>строк</w:t>
      </w:r>
      <w:r w:rsidRPr="00FD4D90">
        <w:rPr>
          <w:color w:val="000000"/>
          <w:szCs w:val="28"/>
        </w:rPr>
        <w:t xml:space="preserve">, </w:t>
      </w:r>
      <w:r w:rsidR="00AD722B" w:rsidRPr="00FD4D90">
        <w:rPr>
          <w:color w:val="000000"/>
          <w:szCs w:val="28"/>
        </w:rPr>
        <w:t>протягом</w:t>
      </w:r>
      <w:r w:rsidR="00AD722B">
        <w:rPr>
          <w:color w:val="000000"/>
          <w:szCs w:val="28"/>
        </w:rPr>
        <w:t xml:space="preserve"> якого </w:t>
      </w:r>
      <w:r>
        <w:rPr>
          <w:color w:val="000000"/>
          <w:szCs w:val="28"/>
        </w:rPr>
        <w:t>працівник має бути ознайомлений  про запровадження гнучкого режиму робочого часу на період загрози поширення епідемії та інших надзвичайних обставин, про які йдеться у цій частині</w:t>
      </w:r>
      <w:r w:rsidR="00AD722B">
        <w:rPr>
          <w:color w:val="000000"/>
          <w:szCs w:val="28"/>
        </w:rPr>
        <w:t>.</w:t>
      </w:r>
      <w:r w:rsidR="00224CDC" w:rsidRPr="00224CDC">
        <w:rPr>
          <w:color w:val="000000"/>
          <w:szCs w:val="28"/>
        </w:rPr>
        <w:t xml:space="preserve"> </w:t>
      </w:r>
      <w:r w:rsidR="00224CDC">
        <w:rPr>
          <w:color w:val="000000"/>
          <w:szCs w:val="28"/>
        </w:rPr>
        <w:t xml:space="preserve">Це зауваження стосується також </w:t>
      </w:r>
      <w:r w:rsidR="00981380">
        <w:rPr>
          <w:color w:val="000000"/>
          <w:szCs w:val="28"/>
        </w:rPr>
        <w:t>ч. 8 нової ст. 60</w:t>
      </w:r>
      <w:r w:rsidR="00981380">
        <w:rPr>
          <w:color w:val="000000"/>
          <w:szCs w:val="28"/>
          <w:vertAlign w:val="superscript"/>
        </w:rPr>
        <w:t>1</w:t>
      </w:r>
      <w:r w:rsidR="00981380">
        <w:rPr>
          <w:color w:val="000000"/>
          <w:szCs w:val="28"/>
        </w:rPr>
        <w:t xml:space="preserve"> та  </w:t>
      </w:r>
      <w:r w:rsidR="00224CDC">
        <w:rPr>
          <w:color w:val="000000"/>
          <w:szCs w:val="28"/>
        </w:rPr>
        <w:t xml:space="preserve"> ч. 11 нової ст. 60</w:t>
      </w:r>
      <w:r w:rsidR="00224CDC">
        <w:rPr>
          <w:color w:val="000000"/>
          <w:szCs w:val="28"/>
          <w:vertAlign w:val="superscript"/>
        </w:rPr>
        <w:t>2</w:t>
      </w:r>
      <w:r w:rsidR="00224CDC">
        <w:rPr>
          <w:color w:val="000000"/>
          <w:szCs w:val="28"/>
        </w:rPr>
        <w:t xml:space="preserve"> КЗпП. </w:t>
      </w:r>
    </w:p>
    <w:p w:rsidR="00DF5756" w:rsidRDefault="00AD722B" w:rsidP="00F356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3.2. У ч. 10 но</w:t>
      </w:r>
      <w:r w:rsidR="004A55E7">
        <w:rPr>
          <w:color w:val="000000"/>
          <w:szCs w:val="28"/>
        </w:rPr>
        <w:t>в</w:t>
      </w:r>
      <w:r>
        <w:rPr>
          <w:color w:val="000000"/>
          <w:szCs w:val="28"/>
        </w:rPr>
        <w:t>ої ст. 60</w:t>
      </w:r>
      <w:r>
        <w:rPr>
          <w:color w:val="000000"/>
          <w:szCs w:val="28"/>
          <w:vertAlign w:val="superscript"/>
        </w:rPr>
        <w:t>1</w:t>
      </w:r>
      <w:r>
        <w:rPr>
          <w:color w:val="000000"/>
          <w:szCs w:val="28"/>
        </w:rPr>
        <w:t xml:space="preserve"> КЗпП варто визначити термін, протягом якого працівнику має бути надана копія реєстраційного листа робочих завдань.</w:t>
      </w:r>
    </w:p>
    <w:p w:rsidR="00AD722B" w:rsidRPr="00DF5756" w:rsidRDefault="00DF5756" w:rsidP="00F356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color w:val="000000"/>
          <w:szCs w:val="28"/>
        </w:rPr>
      </w:pPr>
      <w:r w:rsidRPr="00DF5756">
        <w:rPr>
          <w:b/>
          <w:bCs/>
          <w:color w:val="000000"/>
          <w:szCs w:val="28"/>
        </w:rPr>
        <w:t>4.</w:t>
      </w:r>
      <w:r>
        <w:rPr>
          <w:b/>
          <w:bCs/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Пропонуємо </w:t>
      </w:r>
      <w:r w:rsidR="00224CDC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узгодити між собою зміст терміну «надомна праця»</w:t>
      </w:r>
      <w:r w:rsidR="00F50272">
        <w:rPr>
          <w:color w:val="000000"/>
          <w:szCs w:val="28"/>
        </w:rPr>
        <w:t xml:space="preserve">, який розуміється як </w:t>
      </w:r>
      <w:r>
        <w:rPr>
          <w:color w:val="000000"/>
          <w:szCs w:val="28"/>
        </w:rPr>
        <w:t>«така форма організації праці» (ч. 1 нової ст. 60</w:t>
      </w:r>
      <w:r>
        <w:rPr>
          <w:color w:val="000000"/>
          <w:szCs w:val="28"/>
          <w:vertAlign w:val="superscript"/>
        </w:rPr>
        <w:t>1</w:t>
      </w:r>
      <w:r>
        <w:rPr>
          <w:color w:val="000000"/>
          <w:szCs w:val="28"/>
        </w:rPr>
        <w:t xml:space="preserve"> КЗпП) </w:t>
      </w:r>
      <w:r w:rsidRPr="006A6CF7">
        <w:rPr>
          <w:color w:val="000000"/>
          <w:szCs w:val="28"/>
        </w:rPr>
        <w:t>з</w:t>
      </w:r>
      <w:r w:rsidR="007A59AC" w:rsidRPr="006A6CF7">
        <w:rPr>
          <w:color w:val="000000"/>
          <w:szCs w:val="28"/>
        </w:rPr>
        <w:t>і</w:t>
      </w:r>
      <w:r>
        <w:rPr>
          <w:color w:val="000000"/>
          <w:szCs w:val="28"/>
        </w:rPr>
        <w:t xml:space="preserve"> змістом терміну «дистанційна робота», як</w:t>
      </w:r>
      <w:r w:rsidR="00F50272">
        <w:rPr>
          <w:color w:val="000000"/>
          <w:szCs w:val="28"/>
        </w:rPr>
        <w:t>ий</w:t>
      </w:r>
      <w:r>
        <w:rPr>
          <w:color w:val="000000"/>
          <w:szCs w:val="28"/>
        </w:rPr>
        <w:t xml:space="preserve"> визначається </w:t>
      </w:r>
      <w:r w:rsidR="00182038">
        <w:rPr>
          <w:color w:val="000000"/>
          <w:szCs w:val="28"/>
        </w:rPr>
        <w:t>як «форма організації трудових відносин» (</w:t>
      </w:r>
      <w:r w:rsidR="00182038" w:rsidRPr="00182038">
        <w:rPr>
          <w:color w:val="000000"/>
          <w:szCs w:val="28"/>
        </w:rPr>
        <w:t>ч. 1 нової ст. 60</w:t>
      </w:r>
      <w:r w:rsidR="00182038">
        <w:rPr>
          <w:color w:val="000000"/>
          <w:szCs w:val="28"/>
          <w:vertAlign w:val="superscript"/>
        </w:rPr>
        <w:t>2</w:t>
      </w:r>
      <w:r w:rsidR="00182038" w:rsidRPr="00182038">
        <w:rPr>
          <w:color w:val="000000"/>
          <w:szCs w:val="28"/>
        </w:rPr>
        <w:t xml:space="preserve"> КЗпП)</w:t>
      </w:r>
      <w:r w:rsidR="00182038">
        <w:rPr>
          <w:color w:val="000000"/>
          <w:szCs w:val="28"/>
        </w:rPr>
        <w:t>.</w:t>
      </w:r>
    </w:p>
    <w:p w:rsidR="00762DE6" w:rsidRDefault="00DF5756" w:rsidP="00F356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bCs/>
          <w:color w:val="000000"/>
          <w:szCs w:val="28"/>
        </w:rPr>
      </w:pPr>
      <w:r w:rsidRPr="00DF5756">
        <w:rPr>
          <w:b/>
          <w:bCs/>
          <w:color w:val="000000"/>
          <w:szCs w:val="28"/>
        </w:rPr>
        <w:t>5.</w:t>
      </w:r>
      <w:r>
        <w:rPr>
          <w:bCs/>
          <w:color w:val="000000"/>
          <w:szCs w:val="28"/>
        </w:rPr>
        <w:t xml:space="preserve"> </w:t>
      </w:r>
      <w:r w:rsidR="00762DE6">
        <w:rPr>
          <w:bCs/>
          <w:color w:val="000000"/>
          <w:szCs w:val="28"/>
        </w:rPr>
        <w:t>Зміст нової ст. 60</w:t>
      </w:r>
      <w:r w:rsidR="00762DE6">
        <w:rPr>
          <w:bCs/>
          <w:color w:val="000000"/>
          <w:szCs w:val="28"/>
          <w:vertAlign w:val="superscript"/>
        </w:rPr>
        <w:t>1</w:t>
      </w:r>
      <w:r w:rsidR="00762DE6">
        <w:rPr>
          <w:bCs/>
          <w:color w:val="000000"/>
          <w:szCs w:val="28"/>
        </w:rPr>
        <w:t xml:space="preserve"> </w:t>
      </w:r>
      <w:r w:rsidR="00F50272">
        <w:rPr>
          <w:bCs/>
          <w:color w:val="000000"/>
          <w:szCs w:val="28"/>
        </w:rPr>
        <w:t xml:space="preserve">КЗпП </w:t>
      </w:r>
      <w:r w:rsidR="00762DE6">
        <w:rPr>
          <w:bCs/>
          <w:color w:val="000000"/>
          <w:szCs w:val="28"/>
        </w:rPr>
        <w:t xml:space="preserve">про використання надомної праці </w:t>
      </w:r>
      <w:r w:rsidR="00F50272">
        <w:rPr>
          <w:bCs/>
          <w:color w:val="000000"/>
          <w:szCs w:val="28"/>
        </w:rPr>
        <w:t>доцільно</w:t>
      </w:r>
      <w:r w:rsidR="00762DE6">
        <w:rPr>
          <w:bCs/>
          <w:color w:val="000000"/>
          <w:szCs w:val="28"/>
        </w:rPr>
        <w:t xml:space="preserve">  узгод</w:t>
      </w:r>
      <w:r w:rsidR="00F50272">
        <w:rPr>
          <w:bCs/>
          <w:color w:val="000000"/>
          <w:szCs w:val="28"/>
        </w:rPr>
        <w:t xml:space="preserve">ити </w:t>
      </w:r>
      <w:r w:rsidR="007A59AC" w:rsidRPr="006A6CF7">
        <w:rPr>
          <w:bCs/>
          <w:color w:val="000000"/>
          <w:szCs w:val="28"/>
        </w:rPr>
        <w:t>і</w:t>
      </w:r>
      <w:r w:rsidR="00762DE6" w:rsidRPr="006A6CF7">
        <w:rPr>
          <w:bCs/>
          <w:color w:val="000000"/>
          <w:szCs w:val="28"/>
        </w:rPr>
        <w:t>з</w:t>
      </w:r>
      <w:r w:rsidR="00762DE6">
        <w:rPr>
          <w:bCs/>
          <w:color w:val="000000"/>
          <w:szCs w:val="28"/>
        </w:rPr>
        <w:t xml:space="preserve"> положеннями ст. 383 Цивільного кодексу України та ст. 6 Житлового кодексу УРСР щодо заборони використання жилих приміщень для промислового виробництва.</w:t>
      </w:r>
    </w:p>
    <w:p w:rsidR="00F35654" w:rsidRDefault="00F50272" w:rsidP="00F356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bCs/>
          <w:color w:val="292B2C"/>
          <w:szCs w:val="28"/>
        </w:rPr>
      </w:pPr>
      <w:r>
        <w:rPr>
          <w:b/>
          <w:color w:val="000000"/>
          <w:szCs w:val="28"/>
        </w:rPr>
        <w:t xml:space="preserve">6. </w:t>
      </w:r>
      <w:r w:rsidR="00F35654">
        <w:rPr>
          <w:bCs/>
          <w:color w:val="000000"/>
          <w:szCs w:val="28"/>
        </w:rPr>
        <w:t xml:space="preserve">Вбачається не достатньо виваженою пропозиція покладати на </w:t>
      </w:r>
      <w:r w:rsidR="00F35654" w:rsidRPr="00F35654">
        <w:rPr>
          <w:bCs/>
          <w:color w:val="292B2C"/>
          <w:szCs w:val="28"/>
        </w:rPr>
        <w:t>працівник</w:t>
      </w:r>
      <w:r w:rsidR="00F35654">
        <w:rPr>
          <w:bCs/>
          <w:color w:val="292B2C"/>
          <w:szCs w:val="28"/>
        </w:rPr>
        <w:t xml:space="preserve">а </w:t>
      </w:r>
      <w:r w:rsidR="003F1911">
        <w:rPr>
          <w:bCs/>
          <w:color w:val="292B2C"/>
          <w:szCs w:val="28"/>
        </w:rPr>
        <w:t xml:space="preserve">при дистанційній роботі можливість у повному обсязі  </w:t>
      </w:r>
      <w:r w:rsidR="00F35654" w:rsidRPr="00F35654">
        <w:rPr>
          <w:bCs/>
          <w:color w:val="292B2C"/>
          <w:szCs w:val="28"/>
        </w:rPr>
        <w:t xml:space="preserve"> розподіля</w:t>
      </w:r>
      <w:r w:rsidR="003F1911">
        <w:rPr>
          <w:bCs/>
          <w:color w:val="292B2C"/>
          <w:szCs w:val="28"/>
        </w:rPr>
        <w:t>ти</w:t>
      </w:r>
      <w:r w:rsidR="00F35654" w:rsidRPr="00F35654">
        <w:rPr>
          <w:bCs/>
          <w:color w:val="292B2C"/>
          <w:szCs w:val="28"/>
        </w:rPr>
        <w:t xml:space="preserve"> робочий час на свій розсуд, </w:t>
      </w:r>
      <w:r w:rsidR="003F1911">
        <w:rPr>
          <w:bCs/>
          <w:color w:val="292B2C"/>
          <w:szCs w:val="28"/>
        </w:rPr>
        <w:t xml:space="preserve">і </w:t>
      </w:r>
      <w:r w:rsidR="00F35654" w:rsidRPr="00F35654">
        <w:rPr>
          <w:bCs/>
          <w:color w:val="292B2C"/>
          <w:szCs w:val="28"/>
        </w:rPr>
        <w:t>не поширю</w:t>
      </w:r>
      <w:r w:rsidR="003F1911">
        <w:rPr>
          <w:bCs/>
          <w:color w:val="292B2C"/>
          <w:szCs w:val="28"/>
        </w:rPr>
        <w:t>вати</w:t>
      </w:r>
      <w:r w:rsidR="00F35654" w:rsidRPr="00F35654">
        <w:rPr>
          <w:bCs/>
          <w:color w:val="292B2C"/>
          <w:szCs w:val="28"/>
        </w:rPr>
        <w:t xml:space="preserve"> </w:t>
      </w:r>
      <w:r w:rsidR="00762DE6">
        <w:rPr>
          <w:bCs/>
          <w:color w:val="292B2C"/>
          <w:szCs w:val="28"/>
        </w:rPr>
        <w:t xml:space="preserve">на нього </w:t>
      </w:r>
      <w:r w:rsidR="00F35654" w:rsidRPr="00F35654">
        <w:rPr>
          <w:bCs/>
          <w:color w:val="292B2C"/>
          <w:szCs w:val="28"/>
        </w:rPr>
        <w:t>правила внутрішнього трудового розпорядку, якщо інше не передбачено у трудовому договорі</w:t>
      </w:r>
      <w:r w:rsidR="003F1911">
        <w:rPr>
          <w:bCs/>
          <w:color w:val="292B2C"/>
          <w:szCs w:val="28"/>
        </w:rPr>
        <w:t xml:space="preserve"> (ч. 4</w:t>
      </w:r>
      <w:r w:rsidR="008834ED">
        <w:rPr>
          <w:bCs/>
          <w:color w:val="292B2C"/>
          <w:szCs w:val="28"/>
        </w:rPr>
        <w:t xml:space="preserve"> </w:t>
      </w:r>
      <w:r w:rsidR="00762DE6">
        <w:rPr>
          <w:bCs/>
          <w:color w:val="292B2C"/>
          <w:szCs w:val="28"/>
        </w:rPr>
        <w:t xml:space="preserve">нової </w:t>
      </w:r>
      <w:r w:rsidR="008834ED">
        <w:rPr>
          <w:bCs/>
          <w:color w:val="292B2C"/>
          <w:szCs w:val="28"/>
        </w:rPr>
        <w:t>ст. 60</w:t>
      </w:r>
      <w:r w:rsidR="00762DE6">
        <w:rPr>
          <w:bCs/>
          <w:color w:val="292B2C"/>
          <w:szCs w:val="28"/>
          <w:vertAlign w:val="superscript"/>
        </w:rPr>
        <w:t>2</w:t>
      </w:r>
      <w:r w:rsidR="00762DE6">
        <w:rPr>
          <w:bCs/>
          <w:color w:val="292B2C"/>
          <w:szCs w:val="28"/>
        </w:rPr>
        <w:t xml:space="preserve"> КЗпП</w:t>
      </w:r>
      <w:r w:rsidR="003F1911">
        <w:rPr>
          <w:bCs/>
          <w:color w:val="292B2C"/>
          <w:szCs w:val="28"/>
        </w:rPr>
        <w:t>). Адже</w:t>
      </w:r>
      <w:r w:rsidR="00F35654">
        <w:rPr>
          <w:bCs/>
          <w:color w:val="292B2C"/>
          <w:szCs w:val="28"/>
        </w:rPr>
        <w:t xml:space="preserve"> п</w:t>
      </w:r>
      <w:r w:rsidR="00F35654" w:rsidRPr="00F35654">
        <w:rPr>
          <w:bCs/>
          <w:color w:val="292B2C"/>
          <w:szCs w:val="28"/>
        </w:rPr>
        <w:t xml:space="preserve">ри дистанційній роботі </w:t>
      </w:r>
      <w:r w:rsidR="00F35654">
        <w:rPr>
          <w:bCs/>
          <w:color w:val="292B2C"/>
          <w:szCs w:val="28"/>
        </w:rPr>
        <w:t>режим праці цілком може бути тісно пов’язаний із робочим часом підприємства, установи чи організації</w:t>
      </w:r>
      <w:r w:rsidR="003F1911">
        <w:rPr>
          <w:bCs/>
          <w:color w:val="292B2C"/>
          <w:szCs w:val="28"/>
        </w:rPr>
        <w:t xml:space="preserve">. Тому більш виваженим вважаємо </w:t>
      </w:r>
      <w:r w:rsidR="00762DE6">
        <w:rPr>
          <w:bCs/>
          <w:color w:val="292B2C"/>
          <w:szCs w:val="28"/>
        </w:rPr>
        <w:t xml:space="preserve">підхід, запропонований у </w:t>
      </w:r>
      <w:r w:rsidR="00F35654">
        <w:rPr>
          <w:bCs/>
          <w:color w:val="000000"/>
          <w:szCs w:val="28"/>
        </w:rPr>
        <w:t xml:space="preserve"> </w:t>
      </w:r>
      <w:r w:rsidR="0049634D">
        <w:rPr>
          <w:bCs/>
          <w:color w:val="000000"/>
          <w:szCs w:val="28"/>
        </w:rPr>
        <w:br/>
        <w:t>ч. 5  н</w:t>
      </w:r>
      <w:r w:rsidR="00F35654">
        <w:rPr>
          <w:bCs/>
          <w:color w:val="000000"/>
          <w:szCs w:val="28"/>
        </w:rPr>
        <w:t>овій ст. 60</w:t>
      </w:r>
      <w:r w:rsidR="00762DE6">
        <w:rPr>
          <w:bCs/>
          <w:color w:val="000000"/>
          <w:szCs w:val="28"/>
          <w:vertAlign w:val="superscript"/>
        </w:rPr>
        <w:t>1</w:t>
      </w:r>
      <w:r w:rsidR="00762DE6">
        <w:rPr>
          <w:bCs/>
          <w:color w:val="000000"/>
          <w:szCs w:val="28"/>
        </w:rPr>
        <w:t xml:space="preserve"> КЗпП</w:t>
      </w:r>
      <w:r w:rsidR="00F35654">
        <w:rPr>
          <w:bCs/>
          <w:color w:val="000000"/>
          <w:szCs w:val="28"/>
        </w:rPr>
        <w:t>, згідно із яким «п</w:t>
      </w:r>
      <w:r w:rsidR="00F35654" w:rsidRPr="00F35654">
        <w:rPr>
          <w:bCs/>
          <w:color w:val="292B2C"/>
          <w:szCs w:val="28"/>
        </w:rPr>
        <w:t>ри надомній роботі на працівників поширюється загальний режим роботи підприємства, установи та організації, якщо інше не передбачено у трудовому договорі</w:t>
      </w:r>
      <w:r w:rsidR="00F35654">
        <w:rPr>
          <w:bCs/>
          <w:color w:val="292B2C"/>
          <w:szCs w:val="28"/>
        </w:rPr>
        <w:t>».</w:t>
      </w:r>
    </w:p>
    <w:p w:rsidR="00182038" w:rsidRPr="00BB0714" w:rsidRDefault="00182038" w:rsidP="00F35654">
      <w:pPr>
        <w:ind w:firstLine="709"/>
        <w:jc w:val="both"/>
        <w:rPr>
          <w:color w:val="000000"/>
          <w:szCs w:val="28"/>
        </w:rPr>
      </w:pPr>
      <w:r>
        <w:rPr>
          <w:b/>
          <w:color w:val="000000"/>
          <w:szCs w:val="28"/>
        </w:rPr>
        <w:t>7</w:t>
      </w:r>
      <w:r w:rsidR="00DF5756" w:rsidRPr="00DF5756">
        <w:rPr>
          <w:b/>
          <w:color w:val="000000"/>
          <w:szCs w:val="28"/>
        </w:rPr>
        <w:t>.</w:t>
      </w:r>
      <w:r w:rsidR="00DF575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 </w:t>
      </w:r>
      <w:r w:rsidR="00BB0714">
        <w:rPr>
          <w:color w:val="000000"/>
          <w:szCs w:val="28"/>
        </w:rPr>
        <w:t xml:space="preserve">У проекті пропонується доповнити ст. 134 КЗпП новим п. 10, згідно </w:t>
      </w:r>
      <w:r w:rsidR="007A59AC" w:rsidRPr="006A6CF7">
        <w:rPr>
          <w:color w:val="000000"/>
          <w:szCs w:val="28"/>
        </w:rPr>
        <w:t>і</w:t>
      </w:r>
      <w:r w:rsidR="00BB0714" w:rsidRPr="006A6CF7">
        <w:rPr>
          <w:color w:val="000000"/>
          <w:szCs w:val="28"/>
        </w:rPr>
        <w:t>з</w:t>
      </w:r>
      <w:r w:rsidR="00BB0714">
        <w:rPr>
          <w:color w:val="000000"/>
          <w:szCs w:val="28"/>
        </w:rPr>
        <w:t xml:space="preserve"> яким за</w:t>
      </w:r>
      <w:r w:rsidR="0049634D">
        <w:rPr>
          <w:color w:val="000000"/>
          <w:szCs w:val="28"/>
        </w:rPr>
        <w:t>в</w:t>
      </w:r>
      <w:r w:rsidR="00BB0714">
        <w:rPr>
          <w:color w:val="000000"/>
          <w:szCs w:val="28"/>
        </w:rPr>
        <w:t xml:space="preserve">дання працівником </w:t>
      </w:r>
      <w:r w:rsidR="00BB0714" w:rsidRPr="00182038">
        <w:rPr>
          <w:color w:val="000000"/>
          <w:szCs w:val="28"/>
        </w:rPr>
        <w:t>шкоди</w:t>
      </w:r>
      <w:r w:rsidR="00BB0714">
        <w:rPr>
          <w:color w:val="000000"/>
          <w:szCs w:val="28"/>
        </w:rPr>
        <w:t xml:space="preserve"> </w:t>
      </w:r>
      <w:r w:rsidR="00BB0714" w:rsidRPr="00182038">
        <w:rPr>
          <w:color w:val="000000"/>
          <w:szCs w:val="28"/>
        </w:rPr>
        <w:t>нестачею, знищенням або пошкодженням обладнання та засобів, наданих у користування працівнику для виконання роботи за договором про дистанційну або надомну роботу</w:t>
      </w:r>
      <w:r w:rsidR="00BB0714">
        <w:rPr>
          <w:color w:val="000000"/>
          <w:szCs w:val="28"/>
        </w:rPr>
        <w:t xml:space="preserve"> визнається підставою для покладення на працівника повної матеріальної відповідальності. </w:t>
      </w:r>
      <w:r>
        <w:rPr>
          <w:color w:val="000000"/>
          <w:szCs w:val="28"/>
        </w:rPr>
        <w:t>Головне управління не вбачає необхідності у</w:t>
      </w:r>
      <w:r w:rsidR="00BB0714">
        <w:rPr>
          <w:color w:val="000000"/>
          <w:szCs w:val="28"/>
        </w:rPr>
        <w:t xml:space="preserve"> цьому доповненні, оскільки згідно з новою редакцію ст</w:t>
      </w:r>
      <w:r w:rsidRPr="00182038">
        <w:rPr>
          <w:color w:val="000000"/>
          <w:szCs w:val="28"/>
        </w:rPr>
        <w:t>.</w:t>
      </w:r>
      <w:r w:rsidR="00BB0714">
        <w:rPr>
          <w:color w:val="000000"/>
          <w:szCs w:val="28"/>
        </w:rPr>
        <w:t xml:space="preserve"> 135</w:t>
      </w:r>
      <w:r w:rsidR="00BB0714">
        <w:rPr>
          <w:color w:val="000000"/>
          <w:szCs w:val="28"/>
          <w:vertAlign w:val="superscript"/>
        </w:rPr>
        <w:t>1</w:t>
      </w:r>
      <w:r w:rsidR="00BB0714">
        <w:rPr>
          <w:color w:val="000000"/>
          <w:szCs w:val="28"/>
        </w:rPr>
        <w:t xml:space="preserve"> КЗпП у вказаних випадках передбачається укладення договору про повну матеріальну відповідальність, що є самостійною підставою для</w:t>
      </w:r>
      <w:r w:rsidR="00BB0714" w:rsidRPr="00BB0714">
        <w:t xml:space="preserve"> </w:t>
      </w:r>
      <w:r w:rsidR="00BB0714" w:rsidRPr="00BB0714">
        <w:rPr>
          <w:color w:val="000000"/>
          <w:szCs w:val="28"/>
        </w:rPr>
        <w:t>покладення на працівника повної матеріальної відповідальності</w:t>
      </w:r>
      <w:r w:rsidR="00BB0714">
        <w:rPr>
          <w:color w:val="000000"/>
          <w:szCs w:val="28"/>
        </w:rPr>
        <w:t xml:space="preserve"> (п. 1 ст. 134 КЗпП). </w:t>
      </w:r>
    </w:p>
    <w:p w:rsidR="00F50272" w:rsidRDefault="00BB0714" w:rsidP="00FD4D90">
      <w:pPr>
        <w:ind w:firstLine="709"/>
        <w:jc w:val="both"/>
        <w:rPr>
          <w:bCs/>
          <w:color w:val="000000"/>
          <w:szCs w:val="28"/>
        </w:rPr>
      </w:pPr>
      <w:r w:rsidRPr="00BB0714">
        <w:rPr>
          <w:b/>
          <w:bCs/>
          <w:color w:val="000000"/>
          <w:szCs w:val="28"/>
        </w:rPr>
        <w:t>8</w:t>
      </w:r>
      <w:r w:rsidR="00AE2E3D" w:rsidRPr="00AE2E3D">
        <w:rPr>
          <w:b/>
          <w:bCs/>
          <w:color w:val="000000"/>
          <w:szCs w:val="28"/>
        </w:rPr>
        <w:t>.</w:t>
      </w:r>
      <w:r w:rsidR="00AE2E3D">
        <w:rPr>
          <w:bCs/>
          <w:color w:val="000000"/>
          <w:szCs w:val="28"/>
        </w:rPr>
        <w:t xml:space="preserve"> </w:t>
      </w:r>
      <w:r w:rsidR="000E69B1">
        <w:rPr>
          <w:bCs/>
          <w:color w:val="000000"/>
          <w:szCs w:val="28"/>
        </w:rPr>
        <w:t xml:space="preserve">Проект вимагає </w:t>
      </w:r>
      <w:r w:rsidR="00AD722B">
        <w:rPr>
          <w:bCs/>
          <w:color w:val="000000"/>
          <w:szCs w:val="28"/>
        </w:rPr>
        <w:t xml:space="preserve">техніко-юридичного та </w:t>
      </w:r>
      <w:r w:rsidR="000E69B1">
        <w:rPr>
          <w:bCs/>
          <w:color w:val="000000"/>
          <w:szCs w:val="28"/>
        </w:rPr>
        <w:t>редакційного доопрацювання. Зокрема</w:t>
      </w:r>
      <w:r w:rsidR="00F50272">
        <w:rPr>
          <w:bCs/>
          <w:color w:val="000000"/>
          <w:szCs w:val="28"/>
        </w:rPr>
        <w:t xml:space="preserve">: </w:t>
      </w:r>
    </w:p>
    <w:p w:rsidR="00F50272" w:rsidRDefault="00FD4D90" w:rsidP="00F35654">
      <w:pPr>
        <w:ind w:firstLine="709"/>
        <w:jc w:val="both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8</w:t>
      </w:r>
      <w:r w:rsidR="00F50272">
        <w:rPr>
          <w:bCs/>
          <w:color w:val="000000"/>
          <w:szCs w:val="28"/>
        </w:rPr>
        <w:t>.1.</w:t>
      </w:r>
      <w:r w:rsidR="000E69B1">
        <w:rPr>
          <w:bCs/>
          <w:color w:val="000000"/>
          <w:szCs w:val="28"/>
        </w:rPr>
        <w:t xml:space="preserve"> </w:t>
      </w:r>
      <w:r w:rsidR="00F50272">
        <w:rPr>
          <w:bCs/>
          <w:color w:val="000000"/>
          <w:szCs w:val="28"/>
        </w:rPr>
        <w:t>За правилами законодавчої техніки юридично коректніше не викладати ст. 29 КЗпП у новій редакції, як це пропонується у проекті, а внести до неї необхідні зміни.</w:t>
      </w:r>
    </w:p>
    <w:p w:rsidR="00F50272" w:rsidRDefault="00FD4D90" w:rsidP="00F35654">
      <w:pPr>
        <w:ind w:firstLine="709"/>
        <w:jc w:val="both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8</w:t>
      </w:r>
      <w:r w:rsidR="00F50272">
        <w:rPr>
          <w:bCs/>
          <w:color w:val="000000"/>
          <w:szCs w:val="28"/>
        </w:rPr>
        <w:t>.2. У</w:t>
      </w:r>
      <w:r w:rsidR="000E69B1">
        <w:rPr>
          <w:bCs/>
          <w:color w:val="000000"/>
          <w:szCs w:val="28"/>
        </w:rPr>
        <w:t xml:space="preserve"> ч. 1 </w:t>
      </w:r>
      <w:r w:rsidR="004A55E7">
        <w:rPr>
          <w:bCs/>
          <w:color w:val="000000"/>
          <w:szCs w:val="28"/>
        </w:rPr>
        <w:t xml:space="preserve">нової редакції </w:t>
      </w:r>
      <w:r w:rsidR="000E69B1">
        <w:rPr>
          <w:bCs/>
          <w:color w:val="000000"/>
          <w:szCs w:val="28"/>
        </w:rPr>
        <w:t xml:space="preserve">ст. 60 КЗпП йдеться про «письмове, взаємне погодження між працівником і </w:t>
      </w:r>
      <w:r w:rsidR="000E69B1" w:rsidRPr="00FD4D90">
        <w:rPr>
          <w:bCs/>
          <w:color w:val="000000"/>
          <w:szCs w:val="28"/>
        </w:rPr>
        <w:t xml:space="preserve">власником підприємства..». З цього приводу </w:t>
      </w:r>
      <w:r w:rsidR="00A030DB" w:rsidRPr="00FD4D90">
        <w:rPr>
          <w:bCs/>
          <w:color w:val="000000"/>
          <w:szCs w:val="28"/>
        </w:rPr>
        <w:t>варто зазначити, що погодження</w:t>
      </w:r>
      <w:r w:rsidR="000E69B1" w:rsidRPr="00FD4D90">
        <w:rPr>
          <w:bCs/>
          <w:color w:val="000000"/>
          <w:szCs w:val="28"/>
        </w:rPr>
        <w:t xml:space="preserve"> </w:t>
      </w:r>
      <w:r w:rsidR="004A55E7" w:rsidRPr="00FD4D90">
        <w:rPr>
          <w:bCs/>
          <w:color w:val="000000"/>
          <w:szCs w:val="28"/>
        </w:rPr>
        <w:t>між двома сторонами означає їх взаємну згоду, а тому слово «взаємне» у вказаних змінах є зайвим. Крім цього, у ч. 7 цієї статті йдеться про «завчасне, двомісячне</w:t>
      </w:r>
      <w:r w:rsidR="004A55E7">
        <w:rPr>
          <w:bCs/>
          <w:color w:val="000000"/>
          <w:szCs w:val="28"/>
        </w:rPr>
        <w:t xml:space="preserve"> повідомлення». Вважаємо, що</w:t>
      </w:r>
      <w:r w:rsidR="002332F2">
        <w:rPr>
          <w:bCs/>
          <w:color w:val="000000"/>
          <w:szCs w:val="28"/>
        </w:rPr>
        <w:t xml:space="preserve"> слово «завчасне» у цьому випадку також зайве.</w:t>
      </w:r>
      <w:r w:rsidR="00AD722B">
        <w:rPr>
          <w:bCs/>
          <w:color w:val="000000"/>
          <w:szCs w:val="28"/>
        </w:rPr>
        <w:t xml:space="preserve"> </w:t>
      </w:r>
    </w:p>
    <w:p w:rsidR="00AD722B" w:rsidRDefault="00FD4D90" w:rsidP="00F35654">
      <w:pPr>
        <w:ind w:firstLine="709"/>
        <w:jc w:val="both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lastRenderedPageBreak/>
        <w:t>8</w:t>
      </w:r>
      <w:r w:rsidR="00F50272">
        <w:rPr>
          <w:bCs/>
          <w:color w:val="000000"/>
          <w:szCs w:val="28"/>
        </w:rPr>
        <w:t xml:space="preserve">.3. </w:t>
      </w:r>
      <w:r w:rsidR="00AD722B">
        <w:rPr>
          <w:bCs/>
          <w:color w:val="000000"/>
          <w:szCs w:val="28"/>
        </w:rPr>
        <w:t>Оскільки трудовий договір за своєю природою є оплатним договором, у ч. 1 нової ст. 60</w:t>
      </w:r>
      <w:r w:rsidR="00AD722B">
        <w:rPr>
          <w:bCs/>
          <w:color w:val="000000"/>
          <w:szCs w:val="28"/>
          <w:vertAlign w:val="superscript"/>
        </w:rPr>
        <w:t>1</w:t>
      </w:r>
      <w:r w:rsidR="00AD722B">
        <w:rPr>
          <w:bCs/>
          <w:color w:val="000000"/>
          <w:szCs w:val="28"/>
        </w:rPr>
        <w:t xml:space="preserve"> КЗпП слово «оплачувана» слід виключити.</w:t>
      </w:r>
    </w:p>
    <w:p w:rsidR="002332F2" w:rsidRDefault="00AD722B" w:rsidP="00F35654">
      <w:pPr>
        <w:ind w:firstLine="709"/>
        <w:jc w:val="both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 xml:space="preserve"> </w:t>
      </w:r>
    </w:p>
    <w:p w:rsidR="0049634D" w:rsidRPr="00AD722B" w:rsidRDefault="0049634D" w:rsidP="00F35654">
      <w:pPr>
        <w:ind w:firstLine="709"/>
        <w:jc w:val="both"/>
        <w:rPr>
          <w:bCs/>
          <w:color w:val="000000"/>
          <w:szCs w:val="28"/>
        </w:rPr>
      </w:pPr>
    </w:p>
    <w:p w:rsidR="00E046B8" w:rsidRPr="002752E6" w:rsidRDefault="00E046B8" w:rsidP="00F35654">
      <w:pPr>
        <w:ind w:firstLine="709"/>
        <w:rPr>
          <w:color w:val="000000"/>
          <w:szCs w:val="28"/>
        </w:rPr>
      </w:pPr>
      <w:r w:rsidRPr="002752E6">
        <w:rPr>
          <w:color w:val="000000"/>
          <w:szCs w:val="28"/>
        </w:rPr>
        <w:t xml:space="preserve">Керівник Головного управління         </w:t>
      </w:r>
      <w:r w:rsidR="00271E6E">
        <w:rPr>
          <w:color w:val="000000"/>
          <w:szCs w:val="28"/>
        </w:rPr>
        <w:t xml:space="preserve">        </w:t>
      </w:r>
      <w:r w:rsidRPr="002752E6">
        <w:rPr>
          <w:color w:val="000000"/>
          <w:szCs w:val="28"/>
        </w:rPr>
        <w:t xml:space="preserve">                              С. Тихонюк</w:t>
      </w:r>
    </w:p>
    <w:p w:rsidR="00E046B8" w:rsidRDefault="00E046B8" w:rsidP="00F35654">
      <w:pPr>
        <w:ind w:firstLine="709"/>
        <w:jc w:val="both"/>
        <w:rPr>
          <w:color w:val="000000"/>
          <w:szCs w:val="28"/>
        </w:rPr>
      </w:pPr>
    </w:p>
    <w:p w:rsidR="006805B1" w:rsidRPr="004B4599" w:rsidRDefault="006805B1" w:rsidP="00F35654">
      <w:pPr>
        <w:ind w:firstLine="709"/>
        <w:jc w:val="both"/>
        <w:rPr>
          <w:color w:val="000000"/>
          <w:szCs w:val="28"/>
        </w:rPr>
      </w:pPr>
    </w:p>
    <w:p w:rsidR="00E046B8" w:rsidRPr="002752E6" w:rsidRDefault="00E046B8" w:rsidP="00F35654">
      <w:pPr>
        <w:ind w:firstLine="709"/>
        <w:jc w:val="both"/>
        <w:rPr>
          <w:color w:val="000000"/>
          <w:sz w:val="20"/>
          <w:szCs w:val="20"/>
        </w:rPr>
      </w:pPr>
      <w:r w:rsidRPr="002752E6">
        <w:rPr>
          <w:color w:val="000000"/>
          <w:sz w:val="20"/>
          <w:szCs w:val="20"/>
        </w:rPr>
        <w:t>Вик.:  Л. Демчук</w:t>
      </w:r>
      <w:r w:rsidR="00C278B0">
        <w:rPr>
          <w:color w:val="000000"/>
          <w:sz w:val="20"/>
          <w:szCs w:val="20"/>
        </w:rPr>
        <w:t>,</w:t>
      </w:r>
      <w:r w:rsidR="00F30379">
        <w:rPr>
          <w:color w:val="000000"/>
          <w:sz w:val="20"/>
          <w:szCs w:val="20"/>
        </w:rPr>
        <w:t xml:space="preserve"> Т.</w:t>
      </w:r>
      <w:r w:rsidR="008E58A4">
        <w:rPr>
          <w:color w:val="000000"/>
          <w:sz w:val="20"/>
          <w:szCs w:val="20"/>
        </w:rPr>
        <w:t xml:space="preserve"> </w:t>
      </w:r>
      <w:r w:rsidR="00F30379">
        <w:rPr>
          <w:color w:val="000000"/>
          <w:sz w:val="20"/>
          <w:szCs w:val="20"/>
        </w:rPr>
        <w:t>Макійчук</w:t>
      </w:r>
    </w:p>
    <w:p w:rsidR="00EA523F" w:rsidRDefault="00EA523F" w:rsidP="00F35654">
      <w:pPr>
        <w:ind w:firstLine="709"/>
        <w:jc w:val="both"/>
        <w:rPr>
          <w:color w:val="000000"/>
          <w:sz w:val="20"/>
          <w:szCs w:val="20"/>
        </w:rPr>
      </w:pPr>
    </w:p>
    <w:p w:rsidR="00EA523F" w:rsidRDefault="00EA523F" w:rsidP="00F35654">
      <w:pPr>
        <w:ind w:firstLine="709"/>
        <w:jc w:val="both"/>
        <w:rPr>
          <w:color w:val="000000"/>
          <w:sz w:val="20"/>
          <w:szCs w:val="20"/>
        </w:rPr>
      </w:pPr>
    </w:p>
    <w:sectPr w:rsidR="00EA523F" w:rsidSect="006A6CF7">
      <w:headerReference w:type="even" r:id="rId7"/>
      <w:headerReference w:type="default" r:id="rId8"/>
      <w:footerReference w:type="even" r:id="rId9"/>
      <w:headerReference w:type="first" r:id="rId10"/>
      <w:pgSz w:w="11906" w:h="16838"/>
      <w:pgMar w:top="1021" w:right="851" w:bottom="426" w:left="1701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120E" w:rsidRDefault="00CD120E">
      <w:r>
        <w:separator/>
      </w:r>
    </w:p>
  </w:endnote>
  <w:endnote w:type="continuationSeparator" w:id="0">
    <w:p w:rsidR="00CD120E" w:rsidRDefault="00CD1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entury Gothic"/>
    <w:charset w:val="00"/>
    <w:family w:val="swiss"/>
    <w:pitch w:val="variable"/>
    <w:sig w:usb0="000000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8D9" w:rsidRDefault="004A464D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C178D9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178D9" w:rsidRDefault="00C178D9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120E" w:rsidRDefault="00CD120E">
      <w:r>
        <w:separator/>
      </w:r>
    </w:p>
  </w:footnote>
  <w:footnote w:type="continuationSeparator" w:id="0">
    <w:p w:rsidR="00CD120E" w:rsidRDefault="00CD12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8D9" w:rsidRDefault="004A464D" w:rsidP="00371C62">
    <w:pPr>
      <w:pStyle w:val="ac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C178D9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C178D9">
      <w:rPr>
        <w:rStyle w:val="a9"/>
        <w:noProof/>
      </w:rPr>
      <w:t>3</w:t>
    </w:r>
    <w:r>
      <w:rPr>
        <w:rStyle w:val="a9"/>
      </w:rPr>
      <w:fldChar w:fldCharType="end"/>
    </w:r>
  </w:p>
  <w:p w:rsidR="00C178D9" w:rsidRDefault="00C178D9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51B0" w:rsidRPr="00397F73" w:rsidRDefault="00812A89" w:rsidP="00A94CDA">
    <w:pPr>
      <w:pStyle w:val="ac"/>
      <w:jc w:val="right"/>
      <w:rPr>
        <w:sz w:val="20"/>
        <w:szCs w:val="20"/>
      </w:rPr>
    </w:pPr>
    <w:r w:rsidRPr="00397F73">
      <w:rPr>
        <w:sz w:val="20"/>
        <w:szCs w:val="20"/>
      </w:rPr>
      <w:fldChar w:fldCharType="begin"/>
    </w:r>
    <w:r w:rsidRPr="00397F73">
      <w:rPr>
        <w:sz w:val="20"/>
        <w:szCs w:val="20"/>
      </w:rPr>
      <w:instrText>PAGE   \* MERGEFORMAT</w:instrText>
    </w:r>
    <w:r w:rsidRPr="00397F73">
      <w:rPr>
        <w:sz w:val="20"/>
        <w:szCs w:val="20"/>
      </w:rPr>
      <w:fldChar w:fldCharType="separate"/>
    </w:r>
    <w:r w:rsidR="00BF050B" w:rsidRPr="00BF050B">
      <w:rPr>
        <w:noProof/>
        <w:sz w:val="20"/>
        <w:szCs w:val="20"/>
        <w:lang w:val="ru-RU"/>
      </w:rPr>
      <w:t>3</w:t>
    </w:r>
    <w:r w:rsidRPr="00397F73">
      <w:rPr>
        <w:noProof/>
        <w:sz w:val="20"/>
        <w:szCs w:val="20"/>
        <w:lang w:val="ru-RU"/>
      </w:rPr>
      <w:fldChar w:fldCharType="end"/>
    </w:r>
  </w:p>
  <w:p w:rsidR="00A94CDA" w:rsidRPr="009B560A" w:rsidRDefault="00A94CDA" w:rsidP="000B4CE9">
    <w:pPr>
      <w:jc w:val="right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8D9" w:rsidRPr="00FB2BC2" w:rsidRDefault="00C178D9" w:rsidP="00753D6F">
    <w:pPr>
      <w:jc w:val="right"/>
      <w:rPr>
        <w:sz w:val="20"/>
        <w:szCs w:val="20"/>
      </w:rPr>
    </w:pPr>
    <w:r w:rsidRPr="00FB2BC2">
      <w:rPr>
        <w:sz w:val="20"/>
        <w:szCs w:val="20"/>
      </w:rPr>
      <w:t>До реєстр. №</w:t>
    </w:r>
    <w:r w:rsidR="00A23813">
      <w:rPr>
        <w:sz w:val="20"/>
        <w:szCs w:val="20"/>
      </w:rPr>
      <w:t xml:space="preserve"> 4051</w:t>
    </w:r>
    <w:r w:rsidR="00F36750">
      <w:rPr>
        <w:sz w:val="20"/>
        <w:szCs w:val="20"/>
      </w:rPr>
      <w:t xml:space="preserve"> </w:t>
    </w:r>
    <w:r w:rsidRPr="00FB2BC2">
      <w:rPr>
        <w:sz w:val="20"/>
        <w:szCs w:val="20"/>
      </w:rPr>
      <w:t xml:space="preserve">від </w:t>
    </w:r>
    <w:r w:rsidR="004C1033">
      <w:rPr>
        <w:sz w:val="20"/>
        <w:szCs w:val="20"/>
      </w:rPr>
      <w:t>04.09.</w:t>
    </w:r>
    <w:r w:rsidR="001F3FE3">
      <w:rPr>
        <w:sz w:val="20"/>
        <w:szCs w:val="20"/>
      </w:rPr>
      <w:t>2020</w:t>
    </w:r>
  </w:p>
  <w:p w:rsidR="00A776E4" w:rsidRPr="00FB2BC2" w:rsidRDefault="00A776E4" w:rsidP="00753D6F">
    <w:pPr>
      <w:jc w:val="right"/>
      <w:rPr>
        <w:sz w:val="20"/>
        <w:szCs w:val="20"/>
      </w:rPr>
    </w:pPr>
    <w:r w:rsidRPr="00FB2BC2">
      <w:rPr>
        <w:sz w:val="20"/>
        <w:szCs w:val="20"/>
      </w:rPr>
      <w:t xml:space="preserve">Народні депутати </w:t>
    </w:r>
    <w:r w:rsidR="00C178D9" w:rsidRPr="00FB2BC2">
      <w:rPr>
        <w:sz w:val="20"/>
        <w:szCs w:val="20"/>
      </w:rPr>
      <w:t>України</w:t>
    </w:r>
  </w:p>
  <w:p w:rsidR="00C178D9" w:rsidRPr="009B560A" w:rsidRDefault="00A23813" w:rsidP="00A23813">
    <w:pPr>
      <w:jc w:val="right"/>
      <w:rPr>
        <w:sz w:val="20"/>
        <w:szCs w:val="20"/>
      </w:rPr>
    </w:pPr>
    <w:r>
      <w:rPr>
        <w:sz w:val="20"/>
        <w:szCs w:val="20"/>
      </w:rPr>
      <w:t>Г.</w:t>
    </w:r>
    <w:r w:rsidR="00A94CDA">
      <w:rPr>
        <w:sz w:val="20"/>
        <w:szCs w:val="20"/>
      </w:rPr>
      <w:t xml:space="preserve"> </w:t>
    </w:r>
    <w:r w:rsidRPr="00A23813">
      <w:rPr>
        <w:sz w:val="20"/>
        <w:szCs w:val="20"/>
      </w:rPr>
      <w:t>Третьякова</w:t>
    </w:r>
    <w:r>
      <w:rPr>
        <w:sz w:val="20"/>
        <w:szCs w:val="20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C238D"/>
    <w:multiLevelType w:val="hybridMultilevel"/>
    <w:tmpl w:val="EF02B5B0"/>
    <w:lvl w:ilvl="0" w:tplc="148A59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5E53238"/>
    <w:multiLevelType w:val="hybridMultilevel"/>
    <w:tmpl w:val="DC206628"/>
    <w:lvl w:ilvl="0" w:tplc="375C54DC">
      <w:start w:val="1"/>
      <w:numFmt w:val="lowerLetter"/>
      <w:lvlText w:val="(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53DA680A">
      <w:start w:val="1"/>
      <w:numFmt w:val="bullet"/>
      <w:lvlText w:val="—"/>
      <w:lvlJc w:val="left"/>
      <w:pPr>
        <w:tabs>
          <w:tab w:val="num" w:pos="1797"/>
        </w:tabs>
        <w:ind w:left="1797" w:hanging="360"/>
      </w:pPr>
      <w:rPr>
        <w:rFonts w:ascii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2" w15:restartNumberingAfterBreak="0">
    <w:nsid w:val="50A76BF0"/>
    <w:multiLevelType w:val="hybridMultilevel"/>
    <w:tmpl w:val="66D0AE4C"/>
    <w:lvl w:ilvl="0" w:tplc="E7B474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0D321D8"/>
    <w:multiLevelType w:val="hybridMultilevel"/>
    <w:tmpl w:val="14148D3E"/>
    <w:lvl w:ilvl="0" w:tplc="389AC278">
      <w:start w:val="1"/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4" w15:restartNumberingAfterBreak="0">
    <w:nsid w:val="79964109"/>
    <w:multiLevelType w:val="hybridMultilevel"/>
    <w:tmpl w:val="113C7E9E"/>
    <w:lvl w:ilvl="0" w:tplc="13B6A36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81"/>
    <w:rsid w:val="00040BEB"/>
    <w:rsid w:val="00041B55"/>
    <w:rsid w:val="0004730B"/>
    <w:rsid w:val="000547E1"/>
    <w:rsid w:val="0005775B"/>
    <w:rsid w:val="00083CF5"/>
    <w:rsid w:val="000A1CFF"/>
    <w:rsid w:val="000A4986"/>
    <w:rsid w:val="000A55FE"/>
    <w:rsid w:val="000B4CE9"/>
    <w:rsid w:val="000B5A3C"/>
    <w:rsid w:val="000D7D1A"/>
    <w:rsid w:val="000E69B1"/>
    <w:rsid w:val="000F2808"/>
    <w:rsid w:val="000F660B"/>
    <w:rsid w:val="001155E3"/>
    <w:rsid w:val="0012389D"/>
    <w:rsid w:val="001318AF"/>
    <w:rsid w:val="001456B7"/>
    <w:rsid w:val="0014660E"/>
    <w:rsid w:val="00155E19"/>
    <w:rsid w:val="00161FFC"/>
    <w:rsid w:val="00165AC5"/>
    <w:rsid w:val="001707BB"/>
    <w:rsid w:val="00170D14"/>
    <w:rsid w:val="001762F5"/>
    <w:rsid w:val="001813B2"/>
    <w:rsid w:val="0018195A"/>
    <w:rsid w:val="00182038"/>
    <w:rsid w:val="001B01C9"/>
    <w:rsid w:val="001C04F8"/>
    <w:rsid w:val="001D24FD"/>
    <w:rsid w:val="001F0510"/>
    <w:rsid w:val="001F3FE3"/>
    <w:rsid w:val="001F79C7"/>
    <w:rsid w:val="00202AFE"/>
    <w:rsid w:val="00210F6E"/>
    <w:rsid w:val="002225A1"/>
    <w:rsid w:val="00224CDC"/>
    <w:rsid w:val="00227CB3"/>
    <w:rsid w:val="002332F2"/>
    <w:rsid w:val="00254B40"/>
    <w:rsid w:val="002719A4"/>
    <w:rsid w:val="00271E6E"/>
    <w:rsid w:val="002752E6"/>
    <w:rsid w:val="00277FFE"/>
    <w:rsid w:val="00280280"/>
    <w:rsid w:val="00280954"/>
    <w:rsid w:val="00293E8E"/>
    <w:rsid w:val="002A6889"/>
    <w:rsid w:val="002A7054"/>
    <w:rsid w:val="002B06F3"/>
    <w:rsid w:val="002D38F0"/>
    <w:rsid w:val="002E1619"/>
    <w:rsid w:val="00300DF8"/>
    <w:rsid w:val="003105D7"/>
    <w:rsid w:val="0031648F"/>
    <w:rsid w:val="00324218"/>
    <w:rsid w:val="003246E8"/>
    <w:rsid w:val="00332164"/>
    <w:rsid w:val="00342A8E"/>
    <w:rsid w:val="00343580"/>
    <w:rsid w:val="003662F9"/>
    <w:rsid w:val="003710BC"/>
    <w:rsid w:val="00371C62"/>
    <w:rsid w:val="00383869"/>
    <w:rsid w:val="00392DD3"/>
    <w:rsid w:val="0039566E"/>
    <w:rsid w:val="00397F73"/>
    <w:rsid w:val="003A33FD"/>
    <w:rsid w:val="003B0A7E"/>
    <w:rsid w:val="003B5C83"/>
    <w:rsid w:val="003C0D23"/>
    <w:rsid w:val="003C1B99"/>
    <w:rsid w:val="003E07C4"/>
    <w:rsid w:val="003E5F2A"/>
    <w:rsid w:val="003E634E"/>
    <w:rsid w:val="003E799F"/>
    <w:rsid w:val="003F1911"/>
    <w:rsid w:val="003F78CF"/>
    <w:rsid w:val="00406992"/>
    <w:rsid w:val="0042397E"/>
    <w:rsid w:val="0044329B"/>
    <w:rsid w:val="00446E18"/>
    <w:rsid w:val="00461A87"/>
    <w:rsid w:val="00477C59"/>
    <w:rsid w:val="0049634D"/>
    <w:rsid w:val="004A464D"/>
    <w:rsid w:val="004A55E7"/>
    <w:rsid w:val="004B246D"/>
    <w:rsid w:val="004B4599"/>
    <w:rsid w:val="004C1033"/>
    <w:rsid w:val="004C129D"/>
    <w:rsid w:val="004C7BEC"/>
    <w:rsid w:val="004C7E69"/>
    <w:rsid w:val="004D2F44"/>
    <w:rsid w:val="004E59BF"/>
    <w:rsid w:val="004F09C2"/>
    <w:rsid w:val="004F0C05"/>
    <w:rsid w:val="005122F8"/>
    <w:rsid w:val="0051277F"/>
    <w:rsid w:val="0053342F"/>
    <w:rsid w:val="00567056"/>
    <w:rsid w:val="005768CC"/>
    <w:rsid w:val="00582C13"/>
    <w:rsid w:val="0059666C"/>
    <w:rsid w:val="005A76A0"/>
    <w:rsid w:val="005C51B0"/>
    <w:rsid w:val="005D4D0F"/>
    <w:rsid w:val="005E5545"/>
    <w:rsid w:val="005F25B5"/>
    <w:rsid w:val="00620469"/>
    <w:rsid w:val="006351FA"/>
    <w:rsid w:val="006526E0"/>
    <w:rsid w:val="006530E8"/>
    <w:rsid w:val="00662ECC"/>
    <w:rsid w:val="0067691E"/>
    <w:rsid w:val="006805B1"/>
    <w:rsid w:val="00691081"/>
    <w:rsid w:val="006A0B07"/>
    <w:rsid w:val="006A6CF7"/>
    <w:rsid w:val="006B1CB4"/>
    <w:rsid w:val="006B5D3C"/>
    <w:rsid w:val="006D7F12"/>
    <w:rsid w:val="006F0B63"/>
    <w:rsid w:val="006F1E3A"/>
    <w:rsid w:val="006F4D12"/>
    <w:rsid w:val="006F6BDD"/>
    <w:rsid w:val="00707DAE"/>
    <w:rsid w:val="0072219D"/>
    <w:rsid w:val="00722D66"/>
    <w:rsid w:val="0073209F"/>
    <w:rsid w:val="00741805"/>
    <w:rsid w:val="00743330"/>
    <w:rsid w:val="00753D6F"/>
    <w:rsid w:val="00762DE6"/>
    <w:rsid w:val="00765924"/>
    <w:rsid w:val="00777365"/>
    <w:rsid w:val="00782EB1"/>
    <w:rsid w:val="00783451"/>
    <w:rsid w:val="00785A81"/>
    <w:rsid w:val="007A59AC"/>
    <w:rsid w:val="007B4CC0"/>
    <w:rsid w:val="007B5313"/>
    <w:rsid w:val="007C6E08"/>
    <w:rsid w:val="007E200C"/>
    <w:rsid w:val="007E21A1"/>
    <w:rsid w:val="007F0F83"/>
    <w:rsid w:val="007F34B2"/>
    <w:rsid w:val="007F6DF3"/>
    <w:rsid w:val="00812A89"/>
    <w:rsid w:val="00812AAF"/>
    <w:rsid w:val="00814A4A"/>
    <w:rsid w:val="008167D5"/>
    <w:rsid w:val="008354AF"/>
    <w:rsid w:val="008509FB"/>
    <w:rsid w:val="00850C9D"/>
    <w:rsid w:val="0085603C"/>
    <w:rsid w:val="00863FA2"/>
    <w:rsid w:val="008663C1"/>
    <w:rsid w:val="00877897"/>
    <w:rsid w:val="008834ED"/>
    <w:rsid w:val="008D2B9E"/>
    <w:rsid w:val="008D4BCC"/>
    <w:rsid w:val="008E58A4"/>
    <w:rsid w:val="00900797"/>
    <w:rsid w:val="00903283"/>
    <w:rsid w:val="00903C67"/>
    <w:rsid w:val="00915AEF"/>
    <w:rsid w:val="00924C49"/>
    <w:rsid w:val="0092501A"/>
    <w:rsid w:val="00926B77"/>
    <w:rsid w:val="009439EC"/>
    <w:rsid w:val="00962476"/>
    <w:rsid w:val="009626A2"/>
    <w:rsid w:val="009628A2"/>
    <w:rsid w:val="009629B3"/>
    <w:rsid w:val="00981380"/>
    <w:rsid w:val="00995DEE"/>
    <w:rsid w:val="00996B83"/>
    <w:rsid w:val="009A709F"/>
    <w:rsid w:val="009B560A"/>
    <w:rsid w:val="009E46F7"/>
    <w:rsid w:val="009F7BFE"/>
    <w:rsid w:val="00A030DB"/>
    <w:rsid w:val="00A205F3"/>
    <w:rsid w:val="00A23813"/>
    <w:rsid w:val="00A2383F"/>
    <w:rsid w:val="00A25F14"/>
    <w:rsid w:val="00A26F16"/>
    <w:rsid w:val="00A27961"/>
    <w:rsid w:val="00A30822"/>
    <w:rsid w:val="00A315B6"/>
    <w:rsid w:val="00A37CD6"/>
    <w:rsid w:val="00A46740"/>
    <w:rsid w:val="00A512B2"/>
    <w:rsid w:val="00A5542C"/>
    <w:rsid w:val="00A71435"/>
    <w:rsid w:val="00A776E4"/>
    <w:rsid w:val="00A83ADC"/>
    <w:rsid w:val="00A84843"/>
    <w:rsid w:val="00A91981"/>
    <w:rsid w:val="00A91DC1"/>
    <w:rsid w:val="00A94CDA"/>
    <w:rsid w:val="00AB44FE"/>
    <w:rsid w:val="00AD675B"/>
    <w:rsid w:val="00AD722B"/>
    <w:rsid w:val="00AE2E3D"/>
    <w:rsid w:val="00B11E84"/>
    <w:rsid w:val="00B20A7A"/>
    <w:rsid w:val="00B222D2"/>
    <w:rsid w:val="00B3759F"/>
    <w:rsid w:val="00B52A44"/>
    <w:rsid w:val="00B8069D"/>
    <w:rsid w:val="00B94BF2"/>
    <w:rsid w:val="00B979E8"/>
    <w:rsid w:val="00BA6DBD"/>
    <w:rsid w:val="00BB0714"/>
    <w:rsid w:val="00BB2D51"/>
    <w:rsid w:val="00BB400F"/>
    <w:rsid w:val="00BB459D"/>
    <w:rsid w:val="00BC3491"/>
    <w:rsid w:val="00BD6C8B"/>
    <w:rsid w:val="00BF050B"/>
    <w:rsid w:val="00BF1561"/>
    <w:rsid w:val="00C16BAE"/>
    <w:rsid w:val="00C16C82"/>
    <w:rsid w:val="00C178D9"/>
    <w:rsid w:val="00C278B0"/>
    <w:rsid w:val="00C3110C"/>
    <w:rsid w:val="00C4173A"/>
    <w:rsid w:val="00C61439"/>
    <w:rsid w:val="00C65BD5"/>
    <w:rsid w:val="00C772CD"/>
    <w:rsid w:val="00C92090"/>
    <w:rsid w:val="00C92E4A"/>
    <w:rsid w:val="00CA13FF"/>
    <w:rsid w:val="00CB1AF9"/>
    <w:rsid w:val="00CB6271"/>
    <w:rsid w:val="00CB7C06"/>
    <w:rsid w:val="00CC4812"/>
    <w:rsid w:val="00CD120E"/>
    <w:rsid w:val="00CD7B10"/>
    <w:rsid w:val="00CE4288"/>
    <w:rsid w:val="00CF5AFC"/>
    <w:rsid w:val="00D13F2B"/>
    <w:rsid w:val="00D20B3E"/>
    <w:rsid w:val="00D2485C"/>
    <w:rsid w:val="00D27A13"/>
    <w:rsid w:val="00D7268C"/>
    <w:rsid w:val="00D728E7"/>
    <w:rsid w:val="00D80098"/>
    <w:rsid w:val="00D87DD0"/>
    <w:rsid w:val="00D95898"/>
    <w:rsid w:val="00DA16D0"/>
    <w:rsid w:val="00DB0432"/>
    <w:rsid w:val="00DB05C4"/>
    <w:rsid w:val="00DB31D4"/>
    <w:rsid w:val="00DC1568"/>
    <w:rsid w:val="00DD0D45"/>
    <w:rsid w:val="00DD0D92"/>
    <w:rsid w:val="00DE076A"/>
    <w:rsid w:val="00DF5756"/>
    <w:rsid w:val="00DF59BB"/>
    <w:rsid w:val="00E046B8"/>
    <w:rsid w:val="00E05EF3"/>
    <w:rsid w:val="00E110D9"/>
    <w:rsid w:val="00E1165F"/>
    <w:rsid w:val="00E1584E"/>
    <w:rsid w:val="00E6452E"/>
    <w:rsid w:val="00E879FE"/>
    <w:rsid w:val="00E928F2"/>
    <w:rsid w:val="00EA1F87"/>
    <w:rsid w:val="00EA523F"/>
    <w:rsid w:val="00EA58B9"/>
    <w:rsid w:val="00ED0FEC"/>
    <w:rsid w:val="00EE04EE"/>
    <w:rsid w:val="00EE76A4"/>
    <w:rsid w:val="00EF23BA"/>
    <w:rsid w:val="00EF6A13"/>
    <w:rsid w:val="00F04C12"/>
    <w:rsid w:val="00F07739"/>
    <w:rsid w:val="00F1275B"/>
    <w:rsid w:val="00F12AFD"/>
    <w:rsid w:val="00F23301"/>
    <w:rsid w:val="00F30379"/>
    <w:rsid w:val="00F30F25"/>
    <w:rsid w:val="00F35654"/>
    <w:rsid w:val="00F36750"/>
    <w:rsid w:val="00F41153"/>
    <w:rsid w:val="00F50272"/>
    <w:rsid w:val="00F8542C"/>
    <w:rsid w:val="00F912A3"/>
    <w:rsid w:val="00F9173E"/>
    <w:rsid w:val="00FB2BC2"/>
    <w:rsid w:val="00FC1F44"/>
    <w:rsid w:val="00FC3B4B"/>
    <w:rsid w:val="00FC6FFD"/>
    <w:rsid w:val="00FD15AF"/>
    <w:rsid w:val="00FD4D90"/>
    <w:rsid w:val="00FE1169"/>
    <w:rsid w:val="00FE4FD7"/>
    <w:rsid w:val="00FF2335"/>
    <w:rsid w:val="00FF3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464D"/>
    <w:rPr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Шрифт абзацу за замовчуванням"/>
    <w:uiPriority w:val="1"/>
    <w:semiHidden/>
    <w:unhideWhenUsed/>
  </w:style>
  <w:style w:type="paragraph" w:styleId="a4">
    <w:name w:val="Normal (Web)"/>
    <w:basedOn w:val="a"/>
    <w:rsid w:val="004A464D"/>
    <w:pPr>
      <w:spacing w:before="100" w:beforeAutospacing="1" w:after="100" w:afterAutospacing="1"/>
    </w:pPr>
    <w:rPr>
      <w:sz w:val="24"/>
      <w:lang w:val="ru-RU"/>
    </w:rPr>
  </w:style>
  <w:style w:type="character" w:styleId="a5">
    <w:name w:val="Emphasis"/>
    <w:qFormat/>
    <w:rsid w:val="004A464D"/>
    <w:rPr>
      <w:i/>
      <w:iCs/>
    </w:rPr>
  </w:style>
  <w:style w:type="paragraph" w:styleId="a6">
    <w:name w:val="Body Text"/>
    <w:basedOn w:val="a"/>
    <w:link w:val="a7"/>
    <w:rsid w:val="004A464D"/>
    <w:pPr>
      <w:autoSpaceDE w:val="0"/>
      <w:autoSpaceDN w:val="0"/>
    </w:pPr>
    <w:rPr>
      <w:color w:val="000000"/>
      <w:szCs w:val="28"/>
    </w:rPr>
  </w:style>
  <w:style w:type="character" w:customStyle="1" w:styleId="article-text1">
    <w:name w:val="article-text1"/>
    <w:rsid w:val="004A464D"/>
    <w:rPr>
      <w:rFonts w:cs="Times New Roman"/>
      <w:sz w:val="18"/>
      <w:szCs w:val="18"/>
    </w:rPr>
  </w:style>
  <w:style w:type="character" w:customStyle="1" w:styleId="FontStyle">
    <w:name w:val="Font Style"/>
    <w:rsid w:val="004A464D"/>
    <w:rPr>
      <w:rFonts w:cs="Courier New"/>
      <w:color w:val="000000"/>
      <w:sz w:val="20"/>
      <w:szCs w:val="20"/>
    </w:rPr>
  </w:style>
  <w:style w:type="paragraph" w:styleId="a8">
    <w:name w:val="footer"/>
    <w:basedOn w:val="a"/>
    <w:rsid w:val="004A464D"/>
    <w:pPr>
      <w:tabs>
        <w:tab w:val="center" w:pos="4677"/>
        <w:tab w:val="right" w:pos="9355"/>
      </w:tabs>
    </w:pPr>
  </w:style>
  <w:style w:type="character" w:styleId="a9">
    <w:name w:val="page number"/>
    <w:basedOn w:val="a3"/>
    <w:rsid w:val="004A464D"/>
  </w:style>
  <w:style w:type="paragraph" w:customStyle="1" w:styleId="aa">
    <w:name w:val="Нормальний текст"/>
    <w:basedOn w:val="a"/>
    <w:rsid w:val="004A464D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styleId="ab">
    <w:name w:val="Balloon Text"/>
    <w:basedOn w:val="a"/>
    <w:semiHidden/>
    <w:rsid w:val="004A464D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rsid w:val="00753D6F"/>
    <w:pPr>
      <w:tabs>
        <w:tab w:val="center" w:pos="4677"/>
        <w:tab w:val="right" w:pos="9355"/>
      </w:tabs>
    </w:pPr>
  </w:style>
  <w:style w:type="paragraph" w:styleId="HTML">
    <w:name w:val="HTML Preformatted"/>
    <w:basedOn w:val="a"/>
    <w:link w:val="HTML1"/>
    <w:rsid w:val="00E928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1">
    <w:name w:val="Стандартний HTML Знак1"/>
    <w:link w:val="HTML"/>
    <w:semiHidden/>
    <w:locked/>
    <w:rsid w:val="00210F6E"/>
    <w:rPr>
      <w:rFonts w:ascii="Courier New" w:hAnsi="Courier New" w:cs="Courier New"/>
      <w:lang w:val="ru-RU" w:eastAsia="ru-RU" w:bidi="ar-SA"/>
    </w:rPr>
  </w:style>
  <w:style w:type="character" w:customStyle="1" w:styleId="HTML0">
    <w:name w:val="Стандартний HTML Знак"/>
    <w:semiHidden/>
    <w:locked/>
    <w:rsid w:val="000A4986"/>
    <w:rPr>
      <w:rFonts w:ascii="Courier New" w:eastAsia="Arial Unicode MS" w:hAnsi="Courier New" w:cs="Courier New"/>
      <w:color w:val="000000"/>
      <w:sz w:val="21"/>
      <w:szCs w:val="21"/>
      <w:lang w:val="ru-RU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uiPriority w:val="99"/>
    <w:rsid w:val="0039566E"/>
    <w:rPr>
      <w:rFonts w:ascii="Verdana" w:hAnsi="Verdana" w:cs="Verdana"/>
      <w:sz w:val="20"/>
      <w:szCs w:val="20"/>
      <w:lang w:val="en-US" w:eastAsia="en-US"/>
    </w:rPr>
  </w:style>
  <w:style w:type="character" w:customStyle="1" w:styleId="rvts0">
    <w:name w:val="rvts0"/>
    <w:rsid w:val="00DB05C4"/>
  </w:style>
  <w:style w:type="character" w:customStyle="1" w:styleId="a7">
    <w:name w:val="Основний текст Знак"/>
    <w:link w:val="a6"/>
    <w:rsid w:val="00E046B8"/>
    <w:rPr>
      <w:color w:val="000000"/>
      <w:sz w:val="28"/>
      <w:szCs w:val="28"/>
      <w:lang w:eastAsia="ru-RU"/>
    </w:rPr>
  </w:style>
  <w:style w:type="character" w:customStyle="1" w:styleId="ad">
    <w:name w:val="Верхній колонтитул Знак"/>
    <w:link w:val="ac"/>
    <w:uiPriority w:val="99"/>
    <w:rsid w:val="005C51B0"/>
    <w:rPr>
      <w:sz w:val="28"/>
      <w:szCs w:val="24"/>
      <w:lang w:eastAsia="ru-RU"/>
    </w:rPr>
  </w:style>
  <w:style w:type="character" w:styleId="ae">
    <w:name w:val="Hyperlink"/>
    <w:uiPriority w:val="99"/>
    <w:unhideWhenUsed/>
    <w:rsid w:val="00F356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715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3467</Words>
  <Characters>1977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2020-09-25T10:57:00Z</dcterms:created>
  <dcterms:modified xsi:type="dcterms:W3CDTF">2020-09-25T10:57:00Z</dcterms:modified>
</cp:coreProperties>
</file>