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C7A92" w14:textId="77777777" w:rsidR="00273937" w:rsidRDefault="00273937" w:rsidP="00273937">
      <w:pPr>
        <w:autoSpaceDE w:val="0"/>
        <w:autoSpaceDN w:val="0"/>
        <w:adjustRightInd w:val="0"/>
        <w:rPr>
          <w:lang w:val="uk-UA"/>
        </w:rPr>
      </w:pPr>
      <w:bookmarkStart w:id="0" w:name="_GoBack"/>
      <w:bookmarkEnd w:id="0"/>
    </w:p>
    <w:p w14:paraId="56E741EF" w14:textId="77777777" w:rsidR="00273937" w:rsidRDefault="00273937" w:rsidP="00273937">
      <w:pPr>
        <w:rPr>
          <w:sz w:val="32"/>
          <w:szCs w:val="32"/>
        </w:rPr>
      </w:pPr>
    </w:p>
    <w:p w14:paraId="00D95D66" w14:textId="77777777" w:rsidR="00273937" w:rsidRDefault="00273937" w:rsidP="00273937">
      <w:pPr>
        <w:rPr>
          <w:sz w:val="32"/>
          <w:szCs w:val="32"/>
        </w:rPr>
      </w:pPr>
    </w:p>
    <w:p w14:paraId="2DE0B0ED" w14:textId="77777777" w:rsidR="00273937" w:rsidRDefault="00273937" w:rsidP="00273937">
      <w:pPr>
        <w:rPr>
          <w:sz w:val="32"/>
          <w:szCs w:val="32"/>
        </w:rPr>
      </w:pPr>
    </w:p>
    <w:p w14:paraId="08872C5A" w14:textId="77777777" w:rsidR="00273937" w:rsidRPr="00E13613" w:rsidRDefault="00273937" w:rsidP="00273937">
      <w:pPr>
        <w:rPr>
          <w:sz w:val="32"/>
          <w:szCs w:val="32"/>
        </w:rPr>
      </w:pPr>
      <w:r w:rsidRPr="00E13613">
        <w:rPr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198BE203" wp14:editId="266A5B3E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613">
        <w:rPr>
          <w:sz w:val="32"/>
          <w:szCs w:val="32"/>
        </w:rPr>
        <w:br w:type="textWrapping" w:clear="all"/>
      </w:r>
    </w:p>
    <w:p w14:paraId="44BD2F18" w14:textId="77777777" w:rsidR="00273937" w:rsidRDefault="00273937" w:rsidP="00273937">
      <w:pPr>
        <w:jc w:val="center"/>
        <w:rPr>
          <w:b/>
          <w:color w:val="365F91"/>
          <w:sz w:val="32"/>
          <w:szCs w:val="32"/>
        </w:rPr>
      </w:pPr>
      <w:r w:rsidRPr="00E13613">
        <w:rPr>
          <w:b/>
          <w:color w:val="365F91"/>
          <w:sz w:val="32"/>
          <w:szCs w:val="32"/>
        </w:rPr>
        <w:t>НАРОДНИЙ ДЕПУТАТ УКРАЇНИ</w:t>
      </w:r>
    </w:p>
    <w:p w14:paraId="28C4809D" w14:textId="77777777" w:rsidR="00273937" w:rsidRPr="00E13613" w:rsidRDefault="00273937" w:rsidP="00273937">
      <w:pPr>
        <w:jc w:val="center"/>
        <w:rPr>
          <w:b/>
          <w:color w:val="365F91"/>
          <w:sz w:val="32"/>
          <w:szCs w:val="32"/>
        </w:rPr>
      </w:pPr>
    </w:p>
    <w:p w14:paraId="1586D929" w14:textId="77777777" w:rsidR="00273937" w:rsidRPr="00924691" w:rsidRDefault="00273937" w:rsidP="00273937">
      <w:pPr>
        <w:jc w:val="center"/>
        <w:rPr>
          <w:color w:val="365F91"/>
          <w:szCs w:val="32"/>
        </w:rPr>
      </w:pPr>
      <w:r>
        <w:rPr>
          <w:color w:val="365F91"/>
          <w:szCs w:val="32"/>
          <w:lang w:val="uk-UA"/>
        </w:rPr>
        <w:t xml:space="preserve">Україна, 01008, м. Київ, </w:t>
      </w:r>
      <w:r>
        <w:rPr>
          <w:color w:val="365F91"/>
          <w:szCs w:val="32"/>
        </w:rPr>
        <w:t xml:space="preserve">вул. Грушевського, </w:t>
      </w:r>
      <w:r w:rsidRPr="00924691">
        <w:rPr>
          <w:color w:val="365F91"/>
          <w:szCs w:val="32"/>
        </w:rPr>
        <w:t>5</w:t>
      </w:r>
    </w:p>
    <w:p w14:paraId="7145B05D" w14:textId="77777777" w:rsidR="00273937" w:rsidRPr="00E13613" w:rsidRDefault="00273937" w:rsidP="00273937">
      <w:pPr>
        <w:jc w:val="center"/>
        <w:rPr>
          <w:b/>
          <w:sz w:val="32"/>
          <w:szCs w:val="32"/>
        </w:rPr>
      </w:pPr>
      <w:r w:rsidRPr="00E13613">
        <w:rPr>
          <w:noProof/>
          <w:sz w:val="32"/>
          <w:szCs w:val="3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3B1E4E" wp14:editId="4C068CCC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6985" t="6985" r="15240" b="1143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5C4F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 w:rsidRPr="00E13613">
        <w:rPr>
          <w:noProof/>
          <w:sz w:val="32"/>
          <w:szCs w:val="32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544E9E" wp14:editId="6758DB70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26035" t="25400" r="24765" b="2222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AA96C1" id="Пряма сполучна ліні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14:paraId="0C287F95" w14:textId="77777777" w:rsidR="00E072A0" w:rsidRPr="00273937" w:rsidRDefault="00E072A0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</w:rPr>
      </w:pPr>
    </w:p>
    <w:p w14:paraId="0C287F96" w14:textId="77777777" w:rsidR="00E072A0" w:rsidRDefault="00E072A0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0C287F97" w14:textId="7177C750" w:rsidR="00E072A0" w:rsidRDefault="00273937" w:rsidP="00273937">
      <w:pPr>
        <w:pStyle w:val="3"/>
        <w:spacing w:before="0"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14:paraId="503BD608" w14:textId="77777777" w:rsidR="005D23BF" w:rsidRDefault="005D23BF" w:rsidP="00273937">
      <w:pPr>
        <w:pStyle w:val="3"/>
        <w:spacing w:before="0" w:after="0"/>
        <w:jc w:val="right"/>
        <w:rPr>
          <w:lang w:val="uk-UA"/>
        </w:rPr>
      </w:pPr>
    </w:p>
    <w:p w14:paraId="0C287F98" w14:textId="77777777" w:rsidR="00E072A0" w:rsidRDefault="00E072A0" w:rsidP="00273937">
      <w:pPr>
        <w:rPr>
          <w:lang w:val="uk-UA"/>
        </w:rPr>
      </w:pPr>
    </w:p>
    <w:p w14:paraId="0C287F99" w14:textId="3D84B502" w:rsidR="00E072A0" w:rsidRDefault="0076339C" w:rsidP="00273937">
      <w:pPr>
        <w:pStyle w:val="aa"/>
        <w:spacing w:before="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вношу на розгляд Верховної Ради України проект Закону України</w:t>
      </w:r>
      <w:r>
        <w:rPr>
          <w:color w:val="000000"/>
          <w:sz w:val="28"/>
          <w:szCs w:val="28"/>
        </w:rPr>
        <w:t xml:space="preserve"> </w:t>
      </w:r>
      <w:r w:rsidR="005B0CF7" w:rsidRPr="005B0CF7">
        <w:rPr>
          <w:rFonts w:ascii="Times New Roman" w:hAnsi="Times New Roman"/>
          <w:color w:val="000000"/>
          <w:sz w:val="28"/>
          <w:szCs w:val="28"/>
        </w:rPr>
        <w:t>«</w:t>
      </w:r>
      <w:r w:rsidR="00542733" w:rsidRPr="00542733">
        <w:rPr>
          <w:rFonts w:ascii="Times New Roman" w:hAnsi="Times New Roman"/>
          <w:color w:val="000000"/>
          <w:sz w:val="28"/>
          <w:szCs w:val="28"/>
        </w:rPr>
        <w:t>Про внесення змін до Податкового кодексу України та інших законів України щодо забезпечення збору даних та інформації необхідних для декларування окремих об’єктів оподаткування</w:t>
      </w:r>
      <w:r w:rsidR="005B0CF7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0C287F9A" w14:textId="4357DDD5" w:rsidR="00E072A0" w:rsidRDefault="0076339C" w:rsidP="00273937">
      <w:pPr>
        <w:pStyle w:val="aa"/>
        <w:spacing w:before="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Представлятиме проект Закону у Верховній Раді </w:t>
      </w:r>
      <w:r w:rsidR="00273937">
        <w:rPr>
          <w:rFonts w:ascii="Times New Roman" w:hAnsi="Times New Roman"/>
          <w:color w:val="000000"/>
          <w:sz w:val="28"/>
          <w:szCs w:val="28"/>
        </w:rPr>
        <w:t>України буде народний депутат України – Д. О. Гетманцев.</w:t>
      </w:r>
    </w:p>
    <w:p w14:paraId="0C287F9B" w14:textId="77777777" w:rsidR="00E072A0" w:rsidRDefault="00E072A0" w:rsidP="00273937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0C287F9C" w14:textId="77777777" w:rsidR="00E072A0" w:rsidRDefault="0076339C" w:rsidP="00273937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 xml:space="preserve">Додатки: </w:t>
      </w:r>
    </w:p>
    <w:p w14:paraId="0C287F9D" w14:textId="18884A06" w:rsidR="00E072A0" w:rsidRDefault="0076339C" w:rsidP="00273937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1. Проект Закону на</w:t>
      </w:r>
      <w:r w:rsidR="00122C31">
        <w:rPr>
          <w:rFonts w:ascii="Times New Roman" w:hAnsi="Times New Roman"/>
          <w:sz w:val="28"/>
          <w:szCs w:val="28"/>
          <w:lang w:val="ru-RU"/>
        </w:rPr>
        <w:t xml:space="preserve"> 2</w:t>
      </w:r>
      <w:r w:rsidR="00122C31" w:rsidRPr="00122C31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 арк.;</w:t>
      </w:r>
    </w:p>
    <w:p w14:paraId="0C287F9E" w14:textId="0E64ABB2" w:rsidR="00E072A0" w:rsidRDefault="00122C31" w:rsidP="00273937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2. Порівняльна таблиця на  69</w:t>
      </w:r>
      <w:r w:rsidR="0013307B">
        <w:rPr>
          <w:rFonts w:ascii="Times New Roman" w:hAnsi="Times New Roman"/>
          <w:sz w:val="28"/>
          <w:szCs w:val="28"/>
        </w:rPr>
        <w:t xml:space="preserve"> </w:t>
      </w:r>
      <w:r w:rsidR="0076339C">
        <w:rPr>
          <w:rFonts w:ascii="Times New Roman" w:hAnsi="Times New Roman"/>
          <w:sz w:val="28"/>
          <w:szCs w:val="28"/>
        </w:rPr>
        <w:t>арк.;</w:t>
      </w:r>
    </w:p>
    <w:p w14:paraId="0C287F9F" w14:textId="03654B37" w:rsidR="00E072A0" w:rsidRDefault="0076339C" w:rsidP="00273937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3. Пояснювальна записка на</w:t>
      </w:r>
      <w:r w:rsidR="00122C31">
        <w:rPr>
          <w:rFonts w:ascii="Times New Roman" w:hAnsi="Times New Roman"/>
          <w:sz w:val="28"/>
          <w:szCs w:val="28"/>
          <w:lang w:val="ru-RU"/>
        </w:rPr>
        <w:t xml:space="preserve"> 2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арк.;</w:t>
      </w:r>
    </w:p>
    <w:p w14:paraId="0C287FA0" w14:textId="77777777" w:rsidR="00E072A0" w:rsidRDefault="0076339C" w:rsidP="00273937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 xml:space="preserve">4. Проект постанови Верховної Ради на 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r>
        <w:rPr>
          <w:rFonts w:ascii="Times New Roman" w:hAnsi="Times New Roman"/>
          <w:sz w:val="28"/>
          <w:szCs w:val="28"/>
        </w:rPr>
        <w:t>арк.;</w:t>
      </w:r>
    </w:p>
    <w:p w14:paraId="0C287FA1" w14:textId="77777777" w:rsidR="00E072A0" w:rsidRDefault="0076339C" w:rsidP="00273937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14:paraId="20EC0313" w14:textId="77777777" w:rsidR="00273937" w:rsidRDefault="00273937" w:rsidP="00273937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6C02B1BA" w14:textId="77777777" w:rsidR="00273937" w:rsidRPr="00273937" w:rsidRDefault="00273937" w:rsidP="00273937">
      <w:pPr>
        <w:pStyle w:val="aa"/>
        <w:spacing w:before="0"/>
        <w:ind w:firstLine="720"/>
        <w:rPr>
          <w:rFonts w:ascii="Times New Roman" w:hAnsi="Times New Roman"/>
          <w:b/>
          <w:sz w:val="28"/>
          <w:szCs w:val="28"/>
        </w:rPr>
      </w:pPr>
    </w:p>
    <w:p w14:paraId="20D8C71C" w14:textId="16FD55C3" w:rsidR="00892DD3" w:rsidRDefault="00892DD3" w:rsidP="00892DD3">
      <w:pPr>
        <w:jc w:val="both"/>
        <w:rPr>
          <w:rFonts w:eastAsia="Times New Roman"/>
          <w:b/>
          <w:sz w:val="28"/>
          <w:szCs w:val="28"/>
          <w:lang w:val="de-DE" w:eastAsia="ja-JP"/>
        </w:rPr>
      </w:pPr>
      <w:r>
        <w:rPr>
          <w:b/>
          <w:sz w:val="28"/>
          <w:szCs w:val="28"/>
        </w:rPr>
        <w:t xml:space="preserve">Народний депутат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Д. О. Гетманцев</w:t>
      </w:r>
    </w:p>
    <w:p w14:paraId="375B494D" w14:textId="30B6FD1A" w:rsidR="00892DD3" w:rsidRDefault="00892DD3" w:rsidP="00892DD3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(посвід. № 20)</w:t>
      </w:r>
    </w:p>
    <w:p w14:paraId="0C287FA2" w14:textId="77777777" w:rsidR="00E072A0" w:rsidRDefault="00E072A0">
      <w:pPr>
        <w:pStyle w:val="aa"/>
        <w:spacing w:before="0" w:after="120"/>
        <w:ind w:firstLine="720"/>
        <w:rPr>
          <w:rFonts w:ascii="Times New Roman" w:hAnsi="Times New Roman"/>
          <w:sz w:val="28"/>
          <w:szCs w:val="28"/>
        </w:rPr>
      </w:pPr>
    </w:p>
    <w:p w14:paraId="0C287FA6" w14:textId="77777777" w:rsidR="00E072A0" w:rsidRDefault="00E072A0">
      <w:pPr>
        <w:spacing w:after="120"/>
        <w:ind w:firstLine="708"/>
        <w:jc w:val="both"/>
      </w:pPr>
    </w:p>
    <w:sectPr w:rsidR="00E072A0">
      <w:pgSz w:w="11906" w:h="16838"/>
      <w:pgMar w:top="568" w:right="850" w:bottom="284" w:left="141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A0"/>
    <w:rsid w:val="00122C31"/>
    <w:rsid w:val="00127A31"/>
    <w:rsid w:val="0013307B"/>
    <w:rsid w:val="00273937"/>
    <w:rsid w:val="004738FA"/>
    <w:rsid w:val="004B3F4E"/>
    <w:rsid w:val="005352E9"/>
    <w:rsid w:val="00537DD0"/>
    <w:rsid w:val="00542733"/>
    <w:rsid w:val="005B0CF7"/>
    <w:rsid w:val="005D23BF"/>
    <w:rsid w:val="0076339C"/>
    <w:rsid w:val="00892DD3"/>
    <w:rsid w:val="00B80209"/>
    <w:rsid w:val="00E072A0"/>
    <w:rsid w:val="00F5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7F8B"/>
  <w15:docId w15:val="{56EAE918-4F70-4706-81C0-4C292553E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Calibri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qFormat/>
    <w:pPr>
      <w:keepNext/>
      <w:widowControl/>
      <w:outlineLvl w:val="0"/>
    </w:pPr>
    <w:rPr>
      <w:b/>
      <w:sz w:val="24"/>
    </w:rPr>
  </w:style>
  <w:style w:type="paragraph" w:styleId="2">
    <w:name w:val="heading 2"/>
    <w:basedOn w:val="a"/>
    <w:qFormat/>
    <w:pPr>
      <w:keepNext/>
      <w:widowControl/>
      <w:jc w:val="center"/>
      <w:outlineLvl w:val="1"/>
    </w:pPr>
    <w:rPr>
      <w:sz w:val="36"/>
    </w:rPr>
  </w:style>
  <w:style w:type="paragraph" w:styleId="3">
    <w:name w:val="heading 3"/>
    <w:basedOn w:val="a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b/>
      <w:sz w:val="24"/>
    </w:rPr>
  </w:style>
  <w:style w:type="character" w:customStyle="1" w:styleId="20">
    <w:name w:val="Заголовок 2 Знак"/>
    <w:basedOn w:val="a0"/>
    <w:qFormat/>
    <w:rPr>
      <w:sz w:val="36"/>
    </w:rPr>
  </w:style>
  <w:style w:type="character" w:customStyle="1" w:styleId="30">
    <w:name w:val="Заголовок 3 Знак"/>
    <w:basedOn w:val="a0"/>
    <w:qFormat/>
    <w:rPr>
      <w:rFonts w:ascii="Arial" w:hAnsi="Arial" w:cs="Arial"/>
      <w:b/>
      <w:bCs/>
      <w:sz w:val="26"/>
      <w:szCs w:val="26"/>
    </w:rPr>
  </w:style>
  <w:style w:type="character" w:customStyle="1" w:styleId="a3">
    <w:name w:val="Схема документа Знак"/>
    <w:basedOn w:val="a0"/>
    <w:qFormat/>
    <w:rPr>
      <w:rFonts w:ascii="Segoe UI" w:hAnsi="Segoe UI" w:cs="Segoe UI"/>
      <w:sz w:val="16"/>
      <w:szCs w:val="16"/>
    </w:rPr>
  </w:style>
  <w:style w:type="character" w:customStyle="1" w:styleId="a4">
    <w:name w:val="Текст у виносці Знак"/>
    <w:basedOn w:val="a0"/>
    <w:qFormat/>
    <w:rPr>
      <w:rFonts w:ascii="Segoe UI" w:hAnsi="Segoe UI" w:cs="Segoe UI"/>
      <w:sz w:val="18"/>
      <w:szCs w:val="18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  <w:style w:type="paragraph" w:customStyle="1" w:styleId="13">
    <w:name w:val="Звичайна таблиця1"/>
    <w:qFormat/>
    <w:pPr>
      <w:spacing w:after="160" w:line="254" w:lineRule="auto"/>
    </w:pPr>
    <w:rPr>
      <w:rFonts w:ascii="Times New Roman" w:eastAsia="Calibri" w:hAnsi="Times New Roman" w:cs="Times New Roman"/>
      <w:sz w:val="22"/>
      <w:szCs w:val="22"/>
      <w:lang w:eastAsia="uk-UA" w:bidi="ar-SA"/>
    </w:rPr>
  </w:style>
  <w:style w:type="paragraph" w:styleId="a8">
    <w:name w:val="Document Map"/>
    <w:basedOn w:val="a"/>
    <w:qFormat/>
    <w:pPr>
      <w:shd w:val="clear" w:color="auto" w:fill="000080"/>
    </w:pPr>
    <w:rPr>
      <w:rFonts w:ascii="Tahoma" w:hAnsi="Tahoma" w:cs="Tahoma"/>
    </w:rPr>
  </w:style>
  <w:style w:type="paragraph" w:customStyle="1" w:styleId="14">
    <w:name w:val="Сітка таблиці1"/>
    <w:basedOn w:val="13"/>
    <w:qFormat/>
    <w:pPr>
      <w:spacing w:beforeAutospacing="1" w:afterAutospacing="1"/>
      <w:ind w:firstLine="567"/>
      <w:jc w:val="both"/>
    </w:pPr>
    <w:rPr>
      <w:rFonts w:ascii="Calibri" w:hAnsi="Calibri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Íîðìàëüíèé òåêñò"/>
    <w:basedOn w:val="a"/>
    <w:qFormat/>
    <w:pPr>
      <w:widowControl/>
      <w:spacing w:before="120"/>
      <w:ind w:firstLine="567"/>
      <w:jc w:val="both"/>
    </w:pPr>
    <w:rPr>
      <w:rFonts w:ascii="Antiqua" w:hAnsi="Antiqua"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15B72F-F584-4C3E-AC0A-DBBD0BFCAF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AEBF6D-D9C3-48EB-A415-6273C4FD6F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0E724-DEFA-4FCC-B7A0-5000A1AE6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2020-09-07T12:16:00Z</dcterms:created>
  <dcterms:modified xsi:type="dcterms:W3CDTF">2020-09-07T12:16:00Z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VR</vt:lpwstr>
  </property>
  <property fmtid="{D5CDD505-2E9C-101B-9397-08002B2CF9AE}" pid="3" name="Operator">
    <vt:lpwstr>Боцула Тетяна Анатоліївна</vt:lpwstr>
  </property>
  <property fmtid="{D5CDD505-2E9C-101B-9397-08002B2CF9AE}" pid="4" name="ContentTypeId">
    <vt:lpwstr>0x0101005082CF9611B70740801F57C691914AA100112606590970F34A82426E1C2D62EACA</vt:lpwstr>
  </property>
</Properties>
</file>