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DC9" w:rsidRDefault="00201DC9" w:rsidP="00786E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201DC9" w:rsidRDefault="00201DC9" w:rsidP="00786E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201DC9" w:rsidRDefault="00201DC9" w:rsidP="00786E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201DC9" w:rsidRPr="00EF59ED" w:rsidRDefault="00201DC9" w:rsidP="00786E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F4ED4" w:rsidRPr="00EF59ED" w:rsidRDefault="00AF4ED4" w:rsidP="004F457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r w:rsidRPr="00EF59ED">
        <w:rPr>
          <w:rFonts w:ascii="Times New Roman" w:hAnsi="Times New Roman"/>
          <w:b/>
          <w:sz w:val="28"/>
          <w:szCs w:val="24"/>
        </w:rPr>
        <w:t>ВИСНОВОК</w:t>
      </w:r>
    </w:p>
    <w:p w:rsidR="00E32E3A" w:rsidRPr="00EF59ED" w:rsidRDefault="00A1446E" w:rsidP="00786E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9ED">
        <w:rPr>
          <w:rFonts w:ascii="Times New Roman" w:hAnsi="Times New Roman"/>
          <w:b/>
          <w:bCs/>
          <w:sz w:val="28"/>
          <w:szCs w:val="24"/>
        </w:rPr>
        <w:t xml:space="preserve">на проект Закону України «Про </w:t>
      </w:r>
      <w:r w:rsidR="007E2C71" w:rsidRPr="00EF59ED">
        <w:rPr>
          <w:rFonts w:ascii="Times New Roman" w:hAnsi="Times New Roman"/>
          <w:b/>
          <w:bCs/>
          <w:sz w:val="28"/>
          <w:szCs w:val="24"/>
        </w:rPr>
        <w:t>внесення змін до Податкового кодексу України та інших законів України щодо сприяння розвитку недержавної підтримки діяльності у сфері фізичної культури і спорту</w:t>
      </w:r>
      <w:r w:rsidR="00A12947" w:rsidRPr="00EF59ED">
        <w:rPr>
          <w:rFonts w:ascii="Times New Roman" w:hAnsi="Times New Roman"/>
          <w:b/>
          <w:bCs/>
          <w:sz w:val="28"/>
          <w:szCs w:val="24"/>
        </w:rPr>
        <w:t>»</w:t>
      </w:r>
    </w:p>
    <w:p w:rsidR="00E32E3A" w:rsidRPr="00EF59ED" w:rsidRDefault="00E32E3A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4526" w:rsidRPr="00EF59ED" w:rsidRDefault="0060330F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 xml:space="preserve">У </w:t>
      </w:r>
      <w:r w:rsidR="00823867" w:rsidRPr="00EF59ED">
        <w:rPr>
          <w:rFonts w:ascii="Times New Roman" w:hAnsi="Times New Roman"/>
          <w:sz w:val="28"/>
          <w:szCs w:val="28"/>
        </w:rPr>
        <w:t>про</w:t>
      </w:r>
      <w:r w:rsidR="00B603D3" w:rsidRPr="00EF59ED">
        <w:rPr>
          <w:rFonts w:ascii="Times New Roman" w:hAnsi="Times New Roman"/>
          <w:sz w:val="28"/>
          <w:szCs w:val="28"/>
        </w:rPr>
        <w:t>е</w:t>
      </w:r>
      <w:r w:rsidR="00823867" w:rsidRPr="00EF59ED">
        <w:rPr>
          <w:rFonts w:ascii="Times New Roman" w:hAnsi="Times New Roman"/>
          <w:sz w:val="28"/>
          <w:szCs w:val="28"/>
        </w:rPr>
        <w:t xml:space="preserve">кті </w:t>
      </w:r>
      <w:r w:rsidR="00CD4ECE" w:rsidRPr="00EF59ED">
        <w:rPr>
          <w:rFonts w:ascii="Times New Roman" w:hAnsi="Times New Roman"/>
          <w:sz w:val="28"/>
          <w:szCs w:val="28"/>
        </w:rPr>
        <w:t xml:space="preserve">шляхом внесення </w:t>
      </w:r>
      <w:r w:rsidR="001D647E" w:rsidRPr="00EF59ED">
        <w:rPr>
          <w:rFonts w:ascii="Times New Roman" w:hAnsi="Times New Roman"/>
          <w:sz w:val="28"/>
          <w:szCs w:val="28"/>
        </w:rPr>
        <w:t>змін до</w:t>
      </w:r>
      <w:r w:rsidR="004F198E" w:rsidRPr="00EF59ED">
        <w:rPr>
          <w:rFonts w:ascii="Times New Roman" w:hAnsi="Times New Roman"/>
          <w:sz w:val="28"/>
          <w:szCs w:val="28"/>
        </w:rPr>
        <w:t xml:space="preserve"> </w:t>
      </w:r>
      <w:r w:rsidR="00954F77" w:rsidRPr="00EF59ED">
        <w:rPr>
          <w:rFonts w:ascii="Times New Roman" w:hAnsi="Times New Roman"/>
          <w:sz w:val="28"/>
          <w:szCs w:val="28"/>
        </w:rPr>
        <w:t>Податков</w:t>
      </w:r>
      <w:r w:rsidR="00E050A2" w:rsidRPr="00EF59ED">
        <w:rPr>
          <w:rFonts w:ascii="Times New Roman" w:hAnsi="Times New Roman"/>
          <w:sz w:val="28"/>
          <w:szCs w:val="28"/>
        </w:rPr>
        <w:t>ого кодексу Ук</w:t>
      </w:r>
      <w:r w:rsidR="0095634A" w:rsidRPr="00EF59ED">
        <w:rPr>
          <w:rFonts w:ascii="Times New Roman" w:hAnsi="Times New Roman"/>
          <w:sz w:val="28"/>
          <w:szCs w:val="28"/>
        </w:rPr>
        <w:t xml:space="preserve">раїни </w:t>
      </w:r>
      <w:r w:rsidR="00CD4ECE" w:rsidRPr="00EF59ED">
        <w:rPr>
          <w:rFonts w:ascii="Times New Roman" w:hAnsi="Times New Roman"/>
          <w:sz w:val="28"/>
          <w:szCs w:val="28"/>
        </w:rPr>
        <w:br/>
      </w:r>
      <w:r w:rsidR="0095634A" w:rsidRPr="00EF59ED">
        <w:rPr>
          <w:rFonts w:ascii="Times New Roman" w:hAnsi="Times New Roman"/>
          <w:sz w:val="28"/>
          <w:szCs w:val="28"/>
        </w:rPr>
        <w:t>(далі – ПК)</w:t>
      </w:r>
      <w:r w:rsidR="00CD4ECE" w:rsidRPr="00EF59ED">
        <w:rPr>
          <w:rFonts w:ascii="Times New Roman" w:hAnsi="Times New Roman"/>
          <w:sz w:val="28"/>
          <w:szCs w:val="28"/>
        </w:rPr>
        <w:t xml:space="preserve"> пропонується</w:t>
      </w:r>
      <w:r w:rsidR="008D62D9" w:rsidRPr="00EF59ED">
        <w:rPr>
          <w:rFonts w:ascii="Times New Roman" w:hAnsi="Times New Roman"/>
          <w:sz w:val="28"/>
          <w:szCs w:val="28"/>
        </w:rPr>
        <w:t>:</w:t>
      </w:r>
    </w:p>
    <w:p w:rsidR="004F198E" w:rsidRPr="00201DC9" w:rsidRDefault="004F198E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 xml:space="preserve"> </w:t>
      </w:r>
      <w:r w:rsidR="008D62D9" w:rsidRPr="00EF59ED">
        <w:rPr>
          <w:rFonts w:ascii="Times New Roman" w:hAnsi="Times New Roman"/>
          <w:sz w:val="28"/>
          <w:szCs w:val="28"/>
        </w:rPr>
        <w:t>з</w:t>
      </w:r>
      <w:r w:rsidR="002C4526" w:rsidRPr="00EF59ED">
        <w:rPr>
          <w:rFonts w:ascii="Times New Roman" w:hAnsi="Times New Roman"/>
          <w:sz w:val="28"/>
          <w:szCs w:val="28"/>
        </w:rPr>
        <w:t xml:space="preserve">більшувати фінансовий результат </w:t>
      </w:r>
      <w:r w:rsidR="00DD5685" w:rsidRPr="00EF59ED">
        <w:rPr>
          <w:rFonts w:ascii="Times New Roman" w:hAnsi="Times New Roman"/>
          <w:sz w:val="28"/>
          <w:szCs w:val="28"/>
        </w:rPr>
        <w:t xml:space="preserve">платника податку на прибуток </w:t>
      </w:r>
      <w:r w:rsidR="00CD4ECE" w:rsidRPr="00EF59ED">
        <w:rPr>
          <w:rFonts w:ascii="Times New Roman" w:hAnsi="Times New Roman"/>
          <w:sz w:val="28"/>
          <w:szCs w:val="28"/>
        </w:rPr>
        <w:t>підприємств «</w:t>
      </w:r>
      <w:r w:rsidR="00E75C31" w:rsidRPr="00EF59ED">
        <w:rPr>
          <w:rFonts w:ascii="Times New Roman" w:hAnsi="Times New Roman"/>
          <w:sz w:val="28"/>
          <w:szCs w:val="28"/>
        </w:rPr>
        <w:t>на суму коштів або вартості товарів, виконаних робіт, наданих послуг, безоплатно перерахованих (переданих) протягом звітного (податкового) року</w:t>
      </w:r>
      <w:r w:rsidR="000B2B1E" w:rsidRPr="00EF59ED">
        <w:rPr>
          <w:rFonts w:ascii="Times New Roman" w:hAnsi="Times New Roman"/>
          <w:sz w:val="28"/>
          <w:szCs w:val="28"/>
        </w:rPr>
        <w:t xml:space="preserve"> (далі – сума коштів)</w:t>
      </w:r>
      <w:r w:rsidR="00E75C31" w:rsidRPr="00EF59ED">
        <w:rPr>
          <w:rFonts w:ascii="Times New Roman" w:hAnsi="Times New Roman"/>
          <w:sz w:val="28"/>
          <w:szCs w:val="28"/>
        </w:rPr>
        <w:t xml:space="preserve"> на дату такого перерахування коштів, передачі товарів, робіт, послуг у розмірі, що перевищує 8 відсотків оподатковуваного прибутку попереднього звітного року</w:t>
      </w:r>
      <w:r w:rsidR="00CD4ECE" w:rsidRPr="00EF59ED">
        <w:rPr>
          <w:rFonts w:ascii="Times New Roman" w:hAnsi="Times New Roman"/>
          <w:sz w:val="28"/>
          <w:szCs w:val="28"/>
        </w:rPr>
        <w:t>»</w:t>
      </w:r>
      <w:r w:rsidR="00CC5141" w:rsidRPr="00EF59ED">
        <w:rPr>
          <w:rFonts w:ascii="Times New Roman" w:hAnsi="Times New Roman"/>
          <w:sz w:val="28"/>
          <w:szCs w:val="28"/>
        </w:rPr>
        <w:t>,</w:t>
      </w:r>
      <w:r w:rsidR="00E75C31" w:rsidRPr="00EF59ED">
        <w:rPr>
          <w:rFonts w:ascii="Times New Roman" w:hAnsi="Times New Roman"/>
          <w:sz w:val="28"/>
          <w:szCs w:val="28"/>
        </w:rPr>
        <w:t xml:space="preserve"> </w:t>
      </w:r>
      <w:r w:rsidR="00E75C31" w:rsidRPr="00EF59ED">
        <w:rPr>
          <w:rFonts w:ascii="Times New Roman" w:hAnsi="Times New Roman"/>
          <w:i/>
          <w:sz w:val="28"/>
          <w:szCs w:val="28"/>
        </w:rPr>
        <w:t>будь-яким суб’єктам сфери фізичної культури і спорту</w:t>
      </w:r>
      <w:r w:rsidR="00E75C31" w:rsidRPr="00EF59ED">
        <w:rPr>
          <w:rFonts w:ascii="Times New Roman" w:hAnsi="Times New Roman"/>
          <w:sz w:val="28"/>
          <w:szCs w:val="28"/>
        </w:rPr>
        <w:t xml:space="preserve">, що є неприбутковими організаціями, внесеними до Реєстру неприбуткових установ та організацій, </w:t>
      </w:r>
      <w:r w:rsidR="00686105" w:rsidRPr="00EF59ED">
        <w:rPr>
          <w:rFonts w:ascii="Times New Roman" w:hAnsi="Times New Roman"/>
          <w:sz w:val="28"/>
          <w:szCs w:val="28"/>
        </w:rPr>
        <w:t>а не тільки дитячо-юнацьким спортивним школам, центрам олімпійської підготовки, школам вищої спортивної майстерності, центрам фізичної культури і спорту осіб з інвалідністю, спортивним федераціям з олімпійських видів спорту</w:t>
      </w:r>
      <w:r w:rsidR="00CD4ECE" w:rsidRPr="00EF59ED">
        <w:rPr>
          <w:rFonts w:ascii="Times New Roman" w:hAnsi="Times New Roman"/>
          <w:sz w:val="28"/>
          <w:szCs w:val="28"/>
        </w:rPr>
        <w:t>,</w:t>
      </w:r>
      <w:r w:rsidR="00686105" w:rsidRPr="00EF59ED">
        <w:rPr>
          <w:rFonts w:ascii="Times New Roman" w:hAnsi="Times New Roman"/>
          <w:sz w:val="28"/>
          <w:szCs w:val="28"/>
        </w:rPr>
        <w:t xml:space="preserve"> як це передбачено чинною нормою</w:t>
      </w:r>
      <w:r w:rsidR="0069246D" w:rsidRPr="00EF59ED">
        <w:rPr>
          <w:rFonts w:ascii="Times New Roman" w:hAnsi="Times New Roman"/>
          <w:sz w:val="28"/>
          <w:szCs w:val="28"/>
        </w:rPr>
        <w:t xml:space="preserve">. При цьому, якщо </w:t>
      </w:r>
      <w:r w:rsidR="00CC5141" w:rsidRPr="00EF59ED">
        <w:rPr>
          <w:rFonts w:ascii="Times New Roman" w:hAnsi="Times New Roman"/>
          <w:sz w:val="28"/>
          <w:szCs w:val="28"/>
        </w:rPr>
        <w:t>«</w:t>
      </w:r>
      <w:r w:rsidR="00CC5141" w:rsidRPr="00704EB0">
        <w:rPr>
          <w:rFonts w:ascii="Times New Roman" w:hAnsi="Times New Roman"/>
          <w:sz w:val="28"/>
          <w:szCs w:val="28"/>
        </w:rPr>
        <w:t xml:space="preserve">загальна сума коштів, вартості товарів, виконаних робіт, наданих послуг, перерахованих на користь таких неприбуткових організацій перевищує  5000000 гривень, </w:t>
      </w:r>
      <w:r w:rsidR="0069246D" w:rsidRPr="00704EB0">
        <w:rPr>
          <w:rFonts w:ascii="Times New Roman" w:hAnsi="Times New Roman"/>
          <w:sz w:val="28"/>
          <w:szCs w:val="28"/>
        </w:rPr>
        <w:t xml:space="preserve">то коригування, визначені цим підпунктом застосовуються у </w:t>
      </w:r>
      <w:r w:rsidR="0069246D" w:rsidRPr="00201DC9">
        <w:rPr>
          <w:rFonts w:ascii="Times New Roman" w:hAnsi="Times New Roman"/>
          <w:sz w:val="28"/>
          <w:szCs w:val="28"/>
        </w:rPr>
        <w:t>розмірі, що перевищує 16 відсотків</w:t>
      </w:r>
      <w:r w:rsidR="000902C6" w:rsidRPr="00201DC9">
        <w:rPr>
          <w:rFonts w:ascii="Times New Roman" w:hAnsi="Times New Roman"/>
          <w:sz w:val="28"/>
          <w:szCs w:val="28"/>
        </w:rPr>
        <w:t>»;</w:t>
      </w:r>
    </w:p>
    <w:p w:rsidR="000902C6" w:rsidRPr="00201DC9" w:rsidRDefault="000902C6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1DC9">
        <w:rPr>
          <w:rFonts w:ascii="Times New Roman" w:hAnsi="Times New Roman"/>
          <w:sz w:val="28"/>
          <w:szCs w:val="28"/>
        </w:rPr>
        <w:t xml:space="preserve">не відносити до </w:t>
      </w:r>
      <w:r w:rsidR="007277DA" w:rsidRPr="00201DC9">
        <w:rPr>
          <w:rFonts w:ascii="Times New Roman" w:hAnsi="Times New Roman"/>
          <w:sz w:val="28"/>
          <w:szCs w:val="28"/>
        </w:rPr>
        <w:t>об’єкт</w:t>
      </w:r>
      <w:r w:rsidR="009132AB" w:rsidRPr="00201DC9">
        <w:rPr>
          <w:rFonts w:ascii="Times New Roman" w:hAnsi="Times New Roman"/>
          <w:sz w:val="28"/>
          <w:szCs w:val="28"/>
        </w:rPr>
        <w:t>а</w:t>
      </w:r>
      <w:r w:rsidR="007277DA" w:rsidRPr="00201DC9">
        <w:rPr>
          <w:rFonts w:ascii="Times New Roman" w:hAnsi="Times New Roman"/>
          <w:sz w:val="28"/>
          <w:szCs w:val="28"/>
        </w:rPr>
        <w:t xml:space="preserve"> оподаткування</w:t>
      </w:r>
      <w:r w:rsidR="007277DA" w:rsidRPr="00201DC9">
        <w:t xml:space="preserve"> </w:t>
      </w:r>
      <w:r w:rsidR="007277DA" w:rsidRPr="00201DC9">
        <w:rPr>
          <w:rFonts w:ascii="Times New Roman" w:hAnsi="Times New Roman"/>
          <w:sz w:val="28"/>
          <w:szCs w:val="28"/>
        </w:rPr>
        <w:t>податком на нерухоме майно, відмінне від земельної ділянки</w:t>
      </w:r>
      <w:r w:rsidR="009132AB" w:rsidRPr="00201DC9">
        <w:rPr>
          <w:rFonts w:ascii="Times New Roman" w:hAnsi="Times New Roman"/>
          <w:sz w:val="28"/>
          <w:szCs w:val="28"/>
        </w:rPr>
        <w:t>,</w:t>
      </w:r>
      <w:r w:rsidR="001F463F" w:rsidRPr="00201DC9">
        <w:rPr>
          <w:rFonts w:ascii="Times New Roman" w:hAnsi="Times New Roman"/>
          <w:sz w:val="28"/>
          <w:szCs w:val="28"/>
        </w:rPr>
        <w:t xml:space="preserve"> «об’єкти нежитлової нерухомості, безоплатно отримані суб’єктами сфери фізичної культури і спорту, які є неприбутковими і внесені контролюючим органом до Реєстру неприбуткових установ та організацій»;</w:t>
      </w:r>
    </w:p>
    <w:p w:rsidR="00332E5F" w:rsidRPr="00201DC9" w:rsidRDefault="000E1F8A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01DC9">
        <w:rPr>
          <w:rFonts w:ascii="Times New Roman" w:hAnsi="Times New Roman"/>
          <w:sz w:val="28"/>
          <w:szCs w:val="28"/>
        </w:rPr>
        <w:t>тимчасово, до 1 січня 2025 року,</w:t>
      </w:r>
      <w:r w:rsidR="00553E56" w:rsidRPr="00201DC9">
        <w:rPr>
          <w:rFonts w:ascii="Times New Roman" w:hAnsi="Times New Roman"/>
          <w:sz w:val="28"/>
          <w:szCs w:val="28"/>
        </w:rPr>
        <w:t xml:space="preserve"> </w:t>
      </w:r>
      <w:r w:rsidRPr="00201DC9">
        <w:rPr>
          <w:rFonts w:ascii="Times New Roman" w:hAnsi="Times New Roman"/>
          <w:sz w:val="28"/>
          <w:szCs w:val="28"/>
        </w:rPr>
        <w:t>звільн</w:t>
      </w:r>
      <w:r w:rsidR="00567F9C" w:rsidRPr="00201DC9">
        <w:rPr>
          <w:rFonts w:ascii="Times New Roman" w:hAnsi="Times New Roman"/>
          <w:sz w:val="28"/>
          <w:szCs w:val="28"/>
        </w:rPr>
        <w:t xml:space="preserve">ити </w:t>
      </w:r>
      <w:r w:rsidRPr="00201DC9">
        <w:rPr>
          <w:rFonts w:ascii="Times New Roman" w:hAnsi="Times New Roman"/>
          <w:sz w:val="28"/>
          <w:szCs w:val="28"/>
        </w:rPr>
        <w:t>від сплати податку на додану вартість операції із ввезення на митну територію України у митному режимі імпорту</w:t>
      </w:r>
      <w:r w:rsidR="00F229E6" w:rsidRPr="00201DC9">
        <w:rPr>
          <w:rFonts w:ascii="Times New Roman" w:hAnsi="Times New Roman"/>
          <w:sz w:val="28"/>
          <w:szCs w:val="28"/>
        </w:rPr>
        <w:t xml:space="preserve"> / першого </w:t>
      </w:r>
      <w:r w:rsidR="00567F9C" w:rsidRPr="00201DC9">
        <w:rPr>
          <w:rFonts w:ascii="Times New Roman" w:hAnsi="Times New Roman"/>
          <w:sz w:val="28"/>
          <w:szCs w:val="28"/>
        </w:rPr>
        <w:t xml:space="preserve">постачання </w:t>
      </w:r>
      <w:r w:rsidR="002D22C5" w:rsidRPr="00201DC9">
        <w:rPr>
          <w:rFonts w:ascii="Times New Roman" w:hAnsi="Times New Roman"/>
          <w:sz w:val="28"/>
          <w:szCs w:val="28"/>
        </w:rPr>
        <w:t>товарів, визначених п</w:t>
      </w:r>
      <w:r w:rsidR="00786E6F" w:rsidRPr="00201DC9">
        <w:rPr>
          <w:rFonts w:ascii="Times New Roman" w:hAnsi="Times New Roman"/>
          <w:sz w:val="28"/>
          <w:szCs w:val="28"/>
        </w:rPr>
        <w:t>.</w:t>
      </w:r>
      <w:r w:rsidR="002D22C5" w:rsidRPr="00201DC9">
        <w:rPr>
          <w:rFonts w:ascii="Times New Roman" w:hAnsi="Times New Roman"/>
          <w:sz w:val="28"/>
          <w:szCs w:val="28"/>
        </w:rPr>
        <w:t xml:space="preserve"> 4</w:t>
      </w:r>
      <w:r w:rsidR="002D22C5" w:rsidRPr="00201DC9">
        <w:rPr>
          <w:rFonts w:ascii="Times New Roman" w:hAnsi="Times New Roman"/>
          <w:sz w:val="28"/>
          <w:szCs w:val="28"/>
          <w:vertAlign w:val="superscript"/>
        </w:rPr>
        <w:t xml:space="preserve">4 </w:t>
      </w:r>
      <w:r w:rsidR="009132AB" w:rsidRPr="00201DC9">
        <w:rPr>
          <w:rFonts w:ascii="Times New Roman" w:hAnsi="Times New Roman"/>
          <w:sz w:val="28"/>
          <w:szCs w:val="28"/>
        </w:rPr>
        <w:t>р</w:t>
      </w:r>
      <w:r w:rsidR="002D22C5" w:rsidRPr="00201DC9">
        <w:rPr>
          <w:rFonts w:ascii="Times New Roman" w:hAnsi="Times New Roman"/>
          <w:sz w:val="28"/>
          <w:szCs w:val="28"/>
        </w:rPr>
        <w:t>озділ</w:t>
      </w:r>
      <w:r w:rsidR="009132AB" w:rsidRPr="00201DC9">
        <w:rPr>
          <w:rFonts w:ascii="Times New Roman" w:hAnsi="Times New Roman"/>
          <w:sz w:val="28"/>
          <w:szCs w:val="28"/>
        </w:rPr>
        <w:t>у</w:t>
      </w:r>
      <w:r w:rsidR="002D22C5" w:rsidRPr="00201DC9">
        <w:rPr>
          <w:rFonts w:ascii="Times New Roman" w:hAnsi="Times New Roman"/>
          <w:sz w:val="28"/>
          <w:szCs w:val="28"/>
        </w:rPr>
        <w:t xml:space="preserve"> XXІ Митного кодексу України</w:t>
      </w:r>
      <w:r w:rsidR="00D05A49" w:rsidRPr="00201DC9">
        <w:rPr>
          <w:rFonts w:ascii="Times New Roman" w:hAnsi="Times New Roman"/>
          <w:sz w:val="28"/>
          <w:szCs w:val="28"/>
        </w:rPr>
        <w:t>,</w:t>
      </w:r>
      <w:r w:rsidRPr="00201DC9">
        <w:rPr>
          <w:rFonts w:ascii="Times New Roman" w:hAnsi="Times New Roman"/>
          <w:sz w:val="28"/>
          <w:szCs w:val="28"/>
        </w:rPr>
        <w:t xml:space="preserve"> </w:t>
      </w:r>
      <w:r w:rsidR="00553E56" w:rsidRPr="00201DC9">
        <w:rPr>
          <w:rFonts w:ascii="Times New Roman" w:hAnsi="Times New Roman"/>
          <w:bCs/>
          <w:sz w:val="28"/>
          <w:szCs w:val="28"/>
        </w:rPr>
        <w:t>національними</w:t>
      </w:r>
      <w:r w:rsidRPr="00201DC9">
        <w:rPr>
          <w:rFonts w:ascii="Times New Roman" w:hAnsi="Times New Roman"/>
          <w:bCs/>
          <w:sz w:val="28"/>
          <w:szCs w:val="28"/>
        </w:rPr>
        <w:t xml:space="preserve"> спортивн</w:t>
      </w:r>
      <w:r w:rsidR="00553E56" w:rsidRPr="00201DC9">
        <w:rPr>
          <w:rFonts w:ascii="Times New Roman" w:hAnsi="Times New Roman"/>
          <w:bCs/>
          <w:sz w:val="28"/>
          <w:szCs w:val="28"/>
        </w:rPr>
        <w:t>ими</w:t>
      </w:r>
      <w:r w:rsidRPr="00201DC9">
        <w:rPr>
          <w:rFonts w:ascii="Times New Roman" w:hAnsi="Times New Roman"/>
          <w:bCs/>
          <w:sz w:val="28"/>
          <w:szCs w:val="28"/>
        </w:rPr>
        <w:t xml:space="preserve"> федераці</w:t>
      </w:r>
      <w:r w:rsidR="00553E56" w:rsidRPr="00201DC9">
        <w:rPr>
          <w:rFonts w:ascii="Times New Roman" w:hAnsi="Times New Roman"/>
          <w:bCs/>
          <w:sz w:val="28"/>
          <w:szCs w:val="28"/>
        </w:rPr>
        <w:t>ями</w:t>
      </w:r>
      <w:r w:rsidR="003F7901" w:rsidRPr="00201DC9">
        <w:rPr>
          <w:rFonts w:ascii="Times New Roman" w:hAnsi="Times New Roman"/>
          <w:bCs/>
          <w:sz w:val="28"/>
          <w:szCs w:val="28"/>
        </w:rPr>
        <w:t xml:space="preserve"> «для їх використання суб'єктами сфери фізичної культури і спорту що є неприбутковими організаціями, внесеними до Реєстру неприбуткових установ та організацій»</w:t>
      </w:r>
      <w:r w:rsidR="005B42CC" w:rsidRPr="00201DC9">
        <w:rPr>
          <w:rFonts w:ascii="Times New Roman" w:hAnsi="Times New Roman"/>
          <w:bCs/>
          <w:sz w:val="28"/>
          <w:szCs w:val="28"/>
        </w:rPr>
        <w:t>.</w:t>
      </w:r>
    </w:p>
    <w:p w:rsidR="0099292D" w:rsidRPr="00EF59ED" w:rsidRDefault="001C4051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Крім того, </w:t>
      </w:r>
      <w:bookmarkStart w:id="0" w:name="_Hlk68520962"/>
      <w:r w:rsidR="00F33E21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у </w:t>
      </w:r>
      <w:r w:rsidR="0095634A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Закон</w:t>
      </w:r>
      <w:r w:rsidR="000C5174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і</w:t>
      </w:r>
      <w:r w:rsidR="0095634A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України «Про фізичну культуру і спорт» </w:t>
      </w:r>
      <w:r w:rsidR="009857D7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уточн</w:t>
      </w:r>
      <w:r w:rsidR="00D05A49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ю</w:t>
      </w:r>
      <w:r w:rsidR="009857D7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ються</w:t>
      </w:r>
      <w:r w:rsidR="0095634A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0C5174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деякі </w:t>
      </w:r>
      <w:r w:rsidR="0095634A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поняття</w:t>
      </w:r>
      <w:r w:rsidR="00BA292F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та функції державної політики </w:t>
      </w:r>
      <w:r w:rsidR="00C02F99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 сфері фізичної культури та спорту, повноваження державних органів у цій сфері</w:t>
      </w:r>
      <w:bookmarkEnd w:id="0"/>
      <w:r w:rsidR="009857D7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99292D" w:rsidRPr="00EF59ED" w:rsidRDefault="00B72A0E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F59ED">
        <w:rPr>
          <w:rFonts w:ascii="Times New Roman" w:hAnsi="Times New Roman"/>
          <w:sz w:val="28"/>
        </w:rPr>
        <w:t xml:space="preserve">Проект згідно із </w:t>
      </w:r>
      <w:r w:rsidR="0099292D" w:rsidRPr="00EF59ED">
        <w:rPr>
          <w:rFonts w:ascii="Times New Roman" w:hAnsi="Times New Roman"/>
          <w:sz w:val="28"/>
        </w:rPr>
        <w:t>пояснювально</w:t>
      </w:r>
      <w:r w:rsidRPr="00EF59ED">
        <w:rPr>
          <w:rFonts w:ascii="Times New Roman" w:hAnsi="Times New Roman"/>
          <w:sz w:val="28"/>
        </w:rPr>
        <w:t>ю</w:t>
      </w:r>
      <w:r w:rsidR="0099292D" w:rsidRPr="00EF59ED">
        <w:rPr>
          <w:rFonts w:ascii="Times New Roman" w:hAnsi="Times New Roman"/>
          <w:sz w:val="28"/>
        </w:rPr>
        <w:t xml:space="preserve"> записк</w:t>
      </w:r>
      <w:r w:rsidRPr="00EF59ED">
        <w:rPr>
          <w:rFonts w:ascii="Times New Roman" w:hAnsi="Times New Roman"/>
          <w:sz w:val="28"/>
        </w:rPr>
        <w:t>ою до нього «розроблено з метою запровадження ефективного механізму залучення недержавної підтримки у сферу фізичної культури і спорту».</w:t>
      </w:r>
    </w:p>
    <w:p w:rsidR="00D05A49" w:rsidRPr="00EF59ED" w:rsidRDefault="00D05A49" w:rsidP="007233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bCs/>
          <w:sz w:val="28"/>
          <w:szCs w:val="28"/>
        </w:rPr>
        <w:lastRenderedPageBreak/>
        <w:t>На</w:t>
      </w:r>
      <w:r w:rsidR="000F6088" w:rsidRPr="00EF59ED">
        <w:rPr>
          <w:rFonts w:ascii="Times New Roman" w:hAnsi="Times New Roman"/>
          <w:bCs/>
          <w:sz w:val="28"/>
          <w:szCs w:val="28"/>
        </w:rPr>
        <w:t xml:space="preserve"> момент підготовки висновку </w:t>
      </w:r>
      <w:r w:rsidRPr="00EF59ED">
        <w:rPr>
          <w:rFonts w:ascii="Times New Roman" w:hAnsi="Times New Roman"/>
          <w:bCs/>
          <w:sz w:val="28"/>
          <w:szCs w:val="28"/>
        </w:rPr>
        <w:t xml:space="preserve">проект </w:t>
      </w:r>
      <w:r w:rsidR="000F6088" w:rsidRPr="00EF59ED">
        <w:rPr>
          <w:rFonts w:ascii="Times New Roman" w:hAnsi="Times New Roman"/>
          <w:bCs/>
          <w:sz w:val="28"/>
          <w:szCs w:val="28"/>
        </w:rPr>
        <w:t>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ED301B" w:rsidRPr="00EF59ED">
        <w:rPr>
          <w:rFonts w:ascii="Times New Roman" w:hAnsi="Times New Roman"/>
          <w:bCs/>
          <w:sz w:val="28"/>
          <w:szCs w:val="28"/>
        </w:rPr>
        <w:t xml:space="preserve"> Відсутній він і у </w:t>
      </w:r>
      <w:r w:rsidR="00BD45F1" w:rsidRPr="00EF59ED">
        <w:rPr>
          <w:rFonts w:ascii="Times New Roman" w:hAnsi="Times New Roman"/>
          <w:sz w:val="28"/>
          <w:szCs w:val="28"/>
        </w:rPr>
        <w:t xml:space="preserve">Плані законопроектної роботи Верховної Ради України на 2020 рік, затвердженому постановою Верховної Ради України від 16 червня 2020 року </w:t>
      </w:r>
      <w:r w:rsidR="00BD45F1" w:rsidRPr="00EF59ED">
        <w:rPr>
          <w:rFonts w:ascii="Times New Roman" w:hAnsi="Times New Roman"/>
          <w:sz w:val="28"/>
          <w:szCs w:val="28"/>
        </w:rPr>
        <w:br/>
        <w:t xml:space="preserve">№ 689-IX. </w:t>
      </w:r>
    </w:p>
    <w:p w:rsidR="00157500" w:rsidRPr="00EF59ED" w:rsidRDefault="00FA344A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>Головн</w:t>
      </w:r>
      <w:r w:rsidR="00444429" w:rsidRPr="00EF59ED">
        <w:rPr>
          <w:rFonts w:ascii="Times New Roman" w:hAnsi="Times New Roman"/>
          <w:sz w:val="28"/>
          <w:szCs w:val="28"/>
        </w:rPr>
        <w:t>е управління</w:t>
      </w:r>
      <w:r w:rsidR="00ED301B" w:rsidRPr="00EF59ED">
        <w:rPr>
          <w:rFonts w:ascii="Times New Roman" w:hAnsi="Times New Roman"/>
          <w:sz w:val="28"/>
          <w:szCs w:val="28"/>
        </w:rPr>
        <w:t>,</w:t>
      </w:r>
      <w:r w:rsidR="00444429" w:rsidRPr="00EF59ED">
        <w:rPr>
          <w:rFonts w:ascii="Times New Roman" w:hAnsi="Times New Roman"/>
          <w:sz w:val="28"/>
          <w:szCs w:val="28"/>
        </w:rPr>
        <w:t xml:space="preserve"> проаналізува</w:t>
      </w:r>
      <w:r w:rsidR="00ED301B" w:rsidRPr="00EF59ED">
        <w:rPr>
          <w:rFonts w:ascii="Times New Roman" w:hAnsi="Times New Roman"/>
          <w:sz w:val="28"/>
          <w:szCs w:val="28"/>
        </w:rPr>
        <w:t>вши проект, вважає за доцільне висловити щодо нього так</w:t>
      </w:r>
      <w:r w:rsidR="00157500" w:rsidRPr="00EF59ED">
        <w:rPr>
          <w:rFonts w:ascii="Times New Roman" w:hAnsi="Times New Roman"/>
          <w:sz w:val="28"/>
          <w:szCs w:val="28"/>
        </w:rPr>
        <w:t>е.</w:t>
      </w:r>
    </w:p>
    <w:p w:rsidR="00157500" w:rsidRPr="00EF59ED" w:rsidRDefault="00157500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EF59ED">
        <w:rPr>
          <w:rFonts w:ascii="Times New Roman" w:hAnsi="Times New Roman"/>
          <w:b/>
          <w:sz w:val="28"/>
          <w:szCs w:val="24"/>
        </w:rPr>
        <w:t>1.</w:t>
      </w:r>
      <w:r w:rsidRPr="00EF59ED">
        <w:rPr>
          <w:rFonts w:ascii="Times New Roman" w:hAnsi="Times New Roman"/>
          <w:sz w:val="28"/>
          <w:szCs w:val="24"/>
        </w:rPr>
        <w:t xml:space="preserve"> У пояснювальній записці до проекту зазначається про несприятливу ситуацію щодо розвитку сфери фізичної культури і спорту в Україні, обумовлену недостатністю бюджетного фінансування цієї сфери, нерозвиненістю механізмів залучення недержавної підтримки.</w:t>
      </w:r>
    </w:p>
    <w:p w:rsidR="00157500" w:rsidRPr="00EF59ED" w:rsidRDefault="00157500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EF59ED">
        <w:rPr>
          <w:rFonts w:ascii="Times New Roman" w:hAnsi="Times New Roman"/>
          <w:sz w:val="28"/>
          <w:szCs w:val="24"/>
        </w:rPr>
        <w:t>Не заперечуючи актуальність посилення  впливу недержавного сектору щодо фінансування сфери спорту, особливо в умовах дефіциту бюджетних коштів, вважаємо, що питанням забезпечення за рахунок приватних осіб суспільних інтересів та потреб у сфері спорту приділено достатньо уваги у чинному законодавстві.</w:t>
      </w:r>
    </w:p>
    <w:p w:rsidR="00157500" w:rsidRPr="00201DC9" w:rsidRDefault="00157500" w:rsidP="0015750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EF59ED">
        <w:rPr>
          <w:rFonts w:ascii="Times New Roman" w:hAnsi="Times New Roman"/>
          <w:sz w:val="28"/>
          <w:szCs w:val="24"/>
        </w:rPr>
        <w:t xml:space="preserve">Так, у ст. 1 Закону України «Про гуманітарну допомогу» </w:t>
      </w:r>
      <w:r w:rsidR="008E1C89" w:rsidRPr="00EF59ED">
        <w:rPr>
          <w:rFonts w:ascii="Times New Roman" w:hAnsi="Times New Roman"/>
          <w:sz w:val="28"/>
          <w:szCs w:val="24"/>
        </w:rPr>
        <w:t xml:space="preserve">(далі – Закон) </w:t>
      </w:r>
      <w:r w:rsidRPr="00EF59ED">
        <w:rPr>
          <w:rFonts w:ascii="Times New Roman" w:hAnsi="Times New Roman"/>
          <w:sz w:val="28"/>
          <w:szCs w:val="24"/>
        </w:rPr>
        <w:t xml:space="preserve">у визначеннях  понять «гуманітарна допомога» та «отримувачі гуманітарної допомоги» закладена можливість надання цільової адресної безоплатної допомоги у грошовій або натуральній формі, у вигляді безповоротної фінансової допомоги або добровільних пожертвувань, або допомоги у вигляді виконання робіт, надання послуг, </w:t>
      </w:r>
      <w:r w:rsidRPr="00201DC9">
        <w:rPr>
          <w:rFonts w:ascii="Times New Roman" w:hAnsi="Times New Roman"/>
          <w:sz w:val="28"/>
          <w:szCs w:val="24"/>
        </w:rPr>
        <w:t xml:space="preserve">що надається іноземними та вітчизняними донорами підприємствам громадських організацій осіб з інвалідністю, ветеранів війни та праці, підприємствам, установам та організаціям, що утримуються за рахунок бюджетів, та державним установам, громадським організаціям осіб з інвалідністю, громадським організаціям, створеним для здійснення передбаченої їх статутними документами оздоровчої, аматорської, спортивної, культурної, освітньої та наукової діяльності. При цьому, згідно </w:t>
      </w:r>
      <w:r w:rsidR="00786E6F" w:rsidRPr="00201DC9">
        <w:rPr>
          <w:rFonts w:ascii="Times New Roman" w:hAnsi="Times New Roman"/>
          <w:sz w:val="28"/>
          <w:szCs w:val="24"/>
        </w:rPr>
        <w:t>зі</w:t>
      </w:r>
      <w:r w:rsidRPr="00201DC9">
        <w:rPr>
          <w:rFonts w:ascii="Times New Roman" w:hAnsi="Times New Roman"/>
          <w:sz w:val="28"/>
          <w:szCs w:val="24"/>
        </w:rPr>
        <w:t xml:space="preserve"> ст. 5 Закону центральний орган виконавчої влади, що реалізує державну політику у сфері соціального захисту населення, здійснює ведення Єдиного реєстру отримувачів гуманітарної допомоги. На думку Головного управління, ведення відповідного реєстру сприяє ефективному обліку потреб у відповідних сферах, звітності та контролю за розподіленням допомоги між кінцевими набувачами.</w:t>
      </w:r>
    </w:p>
    <w:p w:rsidR="00157500" w:rsidRPr="00EF59ED" w:rsidRDefault="00157500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01DC9">
        <w:rPr>
          <w:rFonts w:ascii="Times New Roman" w:hAnsi="Times New Roman"/>
          <w:sz w:val="28"/>
          <w:szCs w:val="24"/>
        </w:rPr>
        <w:t xml:space="preserve">Одночасно зазначимо, що </w:t>
      </w:r>
      <w:r w:rsidR="008D1125" w:rsidRPr="00201DC9">
        <w:rPr>
          <w:rFonts w:ascii="Times New Roman" w:hAnsi="Times New Roman"/>
          <w:sz w:val="28"/>
          <w:szCs w:val="24"/>
        </w:rPr>
        <w:t>з</w:t>
      </w:r>
      <w:r w:rsidRPr="00201DC9">
        <w:rPr>
          <w:rFonts w:ascii="Times New Roman" w:hAnsi="Times New Roman"/>
          <w:sz w:val="28"/>
          <w:szCs w:val="24"/>
        </w:rPr>
        <w:t xml:space="preserve">гідно </w:t>
      </w:r>
      <w:r w:rsidR="00786E6F" w:rsidRPr="00201DC9">
        <w:rPr>
          <w:rFonts w:ascii="Times New Roman" w:hAnsi="Times New Roman"/>
          <w:sz w:val="28"/>
          <w:szCs w:val="24"/>
        </w:rPr>
        <w:t>зі</w:t>
      </w:r>
      <w:r w:rsidRPr="00201DC9">
        <w:rPr>
          <w:rFonts w:ascii="Times New Roman" w:hAnsi="Times New Roman"/>
          <w:sz w:val="28"/>
          <w:szCs w:val="24"/>
        </w:rPr>
        <w:t xml:space="preserve"> ст. 1 Закону гуманітарна допомога є різновидом благодійництва, що, у свою чергу, кореспондується із положеннями ч. 1 ст. 4 Закону України «Про фізичну культуру і спорт», згідно з якими державна політика у сфері фізичної культури і спорту ґрунтується, окрім іншого, на засадах заохочення благодійної діяльності у сфері фізичної</w:t>
      </w:r>
      <w:r w:rsidRPr="00EF59ED">
        <w:rPr>
          <w:rFonts w:ascii="Times New Roman" w:hAnsi="Times New Roman"/>
          <w:sz w:val="28"/>
          <w:szCs w:val="24"/>
        </w:rPr>
        <w:t xml:space="preserve"> культури і спорту. Відповідне положення знайшло своє закріплення й у ст. 47 Закону України </w:t>
      </w:r>
      <w:r w:rsidR="00704EB0">
        <w:rPr>
          <w:rFonts w:ascii="Times New Roman" w:hAnsi="Times New Roman"/>
          <w:sz w:val="28"/>
          <w:szCs w:val="24"/>
        </w:rPr>
        <w:br/>
      </w:r>
      <w:r w:rsidRPr="00EF59ED">
        <w:rPr>
          <w:rFonts w:ascii="Times New Roman" w:hAnsi="Times New Roman"/>
          <w:sz w:val="28"/>
          <w:szCs w:val="24"/>
        </w:rPr>
        <w:t>«Про фізичну культуру і спорт», згідно з якою «держава може надавати податкові пільги для юридичних та фізичних осіб (резидентів та нерезидентів), що здійснюють благодійну діяльність у сфері фізичної культури і спорту в порядку, визначеному законодавством».</w:t>
      </w:r>
    </w:p>
    <w:p w:rsidR="00540FAF" w:rsidRPr="00201DC9" w:rsidRDefault="00157500" w:rsidP="00ED301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b/>
          <w:sz w:val="28"/>
          <w:szCs w:val="24"/>
        </w:rPr>
        <w:lastRenderedPageBreak/>
        <w:t>2.</w:t>
      </w:r>
      <w:r w:rsidRPr="00EF59ED">
        <w:rPr>
          <w:rFonts w:ascii="Times New Roman" w:hAnsi="Times New Roman"/>
          <w:sz w:val="28"/>
          <w:szCs w:val="24"/>
        </w:rPr>
        <w:t xml:space="preserve"> </w:t>
      </w:r>
      <w:r w:rsidR="00FE40D6" w:rsidRPr="00EF59ED">
        <w:rPr>
          <w:rFonts w:ascii="Times New Roman" w:hAnsi="Times New Roman"/>
          <w:sz w:val="28"/>
          <w:szCs w:val="28"/>
        </w:rPr>
        <w:t>У</w:t>
      </w:r>
      <w:r w:rsidR="008D4C33" w:rsidRPr="00EF59ED">
        <w:rPr>
          <w:rFonts w:ascii="Times New Roman" w:hAnsi="Times New Roman"/>
          <w:sz w:val="28"/>
          <w:szCs w:val="28"/>
        </w:rPr>
        <w:t xml:space="preserve"> цілому не виключаючи</w:t>
      </w:r>
      <w:r w:rsidR="00297F50" w:rsidRPr="00EF59ED">
        <w:rPr>
          <w:rFonts w:ascii="Times New Roman" w:hAnsi="Times New Roman"/>
          <w:sz w:val="28"/>
          <w:szCs w:val="28"/>
        </w:rPr>
        <w:t xml:space="preserve"> можливості</w:t>
      </w:r>
      <w:r w:rsidR="008D4C33" w:rsidRPr="00EF59ED">
        <w:rPr>
          <w:rFonts w:ascii="Times New Roman" w:hAnsi="Times New Roman"/>
          <w:sz w:val="28"/>
          <w:szCs w:val="28"/>
        </w:rPr>
        <w:t xml:space="preserve"> </w:t>
      </w:r>
      <w:r w:rsidR="008D1125" w:rsidRPr="00EF59ED">
        <w:rPr>
          <w:rFonts w:ascii="Times New Roman" w:hAnsi="Times New Roman"/>
          <w:sz w:val="28"/>
          <w:szCs w:val="28"/>
        </w:rPr>
        <w:t xml:space="preserve">певного </w:t>
      </w:r>
      <w:r w:rsidR="008D4C33" w:rsidRPr="00EF59ED">
        <w:rPr>
          <w:rFonts w:ascii="Times New Roman" w:hAnsi="Times New Roman"/>
          <w:sz w:val="28"/>
          <w:szCs w:val="28"/>
        </w:rPr>
        <w:t>розширення переліку суб’єктів</w:t>
      </w:r>
      <w:r w:rsidR="00087420" w:rsidRPr="00EF59ED">
        <w:rPr>
          <w:rFonts w:ascii="Times New Roman" w:hAnsi="Times New Roman"/>
          <w:sz w:val="28"/>
          <w:szCs w:val="28"/>
        </w:rPr>
        <w:t xml:space="preserve">, які передбачені у </w:t>
      </w:r>
      <w:bookmarkStart w:id="1" w:name="_Hlk69900471"/>
      <w:proofErr w:type="spellStart"/>
      <w:r w:rsidR="006C6E45" w:rsidRPr="00EF59ED">
        <w:rPr>
          <w:rFonts w:ascii="Times New Roman" w:hAnsi="Times New Roman"/>
          <w:sz w:val="28"/>
          <w:szCs w:val="28"/>
        </w:rPr>
        <w:t>пп</w:t>
      </w:r>
      <w:proofErr w:type="spellEnd"/>
      <w:r w:rsidR="006C6E45" w:rsidRPr="00EF59ED">
        <w:rPr>
          <w:rFonts w:ascii="Times New Roman" w:hAnsi="Times New Roman"/>
          <w:sz w:val="28"/>
          <w:szCs w:val="28"/>
        </w:rPr>
        <w:t>. </w:t>
      </w:r>
      <w:r w:rsidR="006D7B60" w:rsidRPr="00EF59ED">
        <w:rPr>
          <w:rFonts w:ascii="Times New Roman" w:hAnsi="Times New Roman"/>
          <w:sz w:val="28"/>
          <w:szCs w:val="28"/>
        </w:rPr>
        <w:t>140.5.14 п. 140.5 ст. 140 ПК</w:t>
      </w:r>
      <w:bookmarkEnd w:id="1"/>
      <w:r w:rsidR="00087420" w:rsidRPr="00EF59ED">
        <w:rPr>
          <w:rFonts w:ascii="Times New Roman" w:hAnsi="Times New Roman"/>
          <w:sz w:val="28"/>
          <w:szCs w:val="28"/>
        </w:rPr>
        <w:t xml:space="preserve">, разом із тим, на наш погляд, викликає застереження </w:t>
      </w:r>
      <w:r w:rsidR="00297F50" w:rsidRPr="00EF59ED">
        <w:rPr>
          <w:rFonts w:ascii="Times New Roman" w:hAnsi="Times New Roman"/>
          <w:sz w:val="28"/>
          <w:szCs w:val="28"/>
        </w:rPr>
        <w:t xml:space="preserve">пропозиція </w:t>
      </w:r>
      <w:r w:rsidR="0067738E" w:rsidRPr="00EF59ED">
        <w:rPr>
          <w:rFonts w:ascii="Times New Roman" w:hAnsi="Times New Roman"/>
          <w:sz w:val="28"/>
          <w:szCs w:val="28"/>
        </w:rPr>
        <w:t xml:space="preserve">щодо надання встановленої ним преференції </w:t>
      </w:r>
      <w:r w:rsidR="00BB35D1" w:rsidRPr="00EF59ED">
        <w:rPr>
          <w:rFonts w:ascii="Times New Roman" w:hAnsi="Times New Roman"/>
          <w:i/>
          <w:sz w:val="28"/>
          <w:szCs w:val="28"/>
        </w:rPr>
        <w:t>будь-яким</w:t>
      </w:r>
      <w:r w:rsidR="00BB35D1" w:rsidRPr="00EF59ED">
        <w:rPr>
          <w:rFonts w:ascii="Times New Roman" w:hAnsi="Times New Roman"/>
          <w:sz w:val="28"/>
          <w:szCs w:val="28"/>
        </w:rPr>
        <w:t xml:space="preserve"> суб’єктам сфери фізичної культури і спорту, які віднесені до неприбуткових організаці</w:t>
      </w:r>
      <w:r w:rsidR="00531E67" w:rsidRPr="00EF59ED">
        <w:rPr>
          <w:rFonts w:ascii="Times New Roman" w:hAnsi="Times New Roman"/>
          <w:sz w:val="28"/>
          <w:szCs w:val="28"/>
        </w:rPr>
        <w:t>й, оскільки їх</w:t>
      </w:r>
      <w:r w:rsidR="00325EBE" w:rsidRPr="00EF59ED">
        <w:rPr>
          <w:rFonts w:ascii="Times New Roman" w:hAnsi="Times New Roman"/>
          <w:sz w:val="28"/>
          <w:szCs w:val="28"/>
        </w:rPr>
        <w:t xml:space="preserve"> фінансування </w:t>
      </w:r>
      <w:r w:rsidR="00C55D03" w:rsidRPr="00EF59ED">
        <w:rPr>
          <w:rFonts w:ascii="Times New Roman" w:hAnsi="Times New Roman"/>
          <w:sz w:val="28"/>
          <w:szCs w:val="28"/>
        </w:rPr>
        <w:t xml:space="preserve">здійснюватиметься, </w:t>
      </w:r>
      <w:r w:rsidR="0067738E" w:rsidRPr="00EF59ED">
        <w:rPr>
          <w:rFonts w:ascii="Times New Roman" w:hAnsi="Times New Roman"/>
          <w:sz w:val="28"/>
          <w:szCs w:val="28"/>
        </w:rPr>
        <w:t>у</w:t>
      </w:r>
      <w:r w:rsidR="00C55D03" w:rsidRPr="00EF59ED">
        <w:rPr>
          <w:rFonts w:ascii="Times New Roman" w:hAnsi="Times New Roman"/>
          <w:sz w:val="28"/>
          <w:szCs w:val="28"/>
        </w:rPr>
        <w:t xml:space="preserve"> тому числі, за рахунок </w:t>
      </w:r>
      <w:r w:rsidR="007A71EC" w:rsidRPr="00EF59ED">
        <w:rPr>
          <w:rFonts w:ascii="Times New Roman" w:hAnsi="Times New Roman"/>
          <w:sz w:val="28"/>
          <w:szCs w:val="28"/>
        </w:rPr>
        <w:t>суми коштів</w:t>
      </w:r>
      <w:r w:rsidR="00563B9C" w:rsidRPr="00EF59ED">
        <w:rPr>
          <w:rFonts w:ascii="Times New Roman" w:hAnsi="Times New Roman"/>
          <w:sz w:val="28"/>
          <w:szCs w:val="28"/>
        </w:rPr>
        <w:t xml:space="preserve"> податку на прибут</w:t>
      </w:r>
      <w:r w:rsidR="0067738E" w:rsidRPr="00EF59ED">
        <w:rPr>
          <w:rFonts w:ascii="Times New Roman" w:hAnsi="Times New Roman"/>
          <w:sz w:val="28"/>
          <w:szCs w:val="28"/>
        </w:rPr>
        <w:t>о</w:t>
      </w:r>
      <w:r w:rsidR="00C957D1" w:rsidRPr="00EF59ED">
        <w:rPr>
          <w:rFonts w:ascii="Times New Roman" w:hAnsi="Times New Roman"/>
          <w:sz w:val="28"/>
          <w:szCs w:val="28"/>
        </w:rPr>
        <w:t>к</w:t>
      </w:r>
      <w:r w:rsidR="0067738E" w:rsidRPr="00EF59ED">
        <w:rPr>
          <w:rFonts w:ascii="Times New Roman" w:hAnsi="Times New Roman"/>
          <w:sz w:val="28"/>
          <w:szCs w:val="28"/>
        </w:rPr>
        <w:t xml:space="preserve"> підприємств</w:t>
      </w:r>
      <w:r w:rsidR="00C957D1" w:rsidRPr="00EF59ED">
        <w:rPr>
          <w:rFonts w:ascii="Times New Roman" w:hAnsi="Times New Roman"/>
          <w:sz w:val="28"/>
          <w:szCs w:val="28"/>
        </w:rPr>
        <w:t>, що</w:t>
      </w:r>
      <w:r w:rsidR="00335D69" w:rsidRPr="00EF59ED">
        <w:rPr>
          <w:rFonts w:ascii="Times New Roman" w:hAnsi="Times New Roman"/>
          <w:sz w:val="28"/>
          <w:szCs w:val="28"/>
        </w:rPr>
        <w:t xml:space="preserve"> мали </w:t>
      </w:r>
      <w:r w:rsidR="00715086" w:rsidRPr="00EF59ED">
        <w:rPr>
          <w:rFonts w:ascii="Times New Roman" w:hAnsi="Times New Roman"/>
          <w:sz w:val="28"/>
          <w:szCs w:val="28"/>
        </w:rPr>
        <w:t xml:space="preserve">б </w:t>
      </w:r>
      <w:r w:rsidR="00335D69" w:rsidRPr="00EF59ED">
        <w:rPr>
          <w:rFonts w:ascii="Times New Roman" w:hAnsi="Times New Roman"/>
          <w:sz w:val="28"/>
          <w:szCs w:val="28"/>
        </w:rPr>
        <w:t>бути сплачені до бюджет</w:t>
      </w:r>
      <w:r w:rsidR="00715086" w:rsidRPr="00EF59ED">
        <w:rPr>
          <w:rFonts w:ascii="Times New Roman" w:hAnsi="Times New Roman"/>
          <w:sz w:val="28"/>
          <w:szCs w:val="28"/>
        </w:rPr>
        <w:t>у</w:t>
      </w:r>
      <w:r w:rsidR="00335D69" w:rsidRPr="00EF59ED">
        <w:rPr>
          <w:rFonts w:ascii="Times New Roman" w:hAnsi="Times New Roman"/>
          <w:sz w:val="28"/>
          <w:szCs w:val="28"/>
        </w:rPr>
        <w:t>, а тому</w:t>
      </w:r>
      <w:r w:rsidR="00563B9C" w:rsidRPr="00EF59ED">
        <w:rPr>
          <w:rFonts w:ascii="Times New Roman" w:hAnsi="Times New Roman"/>
          <w:sz w:val="28"/>
          <w:szCs w:val="28"/>
        </w:rPr>
        <w:t xml:space="preserve"> містить ризики зменшення фінансування інших, не менш важливих, бюджетних програм</w:t>
      </w:r>
      <w:r w:rsidR="00C957D1" w:rsidRPr="00EF59ED">
        <w:rPr>
          <w:rFonts w:ascii="Times New Roman" w:hAnsi="Times New Roman"/>
          <w:sz w:val="28"/>
          <w:szCs w:val="28"/>
        </w:rPr>
        <w:t>. При цьому,</w:t>
      </w:r>
      <w:r w:rsidR="00335D69" w:rsidRPr="00EF59ED">
        <w:rPr>
          <w:rFonts w:ascii="Times New Roman" w:hAnsi="Times New Roman"/>
          <w:sz w:val="28"/>
          <w:szCs w:val="28"/>
        </w:rPr>
        <w:t xml:space="preserve"> зауважимо, що</w:t>
      </w:r>
      <w:r w:rsidR="00C957D1" w:rsidRPr="00EF59ED">
        <w:rPr>
          <w:rFonts w:ascii="Times New Roman" w:hAnsi="Times New Roman"/>
          <w:sz w:val="28"/>
          <w:szCs w:val="28"/>
        </w:rPr>
        <w:t xml:space="preserve"> </w:t>
      </w:r>
      <w:r w:rsidR="00531E67" w:rsidRPr="00EF59ED">
        <w:rPr>
          <w:rFonts w:ascii="Times New Roman" w:hAnsi="Times New Roman"/>
          <w:sz w:val="28"/>
          <w:szCs w:val="28"/>
        </w:rPr>
        <w:t xml:space="preserve">сам по собі статус неприбуткової </w:t>
      </w:r>
      <w:r w:rsidR="00531E67" w:rsidRPr="00201DC9">
        <w:rPr>
          <w:rFonts w:ascii="Times New Roman" w:hAnsi="Times New Roman"/>
          <w:sz w:val="28"/>
          <w:szCs w:val="28"/>
        </w:rPr>
        <w:t xml:space="preserve">організації не передбачає </w:t>
      </w:r>
      <w:r w:rsidR="00AC13F2" w:rsidRPr="00201DC9">
        <w:rPr>
          <w:rFonts w:ascii="Times New Roman" w:hAnsi="Times New Roman"/>
          <w:sz w:val="28"/>
          <w:szCs w:val="28"/>
        </w:rPr>
        <w:t xml:space="preserve">автоматичне </w:t>
      </w:r>
      <w:r w:rsidR="00253A76" w:rsidRPr="00201DC9">
        <w:rPr>
          <w:rFonts w:ascii="Times New Roman" w:hAnsi="Times New Roman"/>
          <w:sz w:val="28"/>
          <w:szCs w:val="28"/>
        </w:rPr>
        <w:t xml:space="preserve">здійснення їх діяльності </w:t>
      </w:r>
      <w:r w:rsidR="00630B1F" w:rsidRPr="00201DC9">
        <w:rPr>
          <w:rFonts w:ascii="Times New Roman" w:hAnsi="Times New Roman"/>
          <w:sz w:val="28"/>
          <w:szCs w:val="28"/>
        </w:rPr>
        <w:t xml:space="preserve">на </w:t>
      </w:r>
      <w:r w:rsidR="00253A76" w:rsidRPr="00201DC9">
        <w:rPr>
          <w:rFonts w:ascii="Times New Roman" w:hAnsi="Times New Roman"/>
          <w:sz w:val="28"/>
          <w:szCs w:val="28"/>
        </w:rPr>
        <w:t xml:space="preserve">задоволення </w:t>
      </w:r>
      <w:r w:rsidR="00253A76" w:rsidRPr="00201DC9">
        <w:rPr>
          <w:rFonts w:ascii="Times New Roman" w:hAnsi="Times New Roman"/>
          <w:i/>
          <w:sz w:val="28"/>
          <w:szCs w:val="28"/>
        </w:rPr>
        <w:t>суспільн</w:t>
      </w:r>
      <w:r w:rsidR="00630B1F" w:rsidRPr="00201DC9">
        <w:rPr>
          <w:rFonts w:ascii="Times New Roman" w:hAnsi="Times New Roman"/>
          <w:i/>
          <w:sz w:val="28"/>
          <w:szCs w:val="28"/>
        </w:rPr>
        <w:t>их</w:t>
      </w:r>
      <w:r w:rsidR="002414C2" w:rsidRPr="00201DC9">
        <w:rPr>
          <w:rFonts w:ascii="Times New Roman" w:hAnsi="Times New Roman"/>
          <w:i/>
          <w:sz w:val="28"/>
          <w:szCs w:val="28"/>
        </w:rPr>
        <w:t xml:space="preserve"> інтересів</w:t>
      </w:r>
      <w:r w:rsidR="00253A76" w:rsidRPr="00201DC9">
        <w:rPr>
          <w:rFonts w:ascii="Times New Roman" w:hAnsi="Times New Roman"/>
          <w:sz w:val="28"/>
          <w:szCs w:val="28"/>
        </w:rPr>
        <w:t>, зокрема</w:t>
      </w:r>
      <w:r w:rsidR="00630B1F" w:rsidRPr="00201DC9">
        <w:rPr>
          <w:rFonts w:ascii="Times New Roman" w:hAnsi="Times New Roman"/>
          <w:sz w:val="28"/>
          <w:szCs w:val="28"/>
        </w:rPr>
        <w:t xml:space="preserve">, </w:t>
      </w:r>
      <w:r w:rsidR="0067738E" w:rsidRPr="00201DC9">
        <w:rPr>
          <w:rFonts w:ascii="Times New Roman" w:hAnsi="Times New Roman"/>
          <w:sz w:val="28"/>
          <w:szCs w:val="28"/>
        </w:rPr>
        <w:t>у</w:t>
      </w:r>
      <w:r w:rsidR="00630B1F" w:rsidRPr="00201DC9">
        <w:rPr>
          <w:rFonts w:ascii="Times New Roman" w:hAnsi="Times New Roman"/>
          <w:sz w:val="28"/>
          <w:szCs w:val="28"/>
        </w:rPr>
        <w:t xml:space="preserve"> сфері</w:t>
      </w:r>
      <w:r w:rsidR="002414C2" w:rsidRPr="00201DC9">
        <w:rPr>
          <w:rFonts w:ascii="Times New Roman" w:hAnsi="Times New Roman"/>
          <w:sz w:val="28"/>
          <w:szCs w:val="28"/>
        </w:rPr>
        <w:t xml:space="preserve"> фізичної </w:t>
      </w:r>
      <w:r w:rsidR="00630B1F" w:rsidRPr="00201DC9">
        <w:rPr>
          <w:rFonts w:ascii="Times New Roman" w:hAnsi="Times New Roman"/>
          <w:sz w:val="28"/>
          <w:szCs w:val="28"/>
        </w:rPr>
        <w:t>ку</w:t>
      </w:r>
      <w:r w:rsidR="002414C2" w:rsidRPr="00201DC9">
        <w:rPr>
          <w:rFonts w:ascii="Times New Roman" w:hAnsi="Times New Roman"/>
          <w:sz w:val="28"/>
          <w:szCs w:val="28"/>
        </w:rPr>
        <w:t>льтури та спорту,</w:t>
      </w:r>
      <w:r w:rsidR="00630B1F" w:rsidRPr="00201DC9">
        <w:rPr>
          <w:rFonts w:ascii="Times New Roman" w:hAnsi="Times New Roman"/>
          <w:sz w:val="28"/>
          <w:szCs w:val="28"/>
        </w:rPr>
        <w:t xml:space="preserve"> </w:t>
      </w:r>
      <w:r w:rsidR="003D6D7A" w:rsidRPr="00201DC9">
        <w:rPr>
          <w:rFonts w:ascii="Times New Roman" w:hAnsi="Times New Roman"/>
          <w:sz w:val="28"/>
          <w:szCs w:val="28"/>
        </w:rPr>
        <w:t>як</w:t>
      </w:r>
      <w:r w:rsidR="00715086" w:rsidRPr="00201DC9">
        <w:rPr>
          <w:rFonts w:ascii="Times New Roman" w:hAnsi="Times New Roman"/>
          <w:sz w:val="28"/>
          <w:szCs w:val="28"/>
        </w:rPr>
        <w:t>, це передбачено</w:t>
      </w:r>
      <w:r w:rsidR="003D6D7A" w:rsidRPr="00201DC9">
        <w:rPr>
          <w:rFonts w:ascii="Times New Roman" w:hAnsi="Times New Roman"/>
          <w:sz w:val="28"/>
          <w:szCs w:val="28"/>
        </w:rPr>
        <w:t xml:space="preserve"> у випадку</w:t>
      </w:r>
      <w:r w:rsidR="00715086" w:rsidRPr="00201DC9">
        <w:rPr>
          <w:rFonts w:ascii="Times New Roman" w:hAnsi="Times New Roman"/>
          <w:sz w:val="28"/>
          <w:szCs w:val="28"/>
        </w:rPr>
        <w:t>, наприклад,</w:t>
      </w:r>
      <w:r w:rsidR="003D6D7A" w:rsidRPr="00201DC9">
        <w:rPr>
          <w:rFonts w:ascii="Times New Roman" w:hAnsi="Times New Roman"/>
          <w:sz w:val="28"/>
          <w:szCs w:val="28"/>
        </w:rPr>
        <w:t xml:space="preserve"> із дитячо-юнацькими спортивними школам</w:t>
      </w:r>
      <w:r w:rsidR="00A83B2E" w:rsidRPr="00201DC9">
        <w:rPr>
          <w:rFonts w:ascii="Times New Roman" w:hAnsi="Times New Roman"/>
          <w:sz w:val="28"/>
          <w:szCs w:val="28"/>
        </w:rPr>
        <w:t>и</w:t>
      </w:r>
      <w:r w:rsidR="003D6D7A" w:rsidRPr="00201DC9">
        <w:rPr>
          <w:rFonts w:ascii="Times New Roman" w:hAnsi="Times New Roman"/>
          <w:sz w:val="28"/>
          <w:szCs w:val="28"/>
        </w:rPr>
        <w:t>, центрам</w:t>
      </w:r>
      <w:r w:rsidR="00AC13F2" w:rsidRPr="00201DC9">
        <w:rPr>
          <w:rFonts w:ascii="Times New Roman" w:hAnsi="Times New Roman"/>
          <w:sz w:val="28"/>
          <w:szCs w:val="28"/>
        </w:rPr>
        <w:t>и</w:t>
      </w:r>
      <w:r w:rsidR="003D6D7A" w:rsidRPr="00201DC9">
        <w:rPr>
          <w:rFonts w:ascii="Times New Roman" w:hAnsi="Times New Roman"/>
          <w:sz w:val="28"/>
          <w:szCs w:val="28"/>
        </w:rPr>
        <w:t xml:space="preserve"> олімпійської підготовки тощо</w:t>
      </w:r>
      <w:r w:rsidR="00715086" w:rsidRPr="00201DC9">
        <w:rPr>
          <w:rFonts w:ascii="Times New Roman" w:hAnsi="Times New Roman"/>
          <w:sz w:val="28"/>
          <w:szCs w:val="28"/>
        </w:rPr>
        <w:t>,</w:t>
      </w:r>
      <w:r w:rsidR="0067738E" w:rsidRPr="00201DC9">
        <w:rPr>
          <w:rFonts w:ascii="Times New Roman" w:hAnsi="Times New Roman"/>
          <w:sz w:val="28"/>
          <w:szCs w:val="28"/>
        </w:rPr>
        <w:t xml:space="preserve"> саме для яких </w:t>
      </w:r>
      <w:r w:rsidR="00F26B5F" w:rsidRPr="00201DC9">
        <w:rPr>
          <w:rFonts w:ascii="Times New Roman" w:hAnsi="Times New Roman"/>
          <w:sz w:val="28"/>
          <w:szCs w:val="28"/>
        </w:rPr>
        <w:t xml:space="preserve">на сьогодні </w:t>
      </w:r>
      <w:r w:rsidR="00C06B8A" w:rsidRPr="00201DC9">
        <w:rPr>
          <w:rFonts w:ascii="Times New Roman" w:hAnsi="Times New Roman"/>
          <w:sz w:val="28"/>
          <w:szCs w:val="28"/>
        </w:rPr>
        <w:t xml:space="preserve">і </w:t>
      </w:r>
      <w:r w:rsidR="0067738E" w:rsidRPr="00201DC9">
        <w:rPr>
          <w:rFonts w:ascii="Times New Roman" w:hAnsi="Times New Roman"/>
          <w:sz w:val="28"/>
          <w:szCs w:val="28"/>
        </w:rPr>
        <w:t xml:space="preserve">встановлена </w:t>
      </w:r>
      <w:r w:rsidR="00715086" w:rsidRPr="00201DC9">
        <w:rPr>
          <w:rFonts w:ascii="Times New Roman" w:hAnsi="Times New Roman"/>
          <w:sz w:val="28"/>
          <w:szCs w:val="28"/>
        </w:rPr>
        <w:t>відповідн</w:t>
      </w:r>
      <w:r w:rsidR="001307E2" w:rsidRPr="00201DC9">
        <w:rPr>
          <w:rFonts w:ascii="Times New Roman" w:hAnsi="Times New Roman"/>
          <w:sz w:val="28"/>
          <w:szCs w:val="28"/>
        </w:rPr>
        <w:t>а преференція</w:t>
      </w:r>
      <w:r w:rsidR="00786E6F" w:rsidRPr="00201DC9">
        <w:rPr>
          <w:rFonts w:ascii="Times New Roman" w:hAnsi="Times New Roman"/>
          <w:sz w:val="28"/>
          <w:szCs w:val="28"/>
        </w:rPr>
        <w:t>.</w:t>
      </w:r>
    </w:p>
    <w:p w:rsidR="0016610A" w:rsidRPr="00201DC9" w:rsidRDefault="007A5B48" w:rsidP="007233C7">
      <w:pPr>
        <w:tabs>
          <w:tab w:val="left" w:pos="0"/>
          <w:tab w:val="left" w:pos="567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1DC9">
        <w:rPr>
          <w:rFonts w:ascii="Times New Roman" w:hAnsi="Times New Roman"/>
          <w:sz w:val="28"/>
          <w:szCs w:val="28"/>
        </w:rPr>
        <w:t>Так само, викликає застереження й</w:t>
      </w:r>
      <w:r w:rsidR="00F27133" w:rsidRPr="00201DC9">
        <w:rPr>
          <w:rFonts w:ascii="Times New Roman" w:hAnsi="Times New Roman"/>
          <w:sz w:val="28"/>
          <w:szCs w:val="28"/>
        </w:rPr>
        <w:t xml:space="preserve"> пропонован</w:t>
      </w:r>
      <w:r w:rsidR="00D712F0" w:rsidRPr="00201DC9">
        <w:rPr>
          <w:rFonts w:ascii="Times New Roman" w:hAnsi="Times New Roman"/>
          <w:sz w:val="28"/>
          <w:szCs w:val="28"/>
        </w:rPr>
        <w:t>е</w:t>
      </w:r>
      <w:r w:rsidR="00F27133" w:rsidRPr="00201DC9">
        <w:rPr>
          <w:rFonts w:ascii="Times New Roman" w:hAnsi="Times New Roman"/>
          <w:sz w:val="28"/>
          <w:szCs w:val="28"/>
        </w:rPr>
        <w:t xml:space="preserve"> у</w:t>
      </w:r>
      <w:r w:rsidRPr="00201DC9">
        <w:rPr>
          <w:rFonts w:ascii="Times New Roman" w:hAnsi="Times New Roman"/>
          <w:sz w:val="28"/>
          <w:szCs w:val="28"/>
        </w:rPr>
        <w:t xml:space="preserve"> ново</w:t>
      </w:r>
      <w:r w:rsidR="00D712F0" w:rsidRPr="00201DC9">
        <w:rPr>
          <w:rFonts w:ascii="Times New Roman" w:hAnsi="Times New Roman"/>
          <w:sz w:val="28"/>
          <w:szCs w:val="28"/>
        </w:rPr>
        <w:t>му</w:t>
      </w:r>
      <w:r w:rsidRPr="00201D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1DC9">
        <w:rPr>
          <w:rFonts w:ascii="Times New Roman" w:hAnsi="Times New Roman"/>
          <w:sz w:val="28"/>
          <w:szCs w:val="28"/>
        </w:rPr>
        <w:t>абз</w:t>
      </w:r>
      <w:proofErr w:type="spellEnd"/>
      <w:r w:rsidRPr="00201DC9">
        <w:rPr>
          <w:rFonts w:ascii="Times New Roman" w:hAnsi="Times New Roman"/>
          <w:sz w:val="28"/>
          <w:szCs w:val="28"/>
        </w:rPr>
        <w:t>. 2 вказаного підпункту</w:t>
      </w:r>
      <w:r w:rsidR="00D712F0" w:rsidRPr="00201DC9">
        <w:rPr>
          <w:rFonts w:ascii="Times New Roman" w:hAnsi="Times New Roman"/>
          <w:sz w:val="28"/>
          <w:szCs w:val="28"/>
        </w:rPr>
        <w:t xml:space="preserve"> </w:t>
      </w:r>
      <w:r w:rsidRPr="00201DC9">
        <w:rPr>
          <w:rFonts w:ascii="Times New Roman" w:hAnsi="Times New Roman"/>
          <w:sz w:val="28"/>
          <w:szCs w:val="28"/>
        </w:rPr>
        <w:t xml:space="preserve">збільшення </w:t>
      </w:r>
      <w:r w:rsidR="0007583F" w:rsidRPr="00201DC9">
        <w:rPr>
          <w:rFonts w:ascii="Times New Roman" w:hAnsi="Times New Roman"/>
          <w:sz w:val="28"/>
          <w:szCs w:val="28"/>
        </w:rPr>
        <w:t xml:space="preserve">загального </w:t>
      </w:r>
      <w:r w:rsidR="00FA509C" w:rsidRPr="00201DC9">
        <w:rPr>
          <w:rFonts w:ascii="Times New Roman" w:hAnsi="Times New Roman"/>
          <w:sz w:val="28"/>
          <w:szCs w:val="28"/>
        </w:rPr>
        <w:t>відсотка</w:t>
      </w:r>
      <w:r w:rsidR="00D712F0" w:rsidRPr="00201DC9">
        <w:rPr>
          <w:rFonts w:ascii="Times New Roman" w:hAnsi="Times New Roman"/>
          <w:sz w:val="28"/>
          <w:szCs w:val="28"/>
        </w:rPr>
        <w:t>, що обумовлює кор</w:t>
      </w:r>
      <w:r w:rsidR="0016610A" w:rsidRPr="00201DC9">
        <w:rPr>
          <w:rFonts w:ascii="Times New Roman" w:hAnsi="Times New Roman"/>
          <w:sz w:val="28"/>
          <w:szCs w:val="28"/>
        </w:rPr>
        <w:t>и</w:t>
      </w:r>
      <w:r w:rsidR="00D712F0" w:rsidRPr="00201DC9">
        <w:rPr>
          <w:rFonts w:ascii="Times New Roman" w:hAnsi="Times New Roman"/>
          <w:sz w:val="28"/>
          <w:szCs w:val="28"/>
        </w:rPr>
        <w:t>гування фінансового результату</w:t>
      </w:r>
      <w:r w:rsidR="00FA509C" w:rsidRPr="00201DC9">
        <w:rPr>
          <w:rFonts w:ascii="Times New Roman" w:hAnsi="Times New Roman"/>
          <w:sz w:val="28"/>
          <w:szCs w:val="28"/>
        </w:rPr>
        <w:t xml:space="preserve"> (</w:t>
      </w:r>
      <w:r w:rsidR="00B76061" w:rsidRPr="00201DC9">
        <w:rPr>
          <w:rFonts w:ascii="Times New Roman" w:hAnsi="Times New Roman"/>
          <w:sz w:val="28"/>
          <w:szCs w:val="28"/>
        </w:rPr>
        <w:t>з 8 до 16</w:t>
      </w:r>
      <w:r w:rsidR="0016610A" w:rsidRPr="00201DC9">
        <w:rPr>
          <w:rFonts w:ascii="Times New Roman" w:hAnsi="Times New Roman"/>
          <w:sz w:val="28"/>
          <w:szCs w:val="28"/>
        </w:rPr>
        <w:t>%</w:t>
      </w:r>
      <w:r w:rsidR="00FA509C" w:rsidRPr="00201DC9">
        <w:rPr>
          <w:rFonts w:ascii="Times New Roman" w:hAnsi="Times New Roman"/>
          <w:sz w:val="28"/>
          <w:szCs w:val="28"/>
        </w:rPr>
        <w:t>)</w:t>
      </w:r>
      <w:r w:rsidR="0016610A" w:rsidRPr="00201DC9">
        <w:rPr>
          <w:rFonts w:ascii="Times New Roman" w:hAnsi="Times New Roman"/>
          <w:sz w:val="28"/>
          <w:szCs w:val="28"/>
        </w:rPr>
        <w:t>,</w:t>
      </w:r>
      <w:r w:rsidR="00273404" w:rsidRPr="00201DC9">
        <w:rPr>
          <w:rFonts w:ascii="Times New Roman" w:hAnsi="Times New Roman"/>
          <w:sz w:val="28"/>
          <w:szCs w:val="28"/>
        </w:rPr>
        <w:t xml:space="preserve"> у разі</w:t>
      </w:r>
      <w:r w:rsidR="0016610A" w:rsidRPr="00201DC9">
        <w:rPr>
          <w:rFonts w:ascii="Times New Roman" w:hAnsi="Times New Roman"/>
          <w:sz w:val="28"/>
          <w:szCs w:val="28"/>
        </w:rPr>
        <w:t>,</w:t>
      </w:r>
      <w:r w:rsidR="00273404" w:rsidRPr="00201DC9">
        <w:rPr>
          <w:rFonts w:ascii="Times New Roman" w:hAnsi="Times New Roman"/>
          <w:sz w:val="28"/>
          <w:szCs w:val="28"/>
        </w:rPr>
        <w:t xml:space="preserve"> якщо річна загальна </w:t>
      </w:r>
      <w:r w:rsidR="0016610A" w:rsidRPr="00201DC9">
        <w:rPr>
          <w:rFonts w:ascii="Times New Roman" w:hAnsi="Times New Roman"/>
          <w:sz w:val="28"/>
          <w:szCs w:val="28"/>
        </w:rPr>
        <w:t>«</w:t>
      </w:r>
      <w:r w:rsidR="00273404" w:rsidRPr="00201DC9">
        <w:rPr>
          <w:rFonts w:ascii="Times New Roman" w:hAnsi="Times New Roman"/>
          <w:sz w:val="28"/>
          <w:szCs w:val="28"/>
        </w:rPr>
        <w:t>сума коштів</w:t>
      </w:r>
      <w:r w:rsidR="0016610A" w:rsidRPr="00201DC9">
        <w:rPr>
          <w:rFonts w:ascii="Times New Roman" w:hAnsi="Times New Roman"/>
          <w:sz w:val="28"/>
          <w:szCs w:val="28"/>
        </w:rPr>
        <w:t xml:space="preserve">, вартості товарів, виконаних робіт, наданих послуг, перерахованих на користь таких неприбуткових організацій перевищує  5000000 гривень», </w:t>
      </w:r>
      <w:r w:rsidR="008B4464" w:rsidRPr="00201DC9">
        <w:rPr>
          <w:rFonts w:ascii="Times New Roman" w:hAnsi="Times New Roman"/>
          <w:sz w:val="28"/>
          <w:szCs w:val="28"/>
        </w:rPr>
        <w:t xml:space="preserve">оскільки призведе до зменшення надходжень до бюджету. </w:t>
      </w:r>
    </w:p>
    <w:p w:rsidR="009A3FBB" w:rsidRPr="00EF59ED" w:rsidRDefault="0016610A" w:rsidP="007233C7">
      <w:pPr>
        <w:tabs>
          <w:tab w:val="left" w:pos="0"/>
          <w:tab w:val="left" w:pos="567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1DC9">
        <w:rPr>
          <w:rFonts w:ascii="Times New Roman" w:hAnsi="Times New Roman"/>
          <w:sz w:val="28"/>
          <w:szCs w:val="28"/>
        </w:rPr>
        <w:t xml:space="preserve">При цьому, </w:t>
      </w:r>
      <w:r w:rsidR="00210A51" w:rsidRPr="00201DC9">
        <w:rPr>
          <w:rFonts w:ascii="Times New Roman" w:hAnsi="Times New Roman"/>
          <w:sz w:val="28"/>
          <w:szCs w:val="28"/>
        </w:rPr>
        <w:t>у супровідних до проекту документах</w:t>
      </w:r>
      <w:r w:rsidRPr="00201DC9">
        <w:rPr>
          <w:rFonts w:ascii="Times New Roman" w:hAnsi="Times New Roman"/>
          <w:sz w:val="28"/>
          <w:szCs w:val="28"/>
        </w:rPr>
        <w:t xml:space="preserve"> </w:t>
      </w:r>
      <w:r w:rsidR="00210A51" w:rsidRPr="00201DC9">
        <w:rPr>
          <w:rFonts w:ascii="Times New Roman" w:hAnsi="Times New Roman"/>
          <w:sz w:val="28"/>
          <w:szCs w:val="28"/>
        </w:rPr>
        <w:t>відсутнє належне обґрунтування</w:t>
      </w:r>
      <w:r w:rsidR="004E4045" w:rsidRPr="00201DC9">
        <w:rPr>
          <w:rFonts w:ascii="Times New Roman" w:hAnsi="Times New Roman"/>
          <w:sz w:val="28"/>
          <w:szCs w:val="28"/>
        </w:rPr>
        <w:t xml:space="preserve"> як необхідності</w:t>
      </w:r>
      <w:r w:rsidR="00210A51" w:rsidRPr="00201DC9">
        <w:rPr>
          <w:rFonts w:ascii="Times New Roman" w:hAnsi="Times New Roman"/>
          <w:sz w:val="28"/>
          <w:szCs w:val="28"/>
        </w:rPr>
        <w:t xml:space="preserve"> </w:t>
      </w:r>
      <w:r w:rsidRPr="00201DC9">
        <w:rPr>
          <w:rFonts w:ascii="Times New Roman" w:hAnsi="Times New Roman"/>
          <w:sz w:val="28"/>
          <w:szCs w:val="28"/>
        </w:rPr>
        <w:t xml:space="preserve">прийняття </w:t>
      </w:r>
      <w:r w:rsidR="00C70065" w:rsidRPr="00201DC9">
        <w:rPr>
          <w:rFonts w:ascii="Times New Roman" w:hAnsi="Times New Roman"/>
          <w:sz w:val="28"/>
          <w:szCs w:val="28"/>
        </w:rPr>
        <w:t>внесених</w:t>
      </w:r>
      <w:r w:rsidRPr="00201DC9">
        <w:rPr>
          <w:rFonts w:ascii="Times New Roman" w:hAnsi="Times New Roman"/>
          <w:sz w:val="28"/>
          <w:szCs w:val="28"/>
        </w:rPr>
        <w:t xml:space="preserve"> </w:t>
      </w:r>
      <w:r w:rsidR="00210A51" w:rsidRPr="00201DC9">
        <w:rPr>
          <w:rFonts w:ascii="Times New Roman" w:hAnsi="Times New Roman"/>
          <w:sz w:val="28"/>
          <w:szCs w:val="28"/>
        </w:rPr>
        <w:t xml:space="preserve">змін, </w:t>
      </w:r>
      <w:r w:rsidR="004E4045" w:rsidRPr="00201DC9">
        <w:rPr>
          <w:rFonts w:ascii="Times New Roman" w:hAnsi="Times New Roman"/>
          <w:sz w:val="28"/>
          <w:szCs w:val="28"/>
        </w:rPr>
        <w:t xml:space="preserve">так і </w:t>
      </w:r>
      <w:r w:rsidR="00AC13F2" w:rsidRPr="00201DC9">
        <w:rPr>
          <w:rFonts w:ascii="Times New Roman" w:hAnsi="Times New Roman"/>
          <w:sz w:val="28"/>
          <w:szCs w:val="28"/>
        </w:rPr>
        <w:t xml:space="preserve">значень </w:t>
      </w:r>
      <w:r w:rsidR="004E4045" w:rsidRPr="00201DC9">
        <w:rPr>
          <w:rFonts w:ascii="Times New Roman" w:hAnsi="Times New Roman"/>
          <w:sz w:val="28"/>
          <w:szCs w:val="28"/>
        </w:rPr>
        <w:t xml:space="preserve">пропонованих показників. </w:t>
      </w:r>
      <w:r w:rsidR="00C70065" w:rsidRPr="00201DC9">
        <w:rPr>
          <w:rFonts w:ascii="Times New Roman" w:hAnsi="Times New Roman"/>
          <w:sz w:val="28"/>
          <w:szCs w:val="28"/>
        </w:rPr>
        <w:t>Принагідно з</w:t>
      </w:r>
      <w:r w:rsidR="004E4045" w:rsidRPr="00201DC9">
        <w:rPr>
          <w:rFonts w:ascii="Times New Roman" w:hAnsi="Times New Roman"/>
          <w:sz w:val="28"/>
          <w:szCs w:val="28"/>
        </w:rPr>
        <w:t xml:space="preserve">ауважимо, що </w:t>
      </w:r>
      <w:r w:rsidR="0077211A" w:rsidRPr="00201DC9">
        <w:rPr>
          <w:rFonts w:ascii="Times New Roman" w:hAnsi="Times New Roman"/>
          <w:sz w:val="28"/>
          <w:szCs w:val="28"/>
        </w:rPr>
        <w:t xml:space="preserve">п. 140.5 ст. 140 ПК </w:t>
      </w:r>
      <w:r w:rsidR="00AC13F2" w:rsidRPr="00201DC9">
        <w:rPr>
          <w:rFonts w:ascii="Times New Roman" w:hAnsi="Times New Roman"/>
          <w:sz w:val="28"/>
          <w:szCs w:val="28"/>
        </w:rPr>
        <w:t xml:space="preserve">свого часу було </w:t>
      </w:r>
      <w:r w:rsidR="0077211A" w:rsidRPr="00201DC9">
        <w:rPr>
          <w:rFonts w:ascii="Times New Roman" w:hAnsi="Times New Roman"/>
          <w:sz w:val="28"/>
          <w:szCs w:val="28"/>
        </w:rPr>
        <w:t xml:space="preserve">доповнено </w:t>
      </w:r>
      <w:proofErr w:type="spellStart"/>
      <w:r w:rsidR="004E4045" w:rsidRPr="00201DC9">
        <w:rPr>
          <w:rFonts w:ascii="Times New Roman" w:hAnsi="Times New Roman"/>
          <w:sz w:val="28"/>
          <w:szCs w:val="28"/>
        </w:rPr>
        <w:t>пп</w:t>
      </w:r>
      <w:proofErr w:type="spellEnd"/>
      <w:r w:rsidR="004E4045" w:rsidRPr="00201DC9">
        <w:rPr>
          <w:rFonts w:ascii="Times New Roman" w:hAnsi="Times New Roman"/>
          <w:sz w:val="28"/>
          <w:szCs w:val="28"/>
        </w:rPr>
        <w:t>. 140.5.14</w:t>
      </w:r>
      <w:r w:rsidR="003E7EF0" w:rsidRPr="00201DC9">
        <w:rPr>
          <w:rFonts w:ascii="Times New Roman" w:hAnsi="Times New Roman"/>
          <w:sz w:val="28"/>
          <w:szCs w:val="28"/>
        </w:rPr>
        <w:t xml:space="preserve">, </w:t>
      </w:r>
      <w:r w:rsidR="00C70065" w:rsidRPr="00201DC9">
        <w:rPr>
          <w:rFonts w:ascii="Times New Roman" w:hAnsi="Times New Roman"/>
          <w:sz w:val="28"/>
          <w:szCs w:val="28"/>
        </w:rPr>
        <w:t xml:space="preserve">до якого пропонуються зміни, </w:t>
      </w:r>
      <w:r w:rsidR="003E7EF0" w:rsidRPr="00201DC9">
        <w:rPr>
          <w:rFonts w:ascii="Times New Roman" w:hAnsi="Times New Roman"/>
          <w:sz w:val="28"/>
          <w:szCs w:val="28"/>
        </w:rPr>
        <w:t>з</w:t>
      </w:r>
      <w:r w:rsidR="0077211A" w:rsidRPr="00201DC9">
        <w:rPr>
          <w:rFonts w:ascii="Times New Roman" w:hAnsi="Times New Roman"/>
          <w:sz w:val="28"/>
          <w:szCs w:val="28"/>
        </w:rPr>
        <w:t xml:space="preserve">гідно із Законом </w:t>
      </w:r>
      <w:r w:rsidR="003E7EF0" w:rsidRPr="00201DC9">
        <w:rPr>
          <w:rFonts w:ascii="Times New Roman" w:hAnsi="Times New Roman"/>
          <w:sz w:val="28"/>
          <w:szCs w:val="28"/>
        </w:rPr>
        <w:t xml:space="preserve">від 07.12.2017 </w:t>
      </w:r>
      <w:r w:rsidR="0077211A" w:rsidRPr="00201DC9">
        <w:rPr>
          <w:rFonts w:ascii="Times New Roman" w:hAnsi="Times New Roman"/>
          <w:sz w:val="28"/>
          <w:szCs w:val="28"/>
        </w:rPr>
        <w:t>№ 2245-VIII</w:t>
      </w:r>
      <w:r w:rsidR="003E7EF0" w:rsidRPr="00201DC9">
        <w:rPr>
          <w:rFonts w:ascii="Times New Roman" w:hAnsi="Times New Roman"/>
          <w:sz w:val="28"/>
          <w:szCs w:val="28"/>
        </w:rPr>
        <w:t>, яким</w:t>
      </w:r>
      <w:r w:rsidR="002D0DA8" w:rsidRPr="00201DC9">
        <w:rPr>
          <w:rFonts w:ascii="Times New Roman" w:hAnsi="Times New Roman"/>
          <w:sz w:val="28"/>
          <w:szCs w:val="28"/>
        </w:rPr>
        <w:t xml:space="preserve"> збільшен</w:t>
      </w:r>
      <w:r w:rsidR="00AC13F2" w:rsidRPr="00201DC9">
        <w:rPr>
          <w:rFonts w:ascii="Times New Roman" w:hAnsi="Times New Roman"/>
          <w:sz w:val="28"/>
          <w:szCs w:val="28"/>
        </w:rPr>
        <w:t>о</w:t>
      </w:r>
      <w:r w:rsidR="002D0DA8" w:rsidRPr="00EF59ED">
        <w:rPr>
          <w:rFonts w:ascii="Times New Roman" w:hAnsi="Times New Roman"/>
          <w:sz w:val="28"/>
          <w:szCs w:val="28"/>
        </w:rPr>
        <w:t xml:space="preserve"> у</w:t>
      </w:r>
      <w:r w:rsidR="00C70065" w:rsidRPr="00EF59ED">
        <w:rPr>
          <w:rFonts w:ascii="Times New Roman" w:hAnsi="Times New Roman"/>
          <w:sz w:val="28"/>
          <w:szCs w:val="28"/>
        </w:rPr>
        <w:t xml:space="preserve">двічі </w:t>
      </w:r>
      <w:r w:rsidR="003E7EF0" w:rsidRPr="00EF59ED">
        <w:rPr>
          <w:rFonts w:ascii="Times New Roman" w:hAnsi="Times New Roman"/>
          <w:sz w:val="28"/>
          <w:szCs w:val="28"/>
        </w:rPr>
        <w:t>(з 4 до 8)</w:t>
      </w:r>
      <w:r w:rsidR="00C70065" w:rsidRPr="00EF59ED">
        <w:rPr>
          <w:rFonts w:ascii="Times New Roman" w:hAnsi="Times New Roman"/>
          <w:sz w:val="28"/>
          <w:szCs w:val="28"/>
        </w:rPr>
        <w:t xml:space="preserve"> відсоток</w:t>
      </w:r>
      <w:r w:rsidR="00B60AA5" w:rsidRPr="00EF59ED">
        <w:rPr>
          <w:rFonts w:ascii="Times New Roman" w:hAnsi="Times New Roman"/>
          <w:sz w:val="28"/>
          <w:szCs w:val="28"/>
        </w:rPr>
        <w:t xml:space="preserve">, який вимагає </w:t>
      </w:r>
      <w:r w:rsidR="002D0DA8" w:rsidRPr="00EF59ED">
        <w:rPr>
          <w:rFonts w:ascii="Times New Roman" w:hAnsi="Times New Roman"/>
          <w:sz w:val="28"/>
          <w:szCs w:val="28"/>
        </w:rPr>
        <w:t>кор</w:t>
      </w:r>
      <w:r w:rsidR="00C70065" w:rsidRPr="00EF59ED">
        <w:rPr>
          <w:rFonts w:ascii="Times New Roman" w:hAnsi="Times New Roman"/>
          <w:sz w:val="28"/>
          <w:szCs w:val="28"/>
        </w:rPr>
        <w:t>и</w:t>
      </w:r>
      <w:r w:rsidR="002D0DA8" w:rsidRPr="00EF59ED">
        <w:rPr>
          <w:rFonts w:ascii="Times New Roman" w:hAnsi="Times New Roman"/>
          <w:sz w:val="28"/>
          <w:szCs w:val="28"/>
        </w:rPr>
        <w:t xml:space="preserve">гування фінансового </w:t>
      </w:r>
      <w:r w:rsidR="004E53BF" w:rsidRPr="00EF59ED">
        <w:rPr>
          <w:rFonts w:ascii="Times New Roman" w:hAnsi="Times New Roman"/>
          <w:sz w:val="28"/>
          <w:szCs w:val="28"/>
        </w:rPr>
        <w:t xml:space="preserve">результату </w:t>
      </w:r>
      <w:r w:rsidR="00C70065" w:rsidRPr="00EF59ED">
        <w:rPr>
          <w:rFonts w:ascii="Times New Roman" w:hAnsi="Times New Roman"/>
          <w:sz w:val="28"/>
          <w:szCs w:val="28"/>
        </w:rPr>
        <w:t xml:space="preserve">у разі перерахування коштів, передачі товарів, робіт, послуг </w:t>
      </w:r>
      <w:r w:rsidR="00733FF8" w:rsidRPr="00EF59ED">
        <w:rPr>
          <w:rFonts w:ascii="Times New Roman" w:hAnsi="Times New Roman"/>
          <w:sz w:val="28"/>
          <w:szCs w:val="28"/>
        </w:rPr>
        <w:t>зазначени</w:t>
      </w:r>
      <w:r w:rsidR="00C70065" w:rsidRPr="00EF59ED">
        <w:rPr>
          <w:rFonts w:ascii="Times New Roman" w:hAnsi="Times New Roman"/>
          <w:sz w:val="28"/>
          <w:szCs w:val="28"/>
        </w:rPr>
        <w:t>м</w:t>
      </w:r>
      <w:r w:rsidR="004E53BF" w:rsidRPr="00EF59ED">
        <w:rPr>
          <w:rFonts w:ascii="Times New Roman" w:hAnsi="Times New Roman"/>
          <w:sz w:val="28"/>
          <w:szCs w:val="28"/>
        </w:rPr>
        <w:t xml:space="preserve"> у ньому </w:t>
      </w:r>
      <w:r w:rsidR="00733FF8" w:rsidRPr="00EF59ED">
        <w:rPr>
          <w:rFonts w:ascii="Times New Roman" w:hAnsi="Times New Roman"/>
          <w:sz w:val="28"/>
          <w:szCs w:val="28"/>
        </w:rPr>
        <w:t>організаці</w:t>
      </w:r>
      <w:r w:rsidR="00C70065" w:rsidRPr="00EF59ED">
        <w:rPr>
          <w:rFonts w:ascii="Times New Roman" w:hAnsi="Times New Roman"/>
          <w:sz w:val="28"/>
          <w:szCs w:val="28"/>
        </w:rPr>
        <w:t xml:space="preserve">ям </w:t>
      </w:r>
      <w:r w:rsidR="00733FF8" w:rsidRPr="00EF59ED">
        <w:rPr>
          <w:rFonts w:ascii="Times New Roman" w:hAnsi="Times New Roman"/>
          <w:sz w:val="28"/>
          <w:szCs w:val="28"/>
        </w:rPr>
        <w:t>у сфері фізичної культури і спорту порівняно з іншими неприбутковими організаціями (</w:t>
      </w:r>
      <w:proofErr w:type="spellStart"/>
      <w:r w:rsidR="00733FF8" w:rsidRPr="00EF59ED">
        <w:rPr>
          <w:rFonts w:ascii="Times New Roman" w:hAnsi="Times New Roman"/>
          <w:sz w:val="28"/>
          <w:szCs w:val="28"/>
        </w:rPr>
        <w:t>пп</w:t>
      </w:r>
      <w:proofErr w:type="spellEnd"/>
      <w:r w:rsidR="00733FF8" w:rsidRPr="00EF59ED">
        <w:rPr>
          <w:rFonts w:ascii="Times New Roman" w:hAnsi="Times New Roman"/>
          <w:sz w:val="28"/>
          <w:szCs w:val="28"/>
        </w:rPr>
        <w:t>. </w:t>
      </w:r>
      <w:r w:rsidR="00B60AA5" w:rsidRPr="00EF59ED">
        <w:rPr>
          <w:rFonts w:ascii="Times New Roman" w:hAnsi="Times New Roman"/>
          <w:sz w:val="28"/>
          <w:szCs w:val="28"/>
        </w:rPr>
        <w:t xml:space="preserve">140.5.9 п. 140.5 ст. 140 ПК), а тому для прийняття виваженого рішення </w:t>
      </w:r>
      <w:r w:rsidR="00C70065" w:rsidRPr="00EF59ED">
        <w:rPr>
          <w:rFonts w:ascii="Times New Roman" w:hAnsi="Times New Roman"/>
          <w:sz w:val="28"/>
          <w:szCs w:val="28"/>
        </w:rPr>
        <w:t xml:space="preserve">щодо внесеного проекту </w:t>
      </w:r>
      <w:r w:rsidR="00B60AA5" w:rsidRPr="00EF59ED">
        <w:rPr>
          <w:rFonts w:ascii="Times New Roman" w:hAnsi="Times New Roman"/>
          <w:sz w:val="28"/>
          <w:szCs w:val="28"/>
        </w:rPr>
        <w:t xml:space="preserve">було б доцільним надати інформацію щодо </w:t>
      </w:r>
      <w:r w:rsidR="00AC13F2" w:rsidRPr="00EF59ED">
        <w:rPr>
          <w:rFonts w:ascii="Times New Roman" w:hAnsi="Times New Roman"/>
          <w:sz w:val="28"/>
          <w:szCs w:val="28"/>
        </w:rPr>
        <w:t xml:space="preserve">дієвості застосування чинної преференції, зокрема, </w:t>
      </w:r>
      <w:r w:rsidR="00B60AA5" w:rsidRPr="00EF59ED">
        <w:rPr>
          <w:rFonts w:ascii="Times New Roman" w:hAnsi="Times New Roman"/>
          <w:sz w:val="28"/>
          <w:szCs w:val="28"/>
        </w:rPr>
        <w:t>обсягів надан</w:t>
      </w:r>
      <w:r w:rsidR="0077211A" w:rsidRPr="00EF59ED">
        <w:rPr>
          <w:rFonts w:ascii="Times New Roman" w:hAnsi="Times New Roman"/>
          <w:sz w:val="28"/>
          <w:szCs w:val="28"/>
        </w:rPr>
        <w:t xml:space="preserve">их </w:t>
      </w:r>
      <w:r w:rsidR="00C70065" w:rsidRPr="00EF59ED">
        <w:rPr>
          <w:rFonts w:ascii="Times New Roman" w:hAnsi="Times New Roman"/>
          <w:sz w:val="28"/>
          <w:szCs w:val="28"/>
        </w:rPr>
        <w:t xml:space="preserve">відповідним суб’єктам </w:t>
      </w:r>
      <w:r w:rsidR="0077211A" w:rsidRPr="00EF59ED">
        <w:rPr>
          <w:rFonts w:ascii="Times New Roman" w:hAnsi="Times New Roman"/>
          <w:sz w:val="28"/>
          <w:szCs w:val="28"/>
        </w:rPr>
        <w:t>сум коштів</w:t>
      </w:r>
      <w:r w:rsidR="00C70065" w:rsidRPr="00EF59ED">
        <w:rPr>
          <w:rFonts w:ascii="Times New Roman" w:hAnsi="Times New Roman"/>
          <w:sz w:val="28"/>
          <w:szCs w:val="28"/>
        </w:rPr>
        <w:t>, переданих товарів, робіт, послуг</w:t>
      </w:r>
      <w:r w:rsidR="008B4464" w:rsidRPr="00EF59ED">
        <w:rPr>
          <w:rFonts w:ascii="Times New Roman" w:hAnsi="Times New Roman"/>
          <w:sz w:val="28"/>
          <w:szCs w:val="28"/>
        </w:rPr>
        <w:t xml:space="preserve"> з моменту запровадження норми</w:t>
      </w:r>
      <w:r w:rsidR="00C06B8A" w:rsidRPr="00EF59ED">
        <w:rPr>
          <w:rFonts w:ascii="Times New Roman" w:hAnsi="Times New Roman"/>
          <w:sz w:val="28"/>
          <w:szCs w:val="28"/>
        </w:rPr>
        <w:t>, яку пропонується змінити</w:t>
      </w:r>
      <w:r w:rsidR="008B4464" w:rsidRPr="00EF59ED">
        <w:rPr>
          <w:rFonts w:ascii="Times New Roman" w:hAnsi="Times New Roman"/>
          <w:sz w:val="28"/>
          <w:szCs w:val="28"/>
        </w:rPr>
        <w:t>.</w:t>
      </w:r>
    </w:p>
    <w:p w:rsidR="008B4464" w:rsidRPr="00EF59ED" w:rsidRDefault="00C06B8A" w:rsidP="007233C7">
      <w:pPr>
        <w:tabs>
          <w:tab w:val="left" w:pos="0"/>
          <w:tab w:val="left" w:pos="567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 xml:space="preserve">Зауважимо також, що припис </w:t>
      </w:r>
      <w:r w:rsidR="00201DC9">
        <w:rPr>
          <w:rFonts w:ascii="Times New Roman" w:hAnsi="Times New Roman"/>
          <w:sz w:val="28"/>
          <w:szCs w:val="28"/>
        </w:rPr>
        <w:t xml:space="preserve">нового </w:t>
      </w:r>
      <w:proofErr w:type="spellStart"/>
      <w:r w:rsidR="00201DC9">
        <w:rPr>
          <w:rFonts w:ascii="Times New Roman" w:hAnsi="Times New Roman"/>
          <w:sz w:val="28"/>
          <w:szCs w:val="28"/>
        </w:rPr>
        <w:t>абз</w:t>
      </w:r>
      <w:proofErr w:type="spellEnd"/>
      <w:r w:rsidR="00201DC9">
        <w:rPr>
          <w:rFonts w:ascii="Times New Roman" w:hAnsi="Times New Roman"/>
          <w:sz w:val="28"/>
          <w:szCs w:val="28"/>
        </w:rPr>
        <w:t xml:space="preserve">. </w:t>
      </w:r>
      <w:r w:rsidR="007C7ECC" w:rsidRPr="00EF59ED">
        <w:rPr>
          <w:rFonts w:ascii="Times New Roman" w:hAnsi="Times New Roman"/>
          <w:sz w:val="28"/>
          <w:szCs w:val="28"/>
        </w:rPr>
        <w:t>3</w:t>
      </w:r>
      <w:r w:rsidRPr="00EF59ED">
        <w:rPr>
          <w:rFonts w:ascii="Times New Roman" w:hAnsi="Times New Roman"/>
          <w:sz w:val="28"/>
          <w:szCs w:val="28"/>
        </w:rPr>
        <w:t xml:space="preserve"> аналізованого підпункту</w:t>
      </w:r>
      <w:r w:rsidR="007C7ECC" w:rsidRPr="00EF59ED">
        <w:rPr>
          <w:rFonts w:ascii="Times New Roman" w:hAnsi="Times New Roman"/>
          <w:sz w:val="28"/>
          <w:szCs w:val="28"/>
        </w:rPr>
        <w:t>, згідно з яким «</w:t>
      </w:r>
      <w:r w:rsidR="00C008F8" w:rsidRPr="00EF59ED">
        <w:rPr>
          <w:rFonts w:ascii="Times New Roman" w:hAnsi="Times New Roman"/>
          <w:sz w:val="28"/>
          <w:szCs w:val="28"/>
        </w:rPr>
        <w:t>положення, визначені абзацом першим цього підпункту не застосовуються у разі, якщо  безоплатне перерахування коштів, передача товарів, виконання робіт, надання послуг, здійснюється за рахунок прибутку, що залишається в розпорядженні платника податку після сплати ним податкових зобов’язань з податку на прибуток підприємств»</w:t>
      </w:r>
      <w:r w:rsidRPr="00EF59ED">
        <w:rPr>
          <w:rFonts w:ascii="Times New Roman" w:hAnsi="Times New Roman"/>
          <w:sz w:val="28"/>
          <w:szCs w:val="28"/>
        </w:rPr>
        <w:t>,</w:t>
      </w:r>
      <w:r w:rsidR="00C008F8" w:rsidRPr="00EF59ED">
        <w:rPr>
          <w:rFonts w:ascii="Times New Roman" w:hAnsi="Times New Roman"/>
          <w:sz w:val="28"/>
          <w:szCs w:val="28"/>
        </w:rPr>
        <w:t xml:space="preserve"> </w:t>
      </w:r>
      <w:r w:rsidR="00E056AE" w:rsidRPr="00EF59ED">
        <w:rPr>
          <w:rFonts w:ascii="Times New Roman" w:hAnsi="Times New Roman"/>
          <w:sz w:val="28"/>
          <w:szCs w:val="28"/>
        </w:rPr>
        <w:t>є</w:t>
      </w:r>
      <w:r w:rsidR="00C008F8" w:rsidRPr="00EF59ED">
        <w:rPr>
          <w:rFonts w:ascii="Times New Roman" w:hAnsi="Times New Roman"/>
          <w:sz w:val="28"/>
          <w:szCs w:val="28"/>
        </w:rPr>
        <w:t xml:space="preserve"> зайвим</w:t>
      </w:r>
      <w:r w:rsidRPr="00EF59ED">
        <w:rPr>
          <w:rFonts w:ascii="Times New Roman" w:hAnsi="Times New Roman"/>
          <w:sz w:val="28"/>
          <w:szCs w:val="28"/>
        </w:rPr>
        <w:t xml:space="preserve">, </w:t>
      </w:r>
      <w:r w:rsidR="00C834D8" w:rsidRPr="00EF59ED">
        <w:rPr>
          <w:rFonts w:ascii="Times New Roman" w:hAnsi="Times New Roman"/>
          <w:sz w:val="28"/>
          <w:szCs w:val="28"/>
        </w:rPr>
        <w:t xml:space="preserve">оскільки суб’єкти </w:t>
      </w:r>
      <w:r w:rsidR="00E056AE" w:rsidRPr="00EF59ED">
        <w:rPr>
          <w:rFonts w:ascii="Times New Roman" w:hAnsi="Times New Roman"/>
          <w:sz w:val="28"/>
          <w:szCs w:val="28"/>
        </w:rPr>
        <w:t>господарювання</w:t>
      </w:r>
      <w:r w:rsidR="00C834D8" w:rsidRPr="00EF59ED">
        <w:rPr>
          <w:rFonts w:ascii="Times New Roman" w:hAnsi="Times New Roman"/>
          <w:sz w:val="28"/>
          <w:szCs w:val="28"/>
        </w:rPr>
        <w:t xml:space="preserve"> можуть </w:t>
      </w:r>
      <w:r w:rsidR="00E056AE" w:rsidRPr="00EF59ED">
        <w:rPr>
          <w:rFonts w:ascii="Times New Roman" w:hAnsi="Times New Roman"/>
          <w:sz w:val="28"/>
          <w:szCs w:val="28"/>
        </w:rPr>
        <w:t xml:space="preserve">вільно розпоряджатись прибутком після сплати загальнообов’язкових платежів. Крім того, виглядає незрозумілим, чому вказана норма стосується лише </w:t>
      </w:r>
      <w:proofErr w:type="spellStart"/>
      <w:r w:rsidR="00E056AE" w:rsidRPr="00EF59ED">
        <w:rPr>
          <w:rFonts w:ascii="Times New Roman" w:hAnsi="Times New Roman"/>
          <w:sz w:val="28"/>
          <w:szCs w:val="28"/>
        </w:rPr>
        <w:t>абз</w:t>
      </w:r>
      <w:proofErr w:type="spellEnd"/>
      <w:r w:rsidR="00E056AE" w:rsidRPr="00EF59ED">
        <w:rPr>
          <w:rFonts w:ascii="Times New Roman" w:hAnsi="Times New Roman"/>
          <w:sz w:val="28"/>
          <w:szCs w:val="28"/>
        </w:rPr>
        <w:t>. 1</w:t>
      </w:r>
      <w:r w:rsidR="00746CAC" w:rsidRPr="00EF59ED">
        <w:rPr>
          <w:rFonts w:ascii="Times New Roman" w:hAnsi="Times New Roman"/>
          <w:sz w:val="28"/>
          <w:szCs w:val="28"/>
        </w:rPr>
        <w:t xml:space="preserve"> вказаного підпункту.</w:t>
      </w:r>
    </w:p>
    <w:p w:rsidR="00C06B8A" w:rsidRPr="00EF59ED" w:rsidRDefault="00C06B8A" w:rsidP="007233C7">
      <w:pPr>
        <w:tabs>
          <w:tab w:val="left" w:pos="0"/>
          <w:tab w:val="left" w:pos="567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 xml:space="preserve">Принагідно зауважимо, що у пропонованих змінах не дотримана термінологічна єдність. Йдеться, зокрема, про формулювання «загальна сума коштів, вартості товарів, виконаних робіт, наданих послуг, перерахованих на користь», «перерахування коштів, передача товарів, виконання робіт, надання </w:t>
      </w:r>
      <w:r w:rsidRPr="00EF59ED">
        <w:rPr>
          <w:rFonts w:ascii="Times New Roman" w:hAnsi="Times New Roman"/>
          <w:sz w:val="28"/>
          <w:szCs w:val="28"/>
        </w:rPr>
        <w:lastRenderedPageBreak/>
        <w:t>послуг», тоді як мало б йтися про «перерахування коштів, передачу товарів, робіт, послуг».</w:t>
      </w:r>
    </w:p>
    <w:p w:rsidR="00E8380C" w:rsidRPr="00EF59ED" w:rsidRDefault="00157500" w:rsidP="0058012D">
      <w:pPr>
        <w:tabs>
          <w:tab w:val="left" w:pos="0"/>
          <w:tab w:val="left" w:pos="567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b/>
          <w:sz w:val="28"/>
          <w:szCs w:val="28"/>
        </w:rPr>
        <w:t>3</w:t>
      </w:r>
      <w:r w:rsidR="0058012D" w:rsidRPr="00EF59ED">
        <w:rPr>
          <w:rFonts w:ascii="Times New Roman" w:hAnsi="Times New Roman"/>
          <w:b/>
          <w:sz w:val="28"/>
          <w:szCs w:val="28"/>
        </w:rPr>
        <w:t>.</w:t>
      </w:r>
      <w:r w:rsidR="0058012D" w:rsidRPr="00EF59ED">
        <w:rPr>
          <w:rFonts w:ascii="Times New Roman" w:hAnsi="Times New Roman"/>
          <w:sz w:val="28"/>
          <w:szCs w:val="28"/>
        </w:rPr>
        <w:t xml:space="preserve"> </w:t>
      </w:r>
      <w:r w:rsidR="00E8380C" w:rsidRPr="00EF59ED">
        <w:rPr>
          <w:rFonts w:ascii="Times New Roman" w:hAnsi="Times New Roman"/>
          <w:sz w:val="28"/>
          <w:szCs w:val="28"/>
        </w:rPr>
        <w:t xml:space="preserve">Відповідно до нового </w:t>
      </w:r>
      <w:proofErr w:type="spellStart"/>
      <w:r w:rsidR="00E8380C" w:rsidRPr="00EF59ED">
        <w:rPr>
          <w:rFonts w:ascii="Times New Roman" w:hAnsi="Times New Roman"/>
          <w:sz w:val="28"/>
          <w:szCs w:val="28"/>
        </w:rPr>
        <w:t>п</w:t>
      </w:r>
      <w:r w:rsidR="0058012D" w:rsidRPr="00EF59ED">
        <w:rPr>
          <w:rFonts w:ascii="Times New Roman" w:hAnsi="Times New Roman"/>
          <w:sz w:val="28"/>
          <w:szCs w:val="28"/>
        </w:rPr>
        <w:t>п</w:t>
      </w:r>
      <w:proofErr w:type="spellEnd"/>
      <w:r w:rsidR="00E8380C" w:rsidRPr="00EF59ED">
        <w:rPr>
          <w:rFonts w:ascii="Times New Roman" w:hAnsi="Times New Roman"/>
          <w:sz w:val="28"/>
          <w:szCs w:val="28"/>
        </w:rPr>
        <w:t xml:space="preserve">. «м» </w:t>
      </w:r>
      <w:proofErr w:type="spellStart"/>
      <w:r w:rsidR="00E8380C" w:rsidRPr="00EF59ED">
        <w:rPr>
          <w:rFonts w:ascii="Times New Roman" w:hAnsi="Times New Roman"/>
          <w:sz w:val="28"/>
          <w:szCs w:val="28"/>
        </w:rPr>
        <w:t>пп</w:t>
      </w:r>
      <w:proofErr w:type="spellEnd"/>
      <w:r w:rsidR="00E8380C" w:rsidRPr="00EF59ED">
        <w:rPr>
          <w:rFonts w:ascii="Times New Roman" w:hAnsi="Times New Roman"/>
          <w:sz w:val="28"/>
          <w:szCs w:val="28"/>
        </w:rPr>
        <w:t>. 266.2.2 п. 266.2 ст. 262 ПК звільняються від оподаткування податком на нерухоме майно, відмінне від земельної ділянки, «об’єкти нежитлової нерухомості,</w:t>
      </w:r>
      <w:r w:rsidR="00E8380C" w:rsidRPr="00EF59ED">
        <w:rPr>
          <w:rFonts w:ascii="Times New Roman" w:hAnsi="Times New Roman"/>
          <w:i/>
          <w:sz w:val="28"/>
          <w:szCs w:val="28"/>
        </w:rPr>
        <w:t xml:space="preserve"> безоплатно отримані  суб’єктами сфери фізичної культури і спорту, які є неприбутковими  і внесені контролюючим органом до Реєстру неприбуткових установ та організацій</w:t>
      </w:r>
      <w:r w:rsidR="0058012D" w:rsidRPr="00EF59ED">
        <w:rPr>
          <w:rFonts w:ascii="Times New Roman" w:hAnsi="Times New Roman"/>
          <w:i/>
          <w:sz w:val="28"/>
          <w:szCs w:val="28"/>
        </w:rPr>
        <w:t xml:space="preserve"> </w:t>
      </w:r>
      <w:r w:rsidR="00E8380C" w:rsidRPr="00EF59ED">
        <w:rPr>
          <w:rFonts w:ascii="Times New Roman" w:hAnsi="Times New Roman"/>
          <w:i/>
          <w:sz w:val="28"/>
          <w:szCs w:val="28"/>
        </w:rPr>
        <w:t>…».</w:t>
      </w:r>
    </w:p>
    <w:p w:rsidR="00B270B8" w:rsidRPr="00EF59ED" w:rsidRDefault="00E8380C" w:rsidP="007233C7">
      <w:pPr>
        <w:tabs>
          <w:tab w:val="left" w:pos="567"/>
          <w:tab w:val="left" w:pos="709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 xml:space="preserve">Зауважимо, що </w:t>
      </w:r>
      <w:r w:rsidR="006A1538" w:rsidRPr="00EF59ED">
        <w:rPr>
          <w:rFonts w:ascii="Times New Roman" w:hAnsi="Times New Roman"/>
          <w:sz w:val="28"/>
          <w:szCs w:val="28"/>
        </w:rPr>
        <w:t xml:space="preserve">відповідно до </w:t>
      </w:r>
      <w:proofErr w:type="spellStart"/>
      <w:r w:rsidRPr="00EF59ED">
        <w:rPr>
          <w:rFonts w:ascii="Times New Roman" w:hAnsi="Times New Roman"/>
          <w:sz w:val="28"/>
          <w:szCs w:val="28"/>
        </w:rPr>
        <w:t>пп.пп</w:t>
      </w:r>
      <w:proofErr w:type="spellEnd"/>
      <w:r w:rsidRPr="00EF59ED">
        <w:rPr>
          <w:rFonts w:ascii="Times New Roman" w:hAnsi="Times New Roman"/>
          <w:sz w:val="28"/>
          <w:szCs w:val="28"/>
        </w:rPr>
        <w:t xml:space="preserve">. «й», «к» </w:t>
      </w:r>
      <w:proofErr w:type="spellStart"/>
      <w:r w:rsidRPr="00EF59ED">
        <w:rPr>
          <w:rFonts w:ascii="Times New Roman" w:hAnsi="Times New Roman"/>
          <w:sz w:val="28"/>
          <w:szCs w:val="28"/>
        </w:rPr>
        <w:t>пп</w:t>
      </w:r>
      <w:proofErr w:type="spellEnd"/>
      <w:r w:rsidRPr="00EF59ED">
        <w:rPr>
          <w:rFonts w:ascii="Times New Roman" w:hAnsi="Times New Roman"/>
          <w:sz w:val="28"/>
          <w:szCs w:val="28"/>
        </w:rPr>
        <w:t>. 266.2.2 п. 266.2 ст. 266 ПК</w:t>
      </w:r>
      <w:r w:rsidR="003826D2" w:rsidRPr="00EF59ED">
        <w:rPr>
          <w:rFonts w:ascii="Times New Roman" w:hAnsi="Times New Roman"/>
          <w:sz w:val="28"/>
          <w:szCs w:val="28"/>
        </w:rPr>
        <w:t xml:space="preserve"> </w:t>
      </w:r>
      <w:r w:rsidR="00487CF1" w:rsidRPr="00EF59ED">
        <w:rPr>
          <w:rFonts w:ascii="Times New Roman" w:hAnsi="Times New Roman"/>
          <w:sz w:val="28"/>
          <w:szCs w:val="28"/>
        </w:rPr>
        <w:t>не</w:t>
      </w:r>
      <w:r w:rsidR="0058012D" w:rsidRPr="00EF59ED">
        <w:rPr>
          <w:rFonts w:ascii="Times New Roman" w:hAnsi="Times New Roman"/>
          <w:sz w:val="28"/>
          <w:szCs w:val="28"/>
        </w:rPr>
        <w:t xml:space="preserve"> </w:t>
      </w:r>
      <w:r w:rsidR="00487CF1" w:rsidRPr="00EF59ED">
        <w:rPr>
          <w:rFonts w:ascii="Times New Roman" w:hAnsi="Times New Roman"/>
          <w:sz w:val="28"/>
          <w:szCs w:val="28"/>
        </w:rPr>
        <w:t xml:space="preserve">оподатковуються «об’єкти нежитлової нерухомості державних та комунальних центрів олімпійської підготовки, шкіл вищої спортивної майстерності, центрів фізичного здоров’я населення, центрів з розвитку фізичної культури і спорту осіб з інвалідністю, дитячо-юнацьких спортивних шкіл, а також центрів олімпійської підготовки, шкіл вищої спортивної майстерності, дитячо-юнацьких спортивних шкіл і спортивних споруд всеукраїнських фізкультурно-спортивних товариств, їх місцевих осередків та відокремлених підрозділів, що є неприбутковими та включені до Реєстру неприбуткових установ та організацій», «об’єкти нежитлової нерухомості баз олімпійської та </w:t>
      </w:r>
      <w:proofErr w:type="spellStart"/>
      <w:r w:rsidR="00487CF1" w:rsidRPr="00EF59ED">
        <w:rPr>
          <w:rFonts w:ascii="Times New Roman" w:hAnsi="Times New Roman"/>
          <w:sz w:val="28"/>
          <w:szCs w:val="28"/>
        </w:rPr>
        <w:t>паралімпійської</w:t>
      </w:r>
      <w:proofErr w:type="spellEnd"/>
      <w:r w:rsidR="00487CF1" w:rsidRPr="00EF59ED">
        <w:rPr>
          <w:rFonts w:ascii="Times New Roman" w:hAnsi="Times New Roman"/>
          <w:sz w:val="28"/>
          <w:szCs w:val="28"/>
        </w:rPr>
        <w:t xml:space="preserve"> підготовки. Перелік таких баз затверджується Кабінетом Міністрів України».</w:t>
      </w:r>
      <w:r w:rsidRPr="00EF59ED">
        <w:rPr>
          <w:rFonts w:ascii="Times New Roman" w:hAnsi="Times New Roman"/>
          <w:sz w:val="28"/>
          <w:szCs w:val="28"/>
        </w:rPr>
        <w:t xml:space="preserve"> </w:t>
      </w:r>
    </w:p>
    <w:p w:rsidR="003826D2" w:rsidRPr="00EF59ED" w:rsidRDefault="00487CF1" w:rsidP="007233C7">
      <w:pPr>
        <w:tabs>
          <w:tab w:val="left" w:pos="567"/>
          <w:tab w:val="left" w:pos="709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9ED">
        <w:rPr>
          <w:rFonts w:ascii="Times New Roman" w:hAnsi="Times New Roman"/>
          <w:sz w:val="28"/>
          <w:szCs w:val="28"/>
        </w:rPr>
        <w:t>У зв’язку із цим</w:t>
      </w:r>
      <w:r w:rsidR="00447E4D" w:rsidRPr="00EF59ED">
        <w:rPr>
          <w:rFonts w:ascii="Times New Roman" w:hAnsi="Times New Roman"/>
          <w:sz w:val="28"/>
          <w:szCs w:val="28"/>
        </w:rPr>
        <w:t xml:space="preserve">, виглядає дискусійним звільнення </w:t>
      </w:r>
      <w:r w:rsidR="00447E4D" w:rsidRPr="00EF59ED">
        <w:rPr>
          <w:rFonts w:ascii="Times New Roman" w:hAnsi="Times New Roman"/>
          <w:i/>
          <w:sz w:val="28"/>
          <w:szCs w:val="28"/>
        </w:rPr>
        <w:t>будь-яких</w:t>
      </w:r>
      <w:r w:rsidR="00447E4D" w:rsidRPr="00EF59ED">
        <w:rPr>
          <w:rFonts w:ascii="Times New Roman" w:hAnsi="Times New Roman"/>
          <w:sz w:val="28"/>
          <w:szCs w:val="28"/>
        </w:rPr>
        <w:t xml:space="preserve"> </w:t>
      </w:r>
      <w:r w:rsidR="00462A1D" w:rsidRPr="00EF59ED">
        <w:rPr>
          <w:rFonts w:ascii="Times New Roman" w:hAnsi="Times New Roman"/>
          <w:sz w:val="28"/>
          <w:szCs w:val="28"/>
        </w:rPr>
        <w:t>об’єктів нежитлової нерухомості, безоплатно отриман</w:t>
      </w:r>
      <w:r w:rsidR="00C204D6" w:rsidRPr="00EF59ED">
        <w:rPr>
          <w:rFonts w:ascii="Times New Roman" w:hAnsi="Times New Roman"/>
          <w:sz w:val="28"/>
          <w:szCs w:val="28"/>
        </w:rPr>
        <w:t xml:space="preserve">их </w:t>
      </w:r>
      <w:r w:rsidR="00462A1D" w:rsidRPr="00EF59ED">
        <w:rPr>
          <w:rFonts w:ascii="Times New Roman" w:hAnsi="Times New Roman"/>
          <w:sz w:val="28"/>
          <w:szCs w:val="28"/>
        </w:rPr>
        <w:t>суб’єктами сфери фізичної культури і спорту, які є неприбутковими організаціями</w:t>
      </w:r>
      <w:r w:rsidR="0058012D" w:rsidRPr="00EF59ED">
        <w:rPr>
          <w:rFonts w:ascii="Times New Roman" w:hAnsi="Times New Roman"/>
          <w:sz w:val="28"/>
          <w:szCs w:val="28"/>
        </w:rPr>
        <w:t>,</w:t>
      </w:r>
      <w:r w:rsidR="008854B6" w:rsidRPr="00EF59ED">
        <w:rPr>
          <w:rFonts w:ascii="Times New Roman" w:hAnsi="Times New Roman"/>
          <w:sz w:val="28"/>
          <w:szCs w:val="28"/>
        </w:rPr>
        <w:t xml:space="preserve"> без відповідної конкретизації</w:t>
      </w:r>
      <w:r w:rsidR="00173ACA" w:rsidRPr="00EF59ED">
        <w:rPr>
          <w:rFonts w:ascii="Times New Roman" w:hAnsi="Times New Roman"/>
          <w:sz w:val="28"/>
          <w:szCs w:val="28"/>
        </w:rPr>
        <w:t xml:space="preserve">, зокрема, </w:t>
      </w:r>
      <w:r w:rsidR="008854B6" w:rsidRPr="00EF59ED">
        <w:rPr>
          <w:rFonts w:ascii="Times New Roman" w:hAnsi="Times New Roman"/>
          <w:sz w:val="28"/>
          <w:szCs w:val="28"/>
        </w:rPr>
        <w:t xml:space="preserve">щодо видів нерухомості, напрямів </w:t>
      </w:r>
      <w:r w:rsidR="00B270B8" w:rsidRPr="00EF59ED">
        <w:rPr>
          <w:rFonts w:ascii="Times New Roman" w:hAnsi="Times New Roman"/>
          <w:sz w:val="28"/>
          <w:szCs w:val="28"/>
        </w:rPr>
        <w:t xml:space="preserve">її </w:t>
      </w:r>
      <w:r w:rsidR="008854B6" w:rsidRPr="00EF59ED">
        <w:rPr>
          <w:rFonts w:ascii="Times New Roman" w:hAnsi="Times New Roman"/>
          <w:sz w:val="28"/>
          <w:szCs w:val="28"/>
        </w:rPr>
        <w:t>використання</w:t>
      </w:r>
      <w:r w:rsidR="00173ACA" w:rsidRPr="00EF59ED">
        <w:rPr>
          <w:rFonts w:ascii="Times New Roman" w:hAnsi="Times New Roman"/>
          <w:sz w:val="28"/>
          <w:szCs w:val="28"/>
        </w:rPr>
        <w:t xml:space="preserve"> тощо, </w:t>
      </w:r>
      <w:r w:rsidR="00C204D6" w:rsidRPr="00EF59ED">
        <w:rPr>
          <w:rFonts w:ascii="Times New Roman" w:hAnsi="Times New Roman"/>
          <w:sz w:val="28"/>
          <w:szCs w:val="28"/>
        </w:rPr>
        <w:t>оскільки</w:t>
      </w:r>
      <w:r w:rsidR="00173ACA" w:rsidRPr="00EF59ED">
        <w:rPr>
          <w:rFonts w:ascii="Times New Roman" w:hAnsi="Times New Roman"/>
          <w:sz w:val="28"/>
          <w:szCs w:val="28"/>
        </w:rPr>
        <w:t xml:space="preserve"> може призвести до використання вказаної норми</w:t>
      </w:r>
      <w:r w:rsidR="00B270B8" w:rsidRPr="00EF59ED">
        <w:rPr>
          <w:rFonts w:ascii="Times New Roman" w:hAnsi="Times New Roman"/>
          <w:sz w:val="28"/>
          <w:szCs w:val="28"/>
        </w:rPr>
        <w:t xml:space="preserve"> для мінімізації податкових зобов’язань із відповідного податку.</w:t>
      </w:r>
    </w:p>
    <w:p w:rsidR="00930E7D" w:rsidRPr="00201DC9" w:rsidRDefault="00157500" w:rsidP="0058012D">
      <w:pPr>
        <w:tabs>
          <w:tab w:val="left" w:pos="567"/>
          <w:tab w:val="left" w:pos="709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i/>
          <w:spacing w:val="-4"/>
          <w:sz w:val="28"/>
          <w:szCs w:val="28"/>
        </w:rPr>
      </w:pPr>
      <w:r w:rsidRPr="00201DC9">
        <w:rPr>
          <w:rFonts w:ascii="Times New Roman" w:hAnsi="Times New Roman"/>
          <w:b/>
          <w:sz w:val="28"/>
          <w:szCs w:val="28"/>
        </w:rPr>
        <w:t>4</w:t>
      </w:r>
      <w:r w:rsidR="0058012D" w:rsidRPr="00201DC9">
        <w:rPr>
          <w:rFonts w:ascii="Times New Roman" w:hAnsi="Times New Roman"/>
          <w:b/>
          <w:sz w:val="28"/>
          <w:szCs w:val="28"/>
        </w:rPr>
        <w:t>.</w:t>
      </w:r>
      <w:r w:rsidR="0058012D" w:rsidRPr="00201DC9">
        <w:rPr>
          <w:rFonts w:ascii="Times New Roman" w:hAnsi="Times New Roman"/>
          <w:sz w:val="28"/>
          <w:szCs w:val="28"/>
        </w:rPr>
        <w:t xml:space="preserve"> Н</w:t>
      </w:r>
      <w:r w:rsidR="00930E7D" w:rsidRPr="00201DC9">
        <w:rPr>
          <w:rFonts w:ascii="Times New Roman" w:hAnsi="Times New Roman"/>
          <w:sz w:val="28"/>
          <w:szCs w:val="28"/>
        </w:rPr>
        <w:t xml:space="preserve">овим п. 74 </w:t>
      </w:r>
      <w:r w:rsidR="00E8257A" w:rsidRPr="00201DC9">
        <w:rPr>
          <w:rFonts w:ascii="Times New Roman" w:hAnsi="Times New Roman"/>
          <w:sz w:val="28"/>
          <w:szCs w:val="28"/>
        </w:rPr>
        <w:t>підр</w:t>
      </w:r>
      <w:r w:rsidR="00930E7D" w:rsidRPr="00201DC9">
        <w:rPr>
          <w:rFonts w:ascii="Times New Roman" w:hAnsi="Times New Roman"/>
          <w:sz w:val="28"/>
          <w:szCs w:val="28"/>
        </w:rPr>
        <w:t>озділу</w:t>
      </w:r>
      <w:r w:rsidR="00E8257A" w:rsidRPr="00201DC9">
        <w:rPr>
          <w:rFonts w:ascii="Times New Roman" w:hAnsi="Times New Roman"/>
          <w:sz w:val="28"/>
          <w:szCs w:val="28"/>
        </w:rPr>
        <w:t xml:space="preserve"> 2 роз</w:t>
      </w:r>
      <w:r w:rsidR="00930E7D" w:rsidRPr="00201DC9">
        <w:rPr>
          <w:rFonts w:ascii="Times New Roman" w:hAnsi="Times New Roman"/>
          <w:sz w:val="28"/>
          <w:szCs w:val="28"/>
        </w:rPr>
        <w:t xml:space="preserve">ділу </w:t>
      </w:r>
      <w:r w:rsidR="00E8257A" w:rsidRPr="00201DC9">
        <w:rPr>
          <w:rFonts w:ascii="Times New Roman" w:hAnsi="Times New Roman"/>
          <w:sz w:val="28"/>
          <w:szCs w:val="28"/>
        </w:rPr>
        <w:t xml:space="preserve">ХХ </w:t>
      </w:r>
      <w:r w:rsidR="00930E7D" w:rsidRPr="00201DC9">
        <w:rPr>
          <w:rFonts w:ascii="Times New Roman" w:hAnsi="Times New Roman"/>
          <w:sz w:val="28"/>
          <w:szCs w:val="28"/>
        </w:rPr>
        <w:t>ПК пр</w:t>
      </w:r>
      <w:r w:rsidR="005B42CC" w:rsidRPr="00201DC9">
        <w:rPr>
          <w:rFonts w:ascii="Times New Roman" w:hAnsi="Times New Roman"/>
          <w:sz w:val="28"/>
          <w:szCs w:val="28"/>
        </w:rPr>
        <w:t>о</w:t>
      </w:r>
      <w:r w:rsidR="00930E7D" w:rsidRPr="00201DC9">
        <w:rPr>
          <w:rFonts w:ascii="Times New Roman" w:hAnsi="Times New Roman"/>
          <w:sz w:val="28"/>
          <w:szCs w:val="28"/>
        </w:rPr>
        <w:t xml:space="preserve">понується звільнити </w:t>
      </w:r>
      <w:r w:rsidR="005B42CC" w:rsidRPr="00201DC9">
        <w:rPr>
          <w:rFonts w:ascii="Times New Roman" w:hAnsi="Times New Roman"/>
          <w:sz w:val="28"/>
          <w:szCs w:val="28"/>
        </w:rPr>
        <w:t xml:space="preserve">від сплати податку на додану вартість операції із ввезення на митну територію України у митному режимі імпорту та постачання товарів, визначених </w:t>
      </w:r>
      <w:r w:rsidR="006B1245" w:rsidRPr="00201DC9">
        <w:rPr>
          <w:rFonts w:ascii="Times New Roman" w:hAnsi="Times New Roman"/>
          <w:sz w:val="28"/>
          <w:szCs w:val="28"/>
        </w:rPr>
        <w:br/>
      </w:r>
      <w:r w:rsidR="005B42CC" w:rsidRPr="00201DC9">
        <w:rPr>
          <w:rFonts w:ascii="Times New Roman" w:hAnsi="Times New Roman"/>
          <w:sz w:val="28"/>
          <w:szCs w:val="28"/>
        </w:rPr>
        <w:t>п</w:t>
      </w:r>
      <w:r w:rsidR="006B1245" w:rsidRPr="00201DC9">
        <w:rPr>
          <w:rFonts w:ascii="Times New Roman" w:hAnsi="Times New Roman"/>
          <w:sz w:val="28"/>
          <w:szCs w:val="28"/>
        </w:rPr>
        <w:t>.</w:t>
      </w:r>
      <w:r w:rsidR="005B42CC" w:rsidRPr="00201DC9">
        <w:rPr>
          <w:rFonts w:ascii="Times New Roman" w:hAnsi="Times New Roman"/>
          <w:sz w:val="28"/>
          <w:szCs w:val="28"/>
        </w:rPr>
        <w:t xml:space="preserve"> 4</w:t>
      </w:r>
      <w:r w:rsidR="005B42CC" w:rsidRPr="00201DC9">
        <w:rPr>
          <w:rFonts w:ascii="Times New Roman" w:hAnsi="Times New Roman"/>
          <w:sz w:val="28"/>
          <w:szCs w:val="28"/>
          <w:vertAlign w:val="superscript"/>
        </w:rPr>
        <w:t xml:space="preserve">4 </w:t>
      </w:r>
      <w:r w:rsidR="0058012D" w:rsidRPr="00201DC9">
        <w:rPr>
          <w:rFonts w:ascii="Times New Roman" w:hAnsi="Times New Roman"/>
          <w:sz w:val="28"/>
          <w:szCs w:val="28"/>
        </w:rPr>
        <w:t>ро</w:t>
      </w:r>
      <w:r w:rsidR="005B42CC" w:rsidRPr="00201DC9">
        <w:rPr>
          <w:rFonts w:ascii="Times New Roman" w:hAnsi="Times New Roman"/>
          <w:sz w:val="28"/>
          <w:szCs w:val="28"/>
        </w:rPr>
        <w:t>зділ</w:t>
      </w:r>
      <w:r w:rsidR="0058012D" w:rsidRPr="00201DC9">
        <w:rPr>
          <w:rFonts w:ascii="Times New Roman" w:hAnsi="Times New Roman"/>
          <w:sz w:val="28"/>
          <w:szCs w:val="28"/>
        </w:rPr>
        <w:t>у</w:t>
      </w:r>
      <w:r w:rsidR="005B42CC" w:rsidRPr="00201DC9">
        <w:rPr>
          <w:rFonts w:ascii="Times New Roman" w:hAnsi="Times New Roman"/>
          <w:sz w:val="28"/>
          <w:szCs w:val="28"/>
        </w:rPr>
        <w:t xml:space="preserve"> XXІ Митного кодексу України</w:t>
      </w:r>
      <w:r w:rsidR="0058012D" w:rsidRPr="00201DC9">
        <w:rPr>
          <w:rFonts w:ascii="Times New Roman" w:hAnsi="Times New Roman"/>
          <w:sz w:val="28"/>
          <w:szCs w:val="28"/>
        </w:rPr>
        <w:t>,</w:t>
      </w:r>
      <w:r w:rsidR="005B42CC" w:rsidRPr="00201DC9">
        <w:rPr>
          <w:rFonts w:ascii="Times New Roman" w:hAnsi="Times New Roman"/>
          <w:sz w:val="28"/>
          <w:szCs w:val="28"/>
        </w:rPr>
        <w:t xml:space="preserve"> національними спортивними федераціями</w:t>
      </w:r>
      <w:r w:rsidR="00917129" w:rsidRPr="00201DC9">
        <w:rPr>
          <w:rFonts w:ascii="Times New Roman" w:hAnsi="Times New Roman"/>
          <w:sz w:val="28"/>
          <w:szCs w:val="28"/>
        </w:rPr>
        <w:t xml:space="preserve"> «для їх використання суб'єктами сфери фізичної культури і спорту що є неприбутковими організаціями, внесеними до Реєстру неприбуткових установ та організацій»</w:t>
      </w:r>
      <w:r w:rsidR="005B42CC" w:rsidRPr="00201DC9">
        <w:rPr>
          <w:rFonts w:ascii="Times New Roman" w:hAnsi="Times New Roman"/>
          <w:sz w:val="28"/>
          <w:szCs w:val="28"/>
        </w:rPr>
        <w:t xml:space="preserve">. </w:t>
      </w:r>
    </w:p>
    <w:p w:rsidR="00643346" w:rsidRPr="00EF59ED" w:rsidRDefault="005E2464" w:rsidP="007233C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201DC9">
        <w:rPr>
          <w:rFonts w:ascii="Times New Roman" w:hAnsi="Times New Roman"/>
          <w:spacing w:val="-4"/>
          <w:sz w:val="28"/>
          <w:szCs w:val="28"/>
        </w:rPr>
        <w:t xml:space="preserve">Слід </w:t>
      </w:r>
      <w:r w:rsidR="00F91FC5" w:rsidRPr="00201DC9">
        <w:rPr>
          <w:rFonts w:ascii="Times New Roman" w:hAnsi="Times New Roman"/>
          <w:spacing w:val="-4"/>
          <w:sz w:val="28"/>
          <w:szCs w:val="28"/>
        </w:rPr>
        <w:t>зазначити</w:t>
      </w:r>
      <w:r w:rsidR="005E2808" w:rsidRPr="00EF59ED">
        <w:rPr>
          <w:rFonts w:ascii="Times New Roman" w:hAnsi="Times New Roman"/>
          <w:spacing w:val="-4"/>
          <w:sz w:val="28"/>
          <w:szCs w:val="28"/>
        </w:rPr>
        <w:t>, що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>,</w:t>
      </w:r>
      <w:r w:rsidR="00E75C8F" w:rsidRPr="00EF59ED">
        <w:rPr>
          <w:rFonts w:ascii="Times New Roman" w:hAnsi="Times New Roman"/>
          <w:spacing w:val="-4"/>
          <w:sz w:val="28"/>
          <w:szCs w:val="28"/>
        </w:rPr>
        <w:t xml:space="preserve"> по-перше,</w:t>
      </w:r>
      <w:r w:rsidR="005E2808" w:rsidRPr="00EF59ED">
        <w:rPr>
          <w:rFonts w:ascii="Times New Roman" w:hAnsi="Times New Roman"/>
          <w:spacing w:val="-4"/>
          <w:sz w:val="28"/>
          <w:szCs w:val="28"/>
        </w:rPr>
        <w:t xml:space="preserve"> відповідні зміни до Митного кодексу України передбачені проектом реєстр. № 4068 від 07.09.2020, </w:t>
      </w:r>
      <w:r w:rsidR="00AC6378" w:rsidRPr="00EF59ED">
        <w:rPr>
          <w:rFonts w:ascii="Times New Roman" w:hAnsi="Times New Roman"/>
          <w:spacing w:val="-4"/>
          <w:sz w:val="28"/>
          <w:szCs w:val="28"/>
        </w:rPr>
        <w:t xml:space="preserve">у зв’язку із чим рішення щодо проекту, що розглядається, зокрема, 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>у</w:t>
      </w:r>
      <w:r w:rsidR="00AC6378" w:rsidRPr="00EF59ED">
        <w:rPr>
          <w:rFonts w:ascii="Times New Roman" w:hAnsi="Times New Roman"/>
          <w:spacing w:val="-4"/>
          <w:sz w:val="28"/>
          <w:szCs w:val="28"/>
        </w:rPr>
        <w:t xml:space="preserve"> частині змін до вказаного підрозділу 2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 xml:space="preserve"> розділу ХХ ПК,</w:t>
      </w:r>
      <w:r w:rsidR="00AC6378" w:rsidRPr="00EF59ED">
        <w:rPr>
          <w:rFonts w:ascii="Times New Roman" w:hAnsi="Times New Roman"/>
          <w:spacing w:val="-4"/>
          <w:sz w:val="28"/>
          <w:szCs w:val="28"/>
        </w:rPr>
        <w:t xml:space="preserve"> доцільно</w:t>
      </w:r>
      <w:r w:rsidR="00063DD7" w:rsidRPr="00EF59ED">
        <w:rPr>
          <w:rFonts w:ascii="Times New Roman" w:hAnsi="Times New Roman"/>
          <w:spacing w:val="-4"/>
          <w:sz w:val="28"/>
          <w:szCs w:val="28"/>
        </w:rPr>
        <w:t xml:space="preserve"> приймати за результатами розгляду проекту </w:t>
      </w:r>
      <w:r w:rsidR="006B6FF3" w:rsidRPr="00EF59ED">
        <w:rPr>
          <w:rFonts w:ascii="Times New Roman" w:hAnsi="Times New Roman"/>
          <w:spacing w:val="-4"/>
          <w:sz w:val="28"/>
          <w:szCs w:val="28"/>
        </w:rPr>
        <w:br/>
      </w:r>
      <w:r w:rsidR="00063DD7" w:rsidRPr="00EF59ED">
        <w:rPr>
          <w:rFonts w:ascii="Times New Roman" w:hAnsi="Times New Roman"/>
          <w:spacing w:val="-4"/>
          <w:sz w:val="28"/>
          <w:szCs w:val="28"/>
        </w:rPr>
        <w:t xml:space="preserve">реєстр. № 4068. </w:t>
      </w:r>
    </w:p>
    <w:p w:rsidR="00E75C8F" w:rsidRPr="00EF59ED" w:rsidRDefault="00E75C8F" w:rsidP="007233C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EF59ED">
        <w:rPr>
          <w:rFonts w:ascii="Times New Roman" w:hAnsi="Times New Roman"/>
          <w:spacing w:val="-4"/>
          <w:sz w:val="28"/>
          <w:szCs w:val="28"/>
        </w:rPr>
        <w:t xml:space="preserve">По-друге, </w:t>
      </w:r>
      <w:r w:rsidR="00401734" w:rsidRPr="00EF59ED">
        <w:rPr>
          <w:rFonts w:ascii="Times New Roman" w:hAnsi="Times New Roman"/>
          <w:spacing w:val="-4"/>
          <w:sz w:val="28"/>
          <w:szCs w:val="28"/>
        </w:rPr>
        <w:t xml:space="preserve">не можна погодитись </w:t>
      </w:r>
      <w:r w:rsidR="006B6FF3" w:rsidRPr="00EF59ED">
        <w:rPr>
          <w:rFonts w:ascii="Times New Roman" w:hAnsi="Times New Roman"/>
          <w:spacing w:val="-4"/>
          <w:sz w:val="28"/>
          <w:szCs w:val="28"/>
        </w:rPr>
        <w:t xml:space="preserve">з пропозицією </w:t>
      </w:r>
      <w:r w:rsidR="00401734" w:rsidRPr="00EF59ED">
        <w:rPr>
          <w:rFonts w:ascii="Times New Roman" w:hAnsi="Times New Roman"/>
          <w:spacing w:val="-4"/>
          <w:sz w:val="28"/>
          <w:szCs w:val="28"/>
        </w:rPr>
        <w:t>щодо запровадження вказаної пільги</w:t>
      </w:r>
      <w:r w:rsidR="00917129" w:rsidRPr="00EF59ED">
        <w:rPr>
          <w:rFonts w:ascii="Times New Roman" w:hAnsi="Times New Roman"/>
          <w:spacing w:val="-4"/>
          <w:sz w:val="28"/>
          <w:szCs w:val="28"/>
        </w:rPr>
        <w:t xml:space="preserve"> для цілей </w:t>
      </w:r>
      <w:r w:rsidR="00F27133" w:rsidRPr="00EF59ED">
        <w:rPr>
          <w:rFonts w:ascii="Times New Roman" w:hAnsi="Times New Roman"/>
          <w:spacing w:val="-4"/>
          <w:sz w:val="28"/>
          <w:szCs w:val="28"/>
        </w:rPr>
        <w:t>постачання</w:t>
      </w:r>
      <w:r w:rsidR="00917129" w:rsidRPr="00EF59ED">
        <w:rPr>
          <w:rFonts w:ascii="Times New Roman" w:hAnsi="Times New Roman"/>
          <w:spacing w:val="-4"/>
          <w:sz w:val="28"/>
          <w:szCs w:val="28"/>
        </w:rPr>
        <w:t xml:space="preserve"> відповідних товарів «</w:t>
      </w:r>
      <w:r w:rsidR="00917129" w:rsidRPr="00EF59ED">
        <w:rPr>
          <w:rFonts w:ascii="Times New Roman" w:hAnsi="Times New Roman"/>
          <w:i/>
          <w:spacing w:val="-4"/>
          <w:sz w:val="28"/>
          <w:szCs w:val="28"/>
        </w:rPr>
        <w:t>суб'єктами сфери фізичної культури і спорту що є неприбутковими організаціями, внесеними до Реєстру неприбуткових установ та організацій</w:t>
      </w:r>
      <w:r w:rsidR="00917129" w:rsidRPr="00EF59ED">
        <w:rPr>
          <w:rFonts w:ascii="Times New Roman" w:hAnsi="Times New Roman"/>
          <w:spacing w:val="-4"/>
          <w:sz w:val="28"/>
          <w:szCs w:val="28"/>
        </w:rPr>
        <w:t>»</w:t>
      </w:r>
      <w:r w:rsidR="00127F37" w:rsidRPr="00EF59ED">
        <w:rPr>
          <w:rFonts w:ascii="Times New Roman" w:hAnsi="Times New Roman"/>
          <w:spacing w:val="-4"/>
          <w:sz w:val="28"/>
          <w:szCs w:val="28"/>
        </w:rPr>
        <w:t xml:space="preserve">, оскільки </w:t>
      </w:r>
      <w:r w:rsidR="006B6FF3" w:rsidRPr="00EF59ED">
        <w:rPr>
          <w:rFonts w:ascii="Times New Roman" w:hAnsi="Times New Roman"/>
          <w:spacing w:val="-4"/>
          <w:sz w:val="28"/>
          <w:szCs w:val="28"/>
        </w:rPr>
        <w:t xml:space="preserve">така </w:t>
      </w:r>
      <w:r w:rsidR="00127F37" w:rsidRPr="00EF59ED">
        <w:rPr>
          <w:rFonts w:ascii="Times New Roman" w:hAnsi="Times New Roman"/>
          <w:spacing w:val="-4"/>
          <w:sz w:val="28"/>
          <w:szCs w:val="28"/>
        </w:rPr>
        <w:t>не містить конкрет</w:t>
      </w:r>
      <w:r w:rsidR="00B9465D" w:rsidRPr="00EF59ED">
        <w:rPr>
          <w:rFonts w:ascii="Times New Roman" w:hAnsi="Times New Roman"/>
          <w:spacing w:val="-4"/>
          <w:sz w:val="28"/>
          <w:szCs w:val="28"/>
        </w:rPr>
        <w:t>изації</w:t>
      </w:r>
      <w:r w:rsidR="00127F37" w:rsidRPr="00EF59ED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9465D" w:rsidRPr="00EF59ED">
        <w:rPr>
          <w:rFonts w:ascii="Times New Roman" w:hAnsi="Times New Roman"/>
          <w:spacing w:val="-4"/>
          <w:sz w:val="28"/>
          <w:szCs w:val="28"/>
        </w:rPr>
        <w:t xml:space="preserve">як щодо </w:t>
      </w:r>
      <w:r w:rsidR="00127F37" w:rsidRPr="00EF59ED">
        <w:rPr>
          <w:rFonts w:ascii="Times New Roman" w:hAnsi="Times New Roman"/>
          <w:spacing w:val="-4"/>
          <w:sz w:val="28"/>
          <w:szCs w:val="28"/>
        </w:rPr>
        <w:t>суб’єктів, яким постачатим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>у</w:t>
      </w:r>
      <w:r w:rsidR="00127F37" w:rsidRPr="00EF59ED">
        <w:rPr>
          <w:rFonts w:ascii="Times New Roman" w:hAnsi="Times New Roman"/>
          <w:spacing w:val="-4"/>
          <w:sz w:val="28"/>
          <w:szCs w:val="28"/>
        </w:rPr>
        <w:t xml:space="preserve">ться </w:t>
      </w:r>
      <w:r w:rsidR="001F55E4" w:rsidRPr="00EF59ED">
        <w:rPr>
          <w:rFonts w:ascii="Times New Roman" w:hAnsi="Times New Roman"/>
          <w:spacing w:val="-4"/>
          <w:sz w:val="28"/>
          <w:szCs w:val="28"/>
        </w:rPr>
        <w:t xml:space="preserve">відповідні товари, </w:t>
      </w:r>
      <w:r w:rsidR="00B9465D" w:rsidRPr="00EF59ED">
        <w:rPr>
          <w:rFonts w:ascii="Times New Roman" w:hAnsi="Times New Roman"/>
          <w:spacing w:val="-4"/>
          <w:sz w:val="28"/>
          <w:szCs w:val="28"/>
        </w:rPr>
        <w:t>так і</w:t>
      </w:r>
      <w:r w:rsidR="001F55E4" w:rsidRPr="00EF59ED">
        <w:rPr>
          <w:rFonts w:ascii="Times New Roman" w:hAnsi="Times New Roman"/>
          <w:spacing w:val="-4"/>
          <w:sz w:val="28"/>
          <w:szCs w:val="28"/>
        </w:rPr>
        <w:t xml:space="preserve"> напрямів, умов </w:t>
      </w:r>
      <w:r w:rsidR="00B9465D" w:rsidRPr="00EF59ED">
        <w:rPr>
          <w:rFonts w:ascii="Times New Roman" w:hAnsi="Times New Roman"/>
          <w:spacing w:val="-4"/>
          <w:sz w:val="28"/>
          <w:szCs w:val="28"/>
        </w:rPr>
        <w:t xml:space="preserve">їх </w:t>
      </w:r>
      <w:r w:rsidR="001F55E4" w:rsidRPr="00EF59ED">
        <w:rPr>
          <w:rFonts w:ascii="Times New Roman" w:hAnsi="Times New Roman"/>
          <w:spacing w:val="-4"/>
          <w:sz w:val="28"/>
          <w:szCs w:val="28"/>
        </w:rPr>
        <w:t xml:space="preserve">використання, а тому </w:t>
      </w:r>
      <w:r w:rsidR="005E2464" w:rsidRPr="00EF59ED">
        <w:rPr>
          <w:rFonts w:ascii="Times New Roman" w:hAnsi="Times New Roman"/>
          <w:spacing w:val="-4"/>
          <w:sz w:val="28"/>
          <w:szCs w:val="28"/>
        </w:rPr>
        <w:t xml:space="preserve">не дозволяє </w:t>
      </w:r>
      <w:r w:rsidR="00805CFF" w:rsidRPr="00EF59ED">
        <w:rPr>
          <w:rFonts w:ascii="Times New Roman" w:hAnsi="Times New Roman"/>
          <w:spacing w:val="-4"/>
          <w:sz w:val="28"/>
          <w:szCs w:val="28"/>
        </w:rPr>
        <w:t>проконтролювати</w:t>
      </w:r>
      <w:r w:rsidR="005E2464" w:rsidRPr="00EF59ED">
        <w:rPr>
          <w:rFonts w:ascii="Times New Roman" w:hAnsi="Times New Roman"/>
          <w:spacing w:val="-4"/>
          <w:sz w:val="28"/>
          <w:szCs w:val="28"/>
        </w:rPr>
        <w:t xml:space="preserve"> цільове використання відповідних товарів. </w:t>
      </w:r>
    </w:p>
    <w:p w:rsidR="00F91FC5" w:rsidRPr="00EF59ED" w:rsidRDefault="006B6FF3" w:rsidP="007233C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EF59ED">
        <w:rPr>
          <w:rFonts w:ascii="Times New Roman" w:hAnsi="Times New Roman"/>
          <w:spacing w:val="-4"/>
          <w:sz w:val="28"/>
          <w:szCs w:val="28"/>
        </w:rPr>
        <w:lastRenderedPageBreak/>
        <w:t>Принагідно з</w:t>
      </w:r>
      <w:r w:rsidR="00F91FC5" w:rsidRPr="00EF59ED">
        <w:rPr>
          <w:rFonts w:ascii="Times New Roman" w:hAnsi="Times New Roman"/>
          <w:spacing w:val="-4"/>
          <w:sz w:val="28"/>
          <w:szCs w:val="28"/>
        </w:rPr>
        <w:t>вертаємо увагу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 xml:space="preserve"> на те</w:t>
      </w:r>
      <w:r w:rsidR="00F91FC5" w:rsidRPr="00EF59ED">
        <w:rPr>
          <w:rFonts w:ascii="Times New Roman" w:hAnsi="Times New Roman"/>
          <w:spacing w:val="-4"/>
          <w:sz w:val="28"/>
          <w:szCs w:val="28"/>
        </w:rPr>
        <w:t xml:space="preserve">, що підрозділ 2 розділу ХХ ПК </w:t>
      </w:r>
      <w:r w:rsidR="00C93750" w:rsidRPr="00EF59ED">
        <w:rPr>
          <w:rFonts w:ascii="Times New Roman" w:hAnsi="Times New Roman"/>
          <w:spacing w:val="-4"/>
          <w:sz w:val="28"/>
          <w:szCs w:val="28"/>
        </w:rPr>
        <w:t xml:space="preserve">вже містить </w:t>
      </w:r>
      <w:r w:rsidR="00F91FC5" w:rsidRPr="00EF59ED">
        <w:rPr>
          <w:rFonts w:ascii="Times New Roman" w:hAnsi="Times New Roman"/>
          <w:spacing w:val="-4"/>
          <w:sz w:val="28"/>
          <w:szCs w:val="28"/>
        </w:rPr>
        <w:t>п. 74</w:t>
      </w:r>
      <w:r w:rsidR="00C93750" w:rsidRPr="00EF59ED">
        <w:rPr>
          <w:rFonts w:ascii="Times New Roman" w:hAnsi="Times New Roman"/>
          <w:spacing w:val="-4"/>
          <w:sz w:val="28"/>
          <w:szCs w:val="28"/>
        </w:rPr>
        <w:t>.</w:t>
      </w:r>
    </w:p>
    <w:p w:rsidR="0058012D" w:rsidRPr="00201DC9" w:rsidRDefault="00157500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EF59ED">
        <w:rPr>
          <w:rFonts w:ascii="Times New Roman" w:hAnsi="Times New Roman"/>
          <w:b/>
          <w:sz w:val="28"/>
          <w:szCs w:val="24"/>
        </w:rPr>
        <w:t>5.</w:t>
      </w:r>
      <w:r w:rsidRPr="00EF59ED">
        <w:rPr>
          <w:rFonts w:ascii="Times New Roman" w:hAnsi="Times New Roman"/>
          <w:sz w:val="28"/>
          <w:szCs w:val="24"/>
        </w:rPr>
        <w:t xml:space="preserve"> 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 xml:space="preserve">Реалізація проекту призведе до зменшення надходжень державного та місцевих бюджетів. При цьому, до проекту, всупереч вимогам ст. 27 Бюджетного </w:t>
      </w:r>
      <w:r w:rsidR="0058012D" w:rsidRPr="00201DC9">
        <w:rPr>
          <w:rFonts w:ascii="Times New Roman" w:hAnsi="Times New Roman"/>
          <w:spacing w:val="-4"/>
          <w:sz w:val="28"/>
          <w:szCs w:val="28"/>
        </w:rPr>
        <w:t xml:space="preserve">кодексу України та ст. 91 Регламенту Верховної Ради України, належного фінансово-економічного обґрунтування (включаючи відповідні розрахунки) не надано. </w:t>
      </w:r>
    </w:p>
    <w:p w:rsidR="0058012D" w:rsidRPr="00201DC9" w:rsidRDefault="0058012D" w:rsidP="0058012D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201DC9">
        <w:rPr>
          <w:rFonts w:ascii="Times New Roman" w:hAnsi="Times New Roman"/>
          <w:spacing w:val="-4"/>
          <w:sz w:val="28"/>
          <w:szCs w:val="28"/>
        </w:rPr>
        <w:t>Також звертаємо увагу на те, що «надання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бюджетів» (ст. 103 Бюджетного кодексу України).</w:t>
      </w:r>
    </w:p>
    <w:p w:rsidR="0058012D" w:rsidRPr="00EF59ED" w:rsidRDefault="00157500" w:rsidP="00157500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EF59ED">
        <w:rPr>
          <w:rFonts w:ascii="Times New Roman" w:hAnsi="Times New Roman"/>
          <w:b/>
          <w:spacing w:val="-4"/>
          <w:sz w:val="28"/>
          <w:szCs w:val="28"/>
        </w:rPr>
        <w:t>6.</w:t>
      </w:r>
      <w:r w:rsidRPr="00EF59ED">
        <w:rPr>
          <w:rFonts w:ascii="Times New Roman" w:hAnsi="Times New Roman"/>
          <w:spacing w:val="-4"/>
          <w:sz w:val="28"/>
          <w:szCs w:val="28"/>
        </w:rPr>
        <w:t xml:space="preserve"> В</w:t>
      </w:r>
      <w:r w:rsidR="0058012D" w:rsidRPr="00EF59ED">
        <w:rPr>
          <w:rFonts w:ascii="Times New Roman" w:hAnsi="Times New Roman"/>
          <w:spacing w:val="-4"/>
          <w:sz w:val="28"/>
          <w:szCs w:val="28"/>
        </w:rPr>
        <w:t>ідповідно до п. 1 розділу ІІ проекту «цей Закон набирає чинності з першого дня місяця, наступного за місяцем опублікування», що не узгоджується із принципом стабільності  податкового законодавства, згідно із яким «податки та збори, їх ставки, а також податкові пільги не можуть змінюватися протягом бюджетного року» (</w:t>
      </w:r>
      <w:proofErr w:type="spellStart"/>
      <w:r w:rsidR="0058012D" w:rsidRPr="00EF59ED">
        <w:rPr>
          <w:rFonts w:ascii="Times New Roman" w:hAnsi="Times New Roman"/>
          <w:spacing w:val="-4"/>
          <w:sz w:val="28"/>
          <w:szCs w:val="28"/>
        </w:rPr>
        <w:t>пп</w:t>
      </w:r>
      <w:proofErr w:type="spellEnd"/>
      <w:r w:rsidR="0058012D" w:rsidRPr="00EF59ED">
        <w:rPr>
          <w:rFonts w:ascii="Times New Roman" w:hAnsi="Times New Roman"/>
          <w:spacing w:val="-4"/>
          <w:sz w:val="28"/>
          <w:szCs w:val="28"/>
        </w:rPr>
        <w:t>. 4.1.9 п. 4.1 ст. 4 ПК).</w:t>
      </w:r>
    </w:p>
    <w:p w:rsidR="0058012D" w:rsidRPr="00201DC9" w:rsidRDefault="0058012D" w:rsidP="0058012D">
      <w:pPr>
        <w:tabs>
          <w:tab w:val="left" w:pos="0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EF59ED">
        <w:rPr>
          <w:rFonts w:ascii="Times New Roman" w:hAnsi="Times New Roman"/>
          <w:spacing w:val="-4"/>
          <w:sz w:val="28"/>
          <w:szCs w:val="28"/>
        </w:rPr>
        <w:tab/>
        <w:t xml:space="preserve">Також звертаємо увагу на те, що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</w:t>
      </w:r>
      <w:r w:rsidRPr="00201DC9">
        <w:rPr>
          <w:rFonts w:ascii="Times New Roman" w:hAnsi="Times New Roman"/>
          <w:spacing w:val="-4"/>
          <w:sz w:val="28"/>
          <w:szCs w:val="28"/>
        </w:rPr>
        <w:t>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CD4ECE" w:rsidRPr="00201DC9" w:rsidRDefault="00157500" w:rsidP="005801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201DC9">
        <w:rPr>
          <w:rFonts w:ascii="Times New Roman" w:hAnsi="Times New Roman"/>
          <w:b/>
          <w:spacing w:val="-4"/>
          <w:sz w:val="28"/>
          <w:szCs w:val="28"/>
        </w:rPr>
        <w:t>7.</w:t>
      </w:r>
      <w:r w:rsidRPr="00201DC9">
        <w:rPr>
          <w:rFonts w:ascii="Times New Roman" w:hAnsi="Times New Roman"/>
          <w:spacing w:val="-4"/>
          <w:sz w:val="28"/>
          <w:szCs w:val="28"/>
        </w:rPr>
        <w:t xml:space="preserve"> Зауважимо, що </w:t>
      </w:r>
      <w:r w:rsidR="0058012D" w:rsidRPr="00201DC9">
        <w:rPr>
          <w:rFonts w:ascii="Times New Roman" w:hAnsi="Times New Roman"/>
          <w:spacing w:val="-4"/>
          <w:sz w:val="28"/>
          <w:szCs w:val="28"/>
        </w:rPr>
        <w:t xml:space="preserve">пропоновані зміни до </w:t>
      </w:r>
      <w:r w:rsidR="0058012D" w:rsidRPr="00201DC9">
        <w:rPr>
          <w:rFonts w:ascii="Times New Roman" w:hAnsi="Times New Roman"/>
          <w:sz w:val="28"/>
          <w:szCs w:val="28"/>
        </w:rPr>
        <w:t>З</w:t>
      </w:r>
      <w:r w:rsidR="0058012D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акону України «Про фізичну культуру і спорт» за своїм змістом не пов’язані із пр</w:t>
      </w:r>
      <w:r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</w:t>
      </w:r>
      <w:r w:rsidR="0058012D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понованим</w:t>
      </w:r>
      <w:r w:rsidR="006B1245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58012D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до ПК змінами. Звертаємо увагу</w:t>
      </w:r>
      <w:r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на те</w:t>
      </w:r>
      <w:r w:rsidR="0058012D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, що за змістом ч. 8 ст. 90 Регламенту Верховної Ради України </w:t>
      </w:r>
      <w:r w:rsidR="00B31F75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</w:t>
      </w:r>
      <w:r w:rsidR="0058012D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розділі «Перехідні положення» законопроекту або в одночасно внесеному його ініціатором окремому законопроекті викладаються зміни у випадку, якщо такі зміни необхідні для реалізації положень поданого законопроекту після його прийняття.</w:t>
      </w:r>
    </w:p>
    <w:p w:rsidR="00157500" w:rsidRPr="00EF59ED" w:rsidRDefault="00157500" w:rsidP="005801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Принагідно зауважимо</w:t>
      </w:r>
      <w:r w:rsidR="00B31F75"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</w:t>
      </w:r>
      <w:r w:rsidRPr="00201DC9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що відповідно до вимог законодавчої техніки закон про внесення змін не може містити перехідних положень.</w:t>
      </w:r>
    </w:p>
    <w:p w:rsidR="00157500" w:rsidRPr="00EF59ED" w:rsidRDefault="00157500" w:rsidP="005801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EF59ED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8.</w:t>
      </w:r>
      <w:r w:rsidRPr="00EF59E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Зауважимо, що у проекті передбачаються зміни, окрім ПК, лише до одного законодавчого акту – Закону України «Про фізичну культуру і спорт», що і має бути відображено у назві проекту.</w:t>
      </w:r>
    </w:p>
    <w:p w:rsidR="008A126D" w:rsidRPr="00EF59ED" w:rsidRDefault="00157500" w:rsidP="0015750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EF59ED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9.</w:t>
      </w:r>
      <w:r w:rsidRPr="00EF59E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A126D" w:rsidRPr="00EF59ED">
        <w:rPr>
          <w:rFonts w:ascii="Times New Roman" w:hAnsi="Times New Roman"/>
          <w:sz w:val="28"/>
          <w:szCs w:val="24"/>
        </w:rPr>
        <w:t>Виходячи з вимог ст. 116 Конституції України, згідно з якою Кабінет Міністрів України забезпечує проведення податкової політики, щодо внесеного проекту доцільно отримати висновок Уряду.</w:t>
      </w:r>
    </w:p>
    <w:p w:rsidR="008A126D" w:rsidRDefault="008A126D" w:rsidP="008A12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bookmarkStart w:id="2" w:name="_GoBack"/>
      <w:bookmarkEnd w:id="2"/>
    </w:p>
    <w:p w:rsidR="00962D11" w:rsidRPr="00EF59ED" w:rsidRDefault="00962D11" w:rsidP="00322DB6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F1318" w:rsidRPr="00EF59ED" w:rsidRDefault="00BF1318" w:rsidP="00322DB6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>Керівник Головного управління</w:t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="00263942" w:rsidRPr="00EF59ED">
        <w:rPr>
          <w:rFonts w:ascii="Times New Roman" w:eastAsia="Times New Roman" w:hAnsi="Times New Roman"/>
          <w:sz w:val="28"/>
          <w:szCs w:val="20"/>
          <w:lang w:eastAsia="uk-UA"/>
        </w:rPr>
        <w:t xml:space="preserve">     </w:t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>С.</w:t>
      </w:r>
      <w:r w:rsidR="00263942" w:rsidRPr="00EF59ED"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  <w:r w:rsidRPr="00EF59ED">
        <w:rPr>
          <w:rFonts w:ascii="Times New Roman" w:eastAsia="Times New Roman" w:hAnsi="Times New Roman"/>
          <w:sz w:val="28"/>
          <w:szCs w:val="20"/>
          <w:lang w:eastAsia="uk-UA"/>
        </w:rPr>
        <w:t>Тихонюк</w:t>
      </w:r>
    </w:p>
    <w:p w:rsidR="00962D11" w:rsidRPr="00EF59ED" w:rsidRDefault="00962D11" w:rsidP="00322DB6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EF59ED" w:rsidRDefault="00BF1318" w:rsidP="00322DB6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EF59ED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EF59ED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  <w:r w:rsidR="0051321F" w:rsidRPr="00EF59ED">
        <w:rPr>
          <w:rFonts w:ascii="Times New Roman" w:eastAsia="Times New Roman" w:hAnsi="Times New Roman"/>
          <w:sz w:val="20"/>
          <w:szCs w:val="20"/>
          <w:lang w:eastAsia="uk-UA"/>
        </w:rPr>
        <w:t>, О. Макаренко</w:t>
      </w:r>
    </w:p>
    <w:sectPr w:rsidR="00BF1318" w:rsidRPr="00EF59ED" w:rsidSect="00E27208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B0" w:rsidRDefault="007935B0" w:rsidP="00CE324E">
      <w:pPr>
        <w:spacing w:after="0" w:line="240" w:lineRule="auto"/>
      </w:pPr>
      <w:r>
        <w:separator/>
      </w:r>
    </w:p>
  </w:endnote>
  <w:endnote w:type="continuationSeparator" w:id="0">
    <w:p w:rsidR="007935B0" w:rsidRDefault="007935B0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B0" w:rsidRDefault="007935B0" w:rsidP="00CE324E">
      <w:pPr>
        <w:spacing w:after="0" w:line="240" w:lineRule="auto"/>
      </w:pPr>
      <w:r>
        <w:separator/>
      </w:r>
    </w:p>
  </w:footnote>
  <w:footnote w:type="continuationSeparator" w:id="0">
    <w:p w:rsidR="007935B0" w:rsidRDefault="007935B0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BB" w:rsidRPr="00927520" w:rsidRDefault="005D4182" w:rsidP="00E27208">
    <w:pPr>
      <w:pStyle w:val="a5"/>
      <w:jc w:val="center"/>
      <w:rPr>
        <w:rFonts w:ascii="Times New Roman" w:hAnsi="Times New Roman"/>
        <w:sz w:val="24"/>
      </w:rPr>
    </w:pPr>
    <w:r w:rsidRPr="00927520">
      <w:rPr>
        <w:rFonts w:ascii="Times New Roman" w:hAnsi="Times New Roman"/>
        <w:sz w:val="24"/>
      </w:rPr>
      <w:fldChar w:fldCharType="begin"/>
    </w:r>
    <w:r w:rsidR="00B851BB"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322DB6">
      <w:rPr>
        <w:rFonts w:ascii="Times New Roman" w:hAnsi="Times New Roman"/>
        <w:noProof/>
        <w:sz w:val="24"/>
      </w:rPr>
      <w:t>4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0A2" w:rsidRPr="00786E6F" w:rsidRDefault="00B50BB0" w:rsidP="00A12947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1D647E">
      <w:rPr>
        <w:rFonts w:ascii="Times New Roman" w:eastAsia="Times New Roman" w:hAnsi="Times New Roman"/>
        <w:sz w:val="20"/>
        <w:szCs w:val="20"/>
        <w:lang w:eastAsia="ru-RU"/>
      </w:rPr>
      <w:t xml:space="preserve">До реєстр. </w:t>
    </w:r>
    <w:r w:rsidR="00954F77" w:rsidRPr="001D647E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E32E3A" w:rsidRPr="00786E6F">
      <w:rPr>
        <w:rFonts w:ascii="Times New Roman" w:eastAsia="Times New Roman" w:hAnsi="Times New Roman"/>
        <w:sz w:val="20"/>
        <w:szCs w:val="20"/>
        <w:lang w:eastAsia="ru-RU"/>
      </w:rPr>
      <w:t>4069 від 08.09.2020</w:t>
    </w:r>
  </w:p>
  <w:p w:rsidR="00954F77" w:rsidRPr="001D647E" w:rsidRDefault="00E050A2" w:rsidP="00A12947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1D647E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3956B3" w:rsidRPr="001D647E">
      <w:rPr>
        <w:rFonts w:ascii="Times New Roman" w:eastAsia="Times New Roman" w:hAnsi="Times New Roman"/>
        <w:sz w:val="20"/>
        <w:szCs w:val="20"/>
        <w:lang w:eastAsia="ru-RU"/>
      </w:rPr>
      <w:t>і</w:t>
    </w:r>
    <w:r w:rsidRPr="001D647E">
      <w:rPr>
        <w:rFonts w:ascii="Times New Roman" w:eastAsia="Times New Roman" w:hAnsi="Times New Roman"/>
        <w:sz w:val="20"/>
        <w:szCs w:val="20"/>
        <w:lang w:eastAsia="ru-RU"/>
      </w:rPr>
      <w:t xml:space="preserve"> депутат</w:t>
    </w:r>
    <w:r w:rsidR="003956B3" w:rsidRPr="001D647E">
      <w:rPr>
        <w:rFonts w:ascii="Times New Roman" w:eastAsia="Times New Roman" w:hAnsi="Times New Roman"/>
        <w:sz w:val="20"/>
        <w:szCs w:val="20"/>
        <w:lang w:eastAsia="ru-RU"/>
      </w:rPr>
      <w:t>и</w:t>
    </w:r>
    <w:r w:rsidRPr="001D647E"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E050A2" w:rsidRPr="001D647E" w:rsidRDefault="00E32E3A" w:rsidP="00A12947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1D647E">
      <w:rPr>
        <w:rFonts w:ascii="Times New Roman" w:eastAsia="Times New Roman" w:hAnsi="Times New Roman"/>
        <w:sz w:val="20"/>
        <w:szCs w:val="20"/>
        <w:lang w:eastAsia="ru-RU"/>
      </w:rPr>
      <w:t>М.</w:t>
    </w:r>
    <w:r w:rsidR="00A12947" w:rsidRPr="001D647E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proofErr w:type="spellStart"/>
    <w:r w:rsidRPr="001D647E">
      <w:rPr>
        <w:rFonts w:ascii="Times New Roman" w:eastAsia="Times New Roman" w:hAnsi="Times New Roman"/>
        <w:sz w:val="20"/>
        <w:szCs w:val="20"/>
        <w:lang w:eastAsia="ru-RU"/>
      </w:rPr>
      <w:t>Заблоцький</w:t>
    </w:r>
    <w:proofErr w:type="spellEnd"/>
    <w:r w:rsidR="00E050A2" w:rsidRPr="001D647E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D6A51"/>
    <w:multiLevelType w:val="multilevel"/>
    <w:tmpl w:val="CCFA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D52B78"/>
    <w:multiLevelType w:val="hybridMultilevel"/>
    <w:tmpl w:val="500A11CC"/>
    <w:lvl w:ilvl="0" w:tplc="0422000F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325" w:hanging="360"/>
      </w:pPr>
    </w:lvl>
    <w:lvl w:ilvl="2" w:tplc="0422001B" w:tentative="1">
      <w:start w:val="1"/>
      <w:numFmt w:val="lowerRoman"/>
      <w:lvlText w:val="%3."/>
      <w:lvlJc w:val="right"/>
      <w:pPr>
        <w:ind w:left="7045" w:hanging="180"/>
      </w:pPr>
    </w:lvl>
    <w:lvl w:ilvl="3" w:tplc="0422000F" w:tentative="1">
      <w:start w:val="1"/>
      <w:numFmt w:val="decimal"/>
      <w:lvlText w:val="%4."/>
      <w:lvlJc w:val="left"/>
      <w:pPr>
        <w:ind w:left="7765" w:hanging="360"/>
      </w:pPr>
    </w:lvl>
    <w:lvl w:ilvl="4" w:tplc="04220019" w:tentative="1">
      <w:start w:val="1"/>
      <w:numFmt w:val="lowerLetter"/>
      <w:lvlText w:val="%5."/>
      <w:lvlJc w:val="left"/>
      <w:pPr>
        <w:ind w:left="8485" w:hanging="360"/>
      </w:pPr>
    </w:lvl>
    <w:lvl w:ilvl="5" w:tplc="0422001B" w:tentative="1">
      <w:start w:val="1"/>
      <w:numFmt w:val="lowerRoman"/>
      <w:lvlText w:val="%6."/>
      <w:lvlJc w:val="right"/>
      <w:pPr>
        <w:ind w:left="9205" w:hanging="180"/>
      </w:pPr>
    </w:lvl>
    <w:lvl w:ilvl="6" w:tplc="0422000F" w:tentative="1">
      <w:start w:val="1"/>
      <w:numFmt w:val="decimal"/>
      <w:lvlText w:val="%7."/>
      <w:lvlJc w:val="left"/>
      <w:pPr>
        <w:ind w:left="9925" w:hanging="360"/>
      </w:pPr>
    </w:lvl>
    <w:lvl w:ilvl="7" w:tplc="04220019" w:tentative="1">
      <w:start w:val="1"/>
      <w:numFmt w:val="lowerLetter"/>
      <w:lvlText w:val="%8."/>
      <w:lvlJc w:val="left"/>
      <w:pPr>
        <w:ind w:left="10645" w:hanging="360"/>
      </w:pPr>
    </w:lvl>
    <w:lvl w:ilvl="8" w:tplc="0422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10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C300BE"/>
    <w:multiLevelType w:val="hybridMultilevel"/>
    <w:tmpl w:val="2D600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0F3FAB"/>
    <w:multiLevelType w:val="hybridMultilevel"/>
    <w:tmpl w:val="2FE002F0"/>
    <w:lvl w:ilvl="0" w:tplc="A10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750416E"/>
    <w:multiLevelType w:val="hybridMultilevel"/>
    <w:tmpl w:val="7E6C9DD4"/>
    <w:lvl w:ilvl="0" w:tplc="F4AAD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D26913"/>
    <w:multiLevelType w:val="multilevel"/>
    <w:tmpl w:val="7CAE7E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16" w15:restartNumberingAfterBreak="0">
    <w:nsid w:val="3EA33843"/>
    <w:multiLevelType w:val="multilevel"/>
    <w:tmpl w:val="0824D12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2" w:hanging="2160"/>
      </w:pPr>
      <w:rPr>
        <w:rFonts w:hint="default"/>
      </w:rPr>
    </w:lvl>
  </w:abstractNum>
  <w:abstractNum w:abstractNumId="17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8284B32"/>
    <w:multiLevelType w:val="hybridMultilevel"/>
    <w:tmpl w:val="512EADEE"/>
    <w:lvl w:ilvl="0" w:tplc="1AB86E6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0AF7733"/>
    <w:multiLevelType w:val="multilevel"/>
    <w:tmpl w:val="C38E9852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22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3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51588"/>
    <w:multiLevelType w:val="hybridMultilevel"/>
    <w:tmpl w:val="91BA38F4"/>
    <w:lvl w:ilvl="0" w:tplc="65F4D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E0D0E73"/>
    <w:multiLevelType w:val="hybridMultilevel"/>
    <w:tmpl w:val="512EADEE"/>
    <w:lvl w:ilvl="0" w:tplc="1AB86E6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3"/>
  </w:num>
  <w:num w:numId="5">
    <w:abstractNumId w:val="18"/>
  </w:num>
  <w:num w:numId="6">
    <w:abstractNumId w:val="9"/>
  </w:num>
  <w:num w:numId="7">
    <w:abstractNumId w:val="27"/>
  </w:num>
  <w:num w:numId="8">
    <w:abstractNumId w:val="12"/>
  </w:num>
  <w:num w:numId="9">
    <w:abstractNumId w:val="17"/>
  </w:num>
  <w:num w:numId="10">
    <w:abstractNumId w:val="26"/>
  </w:num>
  <w:num w:numId="11">
    <w:abstractNumId w:val="24"/>
  </w:num>
  <w:num w:numId="12">
    <w:abstractNumId w:val="10"/>
  </w:num>
  <w:num w:numId="13">
    <w:abstractNumId w:val="5"/>
  </w:num>
  <w:num w:numId="14">
    <w:abstractNumId w:val="4"/>
  </w:num>
  <w:num w:numId="15">
    <w:abstractNumId w:val="20"/>
  </w:num>
  <w:num w:numId="16">
    <w:abstractNumId w:val="29"/>
  </w:num>
  <w:num w:numId="17">
    <w:abstractNumId w:val="2"/>
  </w:num>
  <w:num w:numId="18">
    <w:abstractNumId w:val="0"/>
  </w:num>
  <w:num w:numId="19">
    <w:abstractNumId w:val="22"/>
  </w:num>
  <w:num w:numId="20">
    <w:abstractNumId w:val="25"/>
  </w:num>
  <w:num w:numId="21">
    <w:abstractNumId w:val="14"/>
  </w:num>
  <w:num w:numId="22">
    <w:abstractNumId w:val="28"/>
  </w:num>
  <w:num w:numId="23">
    <w:abstractNumId w:val="1"/>
  </w:num>
  <w:num w:numId="24">
    <w:abstractNumId w:val="11"/>
  </w:num>
  <w:num w:numId="25">
    <w:abstractNumId w:val="13"/>
  </w:num>
  <w:num w:numId="26">
    <w:abstractNumId w:val="6"/>
  </w:num>
  <w:num w:numId="27">
    <w:abstractNumId w:val="19"/>
  </w:num>
  <w:num w:numId="28">
    <w:abstractNumId w:val="15"/>
  </w:num>
  <w:num w:numId="29">
    <w:abstractNumId w:val="30"/>
  </w:num>
  <w:num w:numId="30">
    <w:abstractNumId w:val="16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041B5"/>
    <w:rsid w:val="00013E29"/>
    <w:rsid w:val="00015C7F"/>
    <w:rsid w:val="00016133"/>
    <w:rsid w:val="00020287"/>
    <w:rsid w:val="00021561"/>
    <w:rsid w:val="000239B3"/>
    <w:rsid w:val="00024B3D"/>
    <w:rsid w:val="000252A1"/>
    <w:rsid w:val="00025380"/>
    <w:rsid w:val="000259CE"/>
    <w:rsid w:val="00025A15"/>
    <w:rsid w:val="00027575"/>
    <w:rsid w:val="000278D5"/>
    <w:rsid w:val="00031CA0"/>
    <w:rsid w:val="00031D10"/>
    <w:rsid w:val="000332A3"/>
    <w:rsid w:val="00033826"/>
    <w:rsid w:val="00034CA6"/>
    <w:rsid w:val="0003725B"/>
    <w:rsid w:val="00037DBB"/>
    <w:rsid w:val="00037F56"/>
    <w:rsid w:val="000435F8"/>
    <w:rsid w:val="0004565F"/>
    <w:rsid w:val="00047ED3"/>
    <w:rsid w:val="000527B3"/>
    <w:rsid w:val="00052B39"/>
    <w:rsid w:val="00052EC8"/>
    <w:rsid w:val="00053FA5"/>
    <w:rsid w:val="000543CE"/>
    <w:rsid w:val="000603AB"/>
    <w:rsid w:val="00061AF0"/>
    <w:rsid w:val="00063DD7"/>
    <w:rsid w:val="0006531B"/>
    <w:rsid w:val="00065A3A"/>
    <w:rsid w:val="00070A7E"/>
    <w:rsid w:val="00072B9B"/>
    <w:rsid w:val="0007440A"/>
    <w:rsid w:val="0007583F"/>
    <w:rsid w:val="0007594D"/>
    <w:rsid w:val="00077754"/>
    <w:rsid w:val="00077B78"/>
    <w:rsid w:val="000815BE"/>
    <w:rsid w:val="00082C00"/>
    <w:rsid w:val="0008489F"/>
    <w:rsid w:val="00087420"/>
    <w:rsid w:val="00087F60"/>
    <w:rsid w:val="000902C6"/>
    <w:rsid w:val="000923AC"/>
    <w:rsid w:val="00092711"/>
    <w:rsid w:val="0009498B"/>
    <w:rsid w:val="00095093"/>
    <w:rsid w:val="00097CCD"/>
    <w:rsid w:val="000A06F0"/>
    <w:rsid w:val="000A0E3D"/>
    <w:rsid w:val="000A36A9"/>
    <w:rsid w:val="000A386B"/>
    <w:rsid w:val="000A47C6"/>
    <w:rsid w:val="000A73B3"/>
    <w:rsid w:val="000B2B1E"/>
    <w:rsid w:val="000B373A"/>
    <w:rsid w:val="000B4336"/>
    <w:rsid w:val="000B556F"/>
    <w:rsid w:val="000B6620"/>
    <w:rsid w:val="000C439C"/>
    <w:rsid w:val="000C5174"/>
    <w:rsid w:val="000C650A"/>
    <w:rsid w:val="000C66A2"/>
    <w:rsid w:val="000C727C"/>
    <w:rsid w:val="000D2245"/>
    <w:rsid w:val="000D4343"/>
    <w:rsid w:val="000D43C5"/>
    <w:rsid w:val="000D4C02"/>
    <w:rsid w:val="000D6028"/>
    <w:rsid w:val="000D7507"/>
    <w:rsid w:val="000D75A0"/>
    <w:rsid w:val="000E03AA"/>
    <w:rsid w:val="000E08F2"/>
    <w:rsid w:val="000E10A3"/>
    <w:rsid w:val="000E1EBC"/>
    <w:rsid w:val="000E1F8A"/>
    <w:rsid w:val="000E2EC8"/>
    <w:rsid w:val="000E43E6"/>
    <w:rsid w:val="000E6DAD"/>
    <w:rsid w:val="000F0414"/>
    <w:rsid w:val="000F27B5"/>
    <w:rsid w:val="000F57D0"/>
    <w:rsid w:val="000F5B66"/>
    <w:rsid w:val="000F6088"/>
    <w:rsid w:val="000F7794"/>
    <w:rsid w:val="001005C6"/>
    <w:rsid w:val="00103B90"/>
    <w:rsid w:val="001053ED"/>
    <w:rsid w:val="0010778B"/>
    <w:rsid w:val="00107C63"/>
    <w:rsid w:val="00112C17"/>
    <w:rsid w:val="00121137"/>
    <w:rsid w:val="0012332C"/>
    <w:rsid w:val="00124809"/>
    <w:rsid w:val="001248E9"/>
    <w:rsid w:val="00127A15"/>
    <w:rsid w:val="00127F37"/>
    <w:rsid w:val="001307E2"/>
    <w:rsid w:val="00130C10"/>
    <w:rsid w:val="00133426"/>
    <w:rsid w:val="0013599C"/>
    <w:rsid w:val="00154E49"/>
    <w:rsid w:val="00156247"/>
    <w:rsid w:val="00156A92"/>
    <w:rsid w:val="00157500"/>
    <w:rsid w:val="00161106"/>
    <w:rsid w:val="0016610A"/>
    <w:rsid w:val="00166F1F"/>
    <w:rsid w:val="00167572"/>
    <w:rsid w:val="00170596"/>
    <w:rsid w:val="001706AD"/>
    <w:rsid w:val="001736AA"/>
    <w:rsid w:val="00173ACA"/>
    <w:rsid w:val="001768D2"/>
    <w:rsid w:val="00177439"/>
    <w:rsid w:val="001814AB"/>
    <w:rsid w:val="001826C0"/>
    <w:rsid w:val="00182990"/>
    <w:rsid w:val="00183DA4"/>
    <w:rsid w:val="00183EA2"/>
    <w:rsid w:val="001841B3"/>
    <w:rsid w:val="00186D87"/>
    <w:rsid w:val="0018756F"/>
    <w:rsid w:val="00187D8D"/>
    <w:rsid w:val="001903A7"/>
    <w:rsid w:val="00190F98"/>
    <w:rsid w:val="00191DCF"/>
    <w:rsid w:val="00193320"/>
    <w:rsid w:val="00193A2C"/>
    <w:rsid w:val="00195CCF"/>
    <w:rsid w:val="00197147"/>
    <w:rsid w:val="00197290"/>
    <w:rsid w:val="001A1B0F"/>
    <w:rsid w:val="001A1B2F"/>
    <w:rsid w:val="001A1B6B"/>
    <w:rsid w:val="001A1BDA"/>
    <w:rsid w:val="001A22AF"/>
    <w:rsid w:val="001A2CB6"/>
    <w:rsid w:val="001A372F"/>
    <w:rsid w:val="001A4403"/>
    <w:rsid w:val="001B0568"/>
    <w:rsid w:val="001B24C1"/>
    <w:rsid w:val="001B2C5B"/>
    <w:rsid w:val="001B3930"/>
    <w:rsid w:val="001B423C"/>
    <w:rsid w:val="001C1A09"/>
    <w:rsid w:val="001C3134"/>
    <w:rsid w:val="001C4051"/>
    <w:rsid w:val="001D0BF1"/>
    <w:rsid w:val="001D0C2C"/>
    <w:rsid w:val="001D1BB3"/>
    <w:rsid w:val="001D5B8F"/>
    <w:rsid w:val="001D647E"/>
    <w:rsid w:val="001D7D23"/>
    <w:rsid w:val="001D7ED6"/>
    <w:rsid w:val="001E2F09"/>
    <w:rsid w:val="001E4408"/>
    <w:rsid w:val="001E672B"/>
    <w:rsid w:val="001F258A"/>
    <w:rsid w:val="001F25F1"/>
    <w:rsid w:val="001F3BD9"/>
    <w:rsid w:val="001F3E3B"/>
    <w:rsid w:val="001F463F"/>
    <w:rsid w:val="001F55E4"/>
    <w:rsid w:val="00200BC4"/>
    <w:rsid w:val="00200E8A"/>
    <w:rsid w:val="00201DC9"/>
    <w:rsid w:val="00203455"/>
    <w:rsid w:val="00204059"/>
    <w:rsid w:val="00204469"/>
    <w:rsid w:val="00210307"/>
    <w:rsid w:val="00210A51"/>
    <w:rsid w:val="00211D48"/>
    <w:rsid w:val="00212F95"/>
    <w:rsid w:val="002218B5"/>
    <w:rsid w:val="00223145"/>
    <w:rsid w:val="00232BB4"/>
    <w:rsid w:val="00233C1D"/>
    <w:rsid w:val="00233F65"/>
    <w:rsid w:val="00235CD5"/>
    <w:rsid w:val="002414C2"/>
    <w:rsid w:val="00243A0E"/>
    <w:rsid w:val="00246F88"/>
    <w:rsid w:val="00247086"/>
    <w:rsid w:val="00247258"/>
    <w:rsid w:val="00247C58"/>
    <w:rsid w:val="0025321C"/>
    <w:rsid w:val="00253A76"/>
    <w:rsid w:val="00254321"/>
    <w:rsid w:val="0025481F"/>
    <w:rsid w:val="00255107"/>
    <w:rsid w:val="00256DAC"/>
    <w:rsid w:val="00256F5C"/>
    <w:rsid w:val="00257AAE"/>
    <w:rsid w:val="00257BD0"/>
    <w:rsid w:val="002618E4"/>
    <w:rsid w:val="00261E1B"/>
    <w:rsid w:val="00263399"/>
    <w:rsid w:val="00263942"/>
    <w:rsid w:val="00265B58"/>
    <w:rsid w:val="002677BB"/>
    <w:rsid w:val="002728B1"/>
    <w:rsid w:val="00273404"/>
    <w:rsid w:val="00273632"/>
    <w:rsid w:val="00276C20"/>
    <w:rsid w:val="00280664"/>
    <w:rsid w:val="00282E35"/>
    <w:rsid w:val="00283B20"/>
    <w:rsid w:val="00284380"/>
    <w:rsid w:val="00284B27"/>
    <w:rsid w:val="002866D5"/>
    <w:rsid w:val="00286DB4"/>
    <w:rsid w:val="00287C8E"/>
    <w:rsid w:val="0029089A"/>
    <w:rsid w:val="00291B43"/>
    <w:rsid w:val="00293DF1"/>
    <w:rsid w:val="0029520C"/>
    <w:rsid w:val="00295874"/>
    <w:rsid w:val="00297DF0"/>
    <w:rsid w:val="00297F50"/>
    <w:rsid w:val="002A0069"/>
    <w:rsid w:val="002A1148"/>
    <w:rsid w:val="002A176D"/>
    <w:rsid w:val="002A18B7"/>
    <w:rsid w:val="002A2FB0"/>
    <w:rsid w:val="002A3CA8"/>
    <w:rsid w:val="002A47E5"/>
    <w:rsid w:val="002A6D9D"/>
    <w:rsid w:val="002B2C42"/>
    <w:rsid w:val="002B38F2"/>
    <w:rsid w:val="002B3DC8"/>
    <w:rsid w:val="002B5442"/>
    <w:rsid w:val="002B5E9F"/>
    <w:rsid w:val="002C0365"/>
    <w:rsid w:val="002C1BD7"/>
    <w:rsid w:val="002C307C"/>
    <w:rsid w:val="002C4526"/>
    <w:rsid w:val="002C4DBA"/>
    <w:rsid w:val="002D0DA8"/>
    <w:rsid w:val="002D1E80"/>
    <w:rsid w:val="002D22C5"/>
    <w:rsid w:val="002D6953"/>
    <w:rsid w:val="002D69EA"/>
    <w:rsid w:val="002D77EA"/>
    <w:rsid w:val="002E0F34"/>
    <w:rsid w:val="002E10EC"/>
    <w:rsid w:val="002E4E6E"/>
    <w:rsid w:val="002E51C6"/>
    <w:rsid w:val="002E7AE4"/>
    <w:rsid w:val="002F0B9A"/>
    <w:rsid w:val="002F227F"/>
    <w:rsid w:val="002F2944"/>
    <w:rsid w:val="002F2A22"/>
    <w:rsid w:val="002F31A8"/>
    <w:rsid w:val="002F5157"/>
    <w:rsid w:val="002F5BE1"/>
    <w:rsid w:val="002F60F4"/>
    <w:rsid w:val="002F6C63"/>
    <w:rsid w:val="002F7931"/>
    <w:rsid w:val="002F7DB6"/>
    <w:rsid w:val="00300CC4"/>
    <w:rsid w:val="00305AA0"/>
    <w:rsid w:val="00306E67"/>
    <w:rsid w:val="00307B62"/>
    <w:rsid w:val="003117E1"/>
    <w:rsid w:val="003132E7"/>
    <w:rsid w:val="003175FB"/>
    <w:rsid w:val="0032107F"/>
    <w:rsid w:val="00322DB6"/>
    <w:rsid w:val="0032400F"/>
    <w:rsid w:val="00324E09"/>
    <w:rsid w:val="00325067"/>
    <w:rsid w:val="00325BF6"/>
    <w:rsid w:val="00325EBE"/>
    <w:rsid w:val="0032790D"/>
    <w:rsid w:val="003315CE"/>
    <w:rsid w:val="00332B2F"/>
    <w:rsid w:val="00332E5F"/>
    <w:rsid w:val="00333796"/>
    <w:rsid w:val="003349D5"/>
    <w:rsid w:val="00335D69"/>
    <w:rsid w:val="00340240"/>
    <w:rsid w:val="00340D51"/>
    <w:rsid w:val="00341990"/>
    <w:rsid w:val="00341A58"/>
    <w:rsid w:val="00351445"/>
    <w:rsid w:val="0035198A"/>
    <w:rsid w:val="00352B83"/>
    <w:rsid w:val="00352FF9"/>
    <w:rsid w:val="00355A7E"/>
    <w:rsid w:val="0035603C"/>
    <w:rsid w:val="00357293"/>
    <w:rsid w:val="00357C0C"/>
    <w:rsid w:val="00360239"/>
    <w:rsid w:val="003608EE"/>
    <w:rsid w:val="00360E2A"/>
    <w:rsid w:val="003611B7"/>
    <w:rsid w:val="0036174F"/>
    <w:rsid w:val="00362629"/>
    <w:rsid w:val="0036599B"/>
    <w:rsid w:val="003666FA"/>
    <w:rsid w:val="003712A9"/>
    <w:rsid w:val="00373079"/>
    <w:rsid w:val="00376904"/>
    <w:rsid w:val="00380C3B"/>
    <w:rsid w:val="00381D7D"/>
    <w:rsid w:val="003821F4"/>
    <w:rsid w:val="003823CB"/>
    <w:rsid w:val="003826D2"/>
    <w:rsid w:val="0038736B"/>
    <w:rsid w:val="00387808"/>
    <w:rsid w:val="00387A41"/>
    <w:rsid w:val="003900F0"/>
    <w:rsid w:val="003918D5"/>
    <w:rsid w:val="00392676"/>
    <w:rsid w:val="003931DF"/>
    <w:rsid w:val="003956B3"/>
    <w:rsid w:val="0039641A"/>
    <w:rsid w:val="003965FD"/>
    <w:rsid w:val="003975FF"/>
    <w:rsid w:val="003A0028"/>
    <w:rsid w:val="003A05ED"/>
    <w:rsid w:val="003A0E4E"/>
    <w:rsid w:val="003A20A5"/>
    <w:rsid w:val="003A26B0"/>
    <w:rsid w:val="003A3D6B"/>
    <w:rsid w:val="003A436A"/>
    <w:rsid w:val="003A4ABB"/>
    <w:rsid w:val="003A4CEA"/>
    <w:rsid w:val="003A6C09"/>
    <w:rsid w:val="003B0343"/>
    <w:rsid w:val="003B0D42"/>
    <w:rsid w:val="003B152C"/>
    <w:rsid w:val="003B155E"/>
    <w:rsid w:val="003B175E"/>
    <w:rsid w:val="003B1EEB"/>
    <w:rsid w:val="003B3CE9"/>
    <w:rsid w:val="003B5835"/>
    <w:rsid w:val="003B5EB3"/>
    <w:rsid w:val="003B7EB5"/>
    <w:rsid w:val="003C150F"/>
    <w:rsid w:val="003C2F4A"/>
    <w:rsid w:val="003C4794"/>
    <w:rsid w:val="003C4D1B"/>
    <w:rsid w:val="003C7759"/>
    <w:rsid w:val="003C7C25"/>
    <w:rsid w:val="003D0233"/>
    <w:rsid w:val="003D0D0D"/>
    <w:rsid w:val="003D1432"/>
    <w:rsid w:val="003D15AF"/>
    <w:rsid w:val="003D19EA"/>
    <w:rsid w:val="003D20A5"/>
    <w:rsid w:val="003D25F2"/>
    <w:rsid w:val="003D5D5C"/>
    <w:rsid w:val="003D5EDE"/>
    <w:rsid w:val="003D6D7A"/>
    <w:rsid w:val="003D7A5A"/>
    <w:rsid w:val="003E1819"/>
    <w:rsid w:val="003E1BA2"/>
    <w:rsid w:val="003E3DDE"/>
    <w:rsid w:val="003E4239"/>
    <w:rsid w:val="003E4A38"/>
    <w:rsid w:val="003E4EFF"/>
    <w:rsid w:val="003E5137"/>
    <w:rsid w:val="003E5618"/>
    <w:rsid w:val="003E6BEE"/>
    <w:rsid w:val="003E7784"/>
    <w:rsid w:val="003E7EF0"/>
    <w:rsid w:val="003F1B94"/>
    <w:rsid w:val="003F2D3D"/>
    <w:rsid w:val="003F2D9B"/>
    <w:rsid w:val="003F6767"/>
    <w:rsid w:val="003F67DA"/>
    <w:rsid w:val="003F7901"/>
    <w:rsid w:val="003F7E26"/>
    <w:rsid w:val="00400BF0"/>
    <w:rsid w:val="00401734"/>
    <w:rsid w:val="0040197D"/>
    <w:rsid w:val="00403DF6"/>
    <w:rsid w:val="00406218"/>
    <w:rsid w:val="0040672C"/>
    <w:rsid w:val="004077B2"/>
    <w:rsid w:val="00413F7B"/>
    <w:rsid w:val="00416A88"/>
    <w:rsid w:val="004175B4"/>
    <w:rsid w:val="0042218E"/>
    <w:rsid w:val="00424AC3"/>
    <w:rsid w:val="00432E4E"/>
    <w:rsid w:val="00437A17"/>
    <w:rsid w:val="00441BFB"/>
    <w:rsid w:val="00441FEC"/>
    <w:rsid w:val="004437F4"/>
    <w:rsid w:val="00444231"/>
    <w:rsid w:val="00444429"/>
    <w:rsid w:val="00445021"/>
    <w:rsid w:val="004455EF"/>
    <w:rsid w:val="00446BB3"/>
    <w:rsid w:val="00447E4D"/>
    <w:rsid w:val="00452280"/>
    <w:rsid w:val="00454940"/>
    <w:rsid w:val="0045545D"/>
    <w:rsid w:val="0045689D"/>
    <w:rsid w:val="0046224F"/>
    <w:rsid w:val="00462A1D"/>
    <w:rsid w:val="00463ED9"/>
    <w:rsid w:val="0046531D"/>
    <w:rsid w:val="00466C43"/>
    <w:rsid w:val="00472062"/>
    <w:rsid w:val="00472E31"/>
    <w:rsid w:val="004746A0"/>
    <w:rsid w:val="00475845"/>
    <w:rsid w:val="004775E8"/>
    <w:rsid w:val="0048012D"/>
    <w:rsid w:val="00482EAB"/>
    <w:rsid w:val="00483366"/>
    <w:rsid w:val="00484349"/>
    <w:rsid w:val="00484F6D"/>
    <w:rsid w:val="004863F8"/>
    <w:rsid w:val="00486AA3"/>
    <w:rsid w:val="0048743D"/>
    <w:rsid w:val="00487475"/>
    <w:rsid w:val="00487486"/>
    <w:rsid w:val="00487CF1"/>
    <w:rsid w:val="0049138E"/>
    <w:rsid w:val="004927B1"/>
    <w:rsid w:val="00493DFF"/>
    <w:rsid w:val="004948D9"/>
    <w:rsid w:val="00495610"/>
    <w:rsid w:val="004959DC"/>
    <w:rsid w:val="004A0340"/>
    <w:rsid w:val="004A0431"/>
    <w:rsid w:val="004A47B6"/>
    <w:rsid w:val="004A78F1"/>
    <w:rsid w:val="004A7B68"/>
    <w:rsid w:val="004B2C1E"/>
    <w:rsid w:val="004B3BCA"/>
    <w:rsid w:val="004B5F45"/>
    <w:rsid w:val="004B7C74"/>
    <w:rsid w:val="004C0DA1"/>
    <w:rsid w:val="004C2A9C"/>
    <w:rsid w:val="004C2CA5"/>
    <w:rsid w:val="004C33D7"/>
    <w:rsid w:val="004C4379"/>
    <w:rsid w:val="004C55E1"/>
    <w:rsid w:val="004C673D"/>
    <w:rsid w:val="004C6A4D"/>
    <w:rsid w:val="004C731D"/>
    <w:rsid w:val="004D166C"/>
    <w:rsid w:val="004D23F8"/>
    <w:rsid w:val="004D462C"/>
    <w:rsid w:val="004E15DE"/>
    <w:rsid w:val="004E2E91"/>
    <w:rsid w:val="004E4045"/>
    <w:rsid w:val="004E53BF"/>
    <w:rsid w:val="004E621A"/>
    <w:rsid w:val="004E7B87"/>
    <w:rsid w:val="004F198E"/>
    <w:rsid w:val="004F1AD9"/>
    <w:rsid w:val="004F3E6A"/>
    <w:rsid w:val="004F457E"/>
    <w:rsid w:val="004F4F27"/>
    <w:rsid w:val="004F5277"/>
    <w:rsid w:val="004F58CA"/>
    <w:rsid w:val="00502145"/>
    <w:rsid w:val="005028ED"/>
    <w:rsid w:val="00502901"/>
    <w:rsid w:val="00505107"/>
    <w:rsid w:val="0050743C"/>
    <w:rsid w:val="00507B4B"/>
    <w:rsid w:val="00510453"/>
    <w:rsid w:val="00510889"/>
    <w:rsid w:val="0051102A"/>
    <w:rsid w:val="00511477"/>
    <w:rsid w:val="0051321F"/>
    <w:rsid w:val="00514167"/>
    <w:rsid w:val="00514585"/>
    <w:rsid w:val="005222CE"/>
    <w:rsid w:val="0052463D"/>
    <w:rsid w:val="00524AC1"/>
    <w:rsid w:val="005261C2"/>
    <w:rsid w:val="00526791"/>
    <w:rsid w:val="00530B86"/>
    <w:rsid w:val="00531E67"/>
    <w:rsid w:val="005327B5"/>
    <w:rsid w:val="00532BA4"/>
    <w:rsid w:val="00533EC2"/>
    <w:rsid w:val="005348D9"/>
    <w:rsid w:val="00534F38"/>
    <w:rsid w:val="005354D4"/>
    <w:rsid w:val="00536327"/>
    <w:rsid w:val="00536CB9"/>
    <w:rsid w:val="00540FAF"/>
    <w:rsid w:val="00541E0B"/>
    <w:rsid w:val="0054322C"/>
    <w:rsid w:val="00543B33"/>
    <w:rsid w:val="00545335"/>
    <w:rsid w:val="005457A8"/>
    <w:rsid w:val="00545A2C"/>
    <w:rsid w:val="00546B6F"/>
    <w:rsid w:val="00547BA9"/>
    <w:rsid w:val="005508C6"/>
    <w:rsid w:val="00552FE4"/>
    <w:rsid w:val="00553980"/>
    <w:rsid w:val="00553E56"/>
    <w:rsid w:val="00555F98"/>
    <w:rsid w:val="00560C59"/>
    <w:rsid w:val="00562358"/>
    <w:rsid w:val="00563B9C"/>
    <w:rsid w:val="0056499D"/>
    <w:rsid w:val="005659EB"/>
    <w:rsid w:val="00567BDF"/>
    <w:rsid w:val="00567F9C"/>
    <w:rsid w:val="0057149C"/>
    <w:rsid w:val="0057445D"/>
    <w:rsid w:val="00574B15"/>
    <w:rsid w:val="00574C4D"/>
    <w:rsid w:val="0057544B"/>
    <w:rsid w:val="0058012D"/>
    <w:rsid w:val="00580BBC"/>
    <w:rsid w:val="0058192D"/>
    <w:rsid w:val="005820DE"/>
    <w:rsid w:val="00582AA6"/>
    <w:rsid w:val="0058329E"/>
    <w:rsid w:val="0058441A"/>
    <w:rsid w:val="00586BC5"/>
    <w:rsid w:val="00586CEF"/>
    <w:rsid w:val="00587182"/>
    <w:rsid w:val="005873B5"/>
    <w:rsid w:val="0059007D"/>
    <w:rsid w:val="00596B86"/>
    <w:rsid w:val="00596CFD"/>
    <w:rsid w:val="00597E20"/>
    <w:rsid w:val="00597F62"/>
    <w:rsid w:val="005A2B6A"/>
    <w:rsid w:val="005A41F8"/>
    <w:rsid w:val="005A504F"/>
    <w:rsid w:val="005A555D"/>
    <w:rsid w:val="005A613D"/>
    <w:rsid w:val="005A6746"/>
    <w:rsid w:val="005B0CC6"/>
    <w:rsid w:val="005B1263"/>
    <w:rsid w:val="005B1A07"/>
    <w:rsid w:val="005B205F"/>
    <w:rsid w:val="005B42CC"/>
    <w:rsid w:val="005B4BB2"/>
    <w:rsid w:val="005B6958"/>
    <w:rsid w:val="005B6F2D"/>
    <w:rsid w:val="005C180B"/>
    <w:rsid w:val="005C22E7"/>
    <w:rsid w:val="005C26FE"/>
    <w:rsid w:val="005C3633"/>
    <w:rsid w:val="005C3699"/>
    <w:rsid w:val="005C3DDB"/>
    <w:rsid w:val="005C5958"/>
    <w:rsid w:val="005C652B"/>
    <w:rsid w:val="005C7842"/>
    <w:rsid w:val="005D04D0"/>
    <w:rsid w:val="005D1B8A"/>
    <w:rsid w:val="005D2D15"/>
    <w:rsid w:val="005D2DB0"/>
    <w:rsid w:val="005D3DDC"/>
    <w:rsid w:val="005D4182"/>
    <w:rsid w:val="005D61EF"/>
    <w:rsid w:val="005D6BDA"/>
    <w:rsid w:val="005E16E5"/>
    <w:rsid w:val="005E1C5A"/>
    <w:rsid w:val="005E2464"/>
    <w:rsid w:val="005E2808"/>
    <w:rsid w:val="005E4F2D"/>
    <w:rsid w:val="005E567C"/>
    <w:rsid w:val="005E6F82"/>
    <w:rsid w:val="005F21A3"/>
    <w:rsid w:val="005F2931"/>
    <w:rsid w:val="005F2D7A"/>
    <w:rsid w:val="005F300E"/>
    <w:rsid w:val="005F4816"/>
    <w:rsid w:val="005F683B"/>
    <w:rsid w:val="005F728B"/>
    <w:rsid w:val="006006C7"/>
    <w:rsid w:val="0060330F"/>
    <w:rsid w:val="0060352B"/>
    <w:rsid w:val="0060372C"/>
    <w:rsid w:val="00605E5B"/>
    <w:rsid w:val="006062D7"/>
    <w:rsid w:val="006064F5"/>
    <w:rsid w:val="006079BF"/>
    <w:rsid w:val="006103B3"/>
    <w:rsid w:val="00610E86"/>
    <w:rsid w:val="00613E80"/>
    <w:rsid w:val="00616810"/>
    <w:rsid w:val="0062130E"/>
    <w:rsid w:val="006233DF"/>
    <w:rsid w:val="006233F8"/>
    <w:rsid w:val="006247F8"/>
    <w:rsid w:val="00625ABD"/>
    <w:rsid w:val="00625C9B"/>
    <w:rsid w:val="006277B2"/>
    <w:rsid w:val="00627B8A"/>
    <w:rsid w:val="00630B1F"/>
    <w:rsid w:val="00630C5B"/>
    <w:rsid w:val="006317C0"/>
    <w:rsid w:val="006356EB"/>
    <w:rsid w:val="006363F6"/>
    <w:rsid w:val="0063796C"/>
    <w:rsid w:val="00640A0E"/>
    <w:rsid w:val="00642F90"/>
    <w:rsid w:val="00643260"/>
    <w:rsid w:val="00643346"/>
    <w:rsid w:val="00643B69"/>
    <w:rsid w:val="006510E5"/>
    <w:rsid w:val="0065360B"/>
    <w:rsid w:val="00653AF0"/>
    <w:rsid w:val="00653C3C"/>
    <w:rsid w:val="00657BE6"/>
    <w:rsid w:val="00657F2F"/>
    <w:rsid w:val="00662162"/>
    <w:rsid w:val="006636BE"/>
    <w:rsid w:val="006647A4"/>
    <w:rsid w:val="00666E66"/>
    <w:rsid w:val="0067115F"/>
    <w:rsid w:val="0067204F"/>
    <w:rsid w:val="006749D2"/>
    <w:rsid w:val="00675733"/>
    <w:rsid w:val="00675E8B"/>
    <w:rsid w:val="0067738E"/>
    <w:rsid w:val="00682C60"/>
    <w:rsid w:val="006840E1"/>
    <w:rsid w:val="00685089"/>
    <w:rsid w:val="00686105"/>
    <w:rsid w:val="006865EE"/>
    <w:rsid w:val="0068682D"/>
    <w:rsid w:val="00687BAE"/>
    <w:rsid w:val="00691165"/>
    <w:rsid w:val="0069246D"/>
    <w:rsid w:val="00692A24"/>
    <w:rsid w:val="006945C6"/>
    <w:rsid w:val="00695CC2"/>
    <w:rsid w:val="006967D0"/>
    <w:rsid w:val="00697D13"/>
    <w:rsid w:val="006A06B3"/>
    <w:rsid w:val="006A09EF"/>
    <w:rsid w:val="006A1538"/>
    <w:rsid w:val="006A2430"/>
    <w:rsid w:val="006A3869"/>
    <w:rsid w:val="006A3BE5"/>
    <w:rsid w:val="006A4188"/>
    <w:rsid w:val="006A758A"/>
    <w:rsid w:val="006B1245"/>
    <w:rsid w:val="006B2B2C"/>
    <w:rsid w:val="006B3987"/>
    <w:rsid w:val="006B524A"/>
    <w:rsid w:val="006B61E5"/>
    <w:rsid w:val="006B63B2"/>
    <w:rsid w:val="006B6F5E"/>
    <w:rsid w:val="006B6FF3"/>
    <w:rsid w:val="006C09A1"/>
    <w:rsid w:val="006C3482"/>
    <w:rsid w:val="006C54BC"/>
    <w:rsid w:val="006C55DE"/>
    <w:rsid w:val="006C6E45"/>
    <w:rsid w:val="006C7256"/>
    <w:rsid w:val="006C7AF9"/>
    <w:rsid w:val="006D2D1C"/>
    <w:rsid w:val="006D6108"/>
    <w:rsid w:val="006D7B60"/>
    <w:rsid w:val="006E0137"/>
    <w:rsid w:val="006E0687"/>
    <w:rsid w:val="006E0C32"/>
    <w:rsid w:val="006E0CB2"/>
    <w:rsid w:val="006E2E23"/>
    <w:rsid w:val="006E6835"/>
    <w:rsid w:val="006E6F60"/>
    <w:rsid w:val="006F0F54"/>
    <w:rsid w:val="006F29D8"/>
    <w:rsid w:val="006F32A6"/>
    <w:rsid w:val="006F34AB"/>
    <w:rsid w:val="006F57F4"/>
    <w:rsid w:val="006F74A2"/>
    <w:rsid w:val="006F781D"/>
    <w:rsid w:val="0070047B"/>
    <w:rsid w:val="00701DEB"/>
    <w:rsid w:val="007024D4"/>
    <w:rsid w:val="00703AA4"/>
    <w:rsid w:val="00704EB0"/>
    <w:rsid w:val="0070578E"/>
    <w:rsid w:val="00710064"/>
    <w:rsid w:val="00711667"/>
    <w:rsid w:val="00712BFD"/>
    <w:rsid w:val="0071408F"/>
    <w:rsid w:val="00715086"/>
    <w:rsid w:val="0071552E"/>
    <w:rsid w:val="00717A94"/>
    <w:rsid w:val="007204A2"/>
    <w:rsid w:val="007233C7"/>
    <w:rsid w:val="00723C6C"/>
    <w:rsid w:val="0072408E"/>
    <w:rsid w:val="00724A33"/>
    <w:rsid w:val="00725848"/>
    <w:rsid w:val="00725D35"/>
    <w:rsid w:val="00725D5E"/>
    <w:rsid w:val="00726ADC"/>
    <w:rsid w:val="007271BA"/>
    <w:rsid w:val="007277DA"/>
    <w:rsid w:val="00727BC9"/>
    <w:rsid w:val="00731301"/>
    <w:rsid w:val="00731EAA"/>
    <w:rsid w:val="0073293C"/>
    <w:rsid w:val="007331ED"/>
    <w:rsid w:val="0073336A"/>
    <w:rsid w:val="00733FF8"/>
    <w:rsid w:val="00736A58"/>
    <w:rsid w:val="00740C13"/>
    <w:rsid w:val="00745D4D"/>
    <w:rsid w:val="00746CAC"/>
    <w:rsid w:val="00746FE4"/>
    <w:rsid w:val="00750C4B"/>
    <w:rsid w:val="00750CBE"/>
    <w:rsid w:val="007531CB"/>
    <w:rsid w:val="00756702"/>
    <w:rsid w:val="0076026C"/>
    <w:rsid w:val="00761A11"/>
    <w:rsid w:val="00764975"/>
    <w:rsid w:val="00766AA0"/>
    <w:rsid w:val="00767CB8"/>
    <w:rsid w:val="00770E66"/>
    <w:rsid w:val="0077211A"/>
    <w:rsid w:val="0077295D"/>
    <w:rsid w:val="00774CCA"/>
    <w:rsid w:val="00776716"/>
    <w:rsid w:val="00776C0B"/>
    <w:rsid w:val="0078014C"/>
    <w:rsid w:val="00780A8D"/>
    <w:rsid w:val="007829BA"/>
    <w:rsid w:val="00782D81"/>
    <w:rsid w:val="00783050"/>
    <w:rsid w:val="00784819"/>
    <w:rsid w:val="00786322"/>
    <w:rsid w:val="00786E6F"/>
    <w:rsid w:val="007874A9"/>
    <w:rsid w:val="00787731"/>
    <w:rsid w:val="00790D08"/>
    <w:rsid w:val="007912AA"/>
    <w:rsid w:val="0079134E"/>
    <w:rsid w:val="007935B0"/>
    <w:rsid w:val="00793FD6"/>
    <w:rsid w:val="00796EDE"/>
    <w:rsid w:val="007A02CD"/>
    <w:rsid w:val="007A080F"/>
    <w:rsid w:val="007A2546"/>
    <w:rsid w:val="007A2DA4"/>
    <w:rsid w:val="007A36CC"/>
    <w:rsid w:val="007A428D"/>
    <w:rsid w:val="007A5B48"/>
    <w:rsid w:val="007A60BF"/>
    <w:rsid w:val="007A6CA2"/>
    <w:rsid w:val="007A71EC"/>
    <w:rsid w:val="007B39D4"/>
    <w:rsid w:val="007B4A1E"/>
    <w:rsid w:val="007B616A"/>
    <w:rsid w:val="007B6C1B"/>
    <w:rsid w:val="007C01AF"/>
    <w:rsid w:val="007C455C"/>
    <w:rsid w:val="007C4C7D"/>
    <w:rsid w:val="007C7ECC"/>
    <w:rsid w:val="007D0DD2"/>
    <w:rsid w:val="007D14B8"/>
    <w:rsid w:val="007D2A94"/>
    <w:rsid w:val="007D2B16"/>
    <w:rsid w:val="007D31F2"/>
    <w:rsid w:val="007D35B0"/>
    <w:rsid w:val="007D4DC1"/>
    <w:rsid w:val="007D4DC3"/>
    <w:rsid w:val="007D5DD5"/>
    <w:rsid w:val="007D60FB"/>
    <w:rsid w:val="007D7A5D"/>
    <w:rsid w:val="007E0006"/>
    <w:rsid w:val="007E0327"/>
    <w:rsid w:val="007E0D39"/>
    <w:rsid w:val="007E126E"/>
    <w:rsid w:val="007E1C64"/>
    <w:rsid w:val="007E1CFF"/>
    <w:rsid w:val="007E26C6"/>
    <w:rsid w:val="007E26F1"/>
    <w:rsid w:val="007E2C71"/>
    <w:rsid w:val="007E38B3"/>
    <w:rsid w:val="007E58EA"/>
    <w:rsid w:val="007E6E32"/>
    <w:rsid w:val="007E72B3"/>
    <w:rsid w:val="007F4082"/>
    <w:rsid w:val="007F4E65"/>
    <w:rsid w:val="00805CFF"/>
    <w:rsid w:val="00807E0E"/>
    <w:rsid w:val="00810B43"/>
    <w:rsid w:val="008128A0"/>
    <w:rsid w:val="008156D0"/>
    <w:rsid w:val="008158AB"/>
    <w:rsid w:val="00815B1F"/>
    <w:rsid w:val="00815CD3"/>
    <w:rsid w:val="0081626E"/>
    <w:rsid w:val="008164E0"/>
    <w:rsid w:val="00817896"/>
    <w:rsid w:val="00820F68"/>
    <w:rsid w:val="00822CBD"/>
    <w:rsid w:val="00823867"/>
    <w:rsid w:val="00825A6D"/>
    <w:rsid w:val="0082686D"/>
    <w:rsid w:val="008330D9"/>
    <w:rsid w:val="00833101"/>
    <w:rsid w:val="00834ECD"/>
    <w:rsid w:val="00835C91"/>
    <w:rsid w:val="00835E9A"/>
    <w:rsid w:val="00840425"/>
    <w:rsid w:val="0084118C"/>
    <w:rsid w:val="008417E3"/>
    <w:rsid w:val="0084228C"/>
    <w:rsid w:val="00842B9A"/>
    <w:rsid w:val="00842FF2"/>
    <w:rsid w:val="00843674"/>
    <w:rsid w:val="00843C50"/>
    <w:rsid w:val="00846D16"/>
    <w:rsid w:val="00851233"/>
    <w:rsid w:val="00854BCF"/>
    <w:rsid w:val="00855596"/>
    <w:rsid w:val="0085656E"/>
    <w:rsid w:val="008572A3"/>
    <w:rsid w:val="008613EF"/>
    <w:rsid w:val="00862D57"/>
    <w:rsid w:val="00863AA5"/>
    <w:rsid w:val="00865156"/>
    <w:rsid w:val="008668F4"/>
    <w:rsid w:val="0087010A"/>
    <w:rsid w:val="008707DF"/>
    <w:rsid w:val="008716D8"/>
    <w:rsid w:val="00873439"/>
    <w:rsid w:val="00874AEE"/>
    <w:rsid w:val="00876B3D"/>
    <w:rsid w:val="008772A1"/>
    <w:rsid w:val="0087741E"/>
    <w:rsid w:val="00882779"/>
    <w:rsid w:val="0088330C"/>
    <w:rsid w:val="00883609"/>
    <w:rsid w:val="00884830"/>
    <w:rsid w:val="008854B6"/>
    <w:rsid w:val="0088613E"/>
    <w:rsid w:val="00890E3C"/>
    <w:rsid w:val="0089107A"/>
    <w:rsid w:val="00891C1A"/>
    <w:rsid w:val="00894B4F"/>
    <w:rsid w:val="008A121A"/>
    <w:rsid w:val="008A126D"/>
    <w:rsid w:val="008A2578"/>
    <w:rsid w:val="008A2AD3"/>
    <w:rsid w:val="008A2DF4"/>
    <w:rsid w:val="008A3F3A"/>
    <w:rsid w:val="008A46F8"/>
    <w:rsid w:val="008A5591"/>
    <w:rsid w:val="008A5F35"/>
    <w:rsid w:val="008A7152"/>
    <w:rsid w:val="008B3B33"/>
    <w:rsid w:val="008B4464"/>
    <w:rsid w:val="008B4D87"/>
    <w:rsid w:val="008B4D8D"/>
    <w:rsid w:val="008B6422"/>
    <w:rsid w:val="008B67CC"/>
    <w:rsid w:val="008B6F52"/>
    <w:rsid w:val="008B7D69"/>
    <w:rsid w:val="008C05DA"/>
    <w:rsid w:val="008C1F59"/>
    <w:rsid w:val="008C24A0"/>
    <w:rsid w:val="008C3149"/>
    <w:rsid w:val="008C3161"/>
    <w:rsid w:val="008C54E9"/>
    <w:rsid w:val="008C622B"/>
    <w:rsid w:val="008C6891"/>
    <w:rsid w:val="008C6F31"/>
    <w:rsid w:val="008C702E"/>
    <w:rsid w:val="008C7BB5"/>
    <w:rsid w:val="008D00A5"/>
    <w:rsid w:val="008D057D"/>
    <w:rsid w:val="008D1125"/>
    <w:rsid w:val="008D4C33"/>
    <w:rsid w:val="008D62D9"/>
    <w:rsid w:val="008D7900"/>
    <w:rsid w:val="008E12F6"/>
    <w:rsid w:val="008E1C89"/>
    <w:rsid w:val="008E2095"/>
    <w:rsid w:val="008E46AA"/>
    <w:rsid w:val="008E47AE"/>
    <w:rsid w:val="008F4710"/>
    <w:rsid w:val="008F4D2C"/>
    <w:rsid w:val="008F51F1"/>
    <w:rsid w:val="008F558B"/>
    <w:rsid w:val="008F5EC4"/>
    <w:rsid w:val="008F6591"/>
    <w:rsid w:val="00901238"/>
    <w:rsid w:val="009034CA"/>
    <w:rsid w:val="009050F5"/>
    <w:rsid w:val="0090559B"/>
    <w:rsid w:val="00905FF8"/>
    <w:rsid w:val="009063E9"/>
    <w:rsid w:val="00906608"/>
    <w:rsid w:val="009067AE"/>
    <w:rsid w:val="00907257"/>
    <w:rsid w:val="00907C99"/>
    <w:rsid w:val="009104F2"/>
    <w:rsid w:val="00912D85"/>
    <w:rsid w:val="009132AB"/>
    <w:rsid w:val="00913464"/>
    <w:rsid w:val="00914C4F"/>
    <w:rsid w:val="00915B6D"/>
    <w:rsid w:val="0091635B"/>
    <w:rsid w:val="00917129"/>
    <w:rsid w:val="00917CF9"/>
    <w:rsid w:val="00917E2B"/>
    <w:rsid w:val="00920533"/>
    <w:rsid w:val="0092162D"/>
    <w:rsid w:val="00922708"/>
    <w:rsid w:val="009228AC"/>
    <w:rsid w:val="00924884"/>
    <w:rsid w:val="00925F50"/>
    <w:rsid w:val="00927520"/>
    <w:rsid w:val="00930E7D"/>
    <w:rsid w:val="009346AB"/>
    <w:rsid w:val="00935A61"/>
    <w:rsid w:val="00937F3F"/>
    <w:rsid w:val="00940D97"/>
    <w:rsid w:val="0094284C"/>
    <w:rsid w:val="009429C2"/>
    <w:rsid w:val="00943491"/>
    <w:rsid w:val="009452C0"/>
    <w:rsid w:val="00946B92"/>
    <w:rsid w:val="00946E29"/>
    <w:rsid w:val="009474E1"/>
    <w:rsid w:val="00950517"/>
    <w:rsid w:val="009506E5"/>
    <w:rsid w:val="009523D1"/>
    <w:rsid w:val="00954F77"/>
    <w:rsid w:val="009554A4"/>
    <w:rsid w:val="00955712"/>
    <w:rsid w:val="0095634A"/>
    <w:rsid w:val="00956940"/>
    <w:rsid w:val="00960F5B"/>
    <w:rsid w:val="009616A1"/>
    <w:rsid w:val="009618D2"/>
    <w:rsid w:val="009627FC"/>
    <w:rsid w:val="00962D11"/>
    <w:rsid w:val="009633A0"/>
    <w:rsid w:val="00963A60"/>
    <w:rsid w:val="00964560"/>
    <w:rsid w:val="0096504E"/>
    <w:rsid w:val="009653F2"/>
    <w:rsid w:val="009704E9"/>
    <w:rsid w:val="00970828"/>
    <w:rsid w:val="00973373"/>
    <w:rsid w:val="00973F65"/>
    <w:rsid w:val="00974587"/>
    <w:rsid w:val="00975809"/>
    <w:rsid w:val="00977B49"/>
    <w:rsid w:val="009807AF"/>
    <w:rsid w:val="00981171"/>
    <w:rsid w:val="00984077"/>
    <w:rsid w:val="00984D38"/>
    <w:rsid w:val="009857D7"/>
    <w:rsid w:val="0098623B"/>
    <w:rsid w:val="0099292D"/>
    <w:rsid w:val="00992BFE"/>
    <w:rsid w:val="00992D22"/>
    <w:rsid w:val="009943EA"/>
    <w:rsid w:val="00995620"/>
    <w:rsid w:val="0099585E"/>
    <w:rsid w:val="009961BC"/>
    <w:rsid w:val="009963A5"/>
    <w:rsid w:val="009974C1"/>
    <w:rsid w:val="009A0677"/>
    <w:rsid w:val="009A08FA"/>
    <w:rsid w:val="009A2589"/>
    <w:rsid w:val="009A2B2C"/>
    <w:rsid w:val="009A3793"/>
    <w:rsid w:val="009A3FBB"/>
    <w:rsid w:val="009A7866"/>
    <w:rsid w:val="009B00B6"/>
    <w:rsid w:val="009B08D2"/>
    <w:rsid w:val="009B38F1"/>
    <w:rsid w:val="009B4102"/>
    <w:rsid w:val="009B7285"/>
    <w:rsid w:val="009B7561"/>
    <w:rsid w:val="009C33A2"/>
    <w:rsid w:val="009C41B1"/>
    <w:rsid w:val="009C46B9"/>
    <w:rsid w:val="009C4B06"/>
    <w:rsid w:val="009C4F5B"/>
    <w:rsid w:val="009C53ED"/>
    <w:rsid w:val="009C55A2"/>
    <w:rsid w:val="009C6447"/>
    <w:rsid w:val="009C6779"/>
    <w:rsid w:val="009C702C"/>
    <w:rsid w:val="009C7E79"/>
    <w:rsid w:val="009D2F27"/>
    <w:rsid w:val="009D4558"/>
    <w:rsid w:val="009D6024"/>
    <w:rsid w:val="009E0065"/>
    <w:rsid w:val="009E197C"/>
    <w:rsid w:val="009E1ECC"/>
    <w:rsid w:val="009E3417"/>
    <w:rsid w:val="009E435D"/>
    <w:rsid w:val="009E55D0"/>
    <w:rsid w:val="009E58D0"/>
    <w:rsid w:val="009E6FA9"/>
    <w:rsid w:val="009F319C"/>
    <w:rsid w:val="009F41B5"/>
    <w:rsid w:val="009F478A"/>
    <w:rsid w:val="009F613A"/>
    <w:rsid w:val="009F7A52"/>
    <w:rsid w:val="00A02F82"/>
    <w:rsid w:val="00A041ED"/>
    <w:rsid w:val="00A07EF1"/>
    <w:rsid w:val="00A100D5"/>
    <w:rsid w:val="00A12947"/>
    <w:rsid w:val="00A14295"/>
    <w:rsid w:val="00A1446E"/>
    <w:rsid w:val="00A15D8F"/>
    <w:rsid w:val="00A176E2"/>
    <w:rsid w:val="00A22BDA"/>
    <w:rsid w:val="00A2459B"/>
    <w:rsid w:val="00A250E1"/>
    <w:rsid w:val="00A26923"/>
    <w:rsid w:val="00A27F49"/>
    <w:rsid w:val="00A30648"/>
    <w:rsid w:val="00A3096D"/>
    <w:rsid w:val="00A34CDB"/>
    <w:rsid w:val="00A35DF1"/>
    <w:rsid w:val="00A367DB"/>
    <w:rsid w:val="00A41398"/>
    <w:rsid w:val="00A42405"/>
    <w:rsid w:val="00A4738C"/>
    <w:rsid w:val="00A47A48"/>
    <w:rsid w:val="00A5088C"/>
    <w:rsid w:val="00A53012"/>
    <w:rsid w:val="00A54648"/>
    <w:rsid w:val="00A553B0"/>
    <w:rsid w:val="00A55616"/>
    <w:rsid w:val="00A5677B"/>
    <w:rsid w:val="00A579BF"/>
    <w:rsid w:val="00A63905"/>
    <w:rsid w:val="00A6442C"/>
    <w:rsid w:val="00A6587B"/>
    <w:rsid w:val="00A6712C"/>
    <w:rsid w:val="00A70CCE"/>
    <w:rsid w:val="00A724FD"/>
    <w:rsid w:val="00A7660C"/>
    <w:rsid w:val="00A768F2"/>
    <w:rsid w:val="00A81627"/>
    <w:rsid w:val="00A81AD6"/>
    <w:rsid w:val="00A83B2E"/>
    <w:rsid w:val="00A84C82"/>
    <w:rsid w:val="00A92AB5"/>
    <w:rsid w:val="00A96801"/>
    <w:rsid w:val="00A97CF8"/>
    <w:rsid w:val="00A97E89"/>
    <w:rsid w:val="00AA30B1"/>
    <w:rsid w:val="00AA372B"/>
    <w:rsid w:val="00AA3EDD"/>
    <w:rsid w:val="00AA4AC0"/>
    <w:rsid w:val="00AA5DFA"/>
    <w:rsid w:val="00AA6F41"/>
    <w:rsid w:val="00AA7194"/>
    <w:rsid w:val="00AB1909"/>
    <w:rsid w:val="00AB22F2"/>
    <w:rsid w:val="00AB3715"/>
    <w:rsid w:val="00AB4872"/>
    <w:rsid w:val="00AB5FC8"/>
    <w:rsid w:val="00AC13F2"/>
    <w:rsid w:val="00AC1729"/>
    <w:rsid w:val="00AC36D3"/>
    <w:rsid w:val="00AC6378"/>
    <w:rsid w:val="00AC729C"/>
    <w:rsid w:val="00AD2B71"/>
    <w:rsid w:val="00AD40A0"/>
    <w:rsid w:val="00AD4F03"/>
    <w:rsid w:val="00AD58E3"/>
    <w:rsid w:val="00AD7B06"/>
    <w:rsid w:val="00AD7EE7"/>
    <w:rsid w:val="00AE0744"/>
    <w:rsid w:val="00AE0931"/>
    <w:rsid w:val="00AE3410"/>
    <w:rsid w:val="00AE3F24"/>
    <w:rsid w:val="00AE426A"/>
    <w:rsid w:val="00AE6C19"/>
    <w:rsid w:val="00AE75B3"/>
    <w:rsid w:val="00AF0285"/>
    <w:rsid w:val="00AF4ED4"/>
    <w:rsid w:val="00AF4FEB"/>
    <w:rsid w:val="00B0148D"/>
    <w:rsid w:val="00B03F9F"/>
    <w:rsid w:val="00B07C09"/>
    <w:rsid w:val="00B12E39"/>
    <w:rsid w:val="00B135E1"/>
    <w:rsid w:val="00B14B03"/>
    <w:rsid w:val="00B163C6"/>
    <w:rsid w:val="00B20AFC"/>
    <w:rsid w:val="00B24926"/>
    <w:rsid w:val="00B25097"/>
    <w:rsid w:val="00B264F4"/>
    <w:rsid w:val="00B270B8"/>
    <w:rsid w:val="00B30D77"/>
    <w:rsid w:val="00B31C4D"/>
    <w:rsid w:val="00B31F75"/>
    <w:rsid w:val="00B32EE4"/>
    <w:rsid w:val="00B3471B"/>
    <w:rsid w:val="00B34A11"/>
    <w:rsid w:val="00B35900"/>
    <w:rsid w:val="00B36269"/>
    <w:rsid w:val="00B36D29"/>
    <w:rsid w:val="00B45010"/>
    <w:rsid w:val="00B450E7"/>
    <w:rsid w:val="00B50BB0"/>
    <w:rsid w:val="00B517B6"/>
    <w:rsid w:val="00B51FC4"/>
    <w:rsid w:val="00B603D3"/>
    <w:rsid w:val="00B60AA5"/>
    <w:rsid w:val="00B61CFA"/>
    <w:rsid w:val="00B625A5"/>
    <w:rsid w:val="00B6638B"/>
    <w:rsid w:val="00B701FA"/>
    <w:rsid w:val="00B7051E"/>
    <w:rsid w:val="00B72A0E"/>
    <w:rsid w:val="00B731E1"/>
    <w:rsid w:val="00B75C92"/>
    <w:rsid w:val="00B76061"/>
    <w:rsid w:val="00B773D2"/>
    <w:rsid w:val="00B851BB"/>
    <w:rsid w:val="00B863E3"/>
    <w:rsid w:val="00B87EEA"/>
    <w:rsid w:val="00B90DC9"/>
    <w:rsid w:val="00B9430F"/>
    <w:rsid w:val="00B9465D"/>
    <w:rsid w:val="00B95359"/>
    <w:rsid w:val="00B9679F"/>
    <w:rsid w:val="00B96B42"/>
    <w:rsid w:val="00B97867"/>
    <w:rsid w:val="00BA2440"/>
    <w:rsid w:val="00BA2567"/>
    <w:rsid w:val="00BA28CF"/>
    <w:rsid w:val="00BA292F"/>
    <w:rsid w:val="00BA2CD9"/>
    <w:rsid w:val="00BA3729"/>
    <w:rsid w:val="00BA4FF6"/>
    <w:rsid w:val="00BA681F"/>
    <w:rsid w:val="00BA6824"/>
    <w:rsid w:val="00BB0D99"/>
    <w:rsid w:val="00BB35D1"/>
    <w:rsid w:val="00BB4ED0"/>
    <w:rsid w:val="00BB6DC8"/>
    <w:rsid w:val="00BB7689"/>
    <w:rsid w:val="00BC072B"/>
    <w:rsid w:val="00BC3D5B"/>
    <w:rsid w:val="00BC3EBA"/>
    <w:rsid w:val="00BC7B71"/>
    <w:rsid w:val="00BD0290"/>
    <w:rsid w:val="00BD1E28"/>
    <w:rsid w:val="00BD1E5A"/>
    <w:rsid w:val="00BD2A39"/>
    <w:rsid w:val="00BD45F1"/>
    <w:rsid w:val="00BE092F"/>
    <w:rsid w:val="00BE2743"/>
    <w:rsid w:val="00BE3026"/>
    <w:rsid w:val="00BE3532"/>
    <w:rsid w:val="00BE3C9E"/>
    <w:rsid w:val="00BE4077"/>
    <w:rsid w:val="00BE49E3"/>
    <w:rsid w:val="00BF0253"/>
    <w:rsid w:val="00BF0B28"/>
    <w:rsid w:val="00BF1318"/>
    <w:rsid w:val="00BF220E"/>
    <w:rsid w:val="00BF62F4"/>
    <w:rsid w:val="00C008F8"/>
    <w:rsid w:val="00C00A50"/>
    <w:rsid w:val="00C02071"/>
    <w:rsid w:val="00C02F99"/>
    <w:rsid w:val="00C042E4"/>
    <w:rsid w:val="00C04E2F"/>
    <w:rsid w:val="00C0554F"/>
    <w:rsid w:val="00C060CF"/>
    <w:rsid w:val="00C06B8A"/>
    <w:rsid w:val="00C07243"/>
    <w:rsid w:val="00C118FE"/>
    <w:rsid w:val="00C12D6F"/>
    <w:rsid w:val="00C145EC"/>
    <w:rsid w:val="00C17E35"/>
    <w:rsid w:val="00C200B7"/>
    <w:rsid w:val="00C204D6"/>
    <w:rsid w:val="00C21D1C"/>
    <w:rsid w:val="00C23114"/>
    <w:rsid w:val="00C26D7D"/>
    <w:rsid w:val="00C26E19"/>
    <w:rsid w:val="00C307DD"/>
    <w:rsid w:val="00C32630"/>
    <w:rsid w:val="00C32EF0"/>
    <w:rsid w:val="00C335E0"/>
    <w:rsid w:val="00C35470"/>
    <w:rsid w:val="00C35768"/>
    <w:rsid w:val="00C35D7E"/>
    <w:rsid w:val="00C40266"/>
    <w:rsid w:val="00C42C0F"/>
    <w:rsid w:val="00C443FD"/>
    <w:rsid w:val="00C5186B"/>
    <w:rsid w:val="00C5377D"/>
    <w:rsid w:val="00C55527"/>
    <w:rsid w:val="00C55D03"/>
    <w:rsid w:val="00C5682A"/>
    <w:rsid w:val="00C61507"/>
    <w:rsid w:val="00C62AAC"/>
    <w:rsid w:val="00C63DBF"/>
    <w:rsid w:val="00C650FA"/>
    <w:rsid w:val="00C66512"/>
    <w:rsid w:val="00C66983"/>
    <w:rsid w:val="00C70065"/>
    <w:rsid w:val="00C7043A"/>
    <w:rsid w:val="00C76CEA"/>
    <w:rsid w:val="00C771F0"/>
    <w:rsid w:val="00C8029E"/>
    <w:rsid w:val="00C8146B"/>
    <w:rsid w:val="00C82A72"/>
    <w:rsid w:val="00C834D8"/>
    <w:rsid w:val="00C842A9"/>
    <w:rsid w:val="00C84C53"/>
    <w:rsid w:val="00C87755"/>
    <w:rsid w:val="00C91EB3"/>
    <w:rsid w:val="00C91F4F"/>
    <w:rsid w:val="00C92052"/>
    <w:rsid w:val="00C93750"/>
    <w:rsid w:val="00C93F1D"/>
    <w:rsid w:val="00C957D1"/>
    <w:rsid w:val="00C96FA1"/>
    <w:rsid w:val="00C97E9F"/>
    <w:rsid w:val="00CA14D9"/>
    <w:rsid w:val="00CA4CF7"/>
    <w:rsid w:val="00CA4E14"/>
    <w:rsid w:val="00CA6BEF"/>
    <w:rsid w:val="00CB03D5"/>
    <w:rsid w:val="00CB1503"/>
    <w:rsid w:val="00CB2DDC"/>
    <w:rsid w:val="00CB5159"/>
    <w:rsid w:val="00CB5477"/>
    <w:rsid w:val="00CB6030"/>
    <w:rsid w:val="00CC1987"/>
    <w:rsid w:val="00CC2775"/>
    <w:rsid w:val="00CC5141"/>
    <w:rsid w:val="00CC528B"/>
    <w:rsid w:val="00CD35B7"/>
    <w:rsid w:val="00CD36A7"/>
    <w:rsid w:val="00CD490F"/>
    <w:rsid w:val="00CD4ECE"/>
    <w:rsid w:val="00CD52F8"/>
    <w:rsid w:val="00CD5689"/>
    <w:rsid w:val="00CD610A"/>
    <w:rsid w:val="00CE039A"/>
    <w:rsid w:val="00CE23AD"/>
    <w:rsid w:val="00CE324E"/>
    <w:rsid w:val="00CE4876"/>
    <w:rsid w:val="00CF5648"/>
    <w:rsid w:val="00CF7B4E"/>
    <w:rsid w:val="00CF7CA3"/>
    <w:rsid w:val="00D00E5E"/>
    <w:rsid w:val="00D02700"/>
    <w:rsid w:val="00D0289C"/>
    <w:rsid w:val="00D04D67"/>
    <w:rsid w:val="00D05A49"/>
    <w:rsid w:val="00D06329"/>
    <w:rsid w:val="00D06ED2"/>
    <w:rsid w:val="00D1087C"/>
    <w:rsid w:val="00D1228C"/>
    <w:rsid w:val="00D12755"/>
    <w:rsid w:val="00D15E1A"/>
    <w:rsid w:val="00D23A44"/>
    <w:rsid w:val="00D23DEC"/>
    <w:rsid w:val="00D3089B"/>
    <w:rsid w:val="00D327E1"/>
    <w:rsid w:val="00D32A3D"/>
    <w:rsid w:val="00D3326E"/>
    <w:rsid w:val="00D36022"/>
    <w:rsid w:val="00D36313"/>
    <w:rsid w:val="00D36439"/>
    <w:rsid w:val="00D407CE"/>
    <w:rsid w:val="00D4442F"/>
    <w:rsid w:val="00D44780"/>
    <w:rsid w:val="00D45169"/>
    <w:rsid w:val="00D451CD"/>
    <w:rsid w:val="00D46FA7"/>
    <w:rsid w:val="00D5296F"/>
    <w:rsid w:val="00D53444"/>
    <w:rsid w:val="00D536A3"/>
    <w:rsid w:val="00D570E9"/>
    <w:rsid w:val="00D57D4C"/>
    <w:rsid w:val="00D601A0"/>
    <w:rsid w:val="00D60D94"/>
    <w:rsid w:val="00D6221B"/>
    <w:rsid w:val="00D63063"/>
    <w:rsid w:val="00D65376"/>
    <w:rsid w:val="00D655B6"/>
    <w:rsid w:val="00D65B48"/>
    <w:rsid w:val="00D65E46"/>
    <w:rsid w:val="00D66584"/>
    <w:rsid w:val="00D67820"/>
    <w:rsid w:val="00D712F0"/>
    <w:rsid w:val="00D72B64"/>
    <w:rsid w:val="00D7771F"/>
    <w:rsid w:val="00D80004"/>
    <w:rsid w:val="00D80746"/>
    <w:rsid w:val="00D81FAD"/>
    <w:rsid w:val="00D84991"/>
    <w:rsid w:val="00D8581C"/>
    <w:rsid w:val="00D86039"/>
    <w:rsid w:val="00D86290"/>
    <w:rsid w:val="00D8695C"/>
    <w:rsid w:val="00D87916"/>
    <w:rsid w:val="00D936BC"/>
    <w:rsid w:val="00D939DC"/>
    <w:rsid w:val="00DA3555"/>
    <w:rsid w:val="00DA38B4"/>
    <w:rsid w:val="00DA4633"/>
    <w:rsid w:val="00DA4E04"/>
    <w:rsid w:val="00DA5E82"/>
    <w:rsid w:val="00DA671A"/>
    <w:rsid w:val="00DA7E23"/>
    <w:rsid w:val="00DB26B4"/>
    <w:rsid w:val="00DB4E8A"/>
    <w:rsid w:val="00DB643D"/>
    <w:rsid w:val="00DB7734"/>
    <w:rsid w:val="00DB7E31"/>
    <w:rsid w:val="00DC0CF4"/>
    <w:rsid w:val="00DC36F3"/>
    <w:rsid w:val="00DC5469"/>
    <w:rsid w:val="00DC79EF"/>
    <w:rsid w:val="00DC7DBB"/>
    <w:rsid w:val="00DC7F1D"/>
    <w:rsid w:val="00DD166F"/>
    <w:rsid w:val="00DD2617"/>
    <w:rsid w:val="00DD2F5C"/>
    <w:rsid w:val="00DD4856"/>
    <w:rsid w:val="00DD4C05"/>
    <w:rsid w:val="00DD5685"/>
    <w:rsid w:val="00DD63A0"/>
    <w:rsid w:val="00DE19E7"/>
    <w:rsid w:val="00DE3F50"/>
    <w:rsid w:val="00DE50FE"/>
    <w:rsid w:val="00DE5D2F"/>
    <w:rsid w:val="00DF0A7D"/>
    <w:rsid w:val="00DF42DA"/>
    <w:rsid w:val="00DF4DFA"/>
    <w:rsid w:val="00DF5238"/>
    <w:rsid w:val="00DF62C4"/>
    <w:rsid w:val="00DF6D2D"/>
    <w:rsid w:val="00E00695"/>
    <w:rsid w:val="00E00DB9"/>
    <w:rsid w:val="00E01F90"/>
    <w:rsid w:val="00E02D01"/>
    <w:rsid w:val="00E033A2"/>
    <w:rsid w:val="00E050A2"/>
    <w:rsid w:val="00E056AE"/>
    <w:rsid w:val="00E05FEA"/>
    <w:rsid w:val="00E06619"/>
    <w:rsid w:val="00E128E6"/>
    <w:rsid w:val="00E13DE4"/>
    <w:rsid w:val="00E1477F"/>
    <w:rsid w:val="00E20BF2"/>
    <w:rsid w:val="00E21DC4"/>
    <w:rsid w:val="00E2328B"/>
    <w:rsid w:val="00E27208"/>
    <w:rsid w:val="00E274E0"/>
    <w:rsid w:val="00E30DD7"/>
    <w:rsid w:val="00E32E3A"/>
    <w:rsid w:val="00E35042"/>
    <w:rsid w:val="00E359FD"/>
    <w:rsid w:val="00E36199"/>
    <w:rsid w:val="00E373EF"/>
    <w:rsid w:val="00E37DA1"/>
    <w:rsid w:val="00E400DB"/>
    <w:rsid w:val="00E40777"/>
    <w:rsid w:val="00E41D77"/>
    <w:rsid w:val="00E42EE6"/>
    <w:rsid w:val="00E44FB7"/>
    <w:rsid w:val="00E46916"/>
    <w:rsid w:val="00E47706"/>
    <w:rsid w:val="00E5144D"/>
    <w:rsid w:val="00E5218F"/>
    <w:rsid w:val="00E52BE5"/>
    <w:rsid w:val="00E55846"/>
    <w:rsid w:val="00E55F28"/>
    <w:rsid w:val="00E5697A"/>
    <w:rsid w:val="00E5700B"/>
    <w:rsid w:val="00E707B6"/>
    <w:rsid w:val="00E712EB"/>
    <w:rsid w:val="00E7133C"/>
    <w:rsid w:val="00E73806"/>
    <w:rsid w:val="00E7556B"/>
    <w:rsid w:val="00E75C31"/>
    <w:rsid w:val="00E75C8F"/>
    <w:rsid w:val="00E77F6D"/>
    <w:rsid w:val="00E82266"/>
    <w:rsid w:val="00E8257A"/>
    <w:rsid w:val="00E8380C"/>
    <w:rsid w:val="00E85430"/>
    <w:rsid w:val="00E85E73"/>
    <w:rsid w:val="00E9339F"/>
    <w:rsid w:val="00EA064E"/>
    <w:rsid w:val="00EA0936"/>
    <w:rsid w:val="00EA0C34"/>
    <w:rsid w:val="00EA2033"/>
    <w:rsid w:val="00EA462A"/>
    <w:rsid w:val="00EA4686"/>
    <w:rsid w:val="00EA4D0A"/>
    <w:rsid w:val="00EA4EAF"/>
    <w:rsid w:val="00EA5565"/>
    <w:rsid w:val="00EA5F69"/>
    <w:rsid w:val="00EA60EB"/>
    <w:rsid w:val="00EB1273"/>
    <w:rsid w:val="00EB768D"/>
    <w:rsid w:val="00EB7828"/>
    <w:rsid w:val="00EC023D"/>
    <w:rsid w:val="00EC1A4A"/>
    <w:rsid w:val="00EC1F72"/>
    <w:rsid w:val="00EC236B"/>
    <w:rsid w:val="00EC2621"/>
    <w:rsid w:val="00EC594B"/>
    <w:rsid w:val="00EC5A71"/>
    <w:rsid w:val="00EC5BFD"/>
    <w:rsid w:val="00ED023E"/>
    <w:rsid w:val="00ED1391"/>
    <w:rsid w:val="00ED301B"/>
    <w:rsid w:val="00ED4BC2"/>
    <w:rsid w:val="00ED5399"/>
    <w:rsid w:val="00ED54B3"/>
    <w:rsid w:val="00ED7693"/>
    <w:rsid w:val="00EE065C"/>
    <w:rsid w:val="00EE3FF7"/>
    <w:rsid w:val="00EF36FA"/>
    <w:rsid w:val="00EF48B3"/>
    <w:rsid w:val="00EF48F8"/>
    <w:rsid w:val="00EF59ED"/>
    <w:rsid w:val="00EF6241"/>
    <w:rsid w:val="00EF6266"/>
    <w:rsid w:val="00EF6724"/>
    <w:rsid w:val="00EF7E11"/>
    <w:rsid w:val="00F00130"/>
    <w:rsid w:val="00F00795"/>
    <w:rsid w:val="00F0146B"/>
    <w:rsid w:val="00F014FB"/>
    <w:rsid w:val="00F02AC0"/>
    <w:rsid w:val="00F031FB"/>
    <w:rsid w:val="00F06834"/>
    <w:rsid w:val="00F07D53"/>
    <w:rsid w:val="00F10891"/>
    <w:rsid w:val="00F113CE"/>
    <w:rsid w:val="00F1168A"/>
    <w:rsid w:val="00F12446"/>
    <w:rsid w:val="00F1515F"/>
    <w:rsid w:val="00F15246"/>
    <w:rsid w:val="00F15833"/>
    <w:rsid w:val="00F1603D"/>
    <w:rsid w:val="00F21FB4"/>
    <w:rsid w:val="00F229E6"/>
    <w:rsid w:val="00F24AA8"/>
    <w:rsid w:val="00F25704"/>
    <w:rsid w:val="00F26B5F"/>
    <w:rsid w:val="00F27133"/>
    <w:rsid w:val="00F30256"/>
    <w:rsid w:val="00F323A5"/>
    <w:rsid w:val="00F32469"/>
    <w:rsid w:val="00F32A93"/>
    <w:rsid w:val="00F33E21"/>
    <w:rsid w:val="00F400C1"/>
    <w:rsid w:val="00F400C4"/>
    <w:rsid w:val="00F411C2"/>
    <w:rsid w:val="00F41736"/>
    <w:rsid w:val="00F42250"/>
    <w:rsid w:val="00F42824"/>
    <w:rsid w:val="00F44340"/>
    <w:rsid w:val="00F4695B"/>
    <w:rsid w:val="00F55A45"/>
    <w:rsid w:val="00F5745B"/>
    <w:rsid w:val="00F60368"/>
    <w:rsid w:val="00F62777"/>
    <w:rsid w:val="00F62D3E"/>
    <w:rsid w:val="00F63168"/>
    <w:rsid w:val="00F63856"/>
    <w:rsid w:val="00F7252F"/>
    <w:rsid w:val="00F74C6F"/>
    <w:rsid w:val="00F75E21"/>
    <w:rsid w:val="00F763B4"/>
    <w:rsid w:val="00F810F4"/>
    <w:rsid w:val="00F81718"/>
    <w:rsid w:val="00F8326A"/>
    <w:rsid w:val="00F84FC7"/>
    <w:rsid w:val="00F86662"/>
    <w:rsid w:val="00F90277"/>
    <w:rsid w:val="00F90EEF"/>
    <w:rsid w:val="00F918BD"/>
    <w:rsid w:val="00F91FC5"/>
    <w:rsid w:val="00FA1348"/>
    <w:rsid w:val="00FA158D"/>
    <w:rsid w:val="00FA2195"/>
    <w:rsid w:val="00FA344A"/>
    <w:rsid w:val="00FA3533"/>
    <w:rsid w:val="00FA45BE"/>
    <w:rsid w:val="00FA4BA8"/>
    <w:rsid w:val="00FA509C"/>
    <w:rsid w:val="00FA5F1B"/>
    <w:rsid w:val="00FB0652"/>
    <w:rsid w:val="00FB45A5"/>
    <w:rsid w:val="00FB4F0E"/>
    <w:rsid w:val="00FB67AE"/>
    <w:rsid w:val="00FB758F"/>
    <w:rsid w:val="00FC15DB"/>
    <w:rsid w:val="00FC2BA0"/>
    <w:rsid w:val="00FC3198"/>
    <w:rsid w:val="00FC4461"/>
    <w:rsid w:val="00FD1389"/>
    <w:rsid w:val="00FD52FA"/>
    <w:rsid w:val="00FD5701"/>
    <w:rsid w:val="00FD5D9B"/>
    <w:rsid w:val="00FD6D3A"/>
    <w:rsid w:val="00FE17FF"/>
    <w:rsid w:val="00FE24FA"/>
    <w:rsid w:val="00FE38CE"/>
    <w:rsid w:val="00FE3CA2"/>
    <w:rsid w:val="00FE3FCC"/>
    <w:rsid w:val="00FE40D6"/>
    <w:rsid w:val="00FE4526"/>
    <w:rsid w:val="00FE5F53"/>
    <w:rsid w:val="00FE6B0C"/>
    <w:rsid w:val="00FF07BF"/>
    <w:rsid w:val="00FF1B6C"/>
    <w:rsid w:val="00FF3B96"/>
    <w:rsid w:val="00FF4B5F"/>
    <w:rsid w:val="00FF6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8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semiHidden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  <w:style w:type="character" w:customStyle="1" w:styleId="af6">
    <w:name w:val="Назва документа Знак"/>
    <w:locked/>
    <w:rsid w:val="00CB03D5"/>
    <w:rPr>
      <w:rFonts w:ascii="Antiqua" w:hAnsi="Antiqua"/>
      <w:b/>
      <w:sz w:val="26"/>
      <w:lang w:val="uk-UA" w:eastAsia="ru-RU" w:bidi="ar-SA"/>
    </w:rPr>
  </w:style>
  <w:style w:type="character" w:customStyle="1" w:styleId="low-listmore">
    <w:name w:val="low-list__more"/>
    <w:basedOn w:val="a0"/>
    <w:rsid w:val="007E1CFF"/>
  </w:style>
  <w:style w:type="paragraph" w:styleId="af7">
    <w:name w:val="Document Map"/>
    <w:basedOn w:val="a"/>
    <w:link w:val="af8"/>
    <w:uiPriority w:val="99"/>
    <w:semiHidden/>
    <w:unhideWhenUsed/>
    <w:rsid w:val="00C66512"/>
    <w:rPr>
      <w:rFonts w:ascii="Tahoma" w:hAnsi="Tahoma"/>
      <w:sz w:val="16"/>
      <w:szCs w:val="16"/>
    </w:rPr>
  </w:style>
  <w:style w:type="character" w:customStyle="1" w:styleId="af8">
    <w:name w:val="Схема документа Знак"/>
    <w:link w:val="af7"/>
    <w:uiPriority w:val="99"/>
    <w:semiHidden/>
    <w:rsid w:val="00C66512"/>
    <w:rPr>
      <w:rFonts w:ascii="Tahoma" w:hAnsi="Tahoma" w:cs="Tahoma"/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unhideWhenUsed/>
    <w:rsid w:val="00247C58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ий текст 2 Знак"/>
    <w:link w:val="2"/>
    <w:uiPriority w:val="99"/>
    <w:rsid w:val="00247C58"/>
    <w:rPr>
      <w:rFonts w:ascii="Times New Roman" w:eastAsia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EF2BE-5162-44AB-B7FB-31A9ED74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8980</Words>
  <Characters>5120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2021-04-22T08:23:00Z</dcterms:created>
  <dcterms:modified xsi:type="dcterms:W3CDTF">2021-04-22T08:26:00Z</dcterms:modified>
</cp:coreProperties>
</file>