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07F" w:rsidRPr="0088307F" w:rsidRDefault="0088307F" w:rsidP="0088307F">
      <w:pPr>
        <w:spacing w:after="0" w:line="276" w:lineRule="auto"/>
        <w:jc w:val="righ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8307F">
        <w:rPr>
          <w:rFonts w:ascii="Times New Roman" w:eastAsia="Times New Roman" w:hAnsi="Times New Roman" w:cs="Times New Roman"/>
          <w:sz w:val="28"/>
          <w:szCs w:val="28"/>
          <w:lang w:eastAsia="ru-RU"/>
        </w:rPr>
        <w:t>До реєстр. №</w:t>
      </w:r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00</w:t>
      </w:r>
      <w:r w:rsidRPr="0088307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8</w:t>
      </w:r>
    </w:p>
    <w:p w:rsidR="0088307F" w:rsidRPr="0088307F" w:rsidRDefault="0088307F" w:rsidP="0088307F">
      <w:pPr>
        <w:spacing w:after="0" w:line="276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10</w:t>
      </w:r>
      <w:r w:rsidRPr="008830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0</w:t>
      </w:r>
      <w:r w:rsidRPr="0088307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9</w:t>
      </w:r>
      <w:r w:rsidRPr="0088307F">
        <w:rPr>
          <w:rFonts w:ascii="Times New Roman" w:eastAsia="Times New Roman" w:hAnsi="Times New Roman" w:cs="Times New Roman"/>
          <w:sz w:val="28"/>
          <w:szCs w:val="28"/>
          <w:lang w:eastAsia="ru-RU"/>
        </w:rPr>
        <w:t>.2020</w:t>
      </w: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88307F" w:rsidRPr="0088307F" w:rsidTr="00D97059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88307F" w:rsidRPr="0088307F" w:rsidRDefault="003F1F93" w:rsidP="0088307F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</w:rPr>
            </w:pPr>
            <w:r w:rsidRPr="0088307F">
              <w:rPr>
                <w:rFonts w:ascii="Calibri" w:eastAsia="Calibri" w:hAnsi="Calibri" w:cs="Times New Roman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44A67FC1" wp14:editId="427FF28B">
                  <wp:simplePos x="0" y="0"/>
                  <wp:positionH relativeFrom="margin">
                    <wp:posOffset>3464560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8307F" w:rsidRPr="0088307F" w:rsidRDefault="0088307F" w:rsidP="0088307F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</w:rPr>
            </w:pPr>
          </w:p>
          <w:p w:rsidR="0088307F" w:rsidRPr="0088307F" w:rsidRDefault="0088307F" w:rsidP="0088307F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</w:rPr>
            </w:pPr>
          </w:p>
          <w:p w:rsidR="0088307F" w:rsidRPr="0088307F" w:rsidRDefault="0088307F" w:rsidP="0088307F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</w:pPr>
            <w:r w:rsidRPr="0088307F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88307F" w:rsidRPr="0088307F" w:rsidRDefault="0088307F" w:rsidP="0088307F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</w:pPr>
            <w:r w:rsidRPr="0088307F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зовнішньої політики та міжпарламентського співробітництва</w:t>
            </w:r>
          </w:p>
          <w:p w:rsidR="0088307F" w:rsidRPr="0088307F" w:rsidRDefault="0088307F" w:rsidP="0088307F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88307F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 </w:t>
            </w:r>
            <w:proofErr w:type="spellStart"/>
            <w:r w:rsidRPr="0088307F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88307F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.: 255-35-49</w:t>
            </w:r>
          </w:p>
        </w:tc>
      </w:tr>
    </w:tbl>
    <w:p w:rsidR="0088307F" w:rsidRPr="0088307F" w:rsidRDefault="0088307F" w:rsidP="0088307F">
      <w:pPr>
        <w:spacing w:after="0" w:line="276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88307F" w:rsidRDefault="0088307F" w:rsidP="003F1F93">
      <w:pPr>
        <w:spacing w:after="0" w:line="276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ВЕРХОВНА РАДА УКРАЇНИ</w:t>
      </w:r>
    </w:p>
    <w:p w:rsidR="003F1F93" w:rsidRPr="0088307F" w:rsidRDefault="003F1F93" w:rsidP="003F1F93">
      <w:pPr>
        <w:spacing w:after="0" w:line="276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88307F" w:rsidRPr="0088307F" w:rsidRDefault="0088307F" w:rsidP="0088307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proofErr w:type="spellStart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Відповідно</w:t>
      </w:r>
      <w:proofErr w:type="spellEnd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статті</w:t>
      </w:r>
      <w:proofErr w:type="spellEnd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197 Регламенту </w:t>
      </w:r>
      <w:proofErr w:type="spellStart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Верховної</w:t>
      </w:r>
      <w:proofErr w:type="spellEnd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 України </w:t>
      </w:r>
      <w:proofErr w:type="spellStart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Комітет</w:t>
      </w:r>
      <w:proofErr w:type="spellEnd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розглянув</w:t>
      </w:r>
      <w:proofErr w:type="spellEnd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внесений </w:t>
      </w:r>
      <w:proofErr w:type="spellStart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Кабінетом</w:t>
      </w:r>
      <w:proofErr w:type="spellEnd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Міністрів</w:t>
      </w:r>
      <w:proofErr w:type="spellEnd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України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spellStart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роект</w:t>
      </w:r>
      <w:proofErr w:type="spellEnd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Закону про </w:t>
      </w:r>
      <w:proofErr w:type="spellStart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ратифікацію</w:t>
      </w:r>
      <w:proofErr w:type="spellEnd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Угоди про </w:t>
      </w:r>
      <w:proofErr w:type="spellStart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співпрацю</w:t>
      </w:r>
      <w:proofErr w:type="spellEnd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між</w:t>
      </w:r>
      <w:proofErr w:type="spellEnd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Кабінетом</w:t>
      </w:r>
      <w:proofErr w:type="spellEnd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Міністрів</w:t>
      </w:r>
      <w:proofErr w:type="spellEnd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України та Урядом Суверенного </w:t>
      </w:r>
      <w:proofErr w:type="spellStart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Військового</w:t>
      </w:r>
      <w:proofErr w:type="spellEnd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Ордену </w:t>
      </w:r>
      <w:proofErr w:type="spellStart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Госпітальєрів</w:t>
      </w:r>
      <w:proofErr w:type="spellEnd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Святого </w:t>
      </w:r>
      <w:proofErr w:type="spellStart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Іоанна</w:t>
      </w:r>
      <w:proofErr w:type="spellEnd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Єрусалимського</w:t>
      </w:r>
      <w:proofErr w:type="spellEnd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Родосу і </w:t>
      </w:r>
      <w:proofErr w:type="spellStart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Мальти</w:t>
      </w:r>
      <w:proofErr w:type="spellEnd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proofErr w:type="gramStart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реєстр</w:t>
      </w:r>
      <w:proofErr w:type="spellEnd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.№</w:t>
      </w:r>
      <w:proofErr w:type="gramEnd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006</w:t>
      </w:r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8</w:t>
      </w:r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10</w:t>
      </w:r>
      <w:r w:rsidRPr="0088307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.09.2020).</w:t>
      </w:r>
    </w:p>
    <w:p w:rsidR="003F1F93" w:rsidRDefault="003F1F93" w:rsidP="0088307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F9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Метою проекту Закону України є забезпечення виконання внутрішньодержавних процедур, необхідних для ратифікаці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3F1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Угоди про співпрацю між Кабінетом Міністрів України та Урядом Суверенного Військового Ордену </w:t>
      </w:r>
      <w:proofErr w:type="spellStart"/>
      <w:r w:rsidRPr="003F1F9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Госпітальєрів</w:t>
      </w:r>
      <w:proofErr w:type="spellEnd"/>
      <w:r w:rsidRPr="003F1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Святого Іоанна Єрусалимського, Родосу і Мальти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F1F93" w:rsidRDefault="003F1F93" w:rsidP="0088307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Угода визначає загальні засади співпраці між Кабінетом Міністрів України та Урядом Суверенного Військового Ордену </w:t>
      </w:r>
      <w:proofErr w:type="spellStart"/>
      <w:r w:rsidRPr="003F1F9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Госпітальєрів</w:t>
      </w:r>
      <w:proofErr w:type="spellEnd"/>
      <w:r w:rsidRPr="003F1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Святого Іоанна Єрусалимського, Родосу і Мал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ьти </w:t>
      </w:r>
      <w:r w:rsidRPr="003F1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сфері охорони здоров’я,  продовольчої безпеки, </w:t>
      </w:r>
      <w:proofErr w:type="spellStart"/>
      <w:r w:rsidRPr="003F1F9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волонтерства</w:t>
      </w:r>
      <w:proofErr w:type="spellEnd"/>
      <w:r w:rsidRPr="003F1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соціального захисту, зменшення ризику катастроф, надання допомоги внутрішньо переміщеним особам та іншим особам, які потребують в Україні гуманітарної допомоги, допомоги біженцям, освіти. </w:t>
      </w:r>
    </w:p>
    <w:p w:rsidR="0088307F" w:rsidRDefault="0088307F" w:rsidP="003F1F93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до Пояснювальної записки за підписом </w:t>
      </w:r>
      <w:r w:rsidR="003F1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Міністра соціальної </w:t>
      </w:r>
      <w:r w:rsidR="003F1F93" w:rsidRPr="003F1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політики України </w:t>
      </w:r>
      <w:proofErr w:type="spellStart"/>
      <w:r w:rsidR="003F1F93">
        <w:rPr>
          <w:rFonts w:ascii="Times New Roman" w:eastAsia="Times New Roman" w:hAnsi="Times New Roman" w:cs="Times New Roman"/>
          <w:sz w:val="28"/>
          <w:szCs w:val="28"/>
          <w:lang w:eastAsia="ru-RU"/>
        </w:rPr>
        <w:t>М.</w:t>
      </w:r>
      <w:r w:rsidR="003F1F93" w:rsidRPr="003F1F93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3F1F93">
        <w:rPr>
          <w:rFonts w:ascii="Times New Roman" w:eastAsia="Times New Roman" w:hAnsi="Times New Roman" w:cs="Times New Roman"/>
          <w:sz w:val="28"/>
          <w:szCs w:val="28"/>
          <w:lang w:eastAsia="ru-RU"/>
        </w:rPr>
        <w:t>азебної</w:t>
      </w:r>
      <w:proofErr w:type="spellEnd"/>
      <w:r w:rsidR="003F1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83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прийняття проекту Закону </w:t>
      </w:r>
      <w:r w:rsidR="003F1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Pr="00883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потребуватиме додаткових витрат з Державного бюджету Україну. </w:t>
      </w:r>
    </w:p>
    <w:p w:rsidR="003F1F93" w:rsidRPr="0088307F" w:rsidRDefault="003F1F93" w:rsidP="003F1F93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Головне науково-експертне управління Апарату Верховної Ради України у своєму висновку 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28.09</w:t>
      </w:r>
      <w:r w:rsidRPr="003F1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.2020 № 16/3-2020/169796 за підписом Керівника Головного Управління </w:t>
      </w:r>
      <w:proofErr w:type="spellStart"/>
      <w:r w:rsidRPr="003F1F93">
        <w:rPr>
          <w:rFonts w:ascii="Times New Roman" w:eastAsia="Times New Roman" w:hAnsi="Times New Roman" w:cs="Times New Roman"/>
          <w:sz w:val="28"/>
          <w:szCs w:val="28"/>
          <w:lang w:eastAsia="ru-RU"/>
        </w:rPr>
        <w:t>С.Тихонюк</w:t>
      </w:r>
      <w:proofErr w:type="spellEnd"/>
      <w:r w:rsidRPr="003F1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2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висловило низку своїх зауважень, проте </w:t>
      </w:r>
      <w:r w:rsidRPr="003F1F93">
        <w:rPr>
          <w:rFonts w:ascii="Times New Roman" w:eastAsia="Times New Roman" w:hAnsi="Times New Roman" w:cs="Times New Roman"/>
          <w:sz w:val="28"/>
          <w:szCs w:val="28"/>
          <w:lang w:eastAsia="ru-RU"/>
        </w:rPr>
        <w:t>вважає, що зазначе</w:t>
      </w:r>
      <w:r w:rsidR="00DD28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   </w:t>
      </w:r>
      <w:bookmarkStart w:id="0" w:name="_GoBack"/>
      <w:bookmarkEnd w:id="0"/>
      <w:r w:rsidRPr="003F1F93">
        <w:rPr>
          <w:rFonts w:ascii="Times New Roman" w:eastAsia="Times New Roman" w:hAnsi="Times New Roman" w:cs="Times New Roman"/>
          <w:sz w:val="28"/>
          <w:szCs w:val="28"/>
          <w:lang w:eastAsia="ru-RU"/>
        </w:rPr>
        <w:t>Угода може бути ратифікована.</w:t>
      </w:r>
    </w:p>
    <w:p w:rsidR="0088307F" w:rsidRPr="0088307F" w:rsidRDefault="0088307F" w:rsidP="0088307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результатами розгляду на своєму засіданні </w:t>
      </w:r>
      <w:r w:rsidR="003F1F93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883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вересня 2020 року (Протокол №3</w:t>
      </w:r>
      <w:r w:rsidR="003F1F9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883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Комітет з питань зовнішньої політики та міжпарламентського співробітництва одноголосно ухвалив рішення рекомендувати Верховній Раді </w:t>
      </w:r>
    </w:p>
    <w:p w:rsidR="0088307F" w:rsidRPr="0088307F" w:rsidRDefault="0088307F" w:rsidP="0088307F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України прийняти згаданий проект Закону за основу та в цілому та </w:t>
      </w:r>
      <w:r w:rsidR="003F1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ратифікувати </w:t>
      </w:r>
      <w:r w:rsidR="003F1F93" w:rsidRPr="003F1F93">
        <w:rPr>
          <w:rFonts w:ascii="Times New Roman" w:eastAsia="Times New Roman" w:hAnsi="Times New Roman" w:cs="Times New Roman"/>
          <w:sz w:val="28"/>
          <w:szCs w:val="28"/>
          <w:lang w:eastAsia="ru-RU"/>
        </w:rPr>
        <w:t>Угод</w:t>
      </w:r>
      <w:r w:rsidR="003F1F9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3F1F93" w:rsidRPr="003F1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співпрацю між Кабінетом Міністрів України та </w:t>
      </w:r>
      <w:r w:rsidR="003F1F93" w:rsidRPr="003F1F9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Урядом Суверенного Військового Ордену </w:t>
      </w:r>
      <w:proofErr w:type="spellStart"/>
      <w:r w:rsidR="003F1F93" w:rsidRPr="003F1F9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Госпітальєрів</w:t>
      </w:r>
      <w:proofErr w:type="spellEnd"/>
      <w:r w:rsidR="003F1F93" w:rsidRPr="003F1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Святого Іоанна Є</w:t>
      </w:r>
      <w:r w:rsidR="003F1F93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русалимського, Родосу і Мальти.</w:t>
      </w:r>
    </w:p>
    <w:p w:rsidR="0088307F" w:rsidRPr="0088307F" w:rsidRDefault="0088307F" w:rsidP="003F1F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307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Доповідачем з цього питання визначено </w:t>
      </w:r>
      <w:r w:rsidR="003F1F93" w:rsidRPr="003F1F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Міністра соціальної політики України </w:t>
      </w:r>
      <w:proofErr w:type="spellStart"/>
      <w:r w:rsidR="003F1F93" w:rsidRPr="003F1F93">
        <w:rPr>
          <w:rFonts w:ascii="Times New Roman" w:eastAsia="Times New Roman" w:hAnsi="Times New Roman" w:cs="Times New Roman"/>
          <w:sz w:val="28"/>
          <w:szCs w:val="28"/>
          <w:lang w:eastAsia="ru-RU"/>
        </w:rPr>
        <w:t>М.Лазебн</w:t>
      </w:r>
      <w:r w:rsidR="003F1F9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Pr="0088307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83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співдоповідачем Голову Комітету з питань зовнішньої політики та міжпарламентського </w:t>
      </w:r>
      <w:proofErr w:type="spellStart"/>
      <w:r w:rsidRPr="0088307F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співробітнитцва</w:t>
      </w:r>
      <w:proofErr w:type="spellEnd"/>
      <w:r w:rsidRPr="00883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8307F">
        <w:rPr>
          <w:rFonts w:ascii="Times New Roman" w:eastAsia="Times New Roman" w:hAnsi="Times New Roman" w:cs="Times New Roman"/>
          <w:sz w:val="28"/>
          <w:szCs w:val="28"/>
          <w:lang w:eastAsia="ru-RU"/>
        </w:rPr>
        <w:t>О.Мережка</w:t>
      </w:r>
      <w:proofErr w:type="spellEnd"/>
      <w:r w:rsidRPr="008830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                      </w:t>
      </w:r>
    </w:p>
    <w:p w:rsidR="0088307F" w:rsidRPr="0088307F" w:rsidRDefault="0088307F" w:rsidP="0088307F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307F" w:rsidRPr="0088307F" w:rsidRDefault="0088307F" w:rsidP="0088307F">
      <w:pPr>
        <w:spacing w:after="0" w:line="276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88307F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Голова Комітету                                                                       О.МЕРЕЖКО</w:t>
      </w:r>
    </w:p>
    <w:p w:rsidR="00050530" w:rsidRDefault="001D3783"/>
    <w:sectPr w:rsidR="00050530" w:rsidSect="00DD28F7">
      <w:pgSz w:w="11906" w:h="16838"/>
      <w:pgMar w:top="567" w:right="1134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07F"/>
    <w:rsid w:val="001D3783"/>
    <w:rsid w:val="003F1F93"/>
    <w:rsid w:val="005A0E07"/>
    <w:rsid w:val="00637B2E"/>
    <w:rsid w:val="00755C84"/>
    <w:rsid w:val="0088307F"/>
    <w:rsid w:val="0089240F"/>
    <w:rsid w:val="00D94B48"/>
    <w:rsid w:val="00DD2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342EB"/>
  <w15:chartTrackingRefBased/>
  <w15:docId w15:val="{41309082-B14E-43B3-9CDA-365A7902F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1569</Words>
  <Characters>895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Анастасія Миколаївна Стасюк</dc:creator>
  <cp:keywords/>
  <dc:description/>
  <cp:lastModifiedBy>Анастасія Миколаївна Стасюк</cp:lastModifiedBy>
  <cp:revision>1</cp:revision>
  <cp:lastPrinted>2020-10-01T07:13:00Z</cp:lastPrinted>
  <dcterms:created xsi:type="dcterms:W3CDTF">2020-10-01T06:48:00Z</dcterms:created>
  <dcterms:modified xsi:type="dcterms:W3CDTF">2020-10-01T11:25:00Z</dcterms:modified>
</cp:coreProperties>
</file>