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116" w:rsidRPr="000A45EB" w:rsidRDefault="00083116" w:rsidP="00195AE0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083116" w:rsidRPr="000A45EB" w:rsidRDefault="00195AE0" w:rsidP="00195AE0">
      <w:pPr>
        <w:spacing w:after="0" w:line="360" w:lineRule="auto"/>
        <w:ind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0A45EB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083116" w:rsidRPr="000A45EB" w:rsidRDefault="00083116" w:rsidP="00195AE0">
      <w:p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494120" w:rsidRPr="000A45EB" w:rsidRDefault="00494120" w:rsidP="00494120">
      <w:pPr>
        <w:tabs>
          <w:tab w:val="left" w:pos="7248"/>
        </w:tabs>
        <w:ind w:right="-23" w:firstLine="720"/>
        <w:jc w:val="center"/>
        <w:rPr>
          <w:rFonts w:ascii="Times New Roman" w:hAnsi="Times New Roman"/>
          <w:b/>
          <w:sz w:val="28"/>
          <w:szCs w:val="28"/>
        </w:rPr>
      </w:pPr>
      <w:r w:rsidRPr="000A45EB">
        <w:rPr>
          <w:rFonts w:ascii="Times New Roman" w:hAnsi="Times New Roman"/>
          <w:b/>
          <w:sz w:val="28"/>
          <w:szCs w:val="28"/>
        </w:rPr>
        <w:t>ВИСНОВОК</w:t>
      </w:r>
    </w:p>
    <w:p w:rsidR="00EB2B09" w:rsidRDefault="00917EAB" w:rsidP="00EB2B09">
      <w:pPr>
        <w:pStyle w:val="3"/>
        <w:spacing w:before="0" w:beforeAutospacing="0" w:after="0" w:afterAutospacing="0"/>
        <w:jc w:val="center"/>
      </w:pPr>
      <w:r w:rsidRPr="000A45EB">
        <w:rPr>
          <w:sz w:val="28"/>
          <w:szCs w:val="28"/>
        </w:rPr>
        <w:t xml:space="preserve">на проект Закону України </w:t>
      </w:r>
      <w:r w:rsidR="00EB2B09">
        <w:rPr>
          <w:sz w:val="28"/>
          <w:szCs w:val="28"/>
        </w:rPr>
        <w:t>«П</w:t>
      </w:r>
      <w:r w:rsidR="00EB2B09">
        <w:t>ро обчислення часу в Україні»</w:t>
      </w:r>
    </w:p>
    <w:p w:rsidR="00917EAB" w:rsidRPr="000A45EB" w:rsidRDefault="00EB2B09" w:rsidP="00EB2B09">
      <w:pPr>
        <w:pStyle w:val="3"/>
        <w:spacing w:before="0" w:beforeAutospacing="0" w:after="0" w:afterAutospacing="0"/>
        <w:jc w:val="center"/>
        <w:rPr>
          <w:b w:val="0"/>
          <w:sz w:val="28"/>
          <w:szCs w:val="28"/>
        </w:rPr>
      </w:pPr>
      <w:r>
        <w:t xml:space="preserve"> </w:t>
      </w:r>
      <w:r w:rsidR="00917EAB" w:rsidRPr="000A45EB">
        <w:rPr>
          <w:sz w:val="28"/>
          <w:szCs w:val="28"/>
        </w:rPr>
        <w:t xml:space="preserve">(реєстр. № </w:t>
      </w:r>
      <w:r>
        <w:rPr>
          <w:sz w:val="28"/>
          <w:szCs w:val="28"/>
        </w:rPr>
        <w:t>4201</w:t>
      </w:r>
      <w:r w:rsidR="00917EAB" w:rsidRPr="000A45EB">
        <w:rPr>
          <w:sz w:val="28"/>
          <w:szCs w:val="28"/>
        </w:rPr>
        <w:t xml:space="preserve">), підготовлений до </w:t>
      </w:r>
      <w:r w:rsidR="007A4BBA">
        <w:rPr>
          <w:sz w:val="28"/>
          <w:szCs w:val="28"/>
        </w:rPr>
        <w:t xml:space="preserve">повторного </w:t>
      </w:r>
      <w:r w:rsidR="00917EAB" w:rsidRPr="000A45EB">
        <w:rPr>
          <w:sz w:val="28"/>
          <w:szCs w:val="28"/>
        </w:rPr>
        <w:t>другого читання</w:t>
      </w:r>
    </w:p>
    <w:p w:rsidR="00917EAB" w:rsidRPr="009D4251" w:rsidRDefault="00917EAB" w:rsidP="00917EAB">
      <w:pPr>
        <w:ind w:firstLine="709"/>
        <w:rPr>
          <w:rFonts w:ascii="Times New Roman" w:hAnsi="Times New Roman"/>
          <w:b/>
          <w:szCs w:val="28"/>
        </w:rPr>
      </w:pPr>
    </w:p>
    <w:p w:rsidR="009D4251" w:rsidRPr="009D4251" w:rsidRDefault="00917EAB" w:rsidP="009D425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4251">
        <w:rPr>
          <w:rFonts w:ascii="Times New Roman" w:hAnsi="Times New Roman"/>
          <w:noProof/>
          <w:sz w:val="28"/>
          <w:szCs w:val="28"/>
        </w:rPr>
        <w:t xml:space="preserve">За дорученням Верховної Ради України Комітет з питань </w:t>
      </w:r>
      <w:r w:rsidR="00494120" w:rsidRPr="009D4251">
        <w:rPr>
          <w:rFonts w:ascii="Times New Roman" w:hAnsi="Times New Roman"/>
          <w:noProof/>
          <w:sz w:val="28"/>
          <w:szCs w:val="28"/>
        </w:rPr>
        <w:t xml:space="preserve">економічного розвитку </w:t>
      </w:r>
      <w:r w:rsidR="00CD2010" w:rsidRPr="009D4251">
        <w:rPr>
          <w:rFonts w:ascii="Times New Roman" w:hAnsi="Times New Roman"/>
          <w:noProof/>
          <w:sz w:val="28"/>
          <w:szCs w:val="28"/>
        </w:rPr>
        <w:t xml:space="preserve">в режимі відеоконференції </w:t>
      </w:r>
      <w:r w:rsidRPr="009D4251">
        <w:rPr>
          <w:rFonts w:ascii="Times New Roman" w:hAnsi="Times New Roman"/>
          <w:noProof/>
          <w:sz w:val="28"/>
          <w:szCs w:val="28"/>
        </w:rPr>
        <w:t xml:space="preserve">на засіданні </w:t>
      </w:r>
      <w:r w:rsidR="00A038CB" w:rsidRPr="00A038CB">
        <w:rPr>
          <w:rFonts w:ascii="Times New Roman" w:hAnsi="Times New Roman"/>
          <w:noProof/>
          <w:sz w:val="28"/>
          <w:szCs w:val="28"/>
        </w:rPr>
        <w:t>28</w:t>
      </w:r>
      <w:r w:rsidR="00494120" w:rsidRPr="009D4251">
        <w:rPr>
          <w:rFonts w:ascii="Times New Roman" w:hAnsi="Times New Roman"/>
          <w:noProof/>
          <w:sz w:val="28"/>
          <w:szCs w:val="28"/>
        </w:rPr>
        <w:t xml:space="preserve"> </w:t>
      </w:r>
      <w:r w:rsidR="009D4251" w:rsidRPr="009D4251">
        <w:rPr>
          <w:rFonts w:ascii="Times New Roman" w:hAnsi="Times New Roman"/>
          <w:noProof/>
          <w:sz w:val="28"/>
          <w:szCs w:val="28"/>
        </w:rPr>
        <w:t>квітня</w:t>
      </w:r>
      <w:r w:rsidR="00494120" w:rsidRPr="009D4251">
        <w:rPr>
          <w:rFonts w:ascii="Times New Roman" w:hAnsi="Times New Roman"/>
          <w:noProof/>
          <w:sz w:val="28"/>
          <w:szCs w:val="28"/>
        </w:rPr>
        <w:t xml:space="preserve"> </w:t>
      </w:r>
      <w:r w:rsidRPr="009D4251">
        <w:rPr>
          <w:rFonts w:ascii="Times New Roman" w:hAnsi="Times New Roman"/>
          <w:noProof/>
          <w:sz w:val="28"/>
          <w:szCs w:val="28"/>
        </w:rPr>
        <w:t>202</w:t>
      </w:r>
      <w:r w:rsidR="00494120" w:rsidRPr="009D4251">
        <w:rPr>
          <w:rFonts w:ascii="Times New Roman" w:hAnsi="Times New Roman"/>
          <w:noProof/>
          <w:sz w:val="28"/>
          <w:szCs w:val="28"/>
        </w:rPr>
        <w:t>1</w:t>
      </w:r>
      <w:r w:rsidRPr="009D4251">
        <w:rPr>
          <w:rFonts w:ascii="Times New Roman" w:hAnsi="Times New Roman"/>
          <w:noProof/>
          <w:sz w:val="28"/>
          <w:szCs w:val="28"/>
        </w:rPr>
        <w:t xml:space="preserve"> року (протокол </w:t>
      </w:r>
      <w:r w:rsidRPr="009F24D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№ </w:t>
      </w:r>
      <w:r w:rsidR="002C2CD2" w:rsidRPr="009F24D0">
        <w:rPr>
          <w:rFonts w:ascii="Times New Roman" w:hAnsi="Times New Roman"/>
          <w:noProof/>
          <w:color w:val="000000" w:themeColor="text1"/>
          <w:sz w:val="28"/>
          <w:szCs w:val="28"/>
        </w:rPr>
        <w:t>6</w:t>
      </w:r>
      <w:r w:rsidR="009F24D0" w:rsidRPr="009F24D0">
        <w:rPr>
          <w:rFonts w:ascii="Times New Roman" w:hAnsi="Times New Roman"/>
          <w:noProof/>
          <w:color w:val="000000" w:themeColor="text1"/>
          <w:sz w:val="28"/>
          <w:szCs w:val="28"/>
        </w:rPr>
        <w:t>5</w:t>
      </w:r>
      <w:bookmarkStart w:id="0" w:name="_GoBack"/>
      <w:bookmarkEnd w:id="0"/>
      <w:r w:rsidRPr="009D4251">
        <w:rPr>
          <w:rFonts w:ascii="Times New Roman" w:hAnsi="Times New Roman"/>
          <w:noProof/>
          <w:sz w:val="28"/>
          <w:szCs w:val="28"/>
        </w:rPr>
        <w:t>)</w:t>
      </w:r>
      <w:r w:rsidRPr="009D4251">
        <w:rPr>
          <w:rFonts w:ascii="Times New Roman" w:hAnsi="Times New Roman"/>
          <w:noProof/>
          <w:color w:val="FF0000"/>
          <w:sz w:val="28"/>
          <w:szCs w:val="28"/>
        </w:rPr>
        <w:t xml:space="preserve"> </w:t>
      </w:r>
      <w:r w:rsidR="00CD2010" w:rsidRPr="009D4251">
        <w:rPr>
          <w:rFonts w:ascii="Times New Roman" w:hAnsi="Times New Roman"/>
          <w:noProof/>
          <w:sz w:val="28"/>
          <w:szCs w:val="28"/>
        </w:rPr>
        <w:t xml:space="preserve">розглянув </w:t>
      </w:r>
      <w:r w:rsidRPr="009D4251">
        <w:rPr>
          <w:rFonts w:ascii="Times New Roman" w:hAnsi="Times New Roman"/>
          <w:noProof/>
          <w:sz w:val="28"/>
          <w:szCs w:val="28"/>
        </w:rPr>
        <w:t xml:space="preserve">пропозиції, що надійшли від суб’єктів права законодавчої ініціативи до проекту Закону України </w:t>
      </w:r>
      <w:r w:rsidR="00EB2B09" w:rsidRPr="009D4251">
        <w:rPr>
          <w:rFonts w:ascii="Times New Roman" w:hAnsi="Times New Roman"/>
          <w:sz w:val="28"/>
          <w:szCs w:val="28"/>
        </w:rPr>
        <w:t>«Про обчислення часу в Україні»</w:t>
      </w:r>
      <w:r w:rsidR="00EB2B09" w:rsidRPr="009D4251">
        <w:rPr>
          <w:rFonts w:ascii="Times New Roman" w:hAnsi="Times New Roman"/>
        </w:rPr>
        <w:t xml:space="preserve"> </w:t>
      </w:r>
      <w:r w:rsidR="003220CB" w:rsidRPr="009D4251">
        <w:rPr>
          <w:rFonts w:ascii="Times New Roman" w:hAnsi="Times New Roman"/>
          <w:sz w:val="28"/>
          <w:szCs w:val="28"/>
        </w:rPr>
        <w:t xml:space="preserve"> </w:t>
      </w:r>
      <w:r w:rsidRPr="009D4251">
        <w:rPr>
          <w:rFonts w:ascii="Times New Roman" w:hAnsi="Times New Roman"/>
          <w:noProof/>
          <w:sz w:val="28"/>
          <w:szCs w:val="28"/>
        </w:rPr>
        <w:t xml:space="preserve">(реєстр. № </w:t>
      </w:r>
      <w:r w:rsidR="00EB2B09" w:rsidRPr="009D4251">
        <w:rPr>
          <w:rFonts w:ascii="Times New Roman" w:hAnsi="Times New Roman"/>
          <w:noProof/>
          <w:sz w:val="28"/>
          <w:szCs w:val="28"/>
        </w:rPr>
        <w:t>4201</w:t>
      </w:r>
      <w:r w:rsidRPr="009D4251">
        <w:rPr>
          <w:rFonts w:ascii="Times New Roman" w:hAnsi="Times New Roman"/>
          <w:noProof/>
          <w:sz w:val="28"/>
          <w:szCs w:val="28"/>
        </w:rPr>
        <w:t xml:space="preserve">), </w:t>
      </w:r>
      <w:r w:rsidR="009D4251" w:rsidRPr="009D4251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направленого Верховною Радою України </w:t>
      </w:r>
      <w:r w:rsidR="009D4251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9D4251" w:rsidRPr="009D42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D4251">
        <w:rPr>
          <w:rFonts w:ascii="Times New Roman" w:eastAsia="Times New Roman" w:hAnsi="Times New Roman"/>
          <w:sz w:val="28"/>
          <w:szCs w:val="28"/>
          <w:lang w:eastAsia="ru-RU"/>
        </w:rPr>
        <w:t>березня</w:t>
      </w:r>
      <w:r w:rsidR="009D4251" w:rsidRPr="009D425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9D425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D4251" w:rsidRPr="009D4251">
        <w:rPr>
          <w:rFonts w:ascii="Times New Roman" w:eastAsia="Times New Roman" w:hAnsi="Times New Roman"/>
          <w:sz w:val="28"/>
          <w:szCs w:val="28"/>
          <w:lang w:eastAsia="ru-RU"/>
        </w:rPr>
        <w:t xml:space="preserve"> року на повторне друге читання (Постанова Верховної Ради України № </w:t>
      </w:r>
      <w:r w:rsidR="009D4251">
        <w:rPr>
          <w:rFonts w:ascii="Times New Roman" w:eastAsia="Times New Roman" w:hAnsi="Times New Roman"/>
          <w:sz w:val="28"/>
          <w:szCs w:val="28"/>
          <w:lang w:eastAsia="ru-RU"/>
        </w:rPr>
        <w:t>1354</w:t>
      </w:r>
      <w:r w:rsidR="009D4251" w:rsidRPr="009D4251">
        <w:rPr>
          <w:rFonts w:ascii="Times New Roman" w:eastAsia="Times New Roman" w:hAnsi="Times New Roman"/>
          <w:sz w:val="28"/>
          <w:szCs w:val="28"/>
          <w:lang w:eastAsia="ru-RU"/>
        </w:rPr>
        <w:t>-ІХ).</w:t>
      </w:r>
    </w:p>
    <w:p w:rsidR="00E57BAF" w:rsidRDefault="00E57BAF" w:rsidP="00783106">
      <w:pPr>
        <w:pStyle w:val="aa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За результатами розгляду пропозицій суб’єктів права законодавчої ініціативи було підготовлено порівняльну таблицю законопроекту до повторного другого читання, яка містить </w:t>
      </w:r>
      <w:r w:rsidR="00836453">
        <w:rPr>
          <w:color w:val="000000"/>
          <w:sz w:val="28"/>
          <w:szCs w:val="28"/>
          <w:lang w:val="uk-UA"/>
        </w:rPr>
        <w:t>усі внесені та не</w:t>
      </w:r>
      <w:r w:rsidR="00622245" w:rsidRPr="00622245">
        <w:rPr>
          <w:color w:val="000000"/>
          <w:sz w:val="28"/>
          <w:szCs w:val="28"/>
          <w:lang w:val="uk-UA"/>
        </w:rPr>
        <w:t xml:space="preserve"> </w:t>
      </w:r>
      <w:r w:rsidR="00836453">
        <w:rPr>
          <w:color w:val="000000"/>
          <w:sz w:val="28"/>
          <w:szCs w:val="28"/>
          <w:lang w:val="uk-UA"/>
        </w:rPr>
        <w:t xml:space="preserve">відкликані </w:t>
      </w:r>
      <w:r w:rsidR="00060599">
        <w:rPr>
          <w:color w:val="000000"/>
          <w:sz w:val="28"/>
          <w:szCs w:val="28"/>
          <w:lang w:val="uk-UA"/>
        </w:rPr>
        <w:t xml:space="preserve">58 </w:t>
      </w:r>
      <w:r>
        <w:rPr>
          <w:color w:val="000000"/>
          <w:sz w:val="28"/>
          <w:szCs w:val="28"/>
          <w:lang w:val="uk-UA"/>
        </w:rPr>
        <w:t>пропозиці</w:t>
      </w:r>
      <w:r w:rsidR="00836453">
        <w:rPr>
          <w:color w:val="000000"/>
          <w:sz w:val="28"/>
          <w:szCs w:val="28"/>
          <w:lang w:val="uk-UA"/>
        </w:rPr>
        <w:t>й</w:t>
      </w:r>
      <w:r>
        <w:rPr>
          <w:color w:val="000000"/>
          <w:sz w:val="28"/>
          <w:szCs w:val="28"/>
          <w:lang w:val="uk-UA"/>
        </w:rPr>
        <w:t xml:space="preserve">, що надійшли  від народних депутатів України: </w:t>
      </w:r>
      <w:proofErr w:type="spellStart"/>
      <w:r w:rsidRPr="000A45EB">
        <w:rPr>
          <w:color w:val="000000"/>
          <w:sz w:val="28"/>
          <w:szCs w:val="28"/>
          <w:lang w:val="uk-UA"/>
        </w:rPr>
        <w:t>Стефанчука</w:t>
      </w:r>
      <w:proofErr w:type="spellEnd"/>
      <w:r w:rsidRPr="000A45EB">
        <w:rPr>
          <w:color w:val="000000"/>
          <w:sz w:val="28"/>
          <w:szCs w:val="28"/>
          <w:lang w:val="uk-UA"/>
        </w:rPr>
        <w:t xml:space="preserve"> Р.О.</w:t>
      </w:r>
      <w:r>
        <w:rPr>
          <w:color w:val="000000"/>
          <w:sz w:val="28"/>
          <w:szCs w:val="28"/>
          <w:lang w:val="uk-UA"/>
        </w:rPr>
        <w:t xml:space="preserve"> та інших народних депутатів України</w:t>
      </w:r>
      <w:r w:rsidRPr="000A45EB">
        <w:rPr>
          <w:color w:val="000000"/>
          <w:sz w:val="28"/>
          <w:szCs w:val="28"/>
          <w:lang w:val="uk-UA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  <w:lang w:val="uk-UA"/>
        </w:rPr>
        <w:t>В’ятровича</w:t>
      </w:r>
      <w:proofErr w:type="spellEnd"/>
      <w:r>
        <w:rPr>
          <w:color w:val="000000"/>
          <w:sz w:val="28"/>
          <w:szCs w:val="28"/>
          <w:lang w:val="uk-UA"/>
        </w:rPr>
        <w:t xml:space="preserve"> В.М, Грищенко Т.М., Грищука Р.П., Ковальова</w:t>
      </w:r>
      <w:r w:rsidR="00351695">
        <w:rPr>
          <w:color w:val="000000"/>
          <w:sz w:val="28"/>
          <w:szCs w:val="28"/>
          <w:lang w:val="uk-UA"/>
        </w:rPr>
        <w:t xml:space="preserve"> О.І.,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  <w:lang w:val="uk-UA"/>
        </w:rPr>
        <w:t>Колтуновича</w:t>
      </w:r>
      <w:proofErr w:type="spellEnd"/>
      <w:r>
        <w:rPr>
          <w:color w:val="000000"/>
          <w:sz w:val="28"/>
          <w:szCs w:val="28"/>
          <w:lang w:val="uk-UA"/>
        </w:rPr>
        <w:t xml:space="preserve"> О.С., Кравчук Є.М., </w:t>
      </w:r>
      <w:proofErr w:type="spellStart"/>
      <w:r>
        <w:rPr>
          <w:color w:val="000000"/>
          <w:sz w:val="28"/>
          <w:szCs w:val="28"/>
          <w:lang w:val="uk-UA"/>
        </w:rPr>
        <w:t>Мінька</w:t>
      </w:r>
      <w:proofErr w:type="spellEnd"/>
      <w:r>
        <w:rPr>
          <w:color w:val="000000"/>
          <w:sz w:val="28"/>
          <w:szCs w:val="28"/>
          <w:lang w:val="uk-UA"/>
        </w:rPr>
        <w:t xml:space="preserve"> С.А., Соболєва С.В., Чорного Д.С., Нестеренка К.О., </w:t>
      </w:r>
      <w:proofErr w:type="spellStart"/>
      <w:r>
        <w:rPr>
          <w:color w:val="000000"/>
          <w:sz w:val="28"/>
          <w:szCs w:val="28"/>
          <w:lang w:val="uk-UA"/>
        </w:rPr>
        <w:t>Штепи</w:t>
      </w:r>
      <w:proofErr w:type="spellEnd"/>
      <w:r>
        <w:rPr>
          <w:color w:val="000000"/>
          <w:sz w:val="28"/>
          <w:szCs w:val="28"/>
          <w:lang w:val="uk-UA"/>
        </w:rPr>
        <w:t xml:space="preserve"> С.С.</w:t>
      </w:r>
      <w:r w:rsidR="00836453">
        <w:rPr>
          <w:color w:val="000000"/>
          <w:sz w:val="28"/>
          <w:szCs w:val="28"/>
          <w:lang w:val="uk-UA"/>
        </w:rPr>
        <w:t xml:space="preserve">, з яких  враховано 27, в тому числі частково та редакційно, решту пропозицій </w:t>
      </w:r>
      <w:proofErr w:type="spellStart"/>
      <w:r w:rsidR="00836453">
        <w:rPr>
          <w:color w:val="000000"/>
          <w:sz w:val="28"/>
          <w:szCs w:val="28"/>
          <w:lang w:val="uk-UA"/>
        </w:rPr>
        <w:t>відхилено</w:t>
      </w:r>
      <w:proofErr w:type="spellEnd"/>
      <w:r w:rsidR="00836453">
        <w:rPr>
          <w:color w:val="000000"/>
          <w:sz w:val="28"/>
          <w:szCs w:val="28"/>
          <w:lang w:val="uk-UA"/>
        </w:rPr>
        <w:t>.</w:t>
      </w: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  <w:r w:rsidRPr="000A45EB">
        <w:rPr>
          <w:noProof/>
          <w:spacing w:val="2"/>
          <w:sz w:val="28"/>
          <w:szCs w:val="28"/>
          <w:lang w:val="uk-UA"/>
        </w:rPr>
        <w:t>Враховуючи викладене, керуючись пунктами 5, 6 частини першої статті 16 Закону України «Про комітети Верховної Ради України</w:t>
      </w:r>
      <w:r w:rsidRPr="00622245">
        <w:rPr>
          <w:noProof/>
          <w:color w:val="000000" w:themeColor="text1"/>
          <w:spacing w:val="2"/>
          <w:sz w:val="28"/>
          <w:szCs w:val="28"/>
          <w:lang w:val="uk-UA"/>
        </w:rPr>
        <w:t>», пунктом 3 частини першої статті 123</w:t>
      </w:r>
      <w:r w:rsidR="00836453" w:rsidRPr="00622245">
        <w:rPr>
          <w:noProof/>
          <w:color w:val="000000" w:themeColor="text1"/>
          <w:spacing w:val="2"/>
          <w:sz w:val="28"/>
          <w:szCs w:val="28"/>
          <w:lang w:val="uk-UA"/>
        </w:rPr>
        <w:t>,</w:t>
      </w:r>
      <w:r w:rsidR="00836453">
        <w:rPr>
          <w:noProof/>
          <w:spacing w:val="2"/>
          <w:sz w:val="28"/>
          <w:szCs w:val="28"/>
          <w:lang w:val="uk-UA"/>
        </w:rPr>
        <w:t xml:space="preserve"> </w:t>
      </w:r>
      <w:r w:rsidR="00622245">
        <w:rPr>
          <w:noProof/>
          <w:spacing w:val="2"/>
          <w:sz w:val="28"/>
          <w:szCs w:val="28"/>
        </w:rPr>
        <w:t>частиною четвертою</w:t>
      </w:r>
      <w:r w:rsidR="00836453">
        <w:rPr>
          <w:noProof/>
          <w:spacing w:val="2"/>
          <w:sz w:val="28"/>
          <w:szCs w:val="28"/>
          <w:lang w:val="uk-UA"/>
        </w:rPr>
        <w:t xml:space="preserve"> статті 124</w:t>
      </w:r>
      <w:r w:rsidRPr="000A45EB">
        <w:rPr>
          <w:noProof/>
          <w:spacing w:val="2"/>
          <w:sz w:val="28"/>
          <w:szCs w:val="28"/>
          <w:lang w:val="uk-UA"/>
        </w:rPr>
        <w:t xml:space="preserve"> </w:t>
      </w:r>
      <w:r w:rsidR="00A81FD9" w:rsidRPr="000A45EB">
        <w:rPr>
          <w:noProof/>
          <w:spacing w:val="2"/>
          <w:sz w:val="28"/>
          <w:szCs w:val="28"/>
          <w:lang w:val="uk-UA"/>
        </w:rPr>
        <w:t xml:space="preserve">Закону України «Про </w:t>
      </w:r>
      <w:r w:rsidRPr="000A45EB">
        <w:rPr>
          <w:noProof/>
          <w:spacing w:val="2"/>
          <w:sz w:val="28"/>
          <w:szCs w:val="28"/>
          <w:lang w:val="uk-UA"/>
        </w:rPr>
        <w:t>Регламент Верховної Ради України</w:t>
      </w:r>
      <w:r w:rsidR="00A81FD9" w:rsidRPr="000A45EB">
        <w:rPr>
          <w:noProof/>
          <w:spacing w:val="2"/>
          <w:sz w:val="28"/>
          <w:szCs w:val="28"/>
          <w:lang w:val="uk-UA"/>
        </w:rPr>
        <w:t>»</w:t>
      </w:r>
      <w:r w:rsidRPr="000A45EB">
        <w:rPr>
          <w:noProof/>
          <w:spacing w:val="2"/>
          <w:sz w:val="28"/>
          <w:szCs w:val="28"/>
          <w:lang w:val="uk-UA"/>
        </w:rPr>
        <w:t xml:space="preserve">, Комітет ухвалив цей висновок та прийняв рішення рекомендувати Верховній Раді України за результатами розгляду в </w:t>
      </w:r>
      <w:r w:rsidR="00836453">
        <w:rPr>
          <w:noProof/>
          <w:spacing w:val="2"/>
          <w:sz w:val="28"/>
          <w:szCs w:val="28"/>
          <w:lang w:val="uk-UA"/>
        </w:rPr>
        <w:t xml:space="preserve">повторному </w:t>
      </w:r>
      <w:r w:rsidRPr="000A45EB">
        <w:rPr>
          <w:noProof/>
          <w:spacing w:val="2"/>
          <w:sz w:val="28"/>
          <w:szCs w:val="28"/>
          <w:lang w:val="uk-UA"/>
        </w:rPr>
        <w:t>другому читанні проект</w:t>
      </w:r>
      <w:r w:rsidR="008C3C53">
        <w:rPr>
          <w:noProof/>
          <w:spacing w:val="2"/>
          <w:sz w:val="28"/>
          <w:szCs w:val="28"/>
          <w:lang w:val="uk-UA"/>
        </w:rPr>
        <w:t>у</w:t>
      </w:r>
      <w:r w:rsidRPr="000A45EB">
        <w:rPr>
          <w:noProof/>
          <w:spacing w:val="2"/>
          <w:sz w:val="28"/>
          <w:szCs w:val="28"/>
          <w:lang w:val="uk-UA"/>
        </w:rPr>
        <w:t xml:space="preserve"> Закону України </w:t>
      </w:r>
      <w:r w:rsidR="008C3C53" w:rsidRPr="007145E8">
        <w:rPr>
          <w:sz w:val="28"/>
          <w:szCs w:val="28"/>
          <w:lang w:val="uk-UA"/>
        </w:rPr>
        <w:t>«Про обчислення часу в Україні»</w:t>
      </w:r>
      <w:r w:rsidR="008C3C53" w:rsidRPr="000A45EB">
        <w:rPr>
          <w:noProof/>
          <w:sz w:val="28"/>
          <w:szCs w:val="28"/>
          <w:lang w:val="uk-UA"/>
        </w:rPr>
        <w:t xml:space="preserve"> </w:t>
      </w:r>
      <w:r w:rsidR="000A45EB" w:rsidRPr="000A45EB">
        <w:rPr>
          <w:noProof/>
          <w:sz w:val="28"/>
          <w:szCs w:val="28"/>
          <w:lang w:val="uk-UA"/>
        </w:rPr>
        <w:t xml:space="preserve">(реєстр. № </w:t>
      </w:r>
      <w:r w:rsidR="008C3C53">
        <w:rPr>
          <w:noProof/>
          <w:sz w:val="28"/>
          <w:szCs w:val="28"/>
          <w:lang w:val="uk-UA"/>
        </w:rPr>
        <w:t>4201</w:t>
      </w:r>
      <w:r w:rsidR="000A45EB" w:rsidRPr="000A45EB">
        <w:rPr>
          <w:noProof/>
          <w:sz w:val="28"/>
          <w:szCs w:val="28"/>
          <w:lang w:val="uk-UA"/>
        </w:rPr>
        <w:t>)</w:t>
      </w:r>
      <w:r w:rsidR="000A45EB">
        <w:rPr>
          <w:noProof/>
          <w:sz w:val="28"/>
          <w:szCs w:val="28"/>
          <w:lang w:val="uk-UA"/>
        </w:rPr>
        <w:t>,</w:t>
      </w:r>
      <w:r w:rsidRPr="000A45EB">
        <w:rPr>
          <w:noProof/>
          <w:spacing w:val="2"/>
          <w:sz w:val="28"/>
          <w:szCs w:val="28"/>
          <w:lang w:val="uk-UA"/>
        </w:rPr>
        <w:t xml:space="preserve">  прийняти </w:t>
      </w:r>
      <w:r w:rsidR="00780B88">
        <w:rPr>
          <w:noProof/>
          <w:spacing w:val="2"/>
          <w:sz w:val="28"/>
          <w:szCs w:val="28"/>
          <w:lang w:val="uk-UA"/>
        </w:rPr>
        <w:t xml:space="preserve">його </w:t>
      </w:r>
      <w:r w:rsidRPr="000A45EB">
        <w:rPr>
          <w:noProof/>
          <w:spacing w:val="2"/>
          <w:sz w:val="28"/>
          <w:szCs w:val="28"/>
          <w:lang w:val="uk-UA"/>
        </w:rPr>
        <w:t>в другому читанні та в цілому</w:t>
      </w:r>
      <w:r w:rsidR="00783106" w:rsidRPr="000A45EB">
        <w:rPr>
          <w:noProof/>
          <w:spacing w:val="2"/>
          <w:sz w:val="28"/>
          <w:szCs w:val="28"/>
          <w:lang w:val="uk-UA"/>
        </w:rPr>
        <w:t xml:space="preserve"> з техніко</w:t>
      </w:r>
      <w:r w:rsidR="00A81FD9" w:rsidRPr="000A45EB">
        <w:rPr>
          <w:noProof/>
          <w:spacing w:val="2"/>
          <w:sz w:val="28"/>
          <w:szCs w:val="28"/>
          <w:lang w:val="uk-UA"/>
        </w:rPr>
        <w:t>-</w:t>
      </w:r>
      <w:r w:rsidR="00783106" w:rsidRPr="000A45EB">
        <w:rPr>
          <w:noProof/>
          <w:spacing w:val="2"/>
          <w:sz w:val="28"/>
          <w:szCs w:val="28"/>
          <w:lang w:val="uk-UA"/>
        </w:rPr>
        <w:t>юридичним опрацюванням</w:t>
      </w:r>
      <w:r w:rsidRPr="000A45EB">
        <w:rPr>
          <w:noProof/>
          <w:spacing w:val="2"/>
          <w:sz w:val="28"/>
          <w:szCs w:val="28"/>
          <w:lang w:val="uk-UA"/>
        </w:rPr>
        <w:t>.</w:t>
      </w:r>
    </w:p>
    <w:p w:rsidR="00917EAB" w:rsidRPr="000A45EB" w:rsidRDefault="00917EAB" w:rsidP="00783106">
      <w:pPr>
        <w:pStyle w:val="rvps2"/>
        <w:spacing w:before="0" w:beforeAutospacing="0" w:after="0" w:afterAutospacing="0"/>
        <w:ind w:firstLine="450"/>
        <w:jc w:val="both"/>
        <w:rPr>
          <w:noProof/>
          <w:spacing w:val="2"/>
          <w:sz w:val="28"/>
          <w:szCs w:val="28"/>
          <w:lang w:eastAsia="ru-RU"/>
        </w:rPr>
      </w:pPr>
      <w:r w:rsidRPr="000A45EB">
        <w:rPr>
          <w:noProof/>
          <w:spacing w:val="2"/>
          <w:sz w:val="28"/>
          <w:szCs w:val="28"/>
          <w:lang w:eastAsia="ru-RU"/>
        </w:rPr>
        <w:t>Висновки юридичної експертизи та редакційного опрацювання додаються.</w:t>
      </w:r>
    </w:p>
    <w:p w:rsidR="00917EAB" w:rsidRPr="008C3C53" w:rsidRDefault="00917EAB" w:rsidP="00783106">
      <w:pPr>
        <w:pStyle w:val="rvps2"/>
        <w:spacing w:before="0" w:beforeAutospacing="0" w:after="0" w:afterAutospacing="0"/>
        <w:ind w:firstLine="450"/>
        <w:jc w:val="both"/>
        <w:rPr>
          <w:noProof/>
          <w:spacing w:val="2"/>
          <w:sz w:val="28"/>
          <w:szCs w:val="28"/>
        </w:rPr>
      </w:pPr>
      <w:r w:rsidRPr="008C3C53">
        <w:rPr>
          <w:noProof/>
          <w:spacing w:val="2"/>
          <w:sz w:val="28"/>
          <w:szCs w:val="28"/>
        </w:rPr>
        <w:lastRenderedPageBreak/>
        <w:t>Доповідачем від Комітету при ро</w:t>
      </w:r>
      <w:r w:rsidR="008C3C53">
        <w:rPr>
          <w:noProof/>
          <w:spacing w:val="2"/>
          <w:sz w:val="28"/>
          <w:szCs w:val="28"/>
        </w:rPr>
        <w:t>з</w:t>
      </w:r>
      <w:r w:rsidRPr="008C3C53">
        <w:rPr>
          <w:noProof/>
          <w:spacing w:val="2"/>
          <w:sz w:val="28"/>
          <w:szCs w:val="28"/>
        </w:rPr>
        <w:t xml:space="preserve">гляді питання на пленарному засіданні Верховної Ради України визначено </w:t>
      </w:r>
      <w:r w:rsidR="00783106" w:rsidRPr="008C3C53">
        <w:rPr>
          <w:color w:val="000000" w:themeColor="text1"/>
          <w:sz w:val="28"/>
          <w:szCs w:val="28"/>
          <w:lang w:eastAsia="ru-RU"/>
        </w:rPr>
        <w:t>народного депутата України,</w:t>
      </w:r>
      <w:r w:rsidR="000A45EB" w:rsidRPr="008C3C53">
        <w:rPr>
          <w:color w:val="000000" w:themeColor="text1"/>
          <w:sz w:val="28"/>
          <w:szCs w:val="28"/>
          <w:lang w:eastAsia="ru-RU"/>
        </w:rPr>
        <w:t xml:space="preserve"> </w:t>
      </w:r>
      <w:r w:rsidR="00783106" w:rsidRPr="008C3C53">
        <w:rPr>
          <w:color w:val="000000" w:themeColor="text1"/>
          <w:sz w:val="28"/>
          <w:szCs w:val="28"/>
          <w:lang w:eastAsia="ru-RU"/>
        </w:rPr>
        <w:t xml:space="preserve"> </w:t>
      </w:r>
      <w:r w:rsidR="008C3C53" w:rsidRPr="008C3C53">
        <w:rPr>
          <w:color w:val="000000" w:themeColor="text1"/>
          <w:sz w:val="28"/>
          <w:szCs w:val="28"/>
          <w:lang w:eastAsia="ru-RU"/>
        </w:rPr>
        <w:t>г</w:t>
      </w:r>
      <w:r w:rsidR="008C3C53" w:rsidRPr="008C3C53">
        <w:rPr>
          <w:sz w:val="28"/>
          <w:szCs w:val="28"/>
        </w:rPr>
        <w:t xml:space="preserve">олову підкомітету з питань державної економічної політики </w:t>
      </w:r>
      <w:r w:rsidR="00783106" w:rsidRPr="008C3C53">
        <w:rPr>
          <w:color w:val="000000" w:themeColor="text1"/>
          <w:sz w:val="28"/>
          <w:szCs w:val="28"/>
          <w:lang w:eastAsia="ru-RU"/>
        </w:rPr>
        <w:t xml:space="preserve">Комітету з питань економічного розвитку  </w:t>
      </w:r>
      <w:proofErr w:type="spellStart"/>
      <w:r w:rsidR="008C3C53" w:rsidRPr="008C3C53">
        <w:rPr>
          <w:color w:val="000000" w:themeColor="text1"/>
          <w:sz w:val="28"/>
          <w:szCs w:val="28"/>
          <w:lang w:eastAsia="ru-RU"/>
        </w:rPr>
        <w:t>Колтуновича</w:t>
      </w:r>
      <w:proofErr w:type="spellEnd"/>
      <w:r w:rsidR="008C3C53" w:rsidRPr="008C3C53">
        <w:rPr>
          <w:color w:val="000000" w:themeColor="text1"/>
          <w:sz w:val="28"/>
          <w:szCs w:val="28"/>
          <w:lang w:eastAsia="ru-RU"/>
        </w:rPr>
        <w:t xml:space="preserve"> Олександра Сергійовича</w:t>
      </w:r>
      <w:r w:rsidR="00783106" w:rsidRPr="008C3C53">
        <w:rPr>
          <w:color w:val="000000" w:themeColor="text1"/>
          <w:sz w:val="28"/>
          <w:szCs w:val="28"/>
          <w:lang w:eastAsia="ru-RU"/>
        </w:rPr>
        <w:t>.</w:t>
      </w: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b/>
          <w:color w:val="000000"/>
          <w:szCs w:val="28"/>
          <w:lang w:val="uk-UA"/>
        </w:rPr>
      </w:pPr>
      <w:r w:rsidRPr="000A45EB">
        <w:rPr>
          <w:b/>
          <w:noProof/>
          <w:sz w:val="28"/>
          <w:szCs w:val="28"/>
          <w:lang w:val="uk-UA"/>
        </w:rPr>
        <w:t xml:space="preserve">Голова Комітету         </w:t>
      </w:r>
      <w:r w:rsidR="002C2CD2" w:rsidRPr="000A45EB">
        <w:rPr>
          <w:b/>
          <w:noProof/>
          <w:sz w:val="28"/>
          <w:szCs w:val="28"/>
          <w:lang w:val="uk-UA"/>
        </w:rPr>
        <w:tab/>
      </w:r>
      <w:r w:rsidR="002C2CD2" w:rsidRPr="000A45EB">
        <w:rPr>
          <w:b/>
          <w:noProof/>
          <w:sz w:val="28"/>
          <w:szCs w:val="28"/>
          <w:lang w:val="uk-UA"/>
        </w:rPr>
        <w:tab/>
      </w:r>
      <w:r w:rsidR="002C2CD2" w:rsidRPr="000A45EB">
        <w:rPr>
          <w:b/>
          <w:noProof/>
          <w:sz w:val="28"/>
          <w:szCs w:val="28"/>
          <w:lang w:val="uk-UA"/>
        </w:rPr>
        <w:tab/>
      </w:r>
      <w:r w:rsidR="002C2CD2" w:rsidRPr="000A45EB">
        <w:rPr>
          <w:b/>
          <w:noProof/>
          <w:sz w:val="28"/>
          <w:szCs w:val="28"/>
          <w:lang w:val="uk-UA"/>
        </w:rPr>
        <w:tab/>
      </w:r>
      <w:r w:rsidR="002C2CD2" w:rsidRPr="000A45EB">
        <w:rPr>
          <w:b/>
          <w:noProof/>
          <w:sz w:val="28"/>
          <w:szCs w:val="28"/>
          <w:lang w:val="uk-UA"/>
        </w:rPr>
        <w:tab/>
        <w:t>Д.А.НАТАЛУХА</w:t>
      </w:r>
    </w:p>
    <w:p w:rsidR="00083116" w:rsidRPr="000A45EB" w:rsidRDefault="00083116" w:rsidP="00195AE0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0A45EB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0A45EB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0A45EB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0A45EB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3795" w:rsidRPr="000A45EB" w:rsidRDefault="00D93148" w:rsidP="00195AE0">
      <w:pPr>
        <w:spacing w:line="360" w:lineRule="auto"/>
      </w:pPr>
    </w:p>
    <w:sectPr w:rsidR="00FA3795" w:rsidRPr="000A45EB" w:rsidSect="00CB4E27">
      <w:headerReference w:type="default" r:id="rId7"/>
      <w:headerReference w:type="first" r:id="rId8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148" w:rsidRDefault="00D93148" w:rsidP="00083116">
      <w:pPr>
        <w:spacing w:after="0" w:line="240" w:lineRule="auto"/>
      </w:pPr>
      <w:r>
        <w:separator/>
      </w:r>
    </w:p>
  </w:endnote>
  <w:endnote w:type="continuationSeparator" w:id="0">
    <w:p w:rsidR="00D93148" w:rsidRDefault="00D93148" w:rsidP="00083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148" w:rsidRDefault="00D93148" w:rsidP="00083116">
      <w:pPr>
        <w:spacing w:after="0" w:line="240" w:lineRule="auto"/>
      </w:pPr>
      <w:r>
        <w:separator/>
      </w:r>
    </w:p>
  </w:footnote>
  <w:footnote w:type="continuationSeparator" w:id="0">
    <w:p w:rsidR="00D93148" w:rsidRDefault="00D93148" w:rsidP="00083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7716005"/>
      <w:docPartObj>
        <w:docPartGallery w:val="Page Numbers (Top of Page)"/>
        <w:docPartUnique/>
      </w:docPartObj>
    </w:sdtPr>
    <w:sdtEndPr/>
    <w:sdtContent>
      <w:p w:rsidR="00C05D32" w:rsidRDefault="00C05D3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24D0">
          <w:rPr>
            <w:noProof/>
          </w:rPr>
          <w:t>2</w:t>
        </w:r>
        <w:r>
          <w:fldChar w:fldCharType="end"/>
        </w:r>
      </w:p>
    </w:sdtContent>
  </w:sdt>
  <w:p w:rsidR="00CE6A4B" w:rsidRDefault="00D93148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A6A" w:rsidRDefault="00482A6A"/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83116" w:rsidRDefault="00083116" w:rsidP="00083116">
          <w:pPr>
            <w:autoSpaceDE w:val="0"/>
            <w:autoSpaceDN w:val="0"/>
            <w:spacing w:after="0" w:line="240" w:lineRule="auto"/>
            <w:ind w:left="7080"/>
            <w:jc w:val="center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</w:p>
        <w:p w:rsidR="00CE6A4B" w:rsidRPr="00083116" w:rsidRDefault="00D93148" w:rsidP="00083116">
          <w:pPr>
            <w:autoSpaceDE w:val="0"/>
            <w:autoSpaceDN w:val="0"/>
            <w:spacing w:after="0" w:line="240" w:lineRule="auto"/>
            <w:ind w:left="7080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</w:p>
        <w:p w:rsidR="00CE6A4B" w:rsidRPr="00AD7F82" w:rsidRDefault="00D9314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D9314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A64F7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F2DC06" wp14:editId="5FEFAE9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EA64F7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економічного розвитку</w:t>
          </w:r>
        </w:p>
        <w:p w:rsidR="00C27AE9" w:rsidRPr="009865D4" w:rsidRDefault="00EA64F7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4"/>
      <w:gridCol w:w="8837"/>
      <w:gridCol w:w="1086"/>
    </w:tblGrid>
    <w:tr w:rsidR="00CB4E27" w:rsidRPr="00053776" w:rsidTr="000D108F">
      <w:tc>
        <w:tcPr>
          <w:tcW w:w="1964" w:type="dxa"/>
          <w:tcBorders>
            <w:top w:val="nil"/>
          </w:tcBorders>
        </w:tcPr>
        <w:p w:rsidR="00CB4E27" w:rsidRPr="00053776" w:rsidRDefault="0030569B" w:rsidP="0030569B">
          <w:pPr>
            <w:pStyle w:val="a3"/>
            <w:tabs>
              <w:tab w:val="clear" w:pos="4677"/>
              <w:tab w:val="clear" w:pos="9355"/>
              <w:tab w:val="left" w:pos="869"/>
            </w:tabs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color w:val="002060"/>
              <w:lang w:val="uk-UA"/>
            </w:rPr>
            <w:tab/>
            <w:t xml:space="preserve">  </w:t>
          </w:r>
        </w:p>
      </w:tc>
      <w:tc>
        <w:tcPr>
          <w:tcW w:w="8837" w:type="dxa"/>
        </w:tcPr>
        <w:p w:rsidR="00CB4E27" w:rsidRPr="00053776" w:rsidRDefault="00D93148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D93148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D93148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116"/>
    <w:rsid w:val="0002048A"/>
    <w:rsid w:val="00035B56"/>
    <w:rsid w:val="00047DA5"/>
    <w:rsid w:val="00060599"/>
    <w:rsid w:val="00083116"/>
    <w:rsid w:val="000A45EB"/>
    <w:rsid w:val="000D108F"/>
    <w:rsid w:val="000D3044"/>
    <w:rsid w:val="00114F5F"/>
    <w:rsid w:val="001427C6"/>
    <w:rsid w:val="0017297F"/>
    <w:rsid w:val="00195AE0"/>
    <w:rsid w:val="001F62C5"/>
    <w:rsid w:val="002A07C5"/>
    <w:rsid w:val="002C2CD2"/>
    <w:rsid w:val="0030569B"/>
    <w:rsid w:val="003143CC"/>
    <w:rsid w:val="003220CB"/>
    <w:rsid w:val="003471A4"/>
    <w:rsid w:val="00351695"/>
    <w:rsid w:val="00396264"/>
    <w:rsid w:val="003F6E3A"/>
    <w:rsid w:val="00482A6A"/>
    <w:rsid w:val="00494120"/>
    <w:rsid w:val="004A3154"/>
    <w:rsid w:val="004B2F98"/>
    <w:rsid w:val="004F03B0"/>
    <w:rsid w:val="00564F47"/>
    <w:rsid w:val="005764B2"/>
    <w:rsid w:val="005B0BCE"/>
    <w:rsid w:val="005D52C7"/>
    <w:rsid w:val="00622245"/>
    <w:rsid w:val="00624EB5"/>
    <w:rsid w:val="00670355"/>
    <w:rsid w:val="00675456"/>
    <w:rsid w:val="006B6B29"/>
    <w:rsid w:val="006F014B"/>
    <w:rsid w:val="007145E8"/>
    <w:rsid w:val="007545D3"/>
    <w:rsid w:val="00780B88"/>
    <w:rsid w:val="00783106"/>
    <w:rsid w:val="007A4BBA"/>
    <w:rsid w:val="00836453"/>
    <w:rsid w:val="008832D2"/>
    <w:rsid w:val="00893630"/>
    <w:rsid w:val="008B6CBC"/>
    <w:rsid w:val="008C3C53"/>
    <w:rsid w:val="00917EAB"/>
    <w:rsid w:val="009264EB"/>
    <w:rsid w:val="009475EA"/>
    <w:rsid w:val="00984C64"/>
    <w:rsid w:val="00985431"/>
    <w:rsid w:val="009D4251"/>
    <w:rsid w:val="009E67D7"/>
    <w:rsid w:val="009F24D0"/>
    <w:rsid w:val="00A038CB"/>
    <w:rsid w:val="00A81FD9"/>
    <w:rsid w:val="00AA2AE5"/>
    <w:rsid w:val="00AC2990"/>
    <w:rsid w:val="00B77EB6"/>
    <w:rsid w:val="00B951FD"/>
    <w:rsid w:val="00C05D32"/>
    <w:rsid w:val="00C620EC"/>
    <w:rsid w:val="00CB41EA"/>
    <w:rsid w:val="00CD2010"/>
    <w:rsid w:val="00D02536"/>
    <w:rsid w:val="00D132B9"/>
    <w:rsid w:val="00D93148"/>
    <w:rsid w:val="00E56BAE"/>
    <w:rsid w:val="00E57BAF"/>
    <w:rsid w:val="00E6040E"/>
    <w:rsid w:val="00EA64F7"/>
    <w:rsid w:val="00EB2B09"/>
    <w:rsid w:val="00EB75E8"/>
    <w:rsid w:val="00EF2348"/>
    <w:rsid w:val="00F15E6A"/>
    <w:rsid w:val="00F8158E"/>
    <w:rsid w:val="00F903E4"/>
    <w:rsid w:val="00F95EA8"/>
    <w:rsid w:val="00FC1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06AAFD"/>
  <w15:chartTrackingRefBased/>
  <w15:docId w15:val="{3019C59D-37D6-4BDA-9A99-EF794A585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116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3220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8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83116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08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83116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08311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604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6040E"/>
    <w:rPr>
      <w:rFonts w:ascii="Segoe UI" w:eastAsia="Calibri" w:hAnsi="Segoe UI" w:cs="Segoe UI"/>
      <w:sz w:val="18"/>
      <w:szCs w:val="18"/>
    </w:rPr>
  </w:style>
  <w:style w:type="paragraph" w:customStyle="1" w:styleId="rvps2">
    <w:name w:val="rvps2"/>
    <w:basedOn w:val="a"/>
    <w:rsid w:val="00917E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a">
    <w:name w:val="Normal (Web)"/>
    <w:basedOn w:val="a"/>
    <w:rsid w:val="00917E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3220CB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6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2AF6C-6792-45C1-9707-6FA817928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1325</Words>
  <Characters>756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Бондаренко Олена Анатоліївна</cp:lastModifiedBy>
  <cp:revision>8</cp:revision>
  <cp:lastPrinted>2021-04-08T11:06:00Z</cp:lastPrinted>
  <dcterms:created xsi:type="dcterms:W3CDTF">2021-04-08T07:38:00Z</dcterms:created>
  <dcterms:modified xsi:type="dcterms:W3CDTF">2021-04-29T06:46:00Z</dcterms:modified>
</cp:coreProperties>
</file>