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78C4" w:rsidRPr="00B34EC4" w:rsidRDefault="00E078C4" w:rsidP="00E078C4">
      <w:pPr>
        <w:pStyle w:val="a8"/>
        <w:tabs>
          <w:tab w:val="left" w:pos="9639"/>
        </w:tabs>
        <w:jc w:val="center"/>
        <w:rPr>
          <w:rFonts w:ascii="Times New Roman" w:hAnsi="Times New Roman"/>
          <w:b/>
          <w:bCs/>
          <w:sz w:val="28"/>
          <w:szCs w:val="28"/>
        </w:rPr>
      </w:pPr>
    </w:p>
    <w:p w:rsidR="00E078C4" w:rsidRPr="00B34EC4" w:rsidRDefault="00E078C4" w:rsidP="00E078C4">
      <w:pPr>
        <w:pStyle w:val="a8"/>
        <w:tabs>
          <w:tab w:val="left" w:pos="9639"/>
        </w:tabs>
        <w:jc w:val="center"/>
        <w:rPr>
          <w:rFonts w:ascii="Times New Roman" w:hAnsi="Times New Roman"/>
          <w:b/>
          <w:bCs/>
          <w:sz w:val="28"/>
          <w:szCs w:val="28"/>
        </w:rPr>
      </w:pPr>
    </w:p>
    <w:p w:rsidR="00E078C4" w:rsidRPr="00B34EC4" w:rsidRDefault="00E078C4" w:rsidP="00E078C4">
      <w:pPr>
        <w:pStyle w:val="a8"/>
        <w:tabs>
          <w:tab w:val="left" w:pos="9639"/>
        </w:tabs>
        <w:jc w:val="center"/>
        <w:rPr>
          <w:rFonts w:ascii="Times New Roman" w:hAnsi="Times New Roman"/>
          <w:b/>
          <w:bCs/>
          <w:sz w:val="28"/>
          <w:szCs w:val="28"/>
        </w:rPr>
      </w:pPr>
    </w:p>
    <w:p w:rsidR="00E078C4" w:rsidRPr="00B34EC4" w:rsidRDefault="00E078C4" w:rsidP="00E078C4">
      <w:pPr>
        <w:pStyle w:val="a8"/>
        <w:tabs>
          <w:tab w:val="left" w:pos="9639"/>
        </w:tabs>
        <w:jc w:val="center"/>
        <w:rPr>
          <w:rFonts w:ascii="Times New Roman" w:hAnsi="Times New Roman"/>
          <w:b/>
          <w:bCs/>
          <w:sz w:val="28"/>
          <w:szCs w:val="28"/>
        </w:rPr>
      </w:pPr>
    </w:p>
    <w:p w:rsidR="00E078C4" w:rsidRPr="00B34EC4" w:rsidRDefault="00E078C4" w:rsidP="00E078C4">
      <w:pPr>
        <w:pStyle w:val="a8"/>
        <w:tabs>
          <w:tab w:val="left" w:pos="9639"/>
        </w:tabs>
        <w:jc w:val="center"/>
        <w:rPr>
          <w:rFonts w:ascii="Times New Roman" w:hAnsi="Times New Roman"/>
          <w:b/>
          <w:bCs/>
          <w:sz w:val="28"/>
          <w:szCs w:val="28"/>
        </w:rPr>
      </w:pPr>
    </w:p>
    <w:p w:rsidR="00E078C4" w:rsidRPr="00B34EC4" w:rsidRDefault="00E078C4" w:rsidP="00E078C4">
      <w:pPr>
        <w:pStyle w:val="a8"/>
        <w:tabs>
          <w:tab w:val="left" w:pos="9639"/>
        </w:tabs>
        <w:jc w:val="center"/>
        <w:rPr>
          <w:rFonts w:ascii="Times New Roman" w:hAnsi="Times New Roman"/>
          <w:b/>
          <w:bCs/>
          <w:sz w:val="28"/>
          <w:szCs w:val="28"/>
        </w:rPr>
      </w:pPr>
    </w:p>
    <w:p w:rsidR="00E078C4" w:rsidRPr="00B34EC4" w:rsidRDefault="00E078C4" w:rsidP="00E078C4">
      <w:pPr>
        <w:pStyle w:val="a8"/>
        <w:tabs>
          <w:tab w:val="left" w:pos="9639"/>
        </w:tabs>
        <w:jc w:val="center"/>
        <w:rPr>
          <w:rFonts w:ascii="Times New Roman" w:hAnsi="Times New Roman"/>
          <w:b/>
          <w:bCs/>
          <w:sz w:val="28"/>
          <w:szCs w:val="28"/>
        </w:rPr>
      </w:pPr>
    </w:p>
    <w:p w:rsidR="00E078C4" w:rsidRPr="00B34EC4" w:rsidRDefault="00E078C4" w:rsidP="00E078C4">
      <w:pPr>
        <w:pStyle w:val="a8"/>
        <w:tabs>
          <w:tab w:val="left" w:pos="9639"/>
        </w:tabs>
        <w:jc w:val="center"/>
        <w:rPr>
          <w:rFonts w:ascii="Times New Roman" w:hAnsi="Times New Roman"/>
          <w:b/>
          <w:bCs/>
          <w:sz w:val="28"/>
          <w:szCs w:val="28"/>
        </w:rPr>
      </w:pPr>
    </w:p>
    <w:p w:rsidR="00D907DF" w:rsidRPr="00B34EC4" w:rsidRDefault="00D907DF" w:rsidP="00E078C4">
      <w:pPr>
        <w:pStyle w:val="a8"/>
        <w:tabs>
          <w:tab w:val="left" w:pos="9639"/>
        </w:tabs>
        <w:jc w:val="center"/>
        <w:rPr>
          <w:rFonts w:ascii="Times New Roman" w:hAnsi="Times New Roman"/>
          <w:b/>
          <w:bCs/>
          <w:sz w:val="28"/>
          <w:szCs w:val="28"/>
        </w:rPr>
      </w:pPr>
      <w:r w:rsidRPr="00B34EC4">
        <w:rPr>
          <w:rFonts w:ascii="Times New Roman" w:hAnsi="Times New Roman"/>
          <w:b/>
          <w:bCs/>
          <w:sz w:val="28"/>
          <w:szCs w:val="28"/>
        </w:rPr>
        <w:t>ВИСНОВОК</w:t>
      </w:r>
    </w:p>
    <w:p w:rsidR="00A17DB3" w:rsidRPr="00B34EC4" w:rsidRDefault="00D907DF" w:rsidP="00E078C4">
      <w:pPr>
        <w:pStyle w:val="a8"/>
        <w:tabs>
          <w:tab w:val="left" w:pos="9639"/>
        </w:tabs>
        <w:jc w:val="center"/>
        <w:rPr>
          <w:rFonts w:ascii="Times New Roman" w:hAnsi="Times New Roman"/>
          <w:b/>
          <w:bCs/>
          <w:sz w:val="28"/>
          <w:szCs w:val="28"/>
        </w:rPr>
      </w:pPr>
      <w:r w:rsidRPr="00B34EC4">
        <w:rPr>
          <w:rFonts w:ascii="Times New Roman" w:hAnsi="Times New Roman"/>
          <w:b/>
          <w:bCs/>
          <w:sz w:val="28"/>
          <w:szCs w:val="28"/>
        </w:rPr>
        <w:t xml:space="preserve">на проект Закону України </w:t>
      </w:r>
      <w:r w:rsidR="00A17DB3" w:rsidRPr="00B34EC4">
        <w:rPr>
          <w:rFonts w:ascii="Times New Roman" w:hAnsi="Times New Roman"/>
          <w:b/>
          <w:bCs/>
          <w:sz w:val="28"/>
          <w:szCs w:val="28"/>
        </w:rPr>
        <w:t xml:space="preserve">«Про </w:t>
      </w:r>
      <w:proofErr w:type="spellStart"/>
      <w:r w:rsidRPr="00B34EC4">
        <w:rPr>
          <w:rFonts w:ascii="Times New Roman" w:hAnsi="Times New Roman"/>
          <w:b/>
          <w:bCs/>
          <w:sz w:val="28"/>
          <w:szCs w:val="28"/>
        </w:rPr>
        <w:t>дерадянізацію</w:t>
      </w:r>
      <w:proofErr w:type="spellEnd"/>
      <w:r w:rsidRPr="00B34EC4">
        <w:rPr>
          <w:rFonts w:ascii="Times New Roman" w:hAnsi="Times New Roman"/>
          <w:b/>
          <w:bCs/>
          <w:sz w:val="28"/>
          <w:szCs w:val="28"/>
        </w:rPr>
        <w:t xml:space="preserve"> </w:t>
      </w:r>
      <w:r w:rsidR="00A17DB3" w:rsidRPr="00B34EC4">
        <w:rPr>
          <w:rFonts w:ascii="Times New Roman" w:hAnsi="Times New Roman"/>
          <w:b/>
          <w:bCs/>
          <w:sz w:val="28"/>
          <w:szCs w:val="28"/>
        </w:rPr>
        <w:t>законодавства України»</w:t>
      </w:r>
    </w:p>
    <w:p w:rsidR="00A17DB3" w:rsidRPr="00B34EC4" w:rsidRDefault="00A17DB3" w:rsidP="00C17370">
      <w:pPr>
        <w:pStyle w:val="a8"/>
        <w:tabs>
          <w:tab w:val="left" w:pos="9639"/>
        </w:tabs>
        <w:ind w:firstLine="567"/>
        <w:jc w:val="center"/>
        <w:rPr>
          <w:rFonts w:ascii="Times New Roman" w:hAnsi="Times New Roman"/>
          <w:b/>
          <w:bCs/>
          <w:sz w:val="28"/>
          <w:szCs w:val="28"/>
        </w:rPr>
      </w:pPr>
    </w:p>
    <w:p w:rsidR="00B87E77" w:rsidRPr="009A61AA" w:rsidRDefault="00B87E77" w:rsidP="00E078C4">
      <w:pPr>
        <w:pStyle w:val="a8"/>
        <w:tabs>
          <w:tab w:val="left" w:pos="9639"/>
        </w:tabs>
        <w:ind w:firstLine="709"/>
        <w:jc w:val="both"/>
        <w:rPr>
          <w:rFonts w:ascii="Times New Roman" w:hAnsi="Times New Roman"/>
          <w:kern w:val="1"/>
          <w:sz w:val="28"/>
          <w:szCs w:val="28"/>
        </w:rPr>
      </w:pPr>
      <w:r w:rsidRPr="00B34EC4">
        <w:rPr>
          <w:rFonts w:ascii="Times New Roman" w:hAnsi="Times New Roman"/>
          <w:sz w:val="28"/>
          <w:szCs w:val="28"/>
        </w:rPr>
        <w:t>У Головному управлінні розглянуто поданий законопроект, метою якого, як випливає з п. 1 пояснювальної записки, є</w:t>
      </w:r>
      <w:r w:rsidR="00E078C4" w:rsidRPr="00B34EC4">
        <w:rPr>
          <w:rFonts w:ascii="Times New Roman" w:hAnsi="Times New Roman"/>
          <w:sz w:val="28"/>
          <w:szCs w:val="28"/>
        </w:rPr>
        <w:t xml:space="preserve"> </w:t>
      </w:r>
      <w:r w:rsidRPr="00B34EC4">
        <w:rPr>
          <w:rFonts w:ascii="Times New Roman" w:hAnsi="Times New Roman"/>
          <w:sz w:val="28"/>
          <w:szCs w:val="28"/>
        </w:rPr>
        <w:t>«</w:t>
      </w:r>
      <w:proofErr w:type="spellStart"/>
      <w:r w:rsidRPr="00B34EC4">
        <w:rPr>
          <w:rFonts w:ascii="Times New Roman" w:hAnsi="Times New Roman"/>
          <w:sz w:val="28"/>
          <w:szCs w:val="28"/>
        </w:rPr>
        <w:t>відрадянщення</w:t>
      </w:r>
      <w:proofErr w:type="spellEnd"/>
      <w:r w:rsidRPr="00B34EC4">
        <w:rPr>
          <w:rFonts w:ascii="Times New Roman" w:hAnsi="Times New Roman"/>
          <w:sz w:val="28"/>
          <w:szCs w:val="28"/>
        </w:rPr>
        <w:t xml:space="preserve"> актів законодавства України, як шляхом внесення відповідних змін до існуючих законів, так і визнанням такими, що не застосовуються на території України </w:t>
      </w:r>
      <w:r w:rsidRPr="00B34EC4">
        <w:rPr>
          <w:rFonts w:ascii="Times New Roman" w:hAnsi="Times New Roman"/>
          <w:bCs/>
          <w:sz w:val="28"/>
          <w:szCs w:val="28"/>
        </w:rPr>
        <w:t>деяких нормативно-правових актів (або їх положень) органів державної влади і управління Союзу РСР і Української РСР (Української СРР</w:t>
      </w:r>
      <w:r w:rsidRPr="00B34EC4">
        <w:rPr>
          <w:rFonts w:ascii="Times New Roman" w:hAnsi="Times New Roman"/>
          <w:sz w:val="28"/>
          <w:szCs w:val="28"/>
        </w:rPr>
        <w:t xml:space="preserve">), які, </w:t>
      </w:r>
      <w:r w:rsidRPr="00B34EC4">
        <w:rPr>
          <w:rStyle w:val="rvts0"/>
          <w:rFonts w:ascii="Times New Roman" w:hAnsi="Times New Roman"/>
          <w:sz w:val="28"/>
          <w:szCs w:val="28"/>
        </w:rPr>
        <w:t xml:space="preserve">формально зберігаючи свою чинність, не здійснюють регулюючого впливу або, навпаки, є такими, що донині </w:t>
      </w:r>
      <w:r w:rsidRPr="00B34EC4">
        <w:rPr>
          <w:rFonts w:ascii="Times New Roman" w:hAnsi="Times New Roman"/>
          <w:kern w:val="1"/>
          <w:sz w:val="28"/>
          <w:szCs w:val="28"/>
        </w:rPr>
        <w:t>регулюють певне коло суспільних відносин</w:t>
      </w:r>
      <w:r w:rsidRPr="00B34EC4">
        <w:rPr>
          <w:rFonts w:ascii="Times New Roman" w:hAnsi="Times New Roman"/>
          <w:sz w:val="28"/>
          <w:szCs w:val="28"/>
        </w:rPr>
        <w:t xml:space="preserve">, хоча і </w:t>
      </w:r>
      <w:r w:rsidRPr="00B34EC4">
        <w:rPr>
          <w:rFonts w:ascii="Times New Roman" w:hAnsi="Times New Roman"/>
          <w:kern w:val="1"/>
          <w:sz w:val="28"/>
          <w:szCs w:val="28"/>
        </w:rPr>
        <w:t xml:space="preserve">застосовувана термінологія в них та підходи до предметного врегулювання є застарілими, </w:t>
      </w:r>
      <w:r w:rsidRPr="009A61AA">
        <w:rPr>
          <w:rFonts w:ascii="Times New Roman" w:hAnsi="Times New Roman"/>
          <w:kern w:val="1"/>
          <w:sz w:val="28"/>
          <w:szCs w:val="28"/>
        </w:rPr>
        <w:t>неактуальними</w:t>
      </w:r>
      <w:r w:rsidRPr="009A61AA">
        <w:rPr>
          <w:rFonts w:ascii="Times New Roman" w:hAnsi="Times New Roman"/>
          <w:bCs/>
          <w:sz w:val="28"/>
          <w:szCs w:val="28"/>
        </w:rPr>
        <w:t xml:space="preserve"> </w:t>
      </w:r>
      <w:r w:rsidRPr="009A61AA">
        <w:rPr>
          <w:rFonts w:ascii="Times New Roman" w:hAnsi="Times New Roman"/>
          <w:kern w:val="1"/>
          <w:sz w:val="28"/>
          <w:szCs w:val="28"/>
        </w:rPr>
        <w:t xml:space="preserve">й концептуально несумісними </w:t>
      </w:r>
      <w:r w:rsidRPr="009A61AA">
        <w:rPr>
          <w:rStyle w:val="rvts0"/>
          <w:rFonts w:ascii="Times New Roman" w:hAnsi="Times New Roman"/>
          <w:sz w:val="28"/>
          <w:szCs w:val="28"/>
        </w:rPr>
        <w:t xml:space="preserve">із </w:t>
      </w:r>
      <w:r w:rsidRPr="009A61AA">
        <w:rPr>
          <w:rFonts w:ascii="Times New Roman" w:hAnsi="Times New Roman"/>
          <w:kern w:val="1"/>
          <w:sz w:val="28"/>
          <w:szCs w:val="28"/>
        </w:rPr>
        <w:t xml:space="preserve">законодавством України». </w:t>
      </w:r>
    </w:p>
    <w:p w:rsidR="00B87E77" w:rsidRPr="009A61AA" w:rsidRDefault="004D617D" w:rsidP="00E078C4">
      <w:pPr>
        <w:pStyle w:val="a8"/>
        <w:tabs>
          <w:tab w:val="left" w:pos="9639"/>
        </w:tabs>
        <w:ind w:firstLine="709"/>
        <w:jc w:val="both"/>
        <w:rPr>
          <w:rFonts w:ascii="Times New Roman" w:hAnsi="Times New Roman"/>
          <w:sz w:val="28"/>
          <w:szCs w:val="28"/>
        </w:rPr>
      </w:pPr>
      <w:r w:rsidRPr="009A61AA">
        <w:rPr>
          <w:rFonts w:ascii="Times New Roman" w:hAnsi="Times New Roman"/>
          <w:kern w:val="1"/>
          <w:sz w:val="28"/>
          <w:szCs w:val="28"/>
        </w:rPr>
        <w:t>Зокрема</w:t>
      </w:r>
      <w:r w:rsidR="00B87E77" w:rsidRPr="009A61AA">
        <w:rPr>
          <w:rFonts w:ascii="Times New Roman" w:hAnsi="Times New Roman"/>
          <w:kern w:val="1"/>
          <w:sz w:val="28"/>
          <w:szCs w:val="28"/>
        </w:rPr>
        <w:t xml:space="preserve">, </w:t>
      </w:r>
      <w:r w:rsidRPr="009A61AA">
        <w:rPr>
          <w:rFonts w:ascii="Times New Roman" w:hAnsi="Times New Roman"/>
          <w:kern w:val="1"/>
          <w:sz w:val="28"/>
          <w:szCs w:val="28"/>
        </w:rPr>
        <w:t>у законопроекті</w:t>
      </w:r>
      <w:r w:rsidR="00B87E77" w:rsidRPr="009A61AA">
        <w:rPr>
          <w:rFonts w:ascii="Times New Roman" w:hAnsi="Times New Roman"/>
          <w:kern w:val="1"/>
          <w:sz w:val="28"/>
          <w:szCs w:val="28"/>
        </w:rPr>
        <w:t xml:space="preserve"> пропонується </w:t>
      </w:r>
      <w:proofErr w:type="spellStart"/>
      <w:r w:rsidR="00B87E77" w:rsidRPr="009A61AA">
        <w:rPr>
          <w:rFonts w:ascii="Times New Roman" w:hAnsi="Times New Roman"/>
          <w:kern w:val="1"/>
          <w:sz w:val="28"/>
          <w:szCs w:val="28"/>
        </w:rPr>
        <w:t>в</w:t>
      </w:r>
      <w:r w:rsidR="00B87E77" w:rsidRPr="009A61AA">
        <w:rPr>
          <w:rFonts w:ascii="Times New Roman" w:hAnsi="Times New Roman"/>
          <w:sz w:val="28"/>
          <w:szCs w:val="28"/>
        </w:rPr>
        <w:t>нести</w:t>
      </w:r>
      <w:proofErr w:type="spellEnd"/>
      <w:r w:rsidR="00B87E77" w:rsidRPr="009A61AA">
        <w:rPr>
          <w:rFonts w:ascii="Times New Roman" w:hAnsi="Times New Roman"/>
          <w:sz w:val="28"/>
          <w:szCs w:val="28"/>
        </w:rPr>
        <w:t xml:space="preserve"> зміни до Кодексу законів про працю України (</w:t>
      </w:r>
      <w:r w:rsidR="00B87E77" w:rsidRPr="009A61AA">
        <w:rPr>
          <w:rFonts w:ascii="Times New Roman" w:hAnsi="Times New Roman"/>
          <w:sz w:val="28"/>
          <w:szCs w:val="28"/>
          <w:shd w:val="clear" w:color="auto" w:fill="FFFFFF"/>
        </w:rPr>
        <w:t xml:space="preserve">далі – КЗпП), </w:t>
      </w:r>
      <w:r w:rsidR="00B87E77" w:rsidRPr="009A61AA">
        <w:rPr>
          <w:rFonts w:ascii="Times New Roman" w:hAnsi="Times New Roman"/>
          <w:sz w:val="28"/>
          <w:szCs w:val="28"/>
        </w:rPr>
        <w:t xml:space="preserve">Житлового кодексу </w:t>
      </w:r>
      <w:r w:rsidR="00B87E77" w:rsidRPr="009A61AA">
        <w:rPr>
          <w:rFonts w:ascii="Times New Roman" w:eastAsia="Times New Roman" w:hAnsi="Times New Roman"/>
          <w:sz w:val="28"/>
          <w:szCs w:val="28"/>
          <w:lang w:eastAsia="uk-UA"/>
        </w:rPr>
        <w:t>Української РСР</w:t>
      </w:r>
      <w:r w:rsidR="00E078C4" w:rsidRPr="009A61AA">
        <w:rPr>
          <w:rFonts w:ascii="Times New Roman" w:eastAsia="Times New Roman" w:hAnsi="Times New Roman"/>
          <w:sz w:val="28"/>
          <w:szCs w:val="28"/>
          <w:lang w:eastAsia="uk-UA"/>
        </w:rPr>
        <w:br/>
      </w:r>
      <w:r w:rsidR="00675AF1" w:rsidRPr="009A61AA">
        <w:rPr>
          <w:rFonts w:ascii="Times New Roman" w:eastAsia="Times New Roman" w:hAnsi="Times New Roman"/>
          <w:sz w:val="28"/>
          <w:szCs w:val="28"/>
          <w:lang w:eastAsia="uk-UA"/>
        </w:rPr>
        <w:t>(далі – ЖК)</w:t>
      </w:r>
      <w:r w:rsidR="00B87E77" w:rsidRPr="009A61AA">
        <w:rPr>
          <w:rFonts w:ascii="Times New Roman" w:hAnsi="Times New Roman"/>
          <w:sz w:val="28"/>
          <w:szCs w:val="28"/>
        </w:rPr>
        <w:t xml:space="preserve">, а також </w:t>
      </w:r>
      <w:r w:rsidR="00900FF1" w:rsidRPr="009A61AA">
        <w:rPr>
          <w:rFonts w:ascii="Times New Roman" w:hAnsi="Times New Roman"/>
          <w:sz w:val="28"/>
          <w:szCs w:val="28"/>
        </w:rPr>
        <w:t xml:space="preserve">визначити переліки правових актів радянської доби, які «не застосовуються», за певними винятками. </w:t>
      </w:r>
    </w:p>
    <w:p w:rsidR="008F46F9" w:rsidRPr="009A61AA" w:rsidRDefault="00780F15" w:rsidP="008F46F9">
      <w:pPr>
        <w:pStyle w:val="a8"/>
        <w:tabs>
          <w:tab w:val="left" w:pos="9639"/>
        </w:tabs>
        <w:ind w:firstLine="709"/>
        <w:jc w:val="both"/>
        <w:rPr>
          <w:rFonts w:ascii="Times New Roman" w:hAnsi="Times New Roman"/>
          <w:sz w:val="28"/>
          <w:szCs w:val="28"/>
        </w:rPr>
      </w:pPr>
      <w:r w:rsidRPr="009A61AA">
        <w:rPr>
          <w:rFonts w:ascii="Times New Roman" w:hAnsi="Times New Roman"/>
          <w:sz w:val="28"/>
          <w:szCs w:val="28"/>
        </w:rPr>
        <w:t>Законопроект</w:t>
      </w:r>
      <w:r w:rsidR="00E14EE6" w:rsidRPr="009A61AA">
        <w:rPr>
          <w:rFonts w:ascii="Times New Roman" w:hAnsi="Times New Roman"/>
          <w:sz w:val="28"/>
          <w:szCs w:val="28"/>
        </w:rPr>
        <w:t xml:space="preserve"> на момент внесення</w:t>
      </w:r>
      <w:r w:rsidRPr="009A61AA">
        <w:rPr>
          <w:rFonts w:ascii="Times New Roman" w:hAnsi="Times New Roman"/>
          <w:sz w:val="28"/>
          <w:szCs w:val="28"/>
        </w:rPr>
        <w:t xml:space="preserve"> </w:t>
      </w:r>
      <w:r w:rsidR="000D3695" w:rsidRPr="009A61AA">
        <w:rPr>
          <w:rFonts w:ascii="Times New Roman" w:hAnsi="Times New Roman"/>
          <w:sz w:val="28"/>
          <w:szCs w:val="28"/>
        </w:rPr>
        <w:t>був включений до Плану</w:t>
      </w:r>
      <w:r w:rsidRPr="009A61AA">
        <w:rPr>
          <w:rFonts w:ascii="Times New Roman" w:hAnsi="Times New Roman"/>
          <w:sz w:val="28"/>
          <w:szCs w:val="28"/>
        </w:rPr>
        <w:t xml:space="preserve"> </w:t>
      </w:r>
      <w:r w:rsidR="008F46F9" w:rsidRPr="009A61AA">
        <w:rPr>
          <w:rFonts w:ascii="Times New Roman" w:hAnsi="Times New Roman"/>
          <w:sz w:val="28"/>
          <w:szCs w:val="28"/>
        </w:rPr>
        <w:t xml:space="preserve">законопроектної </w:t>
      </w:r>
      <w:r w:rsidRPr="009A61AA">
        <w:rPr>
          <w:rFonts w:ascii="Times New Roman" w:hAnsi="Times New Roman"/>
          <w:sz w:val="28"/>
          <w:szCs w:val="28"/>
        </w:rPr>
        <w:t>роботи Верховної Ради України н</w:t>
      </w:r>
      <w:r w:rsidR="008F46F9" w:rsidRPr="009A61AA">
        <w:rPr>
          <w:rFonts w:ascii="Times New Roman" w:hAnsi="Times New Roman"/>
          <w:sz w:val="28"/>
          <w:szCs w:val="28"/>
        </w:rPr>
        <w:t>а 2020 рік (п. 28), затвердженого п</w:t>
      </w:r>
      <w:r w:rsidRPr="009A61AA">
        <w:rPr>
          <w:rFonts w:ascii="Times New Roman" w:hAnsi="Times New Roman"/>
          <w:sz w:val="28"/>
          <w:szCs w:val="28"/>
        </w:rPr>
        <w:t xml:space="preserve">остановою Верховної Ради України від 16 червня 2020 року </w:t>
      </w:r>
      <w:r w:rsidR="00E14EE6" w:rsidRPr="009A61AA">
        <w:rPr>
          <w:rFonts w:ascii="Times New Roman" w:hAnsi="Times New Roman"/>
          <w:sz w:val="28"/>
          <w:szCs w:val="28"/>
        </w:rPr>
        <w:br/>
      </w:r>
      <w:r w:rsidRPr="009A61AA">
        <w:rPr>
          <w:rFonts w:ascii="Times New Roman" w:hAnsi="Times New Roman"/>
          <w:sz w:val="28"/>
          <w:szCs w:val="28"/>
        </w:rPr>
        <w:t>№ 689-IX</w:t>
      </w:r>
      <w:r w:rsidR="008F46F9" w:rsidRPr="009A61AA">
        <w:rPr>
          <w:rFonts w:ascii="Times New Roman" w:hAnsi="Times New Roman"/>
          <w:sz w:val="28"/>
          <w:szCs w:val="28"/>
        </w:rPr>
        <w:t>.</w:t>
      </w:r>
    </w:p>
    <w:p w:rsidR="000566B4" w:rsidRPr="00B34EC4" w:rsidRDefault="00B87E77" w:rsidP="008F46F9">
      <w:pPr>
        <w:pStyle w:val="a8"/>
        <w:tabs>
          <w:tab w:val="left" w:pos="9639"/>
        </w:tabs>
        <w:ind w:firstLine="709"/>
        <w:jc w:val="both"/>
        <w:rPr>
          <w:rFonts w:ascii="Times New Roman" w:hAnsi="Times New Roman"/>
          <w:sz w:val="28"/>
          <w:szCs w:val="28"/>
        </w:rPr>
      </w:pPr>
      <w:r w:rsidRPr="009A61AA">
        <w:rPr>
          <w:rFonts w:ascii="Times New Roman" w:hAnsi="Times New Roman"/>
          <w:sz w:val="28"/>
          <w:szCs w:val="28"/>
        </w:rPr>
        <w:t xml:space="preserve">Проаналізувавши </w:t>
      </w:r>
      <w:r w:rsidR="000566B4" w:rsidRPr="009A61AA">
        <w:rPr>
          <w:rFonts w:ascii="Times New Roman" w:hAnsi="Times New Roman"/>
          <w:sz w:val="28"/>
          <w:szCs w:val="28"/>
        </w:rPr>
        <w:t xml:space="preserve">цей </w:t>
      </w:r>
      <w:hyperlink r:id="rId8" w:tgtFrame="_top" w:history="1">
        <w:r w:rsidRPr="009A61AA">
          <w:rPr>
            <w:rStyle w:val="a7"/>
            <w:rFonts w:ascii="Times New Roman" w:hAnsi="Times New Roman"/>
            <w:color w:val="auto"/>
            <w:sz w:val="28"/>
            <w:szCs w:val="28"/>
            <w:u w:val="none"/>
          </w:rPr>
          <w:t>законопроект</w:t>
        </w:r>
      </w:hyperlink>
      <w:r w:rsidR="00D87774" w:rsidRPr="009A61AA">
        <w:rPr>
          <w:rStyle w:val="a7"/>
          <w:rFonts w:ascii="Times New Roman" w:hAnsi="Times New Roman"/>
          <w:color w:val="auto"/>
          <w:sz w:val="28"/>
          <w:szCs w:val="28"/>
          <w:u w:val="none"/>
          <w:lang w:val="ru-RU"/>
        </w:rPr>
        <w:t>,</w:t>
      </w:r>
      <w:r w:rsidR="000566B4" w:rsidRPr="009A61AA">
        <w:rPr>
          <w:rFonts w:ascii="Times New Roman" w:hAnsi="Times New Roman"/>
          <w:sz w:val="28"/>
          <w:szCs w:val="28"/>
        </w:rPr>
        <w:t xml:space="preserve"> </w:t>
      </w:r>
      <w:r w:rsidRPr="009A61AA">
        <w:rPr>
          <w:rFonts w:ascii="Times New Roman" w:hAnsi="Times New Roman"/>
          <w:sz w:val="28"/>
          <w:szCs w:val="28"/>
        </w:rPr>
        <w:t>Головне управління вважає за необхідне висловити щодо нього наступні</w:t>
      </w:r>
      <w:r w:rsidRPr="00B34EC4">
        <w:rPr>
          <w:rFonts w:ascii="Times New Roman" w:hAnsi="Times New Roman"/>
          <w:sz w:val="28"/>
          <w:szCs w:val="28"/>
        </w:rPr>
        <w:t xml:space="preserve"> зауваження.</w:t>
      </w:r>
      <w:r w:rsidR="000566B4" w:rsidRPr="00B34EC4">
        <w:rPr>
          <w:rFonts w:ascii="Times New Roman" w:hAnsi="Times New Roman"/>
          <w:sz w:val="28"/>
          <w:szCs w:val="28"/>
        </w:rPr>
        <w:t xml:space="preserve"> </w:t>
      </w:r>
    </w:p>
    <w:p w:rsidR="00B87E77" w:rsidRPr="00B34EC4" w:rsidRDefault="000566B4" w:rsidP="00E078C4">
      <w:pPr>
        <w:pStyle w:val="a8"/>
        <w:tabs>
          <w:tab w:val="left" w:pos="9639"/>
        </w:tabs>
        <w:ind w:firstLine="709"/>
        <w:jc w:val="both"/>
        <w:rPr>
          <w:rFonts w:ascii="Times New Roman" w:hAnsi="Times New Roman"/>
          <w:sz w:val="28"/>
          <w:szCs w:val="28"/>
        </w:rPr>
      </w:pPr>
      <w:r w:rsidRPr="00B34EC4">
        <w:rPr>
          <w:rFonts w:ascii="Times New Roman" w:hAnsi="Times New Roman"/>
          <w:b/>
          <w:sz w:val="28"/>
          <w:szCs w:val="28"/>
        </w:rPr>
        <w:t>1.</w:t>
      </w:r>
      <w:r w:rsidRPr="00B34EC4">
        <w:rPr>
          <w:rFonts w:ascii="Times New Roman" w:hAnsi="Times New Roman"/>
          <w:sz w:val="28"/>
          <w:szCs w:val="28"/>
        </w:rPr>
        <w:t xml:space="preserve"> </w:t>
      </w:r>
      <w:r w:rsidR="00B87E77" w:rsidRPr="00B34EC4">
        <w:rPr>
          <w:rFonts w:ascii="Times New Roman" w:hAnsi="Times New Roman"/>
          <w:sz w:val="28"/>
          <w:szCs w:val="28"/>
        </w:rPr>
        <w:t>У своїх висновках на законопроекти, що мали тотожній предмет правового регулювання (реєстр. №</w:t>
      </w:r>
      <w:r w:rsidR="00C53E43" w:rsidRPr="00B34EC4">
        <w:rPr>
          <w:rFonts w:ascii="Times New Roman" w:hAnsi="Times New Roman"/>
          <w:sz w:val="28"/>
          <w:szCs w:val="28"/>
        </w:rPr>
        <w:t xml:space="preserve"> </w:t>
      </w:r>
      <w:r w:rsidR="00B87E77" w:rsidRPr="00B34EC4">
        <w:rPr>
          <w:rFonts w:ascii="Times New Roman" w:hAnsi="Times New Roman"/>
          <w:sz w:val="28"/>
          <w:szCs w:val="28"/>
        </w:rPr>
        <w:t xml:space="preserve">4650 від 11.05.2016; </w:t>
      </w:r>
      <w:r w:rsidR="00C53E43" w:rsidRPr="00B34EC4">
        <w:rPr>
          <w:rFonts w:ascii="Times New Roman" w:hAnsi="Times New Roman"/>
          <w:sz w:val="28"/>
          <w:szCs w:val="28"/>
        </w:rPr>
        <w:t xml:space="preserve">реєстр. </w:t>
      </w:r>
      <w:r w:rsidR="00B87E77" w:rsidRPr="00B34EC4">
        <w:rPr>
          <w:rFonts w:ascii="Times New Roman" w:hAnsi="Times New Roman"/>
          <w:sz w:val="28"/>
          <w:szCs w:val="28"/>
        </w:rPr>
        <w:t>№</w:t>
      </w:r>
      <w:r w:rsidR="00C53E43" w:rsidRPr="00B34EC4">
        <w:rPr>
          <w:rFonts w:ascii="Times New Roman" w:hAnsi="Times New Roman"/>
          <w:sz w:val="28"/>
          <w:szCs w:val="28"/>
        </w:rPr>
        <w:t xml:space="preserve"> </w:t>
      </w:r>
      <w:r w:rsidR="00B87E77" w:rsidRPr="00B34EC4">
        <w:rPr>
          <w:rFonts w:ascii="Times New Roman" w:hAnsi="Times New Roman"/>
          <w:sz w:val="28"/>
          <w:szCs w:val="28"/>
        </w:rPr>
        <w:t xml:space="preserve">6480 від 22.05.2017; </w:t>
      </w:r>
      <w:r w:rsidR="00C53E43" w:rsidRPr="00B34EC4">
        <w:rPr>
          <w:rFonts w:ascii="Times New Roman" w:hAnsi="Times New Roman"/>
          <w:sz w:val="28"/>
          <w:szCs w:val="28"/>
        </w:rPr>
        <w:t xml:space="preserve">реєстр. </w:t>
      </w:r>
      <w:r w:rsidR="00B87E77" w:rsidRPr="00B34EC4">
        <w:rPr>
          <w:rFonts w:ascii="Times New Roman" w:hAnsi="Times New Roman"/>
          <w:sz w:val="28"/>
          <w:szCs w:val="28"/>
        </w:rPr>
        <w:t>№</w:t>
      </w:r>
      <w:r w:rsidR="00C53E43" w:rsidRPr="00B34EC4">
        <w:rPr>
          <w:rFonts w:ascii="Times New Roman" w:hAnsi="Times New Roman"/>
          <w:sz w:val="28"/>
          <w:szCs w:val="28"/>
        </w:rPr>
        <w:t xml:space="preserve"> </w:t>
      </w:r>
      <w:r w:rsidR="00B87E77" w:rsidRPr="00B34EC4">
        <w:rPr>
          <w:rFonts w:ascii="Times New Roman" w:hAnsi="Times New Roman"/>
          <w:sz w:val="28"/>
          <w:szCs w:val="28"/>
        </w:rPr>
        <w:t xml:space="preserve">1075 від 29.08.2019; </w:t>
      </w:r>
      <w:r w:rsidR="00C53E43" w:rsidRPr="00B34EC4">
        <w:rPr>
          <w:rFonts w:ascii="Times New Roman" w:hAnsi="Times New Roman"/>
          <w:sz w:val="28"/>
          <w:szCs w:val="28"/>
        </w:rPr>
        <w:t xml:space="preserve">реєстр. </w:t>
      </w:r>
      <w:r w:rsidR="00B87E77" w:rsidRPr="00B34EC4">
        <w:rPr>
          <w:rFonts w:ascii="Times New Roman" w:hAnsi="Times New Roman"/>
          <w:sz w:val="28"/>
          <w:szCs w:val="28"/>
        </w:rPr>
        <w:t>№</w:t>
      </w:r>
      <w:r w:rsidR="00C53E43" w:rsidRPr="00B34EC4">
        <w:rPr>
          <w:rFonts w:ascii="Times New Roman" w:hAnsi="Times New Roman"/>
          <w:sz w:val="28"/>
          <w:szCs w:val="28"/>
        </w:rPr>
        <w:t xml:space="preserve"> </w:t>
      </w:r>
      <w:r w:rsidR="00B87E77" w:rsidRPr="00B34EC4">
        <w:rPr>
          <w:rFonts w:ascii="Times New Roman" w:hAnsi="Times New Roman"/>
          <w:sz w:val="28"/>
          <w:szCs w:val="28"/>
        </w:rPr>
        <w:t xml:space="preserve">2605 від 16.12.2019), Головне </w:t>
      </w:r>
      <w:r w:rsidR="00080FDE" w:rsidRPr="00B34EC4">
        <w:rPr>
          <w:rFonts w:ascii="Times New Roman" w:hAnsi="Times New Roman"/>
          <w:sz w:val="28"/>
          <w:szCs w:val="28"/>
        </w:rPr>
        <w:t>управління в</w:t>
      </w:r>
      <w:r w:rsidR="00D87774" w:rsidRPr="00B34EC4">
        <w:rPr>
          <w:rFonts w:ascii="Times New Roman" w:hAnsi="Times New Roman"/>
          <w:sz w:val="28"/>
          <w:szCs w:val="28"/>
        </w:rPr>
        <w:t>ідзначало,</w:t>
      </w:r>
      <w:r w:rsidR="00B87E77" w:rsidRPr="00B34EC4">
        <w:rPr>
          <w:rFonts w:ascii="Times New Roman" w:hAnsi="Times New Roman"/>
          <w:sz w:val="28"/>
          <w:szCs w:val="28"/>
        </w:rPr>
        <w:t xml:space="preserve"> що </w:t>
      </w:r>
      <w:r w:rsidR="00B87E77" w:rsidRPr="00B34EC4">
        <w:rPr>
          <w:rFonts w:ascii="Times New Roman" w:hAnsi="Times New Roman"/>
          <w:spacing w:val="-4"/>
          <w:sz w:val="28"/>
          <w:szCs w:val="28"/>
        </w:rPr>
        <w:t xml:space="preserve">існуючий наразі </w:t>
      </w:r>
      <w:r w:rsidR="00642B80" w:rsidRPr="00B34EC4">
        <w:rPr>
          <w:rFonts w:ascii="Times New Roman" w:hAnsi="Times New Roman"/>
          <w:spacing w:val="-4"/>
          <w:sz w:val="28"/>
          <w:szCs w:val="28"/>
        </w:rPr>
        <w:t xml:space="preserve">законодавчий </w:t>
      </w:r>
      <w:r w:rsidR="00B87E77" w:rsidRPr="00B34EC4">
        <w:rPr>
          <w:rFonts w:ascii="Times New Roman" w:hAnsi="Times New Roman"/>
          <w:spacing w:val="-4"/>
          <w:sz w:val="28"/>
          <w:szCs w:val="28"/>
        </w:rPr>
        <w:t>підхід, коли акти</w:t>
      </w:r>
      <w:r w:rsidR="00B87E77" w:rsidRPr="00B34EC4">
        <w:rPr>
          <w:rFonts w:ascii="Times New Roman" w:hAnsi="Times New Roman"/>
          <w:sz w:val="28"/>
          <w:szCs w:val="28"/>
        </w:rPr>
        <w:t xml:space="preserve"> органів державної влади і управління СРСР та Української РСР </w:t>
      </w:r>
      <w:r w:rsidR="00B87E77" w:rsidRPr="00B34EC4">
        <w:rPr>
          <w:rFonts w:ascii="Times New Roman" w:hAnsi="Times New Roman"/>
          <w:i/>
          <w:spacing w:val="-4"/>
          <w:sz w:val="28"/>
          <w:szCs w:val="28"/>
        </w:rPr>
        <w:t xml:space="preserve">визнаються такими, що втратили чинність, </w:t>
      </w:r>
      <w:r w:rsidR="00B87E77" w:rsidRPr="00B34EC4">
        <w:rPr>
          <w:rFonts w:ascii="Times New Roman" w:hAnsi="Times New Roman"/>
          <w:i/>
          <w:spacing w:val="-4"/>
          <w:sz w:val="28"/>
          <w:szCs w:val="28"/>
          <w:u w:val="single"/>
        </w:rPr>
        <w:t>у зв’язку з прийняттям нових законодавчих актів</w:t>
      </w:r>
      <w:r w:rsidR="00B87E77" w:rsidRPr="00B34EC4">
        <w:rPr>
          <w:rFonts w:ascii="Times New Roman" w:hAnsi="Times New Roman"/>
          <w:i/>
          <w:spacing w:val="-4"/>
          <w:sz w:val="28"/>
          <w:szCs w:val="28"/>
        </w:rPr>
        <w:t>, якими врегульовуються відповідні суспільні відносини</w:t>
      </w:r>
      <w:r w:rsidR="00B87E77" w:rsidRPr="00B34EC4">
        <w:rPr>
          <w:rFonts w:ascii="Times New Roman" w:hAnsi="Times New Roman"/>
          <w:spacing w:val="-4"/>
          <w:sz w:val="28"/>
          <w:szCs w:val="28"/>
        </w:rPr>
        <w:t>, є виправданим і раціональним. Зокрема, у такий спосіб були визнані такими, що втратили чинність, Цивільний кодекс УРСР 1963 р</w:t>
      </w:r>
      <w:r w:rsidR="00C53E43" w:rsidRPr="00B34EC4">
        <w:rPr>
          <w:rFonts w:ascii="Times New Roman" w:hAnsi="Times New Roman"/>
          <w:spacing w:val="-4"/>
          <w:sz w:val="28"/>
          <w:szCs w:val="28"/>
        </w:rPr>
        <w:t>оку</w:t>
      </w:r>
      <w:r w:rsidR="00B87E77" w:rsidRPr="00B34EC4">
        <w:rPr>
          <w:rFonts w:ascii="Times New Roman" w:hAnsi="Times New Roman"/>
          <w:spacing w:val="-4"/>
          <w:sz w:val="28"/>
          <w:szCs w:val="28"/>
        </w:rPr>
        <w:t>, Кримінальний кодекс України 1960 р</w:t>
      </w:r>
      <w:r w:rsidR="00C53E43" w:rsidRPr="00B34EC4">
        <w:rPr>
          <w:rFonts w:ascii="Times New Roman" w:hAnsi="Times New Roman"/>
          <w:spacing w:val="-4"/>
          <w:sz w:val="28"/>
          <w:szCs w:val="28"/>
        </w:rPr>
        <w:t>оку</w:t>
      </w:r>
      <w:r w:rsidR="00B87E77" w:rsidRPr="00B34EC4">
        <w:rPr>
          <w:rFonts w:ascii="Times New Roman" w:hAnsi="Times New Roman"/>
          <w:spacing w:val="-4"/>
          <w:sz w:val="28"/>
          <w:szCs w:val="28"/>
        </w:rPr>
        <w:t xml:space="preserve"> та багато інших законодавчих актів. </w:t>
      </w:r>
      <w:r w:rsidR="00B87E77" w:rsidRPr="00B34EC4">
        <w:rPr>
          <w:rFonts w:ascii="Times New Roman" w:hAnsi="Times New Roman"/>
          <w:sz w:val="28"/>
          <w:szCs w:val="28"/>
        </w:rPr>
        <w:t xml:space="preserve">Іншим підходом є прийняття акту про визнання такими, що втратили чинність, конкретно визначених актів СРСР та УРСР. У </w:t>
      </w:r>
      <w:r w:rsidR="00B87E77" w:rsidRPr="00B34EC4">
        <w:rPr>
          <w:rFonts w:ascii="Times New Roman" w:hAnsi="Times New Roman"/>
          <w:sz w:val="28"/>
          <w:szCs w:val="28"/>
        </w:rPr>
        <w:lastRenderedPageBreak/>
        <w:t xml:space="preserve">такому разі перелік таких актів є </w:t>
      </w:r>
      <w:r w:rsidR="00642B80" w:rsidRPr="00B34EC4">
        <w:rPr>
          <w:rFonts w:ascii="Times New Roman" w:hAnsi="Times New Roman"/>
          <w:sz w:val="28"/>
          <w:szCs w:val="28"/>
        </w:rPr>
        <w:t xml:space="preserve">чітким, </w:t>
      </w:r>
      <w:r w:rsidR="00B87E77" w:rsidRPr="00B34EC4">
        <w:rPr>
          <w:rFonts w:ascii="Times New Roman" w:hAnsi="Times New Roman"/>
          <w:sz w:val="28"/>
          <w:szCs w:val="28"/>
        </w:rPr>
        <w:t xml:space="preserve">зрозумілим і ймовірність виникнення прогалин у праві зводиться до мінімуму. </w:t>
      </w:r>
    </w:p>
    <w:p w:rsidR="00440826" w:rsidRPr="00B34EC4" w:rsidRDefault="000C707C" w:rsidP="00E078C4">
      <w:pPr>
        <w:pStyle w:val="a8"/>
        <w:tabs>
          <w:tab w:val="left" w:pos="9639"/>
        </w:tabs>
        <w:ind w:firstLine="709"/>
        <w:jc w:val="both"/>
        <w:rPr>
          <w:rFonts w:ascii="Times New Roman" w:hAnsi="Times New Roman"/>
          <w:sz w:val="28"/>
          <w:szCs w:val="28"/>
        </w:rPr>
      </w:pPr>
      <w:r w:rsidRPr="00B34EC4">
        <w:rPr>
          <w:rFonts w:ascii="Times New Roman" w:hAnsi="Times New Roman"/>
          <w:sz w:val="28"/>
          <w:szCs w:val="28"/>
        </w:rPr>
        <w:t>Натомість, о</w:t>
      </w:r>
      <w:r w:rsidR="00B87E77" w:rsidRPr="00B34EC4">
        <w:rPr>
          <w:rFonts w:ascii="Times New Roman" w:hAnsi="Times New Roman"/>
          <w:sz w:val="28"/>
          <w:szCs w:val="28"/>
        </w:rPr>
        <w:t xml:space="preserve">браний </w:t>
      </w:r>
      <w:r w:rsidR="001E6AD7" w:rsidRPr="00B34EC4">
        <w:rPr>
          <w:rFonts w:ascii="Times New Roman" w:hAnsi="Times New Roman"/>
          <w:sz w:val="28"/>
          <w:szCs w:val="28"/>
        </w:rPr>
        <w:t xml:space="preserve">у проекті </w:t>
      </w:r>
      <w:r w:rsidR="00B87E77" w:rsidRPr="00B34EC4">
        <w:rPr>
          <w:rFonts w:ascii="Times New Roman" w:hAnsi="Times New Roman"/>
          <w:sz w:val="28"/>
          <w:szCs w:val="28"/>
        </w:rPr>
        <w:t xml:space="preserve">підхід, за яким пропонується у питанні скасування законодавства колишнього СРСР та УРСР </w:t>
      </w:r>
      <w:r w:rsidR="00642B80" w:rsidRPr="00B34EC4">
        <w:rPr>
          <w:rFonts w:ascii="Times New Roman" w:hAnsi="Times New Roman"/>
          <w:sz w:val="28"/>
          <w:szCs w:val="28"/>
        </w:rPr>
        <w:t>«взяти до відома» перелік актів, які «не застосовуються»</w:t>
      </w:r>
      <w:r w:rsidR="00D87774" w:rsidRPr="00B34EC4">
        <w:rPr>
          <w:rFonts w:ascii="Times New Roman" w:hAnsi="Times New Roman"/>
          <w:sz w:val="28"/>
          <w:szCs w:val="28"/>
        </w:rPr>
        <w:t>,</w:t>
      </w:r>
      <w:r w:rsidR="00642B80" w:rsidRPr="00B34EC4">
        <w:rPr>
          <w:rFonts w:ascii="Times New Roman" w:hAnsi="Times New Roman"/>
          <w:sz w:val="28"/>
          <w:szCs w:val="28"/>
        </w:rPr>
        <w:t xml:space="preserve"> безвідносно до регулювання конкретних суспільних відносин актами законодавства України, </w:t>
      </w:r>
      <w:r w:rsidR="00B87E77" w:rsidRPr="00B34EC4">
        <w:rPr>
          <w:rFonts w:ascii="Times New Roman" w:hAnsi="Times New Roman"/>
          <w:sz w:val="28"/>
          <w:szCs w:val="28"/>
        </w:rPr>
        <w:t>не позбавлений</w:t>
      </w:r>
      <w:r w:rsidRPr="00B34EC4">
        <w:rPr>
          <w:rFonts w:ascii="Times New Roman" w:hAnsi="Times New Roman"/>
          <w:sz w:val="28"/>
          <w:szCs w:val="28"/>
        </w:rPr>
        <w:t>, на наш погляд, певних правових та технічних</w:t>
      </w:r>
      <w:r w:rsidR="00642B80" w:rsidRPr="00B34EC4">
        <w:rPr>
          <w:rFonts w:ascii="Times New Roman" w:hAnsi="Times New Roman"/>
          <w:sz w:val="28"/>
          <w:szCs w:val="28"/>
        </w:rPr>
        <w:t xml:space="preserve"> недоліків.</w:t>
      </w:r>
      <w:r w:rsidR="00B87E77" w:rsidRPr="00B34EC4">
        <w:rPr>
          <w:rFonts w:ascii="Times New Roman" w:hAnsi="Times New Roman"/>
          <w:sz w:val="28"/>
          <w:szCs w:val="28"/>
        </w:rPr>
        <w:t xml:space="preserve"> </w:t>
      </w:r>
    </w:p>
    <w:p w:rsidR="00B87E77" w:rsidRPr="00B34EC4" w:rsidRDefault="00440826" w:rsidP="00E078C4">
      <w:pPr>
        <w:pStyle w:val="a8"/>
        <w:tabs>
          <w:tab w:val="left" w:pos="9639"/>
        </w:tabs>
        <w:ind w:firstLine="709"/>
        <w:jc w:val="both"/>
        <w:rPr>
          <w:rFonts w:ascii="Times New Roman" w:hAnsi="Times New Roman"/>
          <w:sz w:val="28"/>
          <w:szCs w:val="28"/>
        </w:rPr>
      </w:pPr>
      <w:r w:rsidRPr="00B34EC4">
        <w:rPr>
          <w:rFonts w:ascii="Times New Roman" w:hAnsi="Times New Roman"/>
          <w:sz w:val="28"/>
          <w:szCs w:val="28"/>
        </w:rPr>
        <w:t>1.1.</w:t>
      </w:r>
      <w:r w:rsidR="000C707C" w:rsidRPr="00B34EC4">
        <w:rPr>
          <w:rFonts w:ascii="Times New Roman" w:hAnsi="Times New Roman"/>
          <w:bCs/>
          <w:sz w:val="28"/>
          <w:szCs w:val="28"/>
        </w:rPr>
        <w:t xml:space="preserve"> У</w:t>
      </w:r>
      <w:r w:rsidR="00B87E77" w:rsidRPr="00B34EC4">
        <w:rPr>
          <w:rFonts w:ascii="Times New Roman" w:hAnsi="Times New Roman"/>
          <w:bCs/>
          <w:sz w:val="28"/>
          <w:szCs w:val="28"/>
        </w:rPr>
        <w:t xml:space="preserve"> п. 2 </w:t>
      </w:r>
      <w:r w:rsidR="00B87E77" w:rsidRPr="00B34EC4">
        <w:rPr>
          <w:rFonts w:ascii="Times New Roman" w:hAnsi="Times New Roman"/>
          <w:sz w:val="28"/>
          <w:szCs w:val="28"/>
        </w:rPr>
        <w:t>Розділу ІІ «Прикінцеві та перехідні положення» проекту</w:t>
      </w:r>
      <w:r w:rsidR="00B87E77" w:rsidRPr="00B34EC4">
        <w:rPr>
          <w:rFonts w:ascii="Times New Roman" w:hAnsi="Times New Roman"/>
          <w:bCs/>
          <w:sz w:val="28"/>
          <w:szCs w:val="28"/>
        </w:rPr>
        <w:t xml:space="preserve"> «береться до відома», що певні акти </w:t>
      </w:r>
      <w:r w:rsidR="00B87E77" w:rsidRPr="00B34EC4">
        <w:rPr>
          <w:rFonts w:ascii="Times New Roman" w:hAnsi="Times New Roman"/>
          <w:sz w:val="28"/>
          <w:szCs w:val="28"/>
        </w:rPr>
        <w:t xml:space="preserve">органів державної влади і управління Союзу РСР та органів державної влади і управління Української РСР «не застосовуються». З огляду на зроблені у цьому пункті застереження стає очевидним, що йдеться не про ті акти, які з часом втратили свою актуальність, а про акти, які до цього часу застосовувались на практиці і які відповідно </w:t>
      </w:r>
      <w:r w:rsidR="00E078C4" w:rsidRPr="00B34EC4">
        <w:rPr>
          <w:rFonts w:ascii="Times New Roman" w:hAnsi="Times New Roman"/>
          <w:sz w:val="28"/>
          <w:szCs w:val="28"/>
        </w:rPr>
        <w:br/>
      </w:r>
      <w:r w:rsidR="00B87E77" w:rsidRPr="00B34EC4">
        <w:rPr>
          <w:rFonts w:ascii="Times New Roman" w:hAnsi="Times New Roman"/>
          <w:sz w:val="28"/>
          <w:szCs w:val="28"/>
        </w:rPr>
        <w:t>до ст. 3 Закону України «Про правонаступництво України» «діють</w:t>
      </w:r>
      <w:r w:rsidR="00E078C4" w:rsidRPr="00B34EC4">
        <w:rPr>
          <w:rFonts w:ascii="Times New Roman" w:hAnsi="Times New Roman"/>
          <w:sz w:val="28"/>
          <w:szCs w:val="28"/>
        </w:rPr>
        <w:t xml:space="preserve"> </w:t>
      </w:r>
      <w:r w:rsidR="00B87E77" w:rsidRPr="00B34EC4">
        <w:rPr>
          <w:rFonts w:ascii="Times New Roman" w:hAnsi="Times New Roman"/>
          <w:sz w:val="28"/>
          <w:szCs w:val="28"/>
        </w:rPr>
        <w:t>на</w:t>
      </w:r>
      <w:r w:rsidR="00E078C4" w:rsidRPr="00B34EC4">
        <w:rPr>
          <w:rFonts w:ascii="Times New Roman" w:hAnsi="Times New Roman"/>
          <w:sz w:val="28"/>
          <w:szCs w:val="28"/>
        </w:rPr>
        <w:t xml:space="preserve"> </w:t>
      </w:r>
      <w:r w:rsidR="00B87E77" w:rsidRPr="00B34EC4">
        <w:rPr>
          <w:rFonts w:ascii="Times New Roman" w:hAnsi="Times New Roman"/>
          <w:sz w:val="28"/>
          <w:szCs w:val="28"/>
        </w:rPr>
        <w:t>території</w:t>
      </w:r>
      <w:r w:rsidR="00E078C4" w:rsidRPr="00B34EC4">
        <w:rPr>
          <w:rFonts w:ascii="Times New Roman" w:hAnsi="Times New Roman"/>
          <w:sz w:val="28"/>
          <w:szCs w:val="28"/>
        </w:rPr>
        <w:t xml:space="preserve"> </w:t>
      </w:r>
      <w:r w:rsidR="00B87E77" w:rsidRPr="00B34EC4">
        <w:rPr>
          <w:rFonts w:ascii="Times New Roman" w:hAnsi="Times New Roman"/>
          <w:sz w:val="28"/>
          <w:szCs w:val="28"/>
        </w:rPr>
        <w:t>України, оскільки вони</w:t>
      </w:r>
      <w:r w:rsidR="00E078C4" w:rsidRPr="00B34EC4">
        <w:rPr>
          <w:rFonts w:ascii="Times New Roman" w:hAnsi="Times New Roman"/>
          <w:sz w:val="28"/>
          <w:szCs w:val="28"/>
        </w:rPr>
        <w:t xml:space="preserve"> </w:t>
      </w:r>
      <w:r w:rsidR="00B87E77" w:rsidRPr="00B34EC4">
        <w:rPr>
          <w:rFonts w:ascii="Times New Roman" w:hAnsi="Times New Roman"/>
          <w:sz w:val="28"/>
          <w:szCs w:val="28"/>
        </w:rPr>
        <w:t>не</w:t>
      </w:r>
      <w:r w:rsidR="00E078C4" w:rsidRPr="00B34EC4">
        <w:rPr>
          <w:rFonts w:ascii="Times New Roman" w:hAnsi="Times New Roman"/>
          <w:sz w:val="28"/>
          <w:szCs w:val="28"/>
        </w:rPr>
        <w:t xml:space="preserve"> </w:t>
      </w:r>
      <w:r w:rsidR="00B87E77" w:rsidRPr="00B34EC4">
        <w:rPr>
          <w:rFonts w:ascii="Times New Roman" w:hAnsi="Times New Roman"/>
          <w:sz w:val="28"/>
          <w:szCs w:val="28"/>
        </w:rPr>
        <w:t>суперечать</w:t>
      </w:r>
      <w:r w:rsidR="00E078C4" w:rsidRPr="00B34EC4">
        <w:rPr>
          <w:rFonts w:ascii="Times New Roman" w:hAnsi="Times New Roman"/>
          <w:sz w:val="28"/>
          <w:szCs w:val="28"/>
        </w:rPr>
        <w:t xml:space="preserve"> </w:t>
      </w:r>
      <w:r w:rsidR="00B87E77" w:rsidRPr="00B34EC4">
        <w:rPr>
          <w:rFonts w:ascii="Times New Roman" w:hAnsi="Times New Roman"/>
          <w:sz w:val="28"/>
          <w:szCs w:val="28"/>
        </w:rPr>
        <w:t>законам</w:t>
      </w:r>
      <w:r w:rsidR="00E078C4" w:rsidRPr="00B34EC4">
        <w:rPr>
          <w:rFonts w:ascii="Times New Roman" w:hAnsi="Times New Roman"/>
          <w:sz w:val="28"/>
          <w:szCs w:val="28"/>
        </w:rPr>
        <w:t xml:space="preserve"> </w:t>
      </w:r>
      <w:r w:rsidR="00B87E77" w:rsidRPr="00B34EC4">
        <w:rPr>
          <w:rFonts w:ascii="Times New Roman" w:hAnsi="Times New Roman"/>
          <w:sz w:val="28"/>
          <w:szCs w:val="28"/>
        </w:rPr>
        <w:t>України,</w:t>
      </w:r>
      <w:r w:rsidR="00E078C4" w:rsidRPr="00B34EC4">
        <w:rPr>
          <w:rFonts w:ascii="Times New Roman" w:hAnsi="Times New Roman"/>
          <w:sz w:val="28"/>
          <w:szCs w:val="28"/>
        </w:rPr>
        <w:t xml:space="preserve"> </w:t>
      </w:r>
      <w:r w:rsidR="00B87E77" w:rsidRPr="00B34EC4">
        <w:rPr>
          <w:rFonts w:ascii="Times New Roman" w:hAnsi="Times New Roman"/>
          <w:sz w:val="28"/>
          <w:szCs w:val="28"/>
        </w:rPr>
        <w:t>ухваленим</w:t>
      </w:r>
      <w:r w:rsidR="00E078C4" w:rsidRPr="00B34EC4">
        <w:rPr>
          <w:rFonts w:ascii="Times New Roman" w:hAnsi="Times New Roman"/>
          <w:sz w:val="28"/>
          <w:szCs w:val="28"/>
        </w:rPr>
        <w:t xml:space="preserve"> </w:t>
      </w:r>
      <w:r w:rsidR="00B87E77" w:rsidRPr="00B34EC4">
        <w:rPr>
          <w:rFonts w:ascii="Times New Roman" w:hAnsi="Times New Roman"/>
          <w:sz w:val="28"/>
          <w:szCs w:val="28"/>
        </w:rPr>
        <w:t xml:space="preserve">після проголошення незалежності України». Отже, фактично йдеться не про констатацію певного факту, а про </w:t>
      </w:r>
      <w:r w:rsidR="001E6AD7" w:rsidRPr="00B34EC4">
        <w:rPr>
          <w:rFonts w:ascii="Times New Roman" w:hAnsi="Times New Roman"/>
          <w:i/>
          <w:sz w:val="28"/>
          <w:szCs w:val="28"/>
        </w:rPr>
        <w:t xml:space="preserve">визнання недіючими </w:t>
      </w:r>
      <w:r w:rsidR="00B87E77" w:rsidRPr="00B34EC4">
        <w:rPr>
          <w:rFonts w:ascii="Times New Roman" w:hAnsi="Times New Roman"/>
          <w:sz w:val="28"/>
          <w:szCs w:val="28"/>
        </w:rPr>
        <w:t xml:space="preserve">відповідних актів. Тому вжитий у тексті даного пункту вираз «взяти до відома» є некоректним. </w:t>
      </w:r>
    </w:p>
    <w:p w:rsidR="00B87E77" w:rsidRPr="00B34EC4" w:rsidRDefault="00B87E77" w:rsidP="00E078C4">
      <w:pPr>
        <w:pStyle w:val="a8"/>
        <w:tabs>
          <w:tab w:val="left" w:pos="9639"/>
        </w:tabs>
        <w:ind w:firstLine="709"/>
        <w:jc w:val="both"/>
        <w:rPr>
          <w:rFonts w:ascii="Times New Roman" w:hAnsi="Times New Roman"/>
          <w:bCs/>
          <w:sz w:val="28"/>
          <w:szCs w:val="28"/>
        </w:rPr>
      </w:pPr>
      <w:r w:rsidRPr="00B34EC4">
        <w:rPr>
          <w:rFonts w:ascii="Times New Roman" w:hAnsi="Times New Roman"/>
          <w:sz w:val="28"/>
          <w:szCs w:val="28"/>
        </w:rPr>
        <w:t xml:space="preserve">Окрім цього, у разі прийняття даного пункту у запропонованому вигляді </w:t>
      </w:r>
      <w:r w:rsidRPr="00B34EC4">
        <w:rPr>
          <w:rFonts w:ascii="Times New Roman" w:hAnsi="Times New Roman"/>
          <w:i/>
          <w:sz w:val="28"/>
          <w:szCs w:val="28"/>
        </w:rPr>
        <w:t xml:space="preserve">відповідні правові (зокрема, й нормативно-правові) акти </w:t>
      </w:r>
      <w:r w:rsidRPr="00B34EC4">
        <w:rPr>
          <w:rFonts w:ascii="Times New Roman" w:hAnsi="Times New Roman"/>
          <w:i/>
          <w:sz w:val="28"/>
          <w:szCs w:val="28"/>
          <w:u w:val="single"/>
        </w:rPr>
        <w:t>перестануть застосовуватись без попереднього прийняття відповідних актів України</w:t>
      </w:r>
      <w:r w:rsidRPr="00B34EC4">
        <w:rPr>
          <w:rFonts w:ascii="Times New Roman" w:hAnsi="Times New Roman"/>
          <w:sz w:val="28"/>
          <w:szCs w:val="28"/>
        </w:rPr>
        <w:t xml:space="preserve"> з питань, на врегулювання яких вони були спрямовані. У зв’язку з чим виникає загроза появи прогалин у законодавств</w:t>
      </w:r>
      <w:r w:rsidR="003D421B">
        <w:rPr>
          <w:rFonts w:ascii="Times New Roman" w:hAnsi="Times New Roman"/>
          <w:sz w:val="28"/>
          <w:szCs w:val="28"/>
        </w:rPr>
        <w:t>і</w:t>
      </w:r>
      <w:r w:rsidRPr="00B34EC4">
        <w:rPr>
          <w:rFonts w:ascii="Times New Roman" w:hAnsi="Times New Roman"/>
          <w:sz w:val="28"/>
          <w:szCs w:val="28"/>
        </w:rPr>
        <w:t xml:space="preserve"> України.</w:t>
      </w:r>
    </w:p>
    <w:p w:rsidR="00001213" w:rsidRPr="00B34EC4" w:rsidRDefault="00B87E77" w:rsidP="00E078C4">
      <w:pPr>
        <w:pStyle w:val="a8"/>
        <w:tabs>
          <w:tab w:val="left" w:pos="9639"/>
        </w:tabs>
        <w:ind w:firstLine="709"/>
        <w:jc w:val="both"/>
        <w:rPr>
          <w:rFonts w:ascii="Times New Roman" w:hAnsi="Times New Roman"/>
          <w:sz w:val="28"/>
          <w:szCs w:val="28"/>
        </w:rPr>
      </w:pPr>
      <w:r w:rsidRPr="00B34EC4">
        <w:rPr>
          <w:rFonts w:ascii="Times New Roman" w:hAnsi="Times New Roman"/>
          <w:bCs/>
          <w:sz w:val="28"/>
          <w:szCs w:val="28"/>
        </w:rPr>
        <w:t xml:space="preserve">Незрозумілою є і згадка у даному пункті про </w:t>
      </w:r>
      <w:r w:rsidRPr="00B34EC4">
        <w:rPr>
          <w:rFonts w:ascii="Times New Roman" w:hAnsi="Times New Roman"/>
          <w:sz w:val="28"/>
          <w:szCs w:val="28"/>
        </w:rPr>
        <w:t>п. 1 Розділу</w:t>
      </w:r>
      <w:r w:rsidR="00E078C4" w:rsidRPr="00B34EC4">
        <w:rPr>
          <w:rFonts w:ascii="Times New Roman" w:hAnsi="Times New Roman"/>
          <w:sz w:val="28"/>
          <w:szCs w:val="28"/>
        </w:rPr>
        <w:t xml:space="preserve"> </w:t>
      </w:r>
      <w:r w:rsidRPr="00B34EC4">
        <w:rPr>
          <w:rFonts w:ascii="Times New Roman" w:hAnsi="Times New Roman"/>
          <w:sz w:val="28"/>
          <w:szCs w:val="28"/>
        </w:rPr>
        <w:t>XV</w:t>
      </w:r>
      <w:r w:rsidR="009E3ED0" w:rsidRPr="00B34EC4">
        <w:rPr>
          <w:rFonts w:ascii="Times New Roman" w:hAnsi="Times New Roman"/>
          <w:sz w:val="28"/>
          <w:szCs w:val="28"/>
        </w:rPr>
        <w:br/>
      </w:r>
      <w:r w:rsidRPr="00B34EC4">
        <w:rPr>
          <w:rFonts w:ascii="Times New Roman" w:hAnsi="Times New Roman"/>
          <w:sz w:val="28"/>
          <w:szCs w:val="28"/>
        </w:rPr>
        <w:t xml:space="preserve">«Перехідні положення» Конституції України. Адже згідно з ним </w:t>
      </w:r>
      <w:r w:rsidRPr="00B34EC4">
        <w:rPr>
          <w:rStyle w:val="rvts11"/>
          <w:rFonts w:ascii="Times New Roman" w:hAnsi="Times New Roman"/>
          <w:i/>
          <w:sz w:val="28"/>
          <w:szCs w:val="28"/>
        </w:rPr>
        <w:t xml:space="preserve">закони та інші нормативні акти, прийняті до набуття чинності цією Конституцією, </w:t>
      </w:r>
      <w:r w:rsidRPr="00B34EC4">
        <w:rPr>
          <w:rStyle w:val="rvts11"/>
          <w:rFonts w:ascii="Times New Roman" w:hAnsi="Times New Roman"/>
          <w:i/>
          <w:sz w:val="28"/>
          <w:szCs w:val="28"/>
          <w:u w:val="single"/>
        </w:rPr>
        <w:t>є чинними</w:t>
      </w:r>
      <w:r w:rsidRPr="00B34EC4">
        <w:rPr>
          <w:rStyle w:val="rvts11"/>
          <w:rFonts w:ascii="Times New Roman" w:hAnsi="Times New Roman"/>
          <w:i/>
          <w:sz w:val="28"/>
          <w:szCs w:val="28"/>
        </w:rPr>
        <w:t xml:space="preserve"> в частині, що не суперечить Конституції України</w:t>
      </w:r>
      <w:r w:rsidRPr="00B34EC4">
        <w:rPr>
          <w:rFonts w:ascii="Times New Roman" w:hAnsi="Times New Roman"/>
          <w:sz w:val="28"/>
          <w:szCs w:val="28"/>
        </w:rPr>
        <w:t xml:space="preserve">. Відтак </w:t>
      </w:r>
      <w:r w:rsidR="009E3ED0" w:rsidRPr="00B34EC4">
        <w:rPr>
          <w:rFonts w:ascii="Times New Roman" w:hAnsi="Times New Roman"/>
          <w:sz w:val="28"/>
          <w:szCs w:val="28"/>
        </w:rPr>
        <w:br/>
      </w:r>
      <w:r w:rsidRPr="00B34EC4">
        <w:rPr>
          <w:rFonts w:ascii="Times New Roman" w:hAnsi="Times New Roman"/>
          <w:sz w:val="28"/>
          <w:szCs w:val="28"/>
        </w:rPr>
        <w:t xml:space="preserve">п. 2 </w:t>
      </w:r>
      <w:r w:rsidR="00EE2188" w:rsidRPr="00B34EC4">
        <w:rPr>
          <w:rFonts w:ascii="Times New Roman" w:hAnsi="Times New Roman"/>
          <w:sz w:val="28"/>
          <w:szCs w:val="28"/>
        </w:rPr>
        <w:t>«</w:t>
      </w:r>
      <w:r w:rsidRPr="00B34EC4">
        <w:rPr>
          <w:rFonts w:ascii="Times New Roman" w:hAnsi="Times New Roman"/>
          <w:sz w:val="28"/>
          <w:szCs w:val="28"/>
        </w:rPr>
        <w:t xml:space="preserve">Прикінцевих </w:t>
      </w:r>
      <w:r w:rsidR="00EE2188" w:rsidRPr="00B34EC4">
        <w:rPr>
          <w:rFonts w:ascii="Times New Roman" w:hAnsi="Times New Roman"/>
          <w:sz w:val="28"/>
          <w:szCs w:val="28"/>
        </w:rPr>
        <w:t xml:space="preserve">та перехідних </w:t>
      </w:r>
      <w:r w:rsidRPr="00B34EC4">
        <w:rPr>
          <w:rFonts w:ascii="Times New Roman" w:hAnsi="Times New Roman"/>
          <w:sz w:val="28"/>
          <w:szCs w:val="28"/>
        </w:rPr>
        <w:t>положень</w:t>
      </w:r>
      <w:r w:rsidR="00EE2188" w:rsidRPr="00B34EC4">
        <w:rPr>
          <w:rFonts w:ascii="Times New Roman" w:hAnsi="Times New Roman"/>
          <w:sz w:val="28"/>
          <w:szCs w:val="28"/>
        </w:rPr>
        <w:t>»</w:t>
      </w:r>
      <w:r w:rsidRPr="00B34EC4">
        <w:rPr>
          <w:rFonts w:ascii="Times New Roman" w:hAnsi="Times New Roman"/>
          <w:sz w:val="28"/>
          <w:szCs w:val="28"/>
        </w:rPr>
        <w:t xml:space="preserve"> законопроекту скоріше вступає у суперечність з даним конституційним положенням, а не розвиває чи конкретизує його.</w:t>
      </w:r>
      <w:r w:rsidR="00001213" w:rsidRPr="00B34EC4">
        <w:rPr>
          <w:rFonts w:ascii="Times New Roman" w:hAnsi="Times New Roman"/>
          <w:sz w:val="28"/>
          <w:szCs w:val="28"/>
        </w:rPr>
        <w:t xml:space="preserve"> </w:t>
      </w:r>
    </w:p>
    <w:p w:rsidR="00AF45F0" w:rsidRPr="00B34EC4" w:rsidRDefault="00800600" w:rsidP="00E078C4">
      <w:pPr>
        <w:pStyle w:val="a8"/>
        <w:tabs>
          <w:tab w:val="left" w:pos="9639"/>
        </w:tabs>
        <w:ind w:firstLine="709"/>
        <w:jc w:val="both"/>
        <w:rPr>
          <w:rFonts w:ascii="Times New Roman" w:hAnsi="Times New Roman"/>
          <w:sz w:val="28"/>
          <w:szCs w:val="28"/>
        </w:rPr>
      </w:pPr>
      <w:r w:rsidRPr="00B34EC4">
        <w:rPr>
          <w:rFonts w:ascii="Times New Roman" w:hAnsi="Times New Roman"/>
          <w:sz w:val="28"/>
          <w:szCs w:val="28"/>
        </w:rPr>
        <w:t xml:space="preserve">Крім того, </w:t>
      </w:r>
      <w:r w:rsidR="00AF45F0" w:rsidRPr="00B34EC4">
        <w:rPr>
          <w:rFonts w:ascii="Times New Roman" w:hAnsi="Times New Roman"/>
          <w:sz w:val="28"/>
          <w:szCs w:val="28"/>
        </w:rPr>
        <w:t>у проекті</w:t>
      </w:r>
      <w:r w:rsidRPr="00B34EC4">
        <w:rPr>
          <w:rFonts w:ascii="Times New Roman" w:hAnsi="Times New Roman"/>
          <w:sz w:val="28"/>
          <w:szCs w:val="28"/>
        </w:rPr>
        <w:t xml:space="preserve"> оминається питання щодо сфери дії інших чинних нормативно-правових </w:t>
      </w:r>
      <w:r w:rsidR="00AF45F0" w:rsidRPr="00B34EC4">
        <w:rPr>
          <w:rFonts w:ascii="Times New Roman" w:hAnsi="Times New Roman"/>
          <w:sz w:val="28"/>
          <w:szCs w:val="28"/>
        </w:rPr>
        <w:t>актів України, предметом регулювання яких є</w:t>
      </w:r>
      <w:r w:rsidRPr="00B34EC4">
        <w:rPr>
          <w:rFonts w:ascii="Times New Roman" w:hAnsi="Times New Roman"/>
          <w:sz w:val="28"/>
          <w:szCs w:val="28"/>
        </w:rPr>
        <w:t xml:space="preserve"> </w:t>
      </w:r>
      <w:r w:rsidR="00AF45F0" w:rsidRPr="00B34EC4">
        <w:rPr>
          <w:rFonts w:ascii="Times New Roman" w:hAnsi="Times New Roman"/>
          <w:sz w:val="28"/>
          <w:szCs w:val="28"/>
        </w:rPr>
        <w:t>порядок застосування законів та інших актів законодавства</w:t>
      </w:r>
      <w:r w:rsidRPr="00B34EC4">
        <w:rPr>
          <w:rFonts w:ascii="Times New Roman" w:hAnsi="Times New Roman"/>
          <w:sz w:val="28"/>
          <w:szCs w:val="28"/>
        </w:rPr>
        <w:t xml:space="preserve"> Української РСР, окрем</w:t>
      </w:r>
      <w:r w:rsidR="00AF45F0" w:rsidRPr="00B34EC4">
        <w:rPr>
          <w:rFonts w:ascii="Times New Roman" w:hAnsi="Times New Roman"/>
          <w:sz w:val="28"/>
          <w:szCs w:val="28"/>
        </w:rPr>
        <w:t>их</w:t>
      </w:r>
      <w:r w:rsidRPr="00B34EC4">
        <w:rPr>
          <w:rFonts w:ascii="Times New Roman" w:hAnsi="Times New Roman"/>
          <w:sz w:val="28"/>
          <w:szCs w:val="28"/>
        </w:rPr>
        <w:t xml:space="preserve"> акт</w:t>
      </w:r>
      <w:r w:rsidR="00AF45F0" w:rsidRPr="00B34EC4">
        <w:rPr>
          <w:rFonts w:ascii="Times New Roman" w:hAnsi="Times New Roman"/>
          <w:sz w:val="28"/>
          <w:szCs w:val="28"/>
        </w:rPr>
        <w:t>ів</w:t>
      </w:r>
      <w:r w:rsidRPr="00B34EC4">
        <w:rPr>
          <w:rFonts w:ascii="Times New Roman" w:hAnsi="Times New Roman"/>
          <w:sz w:val="28"/>
          <w:szCs w:val="28"/>
        </w:rPr>
        <w:t xml:space="preserve"> законодавства Союзу РСР. Йдеться</w:t>
      </w:r>
      <w:r w:rsidR="00AF45F0" w:rsidRPr="00B34EC4">
        <w:rPr>
          <w:rFonts w:ascii="Times New Roman" w:hAnsi="Times New Roman"/>
          <w:sz w:val="28"/>
          <w:szCs w:val="28"/>
        </w:rPr>
        <w:t>, зокрема,</w:t>
      </w:r>
      <w:r w:rsidRPr="00B34EC4">
        <w:rPr>
          <w:rFonts w:ascii="Times New Roman" w:hAnsi="Times New Roman"/>
          <w:sz w:val="28"/>
          <w:szCs w:val="28"/>
        </w:rPr>
        <w:t xml:space="preserve"> про юридичну долю </w:t>
      </w:r>
      <w:r w:rsidR="009E3ED0" w:rsidRPr="00B34EC4">
        <w:rPr>
          <w:rFonts w:ascii="Times New Roman" w:hAnsi="Times New Roman"/>
          <w:sz w:val="28"/>
          <w:szCs w:val="28"/>
        </w:rPr>
        <w:br/>
      </w:r>
      <w:r w:rsidRPr="00B34EC4">
        <w:rPr>
          <w:rFonts w:ascii="Times New Roman" w:hAnsi="Times New Roman"/>
          <w:i/>
          <w:sz w:val="28"/>
          <w:szCs w:val="28"/>
        </w:rPr>
        <w:t>Закону України «Про правонаступництво України»</w:t>
      </w:r>
      <w:r w:rsidRPr="00B34EC4">
        <w:rPr>
          <w:rFonts w:ascii="Times New Roman" w:hAnsi="Times New Roman"/>
          <w:sz w:val="28"/>
          <w:szCs w:val="28"/>
        </w:rPr>
        <w:t xml:space="preserve">, </w:t>
      </w:r>
      <w:r w:rsidR="00EE2188" w:rsidRPr="00B34EC4">
        <w:rPr>
          <w:rFonts w:ascii="Times New Roman" w:hAnsi="Times New Roman"/>
          <w:sz w:val="28"/>
          <w:szCs w:val="28"/>
        </w:rPr>
        <w:t>у</w:t>
      </w:r>
      <w:r w:rsidR="002F4FF5" w:rsidRPr="00B34EC4">
        <w:rPr>
          <w:rFonts w:ascii="Times New Roman" w:hAnsi="Times New Roman"/>
          <w:sz w:val="28"/>
          <w:szCs w:val="28"/>
        </w:rPr>
        <w:t xml:space="preserve"> </w:t>
      </w:r>
      <w:r w:rsidR="00AF45F0" w:rsidRPr="00B34EC4">
        <w:rPr>
          <w:rFonts w:ascii="Times New Roman" w:hAnsi="Times New Roman"/>
          <w:sz w:val="28"/>
          <w:szCs w:val="28"/>
        </w:rPr>
        <w:t>ст. 3 якого</w:t>
      </w:r>
      <w:r w:rsidRPr="00B34EC4">
        <w:rPr>
          <w:rFonts w:ascii="Times New Roman" w:hAnsi="Times New Roman"/>
          <w:sz w:val="28"/>
          <w:szCs w:val="28"/>
        </w:rPr>
        <w:t xml:space="preserve"> передбачено, що закони Української РСР, закони та інші акти, ухвалені Верховною Радою Української РСР</w:t>
      </w:r>
      <w:r w:rsidRPr="00B34EC4">
        <w:rPr>
          <w:rFonts w:ascii="Times New Roman" w:hAnsi="Times New Roman"/>
          <w:i/>
          <w:sz w:val="28"/>
          <w:szCs w:val="28"/>
        </w:rPr>
        <w:t>,</w:t>
      </w:r>
      <w:r w:rsidRPr="00B34EC4">
        <w:rPr>
          <w:rFonts w:ascii="Times New Roman" w:hAnsi="Times New Roman"/>
          <w:sz w:val="28"/>
          <w:szCs w:val="28"/>
        </w:rPr>
        <w:t xml:space="preserve"> </w:t>
      </w:r>
      <w:r w:rsidRPr="00B34EC4">
        <w:rPr>
          <w:rFonts w:ascii="Times New Roman" w:hAnsi="Times New Roman"/>
          <w:i/>
          <w:sz w:val="28"/>
          <w:szCs w:val="28"/>
        </w:rPr>
        <w:t>діють на території України</w:t>
      </w:r>
      <w:r w:rsidRPr="00B34EC4">
        <w:rPr>
          <w:rFonts w:ascii="Times New Roman" w:hAnsi="Times New Roman"/>
          <w:sz w:val="28"/>
          <w:szCs w:val="28"/>
        </w:rPr>
        <w:t>, оскільки вони не суперечать законам України, ухваленим після проголошення н</w:t>
      </w:r>
      <w:r w:rsidR="00AF45F0" w:rsidRPr="00B34EC4">
        <w:rPr>
          <w:rFonts w:ascii="Times New Roman" w:hAnsi="Times New Roman"/>
          <w:sz w:val="28"/>
          <w:szCs w:val="28"/>
        </w:rPr>
        <w:t>езалежності України</w:t>
      </w:r>
      <w:r w:rsidR="00D87774" w:rsidRPr="00B34EC4">
        <w:rPr>
          <w:rFonts w:ascii="Times New Roman" w:hAnsi="Times New Roman"/>
          <w:sz w:val="28"/>
          <w:szCs w:val="28"/>
        </w:rPr>
        <w:t>,</w:t>
      </w:r>
      <w:r w:rsidR="00AF45F0" w:rsidRPr="00B34EC4">
        <w:rPr>
          <w:rFonts w:ascii="Times New Roman" w:hAnsi="Times New Roman"/>
          <w:sz w:val="28"/>
          <w:szCs w:val="28"/>
        </w:rPr>
        <w:t xml:space="preserve"> та </w:t>
      </w:r>
      <w:r w:rsidR="00AF45F0" w:rsidRPr="00B34EC4">
        <w:rPr>
          <w:rFonts w:ascii="Times New Roman" w:hAnsi="Times New Roman"/>
          <w:i/>
          <w:sz w:val="28"/>
          <w:szCs w:val="28"/>
        </w:rPr>
        <w:t>Постанови</w:t>
      </w:r>
      <w:r w:rsidRPr="00B34EC4">
        <w:rPr>
          <w:rFonts w:ascii="Times New Roman" w:hAnsi="Times New Roman"/>
          <w:i/>
          <w:sz w:val="28"/>
          <w:szCs w:val="28"/>
        </w:rPr>
        <w:t xml:space="preserve"> Верховної Ради України від 12 вересня 1991 року № 1545-ХІІ </w:t>
      </w:r>
      <w:r w:rsidR="002F4FF5" w:rsidRPr="00B34EC4">
        <w:rPr>
          <w:rFonts w:ascii="Times New Roman" w:hAnsi="Times New Roman"/>
          <w:i/>
          <w:sz w:val="28"/>
          <w:szCs w:val="28"/>
        </w:rPr>
        <w:br/>
      </w:r>
      <w:r w:rsidRPr="00B34EC4">
        <w:rPr>
          <w:rFonts w:ascii="Times New Roman" w:hAnsi="Times New Roman"/>
          <w:i/>
          <w:sz w:val="28"/>
          <w:szCs w:val="28"/>
        </w:rPr>
        <w:t>«Про порядок тимчасової дії на території України окремих актів законодавства Союзу РСР»,</w:t>
      </w:r>
      <w:r w:rsidRPr="00B34EC4">
        <w:rPr>
          <w:rFonts w:ascii="Times New Roman" w:hAnsi="Times New Roman"/>
          <w:sz w:val="28"/>
          <w:szCs w:val="28"/>
        </w:rPr>
        <w:t xml:space="preserve"> відповідно до якої до прийняття відповідних актів законодавства України на території республіки </w:t>
      </w:r>
      <w:r w:rsidRPr="00B34EC4">
        <w:rPr>
          <w:rFonts w:ascii="Times New Roman" w:hAnsi="Times New Roman"/>
          <w:i/>
          <w:sz w:val="28"/>
          <w:szCs w:val="28"/>
        </w:rPr>
        <w:t>застосовуються акти законодавства Союзу РСР з питань, які не врегульовані законодавством України</w:t>
      </w:r>
      <w:r w:rsidRPr="00B34EC4">
        <w:rPr>
          <w:rFonts w:ascii="Times New Roman" w:hAnsi="Times New Roman"/>
          <w:sz w:val="28"/>
          <w:szCs w:val="28"/>
        </w:rPr>
        <w:t xml:space="preserve">, за умови, що вони не суперечать Конституції і законам України. У разі </w:t>
      </w:r>
      <w:r w:rsidRPr="00B34EC4">
        <w:rPr>
          <w:rFonts w:ascii="Times New Roman" w:hAnsi="Times New Roman"/>
          <w:sz w:val="28"/>
          <w:szCs w:val="28"/>
        </w:rPr>
        <w:lastRenderedPageBreak/>
        <w:t xml:space="preserve">схвалення поданого законопроекту зазначені чинні правові акти не узгоджуватимуться з його приписами. </w:t>
      </w:r>
    </w:p>
    <w:p w:rsidR="00800600" w:rsidRPr="00B34EC4" w:rsidRDefault="00D87774" w:rsidP="00E078C4">
      <w:pPr>
        <w:pStyle w:val="a8"/>
        <w:tabs>
          <w:tab w:val="left" w:pos="9639"/>
        </w:tabs>
        <w:ind w:firstLine="709"/>
        <w:jc w:val="both"/>
        <w:rPr>
          <w:rFonts w:ascii="Times New Roman" w:hAnsi="Times New Roman"/>
          <w:sz w:val="28"/>
          <w:szCs w:val="28"/>
        </w:rPr>
      </w:pPr>
      <w:r w:rsidRPr="00B34EC4">
        <w:rPr>
          <w:rFonts w:ascii="Times New Roman" w:hAnsi="Times New Roman"/>
          <w:sz w:val="28"/>
          <w:szCs w:val="28"/>
        </w:rPr>
        <w:t>Викладене свідчить</w:t>
      </w:r>
      <w:r w:rsidR="00AF45F0" w:rsidRPr="00B34EC4">
        <w:rPr>
          <w:rFonts w:ascii="Times New Roman" w:hAnsi="Times New Roman"/>
          <w:sz w:val="28"/>
          <w:szCs w:val="28"/>
        </w:rPr>
        <w:t xml:space="preserve">, що з прийняттям запропонованого законопроекту </w:t>
      </w:r>
      <w:r w:rsidR="00CB5FC9" w:rsidRPr="00B34EC4">
        <w:rPr>
          <w:rFonts w:ascii="Times New Roman" w:hAnsi="Times New Roman"/>
          <w:sz w:val="28"/>
          <w:szCs w:val="28"/>
        </w:rPr>
        <w:t>(</w:t>
      </w:r>
      <w:r w:rsidR="00AF45F0" w:rsidRPr="00B34EC4">
        <w:rPr>
          <w:rFonts w:ascii="Times New Roman" w:hAnsi="Times New Roman"/>
          <w:sz w:val="28"/>
          <w:szCs w:val="28"/>
        </w:rPr>
        <w:t>як закону</w:t>
      </w:r>
      <w:r w:rsidR="00CB5FC9" w:rsidRPr="00B34EC4">
        <w:rPr>
          <w:rFonts w:ascii="Times New Roman" w:hAnsi="Times New Roman"/>
          <w:sz w:val="28"/>
          <w:szCs w:val="28"/>
        </w:rPr>
        <w:t>)</w:t>
      </w:r>
      <w:r w:rsidR="00AF45F0" w:rsidRPr="00B34EC4">
        <w:rPr>
          <w:rFonts w:ascii="Times New Roman" w:hAnsi="Times New Roman"/>
          <w:sz w:val="28"/>
          <w:szCs w:val="28"/>
        </w:rPr>
        <w:t xml:space="preserve"> регулювання питань чинності тих чи інших нормативних актів </w:t>
      </w:r>
      <w:r w:rsidRPr="00B34EC4">
        <w:rPr>
          <w:rFonts w:ascii="Times New Roman" w:hAnsi="Times New Roman"/>
          <w:sz w:val="28"/>
          <w:szCs w:val="28"/>
        </w:rPr>
        <w:t>набере</w:t>
      </w:r>
      <w:r w:rsidR="00AF45F0" w:rsidRPr="00B34EC4">
        <w:rPr>
          <w:rFonts w:ascii="Times New Roman" w:hAnsi="Times New Roman"/>
          <w:sz w:val="28"/>
          <w:szCs w:val="28"/>
        </w:rPr>
        <w:t xml:space="preserve"> досить суперечлив</w:t>
      </w:r>
      <w:r w:rsidRPr="00B34EC4">
        <w:rPr>
          <w:rFonts w:ascii="Times New Roman" w:hAnsi="Times New Roman"/>
          <w:sz w:val="28"/>
          <w:szCs w:val="28"/>
        </w:rPr>
        <w:t>ого</w:t>
      </w:r>
      <w:r w:rsidR="00AF45F0" w:rsidRPr="00B34EC4">
        <w:rPr>
          <w:rFonts w:ascii="Times New Roman" w:hAnsi="Times New Roman"/>
          <w:sz w:val="28"/>
          <w:szCs w:val="28"/>
        </w:rPr>
        <w:t xml:space="preserve"> та заплутан</w:t>
      </w:r>
      <w:r w:rsidRPr="00B34EC4">
        <w:rPr>
          <w:rFonts w:ascii="Times New Roman" w:hAnsi="Times New Roman"/>
          <w:sz w:val="28"/>
          <w:szCs w:val="28"/>
        </w:rPr>
        <w:t>ого</w:t>
      </w:r>
      <w:r w:rsidR="00AF45F0" w:rsidRPr="00B34EC4">
        <w:rPr>
          <w:rFonts w:ascii="Times New Roman" w:hAnsi="Times New Roman"/>
          <w:sz w:val="28"/>
          <w:szCs w:val="28"/>
        </w:rPr>
        <w:t xml:space="preserve"> характер</w:t>
      </w:r>
      <w:r w:rsidRPr="00B34EC4">
        <w:rPr>
          <w:rFonts w:ascii="Times New Roman" w:hAnsi="Times New Roman"/>
          <w:sz w:val="28"/>
          <w:szCs w:val="28"/>
        </w:rPr>
        <w:t>у. А</w:t>
      </w:r>
      <w:r w:rsidR="00AF45F0" w:rsidRPr="00B34EC4">
        <w:rPr>
          <w:rFonts w:ascii="Times New Roman" w:hAnsi="Times New Roman"/>
          <w:sz w:val="28"/>
          <w:szCs w:val="28"/>
        </w:rPr>
        <w:t xml:space="preserve">дже </w:t>
      </w:r>
      <w:r w:rsidR="00DC6D44" w:rsidRPr="00B34EC4">
        <w:rPr>
          <w:rFonts w:ascii="Times New Roman" w:hAnsi="Times New Roman"/>
          <w:sz w:val="28"/>
          <w:szCs w:val="28"/>
        </w:rPr>
        <w:t xml:space="preserve">в законодавстві одночасно </w:t>
      </w:r>
      <w:r w:rsidRPr="00B34EC4">
        <w:rPr>
          <w:rFonts w:ascii="Times New Roman" w:hAnsi="Times New Roman"/>
          <w:sz w:val="28"/>
          <w:szCs w:val="28"/>
        </w:rPr>
        <w:t xml:space="preserve">міститимуться приписи про те, що певні </w:t>
      </w:r>
      <w:r w:rsidR="00AF45F0" w:rsidRPr="00B34EC4">
        <w:rPr>
          <w:rFonts w:ascii="Times New Roman" w:hAnsi="Times New Roman"/>
          <w:sz w:val="28"/>
          <w:szCs w:val="28"/>
        </w:rPr>
        <w:t>акт</w:t>
      </w:r>
      <w:r w:rsidRPr="00B34EC4">
        <w:rPr>
          <w:rFonts w:ascii="Times New Roman" w:hAnsi="Times New Roman"/>
          <w:sz w:val="28"/>
          <w:szCs w:val="28"/>
        </w:rPr>
        <w:t>и</w:t>
      </w:r>
      <w:r w:rsidR="00AF45F0" w:rsidRPr="00B34EC4">
        <w:rPr>
          <w:rFonts w:ascii="Times New Roman" w:hAnsi="Times New Roman"/>
          <w:sz w:val="28"/>
          <w:szCs w:val="28"/>
        </w:rPr>
        <w:t xml:space="preserve"> </w:t>
      </w:r>
      <w:r w:rsidR="00C0725F" w:rsidRPr="00B34EC4">
        <w:rPr>
          <w:rFonts w:ascii="Times New Roman" w:hAnsi="Times New Roman"/>
          <w:sz w:val="28"/>
          <w:szCs w:val="28"/>
        </w:rPr>
        <w:t>«</w:t>
      </w:r>
      <w:r w:rsidR="00AF45F0" w:rsidRPr="00B34EC4">
        <w:rPr>
          <w:rFonts w:ascii="Times New Roman" w:hAnsi="Times New Roman"/>
          <w:sz w:val="28"/>
          <w:szCs w:val="28"/>
        </w:rPr>
        <w:t>діють в частині</w:t>
      </w:r>
      <w:r w:rsidR="00C0725F" w:rsidRPr="00B34EC4">
        <w:rPr>
          <w:rFonts w:ascii="Times New Roman" w:hAnsi="Times New Roman"/>
          <w:sz w:val="28"/>
          <w:szCs w:val="28"/>
        </w:rPr>
        <w:t>»</w:t>
      </w:r>
      <w:r w:rsidR="00AF45F0" w:rsidRPr="00B34EC4">
        <w:rPr>
          <w:rFonts w:ascii="Times New Roman" w:hAnsi="Times New Roman"/>
          <w:sz w:val="28"/>
          <w:szCs w:val="28"/>
        </w:rPr>
        <w:t>, що не суперечить Конституції та законам України</w:t>
      </w:r>
      <w:r w:rsidR="00DC6D44" w:rsidRPr="00B34EC4">
        <w:rPr>
          <w:rFonts w:ascii="Times New Roman" w:hAnsi="Times New Roman"/>
          <w:sz w:val="28"/>
          <w:szCs w:val="28"/>
        </w:rPr>
        <w:t xml:space="preserve">, </w:t>
      </w:r>
      <w:r w:rsidRPr="00B34EC4">
        <w:rPr>
          <w:rFonts w:ascii="Times New Roman" w:hAnsi="Times New Roman"/>
          <w:sz w:val="28"/>
          <w:szCs w:val="28"/>
        </w:rPr>
        <w:t>і про те, що ці ж акти</w:t>
      </w:r>
      <w:r w:rsidR="00DC6D44" w:rsidRPr="00B34EC4">
        <w:rPr>
          <w:rFonts w:ascii="Times New Roman" w:hAnsi="Times New Roman"/>
          <w:sz w:val="28"/>
          <w:szCs w:val="28"/>
        </w:rPr>
        <w:t xml:space="preserve"> </w:t>
      </w:r>
      <w:r w:rsidR="00C0725F" w:rsidRPr="00B34EC4">
        <w:rPr>
          <w:rFonts w:ascii="Times New Roman" w:hAnsi="Times New Roman"/>
          <w:sz w:val="28"/>
          <w:szCs w:val="28"/>
        </w:rPr>
        <w:t xml:space="preserve">«не застосовуються» </w:t>
      </w:r>
      <w:r w:rsidRPr="00B34EC4">
        <w:rPr>
          <w:rFonts w:ascii="Times New Roman" w:hAnsi="Times New Roman"/>
          <w:sz w:val="28"/>
          <w:szCs w:val="28"/>
        </w:rPr>
        <w:t>(</w:t>
      </w:r>
      <w:r w:rsidR="00C0725F" w:rsidRPr="00B34EC4">
        <w:rPr>
          <w:rFonts w:ascii="Times New Roman" w:hAnsi="Times New Roman"/>
          <w:sz w:val="28"/>
          <w:szCs w:val="28"/>
        </w:rPr>
        <w:t>з певними винятками</w:t>
      </w:r>
      <w:r w:rsidRPr="00B34EC4">
        <w:rPr>
          <w:rFonts w:ascii="Times New Roman" w:hAnsi="Times New Roman"/>
          <w:sz w:val="28"/>
          <w:szCs w:val="28"/>
        </w:rPr>
        <w:t>)</w:t>
      </w:r>
      <w:r w:rsidR="00C0725F" w:rsidRPr="00B34EC4">
        <w:rPr>
          <w:rFonts w:ascii="Times New Roman" w:hAnsi="Times New Roman"/>
          <w:sz w:val="28"/>
          <w:szCs w:val="28"/>
        </w:rPr>
        <w:t xml:space="preserve">. На наш погляд, </w:t>
      </w:r>
      <w:r w:rsidRPr="00B34EC4">
        <w:rPr>
          <w:rFonts w:ascii="Times New Roman" w:hAnsi="Times New Roman"/>
          <w:sz w:val="28"/>
          <w:szCs w:val="28"/>
        </w:rPr>
        <w:t>реалізація цих приписів</w:t>
      </w:r>
      <w:r w:rsidR="00C0725F" w:rsidRPr="00B34EC4">
        <w:rPr>
          <w:rFonts w:ascii="Times New Roman" w:hAnsi="Times New Roman"/>
          <w:sz w:val="28"/>
          <w:szCs w:val="28"/>
        </w:rPr>
        <w:t xml:space="preserve"> на практиці викли</w:t>
      </w:r>
      <w:r w:rsidR="009E3ED0" w:rsidRPr="00B34EC4">
        <w:rPr>
          <w:rFonts w:ascii="Times New Roman" w:hAnsi="Times New Roman"/>
          <w:sz w:val="28"/>
          <w:szCs w:val="28"/>
        </w:rPr>
        <w:t>катиме</w:t>
      </w:r>
      <w:r w:rsidR="00C0725F" w:rsidRPr="00B34EC4">
        <w:rPr>
          <w:rFonts w:ascii="Times New Roman" w:hAnsi="Times New Roman"/>
          <w:sz w:val="28"/>
          <w:szCs w:val="28"/>
        </w:rPr>
        <w:t xml:space="preserve"> суттєві труднощі та спричинятиме правові спори.</w:t>
      </w:r>
    </w:p>
    <w:p w:rsidR="00245E3E" w:rsidRPr="00B34EC4" w:rsidRDefault="00245E3E" w:rsidP="00245E3E">
      <w:pPr>
        <w:pStyle w:val="a8"/>
        <w:tabs>
          <w:tab w:val="left" w:pos="9639"/>
        </w:tabs>
        <w:ind w:firstLine="709"/>
        <w:jc w:val="both"/>
        <w:rPr>
          <w:rFonts w:ascii="Times New Roman" w:hAnsi="Times New Roman"/>
          <w:sz w:val="28"/>
          <w:szCs w:val="28"/>
        </w:rPr>
      </w:pPr>
      <w:r w:rsidRPr="00CF067E">
        <w:rPr>
          <w:rFonts w:ascii="Times New Roman" w:hAnsi="Times New Roman"/>
          <w:sz w:val="28"/>
          <w:szCs w:val="28"/>
        </w:rPr>
        <w:t>Слід звернути увагу й на те, що у п. 2 Прикінцевих та перехідних положень проекту вжито конструкцію, за якою певні акти «не застосовуються», але</w:t>
      </w:r>
      <w:r w:rsidR="00B34EC4" w:rsidRPr="00CF067E">
        <w:rPr>
          <w:rFonts w:ascii="Times New Roman" w:hAnsi="Times New Roman"/>
          <w:sz w:val="28"/>
          <w:szCs w:val="28"/>
        </w:rPr>
        <w:t>,</w:t>
      </w:r>
      <w:r w:rsidRPr="00CF067E">
        <w:rPr>
          <w:rFonts w:ascii="Times New Roman" w:hAnsi="Times New Roman"/>
          <w:sz w:val="28"/>
          <w:szCs w:val="28"/>
        </w:rPr>
        <w:t xml:space="preserve"> при цьому</w:t>
      </w:r>
      <w:r w:rsidR="00B34EC4" w:rsidRPr="00CF067E">
        <w:rPr>
          <w:rFonts w:ascii="Times New Roman" w:hAnsi="Times New Roman"/>
          <w:sz w:val="28"/>
          <w:szCs w:val="28"/>
        </w:rPr>
        <w:t>,</w:t>
      </w:r>
      <w:r w:rsidRPr="00CF067E">
        <w:rPr>
          <w:rFonts w:ascii="Times New Roman" w:hAnsi="Times New Roman"/>
          <w:sz w:val="28"/>
          <w:szCs w:val="28"/>
        </w:rPr>
        <w:t xml:space="preserve"> встановлюються винятки загального характеру («окрім їх положень, що не суперечать Конституції України і Закону України «Про правонаступництво» та стосуються: суверенітету України та її територіальної цілісності в межах існуючого державного кордону України, визначеного Конституцією України та законами України, </w:t>
      </w:r>
      <w:r w:rsidRPr="00CF067E">
        <w:rPr>
          <w:rFonts w:ascii="Times New Roman" w:hAnsi="Times New Roman"/>
          <w:sz w:val="28"/>
          <w:szCs w:val="28"/>
          <w:shd w:val="clear" w:color="auto" w:fill="FFFFFF"/>
        </w:rPr>
        <w:t xml:space="preserve">а також міжнародними договорами України; </w:t>
      </w:r>
      <w:r w:rsidRPr="00CF067E">
        <w:rPr>
          <w:rFonts w:ascii="Times New Roman" w:hAnsi="Times New Roman"/>
          <w:sz w:val="28"/>
          <w:szCs w:val="28"/>
        </w:rPr>
        <w:t>адміністративно-територіального устрою України; опису, нагородження, правил</w:t>
      </w:r>
      <w:r w:rsidRPr="00B34EC4">
        <w:rPr>
          <w:rFonts w:ascii="Times New Roman" w:hAnsi="Times New Roman"/>
          <w:sz w:val="28"/>
          <w:szCs w:val="28"/>
        </w:rPr>
        <w:t xml:space="preserve"> носіння та передачі (в тому числі і через спадкування) орденів, медалей, орденських стрічок та стрічок медалей на планках, знаків розрізнення, почесних звань, звань СРСР»). Надто загальний опис цих винятків створює ситуацію правової невизначеності: адже у проекті не зазначено конкретно, які саме положення відповідних актів будуть і далі застосовуватись, а це дає можливість органам та посадовим особам, які будуть мати справу з відповідними актами, самостійно (фактично на свій розсуд) вирішувати, які положення «застосовуються», а які – ні. </w:t>
      </w:r>
    </w:p>
    <w:p w:rsidR="006426EA" w:rsidRPr="00B34EC4" w:rsidRDefault="00001213" w:rsidP="00E078C4">
      <w:pPr>
        <w:pStyle w:val="a8"/>
        <w:tabs>
          <w:tab w:val="left" w:pos="9639"/>
        </w:tabs>
        <w:ind w:firstLine="709"/>
        <w:jc w:val="both"/>
        <w:rPr>
          <w:rFonts w:ascii="Times New Roman" w:hAnsi="Times New Roman"/>
          <w:sz w:val="28"/>
          <w:szCs w:val="28"/>
        </w:rPr>
      </w:pPr>
      <w:r w:rsidRPr="00B34EC4">
        <w:rPr>
          <w:rFonts w:ascii="Times New Roman" w:hAnsi="Times New Roman"/>
          <w:sz w:val="28"/>
          <w:szCs w:val="28"/>
        </w:rPr>
        <w:t xml:space="preserve">1.2. </w:t>
      </w:r>
      <w:r w:rsidR="00B87E77" w:rsidRPr="00B34EC4">
        <w:rPr>
          <w:rFonts w:ascii="Times New Roman" w:hAnsi="Times New Roman"/>
          <w:sz w:val="28"/>
          <w:szCs w:val="28"/>
        </w:rPr>
        <w:t>Суперечливи</w:t>
      </w:r>
      <w:r w:rsidR="00D87774" w:rsidRPr="00B34EC4">
        <w:rPr>
          <w:rFonts w:ascii="Times New Roman" w:hAnsi="Times New Roman"/>
          <w:sz w:val="28"/>
          <w:szCs w:val="28"/>
        </w:rPr>
        <w:t>ми є</w:t>
      </w:r>
      <w:r w:rsidR="00B87E77" w:rsidRPr="00B34EC4">
        <w:rPr>
          <w:rFonts w:ascii="Times New Roman" w:hAnsi="Times New Roman"/>
          <w:sz w:val="28"/>
          <w:szCs w:val="28"/>
        </w:rPr>
        <w:t xml:space="preserve"> приписи проекту, пов’язані з міжнародними договорами України. Зокрема, у п. 2 </w:t>
      </w:r>
      <w:r w:rsidR="00CB5FC9" w:rsidRPr="00B34EC4">
        <w:rPr>
          <w:rFonts w:ascii="Times New Roman" w:hAnsi="Times New Roman"/>
          <w:sz w:val="28"/>
          <w:szCs w:val="28"/>
        </w:rPr>
        <w:t xml:space="preserve">Розділу ІІ </w:t>
      </w:r>
      <w:r w:rsidR="00EE2188" w:rsidRPr="00B34EC4">
        <w:rPr>
          <w:rFonts w:ascii="Times New Roman" w:hAnsi="Times New Roman"/>
          <w:sz w:val="28"/>
          <w:szCs w:val="28"/>
        </w:rPr>
        <w:t>«</w:t>
      </w:r>
      <w:r w:rsidR="00B87E77" w:rsidRPr="00B34EC4">
        <w:rPr>
          <w:rFonts w:ascii="Times New Roman" w:hAnsi="Times New Roman"/>
          <w:sz w:val="28"/>
          <w:szCs w:val="28"/>
        </w:rPr>
        <w:t xml:space="preserve">Прикінцевих </w:t>
      </w:r>
      <w:r w:rsidR="00EE2188" w:rsidRPr="00B34EC4">
        <w:rPr>
          <w:rFonts w:ascii="Times New Roman" w:hAnsi="Times New Roman"/>
          <w:sz w:val="28"/>
          <w:szCs w:val="28"/>
        </w:rPr>
        <w:t xml:space="preserve">та перехідних </w:t>
      </w:r>
      <w:r w:rsidR="00B87E77" w:rsidRPr="00B34EC4">
        <w:rPr>
          <w:rFonts w:ascii="Times New Roman" w:hAnsi="Times New Roman"/>
          <w:sz w:val="28"/>
          <w:szCs w:val="28"/>
        </w:rPr>
        <w:t>положень</w:t>
      </w:r>
      <w:r w:rsidR="00EE2188" w:rsidRPr="00B34EC4">
        <w:rPr>
          <w:rFonts w:ascii="Times New Roman" w:hAnsi="Times New Roman"/>
          <w:sz w:val="28"/>
          <w:szCs w:val="28"/>
        </w:rPr>
        <w:t>»</w:t>
      </w:r>
      <w:r w:rsidR="00B87E77" w:rsidRPr="00B34EC4">
        <w:rPr>
          <w:rFonts w:ascii="Times New Roman" w:hAnsi="Times New Roman"/>
          <w:sz w:val="28"/>
          <w:szCs w:val="28"/>
        </w:rPr>
        <w:t xml:space="preserve"> йдеться про те, що «незастосування» відповідних актів СРСР та УРСР не стосується «міжнародних договорів України». </w:t>
      </w:r>
      <w:r w:rsidR="006426EA" w:rsidRPr="00B34EC4">
        <w:rPr>
          <w:rFonts w:ascii="Times New Roman" w:hAnsi="Times New Roman"/>
          <w:sz w:val="28"/>
          <w:szCs w:val="28"/>
        </w:rPr>
        <w:t>Проте з аналізу змісту проекту та супровідних документів до нього не є зрозумілим</w:t>
      </w:r>
      <w:r w:rsidR="00D87774" w:rsidRPr="00B34EC4">
        <w:rPr>
          <w:rFonts w:ascii="Times New Roman" w:hAnsi="Times New Roman"/>
          <w:sz w:val="28"/>
          <w:szCs w:val="28"/>
        </w:rPr>
        <w:t>,</w:t>
      </w:r>
      <w:r w:rsidR="006426EA" w:rsidRPr="00B34EC4">
        <w:rPr>
          <w:rFonts w:ascii="Times New Roman" w:hAnsi="Times New Roman"/>
          <w:sz w:val="28"/>
          <w:szCs w:val="28"/>
        </w:rPr>
        <w:t xml:space="preserve"> про які саме </w:t>
      </w:r>
      <w:r w:rsidR="006426EA" w:rsidRPr="00B34EC4">
        <w:rPr>
          <w:rFonts w:ascii="Times New Roman" w:hAnsi="Times New Roman"/>
          <w:i/>
          <w:sz w:val="28"/>
          <w:szCs w:val="28"/>
        </w:rPr>
        <w:t xml:space="preserve">міжнародні договори </w:t>
      </w:r>
      <w:r w:rsidR="006426EA" w:rsidRPr="00B34EC4">
        <w:rPr>
          <w:rFonts w:ascii="Times New Roman" w:hAnsi="Times New Roman"/>
          <w:i/>
          <w:sz w:val="28"/>
          <w:szCs w:val="28"/>
          <w:u w:val="single"/>
        </w:rPr>
        <w:t>України</w:t>
      </w:r>
      <w:r w:rsidR="00CB5FC9" w:rsidRPr="00B34EC4">
        <w:rPr>
          <w:rFonts w:ascii="Times New Roman" w:hAnsi="Times New Roman"/>
          <w:sz w:val="28"/>
          <w:szCs w:val="28"/>
        </w:rPr>
        <w:t xml:space="preserve"> йдеться.</w:t>
      </w:r>
      <w:r w:rsidR="006426EA" w:rsidRPr="00B34EC4">
        <w:rPr>
          <w:rFonts w:ascii="Times New Roman" w:hAnsi="Times New Roman"/>
          <w:sz w:val="28"/>
          <w:szCs w:val="28"/>
        </w:rPr>
        <w:t xml:space="preserve"> Очевидно,</w:t>
      </w:r>
      <w:r w:rsidR="00EE2188" w:rsidRPr="00B34EC4">
        <w:rPr>
          <w:rFonts w:ascii="Times New Roman" w:hAnsi="Times New Roman"/>
          <w:sz w:val="28"/>
          <w:szCs w:val="28"/>
        </w:rPr>
        <w:t xml:space="preserve"> що</w:t>
      </w:r>
      <w:r w:rsidR="006426EA" w:rsidRPr="00B34EC4">
        <w:rPr>
          <w:rFonts w:ascii="Times New Roman" w:hAnsi="Times New Roman"/>
          <w:sz w:val="28"/>
          <w:szCs w:val="28"/>
        </w:rPr>
        <w:t xml:space="preserve"> </w:t>
      </w:r>
      <w:r w:rsidR="00CB5FC9" w:rsidRPr="00B34EC4">
        <w:rPr>
          <w:rFonts w:ascii="Times New Roman" w:hAnsi="Times New Roman"/>
          <w:sz w:val="28"/>
          <w:szCs w:val="28"/>
        </w:rPr>
        <w:t xml:space="preserve">маються на увазі </w:t>
      </w:r>
      <w:r w:rsidR="006426EA" w:rsidRPr="00B34EC4">
        <w:rPr>
          <w:rFonts w:ascii="Times New Roman" w:hAnsi="Times New Roman"/>
          <w:sz w:val="28"/>
          <w:szCs w:val="28"/>
        </w:rPr>
        <w:t>міжнародні договори, укладені УРСР</w:t>
      </w:r>
      <w:r w:rsidR="001F487B" w:rsidRPr="00B34EC4">
        <w:rPr>
          <w:rFonts w:ascii="Times New Roman" w:hAnsi="Times New Roman"/>
          <w:sz w:val="28"/>
          <w:szCs w:val="28"/>
        </w:rPr>
        <w:t xml:space="preserve"> або СРСР</w:t>
      </w:r>
      <w:r w:rsidR="006426EA" w:rsidRPr="00B34EC4">
        <w:rPr>
          <w:rFonts w:ascii="Times New Roman" w:hAnsi="Times New Roman"/>
          <w:sz w:val="28"/>
          <w:szCs w:val="28"/>
        </w:rPr>
        <w:t>, що, на нашу думку, і має бути відображено в даному приписі проекту.</w:t>
      </w:r>
      <w:r w:rsidR="00E078C4" w:rsidRPr="00B34EC4">
        <w:rPr>
          <w:rFonts w:ascii="Times New Roman" w:hAnsi="Times New Roman"/>
          <w:sz w:val="28"/>
          <w:szCs w:val="28"/>
        </w:rPr>
        <w:t xml:space="preserve"> </w:t>
      </w:r>
    </w:p>
    <w:p w:rsidR="001F487B" w:rsidRPr="00B34EC4" w:rsidRDefault="00B87E77" w:rsidP="001F487B">
      <w:pPr>
        <w:pStyle w:val="HTML"/>
        <w:ind w:firstLine="567"/>
        <w:jc w:val="both"/>
        <w:rPr>
          <w:rFonts w:ascii="Times New Roman" w:hAnsi="Times New Roman"/>
          <w:sz w:val="28"/>
          <w:szCs w:val="28"/>
        </w:rPr>
      </w:pPr>
      <w:r w:rsidRPr="00B34EC4">
        <w:rPr>
          <w:rFonts w:ascii="Times New Roman" w:hAnsi="Times New Roman"/>
          <w:sz w:val="28"/>
          <w:szCs w:val="28"/>
        </w:rPr>
        <w:t xml:space="preserve">У цьому зв’язку звертаємо увагу, що </w:t>
      </w:r>
      <w:r w:rsidR="001F487B" w:rsidRPr="00B34EC4">
        <w:rPr>
          <w:rFonts w:ascii="Times New Roman" w:hAnsi="Times New Roman"/>
          <w:sz w:val="28"/>
          <w:szCs w:val="28"/>
        </w:rPr>
        <w:t xml:space="preserve">відповідно до Закону України </w:t>
      </w:r>
      <w:r w:rsidR="002F4FF5" w:rsidRPr="00B34EC4">
        <w:rPr>
          <w:rFonts w:ascii="Times New Roman" w:hAnsi="Times New Roman"/>
          <w:sz w:val="28"/>
          <w:szCs w:val="28"/>
        </w:rPr>
        <w:br/>
      </w:r>
      <w:r w:rsidR="001F487B" w:rsidRPr="00B34EC4">
        <w:rPr>
          <w:rFonts w:ascii="Times New Roman" w:hAnsi="Times New Roman"/>
          <w:sz w:val="28"/>
          <w:szCs w:val="28"/>
        </w:rPr>
        <w:t xml:space="preserve">«Про правонаступництво України» Україна визнає свої зобов’язання за міжнародними договорами, укладеними УРСР до проголошення незалежності України (ст. 6 згаданого Закону) та факт правонаступництва України за правами і обов’язками за міжнародними договорами СРСР, які не суперечать Конституції України та інтересам республіки (ст. 7). Згідно зі ст. 26 Віденської конвенції про право міжнародних договорів від 23.05.1969 (набула чинності для України </w:t>
      </w:r>
      <w:r w:rsidR="001F487B" w:rsidRPr="00B34EC4">
        <w:rPr>
          <w:rStyle w:val="dat"/>
          <w:rFonts w:ascii="Times New Roman" w:hAnsi="Times New Roman"/>
          <w:sz w:val="28"/>
          <w:szCs w:val="28"/>
        </w:rPr>
        <w:t>13.06.1986</w:t>
      </w:r>
      <w:r w:rsidR="001F487B" w:rsidRPr="00B34EC4">
        <w:rPr>
          <w:rFonts w:ascii="Times New Roman" w:hAnsi="Times New Roman"/>
          <w:sz w:val="28"/>
          <w:szCs w:val="28"/>
        </w:rPr>
        <w:t xml:space="preserve">) «кожен </w:t>
      </w:r>
      <w:r w:rsidR="002F4FF5" w:rsidRPr="00B34EC4">
        <w:rPr>
          <w:rFonts w:ascii="Times New Roman" w:hAnsi="Times New Roman"/>
          <w:sz w:val="28"/>
          <w:szCs w:val="28"/>
        </w:rPr>
        <w:t xml:space="preserve">чинний договір є обов’язковим для його </w:t>
      </w:r>
      <w:r w:rsidR="001F487B" w:rsidRPr="00B34EC4">
        <w:rPr>
          <w:rFonts w:ascii="Times New Roman" w:hAnsi="Times New Roman"/>
          <w:sz w:val="28"/>
          <w:szCs w:val="28"/>
        </w:rPr>
        <w:t>учасників  і повинен добросовісно виконуватись» (</w:t>
      </w:r>
      <w:proofErr w:type="spellStart"/>
      <w:r w:rsidR="001F487B" w:rsidRPr="00B34EC4">
        <w:rPr>
          <w:rFonts w:ascii="Times New Roman" w:hAnsi="Times New Roman"/>
          <w:sz w:val="28"/>
          <w:szCs w:val="28"/>
        </w:rPr>
        <w:t>Pacta</w:t>
      </w:r>
      <w:proofErr w:type="spellEnd"/>
      <w:r w:rsidR="001F487B" w:rsidRPr="00B34EC4">
        <w:rPr>
          <w:rFonts w:ascii="Times New Roman" w:hAnsi="Times New Roman"/>
          <w:sz w:val="28"/>
          <w:szCs w:val="28"/>
        </w:rPr>
        <w:t xml:space="preserve"> </w:t>
      </w:r>
      <w:proofErr w:type="spellStart"/>
      <w:r w:rsidR="001F487B" w:rsidRPr="00B34EC4">
        <w:rPr>
          <w:rFonts w:ascii="Times New Roman" w:hAnsi="Times New Roman"/>
          <w:sz w:val="28"/>
          <w:szCs w:val="28"/>
        </w:rPr>
        <w:t>sunt</w:t>
      </w:r>
      <w:proofErr w:type="spellEnd"/>
      <w:r w:rsidR="001F487B" w:rsidRPr="00B34EC4">
        <w:rPr>
          <w:rFonts w:ascii="Times New Roman" w:hAnsi="Times New Roman"/>
          <w:sz w:val="28"/>
          <w:szCs w:val="28"/>
        </w:rPr>
        <w:t xml:space="preserve"> </w:t>
      </w:r>
      <w:proofErr w:type="spellStart"/>
      <w:r w:rsidR="001F487B" w:rsidRPr="00B34EC4">
        <w:rPr>
          <w:rFonts w:ascii="Times New Roman" w:hAnsi="Times New Roman"/>
          <w:sz w:val="28"/>
          <w:szCs w:val="28"/>
        </w:rPr>
        <w:t>servan</w:t>
      </w:r>
      <w:r w:rsidR="002F4FF5" w:rsidRPr="00B34EC4">
        <w:rPr>
          <w:rFonts w:ascii="Times New Roman" w:hAnsi="Times New Roman"/>
          <w:sz w:val="28"/>
          <w:szCs w:val="28"/>
        </w:rPr>
        <w:t>da</w:t>
      </w:r>
      <w:proofErr w:type="spellEnd"/>
      <w:r w:rsidR="002F4FF5" w:rsidRPr="00B34EC4">
        <w:rPr>
          <w:rFonts w:ascii="Times New Roman" w:hAnsi="Times New Roman"/>
          <w:sz w:val="28"/>
          <w:szCs w:val="28"/>
        </w:rPr>
        <w:t xml:space="preserve">). «Держава-учасниця не може посилатись </w:t>
      </w:r>
      <w:r w:rsidR="001F487B" w:rsidRPr="00B34EC4">
        <w:rPr>
          <w:rFonts w:ascii="Times New Roman" w:hAnsi="Times New Roman"/>
          <w:sz w:val="28"/>
          <w:szCs w:val="28"/>
        </w:rPr>
        <w:t xml:space="preserve">на положення свого внутрішнього права як на виправдання для невиконання нею договору» (ст. 27 Віденської конвенції). </w:t>
      </w:r>
    </w:p>
    <w:p w:rsidR="001F487B" w:rsidRPr="00B34EC4" w:rsidRDefault="001F487B" w:rsidP="001F487B">
      <w:pPr>
        <w:pStyle w:val="a8"/>
        <w:tabs>
          <w:tab w:val="left" w:pos="9639"/>
        </w:tabs>
        <w:ind w:firstLine="567"/>
        <w:jc w:val="both"/>
        <w:rPr>
          <w:rFonts w:ascii="Times New Roman" w:hAnsi="Times New Roman"/>
          <w:sz w:val="28"/>
          <w:szCs w:val="28"/>
        </w:rPr>
      </w:pPr>
      <w:r w:rsidRPr="00B34EC4">
        <w:rPr>
          <w:rFonts w:ascii="Times New Roman" w:hAnsi="Times New Roman"/>
          <w:sz w:val="28"/>
          <w:szCs w:val="28"/>
        </w:rPr>
        <w:lastRenderedPageBreak/>
        <w:t xml:space="preserve">У запропонованому </w:t>
      </w:r>
      <w:r w:rsidRPr="00E7764A">
        <w:rPr>
          <w:rFonts w:ascii="Times New Roman" w:hAnsi="Times New Roman"/>
          <w:sz w:val="28"/>
          <w:szCs w:val="28"/>
        </w:rPr>
        <w:t xml:space="preserve">в проекті </w:t>
      </w:r>
      <w:r w:rsidR="008F1023" w:rsidRPr="00E7764A">
        <w:rPr>
          <w:rFonts w:ascii="Times New Roman" w:hAnsi="Times New Roman"/>
          <w:sz w:val="28"/>
          <w:szCs w:val="28"/>
        </w:rPr>
        <w:t>п</w:t>
      </w:r>
      <w:r w:rsidRPr="00E7764A">
        <w:rPr>
          <w:rFonts w:ascii="Times New Roman" w:hAnsi="Times New Roman"/>
          <w:sz w:val="28"/>
          <w:szCs w:val="28"/>
        </w:rPr>
        <w:t>ереліку</w:t>
      </w:r>
      <w:r w:rsidRPr="00E7764A">
        <w:rPr>
          <w:rFonts w:ascii="Times New Roman" w:hAnsi="Times New Roman"/>
          <w:bCs/>
          <w:sz w:val="28"/>
          <w:szCs w:val="28"/>
        </w:rPr>
        <w:t xml:space="preserve"> актів органів державної влади і управління Союзу РСР, які пропонується </w:t>
      </w:r>
      <w:r w:rsidRPr="00E7764A">
        <w:rPr>
          <w:rFonts w:ascii="Times New Roman" w:hAnsi="Times New Roman"/>
          <w:bCs/>
          <w:i/>
          <w:sz w:val="28"/>
          <w:szCs w:val="28"/>
        </w:rPr>
        <w:t>визнати такими, що не застосовуються на території України</w:t>
      </w:r>
      <w:r w:rsidRPr="00E7764A">
        <w:rPr>
          <w:rFonts w:ascii="Times New Roman" w:hAnsi="Times New Roman"/>
          <w:bCs/>
          <w:sz w:val="28"/>
          <w:szCs w:val="28"/>
        </w:rPr>
        <w:t xml:space="preserve"> (Додаток № 1), </w:t>
      </w:r>
      <w:r w:rsidRPr="00E7764A">
        <w:rPr>
          <w:rFonts w:ascii="Times New Roman" w:hAnsi="Times New Roman"/>
          <w:sz w:val="28"/>
          <w:szCs w:val="28"/>
        </w:rPr>
        <w:t xml:space="preserve">вказані сотні укладених СРСР </w:t>
      </w:r>
      <w:r w:rsidRPr="00E7764A">
        <w:rPr>
          <w:rFonts w:ascii="Times New Roman" w:hAnsi="Times New Roman"/>
          <w:i/>
          <w:sz w:val="28"/>
          <w:szCs w:val="28"/>
        </w:rPr>
        <w:t>міжнародних договорів в різних сферах</w:t>
      </w:r>
      <w:r w:rsidRPr="00E7764A">
        <w:rPr>
          <w:rFonts w:ascii="Times New Roman" w:hAnsi="Times New Roman"/>
          <w:sz w:val="28"/>
          <w:szCs w:val="28"/>
        </w:rPr>
        <w:t xml:space="preserve"> (консульські конвенції, уникнення подвійного громадянства, уникнення подвійного оподаткування, взаємна правова допомога у кримінальних, цивільних, сімейних справах тощо). При цьому</w:t>
      </w:r>
      <w:r w:rsidR="008F1023" w:rsidRPr="00E7764A">
        <w:rPr>
          <w:rFonts w:ascii="Times New Roman" w:hAnsi="Times New Roman"/>
          <w:sz w:val="28"/>
          <w:szCs w:val="28"/>
        </w:rPr>
        <w:t>,</w:t>
      </w:r>
      <w:r w:rsidRPr="00E7764A">
        <w:rPr>
          <w:rFonts w:ascii="Times New Roman" w:hAnsi="Times New Roman"/>
          <w:sz w:val="28"/>
          <w:szCs w:val="28"/>
        </w:rPr>
        <w:t xml:space="preserve"> більшість таких договорів, конвенцій мають двосторонній характер. Слід визнати, що значна частина цих договорів є неактуальними для України або нечинними, зокрема, з огляду на зникнення суб’єктів, з якими (або щодо яких) вони були укладені (</w:t>
      </w:r>
      <w:r w:rsidRPr="00B34EC4">
        <w:rPr>
          <w:rFonts w:ascii="Times New Roman" w:hAnsi="Times New Roman"/>
          <w:sz w:val="28"/>
          <w:szCs w:val="28"/>
        </w:rPr>
        <w:t xml:space="preserve">наприклад, договори з Соціалістичною Федеративною Республікою Югославія), однак деякі з них можуть і досі мати значення для України, визначати її міжнародно-правові зобов’язання і аналогічні зобов’язання інших держав щодо України. </w:t>
      </w:r>
    </w:p>
    <w:p w:rsidR="001F487B" w:rsidRPr="00CF067E" w:rsidRDefault="001F487B" w:rsidP="001F487B">
      <w:pPr>
        <w:pStyle w:val="a8"/>
        <w:tabs>
          <w:tab w:val="left" w:pos="9639"/>
        </w:tabs>
        <w:ind w:firstLine="567"/>
        <w:jc w:val="both"/>
        <w:rPr>
          <w:rStyle w:val="jlqj4b"/>
        </w:rPr>
      </w:pPr>
      <w:r w:rsidRPr="00B34EC4">
        <w:rPr>
          <w:rFonts w:ascii="Times New Roman" w:hAnsi="Times New Roman"/>
          <w:sz w:val="28"/>
          <w:szCs w:val="28"/>
        </w:rPr>
        <w:t>Зокрема, Віденською конвенцією про консульські зносини від 24.04.1963</w:t>
      </w:r>
      <w:r w:rsidRPr="00B34EC4">
        <w:rPr>
          <w:rStyle w:val="a6"/>
          <w:rFonts w:ascii="Times New Roman" w:hAnsi="Times New Roman"/>
          <w:sz w:val="28"/>
          <w:szCs w:val="28"/>
        </w:rPr>
        <w:footnoteReference w:id="1"/>
      </w:r>
      <w:r w:rsidRPr="00B34EC4">
        <w:rPr>
          <w:rFonts w:ascii="Times New Roman" w:hAnsi="Times New Roman"/>
          <w:sz w:val="28"/>
          <w:szCs w:val="28"/>
        </w:rPr>
        <w:t xml:space="preserve"> (набула чинності для України </w:t>
      </w:r>
      <w:r w:rsidRPr="00B34EC4">
        <w:rPr>
          <w:rFonts w:ascii="Times New Roman" w:eastAsia="Times New Roman" w:hAnsi="Times New Roman"/>
          <w:sz w:val="28"/>
          <w:szCs w:val="28"/>
          <w:lang w:eastAsia="uk-UA"/>
        </w:rPr>
        <w:t xml:space="preserve">27.05.1989) передбачається, що </w:t>
      </w:r>
      <w:r w:rsidRPr="00B34EC4">
        <w:rPr>
          <w:rStyle w:val="jlqj4b"/>
          <w:rFonts w:ascii="Times New Roman" w:hAnsi="Times New Roman"/>
          <w:sz w:val="28"/>
          <w:szCs w:val="28"/>
        </w:rPr>
        <w:t xml:space="preserve">встановлення консульських відносин між державами здійснюється за взаємною згодою між ними. Конвенція регламентує загальні засади міжнародного співробітництва в сфері консульських відносин. Правове регулювання консульських відносин з іноземними державами здійснюється на підставі двосторонніх консульських конвенцій, а також внутрішнього законодавства держав. Саме в двосторонніх консульських угодах сторони, як правило, на взаємній добровільній основі домовляються про більш сприятливий правовий режим, зокрема, щодо </w:t>
      </w:r>
      <w:r w:rsidRPr="00B34EC4">
        <w:rPr>
          <w:rFonts w:ascii="Times New Roman" w:hAnsi="Times New Roman"/>
          <w:sz w:val="28"/>
          <w:szCs w:val="28"/>
        </w:rPr>
        <w:t xml:space="preserve">питання надання </w:t>
      </w:r>
      <w:r w:rsidRPr="00CF067E">
        <w:rPr>
          <w:rFonts w:ascii="Times New Roman" w:hAnsi="Times New Roman"/>
          <w:sz w:val="28"/>
          <w:szCs w:val="28"/>
        </w:rPr>
        <w:t>пе</w:t>
      </w:r>
      <w:r w:rsidRPr="00CF067E">
        <w:rPr>
          <w:rStyle w:val="jlqj4b"/>
          <w:rFonts w:ascii="Times New Roman" w:hAnsi="Times New Roman"/>
          <w:sz w:val="28"/>
          <w:szCs w:val="28"/>
        </w:rPr>
        <w:t>реваг,</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привілеїв</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та</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імунітетів</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консульським установам,</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штатним</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консульським</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посадовим</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особам</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і іншим</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працівникам</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консульських</w:t>
      </w:r>
      <w:r w:rsidRPr="00CF067E">
        <w:rPr>
          <w:rStyle w:val="viiyi"/>
          <w:rFonts w:ascii="Times New Roman" w:hAnsi="Times New Roman"/>
          <w:sz w:val="28"/>
          <w:szCs w:val="28"/>
        </w:rPr>
        <w:t xml:space="preserve"> </w:t>
      </w:r>
      <w:r w:rsidRPr="00CF067E">
        <w:rPr>
          <w:rStyle w:val="jlqj4b"/>
          <w:rFonts w:ascii="Times New Roman" w:hAnsi="Times New Roman"/>
          <w:sz w:val="28"/>
          <w:szCs w:val="28"/>
        </w:rPr>
        <w:t>установ, аніж це передбачено згаданою вище Віденською конвенцією про консульські зносини 1963 р</w:t>
      </w:r>
      <w:r w:rsidR="008F1023" w:rsidRPr="00CF067E">
        <w:rPr>
          <w:rStyle w:val="jlqj4b"/>
          <w:rFonts w:ascii="Times New Roman" w:hAnsi="Times New Roman"/>
          <w:sz w:val="28"/>
          <w:szCs w:val="28"/>
        </w:rPr>
        <w:t>оку</w:t>
      </w:r>
      <w:r w:rsidRPr="00CF067E">
        <w:rPr>
          <w:rStyle w:val="jlqj4b"/>
          <w:rFonts w:ascii="Times New Roman" w:hAnsi="Times New Roman"/>
          <w:sz w:val="28"/>
          <w:szCs w:val="28"/>
        </w:rPr>
        <w:t xml:space="preserve">. </w:t>
      </w:r>
      <w:r w:rsidRPr="00CF067E">
        <w:rPr>
          <w:rStyle w:val="jlqj4b"/>
        </w:rPr>
        <w:t xml:space="preserve"> </w:t>
      </w:r>
    </w:p>
    <w:p w:rsidR="001F487B" w:rsidRPr="00B34EC4" w:rsidRDefault="001F487B" w:rsidP="001F487B">
      <w:pPr>
        <w:pStyle w:val="a8"/>
        <w:tabs>
          <w:tab w:val="left" w:pos="9639"/>
        </w:tabs>
        <w:ind w:firstLine="567"/>
        <w:jc w:val="both"/>
        <w:rPr>
          <w:rStyle w:val="jlqj4b"/>
        </w:rPr>
      </w:pPr>
      <w:r w:rsidRPr="00CF067E">
        <w:rPr>
          <w:rStyle w:val="jlqj4b"/>
          <w:rFonts w:ascii="Times New Roman" w:hAnsi="Times New Roman"/>
          <w:sz w:val="28"/>
          <w:szCs w:val="28"/>
        </w:rPr>
        <w:t>Аналіз міжнародних договорів СРСР</w:t>
      </w:r>
      <w:r w:rsidRPr="00CF067E">
        <w:rPr>
          <w:rStyle w:val="a6"/>
          <w:rFonts w:ascii="Times New Roman" w:hAnsi="Times New Roman"/>
          <w:sz w:val="28"/>
          <w:szCs w:val="28"/>
        </w:rPr>
        <w:footnoteReference w:id="2"/>
      </w:r>
      <w:r w:rsidRPr="00CF067E">
        <w:rPr>
          <w:rStyle w:val="jlqj4b"/>
          <w:rFonts w:ascii="Times New Roman" w:hAnsi="Times New Roman"/>
          <w:sz w:val="28"/>
          <w:szCs w:val="28"/>
        </w:rPr>
        <w:t>, зокрема, консульських конвенцій, які пропонується визнати такими, що не застосовуються на території України (Додаток № 1), свідчить, що до переліку включені консульські конвенції, укладені СРСР, наприклад, з Республікою Ірак (1975 р.), Арабською Республікою Єгипет (1975 р.), Республікою Албані</w:t>
      </w:r>
      <w:r w:rsidR="008F1023" w:rsidRPr="00CF067E">
        <w:rPr>
          <w:rStyle w:val="jlqj4b"/>
          <w:rFonts w:ascii="Times New Roman" w:hAnsi="Times New Roman"/>
          <w:sz w:val="28"/>
          <w:szCs w:val="28"/>
        </w:rPr>
        <w:t>я</w:t>
      </w:r>
      <w:r w:rsidRPr="00CF067E">
        <w:rPr>
          <w:rStyle w:val="jlqj4b"/>
          <w:rFonts w:ascii="Times New Roman" w:hAnsi="Times New Roman"/>
          <w:sz w:val="28"/>
          <w:szCs w:val="28"/>
        </w:rPr>
        <w:t xml:space="preserve"> (</w:t>
      </w:r>
      <w:r w:rsidRPr="00CF067E">
        <w:rPr>
          <w:rFonts w:ascii="Times New Roman" w:hAnsi="Times New Roman"/>
          <w:sz w:val="28"/>
          <w:szCs w:val="28"/>
        </w:rPr>
        <w:t>1957 р.)</w:t>
      </w:r>
      <w:r w:rsidRPr="00CF067E">
        <w:rPr>
          <w:rStyle w:val="jlqj4b"/>
          <w:rFonts w:ascii="Times New Roman" w:hAnsi="Times New Roman"/>
          <w:sz w:val="28"/>
          <w:szCs w:val="28"/>
        </w:rPr>
        <w:t xml:space="preserve">, Гвінейською Республікою (1976 р.). Проте слід враховувати, що Україною з цими державами і дотепер не укладено відповідних двосторонніх консульських конвенцій. З огляду на це у разі </w:t>
      </w:r>
      <w:r w:rsidR="008F1023" w:rsidRPr="00CF067E">
        <w:rPr>
          <w:rStyle w:val="jlqj4b"/>
          <w:rFonts w:ascii="Times New Roman" w:hAnsi="Times New Roman"/>
          <w:sz w:val="28"/>
          <w:szCs w:val="28"/>
        </w:rPr>
        <w:t>прийняття</w:t>
      </w:r>
      <w:r w:rsidRPr="00CF067E">
        <w:rPr>
          <w:rStyle w:val="jlqj4b"/>
          <w:rFonts w:ascii="Times New Roman" w:hAnsi="Times New Roman"/>
          <w:sz w:val="28"/>
          <w:szCs w:val="28"/>
        </w:rPr>
        <w:t xml:space="preserve"> даного законопроекту, невід’ємною частиною якого є, у тому числі, Додаток № 1, правова підстава регулювання консульських зносин між Україною і цими державами</w:t>
      </w:r>
      <w:r w:rsidRPr="00B34EC4">
        <w:rPr>
          <w:rStyle w:val="jlqj4b"/>
          <w:rFonts w:ascii="Times New Roman" w:hAnsi="Times New Roman"/>
          <w:sz w:val="28"/>
          <w:szCs w:val="28"/>
        </w:rPr>
        <w:t xml:space="preserve"> буде незрозумілою. </w:t>
      </w:r>
    </w:p>
    <w:p w:rsidR="001F487B" w:rsidRPr="00B34EC4" w:rsidRDefault="001F487B" w:rsidP="001F487B">
      <w:pPr>
        <w:pStyle w:val="a8"/>
        <w:tabs>
          <w:tab w:val="left" w:pos="9639"/>
        </w:tabs>
        <w:ind w:firstLine="567"/>
        <w:jc w:val="both"/>
        <w:rPr>
          <w:rFonts w:ascii="Times New Roman" w:hAnsi="Times New Roman"/>
          <w:sz w:val="28"/>
          <w:szCs w:val="28"/>
        </w:rPr>
      </w:pPr>
      <w:r w:rsidRPr="00B34EC4">
        <w:rPr>
          <w:rFonts w:ascii="Times New Roman" w:hAnsi="Times New Roman"/>
          <w:sz w:val="28"/>
          <w:szCs w:val="28"/>
        </w:rPr>
        <w:lastRenderedPageBreak/>
        <w:t xml:space="preserve">З урахуванням зазначеного доцільно більш обережно і виважено підходити до питання скасування дії договорів СРСР, зокрема, у питаннях консульських зносин, з метою уникнення в подальшому прогалин і проблем у відносинах України з відповідними іноземними державами з питань, які регулюються цими договорами. </w:t>
      </w:r>
    </w:p>
    <w:p w:rsidR="001F487B" w:rsidRPr="00CF067E" w:rsidRDefault="001F487B" w:rsidP="001F487B">
      <w:pPr>
        <w:pStyle w:val="a8"/>
        <w:tabs>
          <w:tab w:val="left" w:pos="9639"/>
        </w:tabs>
        <w:ind w:firstLine="567"/>
        <w:jc w:val="both"/>
        <w:rPr>
          <w:rFonts w:ascii="Times New Roman" w:hAnsi="Times New Roman"/>
          <w:sz w:val="28"/>
          <w:szCs w:val="28"/>
        </w:rPr>
      </w:pPr>
      <w:r w:rsidRPr="00B34EC4">
        <w:rPr>
          <w:rFonts w:ascii="Times New Roman" w:hAnsi="Times New Roman"/>
          <w:sz w:val="28"/>
          <w:szCs w:val="28"/>
        </w:rPr>
        <w:t xml:space="preserve">Принагідно слід зазначити, що в міжнародному праві передбачаються такі випадки припинення дії </w:t>
      </w:r>
      <w:r w:rsidRPr="00CF067E">
        <w:rPr>
          <w:rFonts w:ascii="Times New Roman" w:hAnsi="Times New Roman"/>
          <w:sz w:val="28"/>
          <w:szCs w:val="28"/>
        </w:rPr>
        <w:t xml:space="preserve">міжнародного договору: денонсація договору або вихід з договору (ст. 56 Віденської конвенції про право міжнародних договорів </w:t>
      </w:r>
      <w:r w:rsidR="008F1023" w:rsidRPr="00CF067E">
        <w:rPr>
          <w:rFonts w:ascii="Times New Roman" w:hAnsi="Times New Roman"/>
          <w:sz w:val="28"/>
          <w:szCs w:val="28"/>
        </w:rPr>
        <w:br/>
      </w:r>
      <w:r w:rsidRPr="00CF067E">
        <w:rPr>
          <w:rFonts w:ascii="Times New Roman" w:hAnsi="Times New Roman"/>
          <w:sz w:val="28"/>
          <w:szCs w:val="28"/>
        </w:rPr>
        <w:t>1969 р</w:t>
      </w:r>
      <w:r w:rsidR="00B34EC4" w:rsidRPr="00CF067E">
        <w:rPr>
          <w:rFonts w:ascii="Times New Roman" w:hAnsi="Times New Roman"/>
          <w:sz w:val="28"/>
          <w:szCs w:val="28"/>
        </w:rPr>
        <w:t>оку</w:t>
      </w:r>
      <w:r w:rsidRPr="00CF067E">
        <w:rPr>
          <w:rFonts w:ascii="Times New Roman" w:hAnsi="Times New Roman"/>
          <w:sz w:val="28"/>
          <w:szCs w:val="28"/>
        </w:rPr>
        <w:t xml:space="preserve">); зупинення дії договору відповідно до положень договору або за згодою учасників (ст. 57 цієї ж Конвенції); </w:t>
      </w:r>
      <w:bookmarkStart w:id="0" w:name="o329"/>
      <w:bookmarkEnd w:id="0"/>
      <w:r w:rsidRPr="00CF067E">
        <w:rPr>
          <w:rFonts w:ascii="Times New Roman" w:hAnsi="Times New Roman"/>
          <w:sz w:val="28"/>
          <w:szCs w:val="28"/>
        </w:rPr>
        <w:t xml:space="preserve">зупинення дії багатостороннього договору за угодою тільки між деякими учасниками (ст. 58); </w:t>
      </w:r>
      <w:bookmarkStart w:id="1" w:name="o334"/>
      <w:bookmarkEnd w:id="1"/>
      <w:r w:rsidRPr="00CF067E">
        <w:rPr>
          <w:rFonts w:ascii="Times New Roman" w:hAnsi="Times New Roman"/>
          <w:sz w:val="28"/>
          <w:szCs w:val="28"/>
        </w:rPr>
        <w:t>припинення договору або зупинення його дії, які випливають з укладення наступно</w:t>
      </w:r>
      <w:r w:rsidR="00B34EC4" w:rsidRPr="00CF067E">
        <w:rPr>
          <w:rFonts w:ascii="Times New Roman" w:hAnsi="Times New Roman"/>
          <w:sz w:val="28"/>
          <w:szCs w:val="28"/>
        </w:rPr>
        <w:t>го договору</w:t>
      </w:r>
      <w:r w:rsidRPr="00CF067E">
        <w:rPr>
          <w:rFonts w:ascii="Times New Roman" w:hAnsi="Times New Roman"/>
          <w:sz w:val="28"/>
          <w:szCs w:val="28"/>
        </w:rPr>
        <w:t xml:space="preserve"> (ст. 59); </w:t>
      </w:r>
      <w:bookmarkStart w:id="2" w:name="o340"/>
      <w:bookmarkEnd w:id="2"/>
      <w:r w:rsidRPr="00CF067E">
        <w:rPr>
          <w:rFonts w:ascii="Times New Roman" w:hAnsi="Times New Roman"/>
          <w:sz w:val="28"/>
          <w:szCs w:val="28"/>
        </w:rPr>
        <w:t xml:space="preserve">припинення договору або зупинення його дії внаслідок його порушення (ст. 60). </w:t>
      </w:r>
    </w:p>
    <w:p w:rsidR="001F487B" w:rsidRPr="00B34EC4" w:rsidRDefault="001F487B" w:rsidP="001F487B">
      <w:pPr>
        <w:pStyle w:val="a8"/>
        <w:tabs>
          <w:tab w:val="left" w:pos="9639"/>
        </w:tabs>
        <w:ind w:firstLine="567"/>
        <w:jc w:val="both"/>
        <w:rPr>
          <w:rFonts w:ascii="Times New Roman" w:hAnsi="Times New Roman"/>
          <w:sz w:val="28"/>
          <w:szCs w:val="28"/>
        </w:rPr>
      </w:pPr>
      <w:r w:rsidRPr="00CF067E">
        <w:rPr>
          <w:rFonts w:ascii="Times New Roman" w:hAnsi="Times New Roman"/>
          <w:sz w:val="28"/>
          <w:szCs w:val="28"/>
        </w:rPr>
        <w:t xml:space="preserve">Віденська конвенція про право міжнародних договорів не оперує таким поняттям, як одностороннє «визнання міжнародного договору таким, що </w:t>
      </w:r>
      <w:r w:rsidRPr="00CF067E">
        <w:rPr>
          <w:rFonts w:ascii="Times New Roman" w:hAnsi="Times New Roman"/>
          <w:bCs/>
          <w:sz w:val="28"/>
          <w:szCs w:val="28"/>
        </w:rPr>
        <w:t>не застосовується» на території відповідної держави. Тому</w:t>
      </w:r>
      <w:r w:rsidR="00B34EC4" w:rsidRPr="00CF067E">
        <w:rPr>
          <w:rFonts w:ascii="Times New Roman" w:hAnsi="Times New Roman"/>
          <w:bCs/>
          <w:sz w:val="28"/>
          <w:szCs w:val="28"/>
        </w:rPr>
        <w:t>,</w:t>
      </w:r>
      <w:r w:rsidRPr="00CF067E">
        <w:rPr>
          <w:rFonts w:ascii="Times New Roman" w:hAnsi="Times New Roman"/>
          <w:bCs/>
          <w:sz w:val="28"/>
          <w:szCs w:val="28"/>
        </w:rPr>
        <w:t xml:space="preserve"> якщо якісь із міжнародних договорів СРСР, включених до Додатку № 1, на даний</w:t>
      </w:r>
      <w:r w:rsidRPr="00B34EC4">
        <w:rPr>
          <w:rFonts w:ascii="Times New Roman" w:hAnsi="Times New Roman"/>
          <w:bCs/>
          <w:sz w:val="28"/>
          <w:szCs w:val="28"/>
        </w:rPr>
        <w:t xml:space="preserve"> час зберігають свою чинність, їх дія (застосування) не може бути припинена у такий спосіб.</w:t>
      </w:r>
    </w:p>
    <w:p w:rsidR="00B407A1" w:rsidRPr="00B34EC4" w:rsidRDefault="008D249C" w:rsidP="00E078C4">
      <w:pPr>
        <w:pStyle w:val="a8"/>
        <w:tabs>
          <w:tab w:val="left" w:pos="9639"/>
        </w:tabs>
        <w:ind w:firstLine="709"/>
        <w:jc w:val="both"/>
        <w:rPr>
          <w:rFonts w:ascii="Times New Roman" w:hAnsi="Times New Roman"/>
          <w:sz w:val="28"/>
          <w:szCs w:val="28"/>
        </w:rPr>
      </w:pPr>
      <w:r w:rsidRPr="00B34EC4">
        <w:rPr>
          <w:rFonts w:ascii="Times New Roman" w:hAnsi="Times New Roman"/>
          <w:sz w:val="28"/>
          <w:szCs w:val="28"/>
        </w:rPr>
        <w:t xml:space="preserve">1.3. </w:t>
      </w:r>
      <w:r w:rsidR="00B407A1" w:rsidRPr="00B34EC4">
        <w:rPr>
          <w:rFonts w:ascii="Times New Roman" w:hAnsi="Times New Roman"/>
          <w:sz w:val="28"/>
          <w:szCs w:val="28"/>
        </w:rPr>
        <w:t xml:space="preserve">Викликає зауваження застосований підхід </w:t>
      </w:r>
      <w:r w:rsidR="00891D3F" w:rsidRPr="00B34EC4">
        <w:rPr>
          <w:rFonts w:ascii="Times New Roman" w:hAnsi="Times New Roman"/>
          <w:sz w:val="28"/>
          <w:szCs w:val="28"/>
        </w:rPr>
        <w:t xml:space="preserve">до </w:t>
      </w:r>
      <w:r w:rsidR="00B407A1" w:rsidRPr="00B34EC4">
        <w:rPr>
          <w:rFonts w:ascii="Times New Roman" w:hAnsi="Times New Roman"/>
          <w:sz w:val="28"/>
          <w:szCs w:val="28"/>
        </w:rPr>
        <w:t xml:space="preserve">формування переліків актів, вміщених у Додатках 1 та 2. </w:t>
      </w:r>
    </w:p>
    <w:p w:rsidR="00CE0790" w:rsidRPr="00B34EC4" w:rsidRDefault="00891D3F" w:rsidP="00E078C4">
      <w:pPr>
        <w:pStyle w:val="a8"/>
        <w:tabs>
          <w:tab w:val="left" w:pos="9639"/>
        </w:tabs>
        <w:ind w:firstLine="709"/>
        <w:jc w:val="both"/>
        <w:rPr>
          <w:rFonts w:ascii="Times New Roman" w:hAnsi="Times New Roman"/>
          <w:sz w:val="28"/>
          <w:szCs w:val="28"/>
        </w:rPr>
      </w:pPr>
      <w:r w:rsidRPr="00B34EC4">
        <w:rPr>
          <w:rFonts w:ascii="Times New Roman" w:hAnsi="Times New Roman"/>
          <w:sz w:val="28"/>
          <w:szCs w:val="28"/>
        </w:rPr>
        <w:t>Зокрема, д</w:t>
      </w:r>
      <w:r w:rsidR="00B87E77" w:rsidRPr="00B34EC4">
        <w:rPr>
          <w:rFonts w:ascii="Times New Roman" w:hAnsi="Times New Roman"/>
          <w:sz w:val="28"/>
          <w:szCs w:val="28"/>
        </w:rPr>
        <w:t>оцільно</w:t>
      </w:r>
      <w:r w:rsidRPr="00B34EC4">
        <w:rPr>
          <w:rFonts w:ascii="Times New Roman" w:hAnsi="Times New Roman"/>
          <w:sz w:val="28"/>
          <w:szCs w:val="28"/>
        </w:rPr>
        <w:t>, на наш погляд,</w:t>
      </w:r>
      <w:r w:rsidR="00B87E77" w:rsidRPr="00B34EC4">
        <w:rPr>
          <w:rFonts w:ascii="Times New Roman" w:hAnsi="Times New Roman"/>
          <w:sz w:val="28"/>
          <w:szCs w:val="28"/>
        </w:rPr>
        <w:t xml:space="preserve"> вилучити з </w:t>
      </w:r>
      <w:r w:rsidR="00D3245A" w:rsidRPr="00B34EC4">
        <w:rPr>
          <w:rFonts w:ascii="Times New Roman" w:hAnsi="Times New Roman"/>
          <w:sz w:val="28"/>
          <w:szCs w:val="28"/>
        </w:rPr>
        <w:t>додатків</w:t>
      </w:r>
      <w:r w:rsidR="00B87E77" w:rsidRPr="00B34EC4">
        <w:rPr>
          <w:rFonts w:ascii="Times New Roman" w:hAnsi="Times New Roman"/>
          <w:sz w:val="28"/>
          <w:szCs w:val="28"/>
        </w:rPr>
        <w:t xml:space="preserve"> згадки про ті акти СРСР та УРСР, які</w:t>
      </w:r>
      <w:r w:rsidR="00D3245A" w:rsidRPr="00B34EC4">
        <w:rPr>
          <w:rFonts w:ascii="Times New Roman" w:hAnsi="Times New Roman"/>
          <w:sz w:val="28"/>
          <w:szCs w:val="28"/>
        </w:rPr>
        <w:t xml:space="preserve"> уже нині</w:t>
      </w:r>
      <w:r w:rsidR="00B87E77" w:rsidRPr="00B34EC4">
        <w:rPr>
          <w:rFonts w:ascii="Times New Roman" w:hAnsi="Times New Roman"/>
          <w:sz w:val="28"/>
          <w:szCs w:val="28"/>
        </w:rPr>
        <w:t xml:space="preserve"> не діють в Україні з огляду на наявність законодавства України з відповідних питань</w:t>
      </w:r>
      <w:r w:rsidR="004C3504" w:rsidRPr="00B34EC4">
        <w:rPr>
          <w:rFonts w:ascii="Times New Roman" w:hAnsi="Times New Roman"/>
          <w:sz w:val="28"/>
          <w:szCs w:val="28"/>
        </w:rPr>
        <w:t xml:space="preserve"> </w:t>
      </w:r>
      <w:r w:rsidR="00B87E77" w:rsidRPr="00B34EC4">
        <w:rPr>
          <w:rFonts w:ascii="Times New Roman" w:hAnsi="Times New Roman"/>
          <w:sz w:val="28"/>
          <w:szCs w:val="28"/>
        </w:rPr>
        <w:t xml:space="preserve">(наприклад, акти кримінального законодавства – з огляду на наявність Кримінального кодексу України, акти </w:t>
      </w:r>
      <w:r w:rsidR="004C3504" w:rsidRPr="00B34EC4">
        <w:rPr>
          <w:rFonts w:ascii="Times New Roman" w:hAnsi="Times New Roman"/>
          <w:sz w:val="28"/>
          <w:szCs w:val="28"/>
        </w:rPr>
        <w:t>цивільного</w:t>
      </w:r>
      <w:r w:rsidR="00B87E77" w:rsidRPr="00B34EC4">
        <w:rPr>
          <w:rFonts w:ascii="Times New Roman" w:hAnsi="Times New Roman"/>
          <w:sz w:val="28"/>
          <w:szCs w:val="28"/>
        </w:rPr>
        <w:t xml:space="preserve"> законодавства – з огляду на наявність </w:t>
      </w:r>
      <w:r w:rsidR="004C3504" w:rsidRPr="00B34EC4">
        <w:rPr>
          <w:rFonts w:ascii="Times New Roman" w:hAnsi="Times New Roman"/>
          <w:sz w:val="28"/>
          <w:szCs w:val="28"/>
        </w:rPr>
        <w:t>Цивільного к</w:t>
      </w:r>
      <w:r w:rsidR="00B87E77" w:rsidRPr="00B34EC4">
        <w:rPr>
          <w:rFonts w:ascii="Times New Roman" w:hAnsi="Times New Roman"/>
          <w:sz w:val="28"/>
          <w:szCs w:val="28"/>
        </w:rPr>
        <w:t>одексу України</w:t>
      </w:r>
      <w:r w:rsidR="004C3504" w:rsidRPr="00B34EC4">
        <w:rPr>
          <w:rFonts w:ascii="Times New Roman" w:hAnsi="Times New Roman"/>
          <w:sz w:val="28"/>
          <w:szCs w:val="28"/>
        </w:rPr>
        <w:t>, ак</w:t>
      </w:r>
      <w:r w:rsidR="00B87E77" w:rsidRPr="00B34EC4">
        <w:rPr>
          <w:rFonts w:ascii="Times New Roman" w:hAnsi="Times New Roman"/>
          <w:sz w:val="28"/>
          <w:szCs w:val="28"/>
        </w:rPr>
        <w:t>ти податкового законодавства – з огляду на наявність Податкового кодексу України</w:t>
      </w:r>
      <w:r w:rsidR="00E078C4" w:rsidRPr="00B34EC4">
        <w:rPr>
          <w:rFonts w:ascii="Times New Roman" w:hAnsi="Times New Roman"/>
          <w:sz w:val="28"/>
          <w:szCs w:val="28"/>
        </w:rPr>
        <w:t xml:space="preserve"> </w:t>
      </w:r>
      <w:r w:rsidR="00B87E77" w:rsidRPr="00B34EC4">
        <w:rPr>
          <w:rFonts w:ascii="Times New Roman" w:hAnsi="Times New Roman"/>
          <w:sz w:val="28"/>
          <w:szCs w:val="28"/>
        </w:rPr>
        <w:t>і т. д.).</w:t>
      </w:r>
    </w:p>
    <w:p w:rsidR="006C22EB" w:rsidRPr="00B34EC4" w:rsidRDefault="00CE0790" w:rsidP="006C22EB">
      <w:pPr>
        <w:pStyle w:val="a8"/>
        <w:tabs>
          <w:tab w:val="left" w:pos="9639"/>
        </w:tabs>
        <w:ind w:firstLine="709"/>
        <w:jc w:val="both"/>
        <w:rPr>
          <w:rFonts w:ascii="Times New Roman" w:hAnsi="Times New Roman"/>
          <w:sz w:val="28"/>
          <w:szCs w:val="28"/>
          <w:lang w:eastAsia="uk-UA"/>
        </w:rPr>
      </w:pPr>
      <w:r w:rsidRPr="00B34EC4">
        <w:rPr>
          <w:rFonts w:ascii="Times New Roman" w:hAnsi="Times New Roman"/>
          <w:sz w:val="28"/>
          <w:szCs w:val="28"/>
        </w:rPr>
        <w:t>Водночас,</w:t>
      </w:r>
      <w:r w:rsidR="00B87E77" w:rsidRPr="00B34EC4">
        <w:rPr>
          <w:rFonts w:ascii="Times New Roman" w:hAnsi="Times New Roman"/>
          <w:sz w:val="28"/>
          <w:szCs w:val="28"/>
        </w:rPr>
        <w:t xml:space="preserve"> </w:t>
      </w:r>
      <w:r w:rsidRPr="00B34EC4">
        <w:rPr>
          <w:rFonts w:ascii="Times New Roman" w:hAnsi="Times New Roman"/>
          <w:sz w:val="28"/>
          <w:szCs w:val="28"/>
        </w:rPr>
        <w:t>н</w:t>
      </w:r>
      <w:r w:rsidR="00B87E77" w:rsidRPr="00B34EC4">
        <w:rPr>
          <w:rFonts w:ascii="Times New Roman" w:hAnsi="Times New Roman"/>
          <w:sz w:val="28"/>
          <w:szCs w:val="28"/>
        </w:rPr>
        <w:t xml:space="preserve">езрозумілою є доцільність включення до </w:t>
      </w:r>
      <w:r w:rsidR="004C3504" w:rsidRPr="00B34EC4">
        <w:rPr>
          <w:rFonts w:ascii="Times New Roman" w:hAnsi="Times New Roman"/>
          <w:sz w:val="28"/>
          <w:szCs w:val="28"/>
        </w:rPr>
        <w:t>додатків</w:t>
      </w:r>
      <w:r w:rsidR="00B87E77" w:rsidRPr="00B34EC4">
        <w:rPr>
          <w:rFonts w:ascii="Times New Roman" w:hAnsi="Times New Roman"/>
          <w:sz w:val="28"/>
          <w:szCs w:val="28"/>
        </w:rPr>
        <w:t xml:space="preserve"> великої кількості актів ненормативного характеру, дія яких нині уже давно вичерпана у зв’язку з їх виконанням</w:t>
      </w:r>
      <w:r w:rsidR="00891D3F" w:rsidRPr="00B34EC4">
        <w:rPr>
          <w:rFonts w:ascii="Times New Roman" w:hAnsi="Times New Roman"/>
          <w:sz w:val="28"/>
          <w:szCs w:val="28"/>
        </w:rPr>
        <w:t xml:space="preserve"> </w:t>
      </w:r>
      <w:r w:rsidR="006C22EB" w:rsidRPr="00B34EC4">
        <w:rPr>
          <w:rFonts w:ascii="Times New Roman" w:hAnsi="Times New Roman"/>
          <w:sz w:val="28"/>
          <w:szCs w:val="28"/>
        </w:rPr>
        <w:t>(</w:t>
      </w:r>
      <w:r w:rsidR="00206B67" w:rsidRPr="00B34EC4">
        <w:rPr>
          <w:rFonts w:ascii="Times New Roman" w:hAnsi="Times New Roman"/>
          <w:sz w:val="28"/>
          <w:szCs w:val="28"/>
        </w:rPr>
        <w:t xml:space="preserve">наприклад, </w:t>
      </w:r>
      <w:r w:rsidR="00EA6E1E" w:rsidRPr="00B34EC4">
        <w:rPr>
          <w:rFonts w:ascii="Times New Roman" w:hAnsi="Times New Roman"/>
          <w:sz w:val="28"/>
          <w:szCs w:val="28"/>
        </w:rPr>
        <w:t xml:space="preserve">Постанови Центрального Виконавчого Комітету СРСР від 17 серпня 1923 року «Об </w:t>
      </w:r>
      <w:r w:rsidR="00EA6E1E" w:rsidRPr="00B34EC4">
        <w:rPr>
          <w:rFonts w:ascii="Times New Roman" w:hAnsi="Times New Roman"/>
          <w:sz w:val="28"/>
          <w:szCs w:val="28"/>
          <w:lang w:val="ru-RU"/>
        </w:rPr>
        <w:t xml:space="preserve">амнистии в ознаменование образования Союза Советских Социалистических Республик»; </w:t>
      </w:r>
      <w:r w:rsidR="00206B67" w:rsidRPr="00B34EC4">
        <w:rPr>
          <w:rFonts w:ascii="Times New Roman" w:hAnsi="Times New Roman"/>
          <w:sz w:val="28"/>
          <w:szCs w:val="28"/>
          <w:lang w:val="ru-RU"/>
        </w:rPr>
        <w:t xml:space="preserve">Постанови Центрального </w:t>
      </w:r>
      <w:proofErr w:type="spellStart"/>
      <w:r w:rsidR="00206B67" w:rsidRPr="00B34EC4">
        <w:rPr>
          <w:rFonts w:ascii="Times New Roman" w:hAnsi="Times New Roman"/>
          <w:sz w:val="28"/>
          <w:szCs w:val="28"/>
          <w:lang w:val="ru-RU"/>
        </w:rPr>
        <w:t>Виконавчого</w:t>
      </w:r>
      <w:proofErr w:type="spellEnd"/>
      <w:r w:rsidR="00206B67" w:rsidRPr="00B34EC4">
        <w:rPr>
          <w:rFonts w:ascii="Times New Roman" w:hAnsi="Times New Roman"/>
          <w:sz w:val="28"/>
          <w:szCs w:val="28"/>
          <w:lang w:val="ru-RU"/>
        </w:rPr>
        <w:t xml:space="preserve"> </w:t>
      </w:r>
      <w:proofErr w:type="spellStart"/>
      <w:r w:rsidR="00206B67" w:rsidRPr="00B34EC4">
        <w:rPr>
          <w:rFonts w:ascii="Times New Roman" w:hAnsi="Times New Roman"/>
          <w:sz w:val="28"/>
          <w:szCs w:val="28"/>
          <w:lang w:val="ru-RU"/>
        </w:rPr>
        <w:t>Комітету</w:t>
      </w:r>
      <w:proofErr w:type="spellEnd"/>
      <w:r w:rsidR="00206B67" w:rsidRPr="00B34EC4">
        <w:rPr>
          <w:rFonts w:ascii="Times New Roman" w:hAnsi="Times New Roman"/>
          <w:sz w:val="28"/>
          <w:szCs w:val="28"/>
          <w:lang w:val="ru-RU"/>
        </w:rPr>
        <w:t xml:space="preserve"> СРСР </w:t>
      </w:r>
      <w:proofErr w:type="spellStart"/>
      <w:r w:rsidR="00206B67" w:rsidRPr="00B34EC4">
        <w:rPr>
          <w:rFonts w:ascii="Times New Roman" w:hAnsi="Times New Roman"/>
          <w:sz w:val="28"/>
          <w:szCs w:val="28"/>
          <w:lang w:val="ru-RU"/>
        </w:rPr>
        <w:t>від</w:t>
      </w:r>
      <w:proofErr w:type="spellEnd"/>
      <w:r w:rsidR="00206B67" w:rsidRPr="00B34EC4">
        <w:rPr>
          <w:rFonts w:ascii="Times New Roman" w:hAnsi="Times New Roman"/>
          <w:sz w:val="28"/>
          <w:szCs w:val="28"/>
          <w:lang w:val="ru-RU"/>
        </w:rPr>
        <w:t xml:space="preserve"> 2 листопада 1927 року </w:t>
      </w:r>
      <w:r w:rsidR="008F46F9">
        <w:rPr>
          <w:rFonts w:ascii="Times New Roman" w:hAnsi="Times New Roman"/>
          <w:sz w:val="28"/>
          <w:szCs w:val="28"/>
          <w:lang w:val="ru-RU"/>
        </w:rPr>
        <w:br/>
      </w:r>
      <w:r w:rsidR="00206B67" w:rsidRPr="00B34EC4">
        <w:rPr>
          <w:rFonts w:ascii="Times New Roman" w:hAnsi="Times New Roman"/>
          <w:sz w:val="28"/>
          <w:szCs w:val="28"/>
          <w:lang w:val="ru-RU"/>
        </w:rPr>
        <w:t xml:space="preserve">«Об амнистии»; </w:t>
      </w:r>
      <w:r w:rsidR="00EA6E1E" w:rsidRPr="00B34EC4">
        <w:rPr>
          <w:rFonts w:ascii="Times New Roman" w:hAnsi="Times New Roman"/>
          <w:sz w:val="28"/>
          <w:szCs w:val="28"/>
          <w:lang w:val="ru-RU"/>
        </w:rPr>
        <w:t xml:space="preserve">Постанови Центрального </w:t>
      </w:r>
      <w:proofErr w:type="spellStart"/>
      <w:r w:rsidR="00EA6E1E" w:rsidRPr="00B34EC4">
        <w:rPr>
          <w:rFonts w:ascii="Times New Roman" w:hAnsi="Times New Roman"/>
          <w:sz w:val="28"/>
          <w:szCs w:val="28"/>
          <w:lang w:val="ru-RU"/>
        </w:rPr>
        <w:t>Виконавчого</w:t>
      </w:r>
      <w:proofErr w:type="spellEnd"/>
      <w:r w:rsidR="00EA6E1E" w:rsidRPr="00B34EC4">
        <w:rPr>
          <w:rFonts w:ascii="Times New Roman" w:hAnsi="Times New Roman"/>
          <w:sz w:val="28"/>
          <w:szCs w:val="28"/>
          <w:lang w:val="ru-RU"/>
        </w:rPr>
        <w:t xml:space="preserve"> </w:t>
      </w:r>
      <w:proofErr w:type="spellStart"/>
      <w:r w:rsidR="00EA6E1E" w:rsidRPr="00B34EC4">
        <w:rPr>
          <w:rFonts w:ascii="Times New Roman" w:hAnsi="Times New Roman"/>
          <w:sz w:val="28"/>
          <w:szCs w:val="28"/>
          <w:lang w:val="ru-RU"/>
        </w:rPr>
        <w:t>Комітету</w:t>
      </w:r>
      <w:proofErr w:type="spellEnd"/>
      <w:r w:rsidR="00EA6E1E" w:rsidRPr="00B34EC4">
        <w:rPr>
          <w:rFonts w:ascii="Times New Roman" w:hAnsi="Times New Roman"/>
          <w:sz w:val="28"/>
          <w:szCs w:val="28"/>
          <w:lang w:val="ru-RU"/>
        </w:rPr>
        <w:t xml:space="preserve"> СРСР </w:t>
      </w:r>
      <w:r w:rsidR="008F46F9">
        <w:rPr>
          <w:rFonts w:ascii="Times New Roman" w:hAnsi="Times New Roman"/>
          <w:sz w:val="28"/>
          <w:szCs w:val="28"/>
          <w:lang w:val="ru-RU"/>
        </w:rPr>
        <w:br/>
      </w:r>
      <w:proofErr w:type="spellStart"/>
      <w:r w:rsidR="00EA6E1E" w:rsidRPr="00B34EC4">
        <w:rPr>
          <w:rFonts w:ascii="Times New Roman" w:hAnsi="Times New Roman"/>
          <w:sz w:val="28"/>
          <w:szCs w:val="28"/>
          <w:lang w:val="ru-RU"/>
        </w:rPr>
        <w:t>від</w:t>
      </w:r>
      <w:proofErr w:type="spellEnd"/>
      <w:r w:rsidR="00EA6E1E" w:rsidRPr="00B34EC4">
        <w:rPr>
          <w:rFonts w:ascii="Times New Roman" w:hAnsi="Times New Roman"/>
          <w:sz w:val="28"/>
          <w:szCs w:val="28"/>
          <w:lang w:val="ru-RU"/>
        </w:rPr>
        <w:t xml:space="preserve"> 4 </w:t>
      </w:r>
      <w:proofErr w:type="spellStart"/>
      <w:r w:rsidR="00EA6E1E" w:rsidRPr="00B34EC4">
        <w:rPr>
          <w:rFonts w:ascii="Times New Roman" w:hAnsi="Times New Roman"/>
          <w:sz w:val="28"/>
          <w:szCs w:val="28"/>
          <w:lang w:val="ru-RU"/>
        </w:rPr>
        <w:t>травня</w:t>
      </w:r>
      <w:proofErr w:type="spellEnd"/>
      <w:r w:rsidR="00EA6E1E" w:rsidRPr="00B34EC4">
        <w:rPr>
          <w:rFonts w:ascii="Times New Roman" w:hAnsi="Times New Roman"/>
          <w:sz w:val="28"/>
          <w:szCs w:val="28"/>
          <w:lang w:val="ru-RU"/>
        </w:rPr>
        <w:t xml:space="preserve"> 1927 року «О прекращении экономического бойкота Швейцарии»; Указу СРСР </w:t>
      </w:r>
      <w:r w:rsidR="00EA6E1E" w:rsidRPr="00B34EC4">
        <w:rPr>
          <w:rFonts w:ascii="Times New Roman" w:hAnsi="Times New Roman"/>
          <w:i/>
          <w:sz w:val="28"/>
          <w:szCs w:val="28"/>
          <w:lang w:val="ru-RU"/>
        </w:rPr>
        <w:t xml:space="preserve">(так </w:t>
      </w:r>
      <w:proofErr w:type="spellStart"/>
      <w:r w:rsidR="00EA6E1E" w:rsidRPr="00B34EC4">
        <w:rPr>
          <w:rFonts w:ascii="Times New Roman" w:hAnsi="Times New Roman"/>
          <w:i/>
          <w:sz w:val="28"/>
          <w:szCs w:val="28"/>
          <w:lang w:val="ru-RU"/>
        </w:rPr>
        <w:t>зазначено</w:t>
      </w:r>
      <w:proofErr w:type="spellEnd"/>
      <w:r w:rsidR="00EA6E1E" w:rsidRPr="00B34EC4">
        <w:rPr>
          <w:rFonts w:ascii="Times New Roman" w:hAnsi="Times New Roman"/>
          <w:i/>
          <w:sz w:val="28"/>
          <w:szCs w:val="28"/>
          <w:lang w:val="ru-RU"/>
        </w:rPr>
        <w:t xml:space="preserve"> у </w:t>
      </w:r>
      <w:proofErr w:type="spellStart"/>
      <w:r w:rsidR="00EA6E1E" w:rsidRPr="00B34EC4">
        <w:rPr>
          <w:rFonts w:ascii="Times New Roman" w:hAnsi="Times New Roman"/>
          <w:i/>
          <w:sz w:val="28"/>
          <w:szCs w:val="28"/>
          <w:lang w:val="ru-RU"/>
        </w:rPr>
        <w:t>тексті</w:t>
      </w:r>
      <w:proofErr w:type="spellEnd"/>
      <w:r w:rsidR="00EA6E1E" w:rsidRPr="00B34EC4">
        <w:rPr>
          <w:rFonts w:ascii="Times New Roman" w:hAnsi="Times New Roman"/>
          <w:i/>
          <w:sz w:val="28"/>
          <w:szCs w:val="28"/>
          <w:lang w:val="ru-RU"/>
        </w:rPr>
        <w:t xml:space="preserve"> законопроекту) </w:t>
      </w:r>
      <w:proofErr w:type="spellStart"/>
      <w:r w:rsidR="00EA6E1E" w:rsidRPr="00B34EC4">
        <w:rPr>
          <w:rFonts w:ascii="Times New Roman" w:hAnsi="Times New Roman"/>
          <w:sz w:val="28"/>
          <w:szCs w:val="28"/>
          <w:lang w:val="ru-RU"/>
        </w:rPr>
        <w:t>від</w:t>
      </w:r>
      <w:proofErr w:type="spellEnd"/>
      <w:r w:rsidR="00EA6E1E" w:rsidRPr="00B34EC4">
        <w:rPr>
          <w:rFonts w:ascii="Times New Roman" w:hAnsi="Times New Roman"/>
          <w:sz w:val="28"/>
          <w:szCs w:val="28"/>
          <w:lang w:val="ru-RU"/>
        </w:rPr>
        <w:t xml:space="preserve"> 8 </w:t>
      </w:r>
      <w:proofErr w:type="spellStart"/>
      <w:r w:rsidR="00EA6E1E" w:rsidRPr="00B34EC4">
        <w:rPr>
          <w:rFonts w:ascii="Times New Roman" w:hAnsi="Times New Roman"/>
          <w:sz w:val="28"/>
          <w:szCs w:val="28"/>
          <w:lang w:val="ru-RU"/>
        </w:rPr>
        <w:t>березня</w:t>
      </w:r>
      <w:proofErr w:type="spellEnd"/>
      <w:r w:rsidR="00EA6E1E" w:rsidRPr="00B34EC4">
        <w:rPr>
          <w:rFonts w:ascii="Times New Roman" w:hAnsi="Times New Roman"/>
          <w:sz w:val="28"/>
          <w:szCs w:val="28"/>
          <w:lang w:val="ru-RU"/>
        </w:rPr>
        <w:t xml:space="preserve"> 1941 року «О восстановлении в гражданстве СССР жителей Бессарабии и о приобретении советского гражданства жителями Северной </w:t>
      </w:r>
      <w:proofErr w:type="spellStart"/>
      <w:r w:rsidR="00EA6E1E" w:rsidRPr="00B34EC4">
        <w:rPr>
          <w:rFonts w:ascii="Times New Roman" w:hAnsi="Times New Roman"/>
          <w:sz w:val="28"/>
          <w:szCs w:val="28"/>
          <w:lang w:val="ru-RU"/>
        </w:rPr>
        <w:t>Буковины</w:t>
      </w:r>
      <w:proofErr w:type="spellEnd"/>
      <w:r w:rsidR="00EA6E1E" w:rsidRPr="00B34EC4">
        <w:rPr>
          <w:rFonts w:ascii="Times New Roman" w:hAnsi="Times New Roman"/>
          <w:sz w:val="28"/>
          <w:szCs w:val="28"/>
          <w:lang w:val="ru-RU"/>
        </w:rPr>
        <w:t xml:space="preserve">»; Указу </w:t>
      </w:r>
      <w:proofErr w:type="spellStart"/>
      <w:r w:rsidR="00EA6E1E" w:rsidRPr="00B34EC4">
        <w:rPr>
          <w:rFonts w:ascii="Times New Roman" w:hAnsi="Times New Roman"/>
          <w:sz w:val="28"/>
          <w:szCs w:val="28"/>
          <w:lang w:val="ru-RU"/>
        </w:rPr>
        <w:t>Президії</w:t>
      </w:r>
      <w:proofErr w:type="spellEnd"/>
      <w:r w:rsidR="00EA6E1E" w:rsidRPr="00B34EC4">
        <w:rPr>
          <w:rFonts w:ascii="Times New Roman" w:hAnsi="Times New Roman"/>
          <w:sz w:val="28"/>
          <w:szCs w:val="28"/>
          <w:lang w:val="ru-RU"/>
        </w:rPr>
        <w:t xml:space="preserve"> </w:t>
      </w:r>
      <w:proofErr w:type="spellStart"/>
      <w:r w:rsidR="00EA6E1E" w:rsidRPr="00B34EC4">
        <w:rPr>
          <w:rFonts w:ascii="Times New Roman" w:hAnsi="Times New Roman"/>
          <w:sz w:val="28"/>
          <w:szCs w:val="28"/>
          <w:lang w:val="ru-RU"/>
        </w:rPr>
        <w:t>Верховної</w:t>
      </w:r>
      <w:proofErr w:type="spellEnd"/>
      <w:r w:rsidR="00EA6E1E" w:rsidRPr="00B34EC4">
        <w:rPr>
          <w:rFonts w:ascii="Times New Roman" w:hAnsi="Times New Roman"/>
          <w:sz w:val="28"/>
          <w:szCs w:val="28"/>
          <w:lang w:val="ru-RU"/>
        </w:rPr>
        <w:t xml:space="preserve"> Ради СРСР </w:t>
      </w:r>
      <w:proofErr w:type="spellStart"/>
      <w:r w:rsidR="00EA6E1E" w:rsidRPr="00B34EC4">
        <w:rPr>
          <w:rFonts w:ascii="Times New Roman" w:hAnsi="Times New Roman"/>
          <w:sz w:val="28"/>
          <w:szCs w:val="28"/>
          <w:lang w:val="ru-RU"/>
        </w:rPr>
        <w:t>від</w:t>
      </w:r>
      <w:proofErr w:type="spellEnd"/>
      <w:r w:rsidR="00EA6E1E" w:rsidRPr="00B34EC4">
        <w:rPr>
          <w:rFonts w:ascii="Times New Roman" w:hAnsi="Times New Roman"/>
          <w:sz w:val="28"/>
          <w:szCs w:val="28"/>
          <w:lang w:val="ru-RU"/>
        </w:rPr>
        <w:t xml:space="preserve"> 13 </w:t>
      </w:r>
      <w:proofErr w:type="spellStart"/>
      <w:r w:rsidR="00EA6E1E" w:rsidRPr="00B34EC4">
        <w:rPr>
          <w:rFonts w:ascii="Times New Roman" w:hAnsi="Times New Roman"/>
          <w:sz w:val="28"/>
          <w:szCs w:val="28"/>
          <w:lang w:val="ru-RU"/>
        </w:rPr>
        <w:t>березня</w:t>
      </w:r>
      <w:proofErr w:type="spellEnd"/>
      <w:r w:rsidR="00EA6E1E" w:rsidRPr="00B34EC4">
        <w:rPr>
          <w:rFonts w:ascii="Times New Roman" w:hAnsi="Times New Roman"/>
          <w:sz w:val="28"/>
          <w:szCs w:val="28"/>
          <w:lang w:val="ru-RU"/>
        </w:rPr>
        <w:t xml:space="preserve"> 1954 року № 137/40 «Об образовании Комитета государственной безопасности при Совете Министров СССР»; </w:t>
      </w:r>
      <w:r w:rsidR="00737E5B" w:rsidRPr="00B34EC4">
        <w:rPr>
          <w:rFonts w:ascii="Times New Roman" w:hAnsi="Times New Roman"/>
          <w:sz w:val="28"/>
          <w:szCs w:val="28"/>
          <w:lang w:val="ru-RU"/>
        </w:rPr>
        <w:t>Закону</w:t>
      </w:r>
      <w:r w:rsidR="00B34EC4" w:rsidRPr="00B34EC4">
        <w:rPr>
          <w:rFonts w:ascii="Times New Roman" w:hAnsi="Times New Roman"/>
          <w:sz w:val="28"/>
          <w:szCs w:val="28"/>
          <w:lang w:val="ru-RU"/>
        </w:rPr>
        <w:t xml:space="preserve"> СРСР </w:t>
      </w:r>
      <w:proofErr w:type="spellStart"/>
      <w:r w:rsidR="00B34EC4" w:rsidRPr="00B34EC4">
        <w:rPr>
          <w:rFonts w:ascii="Times New Roman" w:hAnsi="Times New Roman"/>
          <w:sz w:val="28"/>
          <w:szCs w:val="28"/>
          <w:lang w:val="ru-RU"/>
        </w:rPr>
        <w:t>від</w:t>
      </w:r>
      <w:proofErr w:type="spellEnd"/>
      <w:r w:rsidR="00B34EC4" w:rsidRPr="00B34EC4">
        <w:rPr>
          <w:rFonts w:ascii="Times New Roman" w:hAnsi="Times New Roman"/>
          <w:sz w:val="28"/>
          <w:szCs w:val="28"/>
          <w:lang w:val="ru-RU"/>
        </w:rPr>
        <w:t xml:space="preserve"> 15 </w:t>
      </w:r>
      <w:proofErr w:type="spellStart"/>
      <w:r w:rsidR="00B34EC4" w:rsidRPr="00B34EC4">
        <w:rPr>
          <w:rFonts w:ascii="Times New Roman" w:hAnsi="Times New Roman"/>
          <w:sz w:val="28"/>
          <w:szCs w:val="28"/>
          <w:lang w:val="ru-RU"/>
        </w:rPr>
        <w:t>січня</w:t>
      </w:r>
      <w:proofErr w:type="spellEnd"/>
      <w:r w:rsidR="00B34EC4" w:rsidRPr="00B34EC4">
        <w:rPr>
          <w:rFonts w:ascii="Times New Roman" w:hAnsi="Times New Roman"/>
          <w:sz w:val="28"/>
          <w:szCs w:val="28"/>
          <w:lang w:val="ru-RU"/>
        </w:rPr>
        <w:t xml:space="preserve"> 1960 року «О </w:t>
      </w:r>
      <w:r w:rsidR="00737E5B" w:rsidRPr="00B34EC4">
        <w:rPr>
          <w:rFonts w:ascii="Times New Roman" w:hAnsi="Times New Roman"/>
          <w:sz w:val="28"/>
          <w:szCs w:val="28"/>
          <w:lang w:val="ru-RU"/>
        </w:rPr>
        <w:t>новом значительном сокращении</w:t>
      </w:r>
      <w:r w:rsidR="00737E5B" w:rsidRPr="00B34EC4">
        <w:rPr>
          <w:rFonts w:ascii="Times New Roman" w:hAnsi="Times New Roman"/>
          <w:sz w:val="28"/>
          <w:szCs w:val="28"/>
        </w:rPr>
        <w:t xml:space="preserve"> </w:t>
      </w:r>
      <w:proofErr w:type="spellStart"/>
      <w:r w:rsidR="00737E5B" w:rsidRPr="00B34EC4">
        <w:rPr>
          <w:rFonts w:ascii="Times New Roman" w:hAnsi="Times New Roman"/>
          <w:sz w:val="28"/>
          <w:szCs w:val="28"/>
        </w:rPr>
        <w:t>Вооруженных</w:t>
      </w:r>
      <w:proofErr w:type="spellEnd"/>
      <w:r w:rsidR="00737E5B" w:rsidRPr="00B34EC4">
        <w:rPr>
          <w:rFonts w:ascii="Times New Roman" w:hAnsi="Times New Roman"/>
          <w:sz w:val="28"/>
          <w:szCs w:val="28"/>
        </w:rPr>
        <w:t xml:space="preserve"> Сил СССР»; </w:t>
      </w:r>
      <w:r w:rsidR="006C22EB" w:rsidRPr="00B34EC4">
        <w:rPr>
          <w:rFonts w:ascii="Times New Roman" w:eastAsia="Times New Roman" w:hAnsi="Times New Roman"/>
          <w:sz w:val="28"/>
          <w:szCs w:val="28"/>
          <w:lang w:eastAsia="uk-UA"/>
        </w:rPr>
        <w:t xml:space="preserve">Постанови Всеукраїнського Центрального Виконавчого Комітету </w:t>
      </w:r>
      <w:r w:rsidR="006C22EB" w:rsidRPr="00B34EC4">
        <w:rPr>
          <w:rFonts w:ascii="Times New Roman" w:eastAsia="Times New Roman" w:hAnsi="Times New Roman"/>
          <w:sz w:val="28"/>
          <w:szCs w:val="28"/>
          <w:lang w:eastAsia="uk-UA"/>
        </w:rPr>
        <w:lastRenderedPageBreak/>
        <w:t xml:space="preserve">від 5 березня 1924 року «Про амністію в день роковин </w:t>
      </w:r>
      <w:r w:rsidR="00CF067E">
        <w:rPr>
          <w:rFonts w:ascii="Times New Roman" w:eastAsia="Times New Roman" w:hAnsi="Times New Roman"/>
          <w:sz w:val="28"/>
          <w:szCs w:val="28"/>
          <w:lang w:eastAsia="uk-UA"/>
        </w:rPr>
        <w:t>Міжнародн</w:t>
      </w:r>
      <w:r w:rsidR="006C22EB" w:rsidRPr="00B34EC4">
        <w:rPr>
          <w:rFonts w:ascii="Times New Roman" w:eastAsia="Times New Roman" w:hAnsi="Times New Roman"/>
          <w:sz w:val="28"/>
          <w:szCs w:val="28"/>
          <w:lang w:eastAsia="uk-UA"/>
        </w:rPr>
        <w:t xml:space="preserve">ого Дня Робітниць 8-го березня 1924 р.»; </w:t>
      </w:r>
      <w:r w:rsidR="006C22EB" w:rsidRPr="00B34EC4">
        <w:rPr>
          <w:rFonts w:ascii="Times New Roman" w:hAnsi="Times New Roman"/>
          <w:sz w:val="28"/>
          <w:szCs w:val="28"/>
          <w:lang w:eastAsia="uk-UA"/>
        </w:rPr>
        <w:t>Указу Президії Верховної Ради Української РСР від 29 липня 1976 року № 1138-IX «Про перетворення Міністерства комунального господарства Української РСР в Міністерство житлово-комунального господарства Української РСР»; Указу Президії Верховної Ради Української РСР від 13 серпня 1981 року № 2296-X «Про перетворення Комітету Української РСР по нагляду за безпечним веденням робіт у промисловості і гірничому нагляду у Державний комітет Української РСР по нагляду за безпечним веденням робіт у промисловості і гірничому нагляду» тощо).</w:t>
      </w:r>
    </w:p>
    <w:p w:rsidR="00106531" w:rsidRPr="00B34EC4" w:rsidRDefault="00E928CA" w:rsidP="00EE2188">
      <w:pPr>
        <w:pStyle w:val="a8"/>
        <w:tabs>
          <w:tab w:val="left" w:pos="9639"/>
        </w:tabs>
        <w:ind w:firstLine="709"/>
        <w:jc w:val="both"/>
        <w:rPr>
          <w:rFonts w:ascii="Times New Roman" w:hAnsi="Times New Roman"/>
          <w:sz w:val="28"/>
          <w:szCs w:val="28"/>
        </w:rPr>
      </w:pPr>
      <w:r w:rsidRPr="00B34EC4">
        <w:rPr>
          <w:rFonts w:ascii="Times New Roman" w:hAnsi="Times New Roman"/>
          <w:sz w:val="28"/>
          <w:szCs w:val="28"/>
        </w:rPr>
        <w:t xml:space="preserve">У цьому контексті також </w:t>
      </w:r>
      <w:r w:rsidR="00D3245A" w:rsidRPr="00B34EC4">
        <w:rPr>
          <w:rFonts w:ascii="Times New Roman" w:hAnsi="Times New Roman"/>
          <w:sz w:val="28"/>
          <w:szCs w:val="28"/>
        </w:rPr>
        <w:t>слід зазначити</w:t>
      </w:r>
      <w:r w:rsidRPr="00B34EC4">
        <w:rPr>
          <w:rFonts w:ascii="Times New Roman" w:hAnsi="Times New Roman"/>
          <w:sz w:val="28"/>
          <w:szCs w:val="28"/>
        </w:rPr>
        <w:t xml:space="preserve">, </w:t>
      </w:r>
      <w:r w:rsidR="007E5E98" w:rsidRPr="00B34EC4">
        <w:rPr>
          <w:rFonts w:ascii="Times New Roman" w:hAnsi="Times New Roman"/>
          <w:sz w:val="28"/>
          <w:szCs w:val="28"/>
        </w:rPr>
        <w:t xml:space="preserve">що </w:t>
      </w:r>
      <w:r w:rsidR="00891D3F" w:rsidRPr="00B34EC4">
        <w:rPr>
          <w:rFonts w:ascii="Times New Roman" w:hAnsi="Times New Roman"/>
          <w:sz w:val="28"/>
          <w:szCs w:val="28"/>
        </w:rPr>
        <w:t>застосован</w:t>
      </w:r>
      <w:r w:rsidR="00D3245A" w:rsidRPr="00B34EC4">
        <w:rPr>
          <w:rFonts w:ascii="Times New Roman" w:hAnsi="Times New Roman"/>
          <w:sz w:val="28"/>
          <w:szCs w:val="28"/>
        </w:rPr>
        <w:t>е</w:t>
      </w:r>
      <w:r w:rsidR="00891D3F" w:rsidRPr="00B34EC4">
        <w:rPr>
          <w:rFonts w:ascii="Times New Roman" w:hAnsi="Times New Roman"/>
          <w:sz w:val="28"/>
          <w:szCs w:val="28"/>
        </w:rPr>
        <w:t xml:space="preserve"> у проекті </w:t>
      </w:r>
      <w:r w:rsidR="00D3245A" w:rsidRPr="00B34EC4">
        <w:rPr>
          <w:rFonts w:ascii="Times New Roman" w:hAnsi="Times New Roman"/>
          <w:sz w:val="28"/>
          <w:szCs w:val="28"/>
        </w:rPr>
        <w:t>формулювання</w:t>
      </w:r>
      <w:r w:rsidR="00891D3F" w:rsidRPr="00B34EC4">
        <w:rPr>
          <w:rFonts w:ascii="Times New Roman" w:hAnsi="Times New Roman"/>
          <w:sz w:val="28"/>
          <w:szCs w:val="28"/>
        </w:rPr>
        <w:t xml:space="preserve">, </w:t>
      </w:r>
      <w:r w:rsidR="004C3504" w:rsidRPr="00B34EC4">
        <w:rPr>
          <w:rFonts w:ascii="Times New Roman" w:hAnsi="Times New Roman"/>
          <w:sz w:val="28"/>
          <w:szCs w:val="28"/>
        </w:rPr>
        <w:t>відповідно до якого</w:t>
      </w:r>
      <w:r w:rsidR="00891D3F" w:rsidRPr="00B34EC4">
        <w:rPr>
          <w:rFonts w:ascii="Times New Roman" w:hAnsi="Times New Roman"/>
          <w:sz w:val="28"/>
          <w:szCs w:val="28"/>
        </w:rPr>
        <w:t xml:space="preserve"> парламент має «взяти до відома», що певні правові акти «не застосовуються», не є </w:t>
      </w:r>
      <w:r w:rsidR="00106531" w:rsidRPr="00B34EC4">
        <w:rPr>
          <w:rFonts w:ascii="Times New Roman" w:hAnsi="Times New Roman"/>
          <w:sz w:val="28"/>
          <w:szCs w:val="28"/>
        </w:rPr>
        <w:t>прийнятн</w:t>
      </w:r>
      <w:r w:rsidR="004C3504" w:rsidRPr="00B34EC4">
        <w:rPr>
          <w:rFonts w:ascii="Times New Roman" w:hAnsi="Times New Roman"/>
          <w:sz w:val="28"/>
          <w:szCs w:val="28"/>
        </w:rPr>
        <w:t>им</w:t>
      </w:r>
      <w:r w:rsidR="00106531" w:rsidRPr="00B34EC4">
        <w:rPr>
          <w:rFonts w:ascii="Times New Roman" w:hAnsi="Times New Roman"/>
          <w:sz w:val="28"/>
          <w:szCs w:val="28"/>
        </w:rPr>
        <w:t xml:space="preserve"> через неможливість чітко зрозуміти юридичний сенс</w:t>
      </w:r>
      <w:r w:rsidR="00106531" w:rsidRPr="00B34EC4">
        <w:rPr>
          <w:rFonts w:ascii="Times New Roman" w:hAnsi="Times New Roman"/>
          <w:bCs/>
          <w:sz w:val="28"/>
          <w:szCs w:val="28"/>
        </w:rPr>
        <w:t xml:space="preserve"> та практичне призначення приписів п. 2 </w:t>
      </w:r>
      <w:r w:rsidR="00106531" w:rsidRPr="00B34EC4">
        <w:rPr>
          <w:rFonts w:ascii="Times New Roman" w:hAnsi="Times New Roman"/>
          <w:sz w:val="28"/>
          <w:szCs w:val="28"/>
        </w:rPr>
        <w:t xml:space="preserve">Розділу ІІ </w:t>
      </w:r>
      <w:r w:rsidR="009E3ED0" w:rsidRPr="00B34EC4">
        <w:rPr>
          <w:rFonts w:ascii="Times New Roman" w:hAnsi="Times New Roman"/>
          <w:sz w:val="28"/>
          <w:szCs w:val="28"/>
        </w:rPr>
        <w:br/>
      </w:r>
      <w:r w:rsidR="00106531" w:rsidRPr="00B34EC4">
        <w:rPr>
          <w:rFonts w:ascii="Times New Roman" w:hAnsi="Times New Roman"/>
          <w:sz w:val="28"/>
          <w:szCs w:val="28"/>
        </w:rPr>
        <w:t xml:space="preserve">«Прикінцеві та перехідні положення» законопроекту </w:t>
      </w:r>
      <w:r w:rsidR="00891D3F" w:rsidRPr="00B34EC4">
        <w:rPr>
          <w:rFonts w:ascii="Times New Roman" w:hAnsi="Times New Roman"/>
          <w:sz w:val="28"/>
          <w:szCs w:val="28"/>
        </w:rPr>
        <w:t>(</w:t>
      </w:r>
      <w:r w:rsidR="00AD7F37" w:rsidRPr="00B34EC4">
        <w:rPr>
          <w:rFonts w:ascii="Times New Roman" w:hAnsi="Times New Roman"/>
          <w:sz w:val="28"/>
          <w:szCs w:val="28"/>
        </w:rPr>
        <w:t>якщо не брати до уваги, що, по суті, йдеться про скасування відповідних актів, про що йшлося вище</w:t>
      </w:r>
      <w:r w:rsidRPr="00B34EC4">
        <w:rPr>
          <w:rFonts w:ascii="Times New Roman" w:hAnsi="Times New Roman"/>
          <w:sz w:val="28"/>
          <w:szCs w:val="28"/>
        </w:rPr>
        <w:t xml:space="preserve"> у цьому висновку</w:t>
      </w:r>
      <w:r w:rsidR="00891D3F" w:rsidRPr="00B34EC4">
        <w:rPr>
          <w:rFonts w:ascii="Times New Roman" w:hAnsi="Times New Roman"/>
          <w:sz w:val="28"/>
          <w:szCs w:val="28"/>
        </w:rPr>
        <w:t>)</w:t>
      </w:r>
      <w:r w:rsidR="00106531" w:rsidRPr="00B34EC4">
        <w:rPr>
          <w:rFonts w:ascii="Times New Roman" w:hAnsi="Times New Roman"/>
          <w:sz w:val="28"/>
          <w:szCs w:val="28"/>
        </w:rPr>
        <w:t xml:space="preserve">. </w:t>
      </w:r>
      <w:r w:rsidR="00A37D39" w:rsidRPr="00B34EC4">
        <w:rPr>
          <w:rFonts w:ascii="Times New Roman" w:hAnsi="Times New Roman"/>
          <w:sz w:val="28"/>
          <w:szCs w:val="28"/>
        </w:rPr>
        <w:t>Наприклад,</w:t>
      </w:r>
      <w:r w:rsidR="007D7AFF" w:rsidRPr="00B34EC4">
        <w:rPr>
          <w:rFonts w:ascii="Times New Roman" w:hAnsi="Times New Roman"/>
          <w:sz w:val="28"/>
          <w:szCs w:val="28"/>
        </w:rPr>
        <w:t xml:space="preserve"> важко зрозуміти</w:t>
      </w:r>
      <w:r w:rsidR="000970DE" w:rsidRPr="00B34EC4">
        <w:rPr>
          <w:rFonts w:ascii="Times New Roman" w:hAnsi="Times New Roman"/>
          <w:sz w:val="28"/>
          <w:szCs w:val="28"/>
        </w:rPr>
        <w:t>,</w:t>
      </w:r>
      <w:r w:rsidR="00A37D39" w:rsidRPr="00B34EC4">
        <w:rPr>
          <w:rFonts w:ascii="Times New Roman" w:hAnsi="Times New Roman"/>
          <w:sz w:val="28"/>
          <w:szCs w:val="28"/>
        </w:rPr>
        <w:t xml:space="preserve"> яке </w:t>
      </w:r>
      <w:r w:rsidRPr="00B34EC4">
        <w:rPr>
          <w:rFonts w:ascii="Times New Roman" w:hAnsi="Times New Roman"/>
          <w:sz w:val="28"/>
          <w:szCs w:val="28"/>
        </w:rPr>
        <w:t xml:space="preserve">юридичне </w:t>
      </w:r>
      <w:r w:rsidR="00A37D39" w:rsidRPr="00B34EC4">
        <w:rPr>
          <w:rFonts w:ascii="Times New Roman" w:hAnsi="Times New Roman"/>
          <w:sz w:val="28"/>
          <w:szCs w:val="28"/>
        </w:rPr>
        <w:t xml:space="preserve">значення має взяття до відома, що в Україні «не застосовується» </w:t>
      </w:r>
      <w:r w:rsidR="00A14A37" w:rsidRPr="00B34EC4">
        <w:rPr>
          <w:rFonts w:ascii="Times New Roman" w:hAnsi="Times New Roman"/>
          <w:sz w:val="28"/>
          <w:szCs w:val="28"/>
        </w:rPr>
        <w:t>Конституція УРС</w:t>
      </w:r>
      <w:r w:rsidR="00E05EEB" w:rsidRPr="00B34EC4">
        <w:rPr>
          <w:rFonts w:ascii="Times New Roman" w:hAnsi="Times New Roman"/>
          <w:sz w:val="28"/>
          <w:szCs w:val="28"/>
        </w:rPr>
        <w:t>Р</w:t>
      </w:r>
      <w:r w:rsidR="00A14A37" w:rsidRPr="00B34EC4">
        <w:rPr>
          <w:rFonts w:ascii="Times New Roman" w:hAnsi="Times New Roman"/>
          <w:sz w:val="28"/>
          <w:szCs w:val="28"/>
        </w:rPr>
        <w:t xml:space="preserve"> </w:t>
      </w:r>
      <w:r w:rsidR="00EE2188" w:rsidRPr="00B34EC4">
        <w:rPr>
          <w:rFonts w:ascii="Times New Roman" w:hAnsi="Times New Roman"/>
          <w:sz w:val="28"/>
          <w:szCs w:val="28"/>
        </w:rPr>
        <w:br/>
      </w:r>
      <w:r w:rsidR="00A14A37" w:rsidRPr="00B34EC4">
        <w:rPr>
          <w:rFonts w:ascii="Times New Roman" w:hAnsi="Times New Roman"/>
          <w:sz w:val="28"/>
          <w:szCs w:val="28"/>
        </w:rPr>
        <w:t>1919 р</w:t>
      </w:r>
      <w:r w:rsidR="00EE2188" w:rsidRPr="00B34EC4">
        <w:rPr>
          <w:rFonts w:ascii="Times New Roman" w:hAnsi="Times New Roman"/>
          <w:sz w:val="28"/>
          <w:szCs w:val="28"/>
        </w:rPr>
        <w:t>оку</w:t>
      </w:r>
      <w:r w:rsidR="00A14A37" w:rsidRPr="00B34EC4">
        <w:rPr>
          <w:rFonts w:ascii="Times New Roman" w:hAnsi="Times New Roman"/>
          <w:sz w:val="28"/>
          <w:szCs w:val="28"/>
        </w:rPr>
        <w:t>, адже питання про застосування цього акту взагалі не стоїть і не може стояти</w:t>
      </w:r>
      <w:r w:rsidR="00E05EEB" w:rsidRPr="00B34EC4">
        <w:rPr>
          <w:rFonts w:ascii="Times New Roman" w:hAnsi="Times New Roman"/>
          <w:sz w:val="28"/>
          <w:szCs w:val="28"/>
        </w:rPr>
        <w:t xml:space="preserve"> в принципі</w:t>
      </w:r>
      <w:r w:rsidR="00A14A37" w:rsidRPr="00B34EC4">
        <w:rPr>
          <w:rFonts w:ascii="Times New Roman" w:hAnsi="Times New Roman"/>
          <w:sz w:val="28"/>
          <w:szCs w:val="28"/>
        </w:rPr>
        <w:t>.</w:t>
      </w:r>
    </w:p>
    <w:p w:rsidR="00C20302" w:rsidRPr="00B34EC4" w:rsidRDefault="007619DF" w:rsidP="00E078C4">
      <w:pPr>
        <w:pStyle w:val="a8"/>
        <w:tabs>
          <w:tab w:val="left" w:pos="9639"/>
        </w:tabs>
        <w:ind w:firstLine="709"/>
        <w:jc w:val="both"/>
        <w:rPr>
          <w:rFonts w:ascii="Times New Roman" w:hAnsi="Times New Roman"/>
          <w:bCs/>
          <w:sz w:val="28"/>
          <w:szCs w:val="28"/>
        </w:rPr>
      </w:pPr>
      <w:r w:rsidRPr="00B34EC4">
        <w:rPr>
          <w:rFonts w:ascii="Times New Roman" w:hAnsi="Times New Roman"/>
          <w:sz w:val="28"/>
          <w:szCs w:val="28"/>
        </w:rPr>
        <w:t xml:space="preserve">Виникають </w:t>
      </w:r>
      <w:r w:rsidR="00E05EEB" w:rsidRPr="00B34EC4">
        <w:rPr>
          <w:rFonts w:ascii="Times New Roman" w:hAnsi="Times New Roman"/>
          <w:sz w:val="28"/>
          <w:szCs w:val="28"/>
        </w:rPr>
        <w:t xml:space="preserve">також </w:t>
      </w:r>
      <w:r w:rsidRPr="00B34EC4">
        <w:rPr>
          <w:rFonts w:ascii="Times New Roman" w:hAnsi="Times New Roman"/>
          <w:sz w:val="28"/>
          <w:szCs w:val="28"/>
        </w:rPr>
        <w:t xml:space="preserve">певні сумніви щодо вичерпності переліку актів, зокрема, </w:t>
      </w:r>
      <w:r w:rsidRPr="00B34EC4">
        <w:rPr>
          <w:rFonts w:ascii="Times New Roman" w:hAnsi="Times New Roman"/>
          <w:bCs/>
          <w:sz w:val="28"/>
          <w:szCs w:val="28"/>
        </w:rPr>
        <w:t xml:space="preserve">органів державної влади і управління Української РСР (Української СРР), які відповідно до Додатку </w:t>
      </w:r>
      <w:r w:rsidRPr="00B34EC4">
        <w:rPr>
          <w:rFonts w:ascii="Times New Roman" w:hAnsi="Times New Roman"/>
          <w:sz w:val="28"/>
          <w:szCs w:val="28"/>
        </w:rPr>
        <w:t>№</w:t>
      </w:r>
      <w:r w:rsidR="009E3ED0" w:rsidRPr="00B34EC4">
        <w:rPr>
          <w:rFonts w:ascii="Times New Roman" w:hAnsi="Times New Roman"/>
          <w:sz w:val="28"/>
          <w:szCs w:val="28"/>
        </w:rPr>
        <w:t xml:space="preserve"> </w:t>
      </w:r>
      <w:r w:rsidRPr="00B34EC4">
        <w:rPr>
          <w:rFonts w:ascii="Times New Roman" w:hAnsi="Times New Roman"/>
          <w:sz w:val="28"/>
          <w:szCs w:val="28"/>
        </w:rPr>
        <w:t xml:space="preserve">2 до проекту </w:t>
      </w:r>
      <w:r w:rsidR="00EE2188" w:rsidRPr="00B34EC4">
        <w:rPr>
          <w:rFonts w:ascii="Times New Roman" w:hAnsi="Times New Roman"/>
          <w:sz w:val="28"/>
          <w:szCs w:val="28"/>
        </w:rPr>
        <w:t>З</w:t>
      </w:r>
      <w:r w:rsidRPr="00B34EC4">
        <w:rPr>
          <w:rFonts w:ascii="Times New Roman" w:hAnsi="Times New Roman"/>
          <w:sz w:val="28"/>
          <w:szCs w:val="28"/>
        </w:rPr>
        <w:t xml:space="preserve">акону пропонується не застосовувати на </w:t>
      </w:r>
      <w:r w:rsidRPr="00B34EC4">
        <w:rPr>
          <w:rFonts w:ascii="Times New Roman" w:hAnsi="Times New Roman"/>
          <w:bCs/>
          <w:sz w:val="28"/>
          <w:szCs w:val="28"/>
        </w:rPr>
        <w:t xml:space="preserve">території України. Так, </w:t>
      </w:r>
      <w:r w:rsidR="00EE2188" w:rsidRPr="00B34EC4">
        <w:rPr>
          <w:rFonts w:ascii="Times New Roman" w:hAnsi="Times New Roman"/>
          <w:bCs/>
          <w:sz w:val="28"/>
          <w:szCs w:val="28"/>
        </w:rPr>
        <w:t>у</w:t>
      </w:r>
      <w:r w:rsidRPr="00B34EC4">
        <w:rPr>
          <w:rFonts w:ascii="Times New Roman" w:hAnsi="Times New Roman"/>
          <w:bCs/>
          <w:sz w:val="28"/>
          <w:szCs w:val="28"/>
        </w:rPr>
        <w:t xml:space="preserve"> Додатку №</w:t>
      </w:r>
      <w:r w:rsidR="009E3ED0" w:rsidRPr="00B34EC4">
        <w:rPr>
          <w:rFonts w:ascii="Times New Roman" w:hAnsi="Times New Roman"/>
          <w:bCs/>
          <w:sz w:val="28"/>
          <w:szCs w:val="28"/>
        </w:rPr>
        <w:t xml:space="preserve"> </w:t>
      </w:r>
      <w:r w:rsidRPr="00B34EC4">
        <w:rPr>
          <w:rFonts w:ascii="Times New Roman" w:hAnsi="Times New Roman"/>
          <w:bCs/>
          <w:sz w:val="28"/>
          <w:szCs w:val="28"/>
        </w:rPr>
        <w:t>2 міститься 249 таких актів. Разом з тим, за попередньою оцінкою деяких експертів (науковців)</w:t>
      </w:r>
      <w:r w:rsidRPr="00B34EC4">
        <w:rPr>
          <w:rFonts w:ascii="Times New Roman" w:hAnsi="Times New Roman"/>
          <w:sz w:val="28"/>
          <w:szCs w:val="28"/>
        </w:rPr>
        <w:t>, кількість таких актів сягає 603, з яких 130 видані Верховною Радою УРСР, а решта – Президією Верховної Ради УРСР</w:t>
      </w:r>
      <w:r w:rsidRPr="00B34EC4">
        <w:rPr>
          <w:rStyle w:val="a6"/>
          <w:rFonts w:ascii="Times New Roman" w:hAnsi="Times New Roman"/>
          <w:sz w:val="28"/>
          <w:szCs w:val="28"/>
        </w:rPr>
        <w:footnoteReference w:id="3"/>
      </w:r>
      <w:r w:rsidRPr="00B34EC4">
        <w:rPr>
          <w:rFonts w:ascii="Times New Roman" w:hAnsi="Times New Roman"/>
          <w:sz w:val="28"/>
          <w:szCs w:val="28"/>
        </w:rPr>
        <w:t xml:space="preserve">. </w:t>
      </w:r>
      <w:r w:rsidR="00C20302" w:rsidRPr="00B34EC4">
        <w:rPr>
          <w:rFonts w:ascii="Times New Roman" w:hAnsi="Times New Roman"/>
          <w:sz w:val="28"/>
          <w:szCs w:val="28"/>
        </w:rPr>
        <w:t xml:space="preserve">У цьому зв’язку виникає питання про юридичну долю решти 354 актів Верховної Ради УРСР, які не включені до </w:t>
      </w:r>
      <w:r w:rsidR="00C20302" w:rsidRPr="00B34EC4">
        <w:rPr>
          <w:rFonts w:ascii="Times New Roman" w:hAnsi="Times New Roman"/>
          <w:bCs/>
          <w:sz w:val="28"/>
          <w:szCs w:val="28"/>
        </w:rPr>
        <w:t>Додатку №</w:t>
      </w:r>
      <w:r w:rsidR="009E3ED0" w:rsidRPr="00B34EC4">
        <w:rPr>
          <w:rFonts w:ascii="Times New Roman" w:hAnsi="Times New Roman"/>
          <w:bCs/>
          <w:sz w:val="28"/>
          <w:szCs w:val="28"/>
        </w:rPr>
        <w:t xml:space="preserve"> </w:t>
      </w:r>
      <w:r w:rsidR="00C20302" w:rsidRPr="00B34EC4">
        <w:rPr>
          <w:rFonts w:ascii="Times New Roman" w:hAnsi="Times New Roman"/>
          <w:bCs/>
          <w:sz w:val="28"/>
          <w:szCs w:val="28"/>
        </w:rPr>
        <w:t>2 – або вони зберігатимуть чинність і згодом будуть інкорпоровані до сучасн</w:t>
      </w:r>
      <w:r w:rsidR="00EE2188" w:rsidRPr="00B34EC4">
        <w:rPr>
          <w:rFonts w:ascii="Times New Roman" w:hAnsi="Times New Roman"/>
          <w:bCs/>
          <w:sz w:val="28"/>
          <w:szCs w:val="28"/>
        </w:rPr>
        <w:t xml:space="preserve">ого законодавства України, </w:t>
      </w:r>
      <w:r w:rsidR="00327CCC" w:rsidRPr="00B34EC4">
        <w:rPr>
          <w:rFonts w:ascii="Times New Roman" w:hAnsi="Times New Roman"/>
          <w:bCs/>
          <w:sz w:val="28"/>
          <w:szCs w:val="28"/>
        </w:rPr>
        <w:t>або ж</w:t>
      </w:r>
      <w:r w:rsidR="00C20302" w:rsidRPr="00B34EC4">
        <w:rPr>
          <w:rFonts w:ascii="Times New Roman" w:hAnsi="Times New Roman"/>
          <w:bCs/>
          <w:sz w:val="28"/>
          <w:szCs w:val="28"/>
        </w:rPr>
        <w:t xml:space="preserve"> вони з тих чи інших причин не були виявлені під час складання цього переліку.</w:t>
      </w:r>
    </w:p>
    <w:p w:rsidR="0088335B" w:rsidRPr="00B34EC4" w:rsidRDefault="0088335B" w:rsidP="00E078C4">
      <w:pPr>
        <w:pStyle w:val="a8"/>
        <w:ind w:firstLine="709"/>
        <w:jc w:val="both"/>
        <w:rPr>
          <w:rFonts w:ascii="Times New Roman" w:hAnsi="Times New Roman"/>
          <w:sz w:val="28"/>
          <w:szCs w:val="28"/>
          <w:shd w:val="clear" w:color="auto" w:fill="FFFFFF"/>
        </w:rPr>
      </w:pPr>
      <w:r w:rsidRPr="00B34EC4">
        <w:rPr>
          <w:rFonts w:ascii="Times New Roman" w:hAnsi="Times New Roman"/>
          <w:b/>
          <w:sz w:val="28"/>
          <w:szCs w:val="28"/>
          <w:shd w:val="clear" w:color="auto" w:fill="FFFFFF"/>
        </w:rPr>
        <w:t>2.</w:t>
      </w:r>
      <w:r w:rsidRPr="00B34EC4">
        <w:rPr>
          <w:rFonts w:ascii="Times New Roman" w:hAnsi="Times New Roman"/>
          <w:sz w:val="28"/>
          <w:szCs w:val="28"/>
          <w:shd w:val="clear" w:color="auto" w:fill="FFFFFF"/>
        </w:rPr>
        <w:t xml:space="preserve"> Щодо змін до</w:t>
      </w:r>
      <w:r w:rsidR="00EE2188" w:rsidRPr="00B34EC4">
        <w:rPr>
          <w:rFonts w:ascii="Times New Roman" w:hAnsi="Times New Roman"/>
          <w:sz w:val="28"/>
          <w:szCs w:val="28"/>
          <w:shd w:val="clear" w:color="auto" w:fill="FFFFFF"/>
        </w:rPr>
        <w:t xml:space="preserve"> КЗпП</w:t>
      </w:r>
      <w:r w:rsidRPr="00B34EC4">
        <w:rPr>
          <w:rFonts w:ascii="Times New Roman" w:hAnsi="Times New Roman"/>
          <w:sz w:val="28"/>
          <w:szCs w:val="28"/>
          <w:shd w:val="clear" w:color="auto" w:fill="FFFFFF"/>
        </w:rPr>
        <w:t xml:space="preserve"> загалом </w:t>
      </w:r>
      <w:r w:rsidR="000970DE" w:rsidRPr="00B34EC4">
        <w:rPr>
          <w:rFonts w:ascii="Times New Roman" w:hAnsi="Times New Roman"/>
          <w:sz w:val="28"/>
          <w:szCs w:val="28"/>
          <w:shd w:val="clear" w:color="auto" w:fill="FFFFFF"/>
        </w:rPr>
        <w:t xml:space="preserve">слід </w:t>
      </w:r>
      <w:r w:rsidRPr="00B34EC4">
        <w:rPr>
          <w:rFonts w:ascii="Times New Roman" w:hAnsi="Times New Roman"/>
          <w:sz w:val="28"/>
          <w:szCs w:val="28"/>
          <w:shd w:val="clear" w:color="auto" w:fill="FFFFFF"/>
        </w:rPr>
        <w:t>зауважи</w:t>
      </w:r>
      <w:r w:rsidR="000970DE" w:rsidRPr="00B34EC4">
        <w:rPr>
          <w:rFonts w:ascii="Times New Roman" w:hAnsi="Times New Roman"/>
          <w:sz w:val="28"/>
          <w:szCs w:val="28"/>
          <w:shd w:val="clear" w:color="auto" w:fill="FFFFFF"/>
        </w:rPr>
        <w:t>ти</w:t>
      </w:r>
      <w:r w:rsidRPr="00B34EC4">
        <w:rPr>
          <w:rFonts w:ascii="Times New Roman" w:hAnsi="Times New Roman"/>
          <w:sz w:val="28"/>
          <w:szCs w:val="28"/>
          <w:shd w:val="clear" w:color="auto" w:fill="FFFFFF"/>
        </w:rPr>
        <w:t>, що частина запропонованих змін до КЗпП за своєю суттю вигляда</w:t>
      </w:r>
      <w:r w:rsidR="00196557" w:rsidRPr="00B34EC4">
        <w:rPr>
          <w:rFonts w:ascii="Times New Roman" w:hAnsi="Times New Roman"/>
          <w:sz w:val="28"/>
          <w:szCs w:val="28"/>
          <w:shd w:val="clear" w:color="auto" w:fill="FFFFFF"/>
        </w:rPr>
        <w:t>є</w:t>
      </w:r>
      <w:r w:rsidRPr="00B34EC4">
        <w:rPr>
          <w:rFonts w:ascii="Times New Roman" w:hAnsi="Times New Roman"/>
          <w:sz w:val="28"/>
          <w:szCs w:val="28"/>
          <w:shd w:val="clear" w:color="auto" w:fill="FFFFFF"/>
        </w:rPr>
        <w:t xml:space="preserve"> не як</w:t>
      </w:r>
      <w:r w:rsidR="00E078C4" w:rsidRPr="00B34EC4">
        <w:rPr>
          <w:rFonts w:ascii="Times New Roman" w:hAnsi="Times New Roman"/>
          <w:sz w:val="28"/>
          <w:szCs w:val="28"/>
          <w:shd w:val="clear" w:color="auto" w:fill="FFFFFF"/>
        </w:rPr>
        <w:t xml:space="preserve"> </w:t>
      </w:r>
      <w:r w:rsidRPr="00B34EC4">
        <w:rPr>
          <w:rFonts w:ascii="Times New Roman" w:hAnsi="Times New Roman"/>
          <w:sz w:val="28"/>
          <w:szCs w:val="28"/>
          <w:shd w:val="clear" w:color="auto" w:fill="FFFFFF"/>
        </w:rPr>
        <w:t>звільнення його від «</w:t>
      </w:r>
      <w:proofErr w:type="spellStart"/>
      <w:r w:rsidRPr="00B34EC4">
        <w:rPr>
          <w:rFonts w:ascii="Times New Roman" w:hAnsi="Times New Roman"/>
          <w:sz w:val="28"/>
          <w:szCs w:val="28"/>
          <w:shd w:val="clear" w:color="auto" w:fill="FFFFFF"/>
        </w:rPr>
        <w:t>радянщини</w:t>
      </w:r>
      <w:proofErr w:type="spellEnd"/>
      <w:r w:rsidRPr="00B34EC4">
        <w:rPr>
          <w:rFonts w:ascii="Times New Roman" w:hAnsi="Times New Roman"/>
          <w:sz w:val="28"/>
          <w:szCs w:val="28"/>
          <w:shd w:val="clear" w:color="auto" w:fill="FFFFFF"/>
        </w:rPr>
        <w:t>»</w:t>
      </w:r>
      <w:r w:rsidR="000970DE" w:rsidRPr="00B34EC4">
        <w:rPr>
          <w:rFonts w:ascii="Times New Roman" w:hAnsi="Times New Roman"/>
          <w:sz w:val="28"/>
          <w:szCs w:val="28"/>
          <w:shd w:val="clear" w:color="auto" w:fill="FFFFFF"/>
        </w:rPr>
        <w:t>, тобто, від</w:t>
      </w:r>
      <w:r w:rsidRPr="00B34EC4">
        <w:rPr>
          <w:rFonts w:ascii="Times New Roman" w:hAnsi="Times New Roman"/>
          <w:sz w:val="28"/>
          <w:szCs w:val="28"/>
          <w:shd w:val="clear" w:color="auto" w:fill="FFFFFF"/>
        </w:rPr>
        <w:t xml:space="preserve"> застосування в ньому термінології та підходів до предметного врегулювання, які «є застарілими, неактуальними й концептуально несумісними із законодавством України» (п. 1 пояснювальної записки до проекту), а як внесення до нього певних змін загального термінологічного та редакційного характеру.</w:t>
      </w:r>
      <w:r w:rsidR="00E078C4" w:rsidRPr="00B34EC4">
        <w:rPr>
          <w:rFonts w:ascii="Times New Roman" w:hAnsi="Times New Roman"/>
          <w:sz w:val="28"/>
          <w:szCs w:val="28"/>
          <w:shd w:val="clear" w:color="auto" w:fill="FFFFFF"/>
        </w:rPr>
        <w:t xml:space="preserve"> </w:t>
      </w:r>
      <w:r w:rsidRPr="00B34EC4">
        <w:rPr>
          <w:rFonts w:ascii="Times New Roman" w:hAnsi="Times New Roman"/>
          <w:sz w:val="28"/>
          <w:szCs w:val="28"/>
          <w:shd w:val="clear" w:color="auto" w:fill="FFFFFF"/>
        </w:rPr>
        <w:t>Зокрема</w:t>
      </w:r>
      <w:r w:rsidR="000970DE" w:rsidRPr="00B34EC4">
        <w:rPr>
          <w:rFonts w:ascii="Times New Roman" w:hAnsi="Times New Roman"/>
          <w:sz w:val="28"/>
          <w:szCs w:val="28"/>
          <w:shd w:val="clear" w:color="auto" w:fill="FFFFFF"/>
        </w:rPr>
        <w:t>:</w:t>
      </w:r>
    </w:p>
    <w:p w:rsidR="0088335B" w:rsidRPr="00B34EC4" w:rsidRDefault="0088335B" w:rsidP="00E078C4">
      <w:pPr>
        <w:pStyle w:val="a8"/>
        <w:ind w:firstLine="709"/>
        <w:jc w:val="both"/>
        <w:rPr>
          <w:rFonts w:ascii="Times New Roman" w:hAnsi="Times New Roman"/>
          <w:sz w:val="28"/>
          <w:szCs w:val="28"/>
        </w:rPr>
      </w:pPr>
      <w:r w:rsidRPr="00B34EC4">
        <w:rPr>
          <w:rFonts w:ascii="Times New Roman" w:hAnsi="Times New Roman"/>
          <w:sz w:val="28"/>
          <w:szCs w:val="28"/>
        </w:rPr>
        <w:t xml:space="preserve">2.1. </w:t>
      </w:r>
      <w:r w:rsidR="000970DE" w:rsidRPr="00B34EC4">
        <w:rPr>
          <w:rFonts w:ascii="Times New Roman" w:hAnsi="Times New Roman"/>
          <w:sz w:val="28"/>
          <w:szCs w:val="28"/>
        </w:rPr>
        <w:t>С</w:t>
      </w:r>
      <w:r w:rsidRPr="00B34EC4">
        <w:rPr>
          <w:rFonts w:ascii="Times New Roman" w:hAnsi="Times New Roman"/>
          <w:sz w:val="28"/>
          <w:szCs w:val="28"/>
        </w:rPr>
        <w:t>лід звернути увагу, що, наприклад, термін</w:t>
      </w:r>
      <w:r w:rsidR="00E078C4" w:rsidRPr="00B34EC4">
        <w:rPr>
          <w:rFonts w:ascii="Times New Roman" w:hAnsi="Times New Roman"/>
          <w:sz w:val="28"/>
          <w:szCs w:val="28"/>
        </w:rPr>
        <w:t xml:space="preserve"> </w:t>
      </w:r>
      <w:r w:rsidRPr="00B34EC4">
        <w:rPr>
          <w:rFonts w:ascii="Times New Roman" w:hAnsi="Times New Roman"/>
          <w:sz w:val="28"/>
          <w:szCs w:val="28"/>
        </w:rPr>
        <w:t xml:space="preserve">«власник або уповноважений ним орган» </w:t>
      </w:r>
      <w:r w:rsidR="000970DE" w:rsidRPr="00B34EC4">
        <w:rPr>
          <w:rFonts w:ascii="Times New Roman" w:hAnsi="Times New Roman"/>
          <w:sz w:val="28"/>
          <w:szCs w:val="28"/>
        </w:rPr>
        <w:t xml:space="preserve">свого часу </w:t>
      </w:r>
      <w:r w:rsidRPr="00B34EC4">
        <w:rPr>
          <w:rFonts w:ascii="Times New Roman" w:hAnsi="Times New Roman"/>
          <w:sz w:val="28"/>
          <w:szCs w:val="28"/>
        </w:rPr>
        <w:t>був внесений</w:t>
      </w:r>
      <w:r w:rsidR="000970DE" w:rsidRPr="00B34EC4">
        <w:rPr>
          <w:rFonts w:ascii="Times New Roman" w:hAnsi="Times New Roman"/>
          <w:sz w:val="28"/>
          <w:szCs w:val="28"/>
        </w:rPr>
        <w:t xml:space="preserve"> до тексту КЗпП</w:t>
      </w:r>
      <w:r w:rsidRPr="00B34EC4">
        <w:rPr>
          <w:rFonts w:ascii="Times New Roman" w:hAnsi="Times New Roman"/>
          <w:sz w:val="28"/>
          <w:szCs w:val="28"/>
        </w:rPr>
        <w:t xml:space="preserve"> з метою відображення у трудовому законодавстві існування</w:t>
      </w:r>
      <w:r w:rsidR="000970DE" w:rsidRPr="00B34EC4">
        <w:rPr>
          <w:rFonts w:ascii="Times New Roman" w:hAnsi="Times New Roman"/>
          <w:sz w:val="28"/>
          <w:szCs w:val="28"/>
        </w:rPr>
        <w:t xml:space="preserve"> </w:t>
      </w:r>
      <w:r w:rsidRPr="00B34EC4">
        <w:rPr>
          <w:rFonts w:ascii="Times New Roman" w:hAnsi="Times New Roman"/>
          <w:sz w:val="28"/>
          <w:szCs w:val="28"/>
        </w:rPr>
        <w:t xml:space="preserve">підприємств не лише державної, а й приватної власності. Причому він був внесений як заміна «радянських» термінів «адміністрація», «адміністрація підприємства, </w:t>
      </w:r>
      <w:r w:rsidRPr="00B34EC4">
        <w:rPr>
          <w:rFonts w:ascii="Times New Roman" w:hAnsi="Times New Roman"/>
          <w:sz w:val="28"/>
          <w:szCs w:val="28"/>
        </w:rPr>
        <w:lastRenderedPageBreak/>
        <w:t>організації», «адміністрація підприємства, установи, організації» згідно із Законом України</w:t>
      </w:r>
      <w:r w:rsidR="00E078C4" w:rsidRPr="00B34EC4">
        <w:rPr>
          <w:rFonts w:ascii="Times New Roman" w:hAnsi="Times New Roman"/>
          <w:sz w:val="28"/>
          <w:szCs w:val="28"/>
        </w:rPr>
        <w:t xml:space="preserve"> </w:t>
      </w:r>
      <w:r w:rsidRPr="00B34EC4">
        <w:rPr>
          <w:rFonts w:ascii="Times New Roman" w:hAnsi="Times New Roman"/>
          <w:sz w:val="28"/>
          <w:szCs w:val="28"/>
        </w:rPr>
        <w:t xml:space="preserve">«Про внесення змін і доповнень до Кодексу законів про працю Української РСР при переході республіки до ринкової економіки» </w:t>
      </w:r>
      <w:r w:rsidR="009E3ED0" w:rsidRPr="00B34EC4">
        <w:rPr>
          <w:rFonts w:ascii="Times New Roman" w:hAnsi="Times New Roman"/>
          <w:sz w:val="28"/>
          <w:szCs w:val="28"/>
        </w:rPr>
        <w:br/>
      </w:r>
      <w:r w:rsidR="00196557" w:rsidRPr="00B34EC4">
        <w:rPr>
          <w:rFonts w:ascii="Times New Roman" w:hAnsi="Times New Roman"/>
          <w:sz w:val="28"/>
          <w:szCs w:val="28"/>
        </w:rPr>
        <w:t xml:space="preserve">від </w:t>
      </w:r>
      <w:r w:rsidR="00B34EC4" w:rsidRPr="00B34EC4">
        <w:rPr>
          <w:rFonts w:ascii="Times New Roman" w:hAnsi="Times New Roman"/>
          <w:sz w:val="28"/>
          <w:szCs w:val="28"/>
        </w:rPr>
        <w:t xml:space="preserve">20.03.1991 </w:t>
      </w:r>
      <w:hyperlink r:id="rId9" w:tgtFrame="_blank" w:history="1">
        <w:r w:rsidRPr="00B34EC4">
          <w:rPr>
            <w:rFonts w:ascii="Times New Roman" w:hAnsi="Times New Roman"/>
            <w:sz w:val="28"/>
            <w:szCs w:val="28"/>
          </w:rPr>
          <w:t>№ 871-12</w:t>
        </w:r>
      </w:hyperlink>
      <w:r w:rsidRPr="00B34EC4">
        <w:rPr>
          <w:rFonts w:ascii="Times New Roman" w:hAnsi="Times New Roman"/>
          <w:sz w:val="28"/>
          <w:szCs w:val="28"/>
        </w:rPr>
        <w:t>. Тому навряд чи вказану термінологію можна беззаперечно віднести до термінології радянських часів.</w:t>
      </w:r>
    </w:p>
    <w:p w:rsidR="0088335B" w:rsidRPr="00B34EC4" w:rsidRDefault="0088335B" w:rsidP="00E078C4">
      <w:pPr>
        <w:pStyle w:val="a8"/>
        <w:ind w:firstLine="709"/>
        <w:jc w:val="both"/>
        <w:rPr>
          <w:rStyle w:val="ab"/>
          <w:rFonts w:ascii="Times New Roman" w:hAnsi="Times New Roman"/>
          <w:b w:val="0"/>
          <w:sz w:val="28"/>
          <w:szCs w:val="28"/>
        </w:rPr>
      </w:pPr>
      <w:r w:rsidRPr="00B34EC4">
        <w:rPr>
          <w:rFonts w:ascii="Times New Roman" w:hAnsi="Times New Roman"/>
          <w:bCs/>
          <w:sz w:val="28"/>
          <w:szCs w:val="28"/>
        </w:rPr>
        <w:t>При цьому, погоджуючись в цілому з доцільністю використання у законодавстві терміну «роботодавець», звертаємо увагу на необхідність визначення його змісту саме у КЗпП, який є основним актом трудового законодавства.</w:t>
      </w:r>
      <w:r w:rsidR="00E078C4" w:rsidRPr="00B34EC4">
        <w:rPr>
          <w:rFonts w:ascii="Times New Roman" w:hAnsi="Times New Roman"/>
          <w:bCs/>
          <w:sz w:val="28"/>
          <w:szCs w:val="28"/>
        </w:rPr>
        <w:t xml:space="preserve"> </w:t>
      </w:r>
      <w:r w:rsidRPr="00B34EC4">
        <w:rPr>
          <w:rFonts w:ascii="Times New Roman" w:hAnsi="Times New Roman"/>
          <w:bCs/>
          <w:sz w:val="28"/>
          <w:szCs w:val="28"/>
        </w:rPr>
        <w:t>З цього приводу зазначимо, що на сьогодні є декілька</w:t>
      </w:r>
      <w:r w:rsidR="00E078C4" w:rsidRPr="00B34EC4">
        <w:rPr>
          <w:rFonts w:ascii="Times New Roman" w:hAnsi="Times New Roman"/>
          <w:bCs/>
          <w:sz w:val="28"/>
          <w:szCs w:val="28"/>
        </w:rPr>
        <w:t xml:space="preserve"> </w:t>
      </w:r>
      <w:r w:rsidRPr="00B34EC4">
        <w:rPr>
          <w:rFonts w:ascii="Times New Roman" w:hAnsi="Times New Roman"/>
          <w:bCs/>
          <w:sz w:val="28"/>
          <w:szCs w:val="28"/>
        </w:rPr>
        <w:t>законодавчих визначень змісту вказаного терміну. Так, ві</w:t>
      </w:r>
      <w:r w:rsidRPr="00B34EC4">
        <w:rPr>
          <w:rFonts w:ascii="Times New Roman" w:hAnsi="Times New Roman"/>
          <w:sz w:val="28"/>
          <w:szCs w:val="28"/>
        </w:rPr>
        <w:t xml:space="preserve">дповідно до Закону України «Про професійні спілки, їх права та гарантії діяльності» (ст. 1) «роботодавець - </w:t>
      </w:r>
      <w:r w:rsidRPr="00B34EC4">
        <w:rPr>
          <w:rStyle w:val="ab"/>
          <w:rFonts w:ascii="Times New Roman" w:hAnsi="Times New Roman"/>
          <w:b w:val="0"/>
          <w:sz w:val="28"/>
          <w:szCs w:val="28"/>
        </w:rPr>
        <w:t>власник підприємства, установи, організації незалежно від форми власності, виду діяльності, галузевої належності або уповноважений ним орган (керівник) чи фізична особа, яка відповідно до законодавства використовує найману працю»</w:t>
      </w:r>
      <w:r w:rsidRPr="00B34EC4">
        <w:rPr>
          <w:rFonts w:ascii="Times New Roman" w:hAnsi="Times New Roman"/>
          <w:sz w:val="28"/>
          <w:szCs w:val="28"/>
        </w:rPr>
        <w:t>. У ст. 1 Закону України «Про охорону праці» «р</w:t>
      </w:r>
      <w:r w:rsidRPr="00B34EC4">
        <w:rPr>
          <w:rStyle w:val="ab"/>
          <w:rFonts w:ascii="Times New Roman" w:hAnsi="Times New Roman"/>
          <w:b w:val="0"/>
          <w:sz w:val="28"/>
          <w:szCs w:val="28"/>
        </w:rPr>
        <w:t>оботодавець</w:t>
      </w:r>
      <w:r w:rsidR="00E078C4" w:rsidRPr="00B34EC4">
        <w:rPr>
          <w:rStyle w:val="ab"/>
          <w:rFonts w:ascii="Times New Roman" w:hAnsi="Times New Roman"/>
          <w:b w:val="0"/>
          <w:sz w:val="28"/>
          <w:szCs w:val="28"/>
        </w:rPr>
        <w:t xml:space="preserve"> </w:t>
      </w:r>
      <w:r w:rsidRPr="00B34EC4">
        <w:rPr>
          <w:rStyle w:val="ab"/>
          <w:rFonts w:ascii="Times New Roman" w:hAnsi="Times New Roman"/>
          <w:b w:val="0"/>
          <w:sz w:val="28"/>
          <w:szCs w:val="28"/>
        </w:rPr>
        <w:t>–</w:t>
      </w:r>
      <w:r w:rsidR="00E078C4" w:rsidRPr="00B34EC4">
        <w:rPr>
          <w:rStyle w:val="ab"/>
          <w:rFonts w:ascii="Times New Roman" w:hAnsi="Times New Roman"/>
          <w:b w:val="0"/>
          <w:sz w:val="28"/>
          <w:szCs w:val="28"/>
        </w:rPr>
        <w:t xml:space="preserve"> </w:t>
      </w:r>
      <w:r w:rsidRPr="00B34EC4">
        <w:rPr>
          <w:rStyle w:val="ab"/>
          <w:rFonts w:ascii="Times New Roman" w:hAnsi="Times New Roman"/>
          <w:b w:val="0"/>
          <w:sz w:val="28"/>
          <w:szCs w:val="28"/>
        </w:rPr>
        <w:t xml:space="preserve">власник підприємства, установи, організації або уповноважений ним орган, незалежно від форм власності, виду діяльності, господарювання, і фізична особа, яка використовує найману працю». </w:t>
      </w:r>
      <w:r w:rsidRPr="00B34EC4">
        <w:rPr>
          <w:rFonts w:ascii="Times New Roman" w:hAnsi="Times New Roman"/>
          <w:sz w:val="28"/>
          <w:szCs w:val="28"/>
        </w:rPr>
        <w:t>Натомість</w:t>
      </w:r>
      <w:r w:rsidR="00196557" w:rsidRPr="00B34EC4">
        <w:rPr>
          <w:rFonts w:ascii="Times New Roman" w:hAnsi="Times New Roman"/>
          <w:sz w:val="28"/>
          <w:szCs w:val="28"/>
        </w:rPr>
        <w:t>,</w:t>
      </w:r>
      <w:r w:rsidRPr="00B34EC4">
        <w:rPr>
          <w:rFonts w:ascii="Times New Roman" w:hAnsi="Times New Roman"/>
          <w:sz w:val="28"/>
          <w:szCs w:val="28"/>
        </w:rPr>
        <w:t xml:space="preserve"> зг</w:t>
      </w:r>
      <w:r w:rsidRPr="00B34EC4">
        <w:rPr>
          <w:rStyle w:val="ab"/>
          <w:rFonts w:ascii="Times New Roman" w:hAnsi="Times New Roman"/>
          <w:b w:val="0"/>
          <w:sz w:val="28"/>
          <w:szCs w:val="28"/>
        </w:rPr>
        <w:t xml:space="preserve">ідно </w:t>
      </w:r>
      <w:r w:rsidR="00196557" w:rsidRPr="00B34EC4">
        <w:rPr>
          <w:rStyle w:val="ab"/>
          <w:rFonts w:ascii="Times New Roman" w:hAnsi="Times New Roman"/>
          <w:b w:val="0"/>
          <w:sz w:val="28"/>
          <w:szCs w:val="28"/>
        </w:rPr>
        <w:t>зі</w:t>
      </w:r>
      <w:r w:rsidRPr="00B34EC4">
        <w:rPr>
          <w:rStyle w:val="ab"/>
          <w:rFonts w:ascii="Times New Roman" w:hAnsi="Times New Roman"/>
          <w:b w:val="0"/>
          <w:sz w:val="28"/>
          <w:szCs w:val="28"/>
        </w:rPr>
        <w:t xml:space="preserve"> ст. 1 Закону України «Про організації роботодавців, їх об'єднання, права і гарантії їх діяльності» «роботодавець - юридична особа (підприємство, установа, організація) або фізична особа - підприємець, яка в межах трудових відносин використовує працю фізичних осіб».</w:t>
      </w:r>
    </w:p>
    <w:p w:rsidR="0088335B" w:rsidRPr="00B34EC4" w:rsidRDefault="0088335B" w:rsidP="00E078C4">
      <w:pPr>
        <w:pStyle w:val="a8"/>
        <w:ind w:firstLine="709"/>
        <w:jc w:val="both"/>
        <w:rPr>
          <w:rStyle w:val="ab"/>
          <w:rFonts w:ascii="Times New Roman" w:hAnsi="Times New Roman"/>
          <w:b w:val="0"/>
          <w:sz w:val="28"/>
          <w:szCs w:val="28"/>
        </w:rPr>
      </w:pPr>
      <w:r w:rsidRPr="00B34EC4">
        <w:rPr>
          <w:rStyle w:val="ab"/>
          <w:rFonts w:ascii="Times New Roman" w:hAnsi="Times New Roman"/>
          <w:b w:val="0"/>
          <w:sz w:val="28"/>
          <w:szCs w:val="28"/>
        </w:rPr>
        <w:t>Крім цього, слід звернути увагу також на те, що вказана термінологічна заміна має проводитися не лише у КЗпП, а й в інших законодавчих актах, в яких регулюються трудові відносини. Це пояснюється тим, що термін «власник</w:t>
      </w:r>
      <w:r w:rsidR="00E078C4" w:rsidRPr="00B34EC4">
        <w:rPr>
          <w:rStyle w:val="ab"/>
          <w:rFonts w:ascii="Times New Roman" w:hAnsi="Times New Roman"/>
          <w:b w:val="0"/>
          <w:sz w:val="28"/>
          <w:szCs w:val="28"/>
        </w:rPr>
        <w:t xml:space="preserve"> </w:t>
      </w:r>
      <w:r w:rsidRPr="00B34EC4">
        <w:rPr>
          <w:rStyle w:val="ab"/>
          <w:rFonts w:ascii="Times New Roman" w:hAnsi="Times New Roman"/>
          <w:b w:val="0"/>
          <w:sz w:val="28"/>
          <w:szCs w:val="28"/>
        </w:rPr>
        <w:t xml:space="preserve">або уповноважений ним орган» використовується, зокрема, також у Законі України «Про відпустки» (ст. ст. 10, 11, 20 тощо), Господарському кодексі України </w:t>
      </w:r>
      <w:r w:rsidR="00345482">
        <w:rPr>
          <w:rStyle w:val="ab"/>
          <w:rFonts w:ascii="Times New Roman" w:hAnsi="Times New Roman"/>
          <w:b w:val="0"/>
          <w:sz w:val="28"/>
          <w:szCs w:val="28"/>
        </w:rPr>
        <w:t xml:space="preserve">             </w:t>
      </w:r>
      <w:r w:rsidRPr="00B34EC4">
        <w:rPr>
          <w:rStyle w:val="ab"/>
          <w:rFonts w:ascii="Times New Roman" w:hAnsi="Times New Roman"/>
          <w:b w:val="0"/>
          <w:sz w:val="28"/>
          <w:szCs w:val="28"/>
        </w:rPr>
        <w:t>(далі – ГК) (ст. ст. 65, 69) тощо.</w:t>
      </w:r>
      <w:r w:rsidR="00E078C4" w:rsidRPr="00B34EC4">
        <w:rPr>
          <w:rStyle w:val="ab"/>
          <w:rFonts w:ascii="Times New Roman" w:hAnsi="Times New Roman"/>
          <w:b w:val="0"/>
          <w:sz w:val="28"/>
          <w:szCs w:val="28"/>
        </w:rPr>
        <w:t xml:space="preserve"> </w:t>
      </w:r>
    </w:p>
    <w:p w:rsidR="0088335B" w:rsidRPr="00B34EC4" w:rsidRDefault="0088335B" w:rsidP="00E078C4">
      <w:pPr>
        <w:pStyle w:val="a8"/>
        <w:ind w:firstLine="709"/>
        <w:jc w:val="both"/>
        <w:rPr>
          <w:rFonts w:ascii="Times New Roman" w:hAnsi="Times New Roman"/>
          <w:sz w:val="28"/>
          <w:szCs w:val="28"/>
          <w:shd w:val="clear" w:color="auto" w:fill="FFFFFF"/>
        </w:rPr>
      </w:pPr>
      <w:r w:rsidRPr="00B34EC4">
        <w:rPr>
          <w:rFonts w:ascii="Times New Roman" w:hAnsi="Times New Roman"/>
          <w:sz w:val="28"/>
          <w:szCs w:val="28"/>
        </w:rPr>
        <w:t xml:space="preserve">Вказане зауваження </w:t>
      </w:r>
      <w:r w:rsidRPr="00B34EC4">
        <w:rPr>
          <w:rFonts w:ascii="Times New Roman" w:hAnsi="Times New Roman"/>
          <w:sz w:val="28"/>
          <w:szCs w:val="28"/>
          <w:shd w:val="clear" w:color="auto" w:fill="FFFFFF"/>
        </w:rPr>
        <w:t xml:space="preserve">стосується і запропонованої проектом заміни слова «робітник» на «працівник». Так, наприклад, </w:t>
      </w:r>
      <w:r w:rsidR="00196557" w:rsidRPr="00B34EC4">
        <w:rPr>
          <w:rFonts w:ascii="Times New Roman" w:hAnsi="Times New Roman"/>
          <w:sz w:val="28"/>
          <w:szCs w:val="28"/>
          <w:shd w:val="clear" w:color="auto" w:fill="FFFFFF"/>
        </w:rPr>
        <w:t>у</w:t>
      </w:r>
      <w:r w:rsidRPr="00B34EC4">
        <w:rPr>
          <w:rFonts w:ascii="Times New Roman" w:hAnsi="Times New Roman"/>
          <w:sz w:val="28"/>
          <w:szCs w:val="28"/>
          <w:shd w:val="clear" w:color="auto" w:fill="FFFFFF"/>
        </w:rPr>
        <w:t xml:space="preserve"> контексті </w:t>
      </w:r>
      <w:r w:rsidR="00196557" w:rsidRPr="00B34EC4">
        <w:rPr>
          <w:rFonts w:ascii="Times New Roman" w:hAnsi="Times New Roman"/>
          <w:sz w:val="28"/>
          <w:szCs w:val="28"/>
          <w:shd w:val="clear" w:color="auto" w:fill="FFFFFF"/>
        </w:rPr>
        <w:t>ст.</w:t>
      </w:r>
      <w:r w:rsidRPr="00B34EC4">
        <w:rPr>
          <w:rFonts w:ascii="Times New Roman" w:hAnsi="Times New Roman"/>
          <w:sz w:val="28"/>
          <w:szCs w:val="28"/>
          <w:shd w:val="clear" w:color="auto" w:fill="FFFFFF"/>
        </w:rPr>
        <w:t xml:space="preserve"> 26 КЗпП слово «робітник» означає не одну з груп соціальної стратифікації радянського суспільства (інтелігенція, селяни та робітники), а </w:t>
      </w:r>
      <w:r w:rsidRPr="00B34EC4">
        <w:rPr>
          <w:rFonts w:ascii="Times New Roman" w:hAnsi="Times New Roman"/>
          <w:i/>
          <w:iCs/>
          <w:sz w:val="28"/>
          <w:szCs w:val="28"/>
          <w:shd w:val="clear" w:color="auto" w:fill="FFFFFF"/>
        </w:rPr>
        <w:t>робітничу професію</w:t>
      </w:r>
      <w:r w:rsidRPr="00B34EC4">
        <w:rPr>
          <w:rFonts w:ascii="Times New Roman" w:hAnsi="Times New Roman"/>
          <w:sz w:val="28"/>
          <w:szCs w:val="28"/>
          <w:shd w:val="clear" w:color="auto" w:fill="FFFFFF"/>
        </w:rPr>
        <w:t xml:space="preserve">, </w:t>
      </w:r>
      <w:r w:rsidR="000970DE" w:rsidRPr="00B34EC4">
        <w:rPr>
          <w:rFonts w:ascii="Times New Roman" w:hAnsi="Times New Roman"/>
          <w:sz w:val="28"/>
          <w:szCs w:val="28"/>
          <w:shd w:val="clear" w:color="auto" w:fill="FFFFFF"/>
        </w:rPr>
        <w:t>і тому</w:t>
      </w:r>
      <w:r w:rsidRPr="00B34EC4">
        <w:rPr>
          <w:rFonts w:ascii="Times New Roman" w:hAnsi="Times New Roman"/>
          <w:sz w:val="28"/>
          <w:szCs w:val="28"/>
          <w:shd w:val="clear" w:color="auto" w:fill="FFFFFF"/>
        </w:rPr>
        <w:t xml:space="preserve"> не може бути замінене на загальне поняття працюючої особи </w:t>
      </w:r>
      <w:r w:rsidR="000970DE" w:rsidRPr="00B34EC4">
        <w:rPr>
          <w:rFonts w:ascii="Times New Roman" w:hAnsi="Times New Roman"/>
          <w:sz w:val="28"/>
          <w:szCs w:val="28"/>
          <w:shd w:val="clear" w:color="auto" w:fill="FFFFFF"/>
        </w:rPr>
        <w:t>«</w:t>
      </w:r>
      <w:r w:rsidRPr="00B34EC4">
        <w:rPr>
          <w:rFonts w:ascii="Times New Roman" w:hAnsi="Times New Roman"/>
          <w:sz w:val="28"/>
          <w:szCs w:val="28"/>
          <w:shd w:val="clear" w:color="auto" w:fill="FFFFFF"/>
        </w:rPr>
        <w:t>працівник</w:t>
      </w:r>
      <w:r w:rsidR="000970DE" w:rsidRPr="00B34EC4">
        <w:rPr>
          <w:rFonts w:ascii="Times New Roman" w:hAnsi="Times New Roman"/>
          <w:sz w:val="28"/>
          <w:szCs w:val="28"/>
          <w:shd w:val="clear" w:color="auto" w:fill="FFFFFF"/>
        </w:rPr>
        <w:t>»</w:t>
      </w:r>
      <w:r w:rsidRPr="00B34EC4">
        <w:rPr>
          <w:rFonts w:ascii="Times New Roman" w:hAnsi="Times New Roman"/>
          <w:sz w:val="28"/>
          <w:szCs w:val="28"/>
          <w:shd w:val="clear" w:color="auto" w:fill="FFFFFF"/>
        </w:rPr>
        <w:t xml:space="preserve">. У зв’язку з цим звертаємо увагу на Закон України «Про професійну (професійно-технічну) освіту», який згідно з його преамбулою «визначає правові, організаційні та фінансові засади функціонування і розвитку системи професійної (професійно-технічної) освіти, створення умов для професійної самореалізації особистості та забезпечення потреб суспільства і держави у кваліфікованих </w:t>
      </w:r>
      <w:r w:rsidRPr="00B34EC4">
        <w:rPr>
          <w:rFonts w:ascii="Times New Roman" w:hAnsi="Times New Roman"/>
          <w:i/>
          <w:sz w:val="28"/>
          <w:szCs w:val="28"/>
          <w:shd w:val="clear" w:color="auto" w:fill="FFFFFF"/>
        </w:rPr>
        <w:t>робітниках</w:t>
      </w:r>
      <w:r w:rsidRPr="00B34EC4">
        <w:rPr>
          <w:rFonts w:ascii="Times New Roman" w:hAnsi="Times New Roman"/>
          <w:sz w:val="28"/>
          <w:szCs w:val="28"/>
          <w:shd w:val="clear" w:color="auto" w:fill="FFFFFF"/>
        </w:rPr>
        <w:t>» та в якому використовуються поняття «</w:t>
      </w:r>
      <w:r w:rsidRPr="00B34EC4">
        <w:rPr>
          <w:rFonts w:ascii="Times New Roman" w:hAnsi="Times New Roman"/>
          <w:i/>
          <w:sz w:val="28"/>
          <w:szCs w:val="28"/>
          <w:shd w:val="clear" w:color="auto" w:fill="FFFFFF"/>
        </w:rPr>
        <w:t>робітнича</w:t>
      </w:r>
      <w:r w:rsidRPr="00B34EC4">
        <w:rPr>
          <w:rFonts w:ascii="Times New Roman" w:hAnsi="Times New Roman"/>
          <w:sz w:val="28"/>
          <w:szCs w:val="28"/>
          <w:shd w:val="clear" w:color="auto" w:fill="FFFFFF"/>
        </w:rPr>
        <w:t xml:space="preserve"> професія», «перепідготовка </w:t>
      </w:r>
      <w:r w:rsidRPr="00B34EC4">
        <w:rPr>
          <w:rFonts w:ascii="Times New Roman" w:hAnsi="Times New Roman"/>
          <w:i/>
          <w:sz w:val="28"/>
          <w:szCs w:val="28"/>
          <w:shd w:val="clear" w:color="auto" w:fill="FFFFFF"/>
        </w:rPr>
        <w:t>робітників</w:t>
      </w:r>
      <w:r w:rsidRPr="00B34EC4">
        <w:rPr>
          <w:rFonts w:ascii="Times New Roman" w:hAnsi="Times New Roman"/>
          <w:sz w:val="28"/>
          <w:szCs w:val="28"/>
          <w:shd w:val="clear" w:color="auto" w:fill="FFFFFF"/>
        </w:rPr>
        <w:t xml:space="preserve">», «підвищення кваліфікації </w:t>
      </w:r>
      <w:r w:rsidRPr="00B34EC4">
        <w:rPr>
          <w:rFonts w:ascii="Times New Roman" w:hAnsi="Times New Roman"/>
          <w:i/>
          <w:sz w:val="28"/>
          <w:szCs w:val="28"/>
          <w:shd w:val="clear" w:color="auto" w:fill="FFFFFF"/>
        </w:rPr>
        <w:t>робітників</w:t>
      </w:r>
      <w:r w:rsidRPr="00B34EC4">
        <w:rPr>
          <w:rFonts w:ascii="Times New Roman" w:hAnsi="Times New Roman"/>
          <w:sz w:val="28"/>
          <w:szCs w:val="28"/>
          <w:shd w:val="clear" w:color="auto" w:fill="FFFFFF"/>
        </w:rPr>
        <w:t>» тощо.</w:t>
      </w:r>
    </w:p>
    <w:p w:rsidR="0088335B" w:rsidRPr="00B34EC4" w:rsidRDefault="0088335B" w:rsidP="00E078C4">
      <w:pPr>
        <w:pStyle w:val="a8"/>
        <w:ind w:firstLine="709"/>
        <w:jc w:val="both"/>
        <w:rPr>
          <w:rFonts w:ascii="Times New Roman" w:hAnsi="Times New Roman"/>
          <w:sz w:val="28"/>
          <w:szCs w:val="28"/>
          <w:shd w:val="clear" w:color="auto" w:fill="FFFFFF"/>
        </w:rPr>
      </w:pPr>
      <w:r w:rsidRPr="00B34EC4">
        <w:rPr>
          <w:rFonts w:ascii="Times New Roman" w:hAnsi="Times New Roman"/>
          <w:sz w:val="28"/>
          <w:szCs w:val="28"/>
          <w:shd w:val="clear" w:color="auto" w:fill="FFFFFF"/>
        </w:rPr>
        <w:t xml:space="preserve">2.2. </w:t>
      </w:r>
      <w:r w:rsidR="00206B67" w:rsidRPr="00B34EC4">
        <w:rPr>
          <w:rFonts w:ascii="Times New Roman" w:hAnsi="Times New Roman"/>
          <w:sz w:val="28"/>
          <w:szCs w:val="28"/>
          <w:shd w:val="clear" w:color="auto" w:fill="FFFFFF"/>
        </w:rPr>
        <w:t>У</w:t>
      </w:r>
      <w:r w:rsidRPr="00B34EC4">
        <w:rPr>
          <w:rFonts w:ascii="Times New Roman" w:hAnsi="Times New Roman"/>
          <w:sz w:val="28"/>
          <w:szCs w:val="28"/>
          <w:shd w:val="clear" w:color="auto" w:fill="FFFFFF"/>
        </w:rPr>
        <w:t xml:space="preserve"> змінах до п. 3 ч. 3 ст. 62 КЗпП дозволяється застосування надурочних робіт при необхідності закінчити почату роботу, яка внаслідок непередбачених обставин чи випадкової затримки з технічних умов виробництва не могла бути закінчена в нормальний робочий час, коли припинення її може призвести до </w:t>
      </w:r>
      <w:r w:rsidRPr="00B34EC4">
        <w:rPr>
          <w:rFonts w:ascii="Times New Roman" w:hAnsi="Times New Roman"/>
          <w:sz w:val="28"/>
          <w:szCs w:val="28"/>
          <w:shd w:val="clear" w:color="auto" w:fill="FFFFFF"/>
        </w:rPr>
        <w:lastRenderedPageBreak/>
        <w:t>псування або загибелі</w:t>
      </w:r>
      <w:r w:rsidR="00E078C4" w:rsidRPr="00B34EC4">
        <w:rPr>
          <w:rFonts w:ascii="Times New Roman" w:hAnsi="Times New Roman"/>
          <w:sz w:val="28"/>
          <w:szCs w:val="28"/>
          <w:shd w:val="clear" w:color="auto" w:fill="FFFFFF"/>
        </w:rPr>
        <w:t xml:space="preserve"> </w:t>
      </w:r>
      <w:r w:rsidRPr="00B34EC4">
        <w:rPr>
          <w:rFonts w:ascii="Times New Roman" w:hAnsi="Times New Roman"/>
          <w:sz w:val="28"/>
          <w:szCs w:val="28"/>
          <w:shd w:val="clear" w:color="auto" w:fill="FFFFFF"/>
        </w:rPr>
        <w:t xml:space="preserve">лише </w:t>
      </w:r>
      <w:r w:rsidRPr="00B34EC4">
        <w:rPr>
          <w:rFonts w:ascii="Times New Roman" w:hAnsi="Times New Roman"/>
          <w:i/>
          <w:iCs/>
          <w:sz w:val="28"/>
          <w:szCs w:val="28"/>
          <w:shd w:val="clear" w:color="auto" w:fill="FFFFFF"/>
        </w:rPr>
        <w:t>державного або комунального</w:t>
      </w:r>
      <w:r w:rsidRPr="00B34EC4">
        <w:rPr>
          <w:rFonts w:ascii="Times New Roman" w:hAnsi="Times New Roman"/>
          <w:sz w:val="28"/>
          <w:szCs w:val="28"/>
          <w:shd w:val="clear" w:color="auto" w:fill="FFFFFF"/>
        </w:rPr>
        <w:t xml:space="preserve"> майна.</w:t>
      </w:r>
      <w:r w:rsidR="00206B67" w:rsidRPr="00B34EC4">
        <w:rPr>
          <w:rFonts w:ascii="Times New Roman" w:hAnsi="Times New Roman"/>
          <w:sz w:val="28"/>
          <w:szCs w:val="28"/>
          <w:shd w:val="clear" w:color="auto" w:fill="FFFFFF"/>
        </w:rPr>
        <w:t xml:space="preserve"> На нашу думку, є підстави вважати це положення дискримінаційним щодо приватних роботодавців.</w:t>
      </w:r>
    </w:p>
    <w:p w:rsidR="0088335B" w:rsidRPr="00B34EC4" w:rsidRDefault="0088335B" w:rsidP="00E078C4">
      <w:pPr>
        <w:pStyle w:val="a8"/>
        <w:ind w:firstLine="709"/>
        <w:jc w:val="both"/>
        <w:rPr>
          <w:rFonts w:ascii="Times New Roman" w:hAnsi="Times New Roman"/>
          <w:sz w:val="28"/>
          <w:szCs w:val="28"/>
        </w:rPr>
      </w:pPr>
      <w:r w:rsidRPr="00B34EC4">
        <w:rPr>
          <w:rFonts w:ascii="Times New Roman" w:hAnsi="Times New Roman"/>
          <w:b/>
          <w:sz w:val="28"/>
          <w:szCs w:val="28"/>
        </w:rPr>
        <w:t>3.</w:t>
      </w:r>
      <w:r w:rsidRPr="00B34EC4">
        <w:rPr>
          <w:rFonts w:ascii="Times New Roman" w:hAnsi="Times New Roman"/>
          <w:sz w:val="28"/>
          <w:szCs w:val="28"/>
        </w:rPr>
        <w:t xml:space="preserve"> Низку зауважень викликають запро</w:t>
      </w:r>
      <w:r w:rsidR="009E3ED0" w:rsidRPr="00B34EC4">
        <w:rPr>
          <w:rFonts w:ascii="Times New Roman" w:hAnsi="Times New Roman"/>
          <w:sz w:val="28"/>
          <w:szCs w:val="28"/>
        </w:rPr>
        <w:t>по</w:t>
      </w:r>
      <w:r w:rsidRPr="00B34EC4">
        <w:rPr>
          <w:rFonts w:ascii="Times New Roman" w:hAnsi="Times New Roman"/>
          <w:sz w:val="28"/>
          <w:szCs w:val="28"/>
        </w:rPr>
        <w:t>новані зміни до</w:t>
      </w:r>
      <w:r w:rsidR="00196557" w:rsidRPr="00B34EC4">
        <w:rPr>
          <w:rFonts w:ascii="Times New Roman" w:hAnsi="Times New Roman"/>
          <w:sz w:val="28"/>
          <w:szCs w:val="28"/>
        </w:rPr>
        <w:t xml:space="preserve"> ЖК</w:t>
      </w:r>
      <w:r w:rsidRPr="00B34EC4">
        <w:rPr>
          <w:rFonts w:ascii="Times New Roman" w:hAnsi="Times New Roman"/>
          <w:sz w:val="28"/>
          <w:szCs w:val="28"/>
        </w:rPr>
        <w:t xml:space="preserve">. Зокрема, вважаємо, що запропоновані у проекті зміни до ЖК щодо «очищення» його від застарілої термінології варто доповнити змінами, що виключають використання в ньому: </w:t>
      </w:r>
    </w:p>
    <w:p w:rsidR="0088335B" w:rsidRPr="00B34EC4" w:rsidRDefault="00437B5F" w:rsidP="00E078C4">
      <w:pPr>
        <w:pStyle w:val="a8"/>
        <w:ind w:firstLine="709"/>
        <w:jc w:val="both"/>
        <w:rPr>
          <w:rFonts w:ascii="Times New Roman" w:hAnsi="Times New Roman"/>
          <w:sz w:val="28"/>
          <w:szCs w:val="28"/>
        </w:rPr>
      </w:pPr>
      <w:r w:rsidRPr="00B34EC4">
        <w:rPr>
          <w:rFonts w:ascii="Times New Roman" w:hAnsi="Times New Roman"/>
          <w:sz w:val="28"/>
          <w:szCs w:val="28"/>
        </w:rPr>
        <w:t>3</w:t>
      </w:r>
      <w:r w:rsidR="0088335B" w:rsidRPr="00B34EC4">
        <w:rPr>
          <w:rFonts w:ascii="Times New Roman" w:hAnsi="Times New Roman"/>
          <w:sz w:val="28"/>
          <w:szCs w:val="28"/>
        </w:rPr>
        <w:t>.1. терміну «колгосп». Зокрема, йдеться про ст. 4</w:t>
      </w:r>
      <w:r w:rsidR="00E078C4" w:rsidRPr="00B34EC4">
        <w:rPr>
          <w:rFonts w:ascii="Times New Roman" w:hAnsi="Times New Roman"/>
          <w:sz w:val="28"/>
          <w:szCs w:val="28"/>
        </w:rPr>
        <w:t xml:space="preserve"> </w:t>
      </w:r>
      <w:r w:rsidR="0088335B" w:rsidRPr="00B34EC4">
        <w:rPr>
          <w:rFonts w:ascii="Times New Roman" w:hAnsi="Times New Roman"/>
          <w:sz w:val="28"/>
          <w:szCs w:val="28"/>
        </w:rPr>
        <w:t>(щодо включення до громадського житлового</w:t>
      </w:r>
      <w:r w:rsidR="00E078C4" w:rsidRPr="00B34EC4">
        <w:rPr>
          <w:rFonts w:ascii="Times New Roman" w:hAnsi="Times New Roman"/>
          <w:sz w:val="28"/>
          <w:szCs w:val="28"/>
        </w:rPr>
        <w:t xml:space="preserve"> </w:t>
      </w:r>
      <w:r w:rsidR="0088335B" w:rsidRPr="00B34EC4">
        <w:rPr>
          <w:rFonts w:ascii="Times New Roman" w:hAnsi="Times New Roman"/>
          <w:sz w:val="28"/>
          <w:szCs w:val="28"/>
        </w:rPr>
        <w:t>фонду жилих будинків і жилих приміщень в інших будівлях, що належать колгоспам та віднесення до житлового фонду жилих будинків, що належать державно-колгоспним об'єднанням, підприємствам і організаціям);</w:t>
      </w:r>
      <w:r w:rsidR="00E078C4" w:rsidRPr="00B34EC4">
        <w:rPr>
          <w:rFonts w:ascii="Times New Roman" w:hAnsi="Times New Roman"/>
          <w:sz w:val="28"/>
          <w:szCs w:val="28"/>
        </w:rPr>
        <w:t xml:space="preserve"> </w:t>
      </w:r>
      <w:r w:rsidR="0088335B" w:rsidRPr="00B34EC4">
        <w:rPr>
          <w:rFonts w:ascii="Times New Roman" w:hAnsi="Times New Roman"/>
          <w:sz w:val="28"/>
          <w:szCs w:val="28"/>
        </w:rPr>
        <w:t>ст. 8 (щодо</w:t>
      </w:r>
      <w:r w:rsidR="00E078C4" w:rsidRPr="00B34EC4">
        <w:rPr>
          <w:rFonts w:ascii="Times New Roman" w:hAnsi="Times New Roman"/>
          <w:sz w:val="28"/>
          <w:szCs w:val="28"/>
        </w:rPr>
        <w:t xml:space="preserve"> </w:t>
      </w:r>
      <w:r w:rsidR="0088335B" w:rsidRPr="00B34EC4">
        <w:rPr>
          <w:rFonts w:ascii="Times New Roman" w:hAnsi="Times New Roman"/>
          <w:sz w:val="28"/>
          <w:szCs w:val="28"/>
        </w:rPr>
        <w:t>виключення положення щодо порядку переведення жилих будинків і жилих приміщень, що належать колгоспам, у нежилі</w:t>
      </w:r>
      <w:r w:rsidR="00196557" w:rsidRPr="00B34EC4">
        <w:rPr>
          <w:rFonts w:ascii="Times New Roman" w:hAnsi="Times New Roman"/>
          <w:sz w:val="28"/>
          <w:szCs w:val="28"/>
        </w:rPr>
        <w:t>)</w:t>
      </w:r>
      <w:r w:rsidR="0088335B" w:rsidRPr="00B34EC4">
        <w:rPr>
          <w:rFonts w:ascii="Times New Roman" w:hAnsi="Times New Roman"/>
          <w:sz w:val="28"/>
          <w:szCs w:val="28"/>
        </w:rPr>
        <w:t xml:space="preserve">; </w:t>
      </w:r>
      <w:r w:rsidR="009E3ED0" w:rsidRPr="00B34EC4">
        <w:rPr>
          <w:rFonts w:ascii="Times New Roman" w:hAnsi="Times New Roman"/>
          <w:sz w:val="28"/>
          <w:szCs w:val="28"/>
        </w:rPr>
        <w:br/>
      </w:r>
      <w:r w:rsidR="0088335B" w:rsidRPr="00B34EC4">
        <w:rPr>
          <w:rFonts w:ascii="Times New Roman" w:hAnsi="Times New Roman"/>
          <w:sz w:val="28"/>
          <w:szCs w:val="28"/>
        </w:rPr>
        <w:t xml:space="preserve">ст. 82 (щодо заборони оскарження у судовому порядку відмови у згоді на обмін жилих приміщень у будинках, що належать колгоспам) тощо. </w:t>
      </w:r>
    </w:p>
    <w:p w:rsidR="0088335B" w:rsidRPr="00B34EC4" w:rsidRDefault="00437B5F" w:rsidP="00E078C4">
      <w:pPr>
        <w:pStyle w:val="a8"/>
        <w:ind w:firstLine="709"/>
        <w:jc w:val="both"/>
        <w:rPr>
          <w:rFonts w:ascii="Times New Roman" w:hAnsi="Times New Roman"/>
          <w:sz w:val="28"/>
          <w:szCs w:val="28"/>
        </w:rPr>
      </w:pPr>
      <w:r w:rsidRPr="00B34EC4">
        <w:rPr>
          <w:rFonts w:ascii="Times New Roman" w:hAnsi="Times New Roman"/>
          <w:sz w:val="28"/>
          <w:szCs w:val="28"/>
        </w:rPr>
        <w:t>3</w:t>
      </w:r>
      <w:r w:rsidR="0088335B" w:rsidRPr="00B34EC4">
        <w:rPr>
          <w:rFonts w:ascii="Times New Roman" w:hAnsi="Times New Roman"/>
          <w:sz w:val="28"/>
          <w:szCs w:val="28"/>
        </w:rPr>
        <w:t>.2. терміну «Ради народних депутатів» (ст. ст. 5, 7, 14, 15, 16 тощо).</w:t>
      </w:r>
    </w:p>
    <w:p w:rsidR="0088335B" w:rsidRPr="00B34EC4" w:rsidRDefault="00437B5F" w:rsidP="00E078C4">
      <w:pPr>
        <w:pStyle w:val="a8"/>
        <w:ind w:firstLine="709"/>
        <w:jc w:val="both"/>
        <w:rPr>
          <w:rFonts w:ascii="Times New Roman" w:hAnsi="Times New Roman"/>
          <w:sz w:val="28"/>
          <w:szCs w:val="28"/>
        </w:rPr>
      </w:pPr>
      <w:r w:rsidRPr="00B34EC4">
        <w:rPr>
          <w:rFonts w:ascii="Times New Roman" w:hAnsi="Times New Roman"/>
          <w:sz w:val="28"/>
          <w:szCs w:val="28"/>
        </w:rPr>
        <w:t>3</w:t>
      </w:r>
      <w:r w:rsidR="0088335B" w:rsidRPr="00B34EC4">
        <w:rPr>
          <w:rFonts w:ascii="Times New Roman" w:hAnsi="Times New Roman"/>
          <w:sz w:val="28"/>
          <w:szCs w:val="28"/>
        </w:rPr>
        <w:t xml:space="preserve">.3. </w:t>
      </w:r>
      <w:r w:rsidR="0088335B" w:rsidRPr="00B34EC4">
        <w:rPr>
          <w:rStyle w:val="st42"/>
          <w:color w:val="auto"/>
          <w:sz w:val="28"/>
          <w:szCs w:val="28"/>
        </w:rPr>
        <w:t>терміну «</w:t>
      </w:r>
      <w:r w:rsidR="0088335B" w:rsidRPr="00B34EC4">
        <w:rPr>
          <w:rFonts w:ascii="Times New Roman" w:hAnsi="Times New Roman"/>
          <w:sz w:val="28"/>
          <w:szCs w:val="28"/>
        </w:rPr>
        <w:t>Українська республіканська рада професійних спілок»</w:t>
      </w:r>
      <w:r w:rsidR="009E3ED0" w:rsidRPr="00B34EC4">
        <w:rPr>
          <w:rFonts w:ascii="Times New Roman" w:hAnsi="Times New Roman"/>
          <w:sz w:val="28"/>
          <w:szCs w:val="28"/>
        </w:rPr>
        <w:br/>
      </w:r>
      <w:r w:rsidR="0088335B" w:rsidRPr="00B34EC4">
        <w:rPr>
          <w:rFonts w:ascii="Times New Roman" w:hAnsi="Times New Roman"/>
          <w:sz w:val="28"/>
          <w:szCs w:val="28"/>
        </w:rPr>
        <w:t xml:space="preserve"> (ст. ст.</w:t>
      </w:r>
      <w:r w:rsidR="00E078C4" w:rsidRPr="00B34EC4">
        <w:rPr>
          <w:rFonts w:ascii="Times New Roman" w:hAnsi="Times New Roman"/>
          <w:sz w:val="28"/>
          <w:szCs w:val="28"/>
        </w:rPr>
        <w:t xml:space="preserve"> </w:t>
      </w:r>
      <w:r w:rsidR="0088335B" w:rsidRPr="00B34EC4">
        <w:rPr>
          <w:rFonts w:ascii="Times New Roman" w:hAnsi="Times New Roman"/>
          <w:sz w:val="28"/>
          <w:szCs w:val="28"/>
        </w:rPr>
        <w:t>34, 60, 134).</w:t>
      </w:r>
    </w:p>
    <w:p w:rsidR="00556B7E" w:rsidRPr="00CF067E" w:rsidRDefault="00746A80" w:rsidP="00CF067E">
      <w:pPr>
        <w:pStyle w:val="a8"/>
        <w:tabs>
          <w:tab w:val="left" w:pos="9639"/>
        </w:tabs>
        <w:ind w:firstLine="709"/>
        <w:jc w:val="both"/>
        <w:rPr>
          <w:rFonts w:ascii="Times New Roman" w:hAnsi="Times New Roman"/>
          <w:sz w:val="28"/>
          <w:szCs w:val="28"/>
        </w:rPr>
      </w:pPr>
      <w:r w:rsidRPr="00B34EC4">
        <w:rPr>
          <w:rFonts w:ascii="Times New Roman" w:hAnsi="Times New Roman"/>
          <w:b/>
          <w:sz w:val="28"/>
          <w:szCs w:val="28"/>
        </w:rPr>
        <w:t>4</w:t>
      </w:r>
      <w:r w:rsidR="008E34ED" w:rsidRPr="00B34EC4">
        <w:rPr>
          <w:rFonts w:ascii="Times New Roman" w:hAnsi="Times New Roman"/>
          <w:b/>
          <w:sz w:val="28"/>
          <w:szCs w:val="28"/>
        </w:rPr>
        <w:t>.</w:t>
      </w:r>
      <w:r w:rsidR="008E34ED" w:rsidRPr="00B34EC4">
        <w:rPr>
          <w:rFonts w:ascii="Times New Roman" w:hAnsi="Times New Roman"/>
          <w:sz w:val="28"/>
          <w:szCs w:val="28"/>
        </w:rPr>
        <w:t xml:space="preserve"> </w:t>
      </w:r>
      <w:r w:rsidR="007619DF" w:rsidRPr="00B34EC4">
        <w:rPr>
          <w:rFonts w:ascii="Times New Roman" w:hAnsi="Times New Roman"/>
          <w:sz w:val="28"/>
          <w:szCs w:val="28"/>
        </w:rPr>
        <w:t xml:space="preserve">У </w:t>
      </w:r>
      <w:proofErr w:type="spellStart"/>
      <w:r w:rsidR="007619DF" w:rsidRPr="00B34EC4">
        <w:rPr>
          <w:rFonts w:ascii="Times New Roman" w:hAnsi="Times New Roman"/>
          <w:sz w:val="28"/>
          <w:szCs w:val="28"/>
        </w:rPr>
        <w:t>пп</w:t>
      </w:r>
      <w:proofErr w:type="spellEnd"/>
      <w:r w:rsidR="007619DF" w:rsidRPr="00B34EC4">
        <w:rPr>
          <w:rFonts w:ascii="Times New Roman" w:hAnsi="Times New Roman"/>
          <w:sz w:val="28"/>
          <w:szCs w:val="28"/>
        </w:rPr>
        <w:t xml:space="preserve">. 3 п. 3 </w:t>
      </w:r>
      <w:r w:rsidR="00196557" w:rsidRPr="00B34EC4">
        <w:rPr>
          <w:rFonts w:ascii="Times New Roman" w:hAnsi="Times New Roman"/>
          <w:sz w:val="28"/>
          <w:szCs w:val="28"/>
        </w:rPr>
        <w:t>«</w:t>
      </w:r>
      <w:r w:rsidR="007619DF" w:rsidRPr="00B34EC4">
        <w:rPr>
          <w:rFonts w:ascii="Times New Roman" w:hAnsi="Times New Roman"/>
          <w:sz w:val="28"/>
          <w:szCs w:val="28"/>
        </w:rPr>
        <w:t xml:space="preserve">Прикінцевих </w:t>
      </w:r>
      <w:r w:rsidR="00196557" w:rsidRPr="00B34EC4">
        <w:rPr>
          <w:rFonts w:ascii="Times New Roman" w:hAnsi="Times New Roman"/>
          <w:sz w:val="28"/>
          <w:szCs w:val="28"/>
        </w:rPr>
        <w:t xml:space="preserve">та перехідних </w:t>
      </w:r>
      <w:r w:rsidR="007619DF" w:rsidRPr="00B34EC4">
        <w:rPr>
          <w:rFonts w:ascii="Times New Roman" w:hAnsi="Times New Roman"/>
          <w:sz w:val="28"/>
          <w:szCs w:val="28"/>
        </w:rPr>
        <w:t>положень</w:t>
      </w:r>
      <w:r w:rsidR="00196557" w:rsidRPr="00B34EC4">
        <w:rPr>
          <w:rFonts w:ascii="Times New Roman" w:hAnsi="Times New Roman"/>
          <w:sz w:val="28"/>
          <w:szCs w:val="28"/>
        </w:rPr>
        <w:t>»</w:t>
      </w:r>
      <w:r w:rsidR="007619DF" w:rsidRPr="00B34EC4">
        <w:rPr>
          <w:rFonts w:ascii="Times New Roman" w:hAnsi="Times New Roman"/>
          <w:sz w:val="28"/>
          <w:szCs w:val="28"/>
        </w:rPr>
        <w:t xml:space="preserve"> йдеться про те, що</w:t>
      </w:r>
      <w:r w:rsidR="009E3ED0" w:rsidRPr="00B34EC4">
        <w:rPr>
          <w:rFonts w:ascii="Times New Roman" w:hAnsi="Times New Roman"/>
          <w:sz w:val="28"/>
          <w:szCs w:val="28"/>
        </w:rPr>
        <w:t xml:space="preserve"> </w:t>
      </w:r>
      <w:r w:rsidR="009E3ED0" w:rsidRPr="00B34EC4">
        <w:rPr>
          <w:rFonts w:ascii="Times New Roman" w:hAnsi="Times New Roman"/>
          <w:sz w:val="28"/>
          <w:szCs w:val="28"/>
        </w:rPr>
        <w:br/>
      </w:r>
      <w:r w:rsidR="00327CCC" w:rsidRPr="00B34EC4">
        <w:rPr>
          <w:rFonts w:ascii="Times New Roman" w:hAnsi="Times New Roman"/>
          <w:sz w:val="28"/>
          <w:szCs w:val="28"/>
        </w:rPr>
        <w:t>до 1</w:t>
      </w:r>
      <w:r w:rsidR="009E3ED0" w:rsidRPr="00B34EC4">
        <w:rPr>
          <w:rFonts w:ascii="Times New Roman" w:hAnsi="Times New Roman"/>
          <w:sz w:val="28"/>
          <w:szCs w:val="28"/>
        </w:rPr>
        <w:t xml:space="preserve"> </w:t>
      </w:r>
      <w:r w:rsidR="00327CCC" w:rsidRPr="00B34EC4">
        <w:rPr>
          <w:rFonts w:ascii="Times New Roman" w:hAnsi="Times New Roman"/>
          <w:sz w:val="28"/>
          <w:szCs w:val="28"/>
        </w:rPr>
        <w:t>червня</w:t>
      </w:r>
      <w:r w:rsidR="009E3ED0" w:rsidRPr="00B34EC4">
        <w:rPr>
          <w:rFonts w:ascii="Times New Roman" w:hAnsi="Times New Roman"/>
          <w:sz w:val="28"/>
          <w:szCs w:val="28"/>
        </w:rPr>
        <w:t xml:space="preserve"> </w:t>
      </w:r>
      <w:r w:rsidR="00327CCC" w:rsidRPr="00B34EC4">
        <w:rPr>
          <w:rFonts w:ascii="Times New Roman" w:hAnsi="Times New Roman"/>
          <w:sz w:val="28"/>
          <w:szCs w:val="28"/>
        </w:rPr>
        <w:t>2021 року Кабінету М</w:t>
      </w:r>
      <w:r w:rsidR="007619DF" w:rsidRPr="00B34EC4">
        <w:rPr>
          <w:rFonts w:ascii="Times New Roman" w:hAnsi="Times New Roman"/>
          <w:sz w:val="28"/>
          <w:szCs w:val="28"/>
        </w:rPr>
        <w:t>іністрів України доручається, серед іншого, «подати до Верховної Ради України перелік актів вищих представницьких органів Союзу РСР, Української РСР (Української СРР), що</w:t>
      </w:r>
      <w:r w:rsidR="00675AF1" w:rsidRPr="00B34EC4">
        <w:rPr>
          <w:rFonts w:ascii="Times New Roman" w:hAnsi="Times New Roman"/>
          <w:sz w:val="28"/>
          <w:szCs w:val="28"/>
        </w:rPr>
        <w:t xml:space="preserve"> </w:t>
      </w:r>
      <w:r w:rsidR="007619DF" w:rsidRPr="00B34EC4">
        <w:rPr>
          <w:rFonts w:ascii="Times New Roman" w:hAnsi="Times New Roman"/>
          <w:i/>
          <w:sz w:val="28"/>
          <w:szCs w:val="28"/>
          <w:u w:val="single"/>
        </w:rPr>
        <w:t>не застосовуються на території України</w:t>
      </w:r>
      <w:r w:rsidR="007619DF" w:rsidRPr="00B34EC4">
        <w:rPr>
          <w:rFonts w:ascii="Times New Roman" w:hAnsi="Times New Roman"/>
          <w:i/>
          <w:sz w:val="28"/>
          <w:szCs w:val="28"/>
        </w:rPr>
        <w:t xml:space="preserve"> </w:t>
      </w:r>
      <w:r w:rsidR="007619DF" w:rsidRPr="00B34EC4">
        <w:rPr>
          <w:rFonts w:ascii="Times New Roman" w:hAnsi="Times New Roman"/>
          <w:i/>
          <w:sz w:val="28"/>
          <w:szCs w:val="28"/>
          <w:u w:val="single"/>
        </w:rPr>
        <w:t>з дня набуття чинності Конституцією України</w:t>
      </w:r>
      <w:r w:rsidR="007619DF" w:rsidRPr="00B34EC4">
        <w:rPr>
          <w:rFonts w:ascii="Times New Roman" w:hAnsi="Times New Roman"/>
          <w:sz w:val="28"/>
          <w:szCs w:val="28"/>
        </w:rPr>
        <w:t xml:space="preserve">; оприлюднити перелік актів центральних органів державної виконавчої влади і управління Союзу РСР, Української РСР (Української СРР), що </w:t>
      </w:r>
      <w:r w:rsidR="007619DF" w:rsidRPr="00B34EC4">
        <w:rPr>
          <w:rFonts w:ascii="Times New Roman" w:hAnsi="Times New Roman"/>
          <w:i/>
          <w:sz w:val="28"/>
          <w:szCs w:val="28"/>
        </w:rPr>
        <w:t>не застосовуються на території України</w:t>
      </w:r>
      <w:r w:rsidR="007619DF" w:rsidRPr="00B34EC4">
        <w:rPr>
          <w:rFonts w:ascii="Times New Roman" w:hAnsi="Times New Roman"/>
          <w:i/>
          <w:sz w:val="28"/>
          <w:szCs w:val="28"/>
          <w:u w:val="single"/>
        </w:rPr>
        <w:t xml:space="preserve"> з дня набуття чинності Конституцією України</w:t>
      </w:r>
      <w:r w:rsidR="007619DF" w:rsidRPr="00B34EC4">
        <w:rPr>
          <w:rFonts w:ascii="Times New Roman" w:hAnsi="Times New Roman"/>
          <w:i/>
          <w:sz w:val="28"/>
          <w:szCs w:val="28"/>
        </w:rPr>
        <w:t>».</w:t>
      </w:r>
      <w:r w:rsidR="007619DF" w:rsidRPr="00B34EC4">
        <w:rPr>
          <w:rFonts w:ascii="Times New Roman" w:hAnsi="Times New Roman"/>
          <w:sz w:val="28"/>
          <w:szCs w:val="28"/>
        </w:rPr>
        <w:t xml:space="preserve"> </w:t>
      </w:r>
      <w:r w:rsidR="00A00D3A" w:rsidRPr="00B34EC4">
        <w:rPr>
          <w:rFonts w:ascii="Times New Roman" w:hAnsi="Times New Roman"/>
          <w:sz w:val="28"/>
          <w:szCs w:val="28"/>
        </w:rPr>
        <w:t>Однак с</w:t>
      </w:r>
      <w:r w:rsidR="007619DF" w:rsidRPr="00B34EC4">
        <w:rPr>
          <w:rFonts w:ascii="Times New Roman" w:hAnsi="Times New Roman"/>
          <w:sz w:val="28"/>
          <w:szCs w:val="28"/>
        </w:rPr>
        <w:t xml:space="preserve">лід мати на увазі, що </w:t>
      </w:r>
      <w:r w:rsidR="00327CCC" w:rsidRPr="00B34EC4">
        <w:rPr>
          <w:rFonts w:ascii="Times New Roman" w:hAnsi="Times New Roman"/>
          <w:sz w:val="28"/>
          <w:szCs w:val="28"/>
        </w:rPr>
        <w:t xml:space="preserve">визнання нечинними </w:t>
      </w:r>
      <w:r w:rsidR="007619DF" w:rsidRPr="00B34EC4">
        <w:rPr>
          <w:rFonts w:ascii="Times New Roman" w:hAnsi="Times New Roman"/>
          <w:sz w:val="28"/>
          <w:szCs w:val="28"/>
        </w:rPr>
        <w:t>відповідних актів «заднім числом» (тобто</w:t>
      </w:r>
      <w:r w:rsidR="00196557" w:rsidRPr="00B34EC4">
        <w:rPr>
          <w:rFonts w:ascii="Times New Roman" w:hAnsi="Times New Roman"/>
          <w:sz w:val="28"/>
          <w:szCs w:val="28"/>
        </w:rPr>
        <w:t>,</w:t>
      </w:r>
      <w:r w:rsidR="007619DF" w:rsidRPr="00B34EC4">
        <w:rPr>
          <w:rFonts w:ascii="Times New Roman" w:hAnsi="Times New Roman"/>
          <w:sz w:val="28"/>
          <w:szCs w:val="28"/>
        </w:rPr>
        <w:t xml:space="preserve"> не з моменту прийняття відповідних рішень Верховною Радою України, Кабінетом Міністрів України чи іншими органами влади України, а з моменту набуття чинності Конституцією України, яке в</w:t>
      </w:r>
      <w:r w:rsidR="00A00D3A" w:rsidRPr="00B34EC4">
        <w:rPr>
          <w:rFonts w:ascii="Times New Roman" w:hAnsi="Times New Roman"/>
          <w:sz w:val="28"/>
          <w:szCs w:val="28"/>
        </w:rPr>
        <w:t>ідбулось більш як 24 рок</w:t>
      </w:r>
      <w:r w:rsidR="00196557" w:rsidRPr="00B34EC4">
        <w:rPr>
          <w:rFonts w:ascii="Times New Roman" w:hAnsi="Times New Roman"/>
          <w:sz w:val="28"/>
          <w:szCs w:val="28"/>
        </w:rPr>
        <w:t>и</w:t>
      </w:r>
      <w:r w:rsidR="00A00D3A" w:rsidRPr="00B34EC4">
        <w:rPr>
          <w:rFonts w:ascii="Times New Roman" w:hAnsi="Times New Roman"/>
          <w:sz w:val="28"/>
          <w:szCs w:val="28"/>
        </w:rPr>
        <w:t xml:space="preserve"> тому)</w:t>
      </w:r>
      <w:r w:rsidR="007619DF" w:rsidRPr="00B34EC4">
        <w:rPr>
          <w:rFonts w:ascii="Times New Roman" w:hAnsi="Times New Roman"/>
          <w:sz w:val="28"/>
          <w:szCs w:val="28"/>
        </w:rPr>
        <w:t xml:space="preserve"> поставить під питання </w:t>
      </w:r>
      <w:r w:rsidR="007619DF" w:rsidRPr="00B34EC4">
        <w:rPr>
          <w:rStyle w:val="rvts0"/>
          <w:rFonts w:ascii="Times New Roman" w:hAnsi="Times New Roman"/>
          <w:sz w:val="28"/>
          <w:szCs w:val="28"/>
        </w:rPr>
        <w:t>законність та чинність всіх рішень адміністративних органів та судів, прийнятих на основі відповідних правових актів протягом цього часу. З’явиться можливість оспорювати ці рішення, в тому числі в судовому порядку, що в кінцевому варіанті взагалі може призвести до хаосу у правовій системі, шкоди для суб’єктів правовідносин та відповідних претензій до держави.</w:t>
      </w:r>
    </w:p>
    <w:p w:rsidR="004C3504" w:rsidRDefault="00132FD9" w:rsidP="00E078C4">
      <w:pPr>
        <w:pStyle w:val="a8"/>
        <w:tabs>
          <w:tab w:val="left" w:pos="9639"/>
        </w:tabs>
        <w:ind w:firstLine="709"/>
        <w:jc w:val="both"/>
        <w:rPr>
          <w:rFonts w:ascii="Times New Roman" w:hAnsi="Times New Roman"/>
          <w:sz w:val="28"/>
          <w:szCs w:val="28"/>
        </w:rPr>
      </w:pPr>
      <w:r w:rsidRPr="00B34EC4">
        <w:rPr>
          <w:rFonts w:ascii="Times New Roman" w:hAnsi="Times New Roman"/>
          <w:b/>
          <w:sz w:val="28"/>
          <w:szCs w:val="28"/>
        </w:rPr>
        <w:t>5</w:t>
      </w:r>
      <w:r w:rsidR="008D249C" w:rsidRPr="00B34EC4">
        <w:rPr>
          <w:rFonts w:ascii="Times New Roman" w:hAnsi="Times New Roman"/>
          <w:b/>
          <w:sz w:val="28"/>
          <w:szCs w:val="28"/>
        </w:rPr>
        <w:t>.</w:t>
      </w:r>
      <w:r w:rsidR="008D249C" w:rsidRPr="00B34EC4">
        <w:rPr>
          <w:rFonts w:ascii="Times New Roman" w:hAnsi="Times New Roman"/>
          <w:sz w:val="28"/>
          <w:szCs w:val="28"/>
        </w:rPr>
        <w:t xml:space="preserve"> </w:t>
      </w:r>
      <w:r w:rsidR="00B87E77" w:rsidRPr="00B34EC4">
        <w:rPr>
          <w:rFonts w:ascii="Times New Roman" w:hAnsi="Times New Roman"/>
          <w:sz w:val="28"/>
          <w:szCs w:val="28"/>
        </w:rPr>
        <w:t xml:space="preserve">На нашу думку, </w:t>
      </w:r>
      <w:r w:rsidR="00BB3343" w:rsidRPr="00B34EC4">
        <w:rPr>
          <w:rFonts w:ascii="Times New Roman" w:hAnsi="Times New Roman"/>
          <w:sz w:val="28"/>
          <w:szCs w:val="28"/>
        </w:rPr>
        <w:t>вміщені у проекті приписи, які вимагають</w:t>
      </w:r>
      <w:r w:rsidR="00B87E77" w:rsidRPr="00B34EC4">
        <w:rPr>
          <w:rFonts w:ascii="Times New Roman" w:hAnsi="Times New Roman"/>
          <w:sz w:val="28"/>
          <w:szCs w:val="28"/>
        </w:rPr>
        <w:t xml:space="preserve"> до </w:t>
      </w:r>
      <w:r w:rsidR="00196557" w:rsidRPr="00B34EC4">
        <w:rPr>
          <w:rFonts w:ascii="Times New Roman" w:hAnsi="Times New Roman"/>
          <w:sz w:val="28"/>
          <w:szCs w:val="28"/>
        </w:rPr>
        <w:br/>
      </w:r>
      <w:r w:rsidR="00B87E77" w:rsidRPr="00B34EC4">
        <w:rPr>
          <w:rFonts w:ascii="Times New Roman" w:hAnsi="Times New Roman"/>
          <w:sz w:val="28"/>
          <w:szCs w:val="28"/>
        </w:rPr>
        <w:t>1</w:t>
      </w:r>
      <w:r w:rsidR="009E3ED0" w:rsidRPr="00B34EC4">
        <w:rPr>
          <w:rFonts w:ascii="Times New Roman" w:hAnsi="Times New Roman"/>
          <w:sz w:val="28"/>
          <w:szCs w:val="28"/>
        </w:rPr>
        <w:t xml:space="preserve"> </w:t>
      </w:r>
      <w:r w:rsidR="00B87E77" w:rsidRPr="00B34EC4">
        <w:rPr>
          <w:rFonts w:ascii="Times New Roman" w:hAnsi="Times New Roman"/>
          <w:sz w:val="28"/>
          <w:szCs w:val="28"/>
        </w:rPr>
        <w:t>січня</w:t>
      </w:r>
      <w:r w:rsidR="009E3ED0" w:rsidRPr="00B34EC4">
        <w:rPr>
          <w:rFonts w:ascii="Times New Roman" w:hAnsi="Times New Roman"/>
          <w:sz w:val="28"/>
          <w:szCs w:val="28"/>
        </w:rPr>
        <w:t xml:space="preserve"> </w:t>
      </w:r>
      <w:r w:rsidR="00B87E77" w:rsidRPr="00B34EC4">
        <w:rPr>
          <w:rFonts w:ascii="Times New Roman" w:hAnsi="Times New Roman"/>
          <w:sz w:val="28"/>
          <w:szCs w:val="28"/>
        </w:rPr>
        <w:t xml:space="preserve">2022 року розробити та </w:t>
      </w:r>
      <w:proofErr w:type="spellStart"/>
      <w:r w:rsidR="00B87E77" w:rsidRPr="00B34EC4">
        <w:rPr>
          <w:rFonts w:ascii="Times New Roman" w:hAnsi="Times New Roman"/>
          <w:sz w:val="28"/>
          <w:szCs w:val="28"/>
        </w:rPr>
        <w:t>внести</w:t>
      </w:r>
      <w:proofErr w:type="spellEnd"/>
      <w:r w:rsidR="00B87E77" w:rsidRPr="00B34EC4">
        <w:rPr>
          <w:rFonts w:ascii="Times New Roman" w:hAnsi="Times New Roman"/>
          <w:sz w:val="28"/>
          <w:szCs w:val="28"/>
        </w:rPr>
        <w:t xml:space="preserve"> на розгляд Верховної Ради України проекти</w:t>
      </w:r>
      <w:r w:rsidR="00B87E77" w:rsidRPr="00B34EC4">
        <w:rPr>
          <w:rFonts w:ascii="Times New Roman" w:hAnsi="Times New Roman"/>
          <w:b/>
          <w:sz w:val="28"/>
          <w:szCs w:val="28"/>
        </w:rPr>
        <w:t xml:space="preserve"> </w:t>
      </w:r>
      <w:r w:rsidR="00B87E77" w:rsidRPr="00B34EC4">
        <w:rPr>
          <w:rFonts w:ascii="Times New Roman" w:hAnsi="Times New Roman"/>
          <w:sz w:val="28"/>
          <w:szCs w:val="28"/>
        </w:rPr>
        <w:t>Житлового кодексу України, Трудового кодексу України та Адміністративного деліктного кодексу України</w:t>
      </w:r>
      <w:r w:rsidR="00BB3343" w:rsidRPr="00B34EC4">
        <w:rPr>
          <w:rFonts w:ascii="Times New Roman" w:hAnsi="Times New Roman"/>
          <w:sz w:val="28"/>
          <w:szCs w:val="28"/>
        </w:rPr>
        <w:t>,</w:t>
      </w:r>
      <w:r w:rsidR="00B87E77" w:rsidRPr="00B34EC4">
        <w:rPr>
          <w:rFonts w:ascii="Times New Roman" w:hAnsi="Times New Roman"/>
          <w:sz w:val="28"/>
          <w:szCs w:val="28"/>
        </w:rPr>
        <w:t xml:space="preserve"> в</w:t>
      </w:r>
      <w:r w:rsidR="00BB3343" w:rsidRPr="00B34EC4">
        <w:rPr>
          <w:rFonts w:ascii="Times New Roman" w:hAnsi="Times New Roman"/>
          <w:sz w:val="28"/>
          <w:szCs w:val="28"/>
        </w:rPr>
        <w:t xml:space="preserve">становлюють надто короткі </w:t>
      </w:r>
      <w:r w:rsidR="00196557" w:rsidRPr="00B34EC4">
        <w:rPr>
          <w:rFonts w:ascii="Times New Roman" w:hAnsi="Times New Roman"/>
          <w:sz w:val="28"/>
          <w:szCs w:val="28"/>
        </w:rPr>
        <w:t>строки</w:t>
      </w:r>
      <w:r w:rsidR="00B87E77" w:rsidRPr="00B34EC4">
        <w:rPr>
          <w:rFonts w:ascii="Times New Roman" w:hAnsi="Times New Roman"/>
          <w:sz w:val="28"/>
          <w:szCs w:val="28"/>
        </w:rPr>
        <w:t xml:space="preserve"> з урахуванням заходів, які необхідно буде </w:t>
      </w:r>
      <w:r w:rsidR="00675AF1" w:rsidRPr="00B34EC4">
        <w:rPr>
          <w:rFonts w:ascii="Times New Roman" w:hAnsi="Times New Roman"/>
          <w:sz w:val="28"/>
          <w:szCs w:val="28"/>
        </w:rPr>
        <w:t>вжити</w:t>
      </w:r>
      <w:r w:rsidR="00B87E77" w:rsidRPr="00B34EC4">
        <w:rPr>
          <w:rFonts w:ascii="Times New Roman" w:hAnsi="Times New Roman"/>
          <w:sz w:val="28"/>
          <w:szCs w:val="28"/>
        </w:rPr>
        <w:t xml:space="preserve"> Кабінету Міністрів України, а прийняття відповідного законодавства у вказані строки також не є гарантованим. </w:t>
      </w:r>
      <w:r w:rsidR="004C3504" w:rsidRPr="00B34EC4">
        <w:rPr>
          <w:rFonts w:ascii="Times New Roman" w:hAnsi="Times New Roman"/>
          <w:sz w:val="28"/>
          <w:szCs w:val="28"/>
        </w:rPr>
        <w:t xml:space="preserve">З огляду на обсяг і складність відповідних кодифікованих </w:t>
      </w:r>
      <w:r w:rsidR="004C3504" w:rsidRPr="00B34EC4">
        <w:rPr>
          <w:rFonts w:ascii="Times New Roman" w:hAnsi="Times New Roman"/>
          <w:sz w:val="28"/>
          <w:szCs w:val="28"/>
        </w:rPr>
        <w:lastRenderedPageBreak/>
        <w:t>законодавчих актів</w:t>
      </w:r>
      <w:r w:rsidR="00B87E77" w:rsidRPr="00B34EC4">
        <w:rPr>
          <w:rFonts w:ascii="Times New Roman" w:hAnsi="Times New Roman"/>
          <w:sz w:val="28"/>
          <w:szCs w:val="28"/>
        </w:rPr>
        <w:t xml:space="preserve"> завдання щодо</w:t>
      </w:r>
      <w:r w:rsidR="004C3504" w:rsidRPr="00B34EC4">
        <w:rPr>
          <w:rFonts w:ascii="Times New Roman" w:hAnsi="Times New Roman"/>
          <w:sz w:val="28"/>
          <w:szCs w:val="28"/>
        </w:rPr>
        <w:t xml:space="preserve"> їх розробки і внесення</w:t>
      </w:r>
      <w:r w:rsidR="00B87E77" w:rsidRPr="00B34EC4">
        <w:rPr>
          <w:rFonts w:ascii="Times New Roman" w:hAnsi="Times New Roman"/>
          <w:sz w:val="28"/>
          <w:szCs w:val="28"/>
        </w:rPr>
        <w:t xml:space="preserve"> </w:t>
      </w:r>
      <w:r w:rsidR="00675AF1" w:rsidRPr="00B34EC4">
        <w:rPr>
          <w:rFonts w:ascii="Times New Roman" w:hAnsi="Times New Roman"/>
          <w:sz w:val="28"/>
          <w:szCs w:val="28"/>
        </w:rPr>
        <w:t xml:space="preserve">впродовж </w:t>
      </w:r>
      <w:r w:rsidR="00B87E77" w:rsidRPr="00B34EC4">
        <w:rPr>
          <w:rFonts w:ascii="Times New Roman" w:hAnsi="Times New Roman"/>
          <w:sz w:val="28"/>
          <w:szCs w:val="28"/>
        </w:rPr>
        <w:t>визначеного у проекті часу виглядає нереалістичним</w:t>
      </w:r>
      <w:r w:rsidR="004C3504" w:rsidRPr="00B34EC4">
        <w:rPr>
          <w:rFonts w:ascii="Times New Roman" w:hAnsi="Times New Roman"/>
          <w:sz w:val="28"/>
          <w:szCs w:val="28"/>
        </w:rPr>
        <w:t xml:space="preserve">. </w:t>
      </w:r>
    </w:p>
    <w:p w:rsidR="00A41057" w:rsidRPr="009A61AA" w:rsidRDefault="00A41057" w:rsidP="00A41057">
      <w:pPr>
        <w:pStyle w:val="a8"/>
        <w:tabs>
          <w:tab w:val="left" w:pos="9639"/>
        </w:tabs>
        <w:ind w:firstLine="709"/>
        <w:jc w:val="both"/>
        <w:rPr>
          <w:rFonts w:ascii="Times New Roman" w:hAnsi="Times New Roman"/>
          <w:sz w:val="28"/>
          <w:szCs w:val="28"/>
        </w:rPr>
      </w:pPr>
      <w:r w:rsidRPr="00CF067E">
        <w:rPr>
          <w:rFonts w:ascii="Times New Roman" w:hAnsi="Times New Roman"/>
          <w:sz w:val="28"/>
          <w:szCs w:val="28"/>
        </w:rPr>
        <w:t xml:space="preserve">Аналогічне зауваження </w:t>
      </w:r>
      <w:r w:rsidR="00EE4298" w:rsidRPr="00CF067E">
        <w:rPr>
          <w:rFonts w:ascii="Times New Roman" w:hAnsi="Times New Roman"/>
          <w:sz w:val="28"/>
          <w:szCs w:val="28"/>
        </w:rPr>
        <w:t xml:space="preserve">(щодо </w:t>
      </w:r>
      <w:r w:rsidR="001E5B61" w:rsidRPr="00CF067E">
        <w:rPr>
          <w:rFonts w:ascii="Times New Roman" w:hAnsi="Times New Roman"/>
          <w:sz w:val="28"/>
          <w:szCs w:val="28"/>
        </w:rPr>
        <w:t xml:space="preserve">встановленого </w:t>
      </w:r>
      <w:r w:rsidR="00EE4298" w:rsidRPr="00CF067E">
        <w:rPr>
          <w:rFonts w:ascii="Times New Roman" w:hAnsi="Times New Roman"/>
          <w:sz w:val="28"/>
          <w:szCs w:val="28"/>
        </w:rPr>
        <w:t xml:space="preserve">часу для приведення підзаконних актів у відповідність) </w:t>
      </w:r>
      <w:r w:rsidRPr="00CF067E">
        <w:rPr>
          <w:rFonts w:ascii="Times New Roman" w:hAnsi="Times New Roman"/>
          <w:sz w:val="28"/>
          <w:szCs w:val="28"/>
        </w:rPr>
        <w:t xml:space="preserve">є </w:t>
      </w:r>
      <w:r w:rsidRPr="009A61AA">
        <w:rPr>
          <w:rFonts w:ascii="Times New Roman" w:hAnsi="Times New Roman"/>
          <w:sz w:val="28"/>
          <w:szCs w:val="28"/>
        </w:rPr>
        <w:t xml:space="preserve">актуальним і </w:t>
      </w:r>
      <w:r w:rsidR="00EE4298" w:rsidRPr="009A61AA">
        <w:rPr>
          <w:rFonts w:ascii="Times New Roman" w:hAnsi="Times New Roman"/>
          <w:sz w:val="28"/>
          <w:szCs w:val="28"/>
        </w:rPr>
        <w:t>стосовно</w:t>
      </w:r>
      <w:r w:rsidRPr="009A61AA">
        <w:rPr>
          <w:rFonts w:ascii="Times New Roman" w:hAnsi="Times New Roman"/>
          <w:sz w:val="28"/>
          <w:szCs w:val="28"/>
        </w:rPr>
        <w:t xml:space="preserve"> </w:t>
      </w:r>
      <w:proofErr w:type="spellStart"/>
      <w:r w:rsidR="00CF067E" w:rsidRPr="009A61AA">
        <w:rPr>
          <w:rFonts w:ascii="Times New Roman" w:hAnsi="Times New Roman"/>
          <w:sz w:val="28"/>
          <w:szCs w:val="28"/>
        </w:rPr>
        <w:t>пп</w:t>
      </w:r>
      <w:proofErr w:type="spellEnd"/>
      <w:r w:rsidR="00CF067E" w:rsidRPr="009A61AA">
        <w:rPr>
          <w:rFonts w:ascii="Times New Roman" w:hAnsi="Times New Roman"/>
          <w:sz w:val="28"/>
          <w:szCs w:val="28"/>
        </w:rPr>
        <w:t xml:space="preserve">. </w:t>
      </w:r>
      <w:proofErr w:type="spellStart"/>
      <w:r w:rsidR="00CF067E" w:rsidRPr="009A61AA">
        <w:rPr>
          <w:rFonts w:ascii="Times New Roman" w:hAnsi="Times New Roman"/>
          <w:sz w:val="28"/>
          <w:szCs w:val="28"/>
        </w:rPr>
        <w:t>пп</w:t>
      </w:r>
      <w:proofErr w:type="spellEnd"/>
      <w:r w:rsidR="00CF067E" w:rsidRPr="009A61AA">
        <w:rPr>
          <w:rFonts w:ascii="Times New Roman" w:hAnsi="Times New Roman"/>
          <w:sz w:val="28"/>
          <w:szCs w:val="28"/>
        </w:rPr>
        <w:t>.</w:t>
      </w:r>
      <w:r w:rsidRPr="009A61AA">
        <w:rPr>
          <w:rFonts w:ascii="Times New Roman" w:hAnsi="Times New Roman"/>
          <w:sz w:val="28"/>
          <w:szCs w:val="28"/>
        </w:rPr>
        <w:t xml:space="preserve"> 1,2 </w:t>
      </w:r>
      <w:r w:rsidR="00CF067E" w:rsidRPr="009A61AA">
        <w:rPr>
          <w:rFonts w:ascii="Times New Roman" w:hAnsi="Times New Roman"/>
          <w:sz w:val="28"/>
          <w:szCs w:val="28"/>
        </w:rPr>
        <w:t>п.</w:t>
      </w:r>
      <w:r w:rsidRPr="009A61AA">
        <w:rPr>
          <w:rFonts w:ascii="Times New Roman" w:hAnsi="Times New Roman"/>
          <w:sz w:val="28"/>
          <w:szCs w:val="28"/>
        </w:rPr>
        <w:t xml:space="preserve"> 3 розділу ІІ проекту, оскільки їх реалізація</w:t>
      </w:r>
      <w:r w:rsidR="00EE4298" w:rsidRPr="009A61AA">
        <w:rPr>
          <w:rFonts w:ascii="Times New Roman" w:hAnsi="Times New Roman"/>
          <w:sz w:val="28"/>
          <w:szCs w:val="28"/>
        </w:rPr>
        <w:t xml:space="preserve"> повинна здійснюватися з дотриманням обов’язкових</w:t>
      </w:r>
      <w:r w:rsidRPr="009A61AA">
        <w:rPr>
          <w:rFonts w:ascii="Times New Roman" w:hAnsi="Times New Roman"/>
          <w:sz w:val="28"/>
          <w:szCs w:val="28"/>
        </w:rPr>
        <w:t xml:space="preserve"> процедур</w:t>
      </w:r>
      <w:r w:rsidR="00EE4298" w:rsidRPr="009A61AA">
        <w:rPr>
          <w:rFonts w:ascii="Times New Roman" w:hAnsi="Times New Roman"/>
          <w:sz w:val="28"/>
          <w:szCs w:val="28"/>
        </w:rPr>
        <w:t xml:space="preserve"> (та їх строків)</w:t>
      </w:r>
      <w:r w:rsidRPr="009A61AA">
        <w:rPr>
          <w:rFonts w:ascii="Times New Roman" w:hAnsi="Times New Roman"/>
          <w:sz w:val="28"/>
          <w:szCs w:val="28"/>
        </w:rPr>
        <w:t xml:space="preserve"> прийняття нормативно-правових актів, що, зокрема, передбачені Законом України «Про засади державної регуляторної політики у сфері господарської діяльності», </w:t>
      </w:r>
      <w:r w:rsidR="00EE4298" w:rsidRPr="009A61AA">
        <w:rPr>
          <w:rFonts w:ascii="Times New Roman" w:hAnsi="Times New Roman"/>
          <w:sz w:val="28"/>
          <w:szCs w:val="28"/>
        </w:rPr>
        <w:t>Регламентом Кабінету Міністрів України</w:t>
      </w:r>
      <w:r w:rsidR="00CF067E" w:rsidRPr="009A61AA">
        <w:rPr>
          <w:rFonts w:ascii="Times New Roman" w:hAnsi="Times New Roman"/>
          <w:sz w:val="28"/>
          <w:szCs w:val="28"/>
        </w:rPr>
        <w:t>, затвердженим</w:t>
      </w:r>
      <w:r w:rsidR="00EE4298" w:rsidRPr="009A61AA">
        <w:rPr>
          <w:rFonts w:ascii="Times New Roman" w:hAnsi="Times New Roman"/>
          <w:sz w:val="28"/>
          <w:szCs w:val="28"/>
        </w:rPr>
        <w:t xml:space="preserve"> </w:t>
      </w:r>
      <w:r w:rsidR="00CF067E" w:rsidRPr="009A61AA">
        <w:rPr>
          <w:rFonts w:ascii="Times New Roman" w:hAnsi="Times New Roman"/>
          <w:sz w:val="28"/>
          <w:szCs w:val="28"/>
        </w:rPr>
        <w:t xml:space="preserve">постановою Кабінету Міністрів України від 18 липня 2007 року № 950 (у редакції </w:t>
      </w:r>
      <w:hyperlink r:id="rId10" w:tgtFrame="_blank" w:history="1">
        <w:r w:rsidR="00CF067E" w:rsidRPr="009A61AA">
          <w:rPr>
            <w:rFonts w:ascii="Times New Roman" w:hAnsi="Times New Roman"/>
            <w:sz w:val="28"/>
            <w:szCs w:val="28"/>
          </w:rPr>
          <w:t>постанови Кабінету Міністрів України</w:t>
        </w:r>
      </w:hyperlink>
      <w:r w:rsidR="00CF067E" w:rsidRPr="009A61AA">
        <w:rPr>
          <w:rFonts w:ascii="Times New Roman" w:hAnsi="Times New Roman"/>
          <w:sz w:val="28"/>
          <w:szCs w:val="28"/>
        </w:rPr>
        <w:t xml:space="preserve"> </w:t>
      </w:r>
      <w:hyperlink r:id="rId11" w:tgtFrame="_blank" w:history="1">
        <w:r w:rsidR="00CF067E" w:rsidRPr="009A61AA">
          <w:rPr>
            <w:rFonts w:ascii="Times New Roman" w:hAnsi="Times New Roman"/>
            <w:sz w:val="28"/>
            <w:szCs w:val="28"/>
          </w:rPr>
          <w:t xml:space="preserve">від </w:t>
        </w:r>
        <w:r w:rsidR="009A61AA">
          <w:rPr>
            <w:rFonts w:ascii="Times New Roman" w:hAnsi="Times New Roman"/>
            <w:sz w:val="28"/>
            <w:szCs w:val="28"/>
          </w:rPr>
          <w:br/>
        </w:r>
        <w:r w:rsidR="00CF067E" w:rsidRPr="009A61AA">
          <w:rPr>
            <w:rFonts w:ascii="Times New Roman" w:hAnsi="Times New Roman"/>
            <w:sz w:val="28"/>
            <w:szCs w:val="28"/>
          </w:rPr>
          <w:t>9 листопада 2011 року № 1156</w:t>
        </w:r>
      </w:hyperlink>
      <w:r w:rsidR="00CF067E" w:rsidRPr="009A61AA">
        <w:rPr>
          <w:rFonts w:ascii="Times New Roman" w:hAnsi="Times New Roman"/>
          <w:sz w:val="28"/>
          <w:szCs w:val="28"/>
        </w:rPr>
        <w:t>)</w:t>
      </w:r>
      <w:r w:rsidR="00EE4298" w:rsidRPr="009A61AA">
        <w:rPr>
          <w:rFonts w:ascii="Times New Roman" w:hAnsi="Times New Roman"/>
          <w:sz w:val="28"/>
          <w:szCs w:val="28"/>
        </w:rPr>
        <w:t xml:space="preserve">, </w:t>
      </w:r>
      <w:r w:rsidRPr="009A61AA">
        <w:rPr>
          <w:rFonts w:ascii="Times New Roman" w:hAnsi="Times New Roman"/>
          <w:sz w:val="28"/>
          <w:szCs w:val="28"/>
        </w:rPr>
        <w:t>постанов</w:t>
      </w:r>
      <w:r w:rsidR="00EE4298" w:rsidRPr="009A61AA">
        <w:rPr>
          <w:rFonts w:ascii="Times New Roman" w:hAnsi="Times New Roman"/>
          <w:sz w:val="28"/>
          <w:szCs w:val="28"/>
        </w:rPr>
        <w:t>ою</w:t>
      </w:r>
      <w:r w:rsidRPr="009A61AA">
        <w:rPr>
          <w:rFonts w:ascii="Times New Roman" w:hAnsi="Times New Roman"/>
          <w:sz w:val="28"/>
          <w:szCs w:val="28"/>
        </w:rPr>
        <w:t xml:space="preserve"> Кабінету Міністрів </w:t>
      </w:r>
      <w:r w:rsidR="009A61AA">
        <w:rPr>
          <w:rFonts w:ascii="Times New Roman" w:hAnsi="Times New Roman"/>
          <w:sz w:val="28"/>
          <w:szCs w:val="28"/>
        </w:rPr>
        <w:br/>
      </w:r>
      <w:r w:rsidRPr="009A61AA">
        <w:rPr>
          <w:rFonts w:ascii="Times New Roman" w:hAnsi="Times New Roman"/>
          <w:sz w:val="28"/>
          <w:szCs w:val="28"/>
        </w:rPr>
        <w:t>«Про забезпечення участі громадськості у формуванні та реалізації державної політики»</w:t>
      </w:r>
      <w:r w:rsidR="00EE4298" w:rsidRPr="009A61AA">
        <w:rPr>
          <w:rFonts w:ascii="Times New Roman" w:hAnsi="Times New Roman"/>
          <w:sz w:val="28"/>
          <w:szCs w:val="28"/>
        </w:rPr>
        <w:t xml:space="preserve"> </w:t>
      </w:r>
      <w:r w:rsidR="00CF067E" w:rsidRPr="009A61AA">
        <w:rPr>
          <w:rFonts w:ascii="Times New Roman" w:hAnsi="Times New Roman"/>
          <w:sz w:val="28"/>
          <w:szCs w:val="28"/>
        </w:rPr>
        <w:t>від 3 листопада 2010 року № 996</w:t>
      </w:r>
      <w:r w:rsidR="009A61AA">
        <w:rPr>
          <w:rFonts w:ascii="Times New Roman" w:hAnsi="Times New Roman"/>
          <w:sz w:val="28"/>
          <w:szCs w:val="28"/>
        </w:rPr>
        <w:t xml:space="preserve"> (у редакції від 07.05.2019)</w:t>
      </w:r>
      <w:r w:rsidR="00EE4298" w:rsidRPr="009A61AA">
        <w:rPr>
          <w:rFonts w:ascii="Times New Roman" w:hAnsi="Times New Roman"/>
          <w:sz w:val="28"/>
          <w:szCs w:val="28"/>
        </w:rPr>
        <w:t xml:space="preserve"> тощо.</w:t>
      </w:r>
    </w:p>
    <w:p w:rsidR="008D249C" w:rsidRPr="00B34EC4" w:rsidRDefault="00132FD9" w:rsidP="00E078C4">
      <w:pPr>
        <w:pStyle w:val="a8"/>
        <w:tabs>
          <w:tab w:val="left" w:pos="9639"/>
        </w:tabs>
        <w:ind w:firstLine="709"/>
        <w:jc w:val="both"/>
        <w:rPr>
          <w:rFonts w:ascii="Times New Roman" w:hAnsi="Times New Roman"/>
          <w:sz w:val="28"/>
          <w:szCs w:val="28"/>
        </w:rPr>
      </w:pPr>
      <w:r w:rsidRPr="009A61AA">
        <w:rPr>
          <w:rFonts w:ascii="Times New Roman" w:hAnsi="Times New Roman"/>
          <w:b/>
          <w:sz w:val="28"/>
          <w:szCs w:val="28"/>
        </w:rPr>
        <w:t>6</w:t>
      </w:r>
      <w:r w:rsidR="008D249C" w:rsidRPr="009A61AA">
        <w:rPr>
          <w:rFonts w:ascii="Times New Roman" w:hAnsi="Times New Roman"/>
          <w:b/>
          <w:sz w:val="28"/>
          <w:szCs w:val="28"/>
        </w:rPr>
        <w:t>.</w:t>
      </w:r>
      <w:r w:rsidR="008D249C" w:rsidRPr="009A61AA">
        <w:rPr>
          <w:rFonts w:ascii="Times New Roman" w:hAnsi="Times New Roman"/>
          <w:sz w:val="28"/>
          <w:szCs w:val="28"/>
        </w:rPr>
        <w:t xml:space="preserve"> </w:t>
      </w:r>
      <w:r w:rsidR="00BB3343" w:rsidRPr="009A61AA">
        <w:rPr>
          <w:rFonts w:ascii="Times New Roman" w:hAnsi="Times New Roman"/>
          <w:sz w:val="28"/>
          <w:szCs w:val="28"/>
        </w:rPr>
        <w:t>В</w:t>
      </w:r>
      <w:r w:rsidR="00B87E77" w:rsidRPr="009A61AA">
        <w:rPr>
          <w:rFonts w:ascii="Times New Roman" w:hAnsi="Times New Roman"/>
          <w:sz w:val="28"/>
          <w:szCs w:val="28"/>
        </w:rPr>
        <w:t xml:space="preserve"> назві і тексті проекту вживається термін</w:t>
      </w:r>
      <w:r w:rsidR="00B87E77" w:rsidRPr="00B34EC4">
        <w:rPr>
          <w:rFonts w:ascii="Times New Roman" w:hAnsi="Times New Roman"/>
          <w:sz w:val="28"/>
          <w:szCs w:val="28"/>
        </w:rPr>
        <w:t xml:space="preserve"> «</w:t>
      </w:r>
      <w:proofErr w:type="spellStart"/>
      <w:r w:rsidR="00B87E77" w:rsidRPr="00B34EC4">
        <w:rPr>
          <w:rFonts w:ascii="Times New Roman" w:hAnsi="Times New Roman"/>
          <w:sz w:val="28"/>
          <w:szCs w:val="28"/>
        </w:rPr>
        <w:t>дерадянізація</w:t>
      </w:r>
      <w:proofErr w:type="spellEnd"/>
      <w:r w:rsidR="00B87E77" w:rsidRPr="00B34EC4">
        <w:rPr>
          <w:rFonts w:ascii="Times New Roman" w:hAnsi="Times New Roman"/>
          <w:sz w:val="28"/>
          <w:szCs w:val="28"/>
        </w:rPr>
        <w:t>»</w:t>
      </w:r>
      <w:r w:rsidR="00206B67" w:rsidRPr="00B34EC4">
        <w:rPr>
          <w:rFonts w:ascii="Times New Roman" w:hAnsi="Times New Roman"/>
          <w:sz w:val="28"/>
          <w:szCs w:val="28"/>
        </w:rPr>
        <w:t>, який не визначений у чинному законодавстві України</w:t>
      </w:r>
      <w:r w:rsidR="00B87E77" w:rsidRPr="00B34EC4">
        <w:rPr>
          <w:rFonts w:ascii="Times New Roman" w:hAnsi="Times New Roman"/>
          <w:sz w:val="28"/>
          <w:szCs w:val="28"/>
        </w:rPr>
        <w:t xml:space="preserve">. Використання </w:t>
      </w:r>
      <w:r w:rsidR="00206B67" w:rsidRPr="00B34EC4">
        <w:rPr>
          <w:rFonts w:ascii="Times New Roman" w:hAnsi="Times New Roman"/>
          <w:sz w:val="28"/>
          <w:szCs w:val="28"/>
        </w:rPr>
        <w:t>цього</w:t>
      </w:r>
      <w:r w:rsidR="00B87E77" w:rsidRPr="00B34EC4">
        <w:rPr>
          <w:rFonts w:ascii="Times New Roman" w:hAnsi="Times New Roman"/>
          <w:sz w:val="28"/>
          <w:szCs w:val="28"/>
        </w:rPr>
        <w:t xml:space="preserve"> терміну</w:t>
      </w:r>
      <w:r w:rsidR="00206B67" w:rsidRPr="00B34EC4">
        <w:rPr>
          <w:rFonts w:ascii="Times New Roman" w:hAnsi="Times New Roman"/>
          <w:sz w:val="28"/>
          <w:szCs w:val="28"/>
        </w:rPr>
        <w:t xml:space="preserve"> у назві призводить до того, що назва проекту</w:t>
      </w:r>
      <w:r w:rsidR="00B87E77" w:rsidRPr="00B34EC4">
        <w:rPr>
          <w:rFonts w:ascii="Times New Roman" w:hAnsi="Times New Roman"/>
          <w:sz w:val="28"/>
          <w:szCs w:val="28"/>
        </w:rPr>
        <w:t xml:space="preserve"> не</w:t>
      </w:r>
      <w:r w:rsidR="00206B67" w:rsidRPr="00B34EC4">
        <w:rPr>
          <w:rFonts w:ascii="Times New Roman" w:hAnsi="Times New Roman"/>
          <w:sz w:val="28"/>
          <w:szCs w:val="28"/>
        </w:rPr>
        <w:t xml:space="preserve"> дає правильного уявлення про наміри законодавця та зміст законопроекту.</w:t>
      </w:r>
      <w:r w:rsidR="00B87E77" w:rsidRPr="00B34EC4">
        <w:rPr>
          <w:rFonts w:ascii="Times New Roman" w:hAnsi="Times New Roman"/>
          <w:sz w:val="28"/>
          <w:szCs w:val="28"/>
        </w:rPr>
        <w:t xml:space="preserve"> З огляду на це пропонуємо </w:t>
      </w:r>
      <w:r w:rsidR="00206B67" w:rsidRPr="00B34EC4">
        <w:rPr>
          <w:rFonts w:ascii="Times New Roman" w:hAnsi="Times New Roman"/>
          <w:sz w:val="28"/>
          <w:szCs w:val="28"/>
        </w:rPr>
        <w:t xml:space="preserve">уточнити назву </w:t>
      </w:r>
      <w:r w:rsidR="00B87E77" w:rsidRPr="00B34EC4">
        <w:rPr>
          <w:rFonts w:ascii="Times New Roman" w:hAnsi="Times New Roman"/>
          <w:sz w:val="28"/>
          <w:szCs w:val="28"/>
        </w:rPr>
        <w:t>законопроекту (наприклад, «Про очищення законодавства України від застарілих норм і термінів радянського періоду»).</w:t>
      </w:r>
      <w:r w:rsidR="008D249C" w:rsidRPr="00B34EC4">
        <w:rPr>
          <w:rFonts w:ascii="Times New Roman" w:hAnsi="Times New Roman"/>
          <w:sz w:val="28"/>
          <w:szCs w:val="28"/>
        </w:rPr>
        <w:t xml:space="preserve"> </w:t>
      </w:r>
    </w:p>
    <w:p w:rsidR="009E3ED0" w:rsidRPr="00B34EC4" w:rsidRDefault="009E3ED0" w:rsidP="009E3ED0">
      <w:pPr>
        <w:spacing w:after="0" w:line="240" w:lineRule="auto"/>
        <w:ind w:firstLine="709"/>
        <w:contextualSpacing/>
        <w:jc w:val="both"/>
        <w:rPr>
          <w:rFonts w:ascii="Times New Roman" w:hAnsi="Times New Roman"/>
          <w:sz w:val="28"/>
          <w:szCs w:val="28"/>
          <w:lang w:eastAsia="ru-RU"/>
        </w:rPr>
      </w:pPr>
    </w:p>
    <w:p w:rsidR="009E3ED0" w:rsidRPr="00B34EC4" w:rsidRDefault="009E3ED0" w:rsidP="009E3ED0">
      <w:pPr>
        <w:spacing w:after="0" w:line="240" w:lineRule="auto"/>
        <w:ind w:firstLine="709"/>
        <w:jc w:val="both"/>
        <w:rPr>
          <w:rFonts w:ascii="Times New Roman" w:hAnsi="Times New Roman"/>
          <w:sz w:val="28"/>
          <w:szCs w:val="28"/>
          <w:lang w:eastAsia="ru-RU"/>
        </w:rPr>
      </w:pPr>
    </w:p>
    <w:p w:rsidR="009E3ED0" w:rsidRPr="00B34EC4" w:rsidRDefault="009E3ED0" w:rsidP="009E3ED0">
      <w:pPr>
        <w:spacing w:after="0" w:line="240" w:lineRule="auto"/>
        <w:ind w:firstLine="709"/>
        <w:jc w:val="both"/>
        <w:rPr>
          <w:rFonts w:ascii="Times New Roman" w:hAnsi="Times New Roman"/>
          <w:sz w:val="28"/>
          <w:szCs w:val="28"/>
          <w:lang w:eastAsia="ru-RU"/>
        </w:rPr>
      </w:pPr>
      <w:r w:rsidRPr="00B34EC4">
        <w:rPr>
          <w:rFonts w:ascii="Times New Roman" w:hAnsi="Times New Roman"/>
          <w:sz w:val="28"/>
          <w:szCs w:val="28"/>
          <w:lang w:eastAsia="ru-RU"/>
        </w:rPr>
        <w:t>Керівник Головного управління</w:t>
      </w:r>
      <w:r w:rsidRPr="00B34EC4">
        <w:rPr>
          <w:rFonts w:ascii="Times New Roman" w:hAnsi="Times New Roman"/>
          <w:sz w:val="28"/>
          <w:szCs w:val="28"/>
          <w:lang w:eastAsia="ru-RU"/>
        </w:rPr>
        <w:tab/>
      </w:r>
      <w:r w:rsidRPr="00B34EC4">
        <w:rPr>
          <w:rFonts w:ascii="Times New Roman" w:hAnsi="Times New Roman"/>
          <w:sz w:val="28"/>
          <w:szCs w:val="28"/>
          <w:lang w:eastAsia="ru-RU"/>
        </w:rPr>
        <w:tab/>
      </w:r>
      <w:r w:rsidRPr="00B34EC4">
        <w:rPr>
          <w:rFonts w:ascii="Times New Roman" w:hAnsi="Times New Roman"/>
          <w:sz w:val="28"/>
          <w:szCs w:val="28"/>
          <w:lang w:eastAsia="ru-RU"/>
        </w:rPr>
        <w:tab/>
      </w:r>
      <w:r w:rsidRPr="00B34EC4">
        <w:rPr>
          <w:rFonts w:ascii="Times New Roman" w:hAnsi="Times New Roman"/>
          <w:sz w:val="28"/>
          <w:szCs w:val="28"/>
          <w:lang w:eastAsia="ru-RU"/>
        </w:rPr>
        <w:tab/>
      </w:r>
      <w:r w:rsidRPr="00B34EC4">
        <w:rPr>
          <w:rFonts w:ascii="Times New Roman" w:hAnsi="Times New Roman"/>
          <w:sz w:val="28"/>
          <w:szCs w:val="28"/>
          <w:lang w:eastAsia="ru-RU"/>
        </w:rPr>
        <w:tab/>
        <w:t xml:space="preserve">     С. Тихонюк</w:t>
      </w:r>
    </w:p>
    <w:p w:rsidR="009E3ED0" w:rsidRPr="00B34EC4" w:rsidRDefault="009E3ED0" w:rsidP="009E3ED0">
      <w:pPr>
        <w:spacing w:after="0" w:line="240" w:lineRule="auto"/>
        <w:ind w:firstLine="709"/>
        <w:jc w:val="both"/>
        <w:rPr>
          <w:rFonts w:ascii="Times New Roman" w:hAnsi="Times New Roman"/>
          <w:sz w:val="20"/>
          <w:szCs w:val="20"/>
          <w:lang w:eastAsia="ru-RU"/>
        </w:rPr>
      </w:pPr>
    </w:p>
    <w:p w:rsidR="00E078C4" w:rsidRDefault="00E078C4" w:rsidP="00E078C4">
      <w:pPr>
        <w:tabs>
          <w:tab w:val="left" w:pos="9639"/>
        </w:tabs>
        <w:spacing w:after="0" w:line="240" w:lineRule="auto"/>
        <w:ind w:firstLine="709"/>
        <w:jc w:val="both"/>
        <w:rPr>
          <w:rFonts w:ascii="Times New Roman" w:hAnsi="Times New Roman"/>
          <w:sz w:val="20"/>
          <w:szCs w:val="20"/>
        </w:rPr>
      </w:pPr>
    </w:p>
    <w:p w:rsidR="00C138B0" w:rsidRPr="00B34EC4" w:rsidRDefault="00C138B0" w:rsidP="00E078C4">
      <w:pPr>
        <w:tabs>
          <w:tab w:val="left" w:pos="9639"/>
        </w:tabs>
        <w:spacing w:after="0" w:line="240" w:lineRule="auto"/>
        <w:ind w:firstLine="709"/>
        <w:jc w:val="both"/>
        <w:rPr>
          <w:rFonts w:ascii="Times New Roman" w:hAnsi="Times New Roman"/>
          <w:sz w:val="20"/>
          <w:szCs w:val="20"/>
        </w:rPr>
      </w:pPr>
      <w:bookmarkStart w:id="3" w:name="_GoBack"/>
      <w:bookmarkEnd w:id="3"/>
    </w:p>
    <w:p w:rsidR="00C17370" w:rsidRPr="00B34EC4" w:rsidRDefault="00B87E77" w:rsidP="00E078C4">
      <w:pPr>
        <w:tabs>
          <w:tab w:val="left" w:pos="9639"/>
        </w:tabs>
        <w:spacing w:after="0" w:line="240" w:lineRule="auto"/>
        <w:ind w:firstLine="709"/>
        <w:jc w:val="both"/>
        <w:rPr>
          <w:rFonts w:ascii="Times New Roman" w:hAnsi="Times New Roman"/>
          <w:sz w:val="20"/>
          <w:szCs w:val="20"/>
        </w:rPr>
      </w:pPr>
      <w:proofErr w:type="spellStart"/>
      <w:r w:rsidRPr="00B34EC4">
        <w:rPr>
          <w:rFonts w:ascii="Times New Roman" w:hAnsi="Times New Roman"/>
          <w:sz w:val="20"/>
          <w:szCs w:val="20"/>
        </w:rPr>
        <w:t>Вик</w:t>
      </w:r>
      <w:proofErr w:type="spellEnd"/>
      <w:r w:rsidRPr="00B34EC4">
        <w:rPr>
          <w:rFonts w:ascii="Times New Roman" w:hAnsi="Times New Roman"/>
          <w:sz w:val="20"/>
          <w:szCs w:val="20"/>
        </w:rPr>
        <w:t>.: О. Мірошниченко</w:t>
      </w:r>
      <w:r w:rsidR="00CE0021" w:rsidRPr="00B34EC4">
        <w:rPr>
          <w:rFonts w:ascii="Times New Roman" w:hAnsi="Times New Roman"/>
          <w:sz w:val="20"/>
          <w:szCs w:val="20"/>
        </w:rPr>
        <w:t>, О. Куціпак, Л.</w:t>
      </w:r>
      <w:r w:rsidR="009E3ED0" w:rsidRPr="00B34EC4">
        <w:rPr>
          <w:rFonts w:ascii="Times New Roman" w:hAnsi="Times New Roman"/>
          <w:sz w:val="20"/>
          <w:szCs w:val="20"/>
        </w:rPr>
        <w:t xml:space="preserve"> </w:t>
      </w:r>
      <w:r w:rsidR="00CE0021" w:rsidRPr="00B34EC4">
        <w:rPr>
          <w:rFonts w:ascii="Times New Roman" w:hAnsi="Times New Roman"/>
          <w:sz w:val="20"/>
          <w:szCs w:val="20"/>
        </w:rPr>
        <w:t>Демчук</w:t>
      </w:r>
    </w:p>
    <w:p w:rsidR="004C3504" w:rsidRPr="00B34EC4" w:rsidRDefault="004C3504" w:rsidP="00E078C4">
      <w:pPr>
        <w:tabs>
          <w:tab w:val="left" w:pos="9639"/>
        </w:tabs>
        <w:spacing w:after="0" w:line="240" w:lineRule="auto"/>
        <w:ind w:firstLine="709"/>
        <w:jc w:val="both"/>
        <w:rPr>
          <w:rFonts w:ascii="Times New Roman" w:hAnsi="Times New Roman"/>
          <w:sz w:val="28"/>
          <w:szCs w:val="28"/>
        </w:rPr>
      </w:pPr>
    </w:p>
    <w:sectPr w:rsidR="004C3504" w:rsidRPr="00B34EC4" w:rsidSect="009A61AA">
      <w:headerReference w:type="default" r:id="rId12"/>
      <w:headerReference w:type="first" r:id="rId1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2078" w:rsidRDefault="00522078" w:rsidP="006E2A2C">
      <w:pPr>
        <w:spacing w:after="0" w:line="240" w:lineRule="auto"/>
      </w:pPr>
      <w:r>
        <w:separator/>
      </w:r>
    </w:p>
  </w:endnote>
  <w:endnote w:type="continuationSeparator" w:id="0">
    <w:p w:rsidR="00522078" w:rsidRDefault="00522078" w:rsidP="006E2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2078" w:rsidRDefault="00522078" w:rsidP="006E2A2C">
      <w:pPr>
        <w:spacing w:after="0" w:line="240" w:lineRule="auto"/>
      </w:pPr>
      <w:r>
        <w:separator/>
      </w:r>
    </w:p>
  </w:footnote>
  <w:footnote w:type="continuationSeparator" w:id="0">
    <w:p w:rsidR="00522078" w:rsidRDefault="00522078" w:rsidP="006E2A2C">
      <w:pPr>
        <w:spacing w:after="0" w:line="240" w:lineRule="auto"/>
      </w:pPr>
      <w:r>
        <w:continuationSeparator/>
      </w:r>
    </w:p>
  </w:footnote>
  <w:footnote w:id="1">
    <w:p w:rsidR="001F487B" w:rsidRPr="0011723E" w:rsidRDefault="001F487B" w:rsidP="001F487B">
      <w:pPr>
        <w:pStyle w:val="a4"/>
        <w:ind w:firstLine="284"/>
        <w:jc w:val="both"/>
        <w:rPr>
          <w:sz w:val="22"/>
          <w:szCs w:val="22"/>
        </w:rPr>
      </w:pPr>
      <w:r w:rsidRPr="0011723E">
        <w:rPr>
          <w:rStyle w:val="a6"/>
          <w:sz w:val="22"/>
          <w:szCs w:val="22"/>
        </w:rPr>
        <w:footnoteRef/>
      </w:r>
      <w:r w:rsidRPr="0011723E">
        <w:rPr>
          <w:sz w:val="22"/>
          <w:szCs w:val="22"/>
        </w:rPr>
        <w:t xml:space="preserve"> С</w:t>
      </w:r>
      <w:r w:rsidRPr="0011723E">
        <w:rPr>
          <w:rStyle w:val="jlqj4b"/>
          <w:sz w:val="22"/>
          <w:szCs w:val="22"/>
        </w:rPr>
        <w:t xml:space="preserve">таном на </w:t>
      </w:r>
      <w:r w:rsidRPr="0011723E">
        <w:rPr>
          <w:sz w:val="22"/>
          <w:szCs w:val="22"/>
        </w:rPr>
        <w:t>18.06.2018 Віденськ</w:t>
      </w:r>
      <w:r>
        <w:rPr>
          <w:sz w:val="22"/>
          <w:szCs w:val="22"/>
        </w:rPr>
        <w:t>у конвенці</w:t>
      </w:r>
      <w:r w:rsidRPr="0011723E">
        <w:rPr>
          <w:sz w:val="22"/>
          <w:szCs w:val="22"/>
        </w:rPr>
        <w:t xml:space="preserve">ю про консульські зносини від 24.04.1963 ратифікували 179 держав світу /Див.: </w:t>
      </w:r>
      <w:proofErr w:type="spellStart"/>
      <w:r w:rsidRPr="0011723E">
        <w:rPr>
          <w:sz w:val="22"/>
          <w:szCs w:val="22"/>
        </w:rPr>
        <w:t>Рассмотрение</w:t>
      </w:r>
      <w:proofErr w:type="spellEnd"/>
      <w:r w:rsidRPr="0011723E">
        <w:rPr>
          <w:sz w:val="22"/>
          <w:szCs w:val="22"/>
        </w:rPr>
        <w:t xml:space="preserve"> </w:t>
      </w:r>
      <w:proofErr w:type="spellStart"/>
      <w:r w:rsidRPr="0011723E">
        <w:rPr>
          <w:sz w:val="22"/>
          <w:szCs w:val="22"/>
        </w:rPr>
        <w:t>эффективных</w:t>
      </w:r>
      <w:proofErr w:type="spellEnd"/>
      <w:r w:rsidRPr="0011723E">
        <w:rPr>
          <w:sz w:val="22"/>
          <w:szCs w:val="22"/>
        </w:rPr>
        <w:t xml:space="preserve"> мер по </w:t>
      </w:r>
      <w:proofErr w:type="spellStart"/>
      <w:r w:rsidRPr="0011723E">
        <w:rPr>
          <w:sz w:val="22"/>
          <w:szCs w:val="22"/>
        </w:rPr>
        <w:t>усилению</w:t>
      </w:r>
      <w:proofErr w:type="spellEnd"/>
      <w:r w:rsidRPr="0011723E">
        <w:rPr>
          <w:sz w:val="22"/>
          <w:szCs w:val="22"/>
        </w:rPr>
        <w:t xml:space="preserve"> </w:t>
      </w:r>
      <w:proofErr w:type="spellStart"/>
      <w:r w:rsidRPr="0011723E">
        <w:rPr>
          <w:sz w:val="22"/>
          <w:szCs w:val="22"/>
        </w:rPr>
        <w:t>защиты</w:t>
      </w:r>
      <w:proofErr w:type="spellEnd"/>
      <w:r w:rsidRPr="0011723E">
        <w:rPr>
          <w:sz w:val="22"/>
          <w:szCs w:val="22"/>
        </w:rPr>
        <w:t xml:space="preserve">, </w:t>
      </w:r>
      <w:proofErr w:type="spellStart"/>
      <w:r w:rsidRPr="0011723E">
        <w:rPr>
          <w:sz w:val="22"/>
          <w:szCs w:val="22"/>
        </w:rPr>
        <w:t>безопасности</w:t>
      </w:r>
      <w:proofErr w:type="spellEnd"/>
      <w:r w:rsidRPr="0011723E">
        <w:rPr>
          <w:sz w:val="22"/>
          <w:szCs w:val="22"/>
        </w:rPr>
        <w:t xml:space="preserve"> и </w:t>
      </w:r>
      <w:proofErr w:type="spellStart"/>
      <w:r w:rsidRPr="0011723E">
        <w:rPr>
          <w:sz w:val="22"/>
          <w:szCs w:val="22"/>
        </w:rPr>
        <w:t>охраны</w:t>
      </w:r>
      <w:proofErr w:type="spellEnd"/>
      <w:r w:rsidRPr="0011723E">
        <w:rPr>
          <w:sz w:val="22"/>
          <w:szCs w:val="22"/>
        </w:rPr>
        <w:t xml:space="preserve"> </w:t>
      </w:r>
      <w:proofErr w:type="spellStart"/>
      <w:r w:rsidRPr="0011723E">
        <w:rPr>
          <w:sz w:val="22"/>
          <w:szCs w:val="22"/>
        </w:rPr>
        <w:t>дипломатических</w:t>
      </w:r>
      <w:proofErr w:type="spellEnd"/>
      <w:r w:rsidRPr="0011723E">
        <w:rPr>
          <w:sz w:val="22"/>
          <w:szCs w:val="22"/>
        </w:rPr>
        <w:t xml:space="preserve"> и </w:t>
      </w:r>
      <w:proofErr w:type="spellStart"/>
      <w:r w:rsidRPr="0011723E">
        <w:rPr>
          <w:sz w:val="22"/>
          <w:szCs w:val="22"/>
        </w:rPr>
        <w:t>консульских</w:t>
      </w:r>
      <w:proofErr w:type="spellEnd"/>
      <w:r w:rsidRPr="0011723E">
        <w:rPr>
          <w:sz w:val="22"/>
          <w:szCs w:val="22"/>
        </w:rPr>
        <w:t xml:space="preserve"> </w:t>
      </w:r>
      <w:proofErr w:type="spellStart"/>
      <w:r w:rsidRPr="0011723E">
        <w:rPr>
          <w:sz w:val="22"/>
          <w:szCs w:val="22"/>
        </w:rPr>
        <w:t>представительств</w:t>
      </w:r>
      <w:proofErr w:type="spellEnd"/>
      <w:r w:rsidRPr="0011723E">
        <w:rPr>
          <w:sz w:val="22"/>
          <w:szCs w:val="22"/>
        </w:rPr>
        <w:t xml:space="preserve"> и </w:t>
      </w:r>
      <w:proofErr w:type="spellStart"/>
      <w:r w:rsidRPr="0011723E">
        <w:rPr>
          <w:sz w:val="22"/>
          <w:szCs w:val="22"/>
        </w:rPr>
        <w:t>представителей</w:t>
      </w:r>
      <w:proofErr w:type="spellEnd"/>
      <w:r w:rsidRPr="0011723E">
        <w:rPr>
          <w:sz w:val="22"/>
          <w:szCs w:val="22"/>
        </w:rPr>
        <w:t xml:space="preserve">. Доклад Генерального секретаря ООН. A/73/189. С. 29-35. </w:t>
      </w:r>
      <w:r w:rsidRPr="0011723E">
        <w:rPr>
          <w:sz w:val="22"/>
          <w:szCs w:val="22"/>
          <w:lang w:val="en-US"/>
        </w:rPr>
        <w:t>URL</w:t>
      </w:r>
      <w:r w:rsidRPr="0011723E">
        <w:rPr>
          <w:sz w:val="22"/>
          <w:szCs w:val="22"/>
          <w:lang w:val="ru-RU"/>
        </w:rPr>
        <w:t xml:space="preserve">: </w:t>
      </w:r>
      <w:r w:rsidRPr="0011723E">
        <w:rPr>
          <w:sz w:val="22"/>
          <w:szCs w:val="22"/>
        </w:rPr>
        <w:t>https://undocs.org/pdf?symbol=ru/A/73/189</w:t>
      </w:r>
    </w:p>
  </w:footnote>
  <w:footnote w:id="2">
    <w:p w:rsidR="001F487B" w:rsidRPr="006A1F49" w:rsidRDefault="001F487B" w:rsidP="001F487B">
      <w:pPr>
        <w:pStyle w:val="a4"/>
        <w:ind w:firstLine="284"/>
        <w:jc w:val="both"/>
        <w:rPr>
          <w:sz w:val="22"/>
          <w:szCs w:val="22"/>
        </w:rPr>
      </w:pPr>
      <w:r w:rsidRPr="006A1F49">
        <w:rPr>
          <w:rStyle w:val="a6"/>
          <w:sz w:val="22"/>
          <w:szCs w:val="22"/>
        </w:rPr>
        <w:footnoteRef/>
      </w:r>
      <w:r w:rsidRPr="006A1F49">
        <w:rPr>
          <w:sz w:val="22"/>
          <w:szCs w:val="22"/>
        </w:rPr>
        <w:t xml:space="preserve"> </w:t>
      </w:r>
      <w:r w:rsidRPr="006A1F49">
        <w:rPr>
          <w:sz w:val="22"/>
          <w:szCs w:val="22"/>
        </w:rPr>
        <w:t xml:space="preserve">Аналіз здійснено за допомогою пошукової бази міжнародних документів (двосторонні угоди), що міститься  на офіційному веб-порталі Верховної Ради України </w:t>
      </w:r>
      <w:r>
        <w:rPr>
          <w:sz w:val="22"/>
          <w:szCs w:val="22"/>
          <w:lang w:val="en-US"/>
        </w:rPr>
        <w:t>URL</w:t>
      </w:r>
      <w:r w:rsidRPr="000F0A37">
        <w:rPr>
          <w:sz w:val="22"/>
          <w:szCs w:val="22"/>
        </w:rPr>
        <w:t xml:space="preserve">: </w:t>
      </w:r>
      <w:hyperlink r:id="rId1" w:anchor="Country" w:history="1">
        <w:r w:rsidRPr="0025401D">
          <w:rPr>
            <w:rStyle w:val="a7"/>
            <w:color w:val="000000" w:themeColor="text1"/>
            <w:sz w:val="22"/>
            <w:szCs w:val="22"/>
          </w:rPr>
          <w:t>https://zakon.rada.gov.ua/laws/main/c/stru3#Country</w:t>
        </w:r>
      </w:hyperlink>
      <w:r>
        <w:rPr>
          <w:sz w:val="22"/>
          <w:szCs w:val="22"/>
        </w:rPr>
        <w:t xml:space="preserve"> в межах тієї інформації, яка доступна на цьому порталі.</w:t>
      </w:r>
    </w:p>
  </w:footnote>
  <w:footnote w:id="3">
    <w:p w:rsidR="007619DF" w:rsidRPr="008F592D" w:rsidRDefault="007619DF" w:rsidP="007619DF">
      <w:pPr>
        <w:pStyle w:val="a4"/>
        <w:ind w:firstLine="284"/>
        <w:jc w:val="both"/>
        <w:rPr>
          <w:sz w:val="22"/>
          <w:szCs w:val="22"/>
          <w:lang w:val="ru-RU"/>
        </w:rPr>
      </w:pPr>
      <w:r w:rsidRPr="008F592D">
        <w:rPr>
          <w:rStyle w:val="a6"/>
          <w:sz w:val="22"/>
          <w:szCs w:val="22"/>
        </w:rPr>
        <w:footnoteRef/>
      </w:r>
      <w:r w:rsidRPr="008F592D">
        <w:rPr>
          <w:sz w:val="22"/>
          <w:szCs w:val="22"/>
        </w:rPr>
        <w:t xml:space="preserve"> </w:t>
      </w:r>
      <w:r w:rsidRPr="008F592D">
        <w:rPr>
          <w:sz w:val="22"/>
          <w:szCs w:val="22"/>
        </w:rPr>
        <w:t xml:space="preserve">Величко О., </w:t>
      </w:r>
      <w:proofErr w:type="spellStart"/>
      <w:r w:rsidRPr="008F592D">
        <w:rPr>
          <w:sz w:val="22"/>
          <w:szCs w:val="22"/>
        </w:rPr>
        <w:t>Берлач</w:t>
      </w:r>
      <w:proofErr w:type="spellEnd"/>
      <w:r w:rsidRPr="008F592D">
        <w:rPr>
          <w:sz w:val="22"/>
          <w:szCs w:val="22"/>
        </w:rPr>
        <w:t xml:space="preserve"> А. Скасування застарілого законодавства часів СРСР. </w:t>
      </w:r>
      <w:r w:rsidRPr="008F592D">
        <w:rPr>
          <w:i/>
          <w:sz w:val="22"/>
          <w:szCs w:val="22"/>
        </w:rPr>
        <w:t>Право і суспільство.</w:t>
      </w:r>
      <w:r w:rsidRPr="008F592D">
        <w:rPr>
          <w:sz w:val="22"/>
          <w:szCs w:val="22"/>
        </w:rPr>
        <w:t xml:space="preserve"> №1 / 2020</w:t>
      </w:r>
      <w:r w:rsidRPr="008F592D">
        <w:rPr>
          <w:sz w:val="22"/>
          <w:szCs w:val="22"/>
          <w:lang w:val="ru-RU"/>
        </w:rPr>
        <w:t xml:space="preserve">. С. 15-22. С. 17. </w:t>
      </w:r>
      <w:r>
        <w:rPr>
          <w:sz w:val="22"/>
          <w:szCs w:val="22"/>
          <w:lang w:val="en-US"/>
        </w:rPr>
        <w:t>URL</w:t>
      </w:r>
      <w:r>
        <w:rPr>
          <w:sz w:val="22"/>
          <w:szCs w:val="22"/>
        </w:rPr>
        <w:t xml:space="preserve">: </w:t>
      </w:r>
      <w:r w:rsidRPr="008F592D">
        <w:rPr>
          <w:sz w:val="22"/>
          <w:szCs w:val="22"/>
          <w:lang w:val="ru-RU"/>
        </w:rPr>
        <w:t>http://pravoisuspilstvo.org.ua/archive/2020/1_2020/part_1/5.pdf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78C4" w:rsidRDefault="00E078C4">
    <w:pPr>
      <w:pStyle w:val="ad"/>
      <w:jc w:val="center"/>
    </w:pPr>
    <w:r>
      <w:fldChar w:fldCharType="begin"/>
    </w:r>
    <w:r>
      <w:instrText>PAGE   \* MERGEFORMAT</w:instrText>
    </w:r>
    <w:r>
      <w:fldChar w:fldCharType="separate"/>
    </w:r>
    <w:r w:rsidR="00C138B0">
      <w:rPr>
        <w:noProof/>
      </w:rPr>
      <w:t>9</w:t>
    </w:r>
    <w:r>
      <w:fldChar w:fldCharType="end"/>
    </w:r>
  </w:p>
  <w:p w:rsidR="00247E01" w:rsidRDefault="00247E01" w:rsidP="001B3B34">
    <w:pPr>
      <w:pStyle w:val="ad"/>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7E01" w:rsidRPr="00E078C4" w:rsidRDefault="00E078C4" w:rsidP="009E3ED0">
    <w:pPr>
      <w:pStyle w:val="ad"/>
      <w:ind w:left="6237"/>
      <w:jc w:val="right"/>
      <w:rPr>
        <w:rFonts w:ascii="Times New Roman" w:hAnsi="Times New Roman"/>
        <w:sz w:val="20"/>
        <w:szCs w:val="20"/>
      </w:rPr>
    </w:pPr>
    <w:r w:rsidRPr="00E078C4">
      <w:rPr>
        <w:rFonts w:ascii="Times New Roman" w:hAnsi="Times New Roman"/>
        <w:sz w:val="20"/>
        <w:szCs w:val="20"/>
      </w:rPr>
      <w:t xml:space="preserve">До реєстр. </w:t>
    </w:r>
    <w:r w:rsidR="00D907DF" w:rsidRPr="00E078C4">
      <w:rPr>
        <w:rFonts w:ascii="Times New Roman" w:hAnsi="Times New Roman"/>
        <w:sz w:val="20"/>
        <w:szCs w:val="20"/>
      </w:rPr>
      <w:t xml:space="preserve">№ </w:t>
    </w:r>
    <w:r w:rsidRPr="00E078C4">
      <w:rPr>
        <w:rFonts w:ascii="Times New Roman" w:hAnsi="Times New Roman"/>
        <w:sz w:val="20"/>
        <w:szCs w:val="20"/>
      </w:rPr>
      <w:t>4284 від 29.10.2020</w:t>
    </w:r>
  </w:p>
  <w:p w:rsidR="00247E01" w:rsidRPr="00E078C4" w:rsidRDefault="00247E01" w:rsidP="009E3ED0">
    <w:pPr>
      <w:pStyle w:val="ad"/>
      <w:ind w:left="6237"/>
      <w:jc w:val="right"/>
      <w:rPr>
        <w:rFonts w:ascii="Times New Roman" w:hAnsi="Times New Roman"/>
        <w:sz w:val="20"/>
        <w:szCs w:val="20"/>
      </w:rPr>
    </w:pPr>
    <w:r w:rsidRPr="00E078C4">
      <w:rPr>
        <w:rFonts w:ascii="Times New Roman" w:hAnsi="Times New Roman"/>
        <w:sz w:val="20"/>
        <w:szCs w:val="20"/>
      </w:rPr>
      <w:t>Народн</w:t>
    </w:r>
    <w:r w:rsidR="00D907DF" w:rsidRPr="00E078C4">
      <w:rPr>
        <w:rFonts w:ascii="Times New Roman" w:hAnsi="Times New Roman"/>
        <w:sz w:val="20"/>
        <w:szCs w:val="20"/>
      </w:rPr>
      <w:t>і</w:t>
    </w:r>
    <w:r w:rsidRPr="00E078C4">
      <w:rPr>
        <w:rFonts w:ascii="Times New Roman" w:hAnsi="Times New Roman"/>
        <w:sz w:val="20"/>
        <w:szCs w:val="20"/>
      </w:rPr>
      <w:t xml:space="preserve"> депутат</w:t>
    </w:r>
    <w:r w:rsidR="00D907DF" w:rsidRPr="00E078C4">
      <w:rPr>
        <w:rFonts w:ascii="Times New Roman" w:hAnsi="Times New Roman"/>
        <w:sz w:val="20"/>
        <w:szCs w:val="20"/>
      </w:rPr>
      <w:t>и</w:t>
    </w:r>
    <w:r w:rsidRPr="00E078C4">
      <w:rPr>
        <w:rFonts w:ascii="Times New Roman" w:hAnsi="Times New Roman"/>
        <w:sz w:val="20"/>
        <w:szCs w:val="20"/>
      </w:rPr>
      <w:t xml:space="preserve"> України</w:t>
    </w:r>
  </w:p>
  <w:p w:rsidR="00247E01" w:rsidRPr="00E078C4" w:rsidRDefault="00247E01" w:rsidP="009E3ED0">
    <w:pPr>
      <w:pStyle w:val="ad"/>
      <w:ind w:left="6237"/>
      <w:jc w:val="right"/>
      <w:rPr>
        <w:rFonts w:ascii="Times New Roman" w:hAnsi="Times New Roman"/>
        <w:sz w:val="20"/>
        <w:szCs w:val="20"/>
      </w:rPr>
    </w:pPr>
    <w:r w:rsidRPr="00E078C4">
      <w:rPr>
        <w:rFonts w:ascii="Times New Roman" w:hAnsi="Times New Roman"/>
        <w:sz w:val="20"/>
        <w:szCs w:val="20"/>
      </w:rPr>
      <w:t xml:space="preserve">Р. </w:t>
    </w:r>
    <w:proofErr w:type="spellStart"/>
    <w:r w:rsidRPr="00E078C4">
      <w:rPr>
        <w:rFonts w:ascii="Times New Roman" w:hAnsi="Times New Roman"/>
        <w:sz w:val="20"/>
        <w:szCs w:val="20"/>
      </w:rPr>
      <w:t>Стефанчук</w:t>
    </w:r>
    <w:proofErr w:type="spellEnd"/>
    <w:r w:rsidR="00E078C4" w:rsidRPr="00E078C4">
      <w:rPr>
        <w:rFonts w:ascii="Times New Roman" w:hAnsi="Times New Roman"/>
        <w:sz w:val="20"/>
        <w:szCs w:val="20"/>
      </w:rPr>
      <w:t xml:space="preserve"> </w:t>
    </w:r>
    <w:r w:rsidR="00D907DF" w:rsidRPr="00E078C4">
      <w:rPr>
        <w:rFonts w:ascii="Times New Roman" w:hAnsi="Times New Roman"/>
        <w:sz w:val="20"/>
        <w:szCs w:val="20"/>
      </w:rPr>
      <w:t>та ін</w:t>
    </w:r>
    <w:r w:rsidR="00E078C4" w:rsidRPr="00E078C4">
      <w:rPr>
        <w:rFonts w:ascii="Times New Roman" w:hAnsi="Times New Roman"/>
        <w:sz w:val="20"/>
        <w:szCs w:val="20"/>
      </w:rPr>
      <w:t>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B71174"/>
    <w:multiLevelType w:val="hybridMultilevel"/>
    <w:tmpl w:val="89D429FC"/>
    <w:lvl w:ilvl="0" w:tplc="1B667718">
      <w:start w:val="1"/>
      <w:numFmt w:val="decimal"/>
      <w:lvlText w:val="%1."/>
      <w:lvlJc w:val="left"/>
      <w:pPr>
        <w:ind w:left="720" w:hanging="360"/>
      </w:pPr>
      <w:rPr>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3D20249E"/>
    <w:multiLevelType w:val="multilevel"/>
    <w:tmpl w:val="7940FE72"/>
    <w:lvl w:ilvl="0">
      <w:start w:val="1"/>
      <w:numFmt w:val="decimal"/>
      <w:lvlText w:val="%1."/>
      <w:lvlJc w:val="left"/>
      <w:pPr>
        <w:ind w:left="927" w:hanging="360"/>
      </w:pPr>
      <w:rPr>
        <w:rFonts w:hint="default"/>
        <w:b/>
      </w:rPr>
    </w:lvl>
    <w:lvl w:ilvl="1">
      <w:start w:val="1"/>
      <w:numFmt w:val="decimal"/>
      <w:isLgl/>
      <w:lvlText w:val="%1.%2."/>
      <w:lvlJc w:val="left"/>
      <w:pPr>
        <w:ind w:left="1288" w:hanging="720"/>
      </w:pPr>
      <w:rPr>
        <w:rFonts w:hint="default"/>
        <w:b w:val="0"/>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 w15:restartNumberingAfterBreak="0">
    <w:nsid w:val="533E31FB"/>
    <w:multiLevelType w:val="multilevel"/>
    <w:tmpl w:val="0A8AD366"/>
    <w:lvl w:ilvl="0">
      <w:start w:val="1"/>
      <w:numFmt w:val="decimal"/>
      <w:lvlText w:val="%1."/>
      <w:lvlJc w:val="left"/>
      <w:pPr>
        <w:ind w:left="927" w:hanging="360"/>
      </w:pPr>
      <w:rPr>
        <w:rFonts w:cs="Times New Roman"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781B7806"/>
    <w:multiLevelType w:val="hybridMultilevel"/>
    <w:tmpl w:val="EFB459B4"/>
    <w:lvl w:ilvl="0" w:tplc="B56A4AE8">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A2C"/>
    <w:rsid w:val="00001213"/>
    <w:rsid w:val="00015092"/>
    <w:rsid w:val="000150BE"/>
    <w:rsid w:val="000159F6"/>
    <w:rsid w:val="00020807"/>
    <w:rsid w:val="000347CB"/>
    <w:rsid w:val="000430DF"/>
    <w:rsid w:val="000566B4"/>
    <w:rsid w:val="00060C05"/>
    <w:rsid w:val="00067DAC"/>
    <w:rsid w:val="00074A55"/>
    <w:rsid w:val="00077729"/>
    <w:rsid w:val="00080FDE"/>
    <w:rsid w:val="00086255"/>
    <w:rsid w:val="000970DE"/>
    <w:rsid w:val="000A7B4B"/>
    <w:rsid w:val="000C707C"/>
    <w:rsid w:val="000D3695"/>
    <w:rsid w:val="00106531"/>
    <w:rsid w:val="00131BBA"/>
    <w:rsid w:val="00132FD9"/>
    <w:rsid w:val="001335C0"/>
    <w:rsid w:val="0013462B"/>
    <w:rsid w:val="00146AC0"/>
    <w:rsid w:val="00152AFB"/>
    <w:rsid w:val="00180D00"/>
    <w:rsid w:val="00196557"/>
    <w:rsid w:val="001A3984"/>
    <w:rsid w:val="001B3B34"/>
    <w:rsid w:val="001E5B61"/>
    <w:rsid w:val="001E6AD7"/>
    <w:rsid w:val="001E6F11"/>
    <w:rsid w:val="001F487B"/>
    <w:rsid w:val="0020012E"/>
    <w:rsid w:val="00206B67"/>
    <w:rsid w:val="00236761"/>
    <w:rsid w:val="00245E3E"/>
    <w:rsid w:val="00247E01"/>
    <w:rsid w:val="002539FB"/>
    <w:rsid w:val="0025401D"/>
    <w:rsid w:val="002706AC"/>
    <w:rsid w:val="00280E2D"/>
    <w:rsid w:val="00282D74"/>
    <w:rsid w:val="002A4364"/>
    <w:rsid w:val="002B1392"/>
    <w:rsid w:val="002B2790"/>
    <w:rsid w:val="002F4FF5"/>
    <w:rsid w:val="0032005C"/>
    <w:rsid w:val="00327CCC"/>
    <w:rsid w:val="00342FDC"/>
    <w:rsid w:val="00345482"/>
    <w:rsid w:val="003718ED"/>
    <w:rsid w:val="00374F0A"/>
    <w:rsid w:val="003A179E"/>
    <w:rsid w:val="003B14D1"/>
    <w:rsid w:val="003D421B"/>
    <w:rsid w:val="003F6A16"/>
    <w:rsid w:val="0040172F"/>
    <w:rsid w:val="004155D2"/>
    <w:rsid w:val="0042534F"/>
    <w:rsid w:val="00437B5F"/>
    <w:rsid w:val="00440826"/>
    <w:rsid w:val="004752DB"/>
    <w:rsid w:val="004A6032"/>
    <w:rsid w:val="004B282C"/>
    <w:rsid w:val="004B4097"/>
    <w:rsid w:val="004C3504"/>
    <w:rsid w:val="004C3874"/>
    <w:rsid w:val="004D2D17"/>
    <w:rsid w:val="004D617D"/>
    <w:rsid w:val="004D7700"/>
    <w:rsid w:val="004E3D99"/>
    <w:rsid w:val="00522078"/>
    <w:rsid w:val="00526607"/>
    <w:rsid w:val="0053099E"/>
    <w:rsid w:val="00556B7E"/>
    <w:rsid w:val="0056423D"/>
    <w:rsid w:val="00584E78"/>
    <w:rsid w:val="005A3D6C"/>
    <w:rsid w:val="005F135A"/>
    <w:rsid w:val="00605DE7"/>
    <w:rsid w:val="006426EA"/>
    <w:rsid w:val="00642B80"/>
    <w:rsid w:val="00675AF1"/>
    <w:rsid w:val="006A2619"/>
    <w:rsid w:val="006C22EB"/>
    <w:rsid w:val="006C477A"/>
    <w:rsid w:val="006E2A2C"/>
    <w:rsid w:val="006F6321"/>
    <w:rsid w:val="00723269"/>
    <w:rsid w:val="00737E5B"/>
    <w:rsid w:val="00746A80"/>
    <w:rsid w:val="007619DF"/>
    <w:rsid w:val="00776B2A"/>
    <w:rsid w:val="007775AC"/>
    <w:rsid w:val="00780F15"/>
    <w:rsid w:val="007D1E82"/>
    <w:rsid w:val="007D65C8"/>
    <w:rsid w:val="007D7AFF"/>
    <w:rsid w:val="007E5E98"/>
    <w:rsid w:val="00800600"/>
    <w:rsid w:val="008318C2"/>
    <w:rsid w:val="0085377E"/>
    <w:rsid w:val="008618AD"/>
    <w:rsid w:val="0088335B"/>
    <w:rsid w:val="00891D3F"/>
    <w:rsid w:val="008A77D7"/>
    <w:rsid w:val="008D249C"/>
    <w:rsid w:val="008D7D67"/>
    <w:rsid w:val="008E34ED"/>
    <w:rsid w:val="008F1023"/>
    <w:rsid w:val="008F2345"/>
    <w:rsid w:val="008F46F9"/>
    <w:rsid w:val="00900FF1"/>
    <w:rsid w:val="0090614A"/>
    <w:rsid w:val="00944398"/>
    <w:rsid w:val="0095594A"/>
    <w:rsid w:val="00957A07"/>
    <w:rsid w:val="00977031"/>
    <w:rsid w:val="00997F74"/>
    <w:rsid w:val="009A61AA"/>
    <w:rsid w:val="009D00C7"/>
    <w:rsid w:val="009D7B3F"/>
    <w:rsid w:val="009E3ED0"/>
    <w:rsid w:val="009E70E6"/>
    <w:rsid w:val="00A00D3A"/>
    <w:rsid w:val="00A05FD5"/>
    <w:rsid w:val="00A14A37"/>
    <w:rsid w:val="00A17DB3"/>
    <w:rsid w:val="00A37D39"/>
    <w:rsid w:val="00A41057"/>
    <w:rsid w:val="00A83439"/>
    <w:rsid w:val="00AA0BF7"/>
    <w:rsid w:val="00AB6E26"/>
    <w:rsid w:val="00AD4280"/>
    <w:rsid w:val="00AD7F37"/>
    <w:rsid w:val="00AF45F0"/>
    <w:rsid w:val="00B166C0"/>
    <w:rsid w:val="00B27928"/>
    <w:rsid w:val="00B3280E"/>
    <w:rsid w:val="00B34EC4"/>
    <w:rsid w:val="00B359BB"/>
    <w:rsid w:val="00B407A1"/>
    <w:rsid w:val="00B847E8"/>
    <w:rsid w:val="00B86F98"/>
    <w:rsid w:val="00B87E77"/>
    <w:rsid w:val="00B93B45"/>
    <w:rsid w:val="00BB3343"/>
    <w:rsid w:val="00C0725F"/>
    <w:rsid w:val="00C138B0"/>
    <w:rsid w:val="00C17370"/>
    <w:rsid w:val="00C20302"/>
    <w:rsid w:val="00C53E43"/>
    <w:rsid w:val="00C732D9"/>
    <w:rsid w:val="00C97789"/>
    <w:rsid w:val="00CB5FC9"/>
    <w:rsid w:val="00CD2147"/>
    <w:rsid w:val="00CE0021"/>
    <w:rsid w:val="00CE0790"/>
    <w:rsid w:val="00CF067E"/>
    <w:rsid w:val="00D24766"/>
    <w:rsid w:val="00D3245A"/>
    <w:rsid w:val="00D36142"/>
    <w:rsid w:val="00D44817"/>
    <w:rsid w:val="00D84A02"/>
    <w:rsid w:val="00D86533"/>
    <w:rsid w:val="00D87774"/>
    <w:rsid w:val="00D907DF"/>
    <w:rsid w:val="00DC6842"/>
    <w:rsid w:val="00DC6D44"/>
    <w:rsid w:val="00DD0C34"/>
    <w:rsid w:val="00DE76D5"/>
    <w:rsid w:val="00E041C1"/>
    <w:rsid w:val="00E05EEB"/>
    <w:rsid w:val="00E078C4"/>
    <w:rsid w:val="00E13311"/>
    <w:rsid w:val="00E14EE6"/>
    <w:rsid w:val="00E326D3"/>
    <w:rsid w:val="00E374FD"/>
    <w:rsid w:val="00E768DE"/>
    <w:rsid w:val="00E7764A"/>
    <w:rsid w:val="00E822C0"/>
    <w:rsid w:val="00E8343B"/>
    <w:rsid w:val="00E928CA"/>
    <w:rsid w:val="00EA6867"/>
    <w:rsid w:val="00EA6E1E"/>
    <w:rsid w:val="00EB04AB"/>
    <w:rsid w:val="00EC4A0F"/>
    <w:rsid w:val="00ED3396"/>
    <w:rsid w:val="00EE2188"/>
    <w:rsid w:val="00EE4298"/>
    <w:rsid w:val="00EF59BF"/>
    <w:rsid w:val="00F1082C"/>
    <w:rsid w:val="00F12007"/>
    <w:rsid w:val="00F43211"/>
    <w:rsid w:val="00F4579A"/>
    <w:rsid w:val="00F8623B"/>
    <w:rsid w:val="00FB27DA"/>
    <w:rsid w:val="00FB5E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13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2A2C"/>
    <w:pPr>
      <w:spacing w:after="200" w:line="276" w:lineRule="auto"/>
    </w:pPr>
    <w:rPr>
      <w:rFonts w:eastAsia="Times New Roman"/>
      <w:sz w:val="22"/>
      <w:szCs w:val="2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6E2A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rPr>
  </w:style>
  <w:style w:type="character" w:customStyle="1" w:styleId="HTML0">
    <w:name w:val="Стандартний HTML Знак"/>
    <w:link w:val="HTML"/>
    <w:uiPriority w:val="99"/>
    <w:rsid w:val="006E2A2C"/>
    <w:rPr>
      <w:rFonts w:ascii="Courier New" w:eastAsia="Times New Roman" w:hAnsi="Courier New" w:cs="Times New Roman"/>
      <w:sz w:val="20"/>
      <w:szCs w:val="20"/>
      <w:lang w:eastAsia="uk-UA"/>
    </w:rPr>
  </w:style>
  <w:style w:type="paragraph" w:styleId="a3">
    <w:name w:val="List Paragraph"/>
    <w:basedOn w:val="a"/>
    <w:uiPriority w:val="34"/>
    <w:qFormat/>
    <w:rsid w:val="006E2A2C"/>
    <w:pPr>
      <w:suppressAutoHyphens/>
      <w:spacing w:after="0" w:line="240" w:lineRule="auto"/>
      <w:ind w:left="720"/>
      <w:contextualSpacing/>
    </w:pPr>
    <w:rPr>
      <w:rFonts w:ascii="Times New Roman" w:hAnsi="Times New Roman"/>
      <w:sz w:val="24"/>
      <w:szCs w:val="24"/>
      <w:lang w:eastAsia="ar-SA"/>
    </w:rPr>
  </w:style>
  <w:style w:type="paragraph" w:styleId="a4">
    <w:name w:val="footnote text"/>
    <w:basedOn w:val="a"/>
    <w:link w:val="a5"/>
    <w:rsid w:val="006E2A2C"/>
    <w:pPr>
      <w:spacing w:after="0" w:line="240" w:lineRule="auto"/>
    </w:pPr>
    <w:rPr>
      <w:rFonts w:ascii="Times New Roman" w:hAnsi="Times New Roman"/>
      <w:sz w:val="20"/>
      <w:szCs w:val="20"/>
      <w:lang w:eastAsia="ru-RU"/>
    </w:rPr>
  </w:style>
  <w:style w:type="character" w:customStyle="1" w:styleId="a5">
    <w:name w:val="Текст виноски Знак"/>
    <w:link w:val="a4"/>
    <w:rsid w:val="006E2A2C"/>
    <w:rPr>
      <w:rFonts w:ascii="Times New Roman" w:eastAsia="Times New Roman" w:hAnsi="Times New Roman" w:cs="Times New Roman"/>
      <w:sz w:val="20"/>
      <w:szCs w:val="20"/>
      <w:lang w:eastAsia="ru-RU"/>
    </w:rPr>
  </w:style>
  <w:style w:type="character" w:styleId="a6">
    <w:name w:val="footnote reference"/>
    <w:rsid w:val="006E2A2C"/>
    <w:rPr>
      <w:vertAlign w:val="superscript"/>
    </w:rPr>
  </w:style>
  <w:style w:type="character" w:styleId="a7">
    <w:name w:val="Hyperlink"/>
    <w:uiPriority w:val="99"/>
    <w:unhideWhenUsed/>
    <w:rsid w:val="006E2A2C"/>
    <w:rPr>
      <w:color w:val="0563C1"/>
      <w:u w:val="single"/>
    </w:rPr>
  </w:style>
  <w:style w:type="paragraph" w:customStyle="1" w:styleId="rvps2">
    <w:name w:val="rvps2"/>
    <w:basedOn w:val="a"/>
    <w:rsid w:val="006E2A2C"/>
    <w:pPr>
      <w:spacing w:before="100" w:beforeAutospacing="1" w:after="100" w:afterAutospacing="1" w:line="240" w:lineRule="auto"/>
    </w:pPr>
    <w:rPr>
      <w:rFonts w:ascii="Times New Roman" w:hAnsi="Times New Roman"/>
      <w:sz w:val="24"/>
      <w:szCs w:val="24"/>
    </w:rPr>
  </w:style>
  <w:style w:type="character" w:customStyle="1" w:styleId="rvts37">
    <w:name w:val="rvts37"/>
    <w:basedOn w:val="a0"/>
    <w:rsid w:val="006E2A2C"/>
  </w:style>
  <w:style w:type="paragraph" w:customStyle="1" w:styleId="rvps8">
    <w:name w:val="rvps8"/>
    <w:basedOn w:val="a"/>
    <w:rsid w:val="006E2A2C"/>
    <w:pPr>
      <w:spacing w:before="100" w:beforeAutospacing="1" w:after="100" w:afterAutospacing="1" w:line="240" w:lineRule="auto"/>
    </w:pPr>
    <w:rPr>
      <w:rFonts w:ascii="Times New Roman" w:hAnsi="Times New Roman"/>
      <w:sz w:val="24"/>
      <w:szCs w:val="24"/>
    </w:rPr>
  </w:style>
  <w:style w:type="character" w:customStyle="1" w:styleId="rvts82">
    <w:name w:val="rvts82"/>
    <w:basedOn w:val="a0"/>
    <w:rsid w:val="006E2A2C"/>
  </w:style>
  <w:style w:type="character" w:customStyle="1" w:styleId="rvts11">
    <w:name w:val="rvts11"/>
    <w:basedOn w:val="a0"/>
    <w:rsid w:val="006E2A2C"/>
  </w:style>
  <w:style w:type="paragraph" w:styleId="a8">
    <w:name w:val="No Spacing"/>
    <w:uiPriority w:val="1"/>
    <w:qFormat/>
    <w:rsid w:val="006E2A2C"/>
    <w:rPr>
      <w:sz w:val="22"/>
      <w:szCs w:val="22"/>
      <w:lang w:val="uk-UA" w:eastAsia="en-US"/>
    </w:rPr>
  </w:style>
  <w:style w:type="paragraph" w:customStyle="1" w:styleId="tj">
    <w:name w:val="tj"/>
    <w:basedOn w:val="a"/>
    <w:rsid w:val="006E2A2C"/>
    <w:pPr>
      <w:spacing w:before="100" w:beforeAutospacing="1" w:after="100" w:afterAutospacing="1" w:line="240" w:lineRule="auto"/>
    </w:pPr>
    <w:rPr>
      <w:rFonts w:ascii="Times New Roman" w:hAnsi="Times New Roman"/>
      <w:sz w:val="24"/>
      <w:szCs w:val="24"/>
    </w:rPr>
  </w:style>
  <w:style w:type="character" w:customStyle="1" w:styleId="rvts9">
    <w:name w:val="rvts9"/>
    <w:basedOn w:val="a0"/>
    <w:rsid w:val="006E2A2C"/>
  </w:style>
  <w:style w:type="character" w:customStyle="1" w:styleId="FontStyle">
    <w:name w:val="Font Style"/>
    <w:rsid w:val="006E2A2C"/>
    <w:rPr>
      <w:rFonts w:cs="Courier New"/>
      <w:color w:val="000000"/>
      <w:sz w:val="20"/>
      <w:szCs w:val="20"/>
    </w:rPr>
  </w:style>
  <w:style w:type="paragraph" w:customStyle="1" w:styleId="a9">
    <w:name w:val="Нормальний текст"/>
    <w:basedOn w:val="a"/>
    <w:link w:val="aa"/>
    <w:uiPriority w:val="99"/>
    <w:rsid w:val="00B359BB"/>
    <w:pPr>
      <w:spacing w:before="120" w:after="0" w:line="240" w:lineRule="auto"/>
      <w:ind w:firstLine="567"/>
      <w:jc w:val="both"/>
    </w:pPr>
    <w:rPr>
      <w:rFonts w:ascii="Antiqua" w:hAnsi="Antiqua"/>
      <w:sz w:val="26"/>
      <w:szCs w:val="20"/>
      <w:lang w:eastAsia="ru-RU"/>
    </w:rPr>
  </w:style>
  <w:style w:type="character" w:styleId="ab">
    <w:name w:val="Strong"/>
    <w:uiPriority w:val="22"/>
    <w:qFormat/>
    <w:rsid w:val="00997F74"/>
    <w:rPr>
      <w:b/>
      <w:bCs/>
    </w:rPr>
  </w:style>
  <w:style w:type="character" w:styleId="ac">
    <w:name w:val="Emphasis"/>
    <w:uiPriority w:val="20"/>
    <w:qFormat/>
    <w:rsid w:val="001B3B34"/>
    <w:rPr>
      <w:i/>
      <w:iCs/>
    </w:rPr>
  </w:style>
  <w:style w:type="paragraph" w:styleId="ad">
    <w:name w:val="header"/>
    <w:basedOn w:val="a"/>
    <w:link w:val="ae"/>
    <w:uiPriority w:val="99"/>
    <w:unhideWhenUsed/>
    <w:rsid w:val="001B3B34"/>
    <w:pPr>
      <w:tabs>
        <w:tab w:val="center" w:pos="4819"/>
        <w:tab w:val="right" w:pos="9639"/>
      </w:tabs>
      <w:spacing w:after="0" w:line="240" w:lineRule="auto"/>
    </w:pPr>
  </w:style>
  <w:style w:type="character" w:customStyle="1" w:styleId="ae">
    <w:name w:val="Верхній колонтитул Знак"/>
    <w:link w:val="ad"/>
    <w:uiPriority w:val="99"/>
    <w:rsid w:val="001B3B34"/>
    <w:rPr>
      <w:rFonts w:eastAsia="Times New Roman"/>
      <w:lang w:eastAsia="uk-UA"/>
    </w:rPr>
  </w:style>
  <w:style w:type="paragraph" w:styleId="af">
    <w:name w:val="footer"/>
    <w:basedOn w:val="a"/>
    <w:link w:val="af0"/>
    <w:uiPriority w:val="99"/>
    <w:unhideWhenUsed/>
    <w:rsid w:val="001B3B34"/>
    <w:pPr>
      <w:tabs>
        <w:tab w:val="center" w:pos="4819"/>
        <w:tab w:val="right" w:pos="9639"/>
      </w:tabs>
      <w:spacing w:after="0" w:line="240" w:lineRule="auto"/>
    </w:pPr>
  </w:style>
  <w:style w:type="character" w:customStyle="1" w:styleId="af0">
    <w:name w:val="Нижній колонтитул Знак"/>
    <w:link w:val="af"/>
    <w:uiPriority w:val="99"/>
    <w:rsid w:val="001B3B34"/>
    <w:rPr>
      <w:rFonts w:eastAsia="Times New Roman"/>
      <w:lang w:eastAsia="uk-UA"/>
    </w:rPr>
  </w:style>
  <w:style w:type="character" w:customStyle="1" w:styleId="rvts0">
    <w:name w:val="rvts0"/>
    <w:basedOn w:val="a0"/>
    <w:rsid w:val="00A17DB3"/>
  </w:style>
  <w:style w:type="character" w:customStyle="1" w:styleId="st42">
    <w:name w:val="st42"/>
    <w:uiPriority w:val="99"/>
    <w:rsid w:val="00A17DB3"/>
    <w:rPr>
      <w:rFonts w:ascii="Times New Roman" w:hAnsi="Times New Roman" w:cs="Times New Roman"/>
      <w:color w:val="000000"/>
    </w:rPr>
  </w:style>
  <w:style w:type="character" w:customStyle="1" w:styleId="aa">
    <w:name w:val="Нормальний текст Знак"/>
    <w:link w:val="a9"/>
    <w:locked/>
    <w:rsid w:val="00B87E77"/>
    <w:rPr>
      <w:rFonts w:ascii="Antiqua" w:eastAsia="Times New Roman" w:hAnsi="Antiqua" w:cs="Times New Roman"/>
      <w:sz w:val="26"/>
      <w:szCs w:val="20"/>
      <w:lang w:eastAsia="ru-RU"/>
    </w:rPr>
  </w:style>
  <w:style w:type="character" w:customStyle="1" w:styleId="hard-blue-color">
    <w:name w:val="hard-blue-color"/>
    <w:basedOn w:val="a0"/>
    <w:rsid w:val="00B87E77"/>
  </w:style>
  <w:style w:type="character" w:customStyle="1" w:styleId="dat">
    <w:name w:val="dat"/>
    <w:basedOn w:val="a0"/>
    <w:rsid w:val="001F487B"/>
  </w:style>
  <w:style w:type="character" w:customStyle="1" w:styleId="jlqj4b">
    <w:name w:val="jlqj4b"/>
    <w:basedOn w:val="a0"/>
    <w:rsid w:val="001F487B"/>
  </w:style>
  <w:style w:type="character" w:customStyle="1" w:styleId="viiyi">
    <w:name w:val="viiyi"/>
    <w:basedOn w:val="a0"/>
    <w:rsid w:val="001F487B"/>
  </w:style>
  <w:style w:type="paragraph" w:styleId="af1">
    <w:name w:val="Balloon Text"/>
    <w:basedOn w:val="a"/>
    <w:link w:val="af2"/>
    <w:uiPriority w:val="99"/>
    <w:semiHidden/>
    <w:unhideWhenUsed/>
    <w:rsid w:val="00FB27DA"/>
    <w:pPr>
      <w:spacing w:after="0" w:line="240" w:lineRule="auto"/>
    </w:pPr>
    <w:rPr>
      <w:rFonts w:ascii="Segoe UI" w:hAnsi="Segoe UI" w:cs="Segoe UI"/>
      <w:sz w:val="18"/>
      <w:szCs w:val="18"/>
    </w:rPr>
  </w:style>
  <w:style w:type="character" w:customStyle="1" w:styleId="af2">
    <w:name w:val="Текст у виносці Знак"/>
    <w:basedOn w:val="a0"/>
    <w:link w:val="af1"/>
    <w:uiPriority w:val="99"/>
    <w:semiHidden/>
    <w:rsid w:val="00FB27DA"/>
    <w:rPr>
      <w:rFonts w:ascii="Segoe UI" w:eastAsia="Times New Roman" w:hAnsi="Segoe UI" w:cs="Segoe UI"/>
      <w:sz w:val="18"/>
      <w:szCs w:val="18"/>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952165">
      <w:bodyDiv w:val="1"/>
      <w:marLeft w:val="0"/>
      <w:marRight w:val="0"/>
      <w:marTop w:val="0"/>
      <w:marBottom w:val="0"/>
      <w:divBdr>
        <w:top w:val="none" w:sz="0" w:space="0" w:color="auto"/>
        <w:left w:val="none" w:sz="0" w:space="0" w:color="auto"/>
        <w:bottom w:val="none" w:sz="0" w:space="0" w:color="auto"/>
        <w:right w:val="none" w:sz="0" w:space="0" w:color="auto"/>
      </w:divBdr>
      <w:divsChild>
        <w:div w:id="480930512">
          <w:marLeft w:val="0"/>
          <w:marRight w:val="0"/>
          <w:marTop w:val="0"/>
          <w:marBottom w:val="0"/>
          <w:divBdr>
            <w:top w:val="none" w:sz="0" w:space="0" w:color="auto"/>
            <w:left w:val="none" w:sz="0" w:space="0" w:color="auto"/>
            <w:bottom w:val="none" w:sz="0" w:space="0" w:color="auto"/>
            <w:right w:val="none" w:sz="0" w:space="0" w:color="auto"/>
          </w:divBdr>
        </w:div>
        <w:div w:id="1236088980">
          <w:marLeft w:val="0"/>
          <w:marRight w:val="0"/>
          <w:marTop w:val="0"/>
          <w:marBottom w:val="0"/>
          <w:divBdr>
            <w:top w:val="none" w:sz="0" w:space="0" w:color="auto"/>
            <w:left w:val="none" w:sz="0" w:space="0" w:color="auto"/>
            <w:bottom w:val="none" w:sz="0" w:space="0" w:color="auto"/>
            <w:right w:val="none" w:sz="0" w:space="0" w:color="auto"/>
          </w:divBdr>
        </w:div>
      </w:divsChild>
    </w:div>
    <w:div w:id="1299997395">
      <w:bodyDiv w:val="1"/>
      <w:marLeft w:val="0"/>
      <w:marRight w:val="0"/>
      <w:marTop w:val="0"/>
      <w:marBottom w:val="0"/>
      <w:divBdr>
        <w:top w:val="none" w:sz="0" w:space="0" w:color="auto"/>
        <w:left w:val="none" w:sz="0" w:space="0" w:color="auto"/>
        <w:bottom w:val="none" w:sz="0" w:space="0" w:color="auto"/>
        <w:right w:val="none" w:sz="0" w:space="0" w:color="auto"/>
      </w:divBdr>
    </w:div>
    <w:div w:id="1783451997">
      <w:bodyDiv w:val="1"/>
      <w:marLeft w:val="0"/>
      <w:marRight w:val="0"/>
      <w:marTop w:val="0"/>
      <w:marBottom w:val="0"/>
      <w:divBdr>
        <w:top w:val="none" w:sz="0" w:space="0" w:color="auto"/>
        <w:left w:val="none" w:sz="0" w:space="0" w:color="auto"/>
        <w:bottom w:val="none" w:sz="0" w:space="0" w:color="auto"/>
        <w:right w:val="none" w:sz="0" w:space="0" w:color="auto"/>
      </w:divBdr>
      <w:divsChild>
        <w:div w:id="112331693">
          <w:marLeft w:val="0"/>
          <w:marRight w:val="0"/>
          <w:marTop w:val="0"/>
          <w:marBottom w:val="0"/>
          <w:divBdr>
            <w:top w:val="none" w:sz="0" w:space="0" w:color="auto"/>
            <w:left w:val="none" w:sz="0" w:space="0" w:color="auto"/>
            <w:bottom w:val="none" w:sz="0" w:space="0" w:color="auto"/>
            <w:right w:val="none" w:sz="0" w:space="0" w:color="auto"/>
          </w:divBdr>
          <w:divsChild>
            <w:div w:id="276716190">
              <w:marLeft w:val="0"/>
              <w:marRight w:val="0"/>
              <w:marTop w:val="0"/>
              <w:marBottom w:val="0"/>
              <w:divBdr>
                <w:top w:val="none" w:sz="0" w:space="0" w:color="auto"/>
                <w:left w:val="none" w:sz="0" w:space="0" w:color="auto"/>
                <w:bottom w:val="none" w:sz="0" w:space="0" w:color="auto"/>
                <w:right w:val="none" w:sz="0" w:space="0" w:color="auto"/>
              </w:divBdr>
              <w:divsChild>
                <w:div w:id="352267678">
                  <w:marLeft w:val="0"/>
                  <w:marRight w:val="0"/>
                  <w:marTop w:val="0"/>
                  <w:marBottom w:val="0"/>
                  <w:divBdr>
                    <w:top w:val="none" w:sz="0" w:space="0" w:color="auto"/>
                    <w:left w:val="none" w:sz="0" w:space="0" w:color="auto"/>
                    <w:bottom w:val="none" w:sz="0" w:space="0" w:color="auto"/>
                    <w:right w:val="none" w:sz="0" w:space="0" w:color="auto"/>
                  </w:divBdr>
                  <w:divsChild>
                    <w:div w:id="731775073">
                      <w:marLeft w:val="0"/>
                      <w:marRight w:val="0"/>
                      <w:marTop w:val="0"/>
                      <w:marBottom w:val="0"/>
                      <w:divBdr>
                        <w:top w:val="none" w:sz="0" w:space="0" w:color="auto"/>
                        <w:left w:val="none" w:sz="0" w:space="0" w:color="auto"/>
                        <w:bottom w:val="none" w:sz="0" w:space="0" w:color="auto"/>
                        <w:right w:val="none" w:sz="0" w:space="0" w:color="auto"/>
                      </w:divBdr>
                      <w:divsChild>
                        <w:div w:id="205816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JH5OJ00I.htm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1156-2011-%D0%B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1156-2011-%D0%BF" TargetMode="External"/><Relationship Id="rId4" Type="http://schemas.openxmlformats.org/officeDocument/2006/relationships/settings" Target="settings.xml"/><Relationship Id="rId9" Type="http://schemas.openxmlformats.org/officeDocument/2006/relationships/hyperlink" Target="https://zakon.rada.gov.ua/laws/show/871-12"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zakon.rada.gov.ua/laws/main/c/stru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732A40-0DF8-4278-8D3E-F3FA3C27F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15512</Words>
  <Characters>8842</Characters>
  <Application>Microsoft Office Word</Application>
  <DocSecurity>0</DocSecurity>
  <Lines>73</Lines>
  <Paragraphs>48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24306</CharactersWithSpaces>
  <SharedDoc>false</SharedDoc>
  <HLinks>
    <vt:vector size="12" baseType="variant">
      <vt:variant>
        <vt:i4>7536692</vt:i4>
      </vt:variant>
      <vt:variant>
        <vt:i4>3</vt:i4>
      </vt:variant>
      <vt:variant>
        <vt:i4>0</vt:i4>
      </vt:variant>
      <vt:variant>
        <vt:i4>5</vt:i4>
      </vt:variant>
      <vt:variant>
        <vt:lpwstr>https://zakon.rada.gov.ua/laws/show/871-12</vt:lpwstr>
      </vt:variant>
      <vt:variant>
        <vt:lpwstr/>
      </vt:variant>
      <vt:variant>
        <vt:i4>5374014</vt:i4>
      </vt:variant>
      <vt:variant>
        <vt:i4>0</vt:i4>
      </vt:variant>
      <vt:variant>
        <vt:i4>0</vt:i4>
      </vt:variant>
      <vt:variant>
        <vt:i4>5</vt:i4>
      </vt:variant>
      <vt:variant>
        <vt:lpwstr>http://search.ligazakon.ua/l_doc2.nsf/link1/JH5OJ00I.html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2021-02-26T12:21:00Z</dcterms:created>
  <dcterms:modified xsi:type="dcterms:W3CDTF">2021-02-26T12:28:00Z</dcterms:modified>
</cp:coreProperties>
</file>