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4EF" w:rsidRPr="00077711" w:rsidRDefault="00286BE0" w:rsidP="00C804EF">
      <w:pPr>
        <w:jc w:val="center"/>
        <w:rPr>
          <w:lang w:val="uk-UA"/>
        </w:rPr>
      </w:pPr>
      <w:bookmarkStart w:id="0" w:name="_GoBack"/>
      <w:bookmarkEnd w:id="0"/>
      <w:r w:rsidRPr="00286BE0">
        <w:rPr>
          <w:noProof/>
          <w:lang w:val="uk-UA" w:eastAsia="uk-UA"/>
        </w:rPr>
        <w:drawing>
          <wp:inline distT="0" distB="0" distL="0" distR="0">
            <wp:extent cx="495300" cy="714375"/>
            <wp:effectExtent l="0" t="0" r="0" b="0"/>
            <wp:docPr id="1" name="Рисунок 1" descr="t213700_img_0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13700_img_00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4EF" w:rsidRPr="00077711" w:rsidRDefault="00C804EF" w:rsidP="00C804EF">
      <w:pPr>
        <w:jc w:val="center"/>
        <w:rPr>
          <w:sz w:val="16"/>
          <w:szCs w:val="16"/>
          <w:lang w:val="uk-UA"/>
        </w:rPr>
      </w:pPr>
    </w:p>
    <w:p w:rsidR="00C804EF" w:rsidRPr="00077711" w:rsidRDefault="00C804EF" w:rsidP="00C804EF">
      <w:pPr>
        <w:pStyle w:val="a7"/>
        <w:rPr>
          <w:sz w:val="32"/>
          <w:szCs w:val="32"/>
          <w:lang w:val="uk-UA"/>
        </w:rPr>
      </w:pPr>
      <w:r w:rsidRPr="00077711">
        <w:rPr>
          <w:sz w:val="32"/>
          <w:szCs w:val="32"/>
          <w:lang w:val="uk-UA"/>
        </w:rPr>
        <w:t>НАРОДНИЙ ДЕПУТАТ УКРАЇНИ</w:t>
      </w:r>
    </w:p>
    <w:p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tbl>
      <w:tblPr>
        <w:tblW w:w="0" w:type="auto"/>
        <w:tblBorders>
          <w:bottom w:val="thinThickSmallGap" w:sz="12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C804EF" w:rsidRPr="00077711" w:rsidTr="0042515F">
        <w:tc>
          <w:tcPr>
            <w:tcW w:w="9570" w:type="dxa"/>
            <w:tcBorders>
              <w:bottom w:val="thinThickSmallGap" w:sz="12" w:space="0" w:color="auto"/>
            </w:tcBorders>
          </w:tcPr>
          <w:p w:rsidR="00C804EF" w:rsidRPr="00DC0C73" w:rsidRDefault="00C804EF" w:rsidP="0042515F">
            <w:pPr>
              <w:pStyle w:val="a5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16"/>
                <w:lang w:val="uk-UA"/>
              </w:rPr>
            </w:pPr>
            <w:r w:rsidRPr="00DC0C73">
              <w:rPr>
                <w:sz w:val="24"/>
                <w:szCs w:val="16"/>
                <w:lang w:val="uk-UA"/>
              </w:rPr>
              <w:t>01008, м. Київ-8, вул. М. Грушевського, 5</w:t>
            </w:r>
          </w:p>
        </w:tc>
      </w:tr>
    </w:tbl>
    <w:p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p w:rsidR="00034329" w:rsidRPr="00077711" w:rsidRDefault="00034329" w:rsidP="00034329">
      <w:pPr>
        <w:spacing w:before="120"/>
        <w:jc w:val="center"/>
        <w:rPr>
          <w:lang w:val="uk-UA"/>
        </w:rPr>
      </w:pPr>
    </w:p>
    <w:p w:rsidR="00034329" w:rsidRPr="00077711" w:rsidRDefault="00034329" w:rsidP="00034329">
      <w:pPr>
        <w:spacing w:before="120"/>
        <w:ind w:left="4820"/>
        <w:jc w:val="center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ВЕРХОВНА РАДА УКРАЇНИ</w:t>
      </w: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417666" w:rsidRPr="00417666" w:rsidRDefault="00034329" w:rsidP="00417666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Відповідно до статті 93 Конституції України, статті 89 Закону України "Про Регламент Верховної Ради України" в порядку реалізації законодавчої </w:t>
      </w:r>
      <w:r w:rsidRPr="00E924DB">
        <w:rPr>
          <w:spacing w:val="-4"/>
          <w:sz w:val="28"/>
          <w:szCs w:val="28"/>
          <w:lang w:val="uk-UA"/>
        </w:rPr>
        <w:t>ініціативи вно</w:t>
      </w:r>
      <w:r w:rsidR="00E924DB" w:rsidRPr="00E924DB">
        <w:rPr>
          <w:spacing w:val="-4"/>
          <w:sz w:val="28"/>
          <w:szCs w:val="28"/>
          <w:lang w:val="uk-UA"/>
        </w:rPr>
        <w:t>шу</w:t>
      </w:r>
      <w:r w:rsidRPr="00E924DB">
        <w:rPr>
          <w:spacing w:val="-4"/>
          <w:sz w:val="28"/>
          <w:szCs w:val="28"/>
          <w:lang w:val="uk-UA"/>
        </w:rPr>
        <w:t xml:space="preserve"> на розгляд Верховної Ради України проєкт Закону України "Про внесення змін до Закону України "Про Державний бюджет України на 2020 рік"</w:t>
      </w:r>
      <w:r w:rsidR="00B71CFA">
        <w:rPr>
          <w:spacing w:val="-4"/>
          <w:sz w:val="28"/>
          <w:szCs w:val="28"/>
          <w:lang w:val="uk-UA"/>
        </w:rPr>
        <w:t xml:space="preserve"> </w:t>
      </w:r>
      <w:r w:rsidR="00B71CFA" w:rsidRPr="00DB53ED">
        <w:rPr>
          <w:bCs/>
          <w:sz w:val="28"/>
          <w:szCs w:val="28"/>
          <w:lang w:val="uk-UA" w:eastAsia="en-US"/>
        </w:rPr>
        <w:t>(щодо перенесення бюджетного фінансування з Конституційного Суду України на розвиток освітніх програм)</w:t>
      </w:r>
      <w:r w:rsidR="00186487" w:rsidRPr="00DB53ED">
        <w:rPr>
          <w:spacing w:val="-4"/>
          <w:sz w:val="28"/>
          <w:szCs w:val="28"/>
          <w:lang w:val="uk-UA"/>
        </w:rPr>
        <w:t>.</w:t>
      </w:r>
    </w:p>
    <w:p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Доповідати зазначений законопроєкт на пленарному засіданні Верховної Ради України буд</w:t>
      </w:r>
      <w:r w:rsidR="00E924DB">
        <w:rPr>
          <w:sz w:val="28"/>
          <w:szCs w:val="28"/>
          <w:lang w:val="uk-UA"/>
        </w:rPr>
        <w:t>у</w:t>
      </w:r>
      <w:r w:rsidRPr="00077711">
        <w:rPr>
          <w:sz w:val="28"/>
          <w:szCs w:val="28"/>
          <w:lang w:val="uk-UA"/>
        </w:rPr>
        <w:t xml:space="preserve"> </w:t>
      </w:r>
      <w:r w:rsidR="00E924DB">
        <w:rPr>
          <w:sz w:val="28"/>
          <w:szCs w:val="28"/>
          <w:lang w:val="uk-UA"/>
        </w:rPr>
        <w:t>особисто</w:t>
      </w:r>
      <w:r w:rsidR="00186487">
        <w:rPr>
          <w:sz w:val="28"/>
          <w:szCs w:val="28"/>
          <w:lang w:val="uk-UA"/>
        </w:rPr>
        <w:t>.</w:t>
      </w: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Додатки:</w:t>
      </w:r>
    </w:p>
    <w:p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1. Проєкт Закону на </w:t>
      </w:r>
      <w:r w:rsidR="00A45AB4">
        <w:rPr>
          <w:sz w:val="28"/>
          <w:szCs w:val="28"/>
          <w:lang w:val="uk-UA"/>
        </w:rPr>
        <w:t xml:space="preserve">1 </w:t>
      </w:r>
      <w:r w:rsidRPr="00675381">
        <w:rPr>
          <w:sz w:val="28"/>
          <w:szCs w:val="28"/>
          <w:lang w:val="uk-UA"/>
        </w:rPr>
        <w:t>арк.</w:t>
      </w:r>
    </w:p>
    <w:p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2. Проєкт Постанови Верховної Ради України на </w:t>
      </w:r>
      <w:r w:rsidR="005B417F" w:rsidRPr="005B417F">
        <w:rPr>
          <w:sz w:val="28"/>
          <w:szCs w:val="28"/>
        </w:rPr>
        <w:t>1</w:t>
      </w:r>
      <w:r w:rsidRPr="00675381">
        <w:rPr>
          <w:sz w:val="28"/>
          <w:szCs w:val="28"/>
          <w:lang w:val="uk-UA"/>
        </w:rPr>
        <w:t xml:space="preserve"> арк.</w:t>
      </w:r>
    </w:p>
    <w:p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3. Пояснювальна записка на </w:t>
      </w:r>
      <w:r w:rsidR="00DB53ED">
        <w:rPr>
          <w:sz w:val="28"/>
          <w:szCs w:val="28"/>
          <w:lang w:val="uk-UA"/>
        </w:rPr>
        <w:t>3</w:t>
      </w:r>
      <w:r w:rsidRPr="00675381">
        <w:rPr>
          <w:sz w:val="28"/>
          <w:szCs w:val="28"/>
          <w:lang w:val="uk-UA"/>
        </w:rPr>
        <w:t xml:space="preserve"> арк.</w:t>
      </w:r>
    </w:p>
    <w:p w:rsidR="00862D2A" w:rsidRPr="00675381" w:rsidRDefault="00A45AB4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62D2A" w:rsidRPr="00675381">
        <w:rPr>
          <w:sz w:val="28"/>
          <w:szCs w:val="28"/>
        </w:rPr>
        <w:t>.</w:t>
      </w:r>
      <w:r w:rsidR="00862D2A" w:rsidRPr="00675381">
        <w:rPr>
          <w:sz w:val="28"/>
          <w:szCs w:val="28"/>
          <w:lang w:val="en-US"/>
        </w:rPr>
        <w:t> </w:t>
      </w:r>
      <w:r w:rsidR="00862D2A" w:rsidRPr="00675381">
        <w:rPr>
          <w:sz w:val="28"/>
          <w:szCs w:val="28"/>
        </w:rPr>
        <w:t xml:space="preserve">Додатки </w:t>
      </w:r>
      <w:r w:rsidR="00862D2A" w:rsidRPr="00675381">
        <w:rPr>
          <w:sz w:val="28"/>
          <w:szCs w:val="28"/>
          <w:lang w:val="uk-UA"/>
        </w:rPr>
        <w:t xml:space="preserve">до законопроєкту </w:t>
      </w:r>
      <w:r w:rsidR="00862D2A" w:rsidRPr="00675381">
        <w:rPr>
          <w:sz w:val="28"/>
          <w:szCs w:val="28"/>
        </w:rPr>
        <w:t xml:space="preserve">на </w:t>
      </w:r>
      <w:r w:rsidR="00D00C3C">
        <w:rPr>
          <w:sz w:val="28"/>
          <w:szCs w:val="28"/>
          <w:lang w:val="uk-UA"/>
        </w:rPr>
        <w:t>1</w:t>
      </w:r>
      <w:r w:rsidR="00862D2A" w:rsidRPr="00675381">
        <w:rPr>
          <w:sz w:val="28"/>
          <w:szCs w:val="28"/>
        </w:rPr>
        <w:t xml:space="preserve"> арк.</w:t>
      </w:r>
    </w:p>
    <w:p w:rsidR="00D00C3C" w:rsidRDefault="00A45AB4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034329" w:rsidRPr="00675381">
        <w:rPr>
          <w:sz w:val="28"/>
          <w:szCs w:val="28"/>
          <w:lang w:val="uk-UA"/>
        </w:rPr>
        <w:t xml:space="preserve">. </w:t>
      </w:r>
      <w:r w:rsidR="00D00C3C">
        <w:rPr>
          <w:sz w:val="28"/>
          <w:szCs w:val="28"/>
          <w:lang w:val="uk-UA"/>
        </w:rPr>
        <w:t xml:space="preserve">Порівняльна таблиця на </w:t>
      </w:r>
      <w:r w:rsidR="00A310B4">
        <w:rPr>
          <w:sz w:val="28"/>
          <w:szCs w:val="28"/>
          <w:lang w:val="uk-UA"/>
        </w:rPr>
        <w:t>2</w:t>
      </w:r>
      <w:r w:rsidR="00D00C3C">
        <w:rPr>
          <w:sz w:val="28"/>
          <w:szCs w:val="28"/>
          <w:lang w:val="uk-UA"/>
        </w:rPr>
        <w:t xml:space="preserve"> арк.</w:t>
      </w:r>
    </w:p>
    <w:p w:rsidR="00034329" w:rsidRPr="00077711" w:rsidRDefault="00D00C3C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</w:t>
      </w:r>
      <w:r w:rsidR="00034329" w:rsidRPr="00675381">
        <w:rPr>
          <w:sz w:val="28"/>
          <w:szCs w:val="28"/>
          <w:lang w:val="uk-UA"/>
        </w:rPr>
        <w:t>Електронні копії зазначених матеріалів.</w:t>
      </w:r>
    </w:p>
    <w:p w:rsidR="009E7B6A" w:rsidRPr="00077711" w:rsidRDefault="009E7B6A" w:rsidP="00C804EF">
      <w:pPr>
        <w:spacing w:before="120"/>
        <w:jc w:val="center"/>
        <w:rPr>
          <w:sz w:val="28"/>
          <w:szCs w:val="28"/>
          <w:lang w:val="uk-UA"/>
        </w:rPr>
      </w:pPr>
    </w:p>
    <w:p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:rsidR="00C804EF" w:rsidRDefault="00A76E05" w:rsidP="00417666">
      <w:pPr>
        <w:tabs>
          <w:tab w:val="left" w:pos="3828"/>
          <w:tab w:val="right" w:pos="9639"/>
        </w:tabs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Народн</w:t>
      </w:r>
      <w:r w:rsidR="00E924DB">
        <w:rPr>
          <w:sz w:val="28"/>
          <w:szCs w:val="28"/>
          <w:lang w:val="uk-UA"/>
        </w:rPr>
        <w:t>ий</w:t>
      </w:r>
      <w:r w:rsidR="0000408A" w:rsidRPr="00077711">
        <w:rPr>
          <w:sz w:val="28"/>
          <w:szCs w:val="28"/>
          <w:lang w:val="uk-UA"/>
        </w:rPr>
        <w:t xml:space="preserve"> </w:t>
      </w:r>
      <w:r w:rsidRPr="00077711">
        <w:rPr>
          <w:sz w:val="28"/>
          <w:szCs w:val="28"/>
          <w:lang w:val="uk-UA"/>
        </w:rPr>
        <w:t>депутат</w:t>
      </w:r>
      <w:r w:rsidR="00E924DB">
        <w:rPr>
          <w:sz w:val="28"/>
          <w:szCs w:val="28"/>
          <w:lang w:val="uk-UA"/>
        </w:rPr>
        <w:t xml:space="preserve"> </w:t>
      </w:r>
      <w:r w:rsidRPr="00077711">
        <w:rPr>
          <w:sz w:val="28"/>
          <w:szCs w:val="28"/>
          <w:lang w:val="uk-UA"/>
        </w:rPr>
        <w:t>Україн</w:t>
      </w:r>
      <w:r w:rsidR="0000408A" w:rsidRPr="00077711">
        <w:rPr>
          <w:sz w:val="28"/>
          <w:szCs w:val="28"/>
          <w:lang w:val="uk-UA"/>
        </w:rPr>
        <w:t>и</w:t>
      </w:r>
      <w:r w:rsidR="00690EC6">
        <w:rPr>
          <w:sz w:val="28"/>
          <w:szCs w:val="28"/>
          <w:lang w:val="uk-UA"/>
        </w:rPr>
        <w:tab/>
      </w:r>
      <w:r w:rsidR="00A45AB4">
        <w:rPr>
          <w:sz w:val="28"/>
          <w:szCs w:val="28"/>
          <w:lang w:val="uk-UA"/>
        </w:rPr>
        <w:t>Галина Янченко</w:t>
      </w:r>
    </w:p>
    <w:p w:rsidR="00E924DB" w:rsidRPr="00E924DB" w:rsidRDefault="00A45AB4" w:rsidP="00E924DB">
      <w:pPr>
        <w:tabs>
          <w:tab w:val="left" w:pos="3828"/>
          <w:tab w:val="right" w:pos="9639"/>
        </w:tabs>
        <w:ind w:firstLine="7265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(посвідчення № </w:t>
      </w:r>
      <w:r w:rsidR="00E924DB" w:rsidRPr="00E924DB">
        <w:rPr>
          <w:sz w:val="20"/>
          <w:szCs w:val="20"/>
          <w:lang w:val="uk-UA"/>
        </w:rPr>
        <w:t>5)</w:t>
      </w:r>
    </w:p>
    <w:sectPr w:rsidR="00E924DB" w:rsidRPr="00E924DB" w:rsidSect="00EE1C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34329"/>
    <w:rsid w:val="00077711"/>
    <w:rsid w:val="00094EF8"/>
    <w:rsid w:val="00186487"/>
    <w:rsid w:val="001C070A"/>
    <w:rsid w:val="00275E7E"/>
    <w:rsid w:val="00286BE0"/>
    <w:rsid w:val="002A7476"/>
    <w:rsid w:val="002D5400"/>
    <w:rsid w:val="00370BF7"/>
    <w:rsid w:val="003E4C99"/>
    <w:rsid w:val="00417666"/>
    <w:rsid w:val="0042515F"/>
    <w:rsid w:val="0047625D"/>
    <w:rsid w:val="004E6666"/>
    <w:rsid w:val="005204CF"/>
    <w:rsid w:val="005B417F"/>
    <w:rsid w:val="005E72F9"/>
    <w:rsid w:val="00641921"/>
    <w:rsid w:val="00675381"/>
    <w:rsid w:val="00690EC6"/>
    <w:rsid w:val="006F71E7"/>
    <w:rsid w:val="00771E09"/>
    <w:rsid w:val="007960F9"/>
    <w:rsid w:val="00862D2A"/>
    <w:rsid w:val="00891335"/>
    <w:rsid w:val="008A7187"/>
    <w:rsid w:val="008D7DDB"/>
    <w:rsid w:val="008F3C8B"/>
    <w:rsid w:val="00991ECF"/>
    <w:rsid w:val="009934C2"/>
    <w:rsid w:val="009E7B6A"/>
    <w:rsid w:val="00A310B4"/>
    <w:rsid w:val="00A45AB4"/>
    <w:rsid w:val="00A76E05"/>
    <w:rsid w:val="00B035D8"/>
    <w:rsid w:val="00B120D0"/>
    <w:rsid w:val="00B71CFA"/>
    <w:rsid w:val="00B808D8"/>
    <w:rsid w:val="00BB6A7F"/>
    <w:rsid w:val="00BC60FA"/>
    <w:rsid w:val="00BD5823"/>
    <w:rsid w:val="00BD7892"/>
    <w:rsid w:val="00BF3B9F"/>
    <w:rsid w:val="00C14020"/>
    <w:rsid w:val="00C804EF"/>
    <w:rsid w:val="00C93A33"/>
    <w:rsid w:val="00CC6CB3"/>
    <w:rsid w:val="00CD0A34"/>
    <w:rsid w:val="00D00C3C"/>
    <w:rsid w:val="00D4172E"/>
    <w:rsid w:val="00D46AC2"/>
    <w:rsid w:val="00D86B8A"/>
    <w:rsid w:val="00DA28F4"/>
    <w:rsid w:val="00DB53ED"/>
    <w:rsid w:val="00DC0C73"/>
    <w:rsid w:val="00E71331"/>
    <w:rsid w:val="00E924DB"/>
    <w:rsid w:val="00EE1CC9"/>
    <w:rsid w:val="00EF7482"/>
    <w:rsid w:val="00F46784"/>
    <w:rsid w:val="00FC6526"/>
    <w:rsid w:val="00FE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24E9585-8E47-48CC-BEAA-0ECAD792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" w:hAnsi="Segoe UI" w:cs="Segoe UI"/>
      <w:sz w:val="18"/>
      <w:szCs w:val="18"/>
      <w:lang w:val="ru-RU" w:eastAsia="x-none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2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4FC5E2-9A84-4242-A9F5-E338660364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74AC7B-EA2B-4E6A-82C0-849D99928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59CEA2-C7DD-4864-A4E6-87DD695255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2020-11-02T15:37:00Z</dcterms:created>
  <dcterms:modified xsi:type="dcterms:W3CDTF">2020-11-02T15:37:00Z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